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A69D46" w14:textId="77777777" w:rsidR="00110812" w:rsidRPr="00821C7A" w:rsidRDefault="00F3035B" w:rsidP="00821C7A">
      <w:pPr>
        <w:pStyle w:val="a3"/>
        <w:spacing w:before="73"/>
        <w:ind w:left="0" w:right="274"/>
        <w:jc w:val="center"/>
      </w:pPr>
      <w:bookmarkStart w:id="0" w:name="_GoBack"/>
      <w:bookmarkEnd w:id="0"/>
      <w:r w:rsidRPr="00821C7A">
        <w:t>НАО</w:t>
      </w:r>
      <w:r w:rsidRPr="00821C7A">
        <w:rPr>
          <w:spacing w:val="-18"/>
        </w:rPr>
        <w:t xml:space="preserve"> </w:t>
      </w:r>
      <w:r w:rsidRPr="00821C7A">
        <w:t>«Медицинский</w:t>
      </w:r>
      <w:r w:rsidRPr="00821C7A">
        <w:rPr>
          <w:spacing w:val="-15"/>
        </w:rPr>
        <w:t xml:space="preserve"> </w:t>
      </w:r>
      <w:r w:rsidRPr="00821C7A">
        <w:t>университет</w:t>
      </w:r>
      <w:r w:rsidRPr="00821C7A">
        <w:rPr>
          <w:spacing w:val="-17"/>
        </w:rPr>
        <w:t xml:space="preserve"> </w:t>
      </w:r>
      <w:r w:rsidRPr="00821C7A">
        <w:rPr>
          <w:spacing w:val="-2"/>
        </w:rPr>
        <w:t>Астана»</w:t>
      </w:r>
    </w:p>
    <w:p w14:paraId="3BEC64B1" w14:textId="77777777" w:rsidR="00110812" w:rsidRPr="00821C7A" w:rsidRDefault="00110812" w:rsidP="00821C7A">
      <w:pPr>
        <w:pStyle w:val="a3"/>
        <w:ind w:left="0"/>
      </w:pPr>
    </w:p>
    <w:p w14:paraId="76DFA11B" w14:textId="77777777" w:rsidR="00110812" w:rsidRPr="00821C7A" w:rsidRDefault="00110812" w:rsidP="00821C7A">
      <w:pPr>
        <w:pStyle w:val="a3"/>
        <w:ind w:left="0"/>
      </w:pPr>
    </w:p>
    <w:p w14:paraId="7C347B98" w14:textId="77777777" w:rsidR="00110812" w:rsidRPr="00821C7A" w:rsidRDefault="00110812" w:rsidP="00821C7A">
      <w:pPr>
        <w:pStyle w:val="a3"/>
        <w:spacing w:before="3"/>
        <w:ind w:left="0"/>
      </w:pPr>
    </w:p>
    <w:p w14:paraId="047680EA" w14:textId="77777777" w:rsidR="00110812" w:rsidRPr="00821C7A" w:rsidRDefault="00F3035B" w:rsidP="00821C7A">
      <w:pPr>
        <w:pStyle w:val="a3"/>
        <w:tabs>
          <w:tab w:val="left" w:pos="6874"/>
        </w:tabs>
      </w:pPr>
      <w:r w:rsidRPr="00821C7A">
        <w:rPr>
          <w:spacing w:val="-2"/>
        </w:rPr>
        <w:t>УДК</w:t>
      </w:r>
      <w:r w:rsidRPr="00821C7A">
        <w:rPr>
          <w:spacing w:val="-1"/>
        </w:rPr>
        <w:t xml:space="preserve"> </w:t>
      </w:r>
      <w:r w:rsidRPr="00821C7A">
        <w:rPr>
          <w:spacing w:val="-2"/>
        </w:rPr>
        <w:t>616.345-006.6:577.1:575.224.22-</w:t>
      </w:r>
      <w:r w:rsidRPr="00821C7A">
        <w:rPr>
          <w:spacing w:val="-5"/>
        </w:rPr>
        <w:t>089</w:t>
      </w:r>
      <w:r w:rsidRPr="00821C7A">
        <w:tab/>
        <w:t>На</w:t>
      </w:r>
      <w:r w:rsidRPr="00821C7A">
        <w:rPr>
          <w:spacing w:val="-10"/>
        </w:rPr>
        <w:t xml:space="preserve"> </w:t>
      </w:r>
      <w:r w:rsidRPr="00821C7A">
        <w:t>правах</w:t>
      </w:r>
      <w:r w:rsidRPr="00821C7A">
        <w:rPr>
          <w:spacing w:val="-4"/>
        </w:rPr>
        <w:t xml:space="preserve"> </w:t>
      </w:r>
      <w:r w:rsidRPr="00821C7A">
        <w:rPr>
          <w:spacing w:val="-2"/>
        </w:rPr>
        <w:t>рукописи</w:t>
      </w:r>
    </w:p>
    <w:p w14:paraId="513C4CE0" w14:textId="77777777" w:rsidR="00110812" w:rsidRPr="00821C7A" w:rsidRDefault="00110812" w:rsidP="00821C7A">
      <w:pPr>
        <w:pStyle w:val="a3"/>
        <w:ind w:left="0"/>
      </w:pPr>
    </w:p>
    <w:p w14:paraId="115E0C3D" w14:textId="77777777" w:rsidR="00110812" w:rsidRPr="00821C7A" w:rsidRDefault="00110812" w:rsidP="00821C7A">
      <w:pPr>
        <w:pStyle w:val="a3"/>
        <w:ind w:left="0"/>
      </w:pPr>
    </w:p>
    <w:p w14:paraId="600831FC" w14:textId="77777777" w:rsidR="00110812" w:rsidRPr="00821C7A" w:rsidRDefault="00110812" w:rsidP="00821C7A">
      <w:pPr>
        <w:pStyle w:val="a3"/>
        <w:ind w:left="0"/>
      </w:pPr>
    </w:p>
    <w:p w14:paraId="357288BC" w14:textId="77777777" w:rsidR="00110812" w:rsidRPr="00821C7A" w:rsidRDefault="00110812" w:rsidP="00821C7A">
      <w:pPr>
        <w:pStyle w:val="a3"/>
        <w:ind w:left="0"/>
      </w:pPr>
    </w:p>
    <w:p w14:paraId="05F45543" w14:textId="77777777" w:rsidR="00110812" w:rsidRPr="00821C7A" w:rsidRDefault="00110812" w:rsidP="00821C7A">
      <w:pPr>
        <w:pStyle w:val="a3"/>
        <w:ind w:left="0"/>
      </w:pPr>
    </w:p>
    <w:p w14:paraId="0977B154" w14:textId="77777777" w:rsidR="00110812" w:rsidRPr="00821C7A" w:rsidRDefault="00F3035B" w:rsidP="00821C7A">
      <w:pPr>
        <w:pStyle w:val="10"/>
        <w:spacing w:before="1"/>
        <w:ind w:right="272"/>
      </w:pPr>
      <w:r w:rsidRPr="00821C7A">
        <w:t>КУКАНОВА</w:t>
      </w:r>
      <w:r w:rsidRPr="00821C7A">
        <w:rPr>
          <w:spacing w:val="-18"/>
        </w:rPr>
        <w:t xml:space="preserve"> </w:t>
      </w:r>
      <w:r w:rsidRPr="00821C7A">
        <w:t>АСИЯ</w:t>
      </w:r>
      <w:r w:rsidRPr="00821C7A">
        <w:rPr>
          <w:spacing w:val="-12"/>
        </w:rPr>
        <w:t xml:space="preserve"> </w:t>
      </w:r>
      <w:r w:rsidRPr="00821C7A">
        <w:rPr>
          <w:spacing w:val="-2"/>
        </w:rPr>
        <w:t>МАРАТОВНА</w:t>
      </w:r>
    </w:p>
    <w:p w14:paraId="4FDA89A7" w14:textId="77777777" w:rsidR="00110812" w:rsidRPr="00821C7A" w:rsidRDefault="00110812" w:rsidP="00821C7A">
      <w:pPr>
        <w:pStyle w:val="a3"/>
        <w:ind w:left="0"/>
        <w:rPr>
          <w:b/>
        </w:rPr>
      </w:pPr>
    </w:p>
    <w:p w14:paraId="0DDFB6F8" w14:textId="77777777" w:rsidR="00110812" w:rsidRPr="00821C7A" w:rsidRDefault="00110812" w:rsidP="00821C7A">
      <w:pPr>
        <w:pStyle w:val="a3"/>
        <w:spacing w:before="318"/>
        <w:ind w:left="0"/>
        <w:rPr>
          <w:b/>
        </w:rPr>
      </w:pPr>
    </w:p>
    <w:p w14:paraId="5A7AFFC4" w14:textId="77777777" w:rsidR="00110812" w:rsidRPr="00821C7A" w:rsidRDefault="00F3035B" w:rsidP="00821C7A">
      <w:pPr>
        <w:pStyle w:val="2"/>
        <w:spacing w:line="242" w:lineRule="auto"/>
        <w:ind w:left="598" w:right="883" w:firstLine="12"/>
        <w:jc w:val="center"/>
      </w:pPr>
      <w:r w:rsidRPr="00821C7A">
        <w:t>Подавление KRAS мутации колоректального рака при помощи воздействия</w:t>
      </w:r>
      <w:r w:rsidRPr="00821C7A">
        <w:rPr>
          <w:spacing w:val="-12"/>
        </w:rPr>
        <w:t xml:space="preserve"> </w:t>
      </w:r>
      <w:r w:rsidRPr="00821C7A">
        <w:t>оксидативного</w:t>
      </w:r>
      <w:r w:rsidRPr="00821C7A">
        <w:rPr>
          <w:spacing w:val="-10"/>
        </w:rPr>
        <w:t xml:space="preserve"> </w:t>
      </w:r>
      <w:r w:rsidRPr="00821C7A">
        <w:t>стресса</w:t>
      </w:r>
      <w:r w:rsidRPr="00821C7A">
        <w:rPr>
          <w:spacing w:val="-9"/>
        </w:rPr>
        <w:t xml:space="preserve"> </w:t>
      </w:r>
      <w:r w:rsidRPr="00821C7A">
        <w:t>у</w:t>
      </w:r>
      <w:r w:rsidRPr="00821C7A">
        <w:rPr>
          <w:spacing w:val="-16"/>
        </w:rPr>
        <w:t xml:space="preserve"> </w:t>
      </w:r>
      <w:r w:rsidRPr="00821C7A">
        <w:t>больных</w:t>
      </w:r>
      <w:r w:rsidRPr="00821C7A">
        <w:rPr>
          <w:spacing w:val="-8"/>
        </w:rPr>
        <w:t xml:space="preserve"> </w:t>
      </w:r>
      <w:r w:rsidRPr="00821C7A">
        <w:t>после</w:t>
      </w:r>
      <w:r w:rsidRPr="00821C7A">
        <w:rPr>
          <w:spacing w:val="-11"/>
        </w:rPr>
        <w:t xml:space="preserve"> </w:t>
      </w:r>
      <w:r w:rsidRPr="00821C7A">
        <w:t xml:space="preserve">хирургического </w:t>
      </w:r>
      <w:r w:rsidRPr="00821C7A">
        <w:rPr>
          <w:spacing w:val="-2"/>
        </w:rPr>
        <w:t>лечения</w:t>
      </w:r>
    </w:p>
    <w:p w14:paraId="3BB2DA78" w14:textId="77777777" w:rsidR="00110812" w:rsidRPr="00821C7A" w:rsidRDefault="00110812" w:rsidP="00821C7A">
      <w:pPr>
        <w:pStyle w:val="a3"/>
        <w:spacing w:before="315"/>
        <w:ind w:left="0"/>
        <w:rPr>
          <w:b/>
        </w:rPr>
      </w:pPr>
    </w:p>
    <w:p w14:paraId="57740662" w14:textId="77777777" w:rsidR="00110812" w:rsidRPr="00821C7A" w:rsidRDefault="00F3035B" w:rsidP="00821C7A">
      <w:pPr>
        <w:pStyle w:val="a3"/>
        <w:ind w:left="-1" w:right="271"/>
        <w:jc w:val="center"/>
      </w:pPr>
      <w:r w:rsidRPr="00821C7A">
        <w:t>8D10102</w:t>
      </w:r>
      <w:r w:rsidRPr="00821C7A">
        <w:rPr>
          <w:spacing w:val="-8"/>
        </w:rPr>
        <w:t xml:space="preserve"> </w:t>
      </w:r>
      <w:r w:rsidRPr="00821C7A">
        <w:t>–</w:t>
      </w:r>
      <w:r w:rsidRPr="00821C7A">
        <w:rPr>
          <w:spacing w:val="-6"/>
        </w:rPr>
        <w:t xml:space="preserve"> </w:t>
      </w:r>
      <w:r w:rsidRPr="00821C7A">
        <w:rPr>
          <w:spacing w:val="-2"/>
        </w:rPr>
        <w:t>Медицина</w:t>
      </w:r>
    </w:p>
    <w:p w14:paraId="1925C0CF" w14:textId="77777777" w:rsidR="00110812" w:rsidRPr="00821C7A" w:rsidRDefault="00110812" w:rsidP="00821C7A">
      <w:pPr>
        <w:pStyle w:val="a3"/>
        <w:ind w:left="0"/>
      </w:pPr>
    </w:p>
    <w:p w14:paraId="58628B8E" w14:textId="77777777" w:rsidR="00110812" w:rsidRPr="00821C7A" w:rsidRDefault="00110812" w:rsidP="00821C7A">
      <w:pPr>
        <w:pStyle w:val="a3"/>
        <w:ind w:left="0"/>
      </w:pPr>
    </w:p>
    <w:p w14:paraId="5790B5EE" w14:textId="77777777" w:rsidR="00110812" w:rsidRPr="00821C7A" w:rsidRDefault="00110812" w:rsidP="00821C7A">
      <w:pPr>
        <w:pStyle w:val="a3"/>
        <w:spacing w:before="1"/>
        <w:ind w:left="0"/>
      </w:pPr>
    </w:p>
    <w:p w14:paraId="65A04227" w14:textId="77777777" w:rsidR="00110812" w:rsidRPr="00821C7A" w:rsidRDefault="00F3035B" w:rsidP="00821C7A">
      <w:pPr>
        <w:pStyle w:val="a3"/>
        <w:ind w:left="2451" w:right="2736"/>
        <w:jc w:val="center"/>
      </w:pPr>
      <w:r w:rsidRPr="00821C7A">
        <w:t>Диссертация</w:t>
      </w:r>
      <w:r w:rsidRPr="00821C7A">
        <w:rPr>
          <w:spacing w:val="-18"/>
        </w:rPr>
        <w:t xml:space="preserve"> </w:t>
      </w:r>
      <w:r w:rsidRPr="00821C7A">
        <w:t>на</w:t>
      </w:r>
      <w:r w:rsidRPr="00821C7A">
        <w:rPr>
          <w:spacing w:val="-17"/>
        </w:rPr>
        <w:t xml:space="preserve"> </w:t>
      </w:r>
      <w:r w:rsidRPr="00821C7A">
        <w:t>соискание</w:t>
      </w:r>
      <w:r w:rsidRPr="00821C7A">
        <w:rPr>
          <w:spacing w:val="-18"/>
        </w:rPr>
        <w:t xml:space="preserve"> </w:t>
      </w:r>
      <w:r w:rsidRPr="00821C7A">
        <w:t>степени доктора философии PhD</w:t>
      </w:r>
    </w:p>
    <w:p w14:paraId="5016B213" w14:textId="77777777" w:rsidR="00110812" w:rsidRPr="00821C7A" w:rsidRDefault="00110812" w:rsidP="00821C7A">
      <w:pPr>
        <w:pStyle w:val="a3"/>
        <w:ind w:left="0"/>
      </w:pPr>
    </w:p>
    <w:p w14:paraId="11BA6FED" w14:textId="77777777" w:rsidR="00110812" w:rsidRPr="00821C7A" w:rsidRDefault="00110812" w:rsidP="00821C7A">
      <w:pPr>
        <w:pStyle w:val="a3"/>
        <w:ind w:left="0"/>
      </w:pPr>
    </w:p>
    <w:p w14:paraId="38649597" w14:textId="77777777" w:rsidR="00110812" w:rsidRPr="00821C7A" w:rsidRDefault="00110812" w:rsidP="00821C7A">
      <w:pPr>
        <w:pStyle w:val="a3"/>
        <w:spacing w:before="1"/>
        <w:ind w:left="0"/>
      </w:pPr>
    </w:p>
    <w:p w14:paraId="05CB8811" w14:textId="77777777" w:rsidR="00110812" w:rsidRPr="00821C7A" w:rsidRDefault="00F3035B" w:rsidP="00821C7A">
      <w:pPr>
        <w:pStyle w:val="a3"/>
        <w:ind w:left="5944" w:right="413" w:firstLine="984"/>
        <w:jc w:val="right"/>
      </w:pPr>
      <w:r w:rsidRPr="00821C7A">
        <w:t>Научный</w:t>
      </w:r>
      <w:r w:rsidRPr="00821C7A">
        <w:rPr>
          <w:spacing w:val="-18"/>
        </w:rPr>
        <w:t xml:space="preserve"> </w:t>
      </w:r>
      <w:r w:rsidRPr="00821C7A">
        <w:t>руководитель: д.м.н.,</w:t>
      </w:r>
      <w:r w:rsidRPr="00821C7A">
        <w:rPr>
          <w:spacing w:val="-16"/>
        </w:rPr>
        <w:t xml:space="preserve"> </w:t>
      </w:r>
      <w:r w:rsidRPr="00821C7A">
        <w:t>профессор</w:t>
      </w:r>
      <w:r w:rsidRPr="00821C7A">
        <w:rPr>
          <w:spacing w:val="-9"/>
        </w:rPr>
        <w:t xml:space="preserve"> </w:t>
      </w:r>
      <w:r w:rsidRPr="00821C7A">
        <w:t>Макишев</w:t>
      </w:r>
      <w:r w:rsidRPr="00821C7A">
        <w:rPr>
          <w:spacing w:val="-15"/>
        </w:rPr>
        <w:t xml:space="preserve"> </w:t>
      </w:r>
      <w:r w:rsidRPr="00821C7A">
        <w:rPr>
          <w:spacing w:val="-4"/>
        </w:rPr>
        <w:t>А.К.</w:t>
      </w:r>
    </w:p>
    <w:p w14:paraId="6C2FAF38" w14:textId="77777777" w:rsidR="00110812" w:rsidRPr="00821C7A" w:rsidRDefault="00F3035B" w:rsidP="00821C7A">
      <w:pPr>
        <w:pStyle w:val="a3"/>
        <w:spacing w:before="321" w:line="322" w:lineRule="exact"/>
        <w:ind w:left="0" w:right="415"/>
        <w:jc w:val="right"/>
      </w:pPr>
      <w:r w:rsidRPr="00821C7A">
        <w:rPr>
          <w:spacing w:val="-2"/>
        </w:rPr>
        <w:t>Научный</w:t>
      </w:r>
      <w:r w:rsidRPr="00821C7A">
        <w:rPr>
          <w:spacing w:val="-12"/>
        </w:rPr>
        <w:t xml:space="preserve"> </w:t>
      </w:r>
      <w:r w:rsidRPr="00821C7A">
        <w:rPr>
          <w:spacing w:val="-2"/>
        </w:rPr>
        <w:t>консультант:</w:t>
      </w:r>
    </w:p>
    <w:p w14:paraId="7C61D646" w14:textId="77777777" w:rsidR="00110812" w:rsidRPr="00821C7A" w:rsidRDefault="00F3035B" w:rsidP="00821C7A">
      <w:pPr>
        <w:pStyle w:val="a3"/>
        <w:ind w:left="0" w:right="411"/>
        <w:jc w:val="right"/>
      </w:pPr>
      <w:r w:rsidRPr="00821C7A">
        <w:t>PhD,</w:t>
      </w:r>
      <w:r w:rsidRPr="00821C7A">
        <w:rPr>
          <w:spacing w:val="-8"/>
        </w:rPr>
        <w:t xml:space="preserve"> </w:t>
      </w:r>
      <w:r w:rsidRPr="00821C7A">
        <w:t>профессор</w:t>
      </w:r>
      <w:r w:rsidRPr="00821C7A">
        <w:rPr>
          <w:spacing w:val="-6"/>
        </w:rPr>
        <w:t xml:space="preserve"> </w:t>
      </w:r>
      <w:r w:rsidRPr="00821C7A">
        <w:t>Дос</w:t>
      </w:r>
      <w:r w:rsidRPr="00821C7A">
        <w:rPr>
          <w:spacing w:val="-9"/>
        </w:rPr>
        <w:t xml:space="preserve"> </w:t>
      </w:r>
      <w:r w:rsidRPr="00821C7A">
        <w:rPr>
          <w:spacing w:val="-2"/>
        </w:rPr>
        <w:t>Сарбасов</w:t>
      </w:r>
    </w:p>
    <w:p w14:paraId="50664107" w14:textId="77777777" w:rsidR="00110812" w:rsidRPr="00821C7A" w:rsidRDefault="00110812" w:rsidP="00821C7A">
      <w:pPr>
        <w:pStyle w:val="a3"/>
        <w:spacing w:before="1"/>
        <w:ind w:left="0"/>
      </w:pPr>
    </w:p>
    <w:p w14:paraId="7DD97E49" w14:textId="77777777" w:rsidR="00110812" w:rsidRPr="00821C7A" w:rsidRDefault="00F3035B" w:rsidP="00821C7A">
      <w:pPr>
        <w:pStyle w:val="a3"/>
        <w:spacing w:before="1"/>
        <w:ind w:left="0" w:right="421"/>
        <w:jc w:val="right"/>
      </w:pPr>
      <w:r w:rsidRPr="00821C7A">
        <w:rPr>
          <w:spacing w:val="-2"/>
        </w:rPr>
        <w:t>Зарубежный</w:t>
      </w:r>
      <w:r w:rsidRPr="00821C7A">
        <w:rPr>
          <w:spacing w:val="-6"/>
        </w:rPr>
        <w:t xml:space="preserve"> </w:t>
      </w:r>
      <w:r w:rsidRPr="00821C7A">
        <w:rPr>
          <w:spacing w:val="-2"/>
        </w:rPr>
        <w:t>консультант:</w:t>
      </w:r>
    </w:p>
    <w:p w14:paraId="1BCEA112" w14:textId="77777777" w:rsidR="00110812" w:rsidRPr="00821C7A" w:rsidRDefault="00F3035B" w:rsidP="00821C7A">
      <w:pPr>
        <w:pStyle w:val="a3"/>
        <w:ind w:left="0" w:right="416"/>
        <w:jc w:val="right"/>
      </w:pPr>
      <w:r w:rsidRPr="00821C7A">
        <w:t>PhD</w:t>
      </w:r>
      <w:r w:rsidRPr="00821C7A">
        <w:rPr>
          <w:spacing w:val="-4"/>
        </w:rPr>
        <w:t xml:space="preserve"> </w:t>
      </w:r>
      <w:r w:rsidRPr="00821C7A">
        <w:t>Мурат</w:t>
      </w:r>
      <w:r w:rsidRPr="00821C7A">
        <w:rPr>
          <w:spacing w:val="-3"/>
        </w:rPr>
        <w:t xml:space="preserve"> </w:t>
      </w:r>
      <w:r w:rsidRPr="00821C7A">
        <w:rPr>
          <w:spacing w:val="-2"/>
        </w:rPr>
        <w:t>Сапарбаев</w:t>
      </w:r>
    </w:p>
    <w:p w14:paraId="6105EE67" w14:textId="77777777" w:rsidR="00110812" w:rsidRPr="00821C7A" w:rsidRDefault="00110812" w:rsidP="00821C7A">
      <w:pPr>
        <w:pStyle w:val="a3"/>
        <w:ind w:left="0"/>
      </w:pPr>
    </w:p>
    <w:p w14:paraId="3B97CE78" w14:textId="77777777" w:rsidR="00110812" w:rsidRPr="00821C7A" w:rsidRDefault="00110812" w:rsidP="00821C7A">
      <w:pPr>
        <w:pStyle w:val="a3"/>
        <w:ind w:left="0"/>
      </w:pPr>
    </w:p>
    <w:p w14:paraId="49D89E65" w14:textId="77777777" w:rsidR="00110812" w:rsidRPr="00821C7A" w:rsidRDefault="00110812" w:rsidP="00821C7A">
      <w:pPr>
        <w:pStyle w:val="a3"/>
        <w:ind w:left="0"/>
      </w:pPr>
    </w:p>
    <w:p w14:paraId="16416980" w14:textId="77777777" w:rsidR="00110812" w:rsidRPr="00821C7A" w:rsidRDefault="00110812" w:rsidP="00821C7A">
      <w:pPr>
        <w:pStyle w:val="a3"/>
        <w:ind w:left="0"/>
      </w:pPr>
    </w:p>
    <w:p w14:paraId="6679210C" w14:textId="77777777" w:rsidR="00110812" w:rsidRPr="00821C7A" w:rsidRDefault="00110812" w:rsidP="00821C7A">
      <w:pPr>
        <w:pStyle w:val="a3"/>
        <w:spacing w:before="321"/>
        <w:ind w:left="0"/>
      </w:pPr>
    </w:p>
    <w:p w14:paraId="4FF5C97C" w14:textId="77777777" w:rsidR="00110812" w:rsidRPr="00821C7A" w:rsidRDefault="00F3035B" w:rsidP="00821C7A">
      <w:pPr>
        <w:pStyle w:val="a3"/>
        <w:spacing w:before="1"/>
        <w:ind w:left="3209" w:right="3487"/>
        <w:jc w:val="center"/>
      </w:pPr>
      <w:r w:rsidRPr="00821C7A">
        <w:t>Республика</w:t>
      </w:r>
      <w:r w:rsidRPr="00821C7A">
        <w:rPr>
          <w:spacing w:val="-18"/>
        </w:rPr>
        <w:t xml:space="preserve"> </w:t>
      </w:r>
      <w:r w:rsidRPr="00821C7A">
        <w:t>Казахстан Астана, 2025</w:t>
      </w:r>
    </w:p>
    <w:p w14:paraId="233F8B1E" w14:textId="77777777" w:rsidR="00110812" w:rsidRPr="00821C7A" w:rsidRDefault="00110812" w:rsidP="00821C7A">
      <w:pPr>
        <w:pStyle w:val="a3"/>
        <w:jc w:val="center"/>
        <w:sectPr w:rsidR="00110812" w:rsidRPr="00821C7A">
          <w:type w:val="continuous"/>
          <w:pgSz w:w="11920" w:h="16850"/>
          <w:pgMar w:top="1040" w:right="141" w:bottom="280" w:left="1559" w:header="720" w:footer="720" w:gutter="0"/>
          <w:cols w:space="720"/>
        </w:sectPr>
      </w:pPr>
    </w:p>
    <w:p w14:paraId="57C8B50B" w14:textId="77777777" w:rsidR="00110812" w:rsidRPr="00821C7A" w:rsidRDefault="00F3035B" w:rsidP="00821C7A">
      <w:pPr>
        <w:pStyle w:val="10"/>
        <w:ind w:right="271"/>
      </w:pPr>
      <w:r w:rsidRPr="00821C7A">
        <w:rPr>
          <w:spacing w:val="-2"/>
        </w:rPr>
        <w:lastRenderedPageBreak/>
        <w:t>СОДЕРЖАНИЕ</w:t>
      </w:r>
    </w:p>
    <w:p w14:paraId="49D65B36" w14:textId="77777777" w:rsidR="00110812" w:rsidRPr="00821C7A" w:rsidRDefault="00110812" w:rsidP="00821C7A">
      <w:pPr>
        <w:pStyle w:val="10"/>
        <w:sectPr w:rsidR="00110812" w:rsidRPr="00821C7A">
          <w:footerReference w:type="default" r:id="rId7"/>
          <w:pgSz w:w="11920" w:h="16850"/>
          <w:pgMar w:top="1040" w:right="141" w:bottom="1803" w:left="1559" w:header="0" w:footer="961" w:gutter="0"/>
          <w:pgNumType w:start="2"/>
          <w:cols w:space="720"/>
        </w:sectPr>
      </w:pPr>
    </w:p>
    <w:sdt>
      <w:sdtPr>
        <w:rPr>
          <w:b w:val="0"/>
          <w:bCs w:val="0"/>
        </w:rPr>
        <w:id w:val="1543248718"/>
        <w:docPartObj>
          <w:docPartGallery w:val="Table of Contents"/>
          <w:docPartUnique/>
        </w:docPartObj>
      </w:sdtPr>
      <w:sdtEndPr/>
      <w:sdtContent>
        <w:p w14:paraId="3F75F5E4" w14:textId="77777777" w:rsidR="00110812" w:rsidRPr="00821C7A" w:rsidRDefault="00F3035B" w:rsidP="00821C7A">
          <w:pPr>
            <w:pStyle w:val="11"/>
            <w:tabs>
              <w:tab w:val="left" w:leader="dot" w:pos="9564"/>
            </w:tabs>
            <w:spacing w:before="324"/>
            <w:rPr>
              <w:b w:val="0"/>
            </w:rPr>
          </w:pPr>
          <w:hyperlink w:anchor="_TOC_250023" w:history="1">
            <w:r w:rsidR="00110812" w:rsidRPr="00821C7A">
              <w:rPr>
                <w:spacing w:val="-2"/>
              </w:rPr>
              <w:t>НОРМАТИВНЫЕ</w:t>
            </w:r>
            <w:r w:rsidR="00110812" w:rsidRPr="00821C7A">
              <w:rPr>
                <w:spacing w:val="1"/>
              </w:rPr>
              <w:t xml:space="preserve"> </w:t>
            </w:r>
            <w:r w:rsidR="00110812" w:rsidRPr="00821C7A">
              <w:rPr>
                <w:spacing w:val="-2"/>
              </w:rPr>
              <w:t>ССЫЛКИ</w:t>
            </w:r>
            <w:r w:rsidR="00110812" w:rsidRPr="00821C7A">
              <w:rPr>
                <w:b w:val="0"/>
              </w:rPr>
              <w:tab/>
            </w:r>
            <w:r w:rsidR="00110812" w:rsidRPr="00821C7A">
              <w:rPr>
                <w:b w:val="0"/>
                <w:spacing w:val="-10"/>
              </w:rPr>
              <w:t>4</w:t>
            </w:r>
          </w:hyperlink>
        </w:p>
        <w:p w14:paraId="2B670C6A" w14:textId="77777777" w:rsidR="00110812" w:rsidRPr="00821C7A" w:rsidRDefault="00F3035B" w:rsidP="00821C7A">
          <w:pPr>
            <w:pStyle w:val="11"/>
            <w:tabs>
              <w:tab w:val="left" w:leader="dot" w:pos="9564"/>
            </w:tabs>
            <w:spacing w:before="19"/>
            <w:rPr>
              <w:b w:val="0"/>
            </w:rPr>
          </w:pPr>
          <w:hyperlink w:anchor="_TOC_250022" w:history="1">
            <w:r w:rsidR="00110812" w:rsidRPr="00821C7A">
              <w:rPr>
                <w:spacing w:val="-2"/>
              </w:rPr>
              <w:t>ОПРЕДЕЛЕНИЯ</w:t>
            </w:r>
            <w:r w:rsidR="00110812" w:rsidRPr="00821C7A">
              <w:rPr>
                <w:b w:val="0"/>
              </w:rPr>
              <w:tab/>
            </w:r>
            <w:r w:rsidR="00110812" w:rsidRPr="00821C7A">
              <w:rPr>
                <w:b w:val="0"/>
                <w:spacing w:val="-10"/>
              </w:rPr>
              <w:t>5</w:t>
            </w:r>
          </w:hyperlink>
        </w:p>
        <w:p w14:paraId="2B53F728" w14:textId="77777777" w:rsidR="00110812" w:rsidRPr="00821C7A" w:rsidRDefault="00F3035B" w:rsidP="00821C7A">
          <w:pPr>
            <w:pStyle w:val="11"/>
            <w:tabs>
              <w:tab w:val="left" w:leader="dot" w:pos="9564"/>
            </w:tabs>
            <w:spacing w:before="18"/>
            <w:rPr>
              <w:b w:val="0"/>
            </w:rPr>
          </w:pPr>
          <w:hyperlink w:anchor="_TOC_250021" w:history="1">
            <w:r w:rsidR="00110812" w:rsidRPr="00821C7A">
              <w:t>ОБОЗНАЧЕНИЯ</w:t>
            </w:r>
            <w:r w:rsidR="00110812" w:rsidRPr="00821C7A">
              <w:rPr>
                <w:spacing w:val="-9"/>
              </w:rPr>
              <w:t xml:space="preserve"> </w:t>
            </w:r>
            <w:r w:rsidR="00110812" w:rsidRPr="00821C7A">
              <w:t>И</w:t>
            </w:r>
            <w:r w:rsidR="00110812" w:rsidRPr="00821C7A">
              <w:rPr>
                <w:spacing w:val="-10"/>
              </w:rPr>
              <w:t xml:space="preserve"> </w:t>
            </w:r>
            <w:r w:rsidR="00110812" w:rsidRPr="00821C7A">
              <w:rPr>
                <w:spacing w:val="-2"/>
              </w:rPr>
              <w:t>СОКРАЩЕНИЯ</w:t>
            </w:r>
            <w:r w:rsidR="00110812" w:rsidRPr="00821C7A">
              <w:rPr>
                <w:b w:val="0"/>
              </w:rPr>
              <w:tab/>
            </w:r>
            <w:r w:rsidR="00110812" w:rsidRPr="00821C7A">
              <w:rPr>
                <w:b w:val="0"/>
                <w:spacing w:val="-10"/>
              </w:rPr>
              <w:t>7</w:t>
            </w:r>
          </w:hyperlink>
        </w:p>
        <w:p w14:paraId="4F3D794B" w14:textId="77777777" w:rsidR="00110812" w:rsidRPr="00821C7A" w:rsidRDefault="00F3035B" w:rsidP="00821C7A">
          <w:pPr>
            <w:pStyle w:val="11"/>
            <w:tabs>
              <w:tab w:val="left" w:leader="dot" w:pos="9564"/>
            </w:tabs>
            <w:spacing w:before="17"/>
            <w:rPr>
              <w:b w:val="0"/>
            </w:rPr>
          </w:pPr>
          <w:hyperlink w:anchor="_TOC_250020" w:history="1">
            <w:r w:rsidR="00110812" w:rsidRPr="00821C7A">
              <w:rPr>
                <w:spacing w:val="-2"/>
              </w:rPr>
              <w:t>ВВЕДЕНИЕ</w:t>
            </w:r>
            <w:r w:rsidR="00110812" w:rsidRPr="00821C7A">
              <w:rPr>
                <w:b w:val="0"/>
              </w:rPr>
              <w:tab/>
            </w:r>
            <w:r w:rsidR="00110812" w:rsidRPr="00821C7A">
              <w:rPr>
                <w:b w:val="0"/>
                <w:spacing w:val="-10"/>
              </w:rPr>
              <w:t>9</w:t>
            </w:r>
          </w:hyperlink>
        </w:p>
        <w:p w14:paraId="04632231" w14:textId="41DD504D" w:rsidR="00110812" w:rsidRPr="00821C7A" w:rsidRDefault="00F3035B" w:rsidP="00821C7A">
          <w:pPr>
            <w:pStyle w:val="11"/>
            <w:numPr>
              <w:ilvl w:val="0"/>
              <w:numId w:val="17"/>
            </w:numPr>
            <w:tabs>
              <w:tab w:val="left" w:pos="610"/>
            </w:tabs>
            <w:spacing w:before="21"/>
            <w:ind w:right="852" w:firstLine="0"/>
            <w:jc w:val="both"/>
          </w:pPr>
          <w:r w:rsidRPr="00821C7A">
            <w:t>КОЛОРЕКТАЛЬНЫЙ</w:t>
          </w:r>
          <w:r w:rsidRPr="00821C7A">
            <w:rPr>
              <w:spacing w:val="-2"/>
            </w:rPr>
            <w:t xml:space="preserve"> </w:t>
          </w:r>
          <w:r w:rsidRPr="00821C7A">
            <w:t>РАК:</w:t>
          </w:r>
          <w:r w:rsidRPr="00821C7A">
            <w:rPr>
              <w:spacing w:val="-1"/>
            </w:rPr>
            <w:t xml:space="preserve"> </w:t>
          </w:r>
          <w:r w:rsidRPr="00821C7A">
            <w:t>ЭПИДЕМИОЛОГИЯ В</w:t>
          </w:r>
          <w:r w:rsidRPr="00821C7A">
            <w:rPr>
              <w:spacing w:val="-2"/>
            </w:rPr>
            <w:t xml:space="preserve"> </w:t>
          </w:r>
          <w:r w:rsidRPr="00821C7A">
            <w:t>КАЗАХСТАНЕ И</w:t>
          </w:r>
          <w:r w:rsidRPr="00821C7A">
            <w:rPr>
              <w:spacing w:val="-5"/>
            </w:rPr>
            <w:t xml:space="preserve"> </w:t>
          </w:r>
          <w:r w:rsidRPr="00821C7A">
            <w:t>МИРЕ,</w:t>
          </w:r>
          <w:r w:rsidRPr="00821C7A">
            <w:rPr>
              <w:spacing w:val="-8"/>
            </w:rPr>
            <w:t xml:space="preserve"> </w:t>
          </w:r>
          <w:r w:rsidRPr="00821C7A">
            <w:t>МОЛЕКУЛЯРНЫЕ</w:t>
          </w:r>
          <w:r w:rsidRPr="00821C7A">
            <w:rPr>
              <w:spacing w:val="-3"/>
            </w:rPr>
            <w:t xml:space="preserve"> </w:t>
          </w:r>
          <w:r w:rsidRPr="00821C7A">
            <w:t>МЕХАНИЗМЫ</w:t>
          </w:r>
          <w:r w:rsidRPr="00821C7A">
            <w:rPr>
              <w:spacing w:val="-5"/>
            </w:rPr>
            <w:t xml:space="preserve"> </w:t>
          </w:r>
          <w:r w:rsidR="001A1508" w:rsidRPr="00821C7A">
            <w:t>KRAS</w:t>
          </w:r>
          <w:r w:rsidRPr="00821C7A">
            <w:rPr>
              <w:spacing w:val="-3"/>
            </w:rPr>
            <w:t xml:space="preserve"> </w:t>
          </w:r>
          <w:r w:rsidRPr="00821C7A">
            <w:t>МУТАЦИИ,</w:t>
          </w:r>
          <w:r w:rsidRPr="00821C7A">
            <w:rPr>
              <w:spacing w:val="-12"/>
            </w:rPr>
            <w:t xml:space="preserve"> </w:t>
          </w:r>
          <w:r w:rsidRPr="00821C7A">
            <w:t>РОЛЬ ОКСИДАТИВНОГО СТРЕССА В ОНКОГЕНЕЗЕ, СОВРЕМЕННЫЕ МЕТОДЫ</w:t>
          </w:r>
          <w:r w:rsidRPr="00821C7A">
            <w:rPr>
              <w:spacing w:val="80"/>
            </w:rPr>
            <w:t xml:space="preserve">  </w:t>
          </w:r>
          <w:r w:rsidRPr="00821C7A">
            <w:t>ЛЕЧЕНИЯ</w:t>
          </w:r>
          <w:r w:rsidRPr="00821C7A">
            <w:rPr>
              <w:spacing w:val="80"/>
            </w:rPr>
            <w:t xml:space="preserve">  </w:t>
          </w:r>
          <w:r w:rsidRPr="00821C7A">
            <w:t>КОЛОРЕКТАЛЬНОГО</w:t>
          </w:r>
          <w:r w:rsidRPr="00821C7A">
            <w:rPr>
              <w:spacing w:val="80"/>
            </w:rPr>
            <w:t xml:space="preserve">  </w:t>
          </w:r>
          <w:r w:rsidRPr="00821C7A">
            <w:t>РАКА</w:t>
          </w:r>
          <w:r w:rsidRPr="00821C7A">
            <w:rPr>
              <w:spacing w:val="80"/>
            </w:rPr>
            <w:t xml:space="preserve">  </w:t>
          </w:r>
          <w:r w:rsidRPr="00821C7A">
            <w:t>(ОБЗОР</w:t>
          </w:r>
        </w:p>
        <w:p w14:paraId="6A237383" w14:textId="77777777" w:rsidR="00110812" w:rsidRPr="00821C7A" w:rsidRDefault="00F3035B" w:rsidP="00821C7A">
          <w:pPr>
            <w:pStyle w:val="20"/>
            <w:tabs>
              <w:tab w:val="left" w:pos="9564"/>
            </w:tabs>
            <w:spacing w:before="0" w:line="318" w:lineRule="exact"/>
            <w:ind w:left="395" w:firstLine="0"/>
            <w:rPr>
              <w:position w:val="2"/>
            </w:rPr>
          </w:pPr>
          <w:r w:rsidRPr="00821C7A">
            <w:rPr>
              <w:b/>
              <w:spacing w:val="-2"/>
            </w:rPr>
            <w:t>ЛИТЕРАТУРЫ)</w:t>
          </w:r>
          <w:r w:rsidRPr="00821C7A">
            <w:rPr>
              <w:b/>
              <w:spacing w:val="-14"/>
            </w:rPr>
            <w:t xml:space="preserve"> </w:t>
          </w:r>
          <w:r w:rsidRPr="00821C7A">
            <w:rPr>
              <w:spacing w:val="-2"/>
            </w:rPr>
            <w:t>.................................................................................................</w:t>
          </w:r>
          <w:r w:rsidRPr="00821C7A">
            <w:tab/>
          </w:r>
          <w:r w:rsidRPr="00821C7A">
            <w:rPr>
              <w:spacing w:val="-5"/>
              <w:position w:val="2"/>
            </w:rPr>
            <w:t>13</w:t>
          </w:r>
        </w:p>
        <w:p w14:paraId="6D134DE4" w14:textId="77777777" w:rsidR="00110812" w:rsidRPr="00821C7A" w:rsidRDefault="00F3035B" w:rsidP="00821C7A">
          <w:pPr>
            <w:pStyle w:val="4"/>
            <w:numPr>
              <w:ilvl w:val="1"/>
              <w:numId w:val="17"/>
            </w:numPr>
            <w:tabs>
              <w:tab w:val="left" w:pos="1177"/>
              <w:tab w:val="left" w:leader="dot" w:pos="9564"/>
            </w:tabs>
            <w:spacing w:before="2"/>
            <w:ind w:hanging="677"/>
          </w:pPr>
          <w:r w:rsidRPr="00821C7A">
            <w:t>Эпидемиология</w:t>
          </w:r>
          <w:r w:rsidRPr="00821C7A">
            <w:rPr>
              <w:spacing w:val="-12"/>
            </w:rPr>
            <w:t xml:space="preserve"> </w:t>
          </w:r>
          <w:r w:rsidRPr="00821C7A">
            <w:t>колоректального</w:t>
          </w:r>
          <w:r w:rsidRPr="00821C7A">
            <w:rPr>
              <w:spacing w:val="-8"/>
            </w:rPr>
            <w:t xml:space="preserve"> </w:t>
          </w:r>
          <w:r w:rsidRPr="00821C7A">
            <w:t>рака</w:t>
          </w:r>
          <w:r w:rsidRPr="00821C7A">
            <w:rPr>
              <w:spacing w:val="-10"/>
            </w:rPr>
            <w:t xml:space="preserve"> </w:t>
          </w:r>
          <w:r w:rsidRPr="00821C7A">
            <w:t>в</w:t>
          </w:r>
          <w:r w:rsidRPr="00821C7A">
            <w:rPr>
              <w:spacing w:val="-13"/>
            </w:rPr>
            <w:t xml:space="preserve"> </w:t>
          </w:r>
          <w:r w:rsidRPr="00821C7A">
            <w:t>мире</w:t>
          </w:r>
          <w:r w:rsidRPr="00821C7A">
            <w:rPr>
              <w:spacing w:val="-13"/>
            </w:rPr>
            <w:t xml:space="preserve"> </w:t>
          </w:r>
          <w:r w:rsidRPr="00821C7A">
            <w:t>и</w:t>
          </w:r>
          <w:r w:rsidRPr="00821C7A">
            <w:rPr>
              <w:spacing w:val="-10"/>
            </w:rPr>
            <w:t xml:space="preserve"> </w:t>
          </w:r>
          <w:r w:rsidRPr="00821C7A">
            <w:t>в</w:t>
          </w:r>
          <w:r w:rsidRPr="00821C7A">
            <w:rPr>
              <w:spacing w:val="-10"/>
            </w:rPr>
            <w:t xml:space="preserve"> </w:t>
          </w:r>
          <w:r w:rsidRPr="00821C7A">
            <w:rPr>
              <w:spacing w:val="-2"/>
            </w:rPr>
            <w:t>Казахстане</w:t>
          </w:r>
          <w:r w:rsidRPr="00821C7A">
            <w:tab/>
          </w:r>
          <w:r w:rsidRPr="00821C7A">
            <w:rPr>
              <w:spacing w:val="-5"/>
            </w:rPr>
            <w:t>13</w:t>
          </w:r>
        </w:p>
        <w:p w14:paraId="18A013D9" w14:textId="5C90A41B" w:rsidR="00110812" w:rsidRPr="00821C7A" w:rsidRDefault="00F3035B" w:rsidP="00821C7A">
          <w:pPr>
            <w:pStyle w:val="4"/>
            <w:numPr>
              <w:ilvl w:val="1"/>
              <w:numId w:val="17"/>
            </w:numPr>
            <w:tabs>
              <w:tab w:val="left" w:pos="1177"/>
              <w:tab w:val="left" w:leader="dot" w:pos="9564"/>
            </w:tabs>
            <w:ind w:hanging="677"/>
          </w:pPr>
          <w:r w:rsidRPr="00821C7A">
            <w:rPr>
              <w:spacing w:val="-2"/>
            </w:rPr>
            <w:t>Молекулярные</w:t>
          </w:r>
          <w:r w:rsidRPr="00821C7A">
            <w:rPr>
              <w:spacing w:val="-9"/>
            </w:rPr>
            <w:t xml:space="preserve"> </w:t>
          </w:r>
          <w:r w:rsidRPr="00821C7A">
            <w:rPr>
              <w:spacing w:val="-2"/>
            </w:rPr>
            <w:t>механизмы</w:t>
          </w:r>
          <w:r w:rsidRPr="00821C7A">
            <w:rPr>
              <w:spacing w:val="-5"/>
            </w:rPr>
            <w:t xml:space="preserve"> </w:t>
          </w:r>
          <w:r w:rsidRPr="00821C7A">
            <w:rPr>
              <w:spacing w:val="-2"/>
            </w:rPr>
            <w:t>мутации</w:t>
          </w:r>
          <w:r w:rsidRPr="00821C7A">
            <w:rPr>
              <w:spacing w:val="-4"/>
            </w:rPr>
            <w:t xml:space="preserve"> </w:t>
          </w:r>
          <w:r w:rsidR="001A1508" w:rsidRPr="00821C7A">
            <w:rPr>
              <w:spacing w:val="-4"/>
            </w:rPr>
            <w:t>KRAS</w:t>
          </w:r>
          <w:r w:rsidRPr="00821C7A">
            <w:tab/>
          </w:r>
          <w:r w:rsidRPr="00821C7A">
            <w:rPr>
              <w:spacing w:val="-5"/>
            </w:rPr>
            <w:t>19</w:t>
          </w:r>
        </w:p>
        <w:p w14:paraId="50263496" w14:textId="443C4EDE" w:rsidR="00110812" w:rsidRPr="00821C7A" w:rsidRDefault="00F3035B" w:rsidP="00821C7A">
          <w:pPr>
            <w:pStyle w:val="4"/>
            <w:numPr>
              <w:ilvl w:val="1"/>
              <w:numId w:val="17"/>
            </w:numPr>
            <w:tabs>
              <w:tab w:val="left" w:pos="1177"/>
              <w:tab w:val="left" w:leader="dot" w:pos="9564"/>
            </w:tabs>
            <w:ind w:hanging="677"/>
          </w:pPr>
          <w:hyperlink w:anchor="_TOC_250019" w:history="1">
            <w:r w:rsidR="00110812" w:rsidRPr="00821C7A">
              <w:t>Роль</w:t>
            </w:r>
            <w:r w:rsidR="00110812" w:rsidRPr="00821C7A">
              <w:rPr>
                <w:spacing w:val="-15"/>
              </w:rPr>
              <w:t xml:space="preserve"> </w:t>
            </w:r>
            <w:r w:rsidR="00110812" w:rsidRPr="00821C7A">
              <w:t>мутации</w:t>
            </w:r>
            <w:r w:rsidR="00110812" w:rsidRPr="00821C7A">
              <w:rPr>
                <w:spacing w:val="-11"/>
              </w:rPr>
              <w:t xml:space="preserve"> </w:t>
            </w:r>
            <w:r w:rsidR="001A1508" w:rsidRPr="00821C7A">
              <w:t>KRAS</w:t>
            </w:r>
            <w:r w:rsidR="00110812" w:rsidRPr="00821C7A">
              <w:rPr>
                <w:spacing w:val="-10"/>
              </w:rPr>
              <w:t xml:space="preserve"> </w:t>
            </w:r>
            <w:r w:rsidR="00110812" w:rsidRPr="00821C7A">
              <w:t>в</w:t>
            </w:r>
            <w:r w:rsidR="00110812" w:rsidRPr="00821C7A">
              <w:rPr>
                <w:spacing w:val="-16"/>
              </w:rPr>
              <w:t xml:space="preserve"> </w:t>
            </w:r>
            <w:r w:rsidR="00110812" w:rsidRPr="00821C7A">
              <w:t>онкогенезе</w:t>
            </w:r>
            <w:r w:rsidR="00110812" w:rsidRPr="00821C7A">
              <w:rPr>
                <w:spacing w:val="-14"/>
              </w:rPr>
              <w:t xml:space="preserve"> </w:t>
            </w:r>
            <w:r w:rsidR="00110812" w:rsidRPr="00821C7A">
              <w:t>колоректального</w:t>
            </w:r>
            <w:r w:rsidR="00110812" w:rsidRPr="00821C7A">
              <w:rPr>
                <w:spacing w:val="-6"/>
              </w:rPr>
              <w:t xml:space="preserve"> </w:t>
            </w:r>
            <w:r w:rsidR="00110812" w:rsidRPr="00821C7A">
              <w:rPr>
                <w:spacing w:val="-4"/>
              </w:rPr>
              <w:t>рака</w:t>
            </w:r>
            <w:r w:rsidR="00110812" w:rsidRPr="00821C7A">
              <w:tab/>
            </w:r>
            <w:r w:rsidR="00110812" w:rsidRPr="00821C7A">
              <w:rPr>
                <w:spacing w:val="-5"/>
              </w:rPr>
              <w:t>21</w:t>
            </w:r>
          </w:hyperlink>
        </w:p>
        <w:p w14:paraId="64BC46A4" w14:textId="77777777" w:rsidR="00110812" w:rsidRPr="00821C7A" w:rsidRDefault="00F3035B" w:rsidP="00821C7A">
          <w:pPr>
            <w:pStyle w:val="4"/>
            <w:numPr>
              <w:ilvl w:val="1"/>
              <w:numId w:val="17"/>
            </w:numPr>
            <w:tabs>
              <w:tab w:val="left" w:pos="1177"/>
              <w:tab w:val="left" w:pos="2041"/>
              <w:tab w:val="left" w:pos="4108"/>
              <w:tab w:val="left" w:pos="5289"/>
              <w:tab w:val="left" w:pos="5719"/>
              <w:tab w:val="left" w:pos="7334"/>
              <w:tab w:val="left" w:pos="9564"/>
            </w:tabs>
            <w:spacing w:before="14" w:line="230" w:lineRule="auto"/>
            <w:ind w:right="370" w:hanging="677"/>
            <w:rPr>
              <w:position w:val="1"/>
            </w:rPr>
          </w:pPr>
          <w:hyperlink w:anchor="_TOC_250018" w:history="1">
            <w:r w:rsidR="00110812" w:rsidRPr="00821C7A">
              <w:rPr>
                <w:spacing w:val="-4"/>
              </w:rPr>
              <w:t>Роль</w:t>
            </w:r>
            <w:r w:rsidR="00110812" w:rsidRPr="00821C7A">
              <w:tab/>
            </w:r>
            <w:r w:rsidR="00110812" w:rsidRPr="00821C7A">
              <w:rPr>
                <w:spacing w:val="-2"/>
              </w:rPr>
              <w:t>оксидативного</w:t>
            </w:r>
            <w:r w:rsidR="00110812" w:rsidRPr="00821C7A">
              <w:tab/>
            </w:r>
            <w:r w:rsidR="00110812" w:rsidRPr="00821C7A">
              <w:rPr>
                <w:spacing w:val="-2"/>
              </w:rPr>
              <w:t>стресса</w:t>
            </w:r>
            <w:r w:rsidR="00110812" w:rsidRPr="00821C7A">
              <w:tab/>
            </w:r>
            <w:r w:rsidR="00110812" w:rsidRPr="00821C7A">
              <w:rPr>
                <w:spacing w:val="-10"/>
              </w:rPr>
              <w:t>в</w:t>
            </w:r>
            <w:r w:rsidR="00110812" w:rsidRPr="00821C7A">
              <w:tab/>
            </w:r>
            <w:r w:rsidR="00110812" w:rsidRPr="00821C7A">
              <w:rPr>
                <w:spacing w:val="-2"/>
              </w:rPr>
              <w:t>онкогенезе</w:t>
            </w:r>
            <w:r w:rsidR="00110812" w:rsidRPr="00821C7A">
              <w:tab/>
            </w:r>
            <w:r w:rsidR="00110812" w:rsidRPr="00821C7A">
              <w:rPr>
                <w:spacing w:val="-2"/>
              </w:rPr>
              <w:t>колоректального рака.............................................................................................................</w:t>
            </w:r>
            <w:r w:rsidR="00110812" w:rsidRPr="00821C7A">
              <w:tab/>
            </w:r>
            <w:r w:rsidR="00110812" w:rsidRPr="00821C7A">
              <w:rPr>
                <w:spacing w:val="-5"/>
              </w:rPr>
              <w:t>22</w:t>
            </w:r>
          </w:hyperlink>
        </w:p>
        <w:p w14:paraId="25EEEDDA" w14:textId="77777777" w:rsidR="00110812" w:rsidRPr="00821C7A" w:rsidRDefault="00F3035B" w:rsidP="00821C7A">
          <w:pPr>
            <w:pStyle w:val="4"/>
            <w:numPr>
              <w:ilvl w:val="1"/>
              <w:numId w:val="17"/>
            </w:numPr>
            <w:tabs>
              <w:tab w:val="left" w:pos="1177"/>
              <w:tab w:val="left" w:leader="dot" w:pos="9564"/>
            </w:tabs>
            <w:ind w:hanging="677"/>
          </w:pPr>
          <w:hyperlink w:anchor="_TOC_250017" w:history="1">
            <w:r w:rsidR="00110812" w:rsidRPr="00821C7A">
              <w:rPr>
                <w:spacing w:val="-2"/>
              </w:rPr>
              <w:t>Хирургические</w:t>
            </w:r>
            <w:r w:rsidR="00110812" w:rsidRPr="00821C7A">
              <w:rPr>
                <w:spacing w:val="-4"/>
              </w:rPr>
              <w:t xml:space="preserve"> </w:t>
            </w:r>
            <w:r w:rsidR="00110812" w:rsidRPr="00821C7A">
              <w:rPr>
                <w:spacing w:val="-2"/>
              </w:rPr>
              <w:t>методы лечения колоректального</w:t>
            </w:r>
            <w:r w:rsidR="00110812" w:rsidRPr="00821C7A">
              <w:rPr>
                <w:spacing w:val="1"/>
              </w:rPr>
              <w:t xml:space="preserve"> </w:t>
            </w:r>
            <w:r w:rsidR="00110812" w:rsidRPr="00821C7A">
              <w:rPr>
                <w:spacing w:val="-4"/>
              </w:rPr>
              <w:t>рака</w:t>
            </w:r>
            <w:r w:rsidR="00110812" w:rsidRPr="00821C7A">
              <w:tab/>
            </w:r>
            <w:r w:rsidR="00110812" w:rsidRPr="00821C7A">
              <w:rPr>
                <w:spacing w:val="-5"/>
              </w:rPr>
              <w:t>23</w:t>
            </w:r>
          </w:hyperlink>
        </w:p>
        <w:p w14:paraId="5A2789BA" w14:textId="7ED8911B" w:rsidR="00110812" w:rsidRPr="00821C7A" w:rsidRDefault="00F3035B" w:rsidP="00821C7A">
          <w:pPr>
            <w:pStyle w:val="4"/>
            <w:numPr>
              <w:ilvl w:val="1"/>
              <w:numId w:val="17"/>
            </w:numPr>
            <w:tabs>
              <w:tab w:val="left" w:pos="1177"/>
              <w:tab w:val="left" w:leader="dot" w:pos="9564"/>
            </w:tabs>
            <w:spacing w:before="19"/>
            <w:ind w:hanging="677"/>
          </w:pPr>
          <w:hyperlink w:anchor="_TOC_250016" w:history="1">
            <w:r w:rsidR="00110812" w:rsidRPr="00821C7A">
              <w:rPr>
                <w:spacing w:val="-2"/>
              </w:rPr>
              <w:t>Химиотерапия</w:t>
            </w:r>
            <w:r w:rsidR="00110812" w:rsidRPr="00821C7A">
              <w:rPr>
                <w:spacing w:val="-4"/>
              </w:rPr>
              <w:t xml:space="preserve"> </w:t>
            </w:r>
            <w:r w:rsidR="00110812" w:rsidRPr="00821C7A">
              <w:rPr>
                <w:spacing w:val="-2"/>
              </w:rPr>
              <w:t>и</w:t>
            </w:r>
            <w:r w:rsidR="00110812" w:rsidRPr="00821C7A">
              <w:rPr>
                <w:spacing w:val="3"/>
              </w:rPr>
              <w:t xml:space="preserve"> </w:t>
            </w:r>
            <w:r w:rsidR="0031445B">
              <w:rPr>
                <w:spacing w:val="-2"/>
              </w:rPr>
              <w:t>таргетная</w:t>
            </w:r>
            <w:r w:rsidR="00110812" w:rsidRPr="00821C7A">
              <w:t xml:space="preserve"> </w:t>
            </w:r>
            <w:r w:rsidR="00110812" w:rsidRPr="00821C7A">
              <w:rPr>
                <w:spacing w:val="-2"/>
              </w:rPr>
              <w:t>терапия</w:t>
            </w:r>
            <w:r w:rsidR="00110812" w:rsidRPr="00821C7A">
              <w:rPr>
                <w:spacing w:val="-3"/>
              </w:rPr>
              <w:t xml:space="preserve"> </w:t>
            </w:r>
            <w:r w:rsidR="00110812" w:rsidRPr="00821C7A">
              <w:rPr>
                <w:spacing w:val="-2"/>
              </w:rPr>
              <w:t>колоректального</w:t>
            </w:r>
            <w:r w:rsidR="00110812" w:rsidRPr="00821C7A">
              <w:rPr>
                <w:spacing w:val="5"/>
              </w:rPr>
              <w:t xml:space="preserve"> </w:t>
            </w:r>
            <w:r w:rsidR="00110812" w:rsidRPr="00821C7A">
              <w:rPr>
                <w:spacing w:val="-4"/>
              </w:rPr>
              <w:t>рака</w:t>
            </w:r>
            <w:r w:rsidR="00110812" w:rsidRPr="00821C7A">
              <w:tab/>
            </w:r>
            <w:r w:rsidR="00110812" w:rsidRPr="00821C7A">
              <w:rPr>
                <w:spacing w:val="-5"/>
              </w:rPr>
              <w:t>24</w:t>
            </w:r>
          </w:hyperlink>
        </w:p>
        <w:p w14:paraId="39DB93FD" w14:textId="77777777" w:rsidR="00110812" w:rsidRPr="00821C7A" w:rsidRDefault="00F3035B" w:rsidP="00821C7A">
          <w:pPr>
            <w:pStyle w:val="4"/>
            <w:numPr>
              <w:ilvl w:val="1"/>
              <w:numId w:val="17"/>
            </w:numPr>
            <w:tabs>
              <w:tab w:val="left" w:pos="1177"/>
              <w:tab w:val="left" w:pos="9564"/>
            </w:tabs>
            <w:spacing w:before="16"/>
            <w:ind w:hanging="677"/>
          </w:pPr>
          <w:hyperlink w:anchor="_TOC_250015" w:history="1">
            <w:r w:rsidR="00110812" w:rsidRPr="00821C7A">
              <w:rPr>
                <w:spacing w:val="-2"/>
              </w:rPr>
              <w:t>Иммунотерапия</w:t>
            </w:r>
            <w:r w:rsidR="00110812" w:rsidRPr="00821C7A">
              <w:rPr>
                <w:spacing w:val="-1"/>
              </w:rPr>
              <w:t xml:space="preserve"> </w:t>
            </w:r>
            <w:r w:rsidR="00110812" w:rsidRPr="00821C7A">
              <w:rPr>
                <w:spacing w:val="-2"/>
              </w:rPr>
              <w:t>колоректального</w:t>
            </w:r>
            <w:r w:rsidR="00110812" w:rsidRPr="00821C7A">
              <w:t xml:space="preserve"> </w:t>
            </w:r>
            <w:r w:rsidR="00110812" w:rsidRPr="00821C7A">
              <w:rPr>
                <w:spacing w:val="-2"/>
              </w:rPr>
              <w:t>рака………………………………</w:t>
            </w:r>
            <w:r w:rsidR="00110812" w:rsidRPr="00821C7A">
              <w:tab/>
            </w:r>
            <w:r w:rsidR="00110812" w:rsidRPr="00821C7A">
              <w:rPr>
                <w:spacing w:val="-5"/>
              </w:rPr>
              <w:t>25</w:t>
            </w:r>
          </w:hyperlink>
        </w:p>
        <w:p w14:paraId="37C92E92" w14:textId="77777777" w:rsidR="00110812" w:rsidRPr="00821C7A" w:rsidRDefault="00F3035B" w:rsidP="00821C7A">
          <w:pPr>
            <w:pStyle w:val="11"/>
            <w:numPr>
              <w:ilvl w:val="0"/>
              <w:numId w:val="17"/>
            </w:numPr>
            <w:tabs>
              <w:tab w:val="left" w:pos="1177"/>
              <w:tab w:val="left" w:leader="dot" w:pos="9564"/>
            </w:tabs>
            <w:spacing w:before="19"/>
            <w:ind w:left="1177" w:hanging="782"/>
            <w:rPr>
              <w:b w:val="0"/>
            </w:rPr>
          </w:pPr>
          <w:hyperlink w:anchor="_TOC_250014" w:history="1">
            <w:r w:rsidR="00110812" w:rsidRPr="00821C7A">
              <w:t>МАТЕРИАЛЫ</w:t>
            </w:r>
            <w:r w:rsidR="00110812" w:rsidRPr="00821C7A">
              <w:rPr>
                <w:spacing w:val="-13"/>
              </w:rPr>
              <w:t xml:space="preserve"> </w:t>
            </w:r>
            <w:r w:rsidR="00110812" w:rsidRPr="00821C7A">
              <w:t>И</w:t>
            </w:r>
            <w:r w:rsidR="00110812" w:rsidRPr="00821C7A">
              <w:rPr>
                <w:spacing w:val="-14"/>
              </w:rPr>
              <w:t xml:space="preserve"> </w:t>
            </w:r>
            <w:r w:rsidR="00110812" w:rsidRPr="00821C7A">
              <w:t>МЕТОДЫ</w:t>
            </w:r>
            <w:r w:rsidR="00110812" w:rsidRPr="00821C7A">
              <w:rPr>
                <w:spacing w:val="-9"/>
              </w:rPr>
              <w:t xml:space="preserve"> </w:t>
            </w:r>
            <w:r w:rsidR="00110812" w:rsidRPr="00821C7A">
              <w:rPr>
                <w:spacing w:val="-2"/>
              </w:rPr>
              <w:t>ИССЛЕДОВАНИЯ</w:t>
            </w:r>
            <w:r w:rsidR="00110812" w:rsidRPr="00821C7A">
              <w:rPr>
                <w:b w:val="0"/>
              </w:rPr>
              <w:tab/>
            </w:r>
            <w:r w:rsidR="00110812" w:rsidRPr="00821C7A">
              <w:rPr>
                <w:b w:val="0"/>
                <w:spacing w:val="-5"/>
              </w:rPr>
              <w:t>27</w:t>
            </w:r>
          </w:hyperlink>
        </w:p>
        <w:p w14:paraId="3C0C72D4" w14:textId="77777777" w:rsidR="00110812" w:rsidRPr="00821C7A" w:rsidRDefault="00F3035B" w:rsidP="00821C7A">
          <w:pPr>
            <w:pStyle w:val="20"/>
            <w:numPr>
              <w:ilvl w:val="1"/>
              <w:numId w:val="17"/>
            </w:numPr>
            <w:tabs>
              <w:tab w:val="left" w:pos="1177"/>
              <w:tab w:val="left" w:pos="9564"/>
            </w:tabs>
            <w:ind w:hanging="782"/>
          </w:pPr>
          <w:hyperlink w:anchor="_TOC_250013" w:history="1">
            <w:r w:rsidR="00110812" w:rsidRPr="00821C7A">
              <w:t>Культура</w:t>
            </w:r>
            <w:r w:rsidR="00110812" w:rsidRPr="00821C7A">
              <w:rPr>
                <w:spacing w:val="-11"/>
              </w:rPr>
              <w:t xml:space="preserve"> </w:t>
            </w:r>
            <w:r w:rsidR="00110812" w:rsidRPr="00821C7A">
              <w:t>клеток</w:t>
            </w:r>
            <w:r w:rsidR="00110812" w:rsidRPr="00821C7A">
              <w:rPr>
                <w:spacing w:val="-7"/>
              </w:rPr>
              <w:t xml:space="preserve"> </w:t>
            </w:r>
            <w:r w:rsidR="00110812" w:rsidRPr="00821C7A">
              <w:t>и</w:t>
            </w:r>
            <w:r w:rsidR="00110812" w:rsidRPr="00821C7A">
              <w:rPr>
                <w:spacing w:val="-9"/>
              </w:rPr>
              <w:t xml:space="preserve"> </w:t>
            </w:r>
            <w:r w:rsidR="00110812" w:rsidRPr="00821C7A">
              <w:t>клеточные</w:t>
            </w:r>
            <w:r w:rsidR="00110812" w:rsidRPr="00821C7A">
              <w:rPr>
                <w:spacing w:val="-4"/>
              </w:rPr>
              <w:t xml:space="preserve"> </w:t>
            </w:r>
            <w:r w:rsidR="00110812" w:rsidRPr="00821C7A">
              <w:rPr>
                <w:spacing w:val="-2"/>
              </w:rPr>
              <w:t>линии………………………………...</w:t>
            </w:r>
            <w:r w:rsidR="00110812" w:rsidRPr="00821C7A">
              <w:tab/>
            </w:r>
            <w:r w:rsidR="00110812" w:rsidRPr="00821C7A">
              <w:rPr>
                <w:spacing w:val="-5"/>
              </w:rPr>
              <w:t>27</w:t>
            </w:r>
          </w:hyperlink>
        </w:p>
        <w:p w14:paraId="449DF60C" w14:textId="77777777" w:rsidR="00110812" w:rsidRPr="00821C7A" w:rsidRDefault="00F3035B" w:rsidP="00821C7A">
          <w:pPr>
            <w:pStyle w:val="20"/>
            <w:numPr>
              <w:ilvl w:val="1"/>
              <w:numId w:val="17"/>
            </w:numPr>
            <w:tabs>
              <w:tab w:val="left" w:pos="1177"/>
              <w:tab w:val="left" w:pos="9564"/>
            </w:tabs>
            <w:spacing w:before="19"/>
            <w:ind w:hanging="782"/>
          </w:pPr>
          <w:hyperlink w:anchor="_TOC_250012" w:history="1">
            <w:r w:rsidR="00110812" w:rsidRPr="00821C7A">
              <w:t>Лабораторные</w:t>
            </w:r>
            <w:r w:rsidR="00110812" w:rsidRPr="00821C7A">
              <w:rPr>
                <w:spacing w:val="-16"/>
              </w:rPr>
              <w:t xml:space="preserve"> </w:t>
            </w:r>
            <w:r w:rsidR="00110812" w:rsidRPr="00821C7A">
              <w:rPr>
                <w:spacing w:val="-2"/>
              </w:rPr>
              <w:t>животные………………………………………………</w:t>
            </w:r>
            <w:r w:rsidR="00110812" w:rsidRPr="00821C7A">
              <w:tab/>
            </w:r>
            <w:r w:rsidR="00110812" w:rsidRPr="00821C7A">
              <w:rPr>
                <w:spacing w:val="-5"/>
              </w:rPr>
              <w:t>27</w:t>
            </w:r>
          </w:hyperlink>
        </w:p>
        <w:p w14:paraId="7AF50BB0" w14:textId="77777777" w:rsidR="00110812" w:rsidRPr="00821C7A" w:rsidRDefault="00F3035B" w:rsidP="00821C7A">
          <w:pPr>
            <w:pStyle w:val="20"/>
            <w:numPr>
              <w:ilvl w:val="1"/>
              <w:numId w:val="17"/>
            </w:numPr>
            <w:tabs>
              <w:tab w:val="left" w:pos="1177"/>
              <w:tab w:val="left" w:leader="dot" w:pos="9564"/>
            </w:tabs>
            <w:spacing w:before="17"/>
            <w:ind w:hanging="782"/>
          </w:pPr>
          <w:hyperlink w:anchor="_TOC_250011" w:history="1">
            <w:r w:rsidR="00110812" w:rsidRPr="00821C7A">
              <w:rPr>
                <w:spacing w:val="-2"/>
              </w:rPr>
              <w:t>Лекарственные</w:t>
            </w:r>
            <w:r w:rsidR="00110812" w:rsidRPr="00821C7A">
              <w:rPr>
                <w:spacing w:val="6"/>
              </w:rPr>
              <w:t xml:space="preserve"> </w:t>
            </w:r>
            <w:r w:rsidR="00110812" w:rsidRPr="00821C7A">
              <w:rPr>
                <w:spacing w:val="-2"/>
              </w:rPr>
              <w:t>препараты</w:t>
            </w:r>
            <w:r w:rsidR="00110812" w:rsidRPr="00821C7A">
              <w:tab/>
            </w:r>
            <w:r w:rsidR="00110812" w:rsidRPr="00821C7A">
              <w:rPr>
                <w:spacing w:val="-5"/>
              </w:rPr>
              <w:t>27</w:t>
            </w:r>
          </w:hyperlink>
        </w:p>
        <w:p w14:paraId="25CE5D45" w14:textId="77777777" w:rsidR="00110812" w:rsidRPr="00821C7A" w:rsidRDefault="00F3035B" w:rsidP="00821C7A">
          <w:pPr>
            <w:pStyle w:val="20"/>
            <w:numPr>
              <w:ilvl w:val="1"/>
              <w:numId w:val="17"/>
            </w:numPr>
            <w:tabs>
              <w:tab w:val="left" w:pos="1177"/>
              <w:tab w:val="left" w:leader="dot" w:pos="9564"/>
            </w:tabs>
            <w:spacing w:before="15" w:line="230" w:lineRule="auto"/>
            <w:ind w:right="370"/>
            <w:rPr>
              <w:position w:val="1"/>
            </w:rPr>
          </w:pPr>
          <w:hyperlink w:anchor="_TOC_250010" w:history="1">
            <w:r w:rsidR="00110812" w:rsidRPr="00821C7A">
              <w:t>Метод</w:t>
            </w:r>
            <w:r w:rsidR="00110812" w:rsidRPr="00821C7A">
              <w:rPr>
                <w:spacing w:val="40"/>
              </w:rPr>
              <w:t xml:space="preserve"> </w:t>
            </w:r>
            <w:r w:rsidR="00110812" w:rsidRPr="00821C7A">
              <w:t>определения</w:t>
            </w:r>
            <w:r w:rsidR="00110812" w:rsidRPr="00821C7A">
              <w:rPr>
                <w:spacing w:val="40"/>
              </w:rPr>
              <w:t xml:space="preserve"> </w:t>
            </w:r>
            <w:r w:rsidR="00110812" w:rsidRPr="00821C7A">
              <w:t>уровня</w:t>
            </w:r>
            <w:r w:rsidR="00110812" w:rsidRPr="00821C7A">
              <w:rPr>
                <w:spacing w:val="40"/>
              </w:rPr>
              <w:t xml:space="preserve"> </w:t>
            </w:r>
            <w:r w:rsidR="00110812" w:rsidRPr="00821C7A">
              <w:t>продукции</w:t>
            </w:r>
            <w:r w:rsidR="00110812" w:rsidRPr="00821C7A">
              <w:rPr>
                <w:spacing w:val="40"/>
              </w:rPr>
              <w:t xml:space="preserve"> </w:t>
            </w:r>
            <w:r w:rsidR="00110812" w:rsidRPr="00821C7A">
              <w:t>митохондриальных</w:t>
            </w:r>
            <w:r w:rsidR="00110812" w:rsidRPr="00821C7A">
              <w:rPr>
                <w:spacing w:val="40"/>
              </w:rPr>
              <w:t xml:space="preserve"> </w:t>
            </w:r>
            <w:r w:rsidR="00110812" w:rsidRPr="00821C7A">
              <w:t xml:space="preserve">АФК </w:t>
            </w:r>
            <w:r w:rsidR="00110812" w:rsidRPr="00821C7A">
              <w:rPr>
                <w:spacing w:val="-2"/>
              </w:rPr>
              <w:t>(мтАФК)</w:t>
            </w:r>
            <w:r w:rsidR="00110812" w:rsidRPr="00821C7A">
              <w:tab/>
            </w:r>
            <w:r w:rsidR="00110812" w:rsidRPr="00821C7A">
              <w:rPr>
                <w:spacing w:val="-5"/>
              </w:rPr>
              <w:t>27</w:t>
            </w:r>
          </w:hyperlink>
        </w:p>
        <w:p w14:paraId="78DCDD21" w14:textId="77777777" w:rsidR="00110812" w:rsidRPr="00821C7A" w:rsidRDefault="00F3035B" w:rsidP="00821C7A">
          <w:pPr>
            <w:pStyle w:val="20"/>
            <w:numPr>
              <w:ilvl w:val="1"/>
              <w:numId w:val="17"/>
            </w:numPr>
            <w:tabs>
              <w:tab w:val="left" w:pos="1177"/>
              <w:tab w:val="left" w:pos="3117"/>
              <w:tab w:val="left" w:pos="5524"/>
              <w:tab w:val="left" w:pos="6583"/>
              <w:tab w:val="left" w:pos="7550"/>
              <w:tab w:val="left" w:pos="9564"/>
            </w:tabs>
            <w:spacing w:before="19" w:line="232" w:lineRule="auto"/>
            <w:ind w:right="370"/>
            <w:rPr>
              <w:position w:val="1"/>
            </w:rPr>
          </w:pPr>
          <w:hyperlink w:anchor="_TOC_250009" w:history="1">
            <w:r w:rsidR="00110812" w:rsidRPr="00821C7A">
              <w:rPr>
                <w:spacing w:val="-2"/>
              </w:rPr>
              <w:t>Определение</w:t>
            </w:r>
            <w:r w:rsidR="00110812" w:rsidRPr="00821C7A">
              <w:tab/>
            </w:r>
            <w:r w:rsidR="00110812" w:rsidRPr="00821C7A">
              <w:rPr>
                <w:spacing w:val="-2"/>
              </w:rPr>
              <w:t>тиол-реактивные</w:t>
            </w:r>
            <w:r w:rsidR="00110812" w:rsidRPr="00821C7A">
              <w:tab/>
            </w:r>
            <w:r w:rsidR="00110812" w:rsidRPr="00821C7A">
              <w:rPr>
                <w:spacing w:val="-4"/>
              </w:rPr>
              <w:t>белки</w:t>
            </w:r>
            <w:r w:rsidR="00110812" w:rsidRPr="00821C7A">
              <w:tab/>
            </w:r>
            <w:r w:rsidR="00110812" w:rsidRPr="00821C7A">
              <w:rPr>
                <w:spacing w:val="-4"/>
              </w:rPr>
              <w:t>ETC,</w:t>
            </w:r>
            <w:r w:rsidR="00110812" w:rsidRPr="00821C7A">
              <w:tab/>
            </w:r>
            <w:r w:rsidR="00110812" w:rsidRPr="00821C7A">
              <w:rPr>
                <w:spacing w:val="-2"/>
              </w:rPr>
              <w:t xml:space="preserve">опосредующие </w:t>
            </w:r>
            <w:r w:rsidR="00110812" w:rsidRPr="00821C7A">
              <w:t xml:space="preserve">образование цитотоксических АФК в раковых клетках с мутацией </w:t>
            </w:r>
            <w:r w:rsidR="00110812" w:rsidRPr="00821C7A">
              <w:rPr>
                <w:spacing w:val="-2"/>
              </w:rPr>
              <w:t>KRAS……………………………………………………………………</w:t>
            </w:r>
            <w:r w:rsidR="00110812" w:rsidRPr="00821C7A">
              <w:tab/>
            </w:r>
            <w:r w:rsidR="00110812" w:rsidRPr="00821C7A">
              <w:rPr>
                <w:spacing w:val="-6"/>
              </w:rPr>
              <w:t>28</w:t>
            </w:r>
          </w:hyperlink>
        </w:p>
        <w:p w14:paraId="4C1C3C9D" w14:textId="77777777" w:rsidR="00110812" w:rsidRPr="00821C7A" w:rsidRDefault="00F3035B" w:rsidP="00821C7A">
          <w:pPr>
            <w:pStyle w:val="20"/>
            <w:numPr>
              <w:ilvl w:val="1"/>
              <w:numId w:val="17"/>
            </w:numPr>
            <w:tabs>
              <w:tab w:val="left" w:pos="1177"/>
              <w:tab w:val="left" w:pos="9564"/>
            </w:tabs>
            <w:spacing w:before="15"/>
            <w:ind w:hanging="782"/>
          </w:pPr>
          <w:hyperlink w:anchor="_TOC_250008" w:history="1">
            <w:r w:rsidR="00110812" w:rsidRPr="00821C7A">
              <w:t>Метод</w:t>
            </w:r>
            <w:r w:rsidR="00110812" w:rsidRPr="00821C7A">
              <w:rPr>
                <w:spacing w:val="-10"/>
              </w:rPr>
              <w:t xml:space="preserve"> </w:t>
            </w:r>
            <w:r w:rsidR="00110812" w:rsidRPr="00821C7A">
              <w:t>геномного</w:t>
            </w:r>
            <w:r w:rsidR="00110812" w:rsidRPr="00821C7A">
              <w:rPr>
                <w:spacing w:val="-10"/>
              </w:rPr>
              <w:t xml:space="preserve"> </w:t>
            </w:r>
            <w:r w:rsidR="00110812" w:rsidRPr="00821C7A">
              <w:rPr>
                <w:spacing w:val="-2"/>
              </w:rPr>
              <w:t>исследования………………………………………</w:t>
            </w:r>
            <w:r w:rsidR="00110812" w:rsidRPr="00821C7A">
              <w:tab/>
            </w:r>
            <w:r w:rsidR="00110812" w:rsidRPr="00821C7A">
              <w:rPr>
                <w:spacing w:val="-5"/>
              </w:rPr>
              <w:t>28</w:t>
            </w:r>
          </w:hyperlink>
        </w:p>
        <w:p w14:paraId="724E362A" w14:textId="77777777" w:rsidR="00110812" w:rsidRPr="00821C7A" w:rsidRDefault="00F3035B" w:rsidP="00821C7A">
          <w:pPr>
            <w:pStyle w:val="20"/>
            <w:numPr>
              <w:ilvl w:val="1"/>
              <w:numId w:val="17"/>
            </w:numPr>
            <w:tabs>
              <w:tab w:val="left" w:pos="1177"/>
              <w:tab w:val="left" w:pos="9564"/>
            </w:tabs>
            <w:spacing w:before="17"/>
            <w:ind w:hanging="782"/>
          </w:pPr>
          <w:r w:rsidRPr="00821C7A">
            <w:t>Ме</w:t>
          </w:r>
          <w:r w:rsidRPr="00821C7A">
            <w:t>тод</w:t>
          </w:r>
          <w:r w:rsidRPr="00821C7A">
            <w:rPr>
              <w:spacing w:val="-19"/>
            </w:rPr>
            <w:t xml:space="preserve"> </w:t>
          </w:r>
          <w:r w:rsidRPr="00821C7A">
            <w:t>создания</w:t>
          </w:r>
          <w:r w:rsidRPr="00821C7A">
            <w:rPr>
              <w:spacing w:val="-15"/>
            </w:rPr>
            <w:t xml:space="preserve"> </w:t>
          </w:r>
          <w:r w:rsidRPr="00821C7A">
            <w:t>ксенографических</w:t>
          </w:r>
          <w:r w:rsidRPr="00821C7A">
            <w:rPr>
              <w:spacing w:val="-15"/>
            </w:rPr>
            <w:t xml:space="preserve"> </w:t>
          </w:r>
          <w:r w:rsidRPr="00821C7A">
            <w:t>моделей</w:t>
          </w:r>
          <w:r w:rsidRPr="00821C7A">
            <w:rPr>
              <w:spacing w:val="-15"/>
            </w:rPr>
            <w:t xml:space="preserve"> </w:t>
          </w:r>
          <w:r w:rsidRPr="00821C7A">
            <w:rPr>
              <w:spacing w:val="-2"/>
            </w:rPr>
            <w:t>(PDX)…………………</w:t>
          </w:r>
          <w:r w:rsidRPr="00821C7A">
            <w:tab/>
          </w:r>
          <w:r w:rsidRPr="00821C7A">
            <w:rPr>
              <w:spacing w:val="-5"/>
            </w:rPr>
            <w:t>29</w:t>
          </w:r>
        </w:p>
        <w:p w14:paraId="3D80CF03" w14:textId="77777777" w:rsidR="00110812" w:rsidRPr="00821C7A" w:rsidRDefault="00F3035B" w:rsidP="00821C7A">
          <w:pPr>
            <w:pStyle w:val="20"/>
            <w:numPr>
              <w:ilvl w:val="1"/>
              <w:numId w:val="17"/>
            </w:numPr>
            <w:tabs>
              <w:tab w:val="left" w:pos="1177"/>
              <w:tab w:val="left" w:leader="dot" w:pos="9564"/>
            </w:tabs>
            <w:spacing w:before="19"/>
            <w:ind w:hanging="782"/>
          </w:pPr>
          <w:hyperlink w:anchor="_TOC_250007" w:history="1">
            <w:r w:rsidR="00110812" w:rsidRPr="00821C7A">
              <w:t>Метод</w:t>
            </w:r>
            <w:r w:rsidR="00110812" w:rsidRPr="00821C7A">
              <w:rPr>
                <w:spacing w:val="-12"/>
              </w:rPr>
              <w:t xml:space="preserve"> </w:t>
            </w:r>
            <w:r w:rsidR="00110812" w:rsidRPr="00821C7A">
              <w:t>последовательного</w:t>
            </w:r>
            <w:r w:rsidR="00110812" w:rsidRPr="00821C7A">
              <w:rPr>
                <w:spacing w:val="-11"/>
              </w:rPr>
              <w:t xml:space="preserve"> </w:t>
            </w:r>
            <w:r w:rsidR="00110812" w:rsidRPr="00821C7A">
              <w:t>воздействия</w:t>
            </w:r>
            <w:r w:rsidR="00110812" w:rsidRPr="00821C7A">
              <w:rPr>
                <w:spacing w:val="-12"/>
              </w:rPr>
              <w:t xml:space="preserve"> </w:t>
            </w:r>
            <w:r w:rsidR="00110812" w:rsidRPr="00821C7A">
              <w:t>ATO</w:t>
            </w:r>
            <w:r w:rsidR="00110812" w:rsidRPr="00821C7A">
              <w:rPr>
                <w:spacing w:val="-16"/>
              </w:rPr>
              <w:t xml:space="preserve"> </w:t>
            </w:r>
            <w:r w:rsidR="00110812" w:rsidRPr="00821C7A">
              <w:t>/</w:t>
            </w:r>
            <w:r w:rsidR="00110812" w:rsidRPr="00821C7A">
              <w:rPr>
                <w:spacing w:val="-10"/>
              </w:rPr>
              <w:t xml:space="preserve"> </w:t>
            </w:r>
            <w:r w:rsidR="00110812" w:rsidRPr="00821C7A">
              <w:t>D-</w:t>
            </w:r>
            <w:r w:rsidR="00110812" w:rsidRPr="00821C7A">
              <w:rPr>
                <w:spacing w:val="-5"/>
              </w:rPr>
              <w:t>VC</w:t>
            </w:r>
            <w:r w:rsidR="00110812" w:rsidRPr="00821C7A">
              <w:tab/>
            </w:r>
            <w:r w:rsidR="00110812" w:rsidRPr="00821C7A">
              <w:rPr>
                <w:spacing w:val="-5"/>
              </w:rPr>
              <w:t>29</w:t>
            </w:r>
          </w:hyperlink>
        </w:p>
        <w:p w14:paraId="11927358" w14:textId="77777777" w:rsidR="00110812" w:rsidRPr="00821C7A" w:rsidRDefault="00F3035B" w:rsidP="00821C7A">
          <w:pPr>
            <w:pStyle w:val="20"/>
            <w:numPr>
              <w:ilvl w:val="1"/>
              <w:numId w:val="17"/>
            </w:numPr>
            <w:tabs>
              <w:tab w:val="left" w:pos="1177"/>
              <w:tab w:val="left" w:leader="dot" w:pos="9564"/>
            </w:tabs>
            <w:ind w:hanging="782"/>
          </w:pPr>
          <w:hyperlink w:anchor="_TOC_250006" w:history="1">
            <w:r w:rsidR="00110812" w:rsidRPr="00821C7A">
              <w:rPr>
                <w:spacing w:val="-2"/>
              </w:rPr>
              <w:t>Гистологический</w:t>
            </w:r>
            <w:r w:rsidR="00110812" w:rsidRPr="00821C7A">
              <w:rPr>
                <w:spacing w:val="11"/>
              </w:rPr>
              <w:t xml:space="preserve"> </w:t>
            </w:r>
            <w:r w:rsidR="00110812" w:rsidRPr="00821C7A">
              <w:rPr>
                <w:spacing w:val="-4"/>
              </w:rPr>
              <w:t>метод</w:t>
            </w:r>
            <w:r w:rsidR="00110812" w:rsidRPr="00821C7A">
              <w:tab/>
            </w:r>
            <w:r w:rsidR="00110812" w:rsidRPr="00821C7A">
              <w:rPr>
                <w:spacing w:val="-5"/>
              </w:rPr>
              <w:t>30</w:t>
            </w:r>
          </w:hyperlink>
        </w:p>
        <w:p w14:paraId="3A5FB4DC" w14:textId="77777777" w:rsidR="00110812" w:rsidRPr="00821C7A" w:rsidRDefault="00F3035B" w:rsidP="00821C7A">
          <w:pPr>
            <w:pStyle w:val="20"/>
            <w:numPr>
              <w:ilvl w:val="1"/>
              <w:numId w:val="17"/>
            </w:numPr>
            <w:tabs>
              <w:tab w:val="left" w:pos="1177"/>
              <w:tab w:val="left" w:leader="dot" w:pos="9564"/>
            </w:tabs>
            <w:spacing w:before="19"/>
            <w:ind w:hanging="782"/>
          </w:pPr>
          <w:hyperlink w:anchor="_TOC_250005" w:history="1">
            <w:r w:rsidR="00110812" w:rsidRPr="00821C7A">
              <w:t>Статистический</w:t>
            </w:r>
            <w:r w:rsidR="00110812" w:rsidRPr="00821C7A">
              <w:rPr>
                <w:spacing w:val="-14"/>
              </w:rPr>
              <w:t xml:space="preserve"> </w:t>
            </w:r>
            <w:r w:rsidR="00110812" w:rsidRPr="00821C7A">
              <w:rPr>
                <w:spacing w:val="-2"/>
              </w:rPr>
              <w:t>анализ</w:t>
            </w:r>
            <w:r w:rsidR="00110812" w:rsidRPr="00821C7A">
              <w:tab/>
            </w:r>
            <w:r w:rsidR="00110812" w:rsidRPr="00821C7A">
              <w:rPr>
                <w:spacing w:val="-5"/>
              </w:rPr>
              <w:t>30</w:t>
            </w:r>
          </w:hyperlink>
        </w:p>
        <w:p w14:paraId="04AA371D" w14:textId="77777777" w:rsidR="00110812" w:rsidRPr="00821C7A" w:rsidRDefault="00F3035B" w:rsidP="00821C7A">
          <w:pPr>
            <w:pStyle w:val="20"/>
            <w:numPr>
              <w:ilvl w:val="1"/>
              <w:numId w:val="17"/>
            </w:numPr>
            <w:tabs>
              <w:tab w:val="left" w:pos="1177"/>
              <w:tab w:val="left" w:leader="dot" w:pos="9564"/>
            </w:tabs>
            <w:ind w:hanging="782"/>
          </w:pPr>
          <w:hyperlink w:anchor="_TOC_250004" w:history="1">
            <w:r w:rsidR="00110812" w:rsidRPr="00821C7A">
              <w:t>Дизайн</w:t>
            </w:r>
            <w:r w:rsidR="00110812" w:rsidRPr="00821C7A">
              <w:rPr>
                <w:spacing w:val="-11"/>
              </w:rPr>
              <w:t xml:space="preserve"> </w:t>
            </w:r>
            <w:r w:rsidR="00110812" w:rsidRPr="00821C7A">
              <w:rPr>
                <w:spacing w:val="-2"/>
              </w:rPr>
              <w:t>исследования</w:t>
            </w:r>
            <w:r w:rsidR="00110812" w:rsidRPr="00821C7A">
              <w:tab/>
            </w:r>
            <w:r w:rsidR="00110812" w:rsidRPr="00821C7A">
              <w:rPr>
                <w:spacing w:val="-5"/>
              </w:rPr>
              <w:t>37</w:t>
            </w:r>
          </w:hyperlink>
        </w:p>
        <w:p w14:paraId="11110930" w14:textId="77777777" w:rsidR="00110812" w:rsidRPr="00821C7A" w:rsidRDefault="00F3035B" w:rsidP="00821C7A">
          <w:pPr>
            <w:pStyle w:val="3"/>
            <w:numPr>
              <w:ilvl w:val="0"/>
              <w:numId w:val="17"/>
            </w:numPr>
            <w:tabs>
              <w:tab w:val="left" w:pos="1177"/>
              <w:tab w:val="left" w:leader="dot" w:pos="9564"/>
            </w:tabs>
            <w:spacing w:before="20" w:line="240" w:lineRule="auto"/>
            <w:ind w:left="1177" w:hanging="782"/>
            <w:rPr>
              <w:b w:val="0"/>
              <w:i w:val="0"/>
              <w:sz w:val="28"/>
            </w:rPr>
          </w:pPr>
          <w:hyperlink w:anchor="_TOC_250003" w:history="1">
            <w:r w:rsidR="00110812" w:rsidRPr="00821C7A">
              <w:rPr>
                <w:i w:val="0"/>
                <w:spacing w:val="-2"/>
                <w:sz w:val="28"/>
              </w:rPr>
              <w:t>РЕЗУЛЬТАТЫ</w:t>
            </w:r>
            <w:r w:rsidR="00110812" w:rsidRPr="00821C7A">
              <w:rPr>
                <w:b w:val="0"/>
                <w:i w:val="0"/>
                <w:sz w:val="28"/>
              </w:rPr>
              <w:tab/>
            </w:r>
            <w:r w:rsidR="00110812" w:rsidRPr="00821C7A">
              <w:rPr>
                <w:b w:val="0"/>
                <w:i w:val="0"/>
                <w:spacing w:val="-5"/>
                <w:sz w:val="28"/>
              </w:rPr>
              <w:t>41</w:t>
            </w:r>
          </w:hyperlink>
        </w:p>
        <w:p w14:paraId="559A2C03" w14:textId="77777777" w:rsidR="00110812" w:rsidRPr="00821C7A" w:rsidRDefault="00F3035B" w:rsidP="00821C7A">
          <w:pPr>
            <w:pStyle w:val="20"/>
            <w:numPr>
              <w:ilvl w:val="1"/>
              <w:numId w:val="17"/>
            </w:numPr>
            <w:tabs>
              <w:tab w:val="left" w:pos="1177"/>
              <w:tab w:val="left" w:pos="9564"/>
            </w:tabs>
            <w:ind w:hanging="782"/>
          </w:pPr>
          <w:hyperlink w:anchor="_TOC_250002" w:history="1">
            <w:r w:rsidR="00110812" w:rsidRPr="00821C7A">
              <w:rPr>
                <w:spacing w:val="-4"/>
              </w:rPr>
              <w:t>Клинико-эпидемиологические</w:t>
            </w:r>
            <w:r w:rsidR="00110812" w:rsidRPr="00821C7A">
              <w:rPr>
                <w:spacing w:val="3"/>
              </w:rPr>
              <w:t xml:space="preserve"> </w:t>
            </w:r>
            <w:r w:rsidR="00110812" w:rsidRPr="00821C7A">
              <w:rPr>
                <w:spacing w:val="-4"/>
              </w:rPr>
              <w:t>характеристика</w:t>
            </w:r>
            <w:r w:rsidR="00110812" w:rsidRPr="00821C7A">
              <w:rPr>
                <w:spacing w:val="3"/>
              </w:rPr>
              <w:t xml:space="preserve"> </w:t>
            </w:r>
            <w:r w:rsidR="00110812" w:rsidRPr="00821C7A">
              <w:rPr>
                <w:spacing w:val="-4"/>
              </w:rPr>
              <w:t>больных</w:t>
            </w:r>
            <w:r w:rsidR="00110812" w:rsidRPr="00821C7A">
              <w:rPr>
                <w:spacing w:val="6"/>
              </w:rPr>
              <w:t xml:space="preserve"> </w:t>
            </w:r>
            <w:r w:rsidR="00110812" w:rsidRPr="00821C7A">
              <w:rPr>
                <w:spacing w:val="-4"/>
              </w:rPr>
              <w:t>КРР………</w:t>
            </w:r>
            <w:r w:rsidR="00110812" w:rsidRPr="00821C7A">
              <w:tab/>
            </w:r>
            <w:r w:rsidR="00110812" w:rsidRPr="00821C7A">
              <w:rPr>
                <w:spacing w:val="-5"/>
              </w:rPr>
              <w:t>41</w:t>
            </w:r>
          </w:hyperlink>
        </w:p>
        <w:p w14:paraId="16974410" w14:textId="77777777" w:rsidR="00110812" w:rsidRPr="00821C7A" w:rsidRDefault="00F3035B" w:rsidP="00821C7A">
          <w:pPr>
            <w:pStyle w:val="20"/>
            <w:numPr>
              <w:ilvl w:val="1"/>
              <w:numId w:val="17"/>
            </w:numPr>
            <w:tabs>
              <w:tab w:val="left" w:pos="1177"/>
              <w:tab w:val="left" w:pos="2937"/>
              <w:tab w:val="left" w:pos="4766"/>
              <w:tab w:val="left" w:pos="6403"/>
              <w:tab w:val="left" w:pos="8042"/>
              <w:tab w:val="left" w:pos="8606"/>
              <w:tab w:val="left" w:pos="9564"/>
            </w:tabs>
            <w:spacing w:before="17" w:line="235" w:lineRule="auto"/>
            <w:ind w:right="370"/>
            <w:rPr>
              <w:position w:val="1"/>
            </w:rPr>
          </w:pPr>
          <w:hyperlink w:anchor="_TOC_250001" w:history="1">
            <w:r w:rsidR="00110812" w:rsidRPr="00821C7A">
              <w:t>Определение</w:t>
            </w:r>
            <w:r w:rsidR="00110812" w:rsidRPr="00821C7A">
              <w:rPr>
                <w:spacing w:val="40"/>
              </w:rPr>
              <w:t xml:space="preserve"> </w:t>
            </w:r>
            <w:r w:rsidR="00110812" w:rsidRPr="00821C7A">
              <w:t>цитотоксической</w:t>
            </w:r>
            <w:r w:rsidR="00110812" w:rsidRPr="00821C7A">
              <w:rPr>
                <w:spacing w:val="40"/>
              </w:rPr>
              <w:t xml:space="preserve"> </w:t>
            </w:r>
            <w:r w:rsidR="00110812" w:rsidRPr="00821C7A">
              <w:t>генерации</w:t>
            </w:r>
            <w:r w:rsidR="00110812" w:rsidRPr="00821C7A">
              <w:rPr>
                <w:spacing w:val="40"/>
              </w:rPr>
              <w:t xml:space="preserve"> </w:t>
            </w:r>
            <w:r w:rsidR="00110812" w:rsidRPr="00821C7A">
              <w:t>АФК</w:t>
            </w:r>
            <w:r w:rsidR="00110812" w:rsidRPr="00821C7A">
              <w:rPr>
                <w:spacing w:val="40"/>
              </w:rPr>
              <w:t xml:space="preserve"> </w:t>
            </w:r>
            <w:r w:rsidR="00110812" w:rsidRPr="00821C7A">
              <w:t>при</w:t>
            </w:r>
            <w:r w:rsidR="00110812" w:rsidRPr="00821C7A">
              <w:rPr>
                <w:spacing w:val="40"/>
              </w:rPr>
              <w:t xml:space="preserve"> </w:t>
            </w:r>
            <w:r w:rsidR="00110812" w:rsidRPr="00821C7A">
              <w:t xml:space="preserve">воздействии </w:t>
            </w:r>
            <w:r w:rsidR="00110812" w:rsidRPr="00821C7A">
              <w:rPr>
                <w:spacing w:val="-2"/>
              </w:rPr>
              <w:t>комбинации</w:t>
            </w:r>
            <w:r w:rsidR="00110812" w:rsidRPr="00821C7A">
              <w:tab/>
            </w:r>
            <w:r w:rsidR="00110812" w:rsidRPr="00821C7A">
              <w:rPr>
                <w:spacing w:val="-2"/>
              </w:rPr>
              <w:t>окисляющих</w:t>
            </w:r>
            <w:r w:rsidR="00110812" w:rsidRPr="00821C7A">
              <w:tab/>
            </w:r>
            <w:r w:rsidR="00110812" w:rsidRPr="00821C7A">
              <w:rPr>
                <w:spacing w:val="-2"/>
              </w:rPr>
              <w:t>препаратов</w:t>
            </w:r>
            <w:r w:rsidR="00110812" w:rsidRPr="00821C7A">
              <w:tab/>
            </w:r>
            <w:r w:rsidR="00110812" w:rsidRPr="00821C7A">
              <w:rPr>
                <w:spacing w:val="-2"/>
              </w:rPr>
              <w:t>ATO/D-VC</w:t>
            </w:r>
            <w:r w:rsidR="00110812" w:rsidRPr="00821C7A">
              <w:tab/>
            </w:r>
            <w:r w:rsidR="00110812" w:rsidRPr="00821C7A">
              <w:rPr>
                <w:spacing w:val="-6"/>
              </w:rPr>
              <w:t>на</w:t>
            </w:r>
            <w:r w:rsidR="00110812" w:rsidRPr="00821C7A">
              <w:tab/>
            </w:r>
            <w:r w:rsidR="00110812" w:rsidRPr="00821C7A">
              <w:rPr>
                <w:spacing w:val="-4"/>
              </w:rPr>
              <w:t xml:space="preserve">KRAS </w:t>
            </w:r>
            <w:r w:rsidR="00110812" w:rsidRPr="00821C7A">
              <w:t>мутантные раковые клетки……………………………………………</w:t>
            </w:r>
            <w:r w:rsidR="00110812" w:rsidRPr="00821C7A">
              <w:tab/>
            </w:r>
            <w:r w:rsidR="00110812" w:rsidRPr="00821C7A">
              <w:rPr>
                <w:spacing w:val="-6"/>
              </w:rPr>
              <w:t>80</w:t>
            </w:r>
          </w:hyperlink>
        </w:p>
        <w:p w14:paraId="5325A2D9" w14:textId="5FC0F5FC" w:rsidR="00110812" w:rsidRPr="00EC1BCB" w:rsidRDefault="00EC1BCB" w:rsidP="00821C7A">
          <w:pPr>
            <w:pStyle w:val="20"/>
            <w:numPr>
              <w:ilvl w:val="2"/>
              <w:numId w:val="16"/>
            </w:numPr>
            <w:tabs>
              <w:tab w:val="left" w:pos="1177"/>
              <w:tab w:val="left" w:leader="dot" w:pos="9564"/>
            </w:tabs>
            <w:spacing w:before="10" w:line="237" w:lineRule="auto"/>
            <w:ind w:right="917"/>
            <w:rPr>
              <w:position w:val="2"/>
            </w:rPr>
          </w:pPr>
          <w:r>
            <w:t>Геномное профилирование опухолей и оценка чувствительности KRAS G12D-мутантных клеток к комбинации ATO/D-VC на животных моделях</w:t>
          </w:r>
          <w:r w:rsidRPr="00821C7A">
            <w:tab/>
          </w:r>
          <w:r w:rsidRPr="00EC1BCB">
            <w:rPr>
              <w:spacing w:val="-5"/>
              <w:position w:val="2"/>
            </w:rPr>
            <w:t>85</w:t>
          </w:r>
        </w:p>
        <w:p w14:paraId="6931C3E5" w14:textId="1F974AE4" w:rsidR="00F911CA" w:rsidRPr="00F911CA" w:rsidRDefault="00F3035B" w:rsidP="00673526">
          <w:pPr>
            <w:pStyle w:val="20"/>
            <w:numPr>
              <w:ilvl w:val="2"/>
              <w:numId w:val="16"/>
            </w:numPr>
            <w:tabs>
              <w:tab w:val="left" w:pos="1172"/>
              <w:tab w:val="left" w:pos="9560"/>
            </w:tabs>
            <w:spacing w:before="108" w:line="151" w:lineRule="auto"/>
            <w:ind w:left="1172" w:right="362" w:hanging="785"/>
            <w:rPr>
              <w:position w:val="-18"/>
            </w:rPr>
          </w:pPr>
          <w:hyperlink w:anchor="_TOC_250000" w:history="1">
            <w:r w:rsidR="00110812" w:rsidRPr="00821C7A">
              <w:t>Определение</w:t>
            </w:r>
            <w:r w:rsidR="00110812" w:rsidRPr="00821C7A">
              <w:rPr>
                <w:spacing w:val="-11"/>
              </w:rPr>
              <w:t xml:space="preserve"> </w:t>
            </w:r>
            <w:r w:rsidR="00110812" w:rsidRPr="00821C7A">
              <w:t>типов</w:t>
            </w:r>
            <w:r w:rsidR="00110812" w:rsidRPr="00821C7A">
              <w:rPr>
                <w:spacing w:val="-14"/>
              </w:rPr>
              <w:t xml:space="preserve"> </w:t>
            </w:r>
            <w:r w:rsidR="00110812" w:rsidRPr="00821C7A">
              <w:t>клеток</w:t>
            </w:r>
            <w:r w:rsidR="00110812" w:rsidRPr="00821C7A">
              <w:rPr>
                <w:spacing w:val="-13"/>
              </w:rPr>
              <w:t xml:space="preserve"> </w:t>
            </w:r>
            <w:r w:rsidR="00110812" w:rsidRPr="00821C7A">
              <w:t>аденокарциномы</w:t>
            </w:r>
            <w:r w:rsidR="00110812" w:rsidRPr="00821C7A">
              <w:rPr>
                <w:spacing w:val="-13"/>
              </w:rPr>
              <w:t xml:space="preserve"> </w:t>
            </w:r>
            <w:r w:rsidR="00110812" w:rsidRPr="00821C7A">
              <w:t>с</w:t>
            </w:r>
            <w:r w:rsidR="00110812" w:rsidRPr="00821C7A">
              <w:rPr>
                <w:spacing w:val="-11"/>
              </w:rPr>
              <w:t xml:space="preserve"> </w:t>
            </w:r>
            <w:r w:rsidR="00110812" w:rsidRPr="00821C7A">
              <w:t>KRAS</w:t>
            </w:r>
            <w:r w:rsidR="00110812" w:rsidRPr="00821C7A">
              <w:rPr>
                <w:spacing w:val="-14"/>
              </w:rPr>
              <w:t xml:space="preserve"> </w:t>
            </w:r>
            <w:r w:rsidR="00110812" w:rsidRPr="00821C7A">
              <w:t>мутацией</w:t>
            </w:r>
            <w:r w:rsidR="00110812" w:rsidRPr="00821C7A">
              <w:rPr>
                <w:spacing w:val="-10"/>
              </w:rPr>
              <w:t xml:space="preserve"> </w:t>
            </w:r>
            <w:r w:rsidR="00110812" w:rsidRPr="00821C7A">
              <w:t xml:space="preserve">человека, </w:t>
            </w:r>
            <w:r w:rsidR="00110812" w:rsidRPr="00821C7A">
              <w:rPr>
                <w:spacing w:val="-2"/>
              </w:rPr>
              <w:t>чувствительных</w:t>
            </w:r>
            <w:r w:rsidR="00110812" w:rsidRPr="00821C7A">
              <w:rPr>
                <w:spacing w:val="1"/>
              </w:rPr>
              <w:t xml:space="preserve"> </w:t>
            </w:r>
            <w:r w:rsidR="00110812" w:rsidRPr="00821C7A">
              <w:rPr>
                <w:spacing w:val="-2"/>
              </w:rPr>
              <w:t>к</w:t>
            </w:r>
            <w:r w:rsidR="00110812" w:rsidRPr="00821C7A">
              <w:rPr>
                <w:spacing w:val="4"/>
              </w:rPr>
              <w:t xml:space="preserve"> </w:t>
            </w:r>
            <w:r w:rsidR="00110812" w:rsidRPr="00821C7A">
              <w:rPr>
                <w:spacing w:val="-2"/>
              </w:rPr>
              <w:t>комбинации</w:t>
            </w:r>
            <w:r w:rsidR="00110812" w:rsidRPr="00821C7A">
              <w:rPr>
                <w:spacing w:val="3"/>
              </w:rPr>
              <w:t xml:space="preserve"> </w:t>
            </w:r>
            <w:r w:rsidR="00110812" w:rsidRPr="00821C7A">
              <w:rPr>
                <w:spacing w:val="-2"/>
              </w:rPr>
              <w:t>препаратов</w:t>
            </w:r>
            <w:r w:rsidR="00110812" w:rsidRPr="00821C7A">
              <w:rPr>
                <w:spacing w:val="2"/>
              </w:rPr>
              <w:t xml:space="preserve"> </w:t>
            </w:r>
            <w:r w:rsidR="00110812" w:rsidRPr="00821C7A">
              <w:rPr>
                <w:spacing w:val="-2"/>
              </w:rPr>
              <w:t>АТО/D-</w:t>
            </w:r>
            <w:r w:rsidR="00110812" w:rsidRPr="00821C7A">
              <w:rPr>
                <w:spacing w:val="-5"/>
              </w:rPr>
              <w:t>VC…</w:t>
            </w:r>
            <w:r w:rsidR="00110812" w:rsidRPr="00821C7A">
              <w:tab/>
            </w:r>
            <w:r w:rsidR="00110812" w:rsidRPr="00821C7A">
              <w:rPr>
                <w:spacing w:val="-5"/>
                <w:position w:val="-18"/>
              </w:rPr>
              <w:t>8</w:t>
            </w:r>
          </w:hyperlink>
          <w:r w:rsidR="00F911CA">
            <w:rPr>
              <w:spacing w:val="-5"/>
              <w:position w:val="-18"/>
            </w:rPr>
            <w:t>9</w:t>
          </w:r>
        </w:p>
        <w:p w14:paraId="2617EC05" w14:textId="3D569194" w:rsidR="00110812" w:rsidRDefault="00F3035B" w:rsidP="00673526">
          <w:pPr>
            <w:pStyle w:val="3"/>
            <w:tabs>
              <w:tab w:val="left" w:pos="9560"/>
            </w:tabs>
            <w:spacing w:before="13"/>
            <w:rPr>
              <w:b w:val="0"/>
              <w:i w:val="0"/>
              <w:spacing w:val="-5"/>
              <w:sz w:val="28"/>
            </w:rPr>
          </w:pPr>
          <w:hyperlink w:anchor="_bookmark0" w:history="1">
            <w:r w:rsidR="00110812" w:rsidRPr="00821C7A">
              <w:rPr>
                <w:i w:val="0"/>
                <w:spacing w:val="-2"/>
                <w:position w:val="2"/>
                <w:sz w:val="28"/>
              </w:rPr>
              <w:t>ЗАКЛЮЧЕНИЕ</w:t>
            </w:r>
            <w:r w:rsidR="00110812" w:rsidRPr="00821C7A">
              <w:rPr>
                <w:b w:val="0"/>
                <w:i w:val="0"/>
                <w:position w:val="2"/>
                <w:sz w:val="28"/>
              </w:rPr>
              <w:tab/>
            </w:r>
            <w:r w:rsidR="00110812" w:rsidRPr="00821C7A">
              <w:rPr>
                <w:b w:val="0"/>
                <w:i w:val="0"/>
                <w:spacing w:val="-5"/>
                <w:sz w:val="28"/>
              </w:rPr>
              <w:t>9</w:t>
            </w:r>
          </w:hyperlink>
          <w:r w:rsidR="00F911CA">
            <w:rPr>
              <w:b w:val="0"/>
              <w:i w:val="0"/>
              <w:spacing w:val="-5"/>
              <w:sz w:val="28"/>
            </w:rPr>
            <w:t>8</w:t>
          </w:r>
        </w:p>
        <w:p w14:paraId="7EC6446B" w14:textId="4BFE541B" w:rsidR="00110812" w:rsidRDefault="00F911CA" w:rsidP="00673526">
          <w:pPr>
            <w:pStyle w:val="3"/>
            <w:tabs>
              <w:tab w:val="left" w:pos="9560"/>
            </w:tabs>
            <w:spacing w:before="13"/>
            <w:jc w:val="both"/>
            <w:rPr>
              <w:b w:val="0"/>
              <w:i w:val="0"/>
              <w:sz w:val="28"/>
            </w:rPr>
          </w:pPr>
          <w:r w:rsidRPr="00F911CA">
            <w:rPr>
              <w:bCs w:val="0"/>
              <w:i w:val="0"/>
              <w:sz w:val="28"/>
            </w:rPr>
            <w:t>ПРАКТИЧЕСКИЕ РЕКОМЕНДАЦИИ</w:t>
          </w:r>
          <w:r>
            <w:rPr>
              <w:b w:val="0"/>
              <w:i w:val="0"/>
              <w:sz w:val="28"/>
            </w:rPr>
            <w:t>………………………...……………..100</w:t>
          </w:r>
        </w:p>
        <w:p w14:paraId="0B8807AA" w14:textId="6DB13588" w:rsidR="00F911CA" w:rsidRPr="00673526" w:rsidRDefault="00F911CA" w:rsidP="00673526">
          <w:pPr>
            <w:pStyle w:val="3"/>
            <w:tabs>
              <w:tab w:val="left" w:pos="9560"/>
            </w:tabs>
            <w:spacing w:before="13"/>
            <w:jc w:val="both"/>
            <w:rPr>
              <w:b w:val="0"/>
              <w:i w:val="0"/>
              <w:iCs w:val="0"/>
              <w:sz w:val="28"/>
              <w:szCs w:val="28"/>
            </w:rPr>
          </w:pPr>
          <w:r w:rsidRPr="00F911CA">
            <w:rPr>
              <w:bCs w:val="0"/>
              <w:i w:val="0"/>
              <w:iCs w:val="0"/>
              <w:sz w:val="28"/>
              <w:szCs w:val="28"/>
            </w:rPr>
            <w:t>СПИСОК ИСПОЛЬЗОВАННЫХ ИСТОЧНИКОВ</w:t>
          </w:r>
          <w:r w:rsidR="00673526">
            <w:rPr>
              <w:b w:val="0"/>
              <w:i w:val="0"/>
              <w:iCs w:val="0"/>
              <w:sz w:val="28"/>
              <w:szCs w:val="28"/>
            </w:rPr>
            <w:t>…………………………102</w:t>
          </w:r>
        </w:p>
        <w:p w14:paraId="173BBD73" w14:textId="77777777" w:rsidR="00110812" w:rsidRPr="00821C7A" w:rsidRDefault="00F3035B" w:rsidP="00673526">
          <w:pPr>
            <w:pStyle w:val="3"/>
            <w:tabs>
              <w:tab w:val="left" w:pos="9560"/>
            </w:tabs>
            <w:spacing w:line="340" w:lineRule="exact"/>
            <w:rPr>
              <w:b w:val="0"/>
              <w:i w:val="0"/>
              <w:sz w:val="28"/>
            </w:rPr>
          </w:pPr>
          <w:r w:rsidRPr="00821C7A">
            <w:rPr>
              <w:i w:val="0"/>
              <w:position w:val="2"/>
              <w:sz w:val="28"/>
            </w:rPr>
            <w:t>ПРИЛОЖЕНИЕ</w:t>
          </w:r>
          <w:r w:rsidRPr="00821C7A">
            <w:rPr>
              <w:i w:val="0"/>
              <w:spacing w:val="-16"/>
              <w:position w:val="2"/>
              <w:sz w:val="28"/>
            </w:rPr>
            <w:t xml:space="preserve"> </w:t>
          </w:r>
          <w:r w:rsidRPr="00821C7A">
            <w:rPr>
              <w:i w:val="0"/>
              <w:position w:val="2"/>
              <w:sz w:val="28"/>
            </w:rPr>
            <w:t>А</w:t>
          </w:r>
          <w:r w:rsidRPr="00821C7A">
            <w:rPr>
              <w:i w:val="0"/>
              <w:spacing w:val="-10"/>
              <w:position w:val="2"/>
              <w:sz w:val="28"/>
            </w:rPr>
            <w:t xml:space="preserve"> </w:t>
          </w:r>
          <w:r w:rsidRPr="00821C7A">
            <w:rPr>
              <w:b w:val="0"/>
              <w:i w:val="0"/>
              <w:position w:val="2"/>
              <w:sz w:val="28"/>
            </w:rPr>
            <w:t>–</w:t>
          </w:r>
          <w:r w:rsidRPr="00821C7A">
            <w:rPr>
              <w:b w:val="0"/>
              <w:i w:val="0"/>
              <w:spacing w:val="-8"/>
              <w:position w:val="2"/>
              <w:sz w:val="28"/>
            </w:rPr>
            <w:t xml:space="preserve"> </w:t>
          </w:r>
          <w:r w:rsidRPr="00821C7A">
            <w:rPr>
              <w:b w:val="0"/>
              <w:i w:val="0"/>
              <w:position w:val="2"/>
              <w:sz w:val="28"/>
            </w:rPr>
            <w:t>Свидетельство</w:t>
          </w:r>
          <w:r w:rsidRPr="00821C7A">
            <w:rPr>
              <w:b w:val="0"/>
              <w:i w:val="0"/>
              <w:spacing w:val="-9"/>
              <w:position w:val="2"/>
              <w:sz w:val="28"/>
            </w:rPr>
            <w:t xml:space="preserve"> </w:t>
          </w:r>
          <w:r w:rsidRPr="00821C7A">
            <w:rPr>
              <w:b w:val="0"/>
              <w:i w:val="0"/>
              <w:position w:val="2"/>
              <w:sz w:val="28"/>
            </w:rPr>
            <w:t>авторского</w:t>
          </w:r>
          <w:r w:rsidRPr="00821C7A">
            <w:rPr>
              <w:b w:val="0"/>
              <w:i w:val="0"/>
              <w:spacing w:val="-9"/>
              <w:position w:val="2"/>
              <w:sz w:val="28"/>
            </w:rPr>
            <w:t xml:space="preserve"> </w:t>
          </w:r>
          <w:r w:rsidRPr="00821C7A">
            <w:rPr>
              <w:b w:val="0"/>
              <w:i w:val="0"/>
              <w:spacing w:val="-2"/>
              <w:position w:val="2"/>
              <w:sz w:val="28"/>
            </w:rPr>
            <w:t>права</w:t>
          </w:r>
          <w:r w:rsidRPr="00821C7A">
            <w:rPr>
              <w:b w:val="0"/>
              <w:i w:val="0"/>
              <w:position w:val="2"/>
              <w:sz w:val="28"/>
            </w:rPr>
            <w:tab/>
          </w:r>
          <w:r w:rsidRPr="00821C7A">
            <w:rPr>
              <w:b w:val="0"/>
              <w:i w:val="0"/>
              <w:spacing w:val="-5"/>
              <w:sz w:val="28"/>
            </w:rPr>
            <w:t>104</w:t>
          </w:r>
        </w:p>
        <w:p w14:paraId="69DFB2ED" w14:textId="77777777" w:rsidR="00110812" w:rsidRPr="00821C7A" w:rsidRDefault="00F3035B" w:rsidP="00673526">
          <w:pPr>
            <w:pStyle w:val="3"/>
            <w:tabs>
              <w:tab w:val="left" w:pos="9560"/>
            </w:tabs>
            <w:spacing w:line="340" w:lineRule="exact"/>
            <w:rPr>
              <w:b w:val="0"/>
              <w:i w:val="0"/>
              <w:sz w:val="28"/>
            </w:rPr>
          </w:pPr>
          <w:r w:rsidRPr="00821C7A">
            <w:rPr>
              <w:i w:val="0"/>
              <w:spacing w:val="-2"/>
              <w:position w:val="2"/>
              <w:sz w:val="28"/>
            </w:rPr>
            <w:t>ПРИЛОЖЕНИЕ</w:t>
          </w:r>
          <w:r w:rsidRPr="00821C7A">
            <w:rPr>
              <w:i w:val="0"/>
              <w:spacing w:val="-8"/>
              <w:position w:val="2"/>
              <w:sz w:val="28"/>
            </w:rPr>
            <w:t xml:space="preserve"> </w:t>
          </w:r>
          <w:r w:rsidRPr="00821C7A">
            <w:rPr>
              <w:i w:val="0"/>
              <w:spacing w:val="-2"/>
              <w:position w:val="2"/>
              <w:sz w:val="28"/>
            </w:rPr>
            <w:t>Б</w:t>
          </w:r>
          <w:r w:rsidRPr="00821C7A">
            <w:rPr>
              <w:i w:val="0"/>
              <w:spacing w:val="-11"/>
              <w:position w:val="2"/>
              <w:sz w:val="28"/>
            </w:rPr>
            <w:t xml:space="preserve"> </w:t>
          </w:r>
          <w:r w:rsidRPr="00821C7A">
            <w:rPr>
              <w:b w:val="0"/>
              <w:i w:val="0"/>
              <w:spacing w:val="-2"/>
              <w:position w:val="2"/>
              <w:sz w:val="28"/>
            </w:rPr>
            <w:t>–</w:t>
          </w:r>
          <w:r w:rsidRPr="00821C7A">
            <w:rPr>
              <w:b w:val="0"/>
              <w:i w:val="0"/>
              <w:spacing w:val="-3"/>
              <w:position w:val="2"/>
              <w:sz w:val="28"/>
            </w:rPr>
            <w:t xml:space="preserve"> </w:t>
          </w:r>
          <w:r w:rsidRPr="00821C7A">
            <w:rPr>
              <w:b w:val="0"/>
              <w:i w:val="0"/>
              <w:spacing w:val="-2"/>
              <w:position w:val="2"/>
              <w:sz w:val="28"/>
            </w:rPr>
            <w:t>Свидетельство</w:t>
          </w:r>
          <w:r w:rsidRPr="00821C7A">
            <w:rPr>
              <w:b w:val="0"/>
              <w:i w:val="0"/>
              <w:spacing w:val="-1"/>
              <w:position w:val="2"/>
              <w:sz w:val="28"/>
            </w:rPr>
            <w:t xml:space="preserve"> </w:t>
          </w:r>
          <w:r w:rsidRPr="00821C7A">
            <w:rPr>
              <w:b w:val="0"/>
              <w:i w:val="0"/>
              <w:spacing w:val="-2"/>
              <w:position w:val="2"/>
              <w:sz w:val="28"/>
            </w:rPr>
            <w:t>авторского</w:t>
          </w:r>
          <w:r w:rsidRPr="00821C7A">
            <w:rPr>
              <w:b w:val="0"/>
              <w:i w:val="0"/>
              <w:spacing w:val="-4"/>
              <w:position w:val="2"/>
              <w:sz w:val="28"/>
            </w:rPr>
            <w:t xml:space="preserve"> </w:t>
          </w:r>
          <w:r w:rsidRPr="00821C7A">
            <w:rPr>
              <w:b w:val="0"/>
              <w:i w:val="0"/>
              <w:spacing w:val="-2"/>
              <w:position w:val="2"/>
              <w:sz w:val="28"/>
            </w:rPr>
            <w:t>права</w:t>
          </w:r>
          <w:r w:rsidRPr="00821C7A">
            <w:rPr>
              <w:b w:val="0"/>
              <w:i w:val="0"/>
              <w:position w:val="2"/>
              <w:sz w:val="28"/>
            </w:rPr>
            <w:tab/>
          </w:r>
          <w:r w:rsidRPr="00821C7A">
            <w:rPr>
              <w:b w:val="0"/>
              <w:i w:val="0"/>
              <w:spacing w:val="-5"/>
              <w:sz w:val="28"/>
            </w:rPr>
            <w:t>105</w:t>
          </w:r>
        </w:p>
        <w:p w14:paraId="45E0193F" w14:textId="77777777" w:rsidR="00110812" w:rsidRPr="00821C7A" w:rsidRDefault="00F3035B" w:rsidP="00673526">
          <w:pPr>
            <w:pStyle w:val="3"/>
            <w:tabs>
              <w:tab w:val="left" w:pos="9560"/>
            </w:tabs>
            <w:rPr>
              <w:b w:val="0"/>
              <w:i w:val="0"/>
              <w:sz w:val="28"/>
            </w:rPr>
          </w:pPr>
          <w:r w:rsidRPr="00821C7A">
            <w:rPr>
              <w:i w:val="0"/>
              <w:position w:val="2"/>
              <w:sz w:val="28"/>
            </w:rPr>
            <w:t>ПРИЛОЖЕНИЕ</w:t>
          </w:r>
          <w:r w:rsidRPr="00821C7A">
            <w:rPr>
              <w:i w:val="0"/>
              <w:spacing w:val="-5"/>
              <w:position w:val="2"/>
              <w:sz w:val="28"/>
            </w:rPr>
            <w:t xml:space="preserve"> </w:t>
          </w:r>
          <w:r w:rsidRPr="00821C7A">
            <w:rPr>
              <w:i w:val="0"/>
              <w:position w:val="2"/>
              <w:sz w:val="28"/>
            </w:rPr>
            <w:t>В</w:t>
          </w:r>
          <w:r w:rsidRPr="00821C7A">
            <w:rPr>
              <w:i w:val="0"/>
              <w:spacing w:val="-13"/>
              <w:position w:val="2"/>
              <w:sz w:val="28"/>
            </w:rPr>
            <w:t xml:space="preserve"> </w:t>
          </w:r>
          <w:r w:rsidRPr="00821C7A">
            <w:rPr>
              <w:b w:val="0"/>
              <w:i w:val="0"/>
              <w:position w:val="2"/>
              <w:sz w:val="28"/>
            </w:rPr>
            <w:t>–</w:t>
          </w:r>
          <w:r w:rsidRPr="00821C7A">
            <w:rPr>
              <w:b w:val="0"/>
              <w:i w:val="0"/>
              <w:spacing w:val="-6"/>
              <w:position w:val="2"/>
              <w:sz w:val="28"/>
            </w:rPr>
            <w:t xml:space="preserve"> </w:t>
          </w:r>
          <w:r w:rsidRPr="00821C7A">
            <w:rPr>
              <w:b w:val="0"/>
              <w:i w:val="0"/>
              <w:position w:val="2"/>
              <w:sz w:val="28"/>
            </w:rPr>
            <w:t>Акты</w:t>
          </w:r>
          <w:r w:rsidRPr="00821C7A">
            <w:rPr>
              <w:b w:val="0"/>
              <w:i w:val="0"/>
              <w:spacing w:val="-4"/>
              <w:position w:val="2"/>
              <w:sz w:val="28"/>
            </w:rPr>
            <w:t xml:space="preserve"> </w:t>
          </w:r>
          <w:r w:rsidRPr="00821C7A">
            <w:rPr>
              <w:b w:val="0"/>
              <w:i w:val="0"/>
              <w:spacing w:val="-2"/>
              <w:position w:val="2"/>
              <w:sz w:val="28"/>
            </w:rPr>
            <w:t>внедрения</w:t>
          </w:r>
          <w:r w:rsidRPr="00821C7A">
            <w:rPr>
              <w:b w:val="0"/>
              <w:i w:val="0"/>
              <w:position w:val="2"/>
              <w:sz w:val="28"/>
            </w:rPr>
            <w:tab/>
          </w:r>
          <w:r w:rsidRPr="00821C7A">
            <w:rPr>
              <w:b w:val="0"/>
              <w:i w:val="0"/>
              <w:spacing w:val="-5"/>
              <w:sz w:val="28"/>
            </w:rPr>
            <w:t>106</w:t>
          </w:r>
        </w:p>
        <w:p w14:paraId="413555FC" w14:textId="77777777" w:rsidR="00110812" w:rsidRPr="00821C7A" w:rsidRDefault="00F3035B" w:rsidP="00673526">
          <w:pPr>
            <w:pStyle w:val="3"/>
            <w:tabs>
              <w:tab w:val="left" w:pos="9560"/>
            </w:tabs>
            <w:rPr>
              <w:b w:val="0"/>
              <w:i w:val="0"/>
              <w:sz w:val="28"/>
            </w:rPr>
          </w:pPr>
          <w:r w:rsidRPr="00821C7A">
            <w:rPr>
              <w:i w:val="0"/>
              <w:position w:val="2"/>
              <w:sz w:val="28"/>
            </w:rPr>
            <w:t>ПРИЛОЖЕНИЕ</w:t>
          </w:r>
          <w:r w:rsidRPr="00821C7A">
            <w:rPr>
              <w:i w:val="0"/>
              <w:spacing w:val="-5"/>
              <w:position w:val="2"/>
              <w:sz w:val="28"/>
            </w:rPr>
            <w:t xml:space="preserve"> </w:t>
          </w:r>
          <w:r w:rsidRPr="00821C7A">
            <w:rPr>
              <w:i w:val="0"/>
              <w:position w:val="2"/>
              <w:sz w:val="28"/>
            </w:rPr>
            <w:t>Г</w:t>
          </w:r>
          <w:r w:rsidRPr="00821C7A">
            <w:rPr>
              <w:i w:val="0"/>
              <w:spacing w:val="-9"/>
              <w:position w:val="2"/>
              <w:sz w:val="28"/>
            </w:rPr>
            <w:t xml:space="preserve"> </w:t>
          </w:r>
          <w:r w:rsidRPr="00821C7A">
            <w:rPr>
              <w:b w:val="0"/>
              <w:i w:val="0"/>
              <w:position w:val="2"/>
              <w:sz w:val="28"/>
            </w:rPr>
            <w:t>–</w:t>
          </w:r>
          <w:r w:rsidRPr="00821C7A">
            <w:rPr>
              <w:b w:val="0"/>
              <w:i w:val="0"/>
              <w:spacing w:val="-4"/>
              <w:position w:val="2"/>
              <w:sz w:val="28"/>
            </w:rPr>
            <w:t xml:space="preserve"> </w:t>
          </w:r>
          <w:r w:rsidRPr="00821C7A">
            <w:rPr>
              <w:b w:val="0"/>
              <w:i w:val="0"/>
              <w:position w:val="2"/>
              <w:sz w:val="28"/>
            </w:rPr>
            <w:t>Акты</w:t>
          </w:r>
          <w:r w:rsidRPr="00821C7A">
            <w:rPr>
              <w:b w:val="0"/>
              <w:i w:val="0"/>
              <w:spacing w:val="-4"/>
              <w:position w:val="2"/>
              <w:sz w:val="28"/>
            </w:rPr>
            <w:t xml:space="preserve"> </w:t>
          </w:r>
          <w:r w:rsidRPr="00821C7A">
            <w:rPr>
              <w:b w:val="0"/>
              <w:i w:val="0"/>
              <w:spacing w:val="-2"/>
              <w:position w:val="2"/>
              <w:sz w:val="28"/>
            </w:rPr>
            <w:t>внедрения</w:t>
          </w:r>
          <w:r w:rsidRPr="00821C7A">
            <w:rPr>
              <w:b w:val="0"/>
              <w:i w:val="0"/>
              <w:position w:val="2"/>
              <w:sz w:val="28"/>
            </w:rPr>
            <w:tab/>
          </w:r>
          <w:r w:rsidRPr="00821C7A">
            <w:rPr>
              <w:b w:val="0"/>
              <w:i w:val="0"/>
              <w:spacing w:val="-5"/>
              <w:sz w:val="28"/>
            </w:rPr>
            <w:t>107</w:t>
          </w:r>
        </w:p>
        <w:p w14:paraId="3630850E" w14:textId="77777777" w:rsidR="00110812" w:rsidRPr="00821C7A" w:rsidRDefault="00F3035B" w:rsidP="00673526">
          <w:pPr>
            <w:pStyle w:val="3"/>
            <w:tabs>
              <w:tab w:val="left" w:pos="9560"/>
            </w:tabs>
            <w:rPr>
              <w:b w:val="0"/>
              <w:i w:val="0"/>
              <w:sz w:val="28"/>
            </w:rPr>
          </w:pPr>
          <w:r w:rsidRPr="00821C7A">
            <w:rPr>
              <w:i w:val="0"/>
              <w:position w:val="2"/>
              <w:sz w:val="28"/>
            </w:rPr>
            <w:t>ПРИЛОЖЕНИЕ</w:t>
          </w:r>
          <w:r w:rsidRPr="00821C7A">
            <w:rPr>
              <w:i w:val="0"/>
              <w:spacing w:val="-13"/>
              <w:position w:val="2"/>
              <w:sz w:val="28"/>
            </w:rPr>
            <w:t xml:space="preserve"> </w:t>
          </w:r>
          <w:r w:rsidRPr="00821C7A">
            <w:rPr>
              <w:i w:val="0"/>
              <w:position w:val="2"/>
              <w:sz w:val="28"/>
            </w:rPr>
            <w:t>Д</w:t>
          </w:r>
          <w:r w:rsidRPr="00821C7A">
            <w:rPr>
              <w:i w:val="0"/>
              <w:spacing w:val="-6"/>
              <w:position w:val="2"/>
              <w:sz w:val="28"/>
            </w:rPr>
            <w:t xml:space="preserve"> </w:t>
          </w:r>
          <w:r w:rsidRPr="00821C7A">
            <w:rPr>
              <w:b w:val="0"/>
              <w:i w:val="0"/>
              <w:position w:val="2"/>
              <w:sz w:val="28"/>
            </w:rPr>
            <w:t>–</w:t>
          </w:r>
          <w:r w:rsidRPr="00821C7A">
            <w:rPr>
              <w:b w:val="0"/>
              <w:i w:val="0"/>
              <w:spacing w:val="-6"/>
              <w:position w:val="2"/>
              <w:sz w:val="28"/>
            </w:rPr>
            <w:t xml:space="preserve"> </w:t>
          </w:r>
          <w:r w:rsidRPr="00821C7A">
            <w:rPr>
              <w:b w:val="0"/>
              <w:i w:val="0"/>
              <w:position w:val="2"/>
              <w:sz w:val="28"/>
            </w:rPr>
            <w:t>Акты</w:t>
          </w:r>
          <w:r w:rsidRPr="00821C7A">
            <w:rPr>
              <w:b w:val="0"/>
              <w:i w:val="0"/>
              <w:spacing w:val="-6"/>
              <w:position w:val="2"/>
              <w:sz w:val="28"/>
            </w:rPr>
            <w:t xml:space="preserve"> </w:t>
          </w:r>
          <w:r w:rsidRPr="00821C7A">
            <w:rPr>
              <w:b w:val="0"/>
              <w:i w:val="0"/>
              <w:spacing w:val="-2"/>
              <w:position w:val="2"/>
              <w:sz w:val="28"/>
            </w:rPr>
            <w:t>внедрения</w:t>
          </w:r>
          <w:r w:rsidRPr="00821C7A">
            <w:rPr>
              <w:b w:val="0"/>
              <w:i w:val="0"/>
              <w:position w:val="2"/>
              <w:sz w:val="28"/>
            </w:rPr>
            <w:tab/>
          </w:r>
          <w:r w:rsidRPr="00821C7A">
            <w:rPr>
              <w:b w:val="0"/>
              <w:i w:val="0"/>
              <w:spacing w:val="-5"/>
              <w:sz w:val="28"/>
            </w:rPr>
            <w:t>108</w:t>
          </w:r>
        </w:p>
        <w:p w14:paraId="7E6D4220" w14:textId="77777777" w:rsidR="00110812" w:rsidRPr="00821C7A" w:rsidRDefault="00F3035B" w:rsidP="00673526">
          <w:pPr>
            <w:pStyle w:val="3"/>
            <w:tabs>
              <w:tab w:val="left" w:pos="9560"/>
            </w:tabs>
            <w:rPr>
              <w:b w:val="0"/>
              <w:i w:val="0"/>
              <w:sz w:val="28"/>
            </w:rPr>
          </w:pPr>
          <w:r w:rsidRPr="00821C7A">
            <w:rPr>
              <w:i w:val="0"/>
              <w:position w:val="2"/>
              <w:sz w:val="28"/>
            </w:rPr>
            <w:t>ПРИЛОЖЕНИЕ</w:t>
          </w:r>
          <w:r w:rsidRPr="00821C7A">
            <w:rPr>
              <w:i w:val="0"/>
              <w:spacing w:val="-5"/>
              <w:position w:val="2"/>
              <w:sz w:val="28"/>
            </w:rPr>
            <w:t xml:space="preserve"> </w:t>
          </w:r>
          <w:r w:rsidRPr="00821C7A">
            <w:rPr>
              <w:i w:val="0"/>
              <w:position w:val="2"/>
              <w:sz w:val="28"/>
            </w:rPr>
            <w:t>Е</w:t>
          </w:r>
          <w:r w:rsidRPr="00821C7A">
            <w:rPr>
              <w:i w:val="0"/>
              <w:spacing w:val="-13"/>
              <w:position w:val="2"/>
              <w:sz w:val="28"/>
            </w:rPr>
            <w:t xml:space="preserve"> </w:t>
          </w:r>
          <w:r w:rsidRPr="00821C7A">
            <w:rPr>
              <w:b w:val="0"/>
              <w:i w:val="0"/>
              <w:position w:val="2"/>
              <w:sz w:val="28"/>
            </w:rPr>
            <w:t>–</w:t>
          </w:r>
          <w:r w:rsidRPr="00821C7A">
            <w:rPr>
              <w:b w:val="0"/>
              <w:i w:val="0"/>
              <w:spacing w:val="-6"/>
              <w:position w:val="2"/>
              <w:sz w:val="28"/>
            </w:rPr>
            <w:t xml:space="preserve"> </w:t>
          </w:r>
          <w:r w:rsidRPr="00821C7A">
            <w:rPr>
              <w:b w:val="0"/>
              <w:i w:val="0"/>
              <w:position w:val="2"/>
              <w:sz w:val="28"/>
            </w:rPr>
            <w:t>Акты</w:t>
          </w:r>
          <w:r w:rsidRPr="00821C7A">
            <w:rPr>
              <w:b w:val="0"/>
              <w:i w:val="0"/>
              <w:spacing w:val="-4"/>
              <w:position w:val="2"/>
              <w:sz w:val="28"/>
            </w:rPr>
            <w:t xml:space="preserve"> </w:t>
          </w:r>
          <w:r w:rsidRPr="00821C7A">
            <w:rPr>
              <w:b w:val="0"/>
              <w:i w:val="0"/>
              <w:spacing w:val="-2"/>
              <w:position w:val="2"/>
              <w:sz w:val="28"/>
            </w:rPr>
            <w:t>внедрения</w:t>
          </w:r>
          <w:r w:rsidRPr="00821C7A">
            <w:rPr>
              <w:b w:val="0"/>
              <w:i w:val="0"/>
              <w:position w:val="2"/>
              <w:sz w:val="28"/>
            </w:rPr>
            <w:tab/>
          </w:r>
          <w:r w:rsidRPr="00821C7A">
            <w:rPr>
              <w:b w:val="0"/>
              <w:i w:val="0"/>
              <w:spacing w:val="-5"/>
              <w:sz w:val="28"/>
            </w:rPr>
            <w:t>109</w:t>
          </w:r>
        </w:p>
        <w:p w14:paraId="408EAFE0" w14:textId="77777777" w:rsidR="00110812" w:rsidRPr="00821C7A" w:rsidRDefault="00F3035B" w:rsidP="00673526">
          <w:pPr>
            <w:pStyle w:val="20"/>
            <w:tabs>
              <w:tab w:val="left" w:pos="9560"/>
            </w:tabs>
            <w:spacing w:before="7" w:line="242" w:lineRule="auto"/>
            <w:ind w:left="387" w:right="238" w:firstLine="0"/>
          </w:pPr>
          <w:r w:rsidRPr="00821C7A">
            <w:rPr>
              <w:b/>
            </w:rPr>
            <w:t>ПРИЛОЖЕНИЕ</w:t>
          </w:r>
          <w:r w:rsidRPr="00821C7A">
            <w:rPr>
              <w:b/>
              <w:spacing w:val="80"/>
            </w:rPr>
            <w:t xml:space="preserve"> </w:t>
          </w:r>
          <w:r w:rsidRPr="00821C7A">
            <w:rPr>
              <w:b/>
            </w:rPr>
            <w:t>Ж</w:t>
          </w:r>
          <w:r w:rsidRPr="00821C7A">
            <w:t>–</w:t>
          </w:r>
          <w:r w:rsidRPr="00821C7A">
            <w:rPr>
              <w:spacing w:val="80"/>
            </w:rPr>
            <w:t xml:space="preserve"> </w:t>
          </w:r>
          <w:r w:rsidRPr="00821C7A">
            <w:t>Заключение</w:t>
          </w:r>
          <w:r w:rsidRPr="00821C7A">
            <w:rPr>
              <w:spacing w:val="80"/>
            </w:rPr>
            <w:t xml:space="preserve"> </w:t>
          </w:r>
          <w:r w:rsidRPr="00821C7A">
            <w:t>Локального</w:t>
          </w:r>
          <w:r w:rsidRPr="00821C7A">
            <w:rPr>
              <w:spacing w:val="80"/>
            </w:rPr>
            <w:t xml:space="preserve"> </w:t>
          </w:r>
          <w:r w:rsidRPr="00821C7A">
            <w:t>Биоэтического</w:t>
          </w:r>
          <w:r w:rsidRPr="00821C7A">
            <w:rPr>
              <w:spacing w:val="80"/>
            </w:rPr>
            <w:t xml:space="preserve"> </w:t>
          </w:r>
          <w:r w:rsidRPr="00821C7A">
            <w:t>Комитета НАО «МУА»</w:t>
          </w:r>
          <w:r w:rsidRPr="00821C7A">
            <w:tab/>
          </w:r>
          <w:r w:rsidRPr="00821C7A">
            <w:rPr>
              <w:spacing w:val="-4"/>
            </w:rPr>
            <w:t>110</w:t>
          </w:r>
        </w:p>
        <w:p w14:paraId="3CFDEDBB" w14:textId="77777777" w:rsidR="00110812" w:rsidRPr="00821C7A" w:rsidRDefault="00F3035B" w:rsidP="00673526">
          <w:pPr>
            <w:pStyle w:val="20"/>
            <w:tabs>
              <w:tab w:val="left" w:pos="9560"/>
            </w:tabs>
            <w:spacing w:before="0"/>
            <w:ind w:left="387" w:right="238" w:firstLine="0"/>
          </w:pPr>
          <w:r w:rsidRPr="00821C7A">
            <w:rPr>
              <w:b/>
            </w:rPr>
            <w:t xml:space="preserve">ПРИЛОЖЕНИЕ З - </w:t>
          </w:r>
          <w:r w:rsidRPr="00821C7A">
            <w:t>Форма информированного согласия на молекулярно- генетическое исследование</w:t>
          </w:r>
          <w:r w:rsidRPr="00821C7A">
            <w:tab/>
          </w:r>
          <w:r w:rsidRPr="00821C7A">
            <w:rPr>
              <w:spacing w:val="-4"/>
            </w:rPr>
            <w:t>111</w:t>
          </w:r>
        </w:p>
        <w:p w14:paraId="7495F21A" w14:textId="77777777" w:rsidR="00110812" w:rsidRPr="00821C7A" w:rsidRDefault="00F3035B" w:rsidP="00673526">
          <w:pPr>
            <w:pStyle w:val="20"/>
            <w:tabs>
              <w:tab w:val="left" w:pos="9560"/>
            </w:tabs>
            <w:spacing w:before="0" w:line="242" w:lineRule="auto"/>
            <w:ind w:left="387" w:right="237" w:firstLine="0"/>
          </w:pPr>
          <w:r w:rsidRPr="00821C7A">
            <w:rPr>
              <w:b/>
            </w:rPr>
            <w:t>ПРИЛОЖЕНИЕ</w:t>
          </w:r>
          <w:r w:rsidRPr="00821C7A">
            <w:rPr>
              <w:b/>
              <w:spacing w:val="40"/>
            </w:rPr>
            <w:t xml:space="preserve"> </w:t>
          </w:r>
          <w:r w:rsidRPr="00821C7A">
            <w:rPr>
              <w:b/>
            </w:rPr>
            <w:t>И -</w:t>
          </w:r>
          <w:r w:rsidRPr="00821C7A">
            <w:rPr>
              <w:b/>
              <w:spacing w:val="40"/>
            </w:rPr>
            <w:t xml:space="preserve"> </w:t>
          </w:r>
          <w:r w:rsidRPr="00821C7A">
            <w:t>Форма</w:t>
          </w:r>
          <w:r w:rsidRPr="00821C7A">
            <w:rPr>
              <w:spacing w:val="40"/>
            </w:rPr>
            <w:t xml:space="preserve"> </w:t>
          </w:r>
          <w:r w:rsidRPr="00821C7A">
            <w:t>информированного</w:t>
          </w:r>
          <w:r w:rsidRPr="00821C7A">
            <w:rPr>
              <w:spacing w:val="40"/>
            </w:rPr>
            <w:t xml:space="preserve"> </w:t>
          </w:r>
          <w:r w:rsidRPr="00821C7A">
            <w:t>согласия</w:t>
          </w:r>
          <w:r w:rsidRPr="00821C7A">
            <w:rPr>
              <w:spacing w:val="40"/>
            </w:rPr>
            <w:t xml:space="preserve"> </w:t>
          </w:r>
          <w:r w:rsidRPr="00821C7A">
            <w:t>на</w:t>
          </w:r>
          <w:r w:rsidRPr="00821C7A">
            <w:rPr>
              <w:spacing w:val="40"/>
            </w:rPr>
            <w:t xml:space="preserve"> </w:t>
          </w:r>
          <w:r w:rsidRPr="00821C7A">
            <w:t>участие</w:t>
          </w:r>
          <w:r w:rsidRPr="00821C7A">
            <w:rPr>
              <w:spacing w:val="40"/>
            </w:rPr>
            <w:t xml:space="preserve"> </w:t>
          </w:r>
          <w:r w:rsidRPr="00821C7A">
            <w:t>в клиническом</w:t>
          </w:r>
          <w:r w:rsidRPr="00821C7A">
            <w:t xml:space="preserve"> исследовании</w:t>
          </w:r>
          <w:r w:rsidRPr="00821C7A">
            <w:tab/>
          </w:r>
          <w:r w:rsidRPr="00821C7A">
            <w:rPr>
              <w:spacing w:val="-4"/>
            </w:rPr>
            <w:t>113</w:t>
          </w:r>
        </w:p>
      </w:sdtContent>
    </w:sdt>
    <w:p w14:paraId="3775C11D" w14:textId="77777777" w:rsidR="00110812" w:rsidRPr="00821C7A" w:rsidRDefault="00110812" w:rsidP="00821C7A">
      <w:pPr>
        <w:pStyle w:val="20"/>
        <w:spacing w:line="242" w:lineRule="auto"/>
        <w:sectPr w:rsidR="00110812" w:rsidRPr="00821C7A">
          <w:type w:val="continuous"/>
          <w:pgSz w:w="11920" w:h="16850"/>
          <w:pgMar w:top="1041" w:right="141" w:bottom="1803" w:left="1559" w:header="0" w:footer="961" w:gutter="0"/>
          <w:cols w:space="720"/>
        </w:sectPr>
      </w:pPr>
    </w:p>
    <w:p w14:paraId="3B7E3E24" w14:textId="77777777" w:rsidR="00110812" w:rsidRPr="00821C7A" w:rsidRDefault="00F3035B" w:rsidP="00821C7A">
      <w:pPr>
        <w:pStyle w:val="10"/>
        <w:ind w:right="268"/>
      </w:pPr>
      <w:bookmarkStart w:id="1" w:name="_TOC_250023"/>
      <w:r w:rsidRPr="00821C7A">
        <w:rPr>
          <w:spacing w:val="-2"/>
        </w:rPr>
        <w:t>НОРМАТИВНЫЕ</w:t>
      </w:r>
      <w:r w:rsidRPr="00821C7A">
        <w:rPr>
          <w:spacing w:val="1"/>
        </w:rPr>
        <w:t xml:space="preserve"> </w:t>
      </w:r>
      <w:bookmarkEnd w:id="1"/>
      <w:r w:rsidRPr="00821C7A">
        <w:rPr>
          <w:spacing w:val="-2"/>
        </w:rPr>
        <w:t>ССЫЛКИ</w:t>
      </w:r>
    </w:p>
    <w:p w14:paraId="7522C54A" w14:textId="77777777" w:rsidR="00110812" w:rsidRPr="00821C7A" w:rsidRDefault="00110812" w:rsidP="00821C7A">
      <w:pPr>
        <w:pStyle w:val="a3"/>
        <w:spacing w:before="2"/>
        <w:ind w:left="0"/>
        <w:rPr>
          <w:b/>
        </w:rPr>
      </w:pPr>
    </w:p>
    <w:p w14:paraId="51F79C65" w14:textId="77777777" w:rsidR="00110812" w:rsidRPr="00821C7A" w:rsidRDefault="00F3035B" w:rsidP="00821C7A">
      <w:pPr>
        <w:pStyle w:val="a3"/>
        <w:tabs>
          <w:tab w:val="left" w:pos="1993"/>
          <w:tab w:val="left" w:pos="2485"/>
          <w:tab w:val="left" w:pos="3868"/>
          <w:tab w:val="left" w:pos="4679"/>
          <w:tab w:val="left" w:pos="6443"/>
          <w:tab w:val="left" w:pos="8066"/>
        </w:tabs>
        <w:ind w:right="450"/>
      </w:pPr>
      <w:r w:rsidRPr="00821C7A">
        <w:t>В настоящей диссертации использованы ссылки на следующие стандарты: Злокачественное</w:t>
      </w:r>
      <w:r w:rsidRPr="00821C7A">
        <w:rPr>
          <w:spacing w:val="40"/>
        </w:rPr>
        <w:t xml:space="preserve"> </w:t>
      </w:r>
      <w:r w:rsidRPr="00821C7A">
        <w:t>новообразование</w:t>
      </w:r>
      <w:r w:rsidRPr="00821C7A">
        <w:rPr>
          <w:spacing w:val="40"/>
        </w:rPr>
        <w:t xml:space="preserve"> </w:t>
      </w:r>
      <w:r w:rsidRPr="00821C7A">
        <w:t>ободочной</w:t>
      </w:r>
      <w:r w:rsidRPr="00821C7A">
        <w:rPr>
          <w:spacing w:val="40"/>
        </w:rPr>
        <w:t xml:space="preserve"> </w:t>
      </w:r>
      <w:r w:rsidRPr="00821C7A">
        <w:t>кишки:</w:t>
      </w:r>
      <w:r w:rsidRPr="00821C7A">
        <w:rPr>
          <w:spacing w:val="40"/>
        </w:rPr>
        <w:t xml:space="preserve"> </w:t>
      </w:r>
      <w:r w:rsidRPr="00821C7A">
        <w:t>клинический</w:t>
      </w:r>
      <w:r w:rsidRPr="00821C7A">
        <w:rPr>
          <w:spacing w:val="40"/>
        </w:rPr>
        <w:t xml:space="preserve"> </w:t>
      </w:r>
      <w:r w:rsidRPr="00821C7A">
        <w:t xml:space="preserve">протокол </w:t>
      </w:r>
      <w:r w:rsidRPr="00821C7A">
        <w:rPr>
          <w:spacing w:val="-2"/>
        </w:rPr>
        <w:t>диагностики</w:t>
      </w:r>
      <w:r w:rsidRPr="00821C7A">
        <w:tab/>
      </w:r>
      <w:r w:rsidRPr="00821C7A">
        <w:rPr>
          <w:spacing w:val="-10"/>
        </w:rPr>
        <w:t>и</w:t>
      </w:r>
      <w:r w:rsidRPr="00821C7A">
        <w:tab/>
      </w:r>
      <w:r w:rsidRPr="00821C7A">
        <w:rPr>
          <w:spacing w:val="-2"/>
        </w:rPr>
        <w:t>лечения:</w:t>
      </w:r>
      <w:r w:rsidRPr="00821C7A">
        <w:tab/>
      </w:r>
      <w:r w:rsidRPr="00821C7A">
        <w:rPr>
          <w:spacing w:val="-4"/>
        </w:rPr>
        <w:t>утв.</w:t>
      </w:r>
      <w:r w:rsidRPr="00821C7A">
        <w:tab/>
      </w:r>
      <w:r w:rsidRPr="00821C7A">
        <w:rPr>
          <w:spacing w:val="-2"/>
        </w:rPr>
        <w:t>Экспертной</w:t>
      </w:r>
      <w:r w:rsidRPr="00821C7A">
        <w:tab/>
      </w:r>
      <w:r w:rsidRPr="00821C7A">
        <w:rPr>
          <w:spacing w:val="-2"/>
        </w:rPr>
        <w:t>комиссией</w:t>
      </w:r>
      <w:r w:rsidRPr="00821C7A">
        <w:tab/>
      </w:r>
      <w:r w:rsidRPr="00821C7A">
        <w:rPr>
          <w:spacing w:val="-2"/>
        </w:rPr>
        <w:t>Министерс</w:t>
      </w:r>
      <w:r w:rsidRPr="00821C7A">
        <w:rPr>
          <w:spacing w:val="-2"/>
        </w:rPr>
        <w:t xml:space="preserve">тва </w:t>
      </w:r>
      <w:r w:rsidRPr="00821C7A">
        <w:t>Здравоохранения Республики Казахстан 01 июля 2022 года, №164.</w:t>
      </w:r>
    </w:p>
    <w:p w14:paraId="2337B9EA" w14:textId="77777777" w:rsidR="00110812" w:rsidRPr="00821C7A" w:rsidRDefault="00F3035B" w:rsidP="00821C7A">
      <w:pPr>
        <w:pStyle w:val="a3"/>
        <w:spacing w:before="1"/>
        <w:ind w:right="434"/>
        <w:jc w:val="both"/>
      </w:pPr>
      <w:r w:rsidRPr="00821C7A">
        <w:t>Злокачественное новообразование прямой кишки: клинический протокол диагностики и лечения: утв. Экспертной комиссией Министерства Здравоохранения Республики Казахстан 01 июля 2022 года, №164.</w:t>
      </w:r>
    </w:p>
    <w:p w14:paraId="2BE41D13" w14:textId="77777777" w:rsidR="00110812" w:rsidRPr="00821C7A" w:rsidRDefault="00F3035B" w:rsidP="00821C7A">
      <w:pPr>
        <w:pStyle w:val="a3"/>
        <w:ind w:right="425"/>
        <w:jc w:val="both"/>
      </w:pPr>
      <w:r w:rsidRPr="00821C7A">
        <w:t>Консенсусные рекомендации европейского общества медицинской онкологии (ESMO) по ведению больных коло ректальным раком. Annals of Oncology 2023;34(1):10-32 и (2017) 28 (suppl 4): iv22–iv40.</w:t>
      </w:r>
    </w:p>
    <w:p w14:paraId="693C3E49" w14:textId="77777777" w:rsidR="00110812" w:rsidRPr="00821C7A" w:rsidRDefault="00F3035B" w:rsidP="00821C7A">
      <w:pPr>
        <w:pStyle w:val="a3"/>
        <w:ind w:right="423"/>
        <w:jc w:val="both"/>
      </w:pPr>
      <w:r w:rsidRPr="00821C7A">
        <w:t xml:space="preserve">Постановление Правительства Республики Казахстан «Об утверждении </w:t>
      </w:r>
      <w:r w:rsidRPr="00821C7A">
        <w:t>Концепции</w:t>
      </w:r>
      <w:r w:rsidRPr="00821C7A">
        <w:rPr>
          <w:spacing w:val="-18"/>
        </w:rPr>
        <w:t xml:space="preserve"> </w:t>
      </w:r>
      <w:r w:rsidRPr="00821C7A">
        <w:t>развития</w:t>
      </w:r>
      <w:r w:rsidRPr="00821C7A">
        <w:rPr>
          <w:spacing w:val="-12"/>
        </w:rPr>
        <w:t xml:space="preserve"> </w:t>
      </w:r>
      <w:r w:rsidRPr="00821C7A">
        <w:t>здравоохранения</w:t>
      </w:r>
      <w:r w:rsidRPr="00821C7A">
        <w:rPr>
          <w:spacing w:val="-12"/>
        </w:rPr>
        <w:t xml:space="preserve"> </w:t>
      </w:r>
      <w:r w:rsidRPr="00821C7A">
        <w:t>Республики</w:t>
      </w:r>
      <w:r w:rsidRPr="00821C7A">
        <w:rPr>
          <w:spacing w:val="-14"/>
        </w:rPr>
        <w:t xml:space="preserve"> </w:t>
      </w:r>
      <w:r w:rsidRPr="00821C7A">
        <w:t>Казахстан</w:t>
      </w:r>
      <w:r w:rsidRPr="00821C7A">
        <w:rPr>
          <w:spacing w:val="-13"/>
        </w:rPr>
        <w:t xml:space="preserve"> </w:t>
      </w:r>
      <w:r w:rsidRPr="00821C7A">
        <w:t>до</w:t>
      </w:r>
      <w:r w:rsidRPr="00821C7A">
        <w:rPr>
          <w:spacing w:val="-17"/>
        </w:rPr>
        <w:t xml:space="preserve"> </w:t>
      </w:r>
      <w:r w:rsidRPr="00821C7A">
        <w:t>2026</w:t>
      </w:r>
      <w:r w:rsidRPr="00821C7A">
        <w:rPr>
          <w:spacing w:val="-14"/>
        </w:rPr>
        <w:t xml:space="preserve"> </w:t>
      </w:r>
      <w:r w:rsidRPr="00821C7A">
        <w:t>года»</w:t>
      </w:r>
      <w:r w:rsidRPr="00821C7A">
        <w:rPr>
          <w:spacing w:val="-14"/>
        </w:rPr>
        <w:t xml:space="preserve"> </w:t>
      </w:r>
      <w:r w:rsidRPr="00821C7A">
        <w:t>от</w:t>
      </w:r>
      <w:r w:rsidRPr="00821C7A">
        <w:rPr>
          <w:spacing w:val="-18"/>
        </w:rPr>
        <w:t xml:space="preserve"> </w:t>
      </w:r>
      <w:r w:rsidRPr="00821C7A">
        <w:t>24 ноября 2022 года № 945.</w:t>
      </w:r>
    </w:p>
    <w:p w14:paraId="472E754C" w14:textId="77777777" w:rsidR="00110812" w:rsidRPr="00821C7A" w:rsidRDefault="00F3035B" w:rsidP="00821C7A">
      <w:pPr>
        <w:pStyle w:val="a3"/>
        <w:spacing w:before="2"/>
        <w:ind w:right="419"/>
        <w:jc w:val="both"/>
      </w:pPr>
      <w:r w:rsidRPr="00821C7A">
        <w:t>Постановление Правительства Республики Казахстан «Об утверждении Комплексного</w:t>
      </w:r>
      <w:r w:rsidRPr="00821C7A">
        <w:rPr>
          <w:spacing w:val="-1"/>
        </w:rPr>
        <w:t xml:space="preserve"> </w:t>
      </w:r>
      <w:r w:rsidRPr="00821C7A">
        <w:t>плана</w:t>
      </w:r>
      <w:r w:rsidRPr="00821C7A">
        <w:rPr>
          <w:spacing w:val="-1"/>
        </w:rPr>
        <w:t xml:space="preserve"> </w:t>
      </w:r>
      <w:r w:rsidRPr="00821C7A">
        <w:t>по</w:t>
      </w:r>
      <w:r w:rsidRPr="00821C7A">
        <w:rPr>
          <w:spacing w:val="-3"/>
        </w:rPr>
        <w:t xml:space="preserve"> </w:t>
      </w:r>
      <w:r w:rsidRPr="00821C7A">
        <w:t>борьбе</w:t>
      </w:r>
      <w:r w:rsidRPr="00821C7A">
        <w:rPr>
          <w:spacing w:val="-3"/>
        </w:rPr>
        <w:t xml:space="preserve"> </w:t>
      </w:r>
      <w:r w:rsidRPr="00821C7A">
        <w:t>с</w:t>
      </w:r>
      <w:r w:rsidRPr="00821C7A">
        <w:rPr>
          <w:spacing w:val="-4"/>
        </w:rPr>
        <w:t xml:space="preserve"> </w:t>
      </w:r>
      <w:r w:rsidRPr="00821C7A">
        <w:t>онкологическими заболеваниями</w:t>
      </w:r>
      <w:r w:rsidRPr="00821C7A">
        <w:rPr>
          <w:spacing w:val="-2"/>
        </w:rPr>
        <w:t xml:space="preserve"> </w:t>
      </w:r>
      <w:r w:rsidRPr="00821C7A">
        <w:t>в</w:t>
      </w:r>
      <w:r w:rsidRPr="00821C7A">
        <w:rPr>
          <w:spacing w:val="-2"/>
        </w:rPr>
        <w:t xml:space="preserve"> </w:t>
      </w:r>
      <w:r w:rsidRPr="00821C7A">
        <w:t>Республике Казахстан на 2023</w:t>
      </w:r>
      <w:r w:rsidRPr="00821C7A">
        <w:t xml:space="preserve"> – 2027 годы» от 5 октября 2023 года № 874.</w:t>
      </w:r>
    </w:p>
    <w:p w14:paraId="5C56CB56" w14:textId="77777777" w:rsidR="00110812" w:rsidRPr="00821C7A" w:rsidRDefault="00F3035B" w:rsidP="00821C7A">
      <w:pPr>
        <w:pStyle w:val="a3"/>
        <w:ind w:right="416"/>
        <w:jc w:val="both"/>
      </w:pPr>
      <w:r w:rsidRPr="00821C7A">
        <w:t>Этические</w:t>
      </w:r>
      <w:r w:rsidRPr="00821C7A">
        <w:rPr>
          <w:spacing w:val="-18"/>
        </w:rPr>
        <w:t xml:space="preserve"> </w:t>
      </w:r>
      <w:r w:rsidRPr="00821C7A">
        <w:t>принципы</w:t>
      </w:r>
      <w:r w:rsidRPr="00821C7A">
        <w:rPr>
          <w:spacing w:val="-14"/>
        </w:rPr>
        <w:t xml:space="preserve"> </w:t>
      </w:r>
      <w:r w:rsidRPr="00821C7A">
        <w:t>проведения</w:t>
      </w:r>
      <w:r w:rsidRPr="00821C7A">
        <w:rPr>
          <w:spacing w:val="-16"/>
        </w:rPr>
        <w:t xml:space="preserve"> </w:t>
      </w:r>
      <w:r w:rsidRPr="00821C7A">
        <w:t>исследований</w:t>
      </w:r>
      <w:r w:rsidRPr="00821C7A">
        <w:rPr>
          <w:spacing w:val="-14"/>
        </w:rPr>
        <w:t xml:space="preserve"> </w:t>
      </w:r>
      <w:r w:rsidRPr="00821C7A">
        <w:t>в</w:t>
      </w:r>
      <w:r w:rsidRPr="00821C7A">
        <w:rPr>
          <w:spacing w:val="-16"/>
        </w:rPr>
        <w:t xml:space="preserve"> </w:t>
      </w:r>
      <w:r w:rsidRPr="00821C7A">
        <w:t>медицине</w:t>
      </w:r>
      <w:r w:rsidRPr="00821C7A">
        <w:rPr>
          <w:spacing w:val="-18"/>
        </w:rPr>
        <w:t xml:space="preserve"> </w:t>
      </w:r>
      <w:r w:rsidRPr="00821C7A">
        <w:t>с</w:t>
      </w:r>
      <w:r w:rsidRPr="00821C7A">
        <w:rPr>
          <w:spacing w:val="-15"/>
        </w:rPr>
        <w:t xml:space="preserve"> </w:t>
      </w:r>
      <w:r w:rsidRPr="00821C7A">
        <w:t>участием</w:t>
      </w:r>
      <w:r w:rsidRPr="00821C7A">
        <w:rPr>
          <w:spacing w:val="-17"/>
        </w:rPr>
        <w:t xml:space="preserve"> </w:t>
      </w:r>
      <w:r w:rsidRPr="00821C7A">
        <w:t xml:space="preserve">человека: Хельсинская декларация Всемирной Медицинской Ассоциации (ВМА): утв. на 18-й Генеральной Ассамблее ВМА (06.1964 г., Хельсинки, Финляндия; </w:t>
      </w:r>
      <w:r w:rsidRPr="00821C7A">
        <w:t>крайние изменения внесены 10.2013 г. Форталеза, Бразилия на 64-й Генеральной Ассамблее ВМА.</w:t>
      </w:r>
    </w:p>
    <w:p w14:paraId="08C37D35" w14:textId="77777777" w:rsidR="00110812" w:rsidRPr="00821C7A" w:rsidRDefault="00F3035B" w:rsidP="00821C7A">
      <w:pPr>
        <w:pStyle w:val="a3"/>
        <w:ind w:right="425"/>
        <w:jc w:val="both"/>
      </w:pPr>
      <w:r w:rsidRPr="00821C7A">
        <w:t>ГОСТ 7.1–2003 (Межгосударственный стандарт). Система стандартов по информации,</w:t>
      </w:r>
      <w:r w:rsidRPr="00821C7A">
        <w:rPr>
          <w:spacing w:val="-3"/>
        </w:rPr>
        <w:t xml:space="preserve"> </w:t>
      </w:r>
      <w:r w:rsidRPr="00821C7A">
        <w:t>библиотечному и</w:t>
      </w:r>
      <w:r w:rsidRPr="00821C7A">
        <w:rPr>
          <w:spacing w:val="-3"/>
        </w:rPr>
        <w:t xml:space="preserve"> </w:t>
      </w:r>
      <w:r w:rsidRPr="00821C7A">
        <w:t>издательскому</w:t>
      </w:r>
      <w:r w:rsidRPr="00821C7A">
        <w:rPr>
          <w:spacing w:val="-1"/>
        </w:rPr>
        <w:t xml:space="preserve"> </w:t>
      </w:r>
      <w:r w:rsidRPr="00821C7A">
        <w:t>делу. Библиографическая запись. Библиографическое описа</w:t>
      </w:r>
      <w:r w:rsidRPr="00821C7A">
        <w:t>ние. Общие требования и правила составления.</w:t>
      </w:r>
    </w:p>
    <w:p w14:paraId="4EA7215C" w14:textId="77777777" w:rsidR="00110812" w:rsidRPr="00821C7A" w:rsidRDefault="00F3035B" w:rsidP="00821C7A">
      <w:pPr>
        <w:pStyle w:val="a3"/>
        <w:spacing w:before="1"/>
        <w:ind w:right="418"/>
        <w:jc w:val="both"/>
      </w:pPr>
      <w:r w:rsidRPr="00821C7A">
        <w:t>ГОСТ 7.12–93 (Межгосударственный стандарт). Система стандартов по информации,</w:t>
      </w:r>
      <w:r w:rsidRPr="00821C7A">
        <w:rPr>
          <w:spacing w:val="-2"/>
        </w:rPr>
        <w:t xml:space="preserve"> </w:t>
      </w:r>
      <w:r w:rsidRPr="00821C7A">
        <w:t>библиотечному и</w:t>
      </w:r>
      <w:r w:rsidRPr="00821C7A">
        <w:rPr>
          <w:spacing w:val="-2"/>
        </w:rPr>
        <w:t xml:space="preserve"> </w:t>
      </w:r>
      <w:r w:rsidRPr="00821C7A">
        <w:t>издательскому делу. Библиографическая запись. Сокращение слов на русском языке. Общие требования и правила.</w:t>
      </w:r>
    </w:p>
    <w:p w14:paraId="7CB7AEB8" w14:textId="77777777" w:rsidR="00110812" w:rsidRPr="00821C7A" w:rsidRDefault="00F3035B" w:rsidP="00821C7A">
      <w:pPr>
        <w:pStyle w:val="a3"/>
        <w:ind w:right="431"/>
        <w:jc w:val="both"/>
      </w:pPr>
      <w:r w:rsidRPr="00821C7A">
        <w:t xml:space="preserve">ГОСТ </w:t>
      </w:r>
      <w:r w:rsidRPr="00821C7A">
        <w:t>7.54–88. Система стандартов по информации, библиотечному и издательскому делу. Представление численных данных о свойствах веществ и материалов в научно-технических документах. Общие требования.</w:t>
      </w:r>
    </w:p>
    <w:p w14:paraId="2DB6C30E" w14:textId="77777777" w:rsidR="00110812" w:rsidRPr="00821C7A" w:rsidRDefault="00F3035B" w:rsidP="00821C7A">
      <w:pPr>
        <w:pStyle w:val="a3"/>
        <w:spacing w:line="318" w:lineRule="exact"/>
        <w:jc w:val="both"/>
      </w:pPr>
      <w:r w:rsidRPr="00821C7A">
        <w:t>Положение</w:t>
      </w:r>
      <w:r w:rsidRPr="00821C7A">
        <w:rPr>
          <w:spacing w:val="-11"/>
        </w:rPr>
        <w:t xml:space="preserve"> </w:t>
      </w:r>
      <w:r w:rsidRPr="00821C7A">
        <w:t>о</w:t>
      </w:r>
      <w:r w:rsidRPr="00821C7A">
        <w:rPr>
          <w:spacing w:val="-13"/>
        </w:rPr>
        <w:t xml:space="preserve"> </w:t>
      </w:r>
      <w:r w:rsidRPr="00821C7A">
        <w:t>докторантуре</w:t>
      </w:r>
      <w:r w:rsidRPr="00821C7A">
        <w:rPr>
          <w:spacing w:val="-13"/>
        </w:rPr>
        <w:t xml:space="preserve"> </w:t>
      </w:r>
      <w:r w:rsidRPr="00821C7A">
        <w:t>ПЛ-МУА-120-23</w:t>
      </w:r>
      <w:r w:rsidRPr="00821C7A">
        <w:rPr>
          <w:spacing w:val="-8"/>
        </w:rPr>
        <w:t xml:space="preserve"> </w:t>
      </w:r>
      <w:r w:rsidRPr="00821C7A">
        <w:t>№16</w:t>
      </w:r>
      <w:r w:rsidRPr="00821C7A">
        <w:rPr>
          <w:spacing w:val="-8"/>
        </w:rPr>
        <w:t xml:space="preserve"> </w:t>
      </w:r>
      <w:r w:rsidRPr="00821C7A">
        <w:t>от</w:t>
      </w:r>
      <w:r w:rsidRPr="00821C7A">
        <w:rPr>
          <w:spacing w:val="-12"/>
        </w:rPr>
        <w:t xml:space="preserve"> </w:t>
      </w:r>
      <w:r w:rsidRPr="00821C7A">
        <w:t>26</w:t>
      </w:r>
      <w:r w:rsidRPr="00821C7A">
        <w:rPr>
          <w:spacing w:val="-11"/>
        </w:rPr>
        <w:t xml:space="preserve"> </w:t>
      </w:r>
      <w:r w:rsidRPr="00821C7A">
        <w:t>июня</w:t>
      </w:r>
      <w:r w:rsidRPr="00821C7A">
        <w:rPr>
          <w:spacing w:val="-9"/>
        </w:rPr>
        <w:t xml:space="preserve"> </w:t>
      </w:r>
      <w:r w:rsidRPr="00821C7A">
        <w:t>2023</w:t>
      </w:r>
      <w:r w:rsidRPr="00821C7A">
        <w:rPr>
          <w:spacing w:val="-8"/>
        </w:rPr>
        <w:t xml:space="preserve"> </w:t>
      </w:r>
      <w:r w:rsidRPr="00821C7A">
        <w:rPr>
          <w:spacing w:val="-5"/>
        </w:rPr>
        <w:t>г.</w:t>
      </w:r>
    </w:p>
    <w:p w14:paraId="5765AD73" w14:textId="1FD3A3BE" w:rsidR="00110812" w:rsidRPr="00821C7A" w:rsidRDefault="00F3035B" w:rsidP="00821C7A">
      <w:pPr>
        <w:pStyle w:val="a3"/>
        <w:spacing w:before="3"/>
        <w:ind w:right="435"/>
        <w:jc w:val="both"/>
      </w:pPr>
      <w:r w:rsidRPr="00821C7A">
        <w:t xml:space="preserve">Рабочая инструкция «Требования к содержанию и оформлению </w:t>
      </w:r>
      <w:r w:rsidR="009B018A" w:rsidRPr="00821C7A">
        <w:t>P</w:t>
      </w:r>
      <w:r w:rsidRPr="00821C7A">
        <w:t>h</w:t>
      </w:r>
      <w:r w:rsidR="009B018A" w:rsidRPr="00821C7A">
        <w:t>D</w:t>
      </w:r>
      <w:r w:rsidRPr="00821C7A">
        <w:t xml:space="preserve"> докторской диссертации» РИ-МУА-48-20 от 31 января 2020г.</w:t>
      </w:r>
    </w:p>
    <w:p w14:paraId="72BC0BE9" w14:textId="77777777" w:rsidR="00110812" w:rsidRPr="00821C7A" w:rsidRDefault="00F3035B" w:rsidP="00821C7A">
      <w:pPr>
        <w:pStyle w:val="a3"/>
        <w:ind w:right="422"/>
        <w:jc w:val="both"/>
      </w:pPr>
      <w:r w:rsidRPr="00821C7A">
        <w:t>Приказ «Об утверждении Правил государственной регистрации диссертаций, защищенных на соискание ученой степени доктора философии (PhD), док</w:t>
      </w:r>
      <w:r w:rsidRPr="00821C7A">
        <w:t>тора по профилю» Министра образования и науки Республики Казахстан от 19 мая 2011 года № 203. Зарегистрирован в Министерстве юстиции Республики Казахстан 16 июня 2011 года № 7014.</w:t>
      </w:r>
    </w:p>
    <w:p w14:paraId="3321E281" w14:textId="77777777" w:rsidR="00110812" w:rsidRPr="00821C7A" w:rsidRDefault="00F3035B" w:rsidP="00821C7A">
      <w:pPr>
        <w:pStyle w:val="a3"/>
        <w:spacing w:before="1"/>
        <w:ind w:right="432"/>
        <w:jc w:val="both"/>
      </w:pPr>
      <w:r w:rsidRPr="00821C7A">
        <w:t>Государственный стандарт Республики Казахстан «Надлежащая клиническая практи</w:t>
      </w:r>
      <w:r w:rsidRPr="00821C7A">
        <w:t>ка» (Good Clinical Practice, GCP): СТ РК 1616-2006</w:t>
      </w:r>
    </w:p>
    <w:p w14:paraId="35FB4841" w14:textId="77777777" w:rsidR="00110812" w:rsidRPr="00821C7A" w:rsidRDefault="00110812" w:rsidP="00821C7A">
      <w:pPr>
        <w:pStyle w:val="a3"/>
        <w:jc w:val="both"/>
        <w:sectPr w:rsidR="00110812" w:rsidRPr="00821C7A">
          <w:pgSz w:w="11920" w:h="16850"/>
          <w:pgMar w:top="1040" w:right="141" w:bottom="1240" w:left="1559" w:header="0" w:footer="961" w:gutter="0"/>
          <w:cols w:space="720"/>
        </w:sectPr>
      </w:pPr>
    </w:p>
    <w:p w14:paraId="040FB3D8" w14:textId="77777777" w:rsidR="00110812" w:rsidRPr="00821C7A" w:rsidRDefault="00F3035B" w:rsidP="00821C7A">
      <w:pPr>
        <w:pStyle w:val="10"/>
        <w:ind w:right="270"/>
      </w:pPr>
      <w:bookmarkStart w:id="2" w:name="_TOC_250022"/>
      <w:bookmarkEnd w:id="2"/>
      <w:r w:rsidRPr="00821C7A">
        <w:rPr>
          <w:spacing w:val="-2"/>
        </w:rPr>
        <w:t>ОПРЕДЕЛЕНИЯ</w:t>
      </w:r>
    </w:p>
    <w:p w14:paraId="69730ADB" w14:textId="77777777" w:rsidR="00110812" w:rsidRPr="00821C7A" w:rsidRDefault="00F3035B" w:rsidP="00821C7A">
      <w:pPr>
        <w:pStyle w:val="a3"/>
        <w:spacing w:before="2" w:line="242" w:lineRule="auto"/>
        <w:ind w:right="423"/>
        <w:jc w:val="both"/>
      </w:pPr>
      <w:r w:rsidRPr="00821C7A">
        <w:t>В</w:t>
      </w:r>
      <w:r w:rsidRPr="00821C7A">
        <w:rPr>
          <w:spacing w:val="-10"/>
        </w:rPr>
        <w:t xml:space="preserve"> </w:t>
      </w:r>
      <w:r w:rsidRPr="00821C7A">
        <w:t>настоящей</w:t>
      </w:r>
      <w:r w:rsidRPr="00821C7A">
        <w:rPr>
          <w:spacing w:val="-10"/>
        </w:rPr>
        <w:t xml:space="preserve"> </w:t>
      </w:r>
      <w:r w:rsidRPr="00821C7A">
        <w:t>диссертации</w:t>
      </w:r>
      <w:r w:rsidRPr="00821C7A">
        <w:rPr>
          <w:spacing w:val="-11"/>
        </w:rPr>
        <w:t xml:space="preserve"> </w:t>
      </w:r>
      <w:r w:rsidRPr="00821C7A">
        <w:t>применяют</w:t>
      </w:r>
      <w:r w:rsidRPr="00821C7A">
        <w:rPr>
          <w:spacing w:val="-10"/>
        </w:rPr>
        <w:t xml:space="preserve"> </w:t>
      </w:r>
      <w:r w:rsidRPr="00821C7A">
        <w:t>следующие</w:t>
      </w:r>
      <w:r w:rsidRPr="00821C7A">
        <w:rPr>
          <w:spacing w:val="-9"/>
        </w:rPr>
        <w:t xml:space="preserve"> </w:t>
      </w:r>
      <w:r w:rsidRPr="00821C7A">
        <w:t>термины</w:t>
      </w:r>
      <w:r w:rsidRPr="00821C7A">
        <w:rPr>
          <w:spacing w:val="-8"/>
        </w:rPr>
        <w:t xml:space="preserve"> </w:t>
      </w:r>
      <w:r w:rsidRPr="00821C7A">
        <w:t>с</w:t>
      </w:r>
      <w:r w:rsidRPr="00821C7A">
        <w:rPr>
          <w:spacing w:val="-14"/>
        </w:rPr>
        <w:t xml:space="preserve"> </w:t>
      </w:r>
      <w:r w:rsidRPr="00821C7A">
        <w:t xml:space="preserve">соответствующими </w:t>
      </w:r>
      <w:r w:rsidRPr="00821C7A">
        <w:rPr>
          <w:spacing w:val="-2"/>
        </w:rPr>
        <w:t>определениями:</w:t>
      </w:r>
    </w:p>
    <w:p w14:paraId="7D7465E5" w14:textId="77777777" w:rsidR="00110812" w:rsidRPr="00821C7A" w:rsidRDefault="00F3035B" w:rsidP="00821C7A">
      <w:pPr>
        <w:pStyle w:val="a3"/>
        <w:ind w:right="418"/>
        <w:jc w:val="both"/>
      </w:pPr>
      <w:r w:rsidRPr="00821C7A">
        <w:rPr>
          <w:b/>
        </w:rPr>
        <w:t xml:space="preserve">Адъювантная химиотерапия </w:t>
      </w:r>
      <w:r w:rsidRPr="00821C7A">
        <w:t xml:space="preserve">– лекарственная терапия, направленная на уничтожение отдаленных </w:t>
      </w:r>
      <w:r w:rsidRPr="00821C7A">
        <w:t>микрометастазов после</w:t>
      </w:r>
      <w:r w:rsidRPr="00821C7A">
        <w:rPr>
          <w:spacing w:val="-1"/>
        </w:rPr>
        <w:t xml:space="preserve"> </w:t>
      </w:r>
      <w:r w:rsidRPr="00821C7A">
        <w:t>радикального хирургического лечения с целью увеличения безрецидивной и общей выживаемости.</w:t>
      </w:r>
    </w:p>
    <w:p w14:paraId="7576096F" w14:textId="77777777" w:rsidR="00110812" w:rsidRPr="00821C7A" w:rsidRDefault="00F3035B" w:rsidP="00821C7A">
      <w:pPr>
        <w:pStyle w:val="a3"/>
        <w:spacing w:line="242" w:lineRule="auto"/>
        <w:ind w:right="462"/>
        <w:jc w:val="both"/>
      </w:pPr>
      <w:r w:rsidRPr="00821C7A">
        <w:rPr>
          <w:b/>
        </w:rPr>
        <w:t>Выживания</w:t>
      </w:r>
      <w:r w:rsidRPr="00821C7A">
        <w:rPr>
          <w:b/>
          <w:spacing w:val="-11"/>
        </w:rPr>
        <w:t xml:space="preserve"> </w:t>
      </w:r>
      <w:r w:rsidRPr="00821C7A">
        <w:rPr>
          <w:b/>
        </w:rPr>
        <w:t>частота</w:t>
      </w:r>
      <w:r w:rsidRPr="00821C7A">
        <w:rPr>
          <w:b/>
          <w:spacing w:val="-5"/>
        </w:rPr>
        <w:t xml:space="preserve"> </w:t>
      </w:r>
      <w:r w:rsidRPr="00821C7A">
        <w:t>–</w:t>
      </w:r>
      <w:r w:rsidRPr="00821C7A">
        <w:rPr>
          <w:spacing w:val="-6"/>
        </w:rPr>
        <w:t xml:space="preserve"> </w:t>
      </w:r>
      <w:r w:rsidRPr="00821C7A">
        <w:t>доля</w:t>
      </w:r>
      <w:r w:rsidRPr="00821C7A">
        <w:rPr>
          <w:spacing w:val="-9"/>
        </w:rPr>
        <w:t xml:space="preserve"> </w:t>
      </w:r>
      <w:r w:rsidRPr="00821C7A">
        <w:t>выживших</w:t>
      </w:r>
      <w:r w:rsidRPr="00821C7A">
        <w:rPr>
          <w:spacing w:val="-10"/>
        </w:rPr>
        <w:t xml:space="preserve"> </w:t>
      </w:r>
      <w:r w:rsidRPr="00821C7A">
        <w:t>в</w:t>
      </w:r>
      <w:r w:rsidRPr="00821C7A">
        <w:rPr>
          <w:spacing w:val="-11"/>
        </w:rPr>
        <w:t xml:space="preserve"> </w:t>
      </w:r>
      <w:r w:rsidRPr="00821C7A">
        <w:t>группе,</w:t>
      </w:r>
      <w:r w:rsidRPr="00821C7A">
        <w:rPr>
          <w:spacing w:val="-12"/>
        </w:rPr>
        <w:t xml:space="preserve"> </w:t>
      </w:r>
      <w:r w:rsidRPr="00821C7A">
        <w:t>например,</w:t>
      </w:r>
      <w:r w:rsidRPr="00821C7A">
        <w:rPr>
          <w:spacing w:val="-9"/>
        </w:rPr>
        <w:t xml:space="preserve"> </w:t>
      </w:r>
      <w:r w:rsidRPr="00821C7A">
        <w:t>в</w:t>
      </w:r>
      <w:r w:rsidRPr="00821C7A">
        <w:rPr>
          <w:spacing w:val="-11"/>
        </w:rPr>
        <w:t xml:space="preserve"> </w:t>
      </w:r>
      <w:r w:rsidRPr="00821C7A">
        <w:t>изучаемой</w:t>
      </w:r>
      <w:r w:rsidRPr="00821C7A">
        <w:rPr>
          <w:spacing w:val="-8"/>
        </w:rPr>
        <w:t xml:space="preserve"> </w:t>
      </w:r>
      <w:r w:rsidRPr="00821C7A">
        <w:t>группе больных в течение периода времени.</w:t>
      </w:r>
    </w:p>
    <w:p w14:paraId="4C54E248" w14:textId="77777777" w:rsidR="00110812" w:rsidRPr="00821C7A" w:rsidRDefault="00F3035B" w:rsidP="00821C7A">
      <w:pPr>
        <w:ind w:left="145" w:right="621"/>
        <w:rPr>
          <w:sz w:val="28"/>
        </w:rPr>
      </w:pPr>
      <w:r w:rsidRPr="00821C7A">
        <w:rPr>
          <w:b/>
          <w:sz w:val="28"/>
        </w:rPr>
        <w:t xml:space="preserve">Гемиколэктомия – </w:t>
      </w:r>
      <w:r w:rsidRPr="00821C7A">
        <w:rPr>
          <w:sz w:val="28"/>
        </w:rPr>
        <w:t xml:space="preserve">резекция правой или левой половины ободочной кишки. </w:t>
      </w:r>
      <w:r w:rsidRPr="00821C7A">
        <w:rPr>
          <w:b/>
          <w:sz w:val="28"/>
        </w:rPr>
        <w:t>Каплана-Мейера</w:t>
      </w:r>
      <w:r w:rsidRPr="00821C7A">
        <w:rPr>
          <w:b/>
          <w:spacing w:val="40"/>
          <w:sz w:val="28"/>
        </w:rPr>
        <w:t xml:space="preserve"> </w:t>
      </w:r>
      <w:r w:rsidRPr="00821C7A">
        <w:rPr>
          <w:b/>
          <w:sz w:val="28"/>
        </w:rPr>
        <w:t>оценка</w:t>
      </w:r>
      <w:r w:rsidRPr="00821C7A">
        <w:rPr>
          <w:b/>
          <w:spacing w:val="40"/>
          <w:sz w:val="28"/>
        </w:rPr>
        <w:t xml:space="preserve"> </w:t>
      </w:r>
      <w:r w:rsidRPr="00821C7A">
        <w:rPr>
          <w:sz w:val="28"/>
        </w:rPr>
        <w:t>–</w:t>
      </w:r>
      <w:r w:rsidRPr="00821C7A">
        <w:rPr>
          <w:spacing w:val="40"/>
          <w:sz w:val="28"/>
        </w:rPr>
        <w:t xml:space="preserve"> </w:t>
      </w:r>
      <w:r w:rsidRPr="00821C7A">
        <w:rPr>
          <w:sz w:val="28"/>
        </w:rPr>
        <w:t>непараметрический</w:t>
      </w:r>
      <w:r w:rsidRPr="00821C7A">
        <w:rPr>
          <w:spacing w:val="40"/>
          <w:sz w:val="28"/>
        </w:rPr>
        <w:t xml:space="preserve"> </w:t>
      </w:r>
      <w:r w:rsidRPr="00821C7A">
        <w:rPr>
          <w:sz w:val="28"/>
        </w:rPr>
        <w:t>метод</w:t>
      </w:r>
      <w:r w:rsidRPr="00821C7A">
        <w:rPr>
          <w:spacing w:val="40"/>
          <w:sz w:val="28"/>
        </w:rPr>
        <w:t xml:space="preserve"> </w:t>
      </w:r>
      <w:r w:rsidRPr="00821C7A">
        <w:rPr>
          <w:sz w:val="28"/>
        </w:rPr>
        <w:t>составления</w:t>
      </w:r>
      <w:r w:rsidRPr="00821C7A">
        <w:rPr>
          <w:spacing w:val="40"/>
          <w:sz w:val="28"/>
        </w:rPr>
        <w:t xml:space="preserve"> </w:t>
      </w:r>
      <w:r w:rsidRPr="00821C7A">
        <w:rPr>
          <w:sz w:val="28"/>
        </w:rPr>
        <w:t>таблиц смертности или выживания.</w:t>
      </w:r>
    </w:p>
    <w:p w14:paraId="6F79C0D7" w14:textId="77777777" w:rsidR="00110812" w:rsidRPr="00821C7A" w:rsidRDefault="00F3035B" w:rsidP="00821C7A">
      <w:pPr>
        <w:pStyle w:val="a3"/>
        <w:spacing w:line="242" w:lineRule="auto"/>
        <w:ind w:right="421"/>
        <w:jc w:val="both"/>
      </w:pPr>
      <w:r w:rsidRPr="00821C7A">
        <w:rPr>
          <w:b/>
        </w:rPr>
        <w:t xml:space="preserve">Колоректальный рак – </w:t>
      </w:r>
      <w:r w:rsidRPr="00821C7A">
        <w:t>собирательное понятие, объединяющее злокачественные новообразования ободочной и прямой киш</w:t>
      </w:r>
      <w:r w:rsidRPr="00821C7A">
        <w:t>ок.</w:t>
      </w:r>
    </w:p>
    <w:p w14:paraId="2CE7EC65" w14:textId="77777777" w:rsidR="00110812" w:rsidRPr="00821C7A" w:rsidRDefault="00F3035B" w:rsidP="00821C7A">
      <w:pPr>
        <w:pStyle w:val="a3"/>
        <w:ind w:right="416"/>
        <w:jc w:val="both"/>
      </w:pPr>
      <w:r w:rsidRPr="00821C7A">
        <w:rPr>
          <w:b/>
        </w:rPr>
        <w:t xml:space="preserve">Мета-Анализ </w:t>
      </w:r>
      <w:r w:rsidRPr="00821C7A">
        <w:t>- статистический синтез данных из разных, но подобных, т.е. сопоставимых исследований, итог которого – количественная оценка обобщенных результатов.</w:t>
      </w:r>
    </w:p>
    <w:p w14:paraId="5864B4EF" w14:textId="77777777" w:rsidR="00110812" w:rsidRPr="00821C7A" w:rsidRDefault="00F3035B" w:rsidP="00821C7A">
      <w:pPr>
        <w:pStyle w:val="a3"/>
        <w:ind w:right="429"/>
        <w:jc w:val="both"/>
      </w:pPr>
      <w:r w:rsidRPr="00821C7A">
        <w:rPr>
          <w:b/>
        </w:rPr>
        <w:t xml:space="preserve">Рецидив рака </w:t>
      </w:r>
      <w:r w:rsidRPr="00821C7A">
        <w:t>– возобновление клинических проявлений заболевания после их временного исчезно</w:t>
      </w:r>
      <w:r w:rsidRPr="00821C7A">
        <w:t>вения.</w:t>
      </w:r>
    </w:p>
    <w:p w14:paraId="2A7E114A" w14:textId="77777777" w:rsidR="00110812" w:rsidRPr="00821C7A" w:rsidRDefault="00F3035B" w:rsidP="00821C7A">
      <w:pPr>
        <w:pStyle w:val="a3"/>
        <w:spacing w:line="242" w:lineRule="auto"/>
        <w:ind w:right="424"/>
        <w:jc w:val="both"/>
      </w:pPr>
      <w:r w:rsidRPr="00821C7A">
        <w:rPr>
          <w:b/>
        </w:rPr>
        <w:t xml:space="preserve">Фактор риска – </w:t>
      </w:r>
      <w:r w:rsidRPr="00821C7A">
        <w:t>признак или экспозиция, повышающие вероятность заболевания или иного конкретного исхода.</w:t>
      </w:r>
    </w:p>
    <w:p w14:paraId="4169FCE7" w14:textId="77777777" w:rsidR="00110812" w:rsidRPr="00821C7A" w:rsidRDefault="00F3035B" w:rsidP="00821C7A">
      <w:pPr>
        <w:pStyle w:val="a3"/>
        <w:ind w:right="414"/>
        <w:jc w:val="both"/>
      </w:pPr>
      <w:r w:rsidRPr="00821C7A">
        <w:rPr>
          <w:b/>
        </w:rPr>
        <w:t>CAPIRI</w:t>
      </w:r>
      <w:r w:rsidRPr="00821C7A">
        <w:rPr>
          <w:b/>
          <w:spacing w:val="-18"/>
        </w:rPr>
        <w:t xml:space="preserve"> </w:t>
      </w:r>
      <w:r w:rsidRPr="00821C7A">
        <w:t>–</w:t>
      </w:r>
      <w:r w:rsidRPr="00821C7A">
        <w:rPr>
          <w:spacing w:val="-17"/>
        </w:rPr>
        <w:t xml:space="preserve"> </w:t>
      </w:r>
      <w:r w:rsidRPr="00821C7A">
        <w:t>это</w:t>
      </w:r>
      <w:r w:rsidRPr="00821C7A">
        <w:rPr>
          <w:spacing w:val="-18"/>
        </w:rPr>
        <w:t xml:space="preserve"> </w:t>
      </w:r>
      <w:r w:rsidRPr="00821C7A">
        <w:t>режим</w:t>
      </w:r>
      <w:r w:rsidRPr="00821C7A">
        <w:rPr>
          <w:spacing w:val="-16"/>
        </w:rPr>
        <w:t xml:space="preserve"> </w:t>
      </w:r>
      <w:r w:rsidRPr="00821C7A">
        <w:t>химиотерапии,</w:t>
      </w:r>
      <w:r w:rsidRPr="00821C7A">
        <w:rPr>
          <w:spacing w:val="-17"/>
        </w:rPr>
        <w:t xml:space="preserve"> </w:t>
      </w:r>
      <w:r w:rsidRPr="00821C7A">
        <w:t>используемый</w:t>
      </w:r>
      <w:r w:rsidRPr="00821C7A">
        <w:rPr>
          <w:spacing w:val="-17"/>
        </w:rPr>
        <w:t xml:space="preserve"> </w:t>
      </w:r>
      <w:r w:rsidRPr="00821C7A">
        <w:t>для</w:t>
      </w:r>
      <w:r w:rsidRPr="00821C7A">
        <w:rPr>
          <w:spacing w:val="-18"/>
        </w:rPr>
        <w:t xml:space="preserve"> </w:t>
      </w:r>
      <w:r w:rsidRPr="00821C7A">
        <w:t>лечения</w:t>
      </w:r>
      <w:r w:rsidRPr="00821C7A">
        <w:rPr>
          <w:spacing w:val="-15"/>
        </w:rPr>
        <w:t xml:space="preserve"> </w:t>
      </w:r>
      <w:r w:rsidRPr="00821C7A">
        <w:t>колоректального рака. Он состоит из комбинации двух основных препаратов: Capecitabine</w:t>
      </w:r>
      <w:r w:rsidRPr="00821C7A">
        <w:t xml:space="preserve"> (CAP) – пероральный предшественник 5-фторурацила (5-FU), который ингибирует синтез ДНК и подавляет рост опухолевых клеток.</w:t>
      </w:r>
    </w:p>
    <w:p w14:paraId="1A180C87" w14:textId="77777777" w:rsidR="00110812" w:rsidRPr="00821C7A" w:rsidRDefault="00F3035B" w:rsidP="00821C7A">
      <w:pPr>
        <w:pStyle w:val="a3"/>
        <w:ind w:right="411"/>
        <w:jc w:val="both"/>
      </w:pPr>
      <w:r w:rsidRPr="00821C7A">
        <w:rPr>
          <w:b/>
        </w:rPr>
        <w:t>CAPOX</w:t>
      </w:r>
      <w:r w:rsidRPr="00821C7A">
        <w:rPr>
          <w:b/>
          <w:spacing w:val="-18"/>
        </w:rPr>
        <w:t xml:space="preserve"> </w:t>
      </w:r>
      <w:r w:rsidRPr="00821C7A">
        <w:rPr>
          <w:b/>
        </w:rPr>
        <w:t>(XELOX)</w:t>
      </w:r>
      <w:r w:rsidRPr="00821C7A">
        <w:rPr>
          <w:b/>
          <w:spacing w:val="-16"/>
        </w:rPr>
        <w:t xml:space="preserve"> </w:t>
      </w:r>
      <w:r w:rsidRPr="00821C7A">
        <w:t>–</w:t>
      </w:r>
      <w:r w:rsidRPr="00821C7A">
        <w:rPr>
          <w:spacing w:val="-18"/>
        </w:rPr>
        <w:t xml:space="preserve"> </w:t>
      </w:r>
      <w:r w:rsidRPr="00821C7A">
        <w:t>это</w:t>
      </w:r>
      <w:r w:rsidRPr="00821C7A">
        <w:rPr>
          <w:spacing w:val="-14"/>
        </w:rPr>
        <w:t xml:space="preserve"> </w:t>
      </w:r>
      <w:r w:rsidRPr="00821C7A">
        <w:t>схема</w:t>
      </w:r>
      <w:r w:rsidRPr="00821C7A">
        <w:rPr>
          <w:spacing w:val="-18"/>
        </w:rPr>
        <w:t xml:space="preserve"> </w:t>
      </w:r>
      <w:r w:rsidRPr="00821C7A">
        <w:t>химиотерапии,</w:t>
      </w:r>
      <w:r w:rsidRPr="00821C7A">
        <w:rPr>
          <w:spacing w:val="-13"/>
        </w:rPr>
        <w:t xml:space="preserve"> </w:t>
      </w:r>
      <w:r w:rsidRPr="00821C7A">
        <w:t>используемая</w:t>
      </w:r>
      <w:r w:rsidRPr="00821C7A">
        <w:rPr>
          <w:spacing w:val="-17"/>
        </w:rPr>
        <w:t xml:space="preserve"> </w:t>
      </w:r>
      <w:r w:rsidRPr="00821C7A">
        <w:t>при</w:t>
      </w:r>
      <w:r w:rsidRPr="00821C7A">
        <w:rPr>
          <w:spacing w:val="-15"/>
        </w:rPr>
        <w:t xml:space="preserve"> </w:t>
      </w:r>
      <w:r w:rsidRPr="00821C7A">
        <w:t>колоректальном раке</w:t>
      </w:r>
      <w:r w:rsidRPr="00821C7A">
        <w:rPr>
          <w:spacing w:val="-18"/>
        </w:rPr>
        <w:t xml:space="preserve"> </w:t>
      </w:r>
      <w:r w:rsidRPr="00821C7A">
        <w:t>и</w:t>
      </w:r>
      <w:r w:rsidRPr="00821C7A">
        <w:rPr>
          <w:spacing w:val="-17"/>
        </w:rPr>
        <w:t xml:space="preserve"> </w:t>
      </w:r>
      <w:r w:rsidRPr="00821C7A">
        <w:t>некоторых</w:t>
      </w:r>
      <w:r w:rsidRPr="00821C7A">
        <w:rPr>
          <w:spacing w:val="-18"/>
        </w:rPr>
        <w:t xml:space="preserve"> </w:t>
      </w:r>
      <w:r w:rsidRPr="00821C7A">
        <w:t>других</w:t>
      </w:r>
      <w:r w:rsidRPr="00821C7A">
        <w:rPr>
          <w:spacing w:val="-17"/>
        </w:rPr>
        <w:t xml:space="preserve"> </w:t>
      </w:r>
      <w:r w:rsidRPr="00821C7A">
        <w:t>видах</w:t>
      </w:r>
      <w:r w:rsidRPr="00821C7A">
        <w:rPr>
          <w:spacing w:val="-18"/>
        </w:rPr>
        <w:t xml:space="preserve"> </w:t>
      </w:r>
      <w:r w:rsidRPr="00821C7A">
        <w:t>опухолей.</w:t>
      </w:r>
      <w:r w:rsidRPr="00821C7A">
        <w:rPr>
          <w:spacing w:val="-17"/>
        </w:rPr>
        <w:t xml:space="preserve"> </w:t>
      </w:r>
      <w:r w:rsidRPr="00821C7A">
        <w:t>Она</w:t>
      </w:r>
      <w:r w:rsidRPr="00821C7A">
        <w:rPr>
          <w:spacing w:val="-18"/>
        </w:rPr>
        <w:t xml:space="preserve"> </w:t>
      </w:r>
      <w:r w:rsidRPr="00821C7A">
        <w:t>включает</w:t>
      </w:r>
      <w:r w:rsidRPr="00821C7A">
        <w:rPr>
          <w:spacing w:val="-17"/>
        </w:rPr>
        <w:t xml:space="preserve"> </w:t>
      </w:r>
      <w:r w:rsidRPr="00821C7A">
        <w:t>два</w:t>
      </w:r>
      <w:r w:rsidRPr="00821C7A">
        <w:rPr>
          <w:spacing w:val="-18"/>
        </w:rPr>
        <w:t xml:space="preserve"> </w:t>
      </w:r>
      <w:r w:rsidRPr="00821C7A">
        <w:t>осн</w:t>
      </w:r>
      <w:r w:rsidRPr="00821C7A">
        <w:t>овных</w:t>
      </w:r>
      <w:r w:rsidRPr="00821C7A">
        <w:rPr>
          <w:spacing w:val="-17"/>
        </w:rPr>
        <w:t xml:space="preserve"> </w:t>
      </w:r>
      <w:r w:rsidRPr="00821C7A">
        <w:t>препарата: Capecitabine (CAP) – пероральный фторпиримидин, предшественник 5- фторурацила (5-FU), который ингибирует синтез ДНК и препятствует делению опухолевых клеток.</w:t>
      </w:r>
    </w:p>
    <w:p w14:paraId="27A54C05" w14:textId="77777777" w:rsidR="00110812" w:rsidRPr="00821C7A" w:rsidRDefault="00F3035B" w:rsidP="00821C7A">
      <w:pPr>
        <w:pStyle w:val="a3"/>
      </w:pPr>
      <w:r w:rsidRPr="00821C7A">
        <w:t>Oxaliplatin</w:t>
      </w:r>
      <w:r w:rsidRPr="00821C7A">
        <w:rPr>
          <w:spacing w:val="40"/>
        </w:rPr>
        <w:t xml:space="preserve"> </w:t>
      </w:r>
      <w:r w:rsidRPr="00821C7A">
        <w:t>(OX)</w:t>
      </w:r>
      <w:r w:rsidRPr="00821C7A">
        <w:rPr>
          <w:spacing w:val="40"/>
        </w:rPr>
        <w:t xml:space="preserve"> </w:t>
      </w:r>
      <w:r w:rsidRPr="00821C7A">
        <w:t>–</w:t>
      </w:r>
      <w:r w:rsidRPr="00821C7A">
        <w:rPr>
          <w:spacing w:val="40"/>
        </w:rPr>
        <w:t xml:space="preserve"> </w:t>
      </w:r>
      <w:r w:rsidRPr="00821C7A">
        <w:t>платиновый</w:t>
      </w:r>
      <w:r w:rsidRPr="00821C7A">
        <w:rPr>
          <w:spacing w:val="40"/>
        </w:rPr>
        <w:t xml:space="preserve"> </w:t>
      </w:r>
      <w:r w:rsidRPr="00821C7A">
        <w:t>препарат,</w:t>
      </w:r>
      <w:r w:rsidRPr="00821C7A">
        <w:rPr>
          <w:spacing w:val="40"/>
        </w:rPr>
        <w:t xml:space="preserve"> </w:t>
      </w:r>
      <w:r w:rsidRPr="00821C7A">
        <w:t>нарушающий</w:t>
      </w:r>
      <w:r w:rsidRPr="00821C7A">
        <w:rPr>
          <w:spacing w:val="40"/>
        </w:rPr>
        <w:t xml:space="preserve"> </w:t>
      </w:r>
      <w:r w:rsidRPr="00821C7A">
        <w:t>структуру</w:t>
      </w:r>
      <w:r w:rsidRPr="00821C7A">
        <w:rPr>
          <w:spacing w:val="40"/>
        </w:rPr>
        <w:t xml:space="preserve"> </w:t>
      </w:r>
      <w:r w:rsidRPr="00821C7A">
        <w:t>ДНК</w:t>
      </w:r>
      <w:r w:rsidRPr="00821C7A">
        <w:rPr>
          <w:spacing w:val="40"/>
        </w:rPr>
        <w:t xml:space="preserve"> </w:t>
      </w:r>
      <w:r w:rsidRPr="00821C7A">
        <w:t>и</w:t>
      </w:r>
      <w:r w:rsidRPr="00821C7A">
        <w:rPr>
          <w:spacing w:val="80"/>
        </w:rPr>
        <w:t xml:space="preserve"> </w:t>
      </w:r>
      <w:r w:rsidRPr="00821C7A">
        <w:t>вызывающий апо</w:t>
      </w:r>
      <w:r w:rsidRPr="00821C7A">
        <w:t>птоз раковых клеток.</w:t>
      </w:r>
    </w:p>
    <w:p w14:paraId="0B621F68" w14:textId="77777777" w:rsidR="00110812" w:rsidRPr="00821C7A" w:rsidRDefault="00F3035B" w:rsidP="00821C7A">
      <w:pPr>
        <w:pStyle w:val="a3"/>
        <w:tabs>
          <w:tab w:val="left" w:pos="1530"/>
          <w:tab w:val="left" w:pos="2339"/>
          <w:tab w:val="left" w:pos="2725"/>
          <w:tab w:val="left" w:pos="4235"/>
          <w:tab w:val="left" w:pos="6302"/>
          <w:tab w:val="left" w:pos="6715"/>
          <w:tab w:val="left" w:pos="7978"/>
        </w:tabs>
        <w:spacing w:line="242" w:lineRule="auto"/>
        <w:ind w:right="449"/>
      </w:pPr>
      <w:r w:rsidRPr="00821C7A">
        <w:rPr>
          <w:spacing w:val="-2"/>
        </w:rPr>
        <w:t>Irinotecan</w:t>
      </w:r>
      <w:r w:rsidRPr="00821C7A">
        <w:tab/>
      </w:r>
      <w:r w:rsidRPr="00821C7A">
        <w:rPr>
          <w:spacing w:val="-2"/>
        </w:rPr>
        <w:t>(IRI)</w:t>
      </w:r>
      <w:r w:rsidRPr="00821C7A">
        <w:tab/>
      </w:r>
      <w:r w:rsidRPr="00821C7A">
        <w:rPr>
          <w:spacing w:val="-10"/>
        </w:rPr>
        <w:t>–</w:t>
      </w:r>
      <w:r w:rsidRPr="00821C7A">
        <w:tab/>
      </w:r>
      <w:r w:rsidRPr="00821C7A">
        <w:rPr>
          <w:spacing w:val="-2"/>
        </w:rPr>
        <w:t>ингибитор</w:t>
      </w:r>
      <w:r w:rsidRPr="00821C7A">
        <w:tab/>
      </w:r>
      <w:r w:rsidRPr="00821C7A">
        <w:rPr>
          <w:spacing w:val="-2"/>
        </w:rPr>
        <w:t>топоизомеразы</w:t>
      </w:r>
      <w:r w:rsidRPr="00821C7A">
        <w:tab/>
      </w:r>
      <w:r w:rsidRPr="00821C7A">
        <w:rPr>
          <w:spacing w:val="-6"/>
        </w:rPr>
        <w:t>I,</w:t>
      </w:r>
      <w:r w:rsidRPr="00821C7A">
        <w:tab/>
      </w:r>
      <w:r w:rsidRPr="00821C7A">
        <w:rPr>
          <w:spacing w:val="-2"/>
        </w:rPr>
        <w:t>который</w:t>
      </w:r>
      <w:r w:rsidRPr="00821C7A">
        <w:tab/>
      </w:r>
      <w:r w:rsidRPr="00821C7A">
        <w:rPr>
          <w:spacing w:val="-2"/>
        </w:rPr>
        <w:t xml:space="preserve">предотвращает </w:t>
      </w:r>
      <w:r w:rsidRPr="00821C7A">
        <w:t>репликацию ДНК и вызывает гибель раковых клеток.</w:t>
      </w:r>
    </w:p>
    <w:p w14:paraId="4E5B861D" w14:textId="77777777" w:rsidR="00110812" w:rsidRPr="00821C7A" w:rsidRDefault="00F3035B" w:rsidP="00821C7A">
      <w:pPr>
        <w:pStyle w:val="a3"/>
        <w:tabs>
          <w:tab w:val="left" w:pos="1486"/>
          <w:tab w:val="left" w:pos="2161"/>
          <w:tab w:val="left" w:pos="2658"/>
          <w:tab w:val="left" w:pos="3251"/>
          <w:tab w:val="left" w:pos="4036"/>
          <w:tab w:val="left" w:pos="4706"/>
          <w:tab w:val="left" w:pos="4999"/>
          <w:tab w:val="left" w:pos="5911"/>
          <w:tab w:val="left" w:pos="6251"/>
          <w:tab w:val="left" w:pos="6636"/>
          <w:tab w:val="left" w:pos="7435"/>
          <w:tab w:val="left" w:pos="8153"/>
          <w:tab w:val="left" w:pos="8823"/>
          <w:tab w:val="left" w:pos="8976"/>
        </w:tabs>
        <w:ind w:right="437"/>
      </w:pPr>
      <w:r w:rsidRPr="00821C7A">
        <w:rPr>
          <w:b/>
        </w:rPr>
        <w:t xml:space="preserve">FOLFOX </w:t>
      </w:r>
      <w:r w:rsidRPr="00821C7A">
        <w:t xml:space="preserve">— это общепринятый в онкологии акроним для одного из режимов </w:t>
      </w:r>
      <w:r w:rsidRPr="00821C7A">
        <w:rPr>
          <w:spacing w:val="-2"/>
        </w:rPr>
        <w:t>химиотерапии,</w:t>
      </w:r>
      <w:r w:rsidRPr="00821C7A">
        <w:tab/>
      </w:r>
      <w:r w:rsidRPr="00821C7A">
        <w:rPr>
          <w:spacing w:val="-2"/>
        </w:rPr>
        <w:t>применяемых</w:t>
      </w:r>
      <w:r w:rsidRPr="00821C7A">
        <w:tab/>
      </w:r>
      <w:r w:rsidRPr="00821C7A">
        <w:rPr>
          <w:spacing w:val="-4"/>
        </w:rPr>
        <w:t>при</w:t>
      </w:r>
      <w:r w:rsidRPr="00821C7A">
        <w:tab/>
      </w:r>
      <w:r w:rsidRPr="00821C7A">
        <w:rPr>
          <w:spacing w:val="-2"/>
        </w:rPr>
        <w:t>лечении</w:t>
      </w:r>
      <w:r w:rsidRPr="00821C7A">
        <w:tab/>
      </w:r>
      <w:r w:rsidRPr="00821C7A">
        <w:rPr>
          <w:spacing w:val="-2"/>
        </w:rPr>
        <w:t>колоректального</w:t>
      </w:r>
      <w:r w:rsidRPr="00821C7A">
        <w:tab/>
      </w:r>
      <w:r w:rsidRPr="00821C7A">
        <w:rPr>
          <w:spacing w:val="-2"/>
        </w:rPr>
        <w:t>рака.</w:t>
      </w:r>
      <w:r w:rsidRPr="00821C7A">
        <w:tab/>
      </w:r>
      <w:r w:rsidRPr="00821C7A">
        <w:tab/>
      </w:r>
      <w:r w:rsidRPr="00821C7A">
        <w:rPr>
          <w:spacing w:val="-2"/>
        </w:rPr>
        <w:t>Режим FOLFOX</w:t>
      </w:r>
      <w:r w:rsidRPr="00821C7A">
        <w:tab/>
      </w:r>
      <w:r w:rsidRPr="00821C7A">
        <w:rPr>
          <w:spacing w:val="-2"/>
        </w:rPr>
        <w:t>состоит</w:t>
      </w:r>
      <w:r w:rsidRPr="00821C7A">
        <w:tab/>
      </w:r>
      <w:r w:rsidRPr="00821C7A">
        <w:rPr>
          <w:spacing w:val="-4"/>
        </w:rPr>
        <w:t>из:</w:t>
      </w:r>
      <w:r w:rsidRPr="00821C7A">
        <w:tab/>
      </w:r>
      <w:r w:rsidRPr="00821C7A">
        <w:rPr>
          <w:spacing w:val="-2"/>
        </w:rPr>
        <w:t>Фолиниевой</w:t>
      </w:r>
      <w:r w:rsidRPr="00821C7A">
        <w:tab/>
      </w:r>
      <w:r w:rsidRPr="00821C7A">
        <w:rPr>
          <w:spacing w:val="-2"/>
        </w:rPr>
        <w:t>кислоты</w:t>
      </w:r>
      <w:r w:rsidRPr="00821C7A">
        <w:tab/>
      </w:r>
      <w:r w:rsidRPr="00821C7A">
        <w:rPr>
          <w:spacing w:val="-10"/>
        </w:rPr>
        <w:t>в</w:t>
      </w:r>
      <w:r w:rsidRPr="00821C7A">
        <w:tab/>
      </w:r>
      <w:r w:rsidRPr="00821C7A">
        <w:rPr>
          <w:spacing w:val="-4"/>
        </w:rPr>
        <w:t>виде</w:t>
      </w:r>
      <w:r w:rsidRPr="00821C7A">
        <w:tab/>
      </w:r>
      <w:r w:rsidRPr="00821C7A">
        <w:rPr>
          <w:spacing w:val="-2"/>
        </w:rPr>
        <w:t>фолината</w:t>
      </w:r>
      <w:r w:rsidRPr="00821C7A">
        <w:tab/>
      </w:r>
      <w:r w:rsidRPr="00821C7A">
        <w:rPr>
          <w:spacing w:val="-2"/>
        </w:rPr>
        <w:t xml:space="preserve">кальция </w:t>
      </w:r>
      <w:r w:rsidRPr="00821C7A">
        <w:t>(лейковорина) — (FOL)inic acid, calcium salt; Фторурацила — (F)luorouracil; Оксалиплатина — (OX)aliplatin.</w:t>
      </w:r>
    </w:p>
    <w:p w14:paraId="2834DC41" w14:textId="77777777" w:rsidR="00110812" w:rsidRPr="00821C7A" w:rsidRDefault="00F3035B" w:rsidP="00821C7A">
      <w:pPr>
        <w:pStyle w:val="a3"/>
      </w:pPr>
      <w:r w:rsidRPr="00821C7A">
        <w:rPr>
          <w:b/>
        </w:rPr>
        <w:t xml:space="preserve">FOLFIRI </w:t>
      </w:r>
      <w:r w:rsidRPr="00821C7A">
        <w:t xml:space="preserve">— это общепринятый в онкологии акроним для одного </w:t>
      </w:r>
      <w:r w:rsidRPr="00821C7A">
        <w:t>из режимов химиотерапии,</w:t>
      </w:r>
      <w:r w:rsidRPr="00821C7A">
        <w:rPr>
          <w:spacing w:val="-5"/>
        </w:rPr>
        <w:t xml:space="preserve"> </w:t>
      </w:r>
      <w:r w:rsidRPr="00821C7A">
        <w:t>применяемых</w:t>
      </w:r>
      <w:r w:rsidRPr="00821C7A">
        <w:rPr>
          <w:spacing w:val="37"/>
        </w:rPr>
        <w:t xml:space="preserve"> </w:t>
      </w:r>
      <w:r w:rsidRPr="00821C7A">
        <w:t>в</w:t>
      </w:r>
      <w:r w:rsidRPr="00821C7A">
        <w:rPr>
          <w:spacing w:val="-2"/>
        </w:rPr>
        <w:t xml:space="preserve"> </w:t>
      </w:r>
      <w:r w:rsidRPr="00821C7A">
        <w:t>качестве</w:t>
      </w:r>
      <w:r w:rsidRPr="00821C7A">
        <w:rPr>
          <w:spacing w:val="-1"/>
        </w:rPr>
        <w:t xml:space="preserve"> </w:t>
      </w:r>
      <w:r w:rsidRPr="00821C7A">
        <w:t>второй</w:t>
      </w:r>
      <w:r w:rsidRPr="00821C7A">
        <w:rPr>
          <w:spacing w:val="34"/>
        </w:rPr>
        <w:t xml:space="preserve"> </w:t>
      </w:r>
      <w:r w:rsidRPr="00821C7A">
        <w:t>линии</w:t>
      </w:r>
      <w:r w:rsidRPr="00821C7A">
        <w:rPr>
          <w:spacing w:val="34"/>
        </w:rPr>
        <w:t xml:space="preserve"> </w:t>
      </w:r>
      <w:r w:rsidRPr="00821C7A">
        <w:t>лекарственной</w:t>
      </w:r>
      <w:r w:rsidRPr="00821C7A">
        <w:rPr>
          <w:spacing w:val="33"/>
        </w:rPr>
        <w:t xml:space="preserve"> </w:t>
      </w:r>
      <w:r w:rsidRPr="00821C7A">
        <w:t>терапии колоректального</w:t>
      </w:r>
      <w:r w:rsidRPr="00821C7A">
        <w:rPr>
          <w:spacing w:val="-5"/>
        </w:rPr>
        <w:t xml:space="preserve"> </w:t>
      </w:r>
      <w:r w:rsidRPr="00821C7A">
        <w:t>рака</w:t>
      </w:r>
      <w:r w:rsidRPr="00821C7A">
        <w:rPr>
          <w:spacing w:val="-3"/>
        </w:rPr>
        <w:t xml:space="preserve"> </w:t>
      </w:r>
      <w:r w:rsidRPr="00821C7A">
        <w:t>и</w:t>
      </w:r>
      <w:r w:rsidRPr="00821C7A">
        <w:rPr>
          <w:spacing w:val="-3"/>
        </w:rPr>
        <w:t xml:space="preserve"> </w:t>
      </w:r>
      <w:r w:rsidRPr="00821C7A">
        <w:t>рака</w:t>
      </w:r>
      <w:r w:rsidRPr="00821C7A">
        <w:rPr>
          <w:spacing w:val="-3"/>
        </w:rPr>
        <w:t xml:space="preserve"> </w:t>
      </w:r>
      <w:r w:rsidRPr="00821C7A">
        <w:t>желудка.</w:t>
      </w:r>
      <w:r w:rsidRPr="00821C7A">
        <w:rPr>
          <w:spacing w:val="-3"/>
        </w:rPr>
        <w:t xml:space="preserve"> </w:t>
      </w:r>
      <w:r w:rsidRPr="00821C7A">
        <w:t>Режим</w:t>
      </w:r>
      <w:r w:rsidRPr="00821C7A">
        <w:rPr>
          <w:spacing w:val="-3"/>
        </w:rPr>
        <w:t xml:space="preserve"> </w:t>
      </w:r>
      <w:r w:rsidRPr="00821C7A">
        <w:t>FOLFIRI</w:t>
      </w:r>
      <w:r w:rsidRPr="00821C7A">
        <w:rPr>
          <w:spacing w:val="-3"/>
        </w:rPr>
        <w:t xml:space="preserve"> </w:t>
      </w:r>
      <w:r w:rsidRPr="00821C7A">
        <w:t>состоит</w:t>
      </w:r>
      <w:r w:rsidRPr="00821C7A">
        <w:rPr>
          <w:spacing w:val="-7"/>
        </w:rPr>
        <w:t xml:space="preserve"> </w:t>
      </w:r>
      <w:r w:rsidRPr="00821C7A">
        <w:t>из:</w:t>
      </w:r>
      <w:r w:rsidRPr="00821C7A">
        <w:rPr>
          <w:spacing w:val="-3"/>
        </w:rPr>
        <w:t xml:space="preserve"> </w:t>
      </w:r>
      <w:r w:rsidRPr="00821C7A">
        <w:t>Фолиниевой кислоты в виде фолината кальция (лейковорина) — (FOL)inic acid, calcium salt; Фторурацила — (F)</w:t>
      </w:r>
      <w:r w:rsidRPr="00821C7A">
        <w:t>luorouracil — антиметаболита, антагониста пиримидинов; Иринотекана — (IRI)notecan — ингибитора топоизомеразы.</w:t>
      </w:r>
    </w:p>
    <w:p w14:paraId="0EF27BAA" w14:textId="77777777" w:rsidR="00110812" w:rsidRPr="00821C7A" w:rsidRDefault="00110812" w:rsidP="00821C7A">
      <w:pPr>
        <w:pStyle w:val="a3"/>
        <w:sectPr w:rsidR="00110812" w:rsidRPr="00821C7A">
          <w:pgSz w:w="11920" w:h="16850"/>
          <w:pgMar w:top="1040" w:right="141" w:bottom="1240" w:left="1559" w:header="0" w:footer="961" w:gutter="0"/>
          <w:cols w:space="720"/>
        </w:sectPr>
      </w:pPr>
    </w:p>
    <w:p w14:paraId="077ED844" w14:textId="77777777" w:rsidR="00110812" w:rsidRPr="00821C7A" w:rsidRDefault="00F3035B" w:rsidP="00821C7A">
      <w:pPr>
        <w:pStyle w:val="a3"/>
        <w:spacing w:before="73"/>
        <w:ind w:right="417"/>
        <w:jc w:val="both"/>
      </w:pPr>
      <w:r w:rsidRPr="00821C7A">
        <w:rPr>
          <w:b/>
        </w:rPr>
        <w:t xml:space="preserve">GTPase </w:t>
      </w:r>
      <w:r w:rsidRPr="00821C7A">
        <w:t>— это большое семейство ферментов-гидролаз, которые связывают нуклеотид гуанозинтрифосфат (GTP) и гидролизуют его до гуан</w:t>
      </w:r>
      <w:r w:rsidRPr="00821C7A">
        <w:t xml:space="preserve">озиндифосфата </w:t>
      </w:r>
      <w:r w:rsidRPr="00821C7A">
        <w:rPr>
          <w:spacing w:val="-2"/>
        </w:rPr>
        <w:t>(GDP)</w:t>
      </w:r>
    </w:p>
    <w:p w14:paraId="283B6253" w14:textId="77777777" w:rsidR="00110812" w:rsidRPr="00821C7A" w:rsidRDefault="00110812" w:rsidP="00821C7A">
      <w:pPr>
        <w:pStyle w:val="a3"/>
        <w:jc w:val="both"/>
        <w:sectPr w:rsidR="00110812" w:rsidRPr="00821C7A">
          <w:pgSz w:w="11920" w:h="16850"/>
          <w:pgMar w:top="1040" w:right="141" w:bottom="1240" w:left="1559" w:header="0" w:footer="961" w:gutter="0"/>
          <w:cols w:space="720"/>
        </w:sectPr>
      </w:pPr>
    </w:p>
    <w:p w14:paraId="0937D7C8" w14:textId="77777777" w:rsidR="00110812" w:rsidRPr="00821C7A" w:rsidRDefault="00F3035B" w:rsidP="00821C7A">
      <w:pPr>
        <w:pStyle w:val="10"/>
        <w:ind w:left="2663"/>
        <w:jc w:val="left"/>
      </w:pPr>
      <w:bookmarkStart w:id="3" w:name="_TOC_250021"/>
      <w:r w:rsidRPr="00821C7A">
        <w:rPr>
          <w:spacing w:val="-4"/>
        </w:rPr>
        <w:t>ОБОЗНАЧЕНИЯ</w:t>
      </w:r>
      <w:r w:rsidRPr="00821C7A">
        <w:rPr>
          <w:spacing w:val="-14"/>
        </w:rPr>
        <w:t xml:space="preserve"> </w:t>
      </w:r>
      <w:r w:rsidRPr="00821C7A">
        <w:rPr>
          <w:spacing w:val="-4"/>
        </w:rPr>
        <w:t>И</w:t>
      </w:r>
      <w:r w:rsidRPr="00821C7A">
        <w:rPr>
          <w:spacing w:val="-8"/>
        </w:rPr>
        <w:t xml:space="preserve"> </w:t>
      </w:r>
      <w:bookmarkEnd w:id="3"/>
      <w:r w:rsidRPr="00821C7A">
        <w:rPr>
          <w:spacing w:val="-4"/>
        </w:rPr>
        <w:t>СОКРАЩЕНИЯ</w:t>
      </w:r>
    </w:p>
    <w:p w14:paraId="3E5DCE07" w14:textId="77777777" w:rsidR="00110812" w:rsidRPr="00821C7A" w:rsidRDefault="00F3035B" w:rsidP="00821C7A">
      <w:pPr>
        <w:pStyle w:val="a3"/>
        <w:tabs>
          <w:tab w:val="left" w:pos="2089"/>
          <w:tab w:val="left" w:pos="2795"/>
        </w:tabs>
        <w:spacing w:before="312"/>
        <w:ind w:left="258"/>
      </w:pPr>
      <w:r w:rsidRPr="00821C7A">
        <w:rPr>
          <w:spacing w:val="-5"/>
        </w:rPr>
        <w:t>Абс</w:t>
      </w:r>
      <w:r w:rsidRPr="00821C7A">
        <w:tab/>
      </w:r>
      <w:r w:rsidRPr="00821C7A">
        <w:rPr>
          <w:spacing w:val="-10"/>
        </w:rPr>
        <w:t>–</w:t>
      </w:r>
      <w:r w:rsidRPr="00821C7A">
        <w:tab/>
      </w:r>
      <w:r w:rsidRPr="00821C7A">
        <w:rPr>
          <w:spacing w:val="-2"/>
        </w:rPr>
        <w:t>Абсолютное</w:t>
      </w:r>
      <w:r w:rsidRPr="00821C7A">
        <w:rPr>
          <w:spacing w:val="-13"/>
        </w:rPr>
        <w:t xml:space="preserve"> </w:t>
      </w:r>
      <w:r w:rsidRPr="00821C7A">
        <w:rPr>
          <w:spacing w:val="-2"/>
        </w:rPr>
        <w:t>количество</w:t>
      </w:r>
    </w:p>
    <w:p w14:paraId="2FB5A920" w14:textId="77777777" w:rsidR="00110812" w:rsidRPr="00821C7A" w:rsidRDefault="00F3035B" w:rsidP="00821C7A">
      <w:pPr>
        <w:pStyle w:val="a3"/>
        <w:tabs>
          <w:tab w:val="left" w:pos="2089"/>
          <w:tab w:val="left" w:pos="2795"/>
        </w:tabs>
        <w:spacing w:before="24" w:line="228" w:lineRule="auto"/>
        <w:ind w:left="2089" w:right="871" w:hanging="1832"/>
      </w:pPr>
      <w:r w:rsidRPr="00821C7A">
        <w:rPr>
          <w:spacing w:val="-4"/>
        </w:rPr>
        <w:t>АФК</w:t>
      </w:r>
      <w:r w:rsidRPr="00821C7A">
        <w:tab/>
      </w:r>
      <w:r w:rsidRPr="00821C7A">
        <w:rPr>
          <w:spacing w:val="-10"/>
        </w:rPr>
        <w:t>–</w:t>
      </w:r>
      <w:r w:rsidRPr="00821C7A">
        <w:tab/>
        <w:t>актвные</w:t>
      </w:r>
      <w:r w:rsidRPr="00821C7A">
        <w:rPr>
          <w:spacing w:val="-3"/>
        </w:rPr>
        <w:t xml:space="preserve"> </w:t>
      </w:r>
      <w:r w:rsidRPr="00821C7A">
        <w:t>формы кислорода</w:t>
      </w:r>
      <w:r w:rsidRPr="00821C7A">
        <w:rPr>
          <w:spacing w:val="-1"/>
        </w:rPr>
        <w:t xml:space="preserve"> </w:t>
      </w:r>
      <w:r w:rsidRPr="00821C7A">
        <w:t>показатель</w:t>
      </w:r>
      <w:r w:rsidRPr="00821C7A">
        <w:rPr>
          <w:spacing w:val="-2"/>
        </w:rPr>
        <w:t xml:space="preserve"> </w:t>
      </w:r>
      <w:r w:rsidRPr="00821C7A">
        <w:t xml:space="preserve">окислительного </w:t>
      </w:r>
      <w:r w:rsidRPr="00821C7A">
        <w:rPr>
          <w:spacing w:val="-2"/>
        </w:rPr>
        <w:t>стресса</w:t>
      </w:r>
    </w:p>
    <w:p w14:paraId="67260E82" w14:textId="77777777" w:rsidR="00110812" w:rsidRPr="00821C7A" w:rsidRDefault="00F3035B" w:rsidP="00821C7A">
      <w:pPr>
        <w:pStyle w:val="a3"/>
        <w:tabs>
          <w:tab w:val="left" w:pos="2089"/>
          <w:tab w:val="left" w:pos="2795"/>
        </w:tabs>
        <w:spacing w:before="7"/>
        <w:ind w:left="258" w:right="2493"/>
      </w:pPr>
      <w:r w:rsidRPr="00821C7A">
        <w:rPr>
          <w:spacing w:val="-4"/>
        </w:rPr>
        <w:t>ВОЗ</w:t>
      </w:r>
      <w:r w:rsidRPr="00821C7A">
        <w:tab/>
      </w:r>
      <w:r w:rsidRPr="00821C7A">
        <w:rPr>
          <w:spacing w:val="-10"/>
        </w:rPr>
        <w:t>–</w:t>
      </w:r>
      <w:r w:rsidRPr="00821C7A">
        <w:tab/>
      </w:r>
      <w:r w:rsidRPr="00821C7A">
        <w:rPr>
          <w:spacing w:val="-2"/>
        </w:rPr>
        <w:t>Всемирная</w:t>
      </w:r>
      <w:r w:rsidRPr="00821C7A">
        <w:rPr>
          <w:spacing w:val="-3"/>
        </w:rPr>
        <w:t xml:space="preserve"> </w:t>
      </w:r>
      <w:r w:rsidRPr="00821C7A">
        <w:rPr>
          <w:spacing w:val="-2"/>
        </w:rPr>
        <w:t xml:space="preserve">организация здравоохранения </w:t>
      </w:r>
      <w:r w:rsidRPr="00821C7A">
        <w:rPr>
          <w:spacing w:val="-6"/>
        </w:rPr>
        <w:t>ДИ</w:t>
      </w:r>
      <w:r w:rsidRPr="00821C7A">
        <w:tab/>
      </w:r>
      <w:r w:rsidRPr="00821C7A">
        <w:rPr>
          <w:spacing w:val="-10"/>
        </w:rPr>
        <w:t>–</w:t>
      </w:r>
      <w:r w:rsidRPr="00821C7A">
        <w:tab/>
        <w:t>Доверительный интервал</w:t>
      </w:r>
    </w:p>
    <w:p w14:paraId="3A0781EB" w14:textId="77777777" w:rsidR="00110812" w:rsidRPr="00821C7A" w:rsidRDefault="00F3035B" w:rsidP="00821C7A">
      <w:pPr>
        <w:pStyle w:val="a3"/>
        <w:tabs>
          <w:tab w:val="left" w:pos="2089"/>
          <w:tab w:val="left" w:pos="2795"/>
        </w:tabs>
        <w:spacing w:line="321" w:lineRule="exact"/>
        <w:ind w:left="258"/>
      </w:pPr>
      <w:r w:rsidRPr="00821C7A">
        <w:rPr>
          <w:spacing w:val="-5"/>
        </w:rPr>
        <w:t>ЖКТ</w:t>
      </w:r>
      <w:r w:rsidRPr="00821C7A">
        <w:tab/>
      </w:r>
      <w:r w:rsidRPr="00821C7A">
        <w:rPr>
          <w:spacing w:val="-10"/>
        </w:rPr>
        <w:t>–</w:t>
      </w:r>
      <w:r w:rsidRPr="00821C7A">
        <w:tab/>
      </w:r>
      <w:r w:rsidRPr="00821C7A">
        <w:rPr>
          <w:spacing w:val="-4"/>
        </w:rPr>
        <w:t>Желудочно-кишечный</w:t>
      </w:r>
      <w:r w:rsidRPr="00821C7A">
        <w:rPr>
          <w:spacing w:val="-5"/>
        </w:rPr>
        <w:t xml:space="preserve"> </w:t>
      </w:r>
      <w:r w:rsidRPr="00821C7A">
        <w:rPr>
          <w:spacing w:val="-4"/>
        </w:rPr>
        <w:t>тракт</w:t>
      </w:r>
    </w:p>
    <w:p w14:paraId="4D0FF567" w14:textId="77777777" w:rsidR="00110812" w:rsidRPr="00821C7A" w:rsidRDefault="00F3035B" w:rsidP="00821C7A">
      <w:pPr>
        <w:pStyle w:val="a3"/>
        <w:tabs>
          <w:tab w:val="left" w:pos="2089"/>
          <w:tab w:val="left" w:pos="2795"/>
        </w:tabs>
        <w:ind w:left="258"/>
      </w:pPr>
      <w:r w:rsidRPr="00821C7A">
        <w:rPr>
          <w:spacing w:val="-5"/>
        </w:rPr>
        <w:t>ЗН</w:t>
      </w:r>
      <w:r w:rsidRPr="00821C7A">
        <w:tab/>
      </w:r>
      <w:r w:rsidRPr="00821C7A">
        <w:rPr>
          <w:spacing w:val="-10"/>
        </w:rPr>
        <w:t>–</w:t>
      </w:r>
      <w:r w:rsidRPr="00821C7A">
        <w:tab/>
      </w:r>
      <w:r w:rsidRPr="00821C7A">
        <w:rPr>
          <w:spacing w:val="-2"/>
        </w:rPr>
        <w:t>Злокачественное</w:t>
      </w:r>
      <w:r w:rsidRPr="00821C7A">
        <w:rPr>
          <w:spacing w:val="-4"/>
        </w:rPr>
        <w:t xml:space="preserve"> </w:t>
      </w:r>
      <w:r w:rsidRPr="00821C7A">
        <w:rPr>
          <w:spacing w:val="-2"/>
        </w:rPr>
        <w:t>новообразование</w:t>
      </w:r>
    </w:p>
    <w:p w14:paraId="784652DF" w14:textId="77777777" w:rsidR="00110812" w:rsidRPr="00821C7A" w:rsidRDefault="00F3035B" w:rsidP="00821C7A">
      <w:pPr>
        <w:pStyle w:val="a3"/>
        <w:tabs>
          <w:tab w:val="left" w:pos="2089"/>
          <w:tab w:val="left" w:pos="2795"/>
          <w:tab w:val="left" w:pos="4576"/>
          <w:tab w:val="left" w:pos="8309"/>
        </w:tabs>
        <w:spacing w:before="22" w:line="228" w:lineRule="auto"/>
        <w:ind w:left="2089" w:right="829" w:hanging="1832"/>
      </w:pPr>
      <w:r w:rsidRPr="00821C7A">
        <w:rPr>
          <w:spacing w:val="-2"/>
        </w:rPr>
        <w:t>КазНИИОиР</w:t>
      </w:r>
      <w:r w:rsidRPr="00821C7A">
        <w:tab/>
      </w:r>
      <w:r w:rsidRPr="00821C7A">
        <w:rPr>
          <w:spacing w:val="-10"/>
        </w:rPr>
        <w:t>–</w:t>
      </w:r>
      <w:r w:rsidRPr="00821C7A">
        <w:tab/>
      </w:r>
      <w:r w:rsidRPr="00821C7A">
        <w:rPr>
          <w:spacing w:val="-2"/>
        </w:rPr>
        <w:t>Казахский</w:t>
      </w:r>
      <w:r w:rsidRPr="00821C7A">
        <w:tab/>
      </w:r>
      <w:r w:rsidRPr="00821C7A">
        <w:rPr>
          <w:spacing w:val="-2"/>
        </w:rPr>
        <w:t>научно-исследовательский</w:t>
      </w:r>
      <w:r w:rsidRPr="00821C7A">
        <w:tab/>
      </w:r>
      <w:r w:rsidRPr="00821C7A">
        <w:rPr>
          <w:spacing w:val="-2"/>
        </w:rPr>
        <w:t xml:space="preserve">институт </w:t>
      </w:r>
      <w:r w:rsidRPr="00821C7A">
        <w:t>онкологии и радиологии</w:t>
      </w:r>
    </w:p>
    <w:p w14:paraId="3CE628C7" w14:textId="77777777" w:rsidR="00110812" w:rsidRPr="00821C7A" w:rsidRDefault="00F3035B" w:rsidP="00821C7A">
      <w:pPr>
        <w:tabs>
          <w:tab w:val="left" w:pos="2089"/>
          <w:tab w:val="left" w:pos="2795"/>
        </w:tabs>
        <w:spacing w:before="6" w:line="322" w:lineRule="exact"/>
        <w:ind w:left="258"/>
        <w:rPr>
          <w:sz w:val="24"/>
        </w:rPr>
      </w:pPr>
      <w:r w:rsidRPr="00821C7A">
        <w:rPr>
          <w:spacing w:val="-5"/>
          <w:sz w:val="28"/>
        </w:rPr>
        <w:t>КДУ</w:t>
      </w:r>
      <w:r w:rsidRPr="00821C7A">
        <w:rPr>
          <w:sz w:val="28"/>
        </w:rPr>
        <w:tab/>
      </w:r>
      <w:r w:rsidRPr="00821C7A">
        <w:rPr>
          <w:spacing w:val="-10"/>
          <w:sz w:val="28"/>
        </w:rPr>
        <w:t>–</w:t>
      </w:r>
      <w:r w:rsidRPr="00821C7A">
        <w:rPr>
          <w:sz w:val="28"/>
        </w:rPr>
        <w:tab/>
      </w:r>
      <w:r w:rsidRPr="00821C7A">
        <w:rPr>
          <w:spacing w:val="-2"/>
          <w:sz w:val="28"/>
        </w:rPr>
        <w:t>К</w:t>
      </w:r>
      <w:r w:rsidRPr="00821C7A">
        <w:rPr>
          <w:spacing w:val="-2"/>
          <w:sz w:val="24"/>
        </w:rPr>
        <w:t>онсультативно</w:t>
      </w:r>
      <w:r w:rsidRPr="00821C7A">
        <w:rPr>
          <w:spacing w:val="1"/>
          <w:sz w:val="24"/>
        </w:rPr>
        <w:t xml:space="preserve"> </w:t>
      </w:r>
      <w:r w:rsidRPr="00821C7A">
        <w:rPr>
          <w:spacing w:val="-2"/>
          <w:sz w:val="24"/>
        </w:rPr>
        <w:t>диагностические</w:t>
      </w:r>
      <w:r w:rsidRPr="00821C7A">
        <w:rPr>
          <w:spacing w:val="3"/>
          <w:sz w:val="24"/>
        </w:rPr>
        <w:t xml:space="preserve"> </w:t>
      </w:r>
      <w:r w:rsidRPr="00821C7A">
        <w:rPr>
          <w:spacing w:val="-2"/>
          <w:sz w:val="24"/>
        </w:rPr>
        <w:t>услуги</w:t>
      </w:r>
    </w:p>
    <w:p w14:paraId="64B72632" w14:textId="77777777" w:rsidR="00110812" w:rsidRPr="00821C7A" w:rsidRDefault="00F3035B" w:rsidP="00821C7A">
      <w:pPr>
        <w:pStyle w:val="a3"/>
        <w:tabs>
          <w:tab w:val="left" w:pos="2089"/>
          <w:tab w:val="left" w:pos="2795"/>
        </w:tabs>
        <w:ind w:left="258"/>
      </w:pPr>
      <w:r w:rsidRPr="00821C7A">
        <w:rPr>
          <w:spacing w:val="-5"/>
        </w:rPr>
        <w:t>КРР</w:t>
      </w:r>
      <w:r w:rsidRPr="00821C7A">
        <w:tab/>
      </w:r>
      <w:r w:rsidRPr="00821C7A">
        <w:rPr>
          <w:spacing w:val="-10"/>
        </w:rPr>
        <w:t>–</w:t>
      </w:r>
      <w:r w:rsidRPr="00821C7A">
        <w:tab/>
      </w:r>
      <w:r w:rsidRPr="00821C7A">
        <w:rPr>
          <w:spacing w:val="-2"/>
        </w:rPr>
        <w:t>Колоректальный</w:t>
      </w:r>
      <w:r w:rsidRPr="00821C7A">
        <w:rPr>
          <w:spacing w:val="-12"/>
        </w:rPr>
        <w:t xml:space="preserve"> </w:t>
      </w:r>
      <w:r w:rsidRPr="00821C7A">
        <w:rPr>
          <w:spacing w:val="-5"/>
        </w:rPr>
        <w:t>рак</w:t>
      </w:r>
    </w:p>
    <w:p w14:paraId="61412614" w14:textId="77777777" w:rsidR="00110812" w:rsidRPr="00821C7A" w:rsidRDefault="00F3035B" w:rsidP="00821C7A">
      <w:pPr>
        <w:pStyle w:val="a3"/>
        <w:tabs>
          <w:tab w:val="left" w:pos="2089"/>
          <w:tab w:val="left" w:pos="2795"/>
        </w:tabs>
        <w:spacing w:before="3"/>
        <w:ind w:left="258" w:right="2767"/>
      </w:pPr>
      <w:r w:rsidRPr="00821C7A">
        <w:rPr>
          <w:spacing w:val="-4"/>
        </w:rPr>
        <w:t>ПМСП</w:t>
      </w:r>
      <w:r w:rsidRPr="00821C7A">
        <w:tab/>
      </w:r>
      <w:r w:rsidRPr="00821C7A">
        <w:rPr>
          <w:spacing w:val="-10"/>
        </w:rPr>
        <w:t>–</w:t>
      </w:r>
      <w:r w:rsidRPr="00821C7A">
        <w:tab/>
      </w:r>
      <w:r w:rsidRPr="00821C7A">
        <w:rPr>
          <w:spacing w:val="-2"/>
        </w:rPr>
        <w:t xml:space="preserve">Первичная медико-санитарная помощь </w:t>
      </w:r>
      <w:r w:rsidRPr="00821C7A">
        <w:rPr>
          <w:spacing w:val="-6"/>
        </w:rPr>
        <w:t>РК</w:t>
      </w:r>
      <w:r w:rsidRPr="00821C7A">
        <w:tab/>
      </w:r>
      <w:r w:rsidRPr="00821C7A">
        <w:rPr>
          <w:spacing w:val="-10"/>
        </w:rPr>
        <w:t>–</w:t>
      </w:r>
      <w:r w:rsidRPr="00821C7A">
        <w:tab/>
        <w:t xml:space="preserve">Республика </w:t>
      </w:r>
      <w:r w:rsidRPr="00821C7A">
        <w:t>Казахстан</w:t>
      </w:r>
    </w:p>
    <w:p w14:paraId="1B5EA5E9" w14:textId="77777777" w:rsidR="00110812" w:rsidRPr="00821C7A" w:rsidRDefault="00F3035B" w:rsidP="00821C7A">
      <w:pPr>
        <w:pStyle w:val="a3"/>
        <w:tabs>
          <w:tab w:val="left" w:pos="2089"/>
          <w:tab w:val="left" w:pos="2795"/>
        </w:tabs>
        <w:spacing w:before="2" w:line="237" w:lineRule="auto"/>
        <w:ind w:left="258" w:right="3601"/>
      </w:pPr>
      <w:r w:rsidRPr="00821C7A">
        <w:rPr>
          <w:spacing w:val="-4"/>
        </w:rPr>
        <w:t>СОЭ</w:t>
      </w:r>
      <w:r w:rsidRPr="00821C7A">
        <w:tab/>
      </w:r>
      <w:r w:rsidRPr="00821C7A">
        <w:rPr>
          <w:spacing w:val="-10"/>
        </w:rPr>
        <w:t>–</w:t>
      </w:r>
      <w:r w:rsidRPr="00821C7A">
        <w:tab/>
        <w:t>Скорость</w:t>
      </w:r>
      <w:r w:rsidRPr="00821C7A">
        <w:rPr>
          <w:spacing w:val="-18"/>
        </w:rPr>
        <w:t xml:space="preserve"> </w:t>
      </w:r>
      <w:r w:rsidRPr="00821C7A">
        <w:t>оседания</w:t>
      </w:r>
      <w:r w:rsidRPr="00821C7A">
        <w:rPr>
          <w:spacing w:val="-17"/>
        </w:rPr>
        <w:t xml:space="preserve"> </w:t>
      </w:r>
      <w:r w:rsidRPr="00821C7A">
        <w:t xml:space="preserve">эритроцитов </w:t>
      </w:r>
      <w:r w:rsidRPr="00821C7A">
        <w:rPr>
          <w:spacing w:val="-6"/>
        </w:rPr>
        <w:t>СО</w:t>
      </w:r>
      <w:r w:rsidRPr="00821C7A">
        <w:tab/>
      </w:r>
      <w:r w:rsidRPr="00821C7A">
        <w:rPr>
          <w:spacing w:val="-10"/>
        </w:rPr>
        <w:t>–</w:t>
      </w:r>
      <w:r w:rsidRPr="00821C7A">
        <w:tab/>
        <w:t>Систематический обзор</w:t>
      </w:r>
    </w:p>
    <w:p w14:paraId="190F8A8D" w14:textId="77777777" w:rsidR="00110812" w:rsidRPr="00821C7A" w:rsidRDefault="00F3035B" w:rsidP="00821C7A">
      <w:pPr>
        <w:pStyle w:val="a3"/>
        <w:tabs>
          <w:tab w:val="left" w:pos="2089"/>
          <w:tab w:val="left" w:pos="2795"/>
        </w:tabs>
        <w:spacing w:line="322" w:lineRule="exact"/>
        <w:ind w:left="258"/>
      </w:pPr>
      <w:r w:rsidRPr="00821C7A">
        <w:rPr>
          <w:spacing w:val="-2"/>
        </w:rPr>
        <w:t>Соавт.</w:t>
      </w:r>
      <w:r w:rsidRPr="00821C7A">
        <w:tab/>
      </w:r>
      <w:r w:rsidRPr="00821C7A">
        <w:rPr>
          <w:spacing w:val="-10"/>
        </w:rPr>
        <w:t>–</w:t>
      </w:r>
      <w:r w:rsidRPr="00821C7A">
        <w:tab/>
      </w:r>
      <w:r w:rsidRPr="00821C7A">
        <w:rPr>
          <w:spacing w:val="-2"/>
        </w:rPr>
        <w:t>соавторы</w:t>
      </w:r>
    </w:p>
    <w:p w14:paraId="044311D4" w14:textId="77777777" w:rsidR="00110812" w:rsidRPr="00821C7A" w:rsidRDefault="00F3035B" w:rsidP="00821C7A">
      <w:pPr>
        <w:pStyle w:val="a3"/>
        <w:tabs>
          <w:tab w:val="left" w:pos="2089"/>
          <w:tab w:val="left" w:pos="2795"/>
        </w:tabs>
        <w:spacing w:line="322" w:lineRule="exact"/>
        <w:ind w:left="258"/>
      </w:pPr>
      <w:r w:rsidRPr="00821C7A">
        <w:rPr>
          <w:spacing w:val="-4"/>
        </w:rPr>
        <w:t>Утв.</w:t>
      </w:r>
      <w:r w:rsidRPr="00821C7A">
        <w:tab/>
      </w:r>
      <w:r w:rsidRPr="00821C7A">
        <w:rPr>
          <w:spacing w:val="-10"/>
        </w:rPr>
        <w:t>–</w:t>
      </w:r>
      <w:r w:rsidRPr="00821C7A">
        <w:tab/>
      </w:r>
      <w:r w:rsidRPr="00821C7A">
        <w:rPr>
          <w:spacing w:val="-2"/>
        </w:rPr>
        <w:t>Утверждено</w:t>
      </w:r>
    </w:p>
    <w:p w14:paraId="1C0F93E3" w14:textId="77777777" w:rsidR="00110812" w:rsidRPr="00821C7A" w:rsidRDefault="00F3035B" w:rsidP="00821C7A">
      <w:pPr>
        <w:pStyle w:val="a3"/>
        <w:tabs>
          <w:tab w:val="left" w:pos="2089"/>
          <w:tab w:val="left" w:pos="2795"/>
        </w:tabs>
        <w:spacing w:line="322" w:lineRule="exact"/>
        <w:ind w:left="258"/>
      </w:pPr>
      <w:r w:rsidRPr="00821C7A">
        <w:rPr>
          <w:spacing w:val="-5"/>
        </w:rPr>
        <w:t>ФКС</w:t>
      </w:r>
      <w:r w:rsidRPr="00821C7A">
        <w:tab/>
      </w:r>
      <w:r w:rsidRPr="00821C7A">
        <w:rPr>
          <w:spacing w:val="-10"/>
        </w:rPr>
        <w:t>–</w:t>
      </w:r>
      <w:r w:rsidRPr="00821C7A">
        <w:tab/>
      </w:r>
      <w:r w:rsidRPr="00821C7A">
        <w:rPr>
          <w:spacing w:val="-2"/>
        </w:rPr>
        <w:t>Фиброколоноскопия</w:t>
      </w:r>
    </w:p>
    <w:p w14:paraId="1CA922D7" w14:textId="77777777" w:rsidR="00110812" w:rsidRPr="00821C7A" w:rsidRDefault="00F3035B" w:rsidP="00821C7A">
      <w:pPr>
        <w:pStyle w:val="a3"/>
        <w:tabs>
          <w:tab w:val="left" w:pos="2089"/>
          <w:tab w:val="left" w:pos="2795"/>
        </w:tabs>
        <w:ind w:left="258"/>
      </w:pPr>
      <w:r w:rsidRPr="00821C7A">
        <w:rPr>
          <w:spacing w:val="-5"/>
        </w:rPr>
        <w:t>АТО</w:t>
      </w:r>
      <w:r w:rsidRPr="00821C7A">
        <w:tab/>
      </w:r>
      <w:r w:rsidRPr="00821C7A">
        <w:rPr>
          <w:spacing w:val="-10"/>
        </w:rPr>
        <w:t>–</w:t>
      </w:r>
      <w:r w:rsidRPr="00821C7A">
        <w:tab/>
        <w:t>триоксид</w:t>
      </w:r>
      <w:r w:rsidRPr="00821C7A">
        <w:rPr>
          <w:spacing w:val="-15"/>
        </w:rPr>
        <w:t xml:space="preserve"> </w:t>
      </w:r>
      <w:r w:rsidRPr="00821C7A">
        <w:rPr>
          <w:spacing w:val="-2"/>
        </w:rPr>
        <w:t>мышьяка</w:t>
      </w:r>
    </w:p>
    <w:p w14:paraId="1FAA4E80" w14:textId="77777777" w:rsidR="00110812" w:rsidRPr="00821C7A" w:rsidRDefault="00F3035B" w:rsidP="00821C7A">
      <w:pPr>
        <w:pStyle w:val="a3"/>
        <w:tabs>
          <w:tab w:val="left" w:pos="2089"/>
          <w:tab w:val="left" w:pos="2795"/>
          <w:tab w:val="left" w:pos="5539"/>
          <w:tab w:val="left" w:pos="7721"/>
          <w:tab w:val="left" w:pos="8804"/>
        </w:tabs>
        <w:spacing w:before="12" w:line="315" w:lineRule="exact"/>
        <w:ind w:left="258"/>
      </w:pPr>
      <w:r w:rsidRPr="00821C7A">
        <w:rPr>
          <w:spacing w:val="-4"/>
        </w:rPr>
        <w:t>BRAF</w:t>
      </w:r>
      <w:r w:rsidRPr="00821C7A">
        <w:tab/>
      </w:r>
      <w:r w:rsidRPr="00821C7A">
        <w:rPr>
          <w:spacing w:val="-10"/>
        </w:rPr>
        <w:t>–</w:t>
      </w:r>
      <w:r w:rsidRPr="00821C7A">
        <w:tab/>
      </w:r>
      <w:r w:rsidRPr="00821C7A">
        <w:rPr>
          <w:spacing w:val="-2"/>
        </w:rPr>
        <w:t>Серин/треониновая</w:t>
      </w:r>
      <w:r w:rsidRPr="00821C7A">
        <w:tab/>
      </w:r>
      <w:r w:rsidRPr="00821C7A">
        <w:rPr>
          <w:spacing w:val="-2"/>
        </w:rPr>
        <w:t>протеинкиназа</w:t>
      </w:r>
      <w:r w:rsidRPr="00821C7A">
        <w:tab/>
      </w:r>
      <w:r w:rsidRPr="00821C7A">
        <w:rPr>
          <w:spacing w:val="-3"/>
        </w:rPr>
        <w:t>B-</w:t>
      </w:r>
      <w:r w:rsidRPr="00821C7A">
        <w:rPr>
          <w:spacing w:val="-4"/>
        </w:rPr>
        <w:t>raf;</w:t>
      </w:r>
      <w:r w:rsidRPr="00821C7A">
        <w:tab/>
      </w:r>
      <w:r w:rsidRPr="00821C7A">
        <w:rPr>
          <w:spacing w:val="-2"/>
        </w:rPr>
        <w:t>англ.</w:t>
      </w:r>
    </w:p>
    <w:p w14:paraId="63924769" w14:textId="77777777" w:rsidR="00110812" w:rsidRPr="00821C7A" w:rsidRDefault="00F3035B" w:rsidP="00821C7A">
      <w:pPr>
        <w:pStyle w:val="a3"/>
        <w:spacing w:line="315" w:lineRule="exact"/>
        <w:ind w:left="2089"/>
        <w:rPr>
          <w:lang w:val="en-US"/>
        </w:rPr>
      </w:pPr>
      <w:r w:rsidRPr="00821C7A">
        <w:rPr>
          <w:spacing w:val="-2"/>
          <w:lang w:val="en-US"/>
        </w:rPr>
        <w:t>Serine/threonine-protein</w:t>
      </w:r>
      <w:r w:rsidRPr="00821C7A">
        <w:rPr>
          <w:spacing w:val="-5"/>
          <w:lang w:val="en-US"/>
        </w:rPr>
        <w:t xml:space="preserve"> </w:t>
      </w:r>
      <w:r w:rsidRPr="00821C7A">
        <w:rPr>
          <w:spacing w:val="-2"/>
          <w:lang w:val="en-US"/>
        </w:rPr>
        <w:t>kinase</w:t>
      </w:r>
      <w:r w:rsidRPr="00821C7A">
        <w:rPr>
          <w:spacing w:val="6"/>
          <w:lang w:val="en-US"/>
        </w:rPr>
        <w:t xml:space="preserve"> </w:t>
      </w:r>
      <w:r w:rsidRPr="00821C7A">
        <w:rPr>
          <w:spacing w:val="-2"/>
          <w:lang w:val="en-US"/>
        </w:rPr>
        <w:t>B-</w:t>
      </w:r>
      <w:r w:rsidRPr="00821C7A">
        <w:rPr>
          <w:spacing w:val="-5"/>
          <w:lang w:val="en-US"/>
        </w:rPr>
        <w:t>raf</w:t>
      </w:r>
    </w:p>
    <w:p w14:paraId="7DCA68D9" w14:textId="77777777" w:rsidR="00110812" w:rsidRPr="00821C7A" w:rsidRDefault="00F3035B" w:rsidP="00821C7A">
      <w:pPr>
        <w:pStyle w:val="a3"/>
        <w:tabs>
          <w:tab w:val="left" w:pos="2089"/>
          <w:tab w:val="left" w:pos="2795"/>
          <w:tab w:val="left" w:pos="4898"/>
          <w:tab w:val="left" w:pos="6806"/>
          <w:tab w:val="left" w:pos="8470"/>
        </w:tabs>
        <w:spacing w:before="14" w:line="315" w:lineRule="exact"/>
        <w:ind w:left="258"/>
        <w:rPr>
          <w:lang w:val="en-US"/>
        </w:rPr>
      </w:pPr>
      <w:r w:rsidRPr="00821C7A">
        <w:rPr>
          <w:spacing w:val="-4"/>
          <w:lang w:val="en-US"/>
        </w:rPr>
        <w:t>DMEM</w:t>
      </w:r>
      <w:r w:rsidRPr="00821C7A">
        <w:rPr>
          <w:lang w:val="en-US"/>
        </w:rPr>
        <w:tab/>
      </w:r>
      <w:r w:rsidRPr="00821C7A">
        <w:rPr>
          <w:spacing w:val="-10"/>
          <w:lang w:val="en-US"/>
        </w:rPr>
        <w:t>–</w:t>
      </w:r>
      <w:r w:rsidRPr="00821C7A">
        <w:rPr>
          <w:lang w:val="en-US"/>
        </w:rPr>
        <w:tab/>
      </w:r>
      <w:r w:rsidRPr="00821C7A">
        <w:rPr>
          <w:spacing w:val="-2"/>
          <w:lang w:val="en-US"/>
        </w:rPr>
        <w:t>Dulbecco's</w:t>
      </w:r>
      <w:r w:rsidRPr="00821C7A">
        <w:rPr>
          <w:lang w:val="en-US"/>
        </w:rPr>
        <w:tab/>
      </w:r>
      <w:r w:rsidRPr="00821C7A">
        <w:rPr>
          <w:spacing w:val="-2"/>
          <w:lang w:val="en-US"/>
        </w:rPr>
        <w:t>Modified</w:t>
      </w:r>
      <w:r w:rsidRPr="00821C7A">
        <w:rPr>
          <w:lang w:val="en-US"/>
        </w:rPr>
        <w:tab/>
      </w:r>
      <w:r w:rsidRPr="00821C7A">
        <w:rPr>
          <w:spacing w:val="-2"/>
          <w:lang w:val="en-US"/>
        </w:rPr>
        <w:t>Eagle's</w:t>
      </w:r>
      <w:r w:rsidRPr="00821C7A">
        <w:rPr>
          <w:lang w:val="en-US"/>
        </w:rPr>
        <w:tab/>
      </w:r>
      <w:r w:rsidRPr="00821C7A">
        <w:rPr>
          <w:spacing w:val="-2"/>
          <w:lang w:val="en-US"/>
        </w:rPr>
        <w:t>medium</w:t>
      </w:r>
    </w:p>
    <w:p w14:paraId="592547A3" w14:textId="77777777" w:rsidR="00110812" w:rsidRPr="00821C7A" w:rsidRDefault="00F3035B" w:rsidP="00821C7A">
      <w:pPr>
        <w:pStyle w:val="a3"/>
        <w:spacing w:line="315" w:lineRule="exact"/>
        <w:ind w:left="2089"/>
        <w:rPr>
          <w:lang w:val="en-US"/>
        </w:rPr>
      </w:pPr>
      <w:r w:rsidRPr="00821C7A">
        <w:rPr>
          <w:spacing w:val="-2"/>
          <w:lang w:val="en-US"/>
        </w:rPr>
        <w:t>(</w:t>
      </w:r>
      <w:r w:rsidRPr="00821C7A">
        <w:rPr>
          <w:spacing w:val="-2"/>
        </w:rPr>
        <w:t>модифицированная</w:t>
      </w:r>
      <w:r w:rsidRPr="00821C7A">
        <w:rPr>
          <w:spacing w:val="-6"/>
          <w:lang w:val="en-US"/>
        </w:rPr>
        <w:t xml:space="preserve"> </w:t>
      </w:r>
      <w:r w:rsidRPr="00821C7A">
        <w:rPr>
          <w:spacing w:val="-2"/>
        </w:rPr>
        <w:t>среда</w:t>
      </w:r>
      <w:r w:rsidRPr="00821C7A">
        <w:rPr>
          <w:spacing w:val="-6"/>
          <w:lang w:val="en-US"/>
        </w:rPr>
        <w:t xml:space="preserve"> </w:t>
      </w:r>
      <w:r w:rsidRPr="00821C7A">
        <w:rPr>
          <w:spacing w:val="-2"/>
        </w:rPr>
        <w:t>Дульбекко</w:t>
      </w:r>
      <w:r w:rsidRPr="00821C7A">
        <w:rPr>
          <w:spacing w:val="-2"/>
          <w:lang w:val="en-US"/>
        </w:rPr>
        <w:t>)</w:t>
      </w:r>
    </w:p>
    <w:p w14:paraId="063A2D55" w14:textId="77777777" w:rsidR="00110812" w:rsidRPr="00821C7A" w:rsidRDefault="00F3035B" w:rsidP="00821C7A">
      <w:pPr>
        <w:pStyle w:val="a3"/>
        <w:spacing w:before="2" w:line="322" w:lineRule="exact"/>
        <w:ind w:left="2795"/>
        <w:rPr>
          <w:lang w:val="en-US"/>
        </w:rPr>
      </w:pPr>
      <w:r w:rsidRPr="00821C7A">
        <w:rPr>
          <w:noProof/>
          <w:lang w:eastAsia="ru-RU"/>
        </w:rPr>
        <mc:AlternateContent>
          <mc:Choice Requires="wps">
            <w:drawing>
              <wp:anchor distT="0" distB="0" distL="0" distR="0" simplePos="0" relativeHeight="251475968" behindDoc="0" locked="0" layoutInCell="1" allowOverlap="1" wp14:anchorId="15A00C64" wp14:editId="38081BD7">
                <wp:simplePos x="0" y="0"/>
                <wp:positionH relativeFrom="page">
                  <wp:posOffset>1084122</wp:posOffset>
                </wp:positionH>
                <wp:positionV relativeFrom="paragraph">
                  <wp:posOffset>8420</wp:posOffset>
                </wp:positionV>
                <wp:extent cx="1392555" cy="326009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2555" cy="326009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1445"/>
                              <w:gridCol w:w="627"/>
                            </w:tblGrid>
                            <w:tr w:rsidR="00110812" w14:paraId="7657FB0F" w14:textId="77777777">
                              <w:trPr>
                                <w:trHeight w:val="316"/>
                              </w:trPr>
                              <w:tc>
                                <w:tcPr>
                                  <w:tcW w:w="1445" w:type="dxa"/>
                                </w:tcPr>
                                <w:p w14:paraId="45F6B917" w14:textId="77777777" w:rsidR="00110812" w:rsidRDefault="00F3035B">
                                  <w:pPr>
                                    <w:pStyle w:val="TableParagraph"/>
                                    <w:spacing w:line="296" w:lineRule="exact"/>
                                    <w:ind w:left="50"/>
                                    <w:rPr>
                                      <w:sz w:val="28"/>
                                    </w:rPr>
                                  </w:pPr>
                                  <w:r>
                                    <w:rPr>
                                      <w:spacing w:val="-5"/>
                                      <w:sz w:val="28"/>
                                    </w:rPr>
                                    <w:t>FBS</w:t>
                                  </w:r>
                                </w:p>
                              </w:tc>
                              <w:tc>
                                <w:tcPr>
                                  <w:tcW w:w="627" w:type="dxa"/>
                                </w:tcPr>
                                <w:p w14:paraId="252778F4" w14:textId="77777777" w:rsidR="00110812" w:rsidRDefault="00F3035B">
                                  <w:pPr>
                                    <w:pStyle w:val="TableParagraph"/>
                                    <w:spacing w:line="296" w:lineRule="exact"/>
                                    <w:ind w:right="47"/>
                                    <w:jc w:val="right"/>
                                    <w:rPr>
                                      <w:sz w:val="28"/>
                                    </w:rPr>
                                  </w:pPr>
                                  <w:r>
                                    <w:rPr>
                                      <w:spacing w:val="-10"/>
                                      <w:sz w:val="28"/>
                                    </w:rPr>
                                    <w:t>–</w:t>
                                  </w:r>
                                </w:p>
                              </w:tc>
                            </w:tr>
                            <w:tr w:rsidR="00110812" w14:paraId="70B63BCC" w14:textId="77777777">
                              <w:trPr>
                                <w:trHeight w:val="321"/>
                              </w:trPr>
                              <w:tc>
                                <w:tcPr>
                                  <w:tcW w:w="1445" w:type="dxa"/>
                                </w:tcPr>
                                <w:p w14:paraId="28476729" w14:textId="77777777" w:rsidR="00110812" w:rsidRDefault="00F3035B">
                                  <w:pPr>
                                    <w:pStyle w:val="TableParagraph"/>
                                    <w:spacing w:line="302" w:lineRule="exact"/>
                                    <w:ind w:left="50"/>
                                    <w:rPr>
                                      <w:sz w:val="28"/>
                                    </w:rPr>
                                  </w:pPr>
                                  <w:r>
                                    <w:rPr>
                                      <w:spacing w:val="-5"/>
                                      <w:sz w:val="28"/>
                                    </w:rPr>
                                    <w:t>DHA</w:t>
                                  </w:r>
                                </w:p>
                              </w:tc>
                              <w:tc>
                                <w:tcPr>
                                  <w:tcW w:w="627" w:type="dxa"/>
                                </w:tcPr>
                                <w:p w14:paraId="564D5B59" w14:textId="77777777" w:rsidR="00110812" w:rsidRDefault="00F3035B">
                                  <w:pPr>
                                    <w:pStyle w:val="TableParagraph"/>
                                    <w:spacing w:line="302" w:lineRule="exact"/>
                                    <w:ind w:right="47"/>
                                    <w:jc w:val="right"/>
                                    <w:rPr>
                                      <w:sz w:val="28"/>
                                    </w:rPr>
                                  </w:pPr>
                                  <w:r>
                                    <w:rPr>
                                      <w:spacing w:val="-10"/>
                                      <w:sz w:val="28"/>
                                    </w:rPr>
                                    <w:t>–</w:t>
                                  </w:r>
                                </w:p>
                              </w:tc>
                            </w:tr>
                            <w:tr w:rsidR="00110812" w14:paraId="77F39E34" w14:textId="77777777">
                              <w:trPr>
                                <w:trHeight w:val="321"/>
                              </w:trPr>
                              <w:tc>
                                <w:tcPr>
                                  <w:tcW w:w="1445" w:type="dxa"/>
                                </w:tcPr>
                                <w:p w14:paraId="1A20F27B" w14:textId="77777777" w:rsidR="00110812" w:rsidRDefault="00F3035B">
                                  <w:pPr>
                                    <w:pStyle w:val="TableParagraph"/>
                                    <w:spacing w:line="302" w:lineRule="exact"/>
                                    <w:ind w:left="50"/>
                                    <w:rPr>
                                      <w:sz w:val="28"/>
                                    </w:rPr>
                                  </w:pPr>
                                  <w:r>
                                    <w:rPr>
                                      <w:spacing w:val="-4"/>
                                      <w:sz w:val="28"/>
                                    </w:rPr>
                                    <w:t>D-</w:t>
                                  </w:r>
                                  <w:r>
                                    <w:rPr>
                                      <w:spacing w:val="-5"/>
                                      <w:sz w:val="28"/>
                                    </w:rPr>
                                    <w:t>VC</w:t>
                                  </w:r>
                                </w:p>
                              </w:tc>
                              <w:tc>
                                <w:tcPr>
                                  <w:tcW w:w="627" w:type="dxa"/>
                                </w:tcPr>
                                <w:p w14:paraId="7D03056A" w14:textId="77777777" w:rsidR="00110812" w:rsidRDefault="00F3035B">
                                  <w:pPr>
                                    <w:pStyle w:val="TableParagraph"/>
                                    <w:spacing w:line="302" w:lineRule="exact"/>
                                    <w:ind w:right="47"/>
                                    <w:jc w:val="right"/>
                                    <w:rPr>
                                      <w:sz w:val="28"/>
                                    </w:rPr>
                                  </w:pPr>
                                  <w:r>
                                    <w:rPr>
                                      <w:spacing w:val="-10"/>
                                      <w:sz w:val="28"/>
                                    </w:rPr>
                                    <w:t>–</w:t>
                                  </w:r>
                                </w:p>
                              </w:tc>
                            </w:tr>
                            <w:tr w:rsidR="00110812" w14:paraId="06CCE3D6" w14:textId="77777777">
                              <w:trPr>
                                <w:trHeight w:val="321"/>
                              </w:trPr>
                              <w:tc>
                                <w:tcPr>
                                  <w:tcW w:w="1445" w:type="dxa"/>
                                </w:tcPr>
                                <w:p w14:paraId="580923E8" w14:textId="77777777" w:rsidR="00110812" w:rsidRDefault="00F3035B">
                                  <w:pPr>
                                    <w:pStyle w:val="TableParagraph"/>
                                    <w:spacing w:line="302" w:lineRule="exact"/>
                                    <w:ind w:left="50"/>
                                    <w:rPr>
                                      <w:sz w:val="28"/>
                                    </w:rPr>
                                  </w:pPr>
                                  <w:r>
                                    <w:rPr>
                                      <w:spacing w:val="-4"/>
                                      <w:sz w:val="28"/>
                                    </w:rPr>
                                    <w:t>ESMO</w:t>
                                  </w:r>
                                </w:p>
                              </w:tc>
                              <w:tc>
                                <w:tcPr>
                                  <w:tcW w:w="627" w:type="dxa"/>
                                </w:tcPr>
                                <w:p w14:paraId="71B34E39" w14:textId="77777777" w:rsidR="00110812" w:rsidRDefault="00F3035B">
                                  <w:pPr>
                                    <w:pStyle w:val="TableParagraph"/>
                                    <w:spacing w:line="302" w:lineRule="exact"/>
                                    <w:ind w:right="47"/>
                                    <w:jc w:val="right"/>
                                    <w:rPr>
                                      <w:sz w:val="28"/>
                                    </w:rPr>
                                  </w:pPr>
                                  <w:r>
                                    <w:rPr>
                                      <w:spacing w:val="-10"/>
                                      <w:sz w:val="28"/>
                                    </w:rPr>
                                    <w:t>–</w:t>
                                  </w:r>
                                </w:p>
                              </w:tc>
                            </w:tr>
                            <w:tr w:rsidR="00110812" w14:paraId="311BB3FE" w14:textId="77777777">
                              <w:trPr>
                                <w:trHeight w:val="320"/>
                              </w:trPr>
                              <w:tc>
                                <w:tcPr>
                                  <w:tcW w:w="1445" w:type="dxa"/>
                                </w:tcPr>
                                <w:p w14:paraId="7D4D376B" w14:textId="77777777" w:rsidR="00110812" w:rsidRDefault="00F3035B">
                                  <w:pPr>
                                    <w:pStyle w:val="TableParagraph"/>
                                    <w:spacing w:line="300" w:lineRule="exact"/>
                                    <w:ind w:left="50"/>
                                    <w:rPr>
                                      <w:sz w:val="28"/>
                                    </w:rPr>
                                  </w:pPr>
                                  <w:r>
                                    <w:rPr>
                                      <w:spacing w:val="-4"/>
                                      <w:sz w:val="28"/>
                                    </w:rPr>
                                    <w:t>EGFR</w:t>
                                  </w:r>
                                </w:p>
                              </w:tc>
                              <w:tc>
                                <w:tcPr>
                                  <w:tcW w:w="627" w:type="dxa"/>
                                </w:tcPr>
                                <w:p w14:paraId="16540A4C" w14:textId="77777777" w:rsidR="00110812" w:rsidRDefault="00F3035B">
                                  <w:pPr>
                                    <w:pStyle w:val="TableParagraph"/>
                                    <w:spacing w:line="300" w:lineRule="exact"/>
                                    <w:ind w:right="47"/>
                                    <w:jc w:val="right"/>
                                    <w:rPr>
                                      <w:sz w:val="28"/>
                                    </w:rPr>
                                  </w:pPr>
                                  <w:r>
                                    <w:rPr>
                                      <w:spacing w:val="-10"/>
                                      <w:sz w:val="28"/>
                                    </w:rPr>
                                    <w:t>–</w:t>
                                  </w:r>
                                </w:p>
                              </w:tc>
                            </w:tr>
                            <w:tr w:rsidR="00110812" w14:paraId="292DBB3E" w14:textId="77777777">
                              <w:trPr>
                                <w:trHeight w:val="320"/>
                              </w:trPr>
                              <w:tc>
                                <w:tcPr>
                                  <w:tcW w:w="1445" w:type="dxa"/>
                                </w:tcPr>
                                <w:p w14:paraId="0ED4DB76" w14:textId="77777777" w:rsidR="00110812" w:rsidRDefault="00F3035B">
                                  <w:pPr>
                                    <w:pStyle w:val="TableParagraph"/>
                                    <w:spacing w:line="300" w:lineRule="exact"/>
                                    <w:ind w:left="50"/>
                                    <w:rPr>
                                      <w:sz w:val="28"/>
                                    </w:rPr>
                                  </w:pPr>
                                  <w:r>
                                    <w:rPr>
                                      <w:spacing w:val="-2"/>
                                      <w:sz w:val="28"/>
                                    </w:rPr>
                                    <w:t>GAPDH</w:t>
                                  </w:r>
                                </w:p>
                              </w:tc>
                              <w:tc>
                                <w:tcPr>
                                  <w:tcW w:w="627" w:type="dxa"/>
                                </w:tcPr>
                                <w:p w14:paraId="16F3FC96" w14:textId="77777777" w:rsidR="00110812" w:rsidRDefault="00F3035B">
                                  <w:pPr>
                                    <w:pStyle w:val="TableParagraph"/>
                                    <w:spacing w:line="300" w:lineRule="exact"/>
                                    <w:ind w:right="47"/>
                                    <w:jc w:val="right"/>
                                    <w:rPr>
                                      <w:sz w:val="28"/>
                                    </w:rPr>
                                  </w:pPr>
                                  <w:r>
                                    <w:rPr>
                                      <w:spacing w:val="-10"/>
                                      <w:sz w:val="28"/>
                                    </w:rPr>
                                    <w:t>–</w:t>
                                  </w:r>
                                </w:p>
                              </w:tc>
                            </w:tr>
                            <w:tr w:rsidR="00110812" w14:paraId="7CD4F0E3" w14:textId="77777777">
                              <w:trPr>
                                <w:trHeight w:val="321"/>
                              </w:trPr>
                              <w:tc>
                                <w:tcPr>
                                  <w:tcW w:w="1445" w:type="dxa"/>
                                </w:tcPr>
                                <w:p w14:paraId="5A750E91" w14:textId="77777777" w:rsidR="00110812" w:rsidRDefault="00F3035B">
                                  <w:pPr>
                                    <w:pStyle w:val="TableParagraph"/>
                                    <w:spacing w:line="302" w:lineRule="exact"/>
                                    <w:ind w:left="50"/>
                                    <w:rPr>
                                      <w:sz w:val="28"/>
                                    </w:rPr>
                                  </w:pPr>
                                  <w:r>
                                    <w:rPr>
                                      <w:spacing w:val="-2"/>
                                      <w:sz w:val="28"/>
                                    </w:rPr>
                                    <w:t>GLUT1</w:t>
                                  </w:r>
                                </w:p>
                              </w:tc>
                              <w:tc>
                                <w:tcPr>
                                  <w:tcW w:w="627" w:type="dxa"/>
                                </w:tcPr>
                                <w:p w14:paraId="57BCB0BC" w14:textId="77777777" w:rsidR="00110812" w:rsidRDefault="00F3035B">
                                  <w:pPr>
                                    <w:pStyle w:val="TableParagraph"/>
                                    <w:spacing w:line="302" w:lineRule="exact"/>
                                    <w:ind w:right="47"/>
                                    <w:jc w:val="right"/>
                                    <w:rPr>
                                      <w:sz w:val="28"/>
                                    </w:rPr>
                                  </w:pPr>
                                  <w:r>
                                    <w:rPr>
                                      <w:spacing w:val="-10"/>
                                      <w:sz w:val="28"/>
                                    </w:rPr>
                                    <w:t>–</w:t>
                                  </w:r>
                                </w:p>
                              </w:tc>
                            </w:tr>
                            <w:tr w:rsidR="00110812" w14:paraId="429C7417" w14:textId="77777777">
                              <w:trPr>
                                <w:trHeight w:val="321"/>
                              </w:trPr>
                              <w:tc>
                                <w:tcPr>
                                  <w:tcW w:w="1445" w:type="dxa"/>
                                </w:tcPr>
                                <w:p w14:paraId="102A3771" w14:textId="77777777" w:rsidR="00110812" w:rsidRDefault="00F3035B">
                                  <w:pPr>
                                    <w:pStyle w:val="TableParagraph"/>
                                    <w:spacing w:line="302" w:lineRule="exact"/>
                                    <w:ind w:left="50"/>
                                    <w:rPr>
                                      <w:sz w:val="28"/>
                                    </w:rPr>
                                  </w:pPr>
                                  <w:r>
                                    <w:rPr>
                                      <w:spacing w:val="-4"/>
                                      <w:sz w:val="28"/>
                                    </w:rPr>
                                    <w:t>KRAS</w:t>
                                  </w:r>
                                </w:p>
                              </w:tc>
                              <w:tc>
                                <w:tcPr>
                                  <w:tcW w:w="627" w:type="dxa"/>
                                </w:tcPr>
                                <w:p w14:paraId="3E9DB102" w14:textId="77777777" w:rsidR="00110812" w:rsidRDefault="00F3035B">
                                  <w:pPr>
                                    <w:pStyle w:val="TableParagraph"/>
                                    <w:spacing w:line="302" w:lineRule="exact"/>
                                    <w:ind w:right="47"/>
                                    <w:jc w:val="right"/>
                                    <w:rPr>
                                      <w:sz w:val="28"/>
                                    </w:rPr>
                                  </w:pPr>
                                  <w:r>
                                    <w:rPr>
                                      <w:spacing w:val="-10"/>
                                      <w:sz w:val="28"/>
                                    </w:rPr>
                                    <w:t>–</w:t>
                                  </w:r>
                                </w:p>
                              </w:tc>
                            </w:tr>
                            <w:tr w:rsidR="00110812" w14:paraId="011DF6DB" w14:textId="77777777">
                              <w:trPr>
                                <w:trHeight w:val="321"/>
                              </w:trPr>
                              <w:tc>
                                <w:tcPr>
                                  <w:tcW w:w="1445" w:type="dxa"/>
                                </w:tcPr>
                                <w:p w14:paraId="071E7272" w14:textId="77777777" w:rsidR="00110812" w:rsidRDefault="00F3035B">
                                  <w:pPr>
                                    <w:pStyle w:val="TableParagraph"/>
                                    <w:spacing w:line="302" w:lineRule="exact"/>
                                    <w:ind w:left="50"/>
                                    <w:rPr>
                                      <w:sz w:val="28"/>
                                    </w:rPr>
                                  </w:pPr>
                                  <w:r>
                                    <w:rPr>
                                      <w:spacing w:val="-5"/>
                                      <w:sz w:val="28"/>
                                    </w:rPr>
                                    <w:t>DHA</w:t>
                                  </w:r>
                                </w:p>
                              </w:tc>
                              <w:tc>
                                <w:tcPr>
                                  <w:tcW w:w="627" w:type="dxa"/>
                                </w:tcPr>
                                <w:p w14:paraId="36193BF5" w14:textId="77777777" w:rsidR="00110812" w:rsidRDefault="00F3035B">
                                  <w:pPr>
                                    <w:pStyle w:val="TableParagraph"/>
                                    <w:spacing w:line="302" w:lineRule="exact"/>
                                    <w:ind w:right="47"/>
                                    <w:jc w:val="right"/>
                                    <w:rPr>
                                      <w:sz w:val="28"/>
                                    </w:rPr>
                                  </w:pPr>
                                  <w:r>
                                    <w:rPr>
                                      <w:spacing w:val="-10"/>
                                      <w:sz w:val="28"/>
                                    </w:rPr>
                                    <w:t>–</w:t>
                                  </w:r>
                                </w:p>
                              </w:tc>
                            </w:tr>
                            <w:tr w:rsidR="00110812" w14:paraId="3EE66E1A" w14:textId="77777777">
                              <w:trPr>
                                <w:trHeight w:val="321"/>
                              </w:trPr>
                              <w:tc>
                                <w:tcPr>
                                  <w:tcW w:w="1445" w:type="dxa"/>
                                </w:tcPr>
                                <w:p w14:paraId="7593E2A8" w14:textId="77777777" w:rsidR="00110812" w:rsidRDefault="00F3035B">
                                  <w:pPr>
                                    <w:pStyle w:val="TableParagraph"/>
                                    <w:spacing w:line="302" w:lineRule="exact"/>
                                    <w:ind w:left="50"/>
                                    <w:rPr>
                                      <w:sz w:val="28"/>
                                    </w:rPr>
                                  </w:pPr>
                                  <w:r>
                                    <w:rPr>
                                      <w:spacing w:val="-5"/>
                                      <w:sz w:val="28"/>
                                    </w:rPr>
                                    <w:t>HR</w:t>
                                  </w:r>
                                </w:p>
                              </w:tc>
                              <w:tc>
                                <w:tcPr>
                                  <w:tcW w:w="627" w:type="dxa"/>
                                </w:tcPr>
                                <w:p w14:paraId="456B4297" w14:textId="77777777" w:rsidR="00110812" w:rsidRDefault="00F3035B">
                                  <w:pPr>
                                    <w:pStyle w:val="TableParagraph"/>
                                    <w:spacing w:line="302" w:lineRule="exact"/>
                                    <w:ind w:right="47"/>
                                    <w:jc w:val="right"/>
                                    <w:rPr>
                                      <w:sz w:val="28"/>
                                    </w:rPr>
                                  </w:pPr>
                                  <w:r>
                                    <w:rPr>
                                      <w:spacing w:val="-10"/>
                                      <w:sz w:val="28"/>
                                    </w:rPr>
                                    <w:t>–</w:t>
                                  </w:r>
                                </w:p>
                              </w:tc>
                            </w:tr>
                            <w:tr w:rsidR="00110812" w14:paraId="0053013D" w14:textId="77777777">
                              <w:trPr>
                                <w:trHeight w:val="321"/>
                              </w:trPr>
                              <w:tc>
                                <w:tcPr>
                                  <w:tcW w:w="1445" w:type="dxa"/>
                                </w:tcPr>
                                <w:p w14:paraId="291AADB8" w14:textId="77777777" w:rsidR="00110812" w:rsidRDefault="00F3035B">
                                  <w:pPr>
                                    <w:pStyle w:val="TableParagraph"/>
                                    <w:spacing w:line="302" w:lineRule="exact"/>
                                    <w:ind w:left="50"/>
                                    <w:rPr>
                                      <w:sz w:val="28"/>
                                    </w:rPr>
                                  </w:pPr>
                                  <w:r>
                                    <w:rPr>
                                      <w:spacing w:val="-10"/>
                                      <w:sz w:val="28"/>
                                    </w:rPr>
                                    <w:t>M</w:t>
                                  </w:r>
                                </w:p>
                              </w:tc>
                              <w:tc>
                                <w:tcPr>
                                  <w:tcW w:w="627" w:type="dxa"/>
                                </w:tcPr>
                                <w:p w14:paraId="7F873040" w14:textId="77777777" w:rsidR="00110812" w:rsidRDefault="00F3035B">
                                  <w:pPr>
                                    <w:pStyle w:val="TableParagraph"/>
                                    <w:spacing w:line="302" w:lineRule="exact"/>
                                    <w:ind w:right="47"/>
                                    <w:jc w:val="right"/>
                                    <w:rPr>
                                      <w:sz w:val="28"/>
                                    </w:rPr>
                                  </w:pPr>
                                  <w:r>
                                    <w:rPr>
                                      <w:spacing w:val="-10"/>
                                      <w:sz w:val="28"/>
                                    </w:rPr>
                                    <w:t>–</w:t>
                                  </w:r>
                                </w:p>
                              </w:tc>
                            </w:tr>
                            <w:tr w:rsidR="00110812" w14:paraId="387D0E6A" w14:textId="77777777">
                              <w:trPr>
                                <w:trHeight w:val="321"/>
                              </w:trPr>
                              <w:tc>
                                <w:tcPr>
                                  <w:tcW w:w="1445" w:type="dxa"/>
                                </w:tcPr>
                                <w:p w14:paraId="0B63298D" w14:textId="77777777" w:rsidR="00110812" w:rsidRDefault="00F3035B">
                                  <w:pPr>
                                    <w:pStyle w:val="TableParagraph"/>
                                    <w:spacing w:line="302" w:lineRule="exact"/>
                                    <w:ind w:left="50"/>
                                    <w:rPr>
                                      <w:sz w:val="28"/>
                                    </w:rPr>
                                  </w:pPr>
                                  <w:r>
                                    <w:rPr>
                                      <w:spacing w:val="-5"/>
                                      <w:sz w:val="28"/>
                                    </w:rPr>
                                    <w:t>Me</w:t>
                                  </w:r>
                                </w:p>
                              </w:tc>
                              <w:tc>
                                <w:tcPr>
                                  <w:tcW w:w="627" w:type="dxa"/>
                                </w:tcPr>
                                <w:p w14:paraId="763DB606" w14:textId="77777777" w:rsidR="00110812" w:rsidRDefault="00F3035B">
                                  <w:pPr>
                                    <w:pStyle w:val="TableParagraph"/>
                                    <w:spacing w:line="302" w:lineRule="exact"/>
                                    <w:ind w:right="47"/>
                                    <w:jc w:val="right"/>
                                    <w:rPr>
                                      <w:sz w:val="28"/>
                                    </w:rPr>
                                  </w:pPr>
                                  <w:r>
                                    <w:rPr>
                                      <w:spacing w:val="-10"/>
                                      <w:sz w:val="28"/>
                                    </w:rPr>
                                    <w:t>–</w:t>
                                  </w:r>
                                </w:p>
                              </w:tc>
                            </w:tr>
                            <w:tr w:rsidR="00110812" w14:paraId="7F4554D6" w14:textId="77777777">
                              <w:trPr>
                                <w:trHeight w:val="320"/>
                              </w:trPr>
                              <w:tc>
                                <w:tcPr>
                                  <w:tcW w:w="1445" w:type="dxa"/>
                                </w:tcPr>
                                <w:p w14:paraId="309EC802" w14:textId="77777777" w:rsidR="00110812" w:rsidRDefault="00F3035B">
                                  <w:pPr>
                                    <w:pStyle w:val="TableParagraph"/>
                                    <w:spacing w:line="300" w:lineRule="exact"/>
                                    <w:ind w:left="50"/>
                                    <w:rPr>
                                      <w:sz w:val="28"/>
                                    </w:rPr>
                                  </w:pPr>
                                  <w:r>
                                    <w:rPr>
                                      <w:spacing w:val="-4"/>
                                      <w:sz w:val="28"/>
                                    </w:rPr>
                                    <w:t>NRAS</w:t>
                                  </w:r>
                                </w:p>
                              </w:tc>
                              <w:tc>
                                <w:tcPr>
                                  <w:tcW w:w="627" w:type="dxa"/>
                                </w:tcPr>
                                <w:p w14:paraId="566BC3DA" w14:textId="77777777" w:rsidR="00110812" w:rsidRDefault="00F3035B">
                                  <w:pPr>
                                    <w:pStyle w:val="TableParagraph"/>
                                    <w:spacing w:line="300" w:lineRule="exact"/>
                                    <w:ind w:right="47"/>
                                    <w:jc w:val="right"/>
                                    <w:rPr>
                                      <w:sz w:val="28"/>
                                    </w:rPr>
                                  </w:pPr>
                                  <w:r>
                                    <w:rPr>
                                      <w:spacing w:val="-10"/>
                                      <w:sz w:val="28"/>
                                    </w:rPr>
                                    <w:t>–</w:t>
                                  </w:r>
                                </w:p>
                              </w:tc>
                            </w:tr>
                            <w:tr w:rsidR="00110812" w14:paraId="0D41BC0E" w14:textId="77777777">
                              <w:trPr>
                                <w:trHeight w:val="321"/>
                              </w:trPr>
                              <w:tc>
                                <w:tcPr>
                                  <w:tcW w:w="1445" w:type="dxa"/>
                                </w:tcPr>
                                <w:p w14:paraId="21D4A35C" w14:textId="77777777" w:rsidR="00110812" w:rsidRDefault="00F3035B">
                                  <w:pPr>
                                    <w:pStyle w:val="TableParagraph"/>
                                    <w:spacing w:line="302" w:lineRule="exact"/>
                                    <w:ind w:left="50"/>
                                    <w:rPr>
                                      <w:sz w:val="28"/>
                                    </w:rPr>
                                  </w:pPr>
                                  <w:r>
                                    <w:rPr>
                                      <w:spacing w:val="-5"/>
                                      <w:sz w:val="28"/>
                                    </w:rPr>
                                    <w:t>PBS</w:t>
                                  </w:r>
                                </w:p>
                              </w:tc>
                              <w:tc>
                                <w:tcPr>
                                  <w:tcW w:w="627" w:type="dxa"/>
                                </w:tcPr>
                                <w:p w14:paraId="758BBF95" w14:textId="77777777" w:rsidR="00110812" w:rsidRDefault="00F3035B">
                                  <w:pPr>
                                    <w:pStyle w:val="TableParagraph"/>
                                    <w:spacing w:line="302" w:lineRule="exact"/>
                                    <w:ind w:right="47"/>
                                    <w:jc w:val="right"/>
                                    <w:rPr>
                                      <w:sz w:val="28"/>
                                    </w:rPr>
                                  </w:pPr>
                                  <w:r>
                                    <w:rPr>
                                      <w:spacing w:val="-10"/>
                                      <w:sz w:val="28"/>
                                    </w:rPr>
                                    <w:t>–</w:t>
                                  </w:r>
                                </w:p>
                              </w:tc>
                            </w:tr>
                            <w:tr w:rsidR="00110812" w14:paraId="3313C8D1" w14:textId="77777777">
                              <w:trPr>
                                <w:trHeight w:val="327"/>
                              </w:trPr>
                              <w:tc>
                                <w:tcPr>
                                  <w:tcW w:w="1445" w:type="dxa"/>
                                </w:tcPr>
                                <w:p w14:paraId="2DD8218E" w14:textId="77777777" w:rsidR="00110812" w:rsidRDefault="00F3035B">
                                  <w:pPr>
                                    <w:pStyle w:val="TableParagraph"/>
                                    <w:spacing w:line="308" w:lineRule="exact"/>
                                    <w:ind w:left="50"/>
                                    <w:rPr>
                                      <w:sz w:val="28"/>
                                    </w:rPr>
                                  </w:pPr>
                                  <w:r>
                                    <w:rPr>
                                      <w:sz w:val="28"/>
                                    </w:rPr>
                                    <w:t>Q2;</w:t>
                                  </w:r>
                                  <w:r>
                                    <w:rPr>
                                      <w:spacing w:val="-4"/>
                                      <w:sz w:val="28"/>
                                    </w:rPr>
                                    <w:t xml:space="preserve"> </w:t>
                                  </w:r>
                                  <w:r>
                                    <w:rPr>
                                      <w:spacing w:val="-5"/>
                                      <w:sz w:val="28"/>
                                    </w:rPr>
                                    <w:t>Q4</w:t>
                                  </w:r>
                                </w:p>
                              </w:tc>
                              <w:tc>
                                <w:tcPr>
                                  <w:tcW w:w="627" w:type="dxa"/>
                                </w:tcPr>
                                <w:p w14:paraId="578C0E77" w14:textId="77777777" w:rsidR="00110812" w:rsidRDefault="00F3035B">
                                  <w:pPr>
                                    <w:pStyle w:val="TableParagraph"/>
                                    <w:spacing w:line="308" w:lineRule="exact"/>
                                    <w:ind w:right="47"/>
                                    <w:jc w:val="right"/>
                                    <w:rPr>
                                      <w:sz w:val="28"/>
                                    </w:rPr>
                                  </w:pPr>
                                  <w:r>
                                    <w:rPr>
                                      <w:spacing w:val="-10"/>
                                      <w:sz w:val="28"/>
                                    </w:rPr>
                                    <w:t>–</w:t>
                                  </w:r>
                                </w:p>
                              </w:tc>
                            </w:tr>
                            <w:tr w:rsidR="00110812" w14:paraId="3243CF17" w14:textId="77777777">
                              <w:trPr>
                                <w:trHeight w:val="321"/>
                              </w:trPr>
                              <w:tc>
                                <w:tcPr>
                                  <w:tcW w:w="1445" w:type="dxa"/>
                                </w:tcPr>
                                <w:p w14:paraId="190BCEBF" w14:textId="77777777" w:rsidR="00110812" w:rsidRDefault="00F3035B">
                                  <w:pPr>
                                    <w:pStyle w:val="TableParagraph"/>
                                    <w:spacing w:line="301" w:lineRule="exact"/>
                                    <w:ind w:left="50"/>
                                    <w:rPr>
                                      <w:sz w:val="28"/>
                                    </w:rPr>
                                  </w:pPr>
                                  <w:r>
                                    <w:rPr>
                                      <w:spacing w:val="-5"/>
                                      <w:sz w:val="28"/>
                                    </w:rPr>
                                    <w:t>ROS</w:t>
                                  </w:r>
                                </w:p>
                              </w:tc>
                              <w:tc>
                                <w:tcPr>
                                  <w:tcW w:w="627" w:type="dxa"/>
                                </w:tcPr>
                                <w:p w14:paraId="75074089" w14:textId="77777777" w:rsidR="00110812" w:rsidRDefault="00F3035B">
                                  <w:pPr>
                                    <w:pStyle w:val="TableParagraph"/>
                                    <w:spacing w:line="301" w:lineRule="exact"/>
                                    <w:ind w:right="47"/>
                                    <w:jc w:val="right"/>
                                    <w:rPr>
                                      <w:sz w:val="28"/>
                                    </w:rPr>
                                  </w:pPr>
                                  <w:r>
                                    <w:rPr>
                                      <w:spacing w:val="-10"/>
                                      <w:sz w:val="28"/>
                                    </w:rPr>
                                    <w:t>–</w:t>
                                  </w:r>
                                </w:p>
                              </w:tc>
                            </w:tr>
                          </w:tbl>
                          <w:p w14:paraId="6E6C80FE" w14:textId="77777777" w:rsidR="00110812" w:rsidRDefault="00110812">
                            <w:pPr>
                              <w:pStyle w:val="a3"/>
                              <w:ind w:left="0"/>
                            </w:pPr>
                          </w:p>
                        </w:txbxContent>
                      </wps:txbx>
                      <wps:bodyPr wrap="square" lIns="0" tIns="0" rIns="0" bIns="0" rtlCol="0">
                        <a:noAutofit/>
                      </wps:bodyPr>
                    </wps:wsp>
                  </a:graphicData>
                </a:graphic>
              </wp:anchor>
            </w:drawing>
          </mc:Choice>
          <mc:Fallback>
            <w:pict>
              <v:shapetype w14:anchorId="15A00C64" id="_x0000_t202" coordsize="21600,21600" o:spt="202" path="m,l,21600r21600,l21600,xe">
                <v:stroke joinstyle="miter"/>
                <v:path gradientshapeok="t" o:connecttype="rect"/>
              </v:shapetype>
              <v:shape id="Textbox 2" o:spid="_x0000_s1026" type="#_x0000_t202" style="position:absolute;left:0;text-align:left;margin-left:85.35pt;margin-top:.65pt;width:109.65pt;height:256.7pt;z-index:251475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" filled="f" stroked="f">
                <v:path arrowok="t"/>
                <v:textbox inset="0,0,0,0">
                  <w:txbxContent>
                    <w:tbl>
                      <w:tblPr>
                        <w:tblStyle w:val="TableNormal"/>
                        <w:tblW w:w="0" w:type="auto"/>
                        <w:tblInd w:w="67" w:type="dxa"/>
                        <w:tblLayout w:type="fixed"/>
                        <w:tblLook w:val="01E0" w:firstRow="1" w:lastRow="1" w:firstColumn="1" w:lastColumn="1" w:noHBand="0" w:noVBand="0"/>
                      </w:tblPr>
                      <w:tblGrid>
                        <w:gridCol w:w="1445"/>
                        <w:gridCol w:w="627"/>
                      </w:tblGrid>
                      <w:tr w:rsidR="00110812" w14:paraId="7657FB0F" w14:textId="77777777">
                        <w:trPr>
                          <w:trHeight w:val="316"/>
                        </w:trPr>
                        <w:tc>
                          <w:tcPr>
                            <w:tcW w:w="1445" w:type="dxa"/>
                          </w:tcPr>
                          <w:p w14:paraId="45F6B917" w14:textId="77777777" w:rsidR="00110812" w:rsidRDefault="00F3035B">
                            <w:pPr>
                              <w:pStyle w:val="TableParagraph"/>
                              <w:spacing w:line="296" w:lineRule="exact"/>
                              <w:ind w:left="50"/>
                              <w:rPr>
                                <w:sz w:val="28"/>
                              </w:rPr>
                            </w:pPr>
                            <w:r>
                              <w:rPr>
                                <w:spacing w:val="-5"/>
                                <w:sz w:val="28"/>
                              </w:rPr>
                              <w:t>FBS</w:t>
                            </w:r>
                          </w:p>
                        </w:tc>
                        <w:tc>
                          <w:tcPr>
                            <w:tcW w:w="627" w:type="dxa"/>
                          </w:tcPr>
                          <w:p w14:paraId="252778F4" w14:textId="77777777" w:rsidR="00110812" w:rsidRDefault="00F3035B">
                            <w:pPr>
                              <w:pStyle w:val="TableParagraph"/>
                              <w:spacing w:line="296" w:lineRule="exact"/>
                              <w:ind w:right="47"/>
                              <w:jc w:val="right"/>
                              <w:rPr>
                                <w:sz w:val="28"/>
                              </w:rPr>
                            </w:pPr>
                            <w:r>
                              <w:rPr>
                                <w:spacing w:val="-10"/>
                                <w:sz w:val="28"/>
                              </w:rPr>
                              <w:t>–</w:t>
                            </w:r>
                          </w:p>
                        </w:tc>
                      </w:tr>
                      <w:tr w:rsidR="00110812" w14:paraId="70B63BCC" w14:textId="77777777">
                        <w:trPr>
                          <w:trHeight w:val="321"/>
                        </w:trPr>
                        <w:tc>
                          <w:tcPr>
                            <w:tcW w:w="1445" w:type="dxa"/>
                          </w:tcPr>
                          <w:p w14:paraId="28476729" w14:textId="77777777" w:rsidR="00110812" w:rsidRDefault="00F3035B">
                            <w:pPr>
                              <w:pStyle w:val="TableParagraph"/>
                              <w:spacing w:line="302" w:lineRule="exact"/>
                              <w:ind w:left="50"/>
                              <w:rPr>
                                <w:sz w:val="28"/>
                              </w:rPr>
                            </w:pPr>
                            <w:r>
                              <w:rPr>
                                <w:spacing w:val="-5"/>
                                <w:sz w:val="28"/>
                              </w:rPr>
                              <w:t>DHA</w:t>
                            </w:r>
                          </w:p>
                        </w:tc>
                        <w:tc>
                          <w:tcPr>
                            <w:tcW w:w="627" w:type="dxa"/>
                          </w:tcPr>
                          <w:p w14:paraId="564D5B59" w14:textId="77777777" w:rsidR="00110812" w:rsidRDefault="00F3035B">
                            <w:pPr>
                              <w:pStyle w:val="TableParagraph"/>
                              <w:spacing w:line="302" w:lineRule="exact"/>
                              <w:ind w:right="47"/>
                              <w:jc w:val="right"/>
                              <w:rPr>
                                <w:sz w:val="28"/>
                              </w:rPr>
                            </w:pPr>
                            <w:r>
                              <w:rPr>
                                <w:spacing w:val="-10"/>
                                <w:sz w:val="28"/>
                              </w:rPr>
                              <w:t>–</w:t>
                            </w:r>
                          </w:p>
                        </w:tc>
                      </w:tr>
                      <w:tr w:rsidR="00110812" w14:paraId="77F39E34" w14:textId="77777777">
                        <w:trPr>
                          <w:trHeight w:val="321"/>
                        </w:trPr>
                        <w:tc>
                          <w:tcPr>
                            <w:tcW w:w="1445" w:type="dxa"/>
                          </w:tcPr>
                          <w:p w14:paraId="1A20F27B" w14:textId="77777777" w:rsidR="00110812" w:rsidRDefault="00F3035B">
                            <w:pPr>
                              <w:pStyle w:val="TableParagraph"/>
                              <w:spacing w:line="302" w:lineRule="exact"/>
                              <w:ind w:left="50"/>
                              <w:rPr>
                                <w:sz w:val="28"/>
                              </w:rPr>
                            </w:pPr>
                            <w:r>
                              <w:rPr>
                                <w:spacing w:val="-4"/>
                                <w:sz w:val="28"/>
                              </w:rPr>
                              <w:t>D-</w:t>
                            </w:r>
                            <w:r>
                              <w:rPr>
                                <w:spacing w:val="-5"/>
                                <w:sz w:val="28"/>
                              </w:rPr>
                              <w:t>VC</w:t>
                            </w:r>
                          </w:p>
                        </w:tc>
                        <w:tc>
                          <w:tcPr>
                            <w:tcW w:w="627" w:type="dxa"/>
                          </w:tcPr>
                          <w:p w14:paraId="7D03056A" w14:textId="77777777" w:rsidR="00110812" w:rsidRDefault="00F3035B">
                            <w:pPr>
                              <w:pStyle w:val="TableParagraph"/>
                              <w:spacing w:line="302" w:lineRule="exact"/>
                              <w:ind w:right="47"/>
                              <w:jc w:val="right"/>
                              <w:rPr>
                                <w:sz w:val="28"/>
                              </w:rPr>
                            </w:pPr>
                            <w:r>
                              <w:rPr>
                                <w:spacing w:val="-10"/>
                                <w:sz w:val="28"/>
                              </w:rPr>
                              <w:t>–</w:t>
                            </w:r>
                          </w:p>
                        </w:tc>
                      </w:tr>
                      <w:tr w:rsidR="00110812" w14:paraId="06CCE3D6" w14:textId="77777777">
                        <w:trPr>
                          <w:trHeight w:val="321"/>
                        </w:trPr>
                        <w:tc>
                          <w:tcPr>
                            <w:tcW w:w="1445" w:type="dxa"/>
                          </w:tcPr>
                          <w:p w14:paraId="580923E8" w14:textId="77777777" w:rsidR="00110812" w:rsidRDefault="00F3035B">
                            <w:pPr>
                              <w:pStyle w:val="TableParagraph"/>
                              <w:spacing w:line="302" w:lineRule="exact"/>
                              <w:ind w:left="50"/>
                              <w:rPr>
                                <w:sz w:val="28"/>
                              </w:rPr>
                            </w:pPr>
                            <w:r>
                              <w:rPr>
                                <w:spacing w:val="-4"/>
                                <w:sz w:val="28"/>
                              </w:rPr>
                              <w:t>ESMO</w:t>
                            </w:r>
                          </w:p>
                        </w:tc>
                        <w:tc>
                          <w:tcPr>
                            <w:tcW w:w="627" w:type="dxa"/>
                          </w:tcPr>
                          <w:p w14:paraId="71B34E39" w14:textId="77777777" w:rsidR="00110812" w:rsidRDefault="00F3035B">
                            <w:pPr>
                              <w:pStyle w:val="TableParagraph"/>
                              <w:spacing w:line="302" w:lineRule="exact"/>
                              <w:ind w:right="47"/>
                              <w:jc w:val="right"/>
                              <w:rPr>
                                <w:sz w:val="28"/>
                              </w:rPr>
                            </w:pPr>
                            <w:r>
                              <w:rPr>
                                <w:spacing w:val="-10"/>
                                <w:sz w:val="28"/>
                              </w:rPr>
                              <w:t>–</w:t>
                            </w:r>
                          </w:p>
                        </w:tc>
                      </w:tr>
                      <w:tr w:rsidR="00110812" w14:paraId="311BB3FE" w14:textId="77777777">
                        <w:trPr>
                          <w:trHeight w:val="320"/>
                        </w:trPr>
                        <w:tc>
                          <w:tcPr>
                            <w:tcW w:w="1445" w:type="dxa"/>
                          </w:tcPr>
                          <w:p w14:paraId="7D4D376B" w14:textId="77777777" w:rsidR="00110812" w:rsidRDefault="00F3035B">
                            <w:pPr>
                              <w:pStyle w:val="TableParagraph"/>
                              <w:spacing w:line="300" w:lineRule="exact"/>
                              <w:ind w:left="50"/>
                              <w:rPr>
                                <w:sz w:val="28"/>
                              </w:rPr>
                            </w:pPr>
                            <w:r>
                              <w:rPr>
                                <w:spacing w:val="-4"/>
                                <w:sz w:val="28"/>
                              </w:rPr>
                              <w:t>EGFR</w:t>
                            </w:r>
                          </w:p>
                        </w:tc>
                        <w:tc>
                          <w:tcPr>
                            <w:tcW w:w="627" w:type="dxa"/>
                          </w:tcPr>
                          <w:p w14:paraId="16540A4C" w14:textId="77777777" w:rsidR="00110812" w:rsidRDefault="00F3035B">
                            <w:pPr>
                              <w:pStyle w:val="TableParagraph"/>
                              <w:spacing w:line="300" w:lineRule="exact"/>
                              <w:ind w:right="47"/>
                              <w:jc w:val="right"/>
                              <w:rPr>
                                <w:sz w:val="28"/>
                              </w:rPr>
                            </w:pPr>
                            <w:r>
                              <w:rPr>
                                <w:spacing w:val="-10"/>
                                <w:sz w:val="28"/>
                              </w:rPr>
                              <w:t>–</w:t>
                            </w:r>
                          </w:p>
                        </w:tc>
                      </w:tr>
                      <w:tr w:rsidR="00110812" w14:paraId="292DBB3E" w14:textId="77777777">
                        <w:trPr>
                          <w:trHeight w:val="320"/>
                        </w:trPr>
                        <w:tc>
                          <w:tcPr>
                            <w:tcW w:w="1445" w:type="dxa"/>
                          </w:tcPr>
                          <w:p w14:paraId="0ED4DB76" w14:textId="77777777" w:rsidR="00110812" w:rsidRDefault="00F3035B">
                            <w:pPr>
                              <w:pStyle w:val="TableParagraph"/>
                              <w:spacing w:line="300" w:lineRule="exact"/>
                              <w:ind w:left="50"/>
                              <w:rPr>
                                <w:sz w:val="28"/>
                              </w:rPr>
                            </w:pPr>
                            <w:r>
                              <w:rPr>
                                <w:spacing w:val="-2"/>
                                <w:sz w:val="28"/>
                              </w:rPr>
                              <w:t>GAPDH</w:t>
                            </w:r>
                          </w:p>
                        </w:tc>
                        <w:tc>
                          <w:tcPr>
                            <w:tcW w:w="627" w:type="dxa"/>
                          </w:tcPr>
                          <w:p w14:paraId="16F3FC96" w14:textId="77777777" w:rsidR="00110812" w:rsidRDefault="00F3035B">
                            <w:pPr>
                              <w:pStyle w:val="TableParagraph"/>
                              <w:spacing w:line="300" w:lineRule="exact"/>
                              <w:ind w:right="47"/>
                              <w:jc w:val="right"/>
                              <w:rPr>
                                <w:sz w:val="28"/>
                              </w:rPr>
                            </w:pPr>
                            <w:r>
                              <w:rPr>
                                <w:spacing w:val="-10"/>
                                <w:sz w:val="28"/>
                              </w:rPr>
                              <w:t>–</w:t>
                            </w:r>
                          </w:p>
                        </w:tc>
                      </w:tr>
                      <w:tr w:rsidR="00110812" w14:paraId="7CD4F0E3" w14:textId="77777777">
                        <w:trPr>
                          <w:trHeight w:val="321"/>
                        </w:trPr>
                        <w:tc>
                          <w:tcPr>
                            <w:tcW w:w="1445" w:type="dxa"/>
                          </w:tcPr>
                          <w:p w14:paraId="5A750E91" w14:textId="77777777" w:rsidR="00110812" w:rsidRDefault="00F3035B">
                            <w:pPr>
                              <w:pStyle w:val="TableParagraph"/>
                              <w:spacing w:line="302" w:lineRule="exact"/>
                              <w:ind w:left="50"/>
                              <w:rPr>
                                <w:sz w:val="28"/>
                              </w:rPr>
                            </w:pPr>
                            <w:r>
                              <w:rPr>
                                <w:spacing w:val="-2"/>
                                <w:sz w:val="28"/>
                              </w:rPr>
                              <w:t>GLUT1</w:t>
                            </w:r>
                          </w:p>
                        </w:tc>
                        <w:tc>
                          <w:tcPr>
                            <w:tcW w:w="627" w:type="dxa"/>
                          </w:tcPr>
                          <w:p w14:paraId="57BCB0BC" w14:textId="77777777" w:rsidR="00110812" w:rsidRDefault="00F3035B">
                            <w:pPr>
                              <w:pStyle w:val="TableParagraph"/>
                              <w:spacing w:line="302" w:lineRule="exact"/>
                              <w:ind w:right="47"/>
                              <w:jc w:val="right"/>
                              <w:rPr>
                                <w:sz w:val="28"/>
                              </w:rPr>
                            </w:pPr>
                            <w:r>
                              <w:rPr>
                                <w:spacing w:val="-10"/>
                                <w:sz w:val="28"/>
                              </w:rPr>
                              <w:t>–</w:t>
                            </w:r>
                          </w:p>
                        </w:tc>
                      </w:tr>
                      <w:tr w:rsidR="00110812" w14:paraId="429C7417" w14:textId="77777777">
                        <w:trPr>
                          <w:trHeight w:val="321"/>
                        </w:trPr>
                        <w:tc>
                          <w:tcPr>
                            <w:tcW w:w="1445" w:type="dxa"/>
                          </w:tcPr>
                          <w:p w14:paraId="102A3771" w14:textId="77777777" w:rsidR="00110812" w:rsidRDefault="00F3035B">
                            <w:pPr>
                              <w:pStyle w:val="TableParagraph"/>
                              <w:spacing w:line="302" w:lineRule="exact"/>
                              <w:ind w:left="50"/>
                              <w:rPr>
                                <w:sz w:val="28"/>
                              </w:rPr>
                            </w:pPr>
                            <w:r>
                              <w:rPr>
                                <w:spacing w:val="-4"/>
                                <w:sz w:val="28"/>
                              </w:rPr>
                              <w:t>KRAS</w:t>
                            </w:r>
                          </w:p>
                        </w:tc>
                        <w:tc>
                          <w:tcPr>
                            <w:tcW w:w="627" w:type="dxa"/>
                          </w:tcPr>
                          <w:p w14:paraId="3E9DB102" w14:textId="77777777" w:rsidR="00110812" w:rsidRDefault="00F3035B">
                            <w:pPr>
                              <w:pStyle w:val="TableParagraph"/>
                              <w:spacing w:line="302" w:lineRule="exact"/>
                              <w:ind w:right="47"/>
                              <w:jc w:val="right"/>
                              <w:rPr>
                                <w:sz w:val="28"/>
                              </w:rPr>
                            </w:pPr>
                            <w:r>
                              <w:rPr>
                                <w:spacing w:val="-10"/>
                                <w:sz w:val="28"/>
                              </w:rPr>
                              <w:t>–</w:t>
                            </w:r>
                          </w:p>
                        </w:tc>
                      </w:tr>
                      <w:tr w:rsidR="00110812" w14:paraId="011DF6DB" w14:textId="77777777">
                        <w:trPr>
                          <w:trHeight w:val="321"/>
                        </w:trPr>
                        <w:tc>
                          <w:tcPr>
                            <w:tcW w:w="1445" w:type="dxa"/>
                          </w:tcPr>
                          <w:p w14:paraId="071E7272" w14:textId="77777777" w:rsidR="00110812" w:rsidRDefault="00F3035B">
                            <w:pPr>
                              <w:pStyle w:val="TableParagraph"/>
                              <w:spacing w:line="302" w:lineRule="exact"/>
                              <w:ind w:left="50"/>
                              <w:rPr>
                                <w:sz w:val="28"/>
                              </w:rPr>
                            </w:pPr>
                            <w:r>
                              <w:rPr>
                                <w:spacing w:val="-5"/>
                                <w:sz w:val="28"/>
                              </w:rPr>
                              <w:t>DHA</w:t>
                            </w:r>
                          </w:p>
                        </w:tc>
                        <w:tc>
                          <w:tcPr>
                            <w:tcW w:w="627" w:type="dxa"/>
                          </w:tcPr>
                          <w:p w14:paraId="36193BF5" w14:textId="77777777" w:rsidR="00110812" w:rsidRDefault="00F3035B">
                            <w:pPr>
                              <w:pStyle w:val="TableParagraph"/>
                              <w:spacing w:line="302" w:lineRule="exact"/>
                              <w:ind w:right="47"/>
                              <w:jc w:val="right"/>
                              <w:rPr>
                                <w:sz w:val="28"/>
                              </w:rPr>
                            </w:pPr>
                            <w:r>
                              <w:rPr>
                                <w:spacing w:val="-10"/>
                                <w:sz w:val="28"/>
                              </w:rPr>
                              <w:t>–</w:t>
                            </w:r>
                          </w:p>
                        </w:tc>
                      </w:tr>
                      <w:tr w:rsidR="00110812" w14:paraId="3EE66E1A" w14:textId="77777777">
                        <w:trPr>
                          <w:trHeight w:val="321"/>
                        </w:trPr>
                        <w:tc>
                          <w:tcPr>
                            <w:tcW w:w="1445" w:type="dxa"/>
                          </w:tcPr>
                          <w:p w14:paraId="7593E2A8" w14:textId="77777777" w:rsidR="00110812" w:rsidRDefault="00F3035B">
                            <w:pPr>
                              <w:pStyle w:val="TableParagraph"/>
                              <w:spacing w:line="302" w:lineRule="exact"/>
                              <w:ind w:left="50"/>
                              <w:rPr>
                                <w:sz w:val="28"/>
                              </w:rPr>
                            </w:pPr>
                            <w:r>
                              <w:rPr>
                                <w:spacing w:val="-5"/>
                                <w:sz w:val="28"/>
                              </w:rPr>
                              <w:t>HR</w:t>
                            </w:r>
                          </w:p>
                        </w:tc>
                        <w:tc>
                          <w:tcPr>
                            <w:tcW w:w="627" w:type="dxa"/>
                          </w:tcPr>
                          <w:p w14:paraId="456B4297" w14:textId="77777777" w:rsidR="00110812" w:rsidRDefault="00F3035B">
                            <w:pPr>
                              <w:pStyle w:val="TableParagraph"/>
                              <w:spacing w:line="302" w:lineRule="exact"/>
                              <w:ind w:right="47"/>
                              <w:jc w:val="right"/>
                              <w:rPr>
                                <w:sz w:val="28"/>
                              </w:rPr>
                            </w:pPr>
                            <w:r>
                              <w:rPr>
                                <w:spacing w:val="-10"/>
                                <w:sz w:val="28"/>
                              </w:rPr>
                              <w:t>–</w:t>
                            </w:r>
                          </w:p>
                        </w:tc>
                      </w:tr>
                      <w:tr w:rsidR="00110812" w14:paraId="0053013D" w14:textId="77777777">
                        <w:trPr>
                          <w:trHeight w:val="321"/>
                        </w:trPr>
                        <w:tc>
                          <w:tcPr>
                            <w:tcW w:w="1445" w:type="dxa"/>
                          </w:tcPr>
                          <w:p w14:paraId="291AADB8" w14:textId="77777777" w:rsidR="00110812" w:rsidRDefault="00F3035B">
                            <w:pPr>
                              <w:pStyle w:val="TableParagraph"/>
                              <w:spacing w:line="302" w:lineRule="exact"/>
                              <w:ind w:left="50"/>
                              <w:rPr>
                                <w:sz w:val="28"/>
                              </w:rPr>
                            </w:pPr>
                            <w:r>
                              <w:rPr>
                                <w:spacing w:val="-10"/>
                                <w:sz w:val="28"/>
                              </w:rPr>
                              <w:t>M</w:t>
                            </w:r>
                          </w:p>
                        </w:tc>
                        <w:tc>
                          <w:tcPr>
                            <w:tcW w:w="627" w:type="dxa"/>
                          </w:tcPr>
                          <w:p w14:paraId="7F873040" w14:textId="77777777" w:rsidR="00110812" w:rsidRDefault="00F3035B">
                            <w:pPr>
                              <w:pStyle w:val="TableParagraph"/>
                              <w:spacing w:line="302" w:lineRule="exact"/>
                              <w:ind w:right="47"/>
                              <w:jc w:val="right"/>
                              <w:rPr>
                                <w:sz w:val="28"/>
                              </w:rPr>
                            </w:pPr>
                            <w:r>
                              <w:rPr>
                                <w:spacing w:val="-10"/>
                                <w:sz w:val="28"/>
                              </w:rPr>
                              <w:t>–</w:t>
                            </w:r>
                          </w:p>
                        </w:tc>
                      </w:tr>
                      <w:tr w:rsidR="00110812" w14:paraId="387D0E6A" w14:textId="77777777">
                        <w:trPr>
                          <w:trHeight w:val="321"/>
                        </w:trPr>
                        <w:tc>
                          <w:tcPr>
                            <w:tcW w:w="1445" w:type="dxa"/>
                          </w:tcPr>
                          <w:p w14:paraId="0B63298D" w14:textId="77777777" w:rsidR="00110812" w:rsidRDefault="00F3035B">
                            <w:pPr>
                              <w:pStyle w:val="TableParagraph"/>
                              <w:spacing w:line="302" w:lineRule="exact"/>
                              <w:ind w:left="50"/>
                              <w:rPr>
                                <w:sz w:val="28"/>
                              </w:rPr>
                            </w:pPr>
                            <w:r>
                              <w:rPr>
                                <w:spacing w:val="-5"/>
                                <w:sz w:val="28"/>
                              </w:rPr>
                              <w:t>Me</w:t>
                            </w:r>
                          </w:p>
                        </w:tc>
                        <w:tc>
                          <w:tcPr>
                            <w:tcW w:w="627" w:type="dxa"/>
                          </w:tcPr>
                          <w:p w14:paraId="763DB606" w14:textId="77777777" w:rsidR="00110812" w:rsidRDefault="00F3035B">
                            <w:pPr>
                              <w:pStyle w:val="TableParagraph"/>
                              <w:spacing w:line="302" w:lineRule="exact"/>
                              <w:ind w:right="47"/>
                              <w:jc w:val="right"/>
                              <w:rPr>
                                <w:sz w:val="28"/>
                              </w:rPr>
                            </w:pPr>
                            <w:r>
                              <w:rPr>
                                <w:spacing w:val="-10"/>
                                <w:sz w:val="28"/>
                              </w:rPr>
                              <w:t>–</w:t>
                            </w:r>
                          </w:p>
                        </w:tc>
                      </w:tr>
                      <w:tr w:rsidR="00110812" w14:paraId="7F4554D6" w14:textId="77777777">
                        <w:trPr>
                          <w:trHeight w:val="320"/>
                        </w:trPr>
                        <w:tc>
                          <w:tcPr>
                            <w:tcW w:w="1445" w:type="dxa"/>
                          </w:tcPr>
                          <w:p w14:paraId="309EC802" w14:textId="77777777" w:rsidR="00110812" w:rsidRDefault="00F3035B">
                            <w:pPr>
                              <w:pStyle w:val="TableParagraph"/>
                              <w:spacing w:line="300" w:lineRule="exact"/>
                              <w:ind w:left="50"/>
                              <w:rPr>
                                <w:sz w:val="28"/>
                              </w:rPr>
                            </w:pPr>
                            <w:r>
                              <w:rPr>
                                <w:spacing w:val="-4"/>
                                <w:sz w:val="28"/>
                              </w:rPr>
                              <w:t>NRAS</w:t>
                            </w:r>
                          </w:p>
                        </w:tc>
                        <w:tc>
                          <w:tcPr>
                            <w:tcW w:w="627" w:type="dxa"/>
                          </w:tcPr>
                          <w:p w14:paraId="566BC3DA" w14:textId="77777777" w:rsidR="00110812" w:rsidRDefault="00F3035B">
                            <w:pPr>
                              <w:pStyle w:val="TableParagraph"/>
                              <w:spacing w:line="300" w:lineRule="exact"/>
                              <w:ind w:right="47"/>
                              <w:jc w:val="right"/>
                              <w:rPr>
                                <w:sz w:val="28"/>
                              </w:rPr>
                            </w:pPr>
                            <w:r>
                              <w:rPr>
                                <w:spacing w:val="-10"/>
                                <w:sz w:val="28"/>
                              </w:rPr>
                              <w:t>–</w:t>
                            </w:r>
                          </w:p>
                        </w:tc>
                      </w:tr>
                      <w:tr w:rsidR="00110812" w14:paraId="0D41BC0E" w14:textId="77777777">
                        <w:trPr>
                          <w:trHeight w:val="321"/>
                        </w:trPr>
                        <w:tc>
                          <w:tcPr>
                            <w:tcW w:w="1445" w:type="dxa"/>
                          </w:tcPr>
                          <w:p w14:paraId="21D4A35C" w14:textId="77777777" w:rsidR="00110812" w:rsidRDefault="00F3035B">
                            <w:pPr>
                              <w:pStyle w:val="TableParagraph"/>
                              <w:spacing w:line="302" w:lineRule="exact"/>
                              <w:ind w:left="50"/>
                              <w:rPr>
                                <w:sz w:val="28"/>
                              </w:rPr>
                            </w:pPr>
                            <w:r>
                              <w:rPr>
                                <w:spacing w:val="-5"/>
                                <w:sz w:val="28"/>
                              </w:rPr>
                              <w:t>PBS</w:t>
                            </w:r>
                          </w:p>
                        </w:tc>
                        <w:tc>
                          <w:tcPr>
                            <w:tcW w:w="627" w:type="dxa"/>
                          </w:tcPr>
                          <w:p w14:paraId="758BBF95" w14:textId="77777777" w:rsidR="00110812" w:rsidRDefault="00F3035B">
                            <w:pPr>
                              <w:pStyle w:val="TableParagraph"/>
                              <w:spacing w:line="302" w:lineRule="exact"/>
                              <w:ind w:right="47"/>
                              <w:jc w:val="right"/>
                              <w:rPr>
                                <w:sz w:val="28"/>
                              </w:rPr>
                            </w:pPr>
                            <w:r>
                              <w:rPr>
                                <w:spacing w:val="-10"/>
                                <w:sz w:val="28"/>
                              </w:rPr>
                              <w:t>–</w:t>
                            </w:r>
                          </w:p>
                        </w:tc>
                      </w:tr>
                      <w:tr w:rsidR="00110812" w14:paraId="3313C8D1" w14:textId="77777777">
                        <w:trPr>
                          <w:trHeight w:val="327"/>
                        </w:trPr>
                        <w:tc>
                          <w:tcPr>
                            <w:tcW w:w="1445" w:type="dxa"/>
                          </w:tcPr>
                          <w:p w14:paraId="2DD8218E" w14:textId="77777777" w:rsidR="00110812" w:rsidRDefault="00F3035B">
                            <w:pPr>
                              <w:pStyle w:val="TableParagraph"/>
                              <w:spacing w:line="308" w:lineRule="exact"/>
                              <w:ind w:left="50"/>
                              <w:rPr>
                                <w:sz w:val="28"/>
                              </w:rPr>
                            </w:pPr>
                            <w:r>
                              <w:rPr>
                                <w:sz w:val="28"/>
                              </w:rPr>
                              <w:t>Q2;</w:t>
                            </w:r>
                            <w:r>
                              <w:rPr>
                                <w:spacing w:val="-4"/>
                                <w:sz w:val="28"/>
                              </w:rPr>
                              <w:t xml:space="preserve"> </w:t>
                            </w:r>
                            <w:r>
                              <w:rPr>
                                <w:spacing w:val="-5"/>
                                <w:sz w:val="28"/>
                              </w:rPr>
                              <w:t>Q4</w:t>
                            </w:r>
                          </w:p>
                        </w:tc>
                        <w:tc>
                          <w:tcPr>
                            <w:tcW w:w="627" w:type="dxa"/>
                          </w:tcPr>
                          <w:p w14:paraId="578C0E77" w14:textId="77777777" w:rsidR="00110812" w:rsidRDefault="00F3035B">
                            <w:pPr>
                              <w:pStyle w:val="TableParagraph"/>
                              <w:spacing w:line="308" w:lineRule="exact"/>
                              <w:ind w:right="47"/>
                              <w:jc w:val="right"/>
                              <w:rPr>
                                <w:sz w:val="28"/>
                              </w:rPr>
                            </w:pPr>
                            <w:r>
                              <w:rPr>
                                <w:spacing w:val="-10"/>
                                <w:sz w:val="28"/>
                              </w:rPr>
                              <w:t>–</w:t>
                            </w:r>
                          </w:p>
                        </w:tc>
                      </w:tr>
                      <w:tr w:rsidR="00110812" w14:paraId="3243CF17" w14:textId="77777777">
                        <w:trPr>
                          <w:trHeight w:val="321"/>
                        </w:trPr>
                        <w:tc>
                          <w:tcPr>
                            <w:tcW w:w="1445" w:type="dxa"/>
                          </w:tcPr>
                          <w:p w14:paraId="190BCEBF" w14:textId="77777777" w:rsidR="00110812" w:rsidRDefault="00F3035B">
                            <w:pPr>
                              <w:pStyle w:val="TableParagraph"/>
                              <w:spacing w:line="301" w:lineRule="exact"/>
                              <w:ind w:left="50"/>
                              <w:rPr>
                                <w:sz w:val="28"/>
                              </w:rPr>
                            </w:pPr>
                            <w:r>
                              <w:rPr>
                                <w:spacing w:val="-5"/>
                                <w:sz w:val="28"/>
                              </w:rPr>
                              <w:t>ROS</w:t>
                            </w:r>
                          </w:p>
                        </w:tc>
                        <w:tc>
                          <w:tcPr>
                            <w:tcW w:w="627" w:type="dxa"/>
                          </w:tcPr>
                          <w:p w14:paraId="75074089" w14:textId="77777777" w:rsidR="00110812" w:rsidRDefault="00F3035B">
                            <w:pPr>
                              <w:pStyle w:val="TableParagraph"/>
                              <w:spacing w:line="301" w:lineRule="exact"/>
                              <w:ind w:right="47"/>
                              <w:jc w:val="right"/>
                              <w:rPr>
                                <w:sz w:val="28"/>
                              </w:rPr>
                            </w:pPr>
                            <w:r>
                              <w:rPr>
                                <w:spacing w:val="-10"/>
                                <w:sz w:val="28"/>
                              </w:rPr>
                              <w:t>–</w:t>
                            </w:r>
                          </w:p>
                        </w:tc>
                      </w:tr>
                    </w:tbl>
                    <w:p w14:paraId="6E6C80FE" w14:textId="77777777" w:rsidR="00110812" w:rsidRDefault="00110812">
                      <w:pPr>
                        <w:pStyle w:val="a3"/>
                        <w:ind w:left="0"/>
                      </w:pPr>
                    </w:p>
                  </w:txbxContent>
                </v:textbox>
                <w10:wrap anchorx="page"/>
              </v:shape>
            </w:pict>
          </mc:Fallback>
        </mc:AlternateContent>
      </w:r>
      <w:r w:rsidRPr="00821C7A">
        <w:rPr>
          <w:lang w:val="en-US"/>
        </w:rPr>
        <w:t>Fetal</w:t>
      </w:r>
      <w:r w:rsidRPr="00821C7A">
        <w:rPr>
          <w:spacing w:val="-9"/>
          <w:lang w:val="en-US"/>
        </w:rPr>
        <w:t xml:space="preserve"> </w:t>
      </w:r>
      <w:r w:rsidRPr="00821C7A">
        <w:rPr>
          <w:lang w:val="en-US"/>
        </w:rPr>
        <w:t>bovine</w:t>
      </w:r>
      <w:r w:rsidRPr="00821C7A">
        <w:rPr>
          <w:spacing w:val="-8"/>
          <w:lang w:val="en-US"/>
        </w:rPr>
        <w:t xml:space="preserve"> </w:t>
      </w:r>
      <w:r w:rsidRPr="00821C7A">
        <w:rPr>
          <w:lang w:val="en-US"/>
        </w:rPr>
        <w:t>serum</w:t>
      </w:r>
      <w:r w:rsidRPr="00821C7A">
        <w:rPr>
          <w:spacing w:val="-9"/>
          <w:lang w:val="en-US"/>
        </w:rPr>
        <w:t xml:space="preserve"> </w:t>
      </w:r>
      <w:r w:rsidRPr="00821C7A">
        <w:rPr>
          <w:lang w:val="en-US"/>
        </w:rPr>
        <w:t>(</w:t>
      </w:r>
      <w:r w:rsidRPr="00821C7A">
        <w:t>Фетальная</w:t>
      </w:r>
      <w:r w:rsidRPr="00821C7A">
        <w:rPr>
          <w:spacing w:val="-9"/>
          <w:lang w:val="en-US"/>
        </w:rPr>
        <w:t xml:space="preserve"> </w:t>
      </w:r>
      <w:r w:rsidRPr="00821C7A">
        <w:t>бычья</w:t>
      </w:r>
      <w:r w:rsidRPr="00821C7A">
        <w:rPr>
          <w:spacing w:val="-7"/>
          <w:lang w:val="en-US"/>
        </w:rPr>
        <w:t xml:space="preserve"> </w:t>
      </w:r>
      <w:r w:rsidRPr="00821C7A">
        <w:rPr>
          <w:spacing w:val="-2"/>
        </w:rPr>
        <w:t>сыворотка</w:t>
      </w:r>
      <w:r w:rsidRPr="00821C7A">
        <w:rPr>
          <w:spacing w:val="-2"/>
          <w:lang w:val="en-US"/>
        </w:rPr>
        <w:t>)</w:t>
      </w:r>
    </w:p>
    <w:p w14:paraId="00E9C5B0" w14:textId="77777777" w:rsidR="00110812" w:rsidRPr="00821C7A" w:rsidRDefault="00F3035B" w:rsidP="00821C7A">
      <w:pPr>
        <w:pStyle w:val="a3"/>
        <w:spacing w:line="322" w:lineRule="exact"/>
        <w:ind w:left="2795"/>
      </w:pPr>
      <w:r w:rsidRPr="00821C7A">
        <w:rPr>
          <w:spacing w:val="-2"/>
        </w:rPr>
        <w:t>Докозагексаеновая</w:t>
      </w:r>
      <w:r w:rsidRPr="00821C7A">
        <w:rPr>
          <w:spacing w:val="-8"/>
        </w:rPr>
        <w:t xml:space="preserve"> </w:t>
      </w:r>
      <w:r w:rsidRPr="00821C7A">
        <w:rPr>
          <w:spacing w:val="-2"/>
        </w:rPr>
        <w:t>кислота,</w:t>
      </w:r>
      <w:r w:rsidRPr="00821C7A">
        <w:rPr>
          <w:spacing w:val="-8"/>
        </w:rPr>
        <w:t xml:space="preserve"> </w:t>
      </w:r>
      <w:r w:rsidRPr="00821C7A">
        <w:rPr>
          <w:spacing w:val="-2"/>
        </w:rPr>
        <w:t>англ.</w:t>
      </w:r>
      <w:r w:rsidRPr="00821C7A">
        <w:rPr>
          <w:spacing w:val="-9"/>
        </w:rPr>
        <w:t xml:space="preserve"> </w:t>
      </w:r>
      <w:r w:rsidRPr="00821C7A">
        <w:rPr>
          <w:spacing w:val="-2"/>
        </w:rPr>
        <w:t>docosahexaenoic</w:t>
      </w:r>
      <w:r w:rsidRPr="00821C7A">
        <w:rPr>
          <w:spacing w:val="-7"/>
        </w:rPr>
        <w:t xml:space="preserve"> </w:t>
      </w:r>
      <w:r w:rsidRPr="00821C7A">
        <w:rPr>
          <w:spacing w:val="-4"/>
        </w:rPr>
        <w:t>acid</w:t>
      </w:r>
    </w:p>
    <w:p w14:paraId="2351A012" w14:textId="77777777" w:rsidR="00110812" w:rsidRPr="00821C7A" w:rsidRDefault="00F3035B" w:rsidP="00821C7A">
      <w:pPr>
        <w:pStyle w:val="a3"/>
        <w:spacing w:line="322" w:lineRule="exact"/>
        <w:ind w:left="2373"/>
      </w:pPr>
      <w:r w:rsidRPr="00821C7A">
        <w:t>изомер</w:t>
      </w:r>
      <w:r w:rsidRPr="00821C7A">
        <w:rPr>
          <w:spacing w:val="-9"/>
        </w:rPr>
        <w:t xml:space="preserve"> </w:t>
      </w:r>
      <w:r w:rsidRPr="00821C7A">
        <w:t>D</w:t>
      </w:r>
      <w:r w:rsidRPr="00821C7A">
        <w:rPr>
          <w:spacing w:val="-5"/>
        </w:rPr>
        <w:t xml:space="preserve"> </w:t>
      </w:r>
      <w:r w:rsidRPr="00821C7A">
        <w:t>витамина</w:t>
      </w:r>
      <w:r w:rsidRPr="00821C7A">
        <w:rPr>
          <w:spacing w:val="-8"/>
        </w:rPr>
        <w:t xml:space="preserve"> </w:t>
      </w:r>
      <w:r w:rsidRPr="00821C7A">
        <w:rPr>
          <w:spacing w:val="-10"/>
        </w:rPr>
        <w:t>С</w:t>
      </w:r>
    </w:p>
    <w:p w14:paraId="0D768FAF" w14:textId="77777777" w:rsidR="00110812" w:rsidRPr="00821C7A" w:rsidRDefault="00F3035B" w:rsidP="00821C7A">
      <w:pPr>
        <w:pStyle w:val="a3"/>
        <w:ind w:left="2370" w:right="450" w:hanging="5"/>
      </w:pPr>
      <w:r w:rsidRPr="00821C7A">
        <w:t>Европейское</w:t>
      </w:r>
      <w:r w:rsidRPr="00821C7A">
        <w:rPr>
          <w:spacing w:val="-18"/>
        </w:rPr>
        <w:t xml:space="preserve"> </w:t>
      </w:r>
      <w:r w:rsidRPr="00821C7A">
        <w:t>общество</w:t>
      </w:r>
      <w:r w:rsidRPr="00821C7A">
        <w:rPr>
          <w:spacing w:val="-17"/>
        </w:rPr>
        <w:t xml:space="preserve"> </w:t>
      </w:r>
      <w:r w:rsidRPr="00821C7A">
        <w:t>медицинской</w:t>
      </w:r>
      <w:r w:rsidRPr="00821C7A">
        <w:rPr>
          <w:spacing w:val="-18"/>
        </w:rPr>
        <w:t xml:space="preserve"> </w:t>
      </w:r>
      <w:r w:rsidRPr="00821C7A">
        <w:t>онкологии Эпидермальный фактор роста</w:t>
      </w:r>
    </w:p>
    <w:p w14:paraId="1872F3F2" w14:textId="77777777" w:rsidR="00110812" w:rsidRPr="00821C7A" w:rsidRDefault="00F3035B" w:rsidP="00821C7A">
      <w:pPr>
        <w:pStyle w:val="a3"/>
        <w:spacing w:line="319" w:lineRule="exact"/>
        <w:ind w:left="2368"/>
      </w:pPr>
      <w:r w:rsidRPr="00821C7A">
        <w:rPr>
          <w:spacing w:val="-2"/>
        </w:rPr>
        <w:t>Glyceraldehyde</w:t>
      </w:r>
      <w:r w:rsidRPr="00821C7A">
        <w:rPr>
          <w:spacing w:val="3"/>
        </w:rPr>
        <w:t xml:space="preserve"> </w:t>
      </w:r>
      <w:r w:rsidRPr="00821C7A">
        <w:rPr>
          <w:spacing w:val="-2"/>
        </w:rPr>
        <w:t>3-phosphate</w:t>
      </w:r>
      <w:r w:rsidRPr="00821C7A">
        <w:rPr>
          <w:spacing w:val="11"/>
        </w:rPr>
        <w:t xml:space="preserve"> </w:t>
      </w:r>
      <w:r w:rsidRPr="00821C7A">
        <w:rPr>
          <w:spacing w:val="-2"/>
        </w:rPr>
        <w:t>dehydrogenase</w:t>
      </w:r>
    </w:p>
    <w:p w14:paraId="0D055210" w14:textId="77777777" w:rsidR="00110812" w:rsidRPr="00821C7A" w:rsidRDefault="00F3035B" w:rsidP="00821C7A">
      <w:pPr>
        <w:pStyle w:val="a3"/>
        <w:spacing w:line="322" w:lineRule="exact"/>
        <w:ind w:left="2368"/>
      </w:pPr>
      <w:r w:rsidRPr="00821C7A">
        <w:t>глюкозный</w:t>
      </w:r>
      <w:r w:rsidRPr="00821C7A">
        <w:rPr>
          <w:spacing w:val="-11"/>
        </w:rPr>
        <w:t xml:space="preserve"> </w:t>
      </w:r>
      <w:r w:rsidRPr="00821C7A">
        <w:t>транспортёр</w:t>
      </w:r>
      <w:r w:rsidRPr="00821C7A">
        <w:rPr>
          <w:spacing w:val="-8"/>
        </w:rPr>
        <w:t xml:space="preserve"> </w:t>
      </w:r>
      <w:r w:rsidRPr="00821C7A">
        <w:t>тип</w:t>
      </w:r>
      <w:r w:rsidRPr="00821C7A">
        <w:rPr>
          <w:spacing w:val="-11"/>
        </w:rPr>
        <w:t xml:space="preserve"> </w:t>
      </w:r>
      <w:r w:rsidRPr="00821C7A">
        <w:rPr>
          <w:spacing w:val="-10"/>
        </w:rPr>
        <w:t>1</w:t>
      </w:r>
    </w:p>
    <w:p w14:paraId="2029E20E" w14:textId="77777777" w:rsidR="00110812" w:rsidRPr="00821C7A" w:rsidRDefault="00F3035B" w:rsidP="00821C7A">
      <w:pPr>
        <w:pStyle w:val="a3"/>
        <w:ind w:left="2795" w:right="2767"/>
      </w:pPr>
      <w:r w:rsidRPr="00821C7A">
        <w:t>Белок</w:t>
      </w:r>
      <w:r w:rsidRPr="00821C7A">
        <w:rPr>
          <w:spacing w:val="-18"/>
        </w:rPr>
        <w:t xml:space="preserve"> </w:t>
      </w:r>
      <w:r w:rsidRPr="00821C7A">
        <w:t>крысиной</w:t>
      </w:r>
      <w:r w:rsidRPr="00821C7A">
        <w:rPr>
          <w:spacing w:val="-17"/>
        </w:rPr>
        <w:t xml:space="preserve"> </w:t>
      </w:r>
      <w:r w:rsidRPr="00821C7A">
        <w:t>саркомы</w:t>
      </w:r>
      <w:r w:rsidRPr="00821C7A">
        <w:rPr>
          <w:spacing w:val="-18"/>
        </w:rPr>
        <w:t xml:space="preserve"> </w:t>
      </w:r>
      <w:r w:rsidRPr="00821C7A">
        <w:t>Кирстена</w:t>
      </w:r>
      <w:r w:rsidRPr="00821C7A">
        <w:t xml:space="preserve"> дегидроаскорбиновой кислоты Отношение рисков (hazard ratio) </w:t>
      </w:r>
      <w:r w:rsidRPr="00821C7A">
        <w:rPr>
          <w:spacing w:val="-2"/>
        </w:rPr>
        <w:t>Среднее</w:t>
      </w:r>
    </w:p>
    <w:p w14:paraId="01D1F1B1" w14:textId="77777777" w:rsidR="00110812" w:rsidRPr="00821C7A" w:rsidRDefault="00F3035B" w:rsidP="00821C7A">
      <w:pPr>
        <w:pStyle w:val="a3"/>
        <w:spacing w:line="321" w:lineRule="exact"/>
        <w:ind w:left="2795"/>
        <w:rPr>
          <w:lang w:val="en-US"/>
        </w:rPr>
      </w:pPr>
      <w:r w:rsidRPr="00821C7A">
        <w:rPr>
          <w:spacing w:val="-2"/>
        </w:rPr>
        <w:t>Медиана</w:t>
      </w:r>
    </w:p>
    <w:p w14:paraId="6E31D0C7" w14:textId="77777777" w:rsidR="00110812" w:rsidRPr="00821C7A" w:rsidRDefault="00F3035B" w:rsidP="00821C7A">
      <w:pPr>
        <w:pStyle w:val="a3"/>
        <w:spacing w:line="320" w:lineRule="exact"/>
        <w:ind w:left="2795"/>
        <w:rPr>
          <w:lang w:val="en-US"/>
        </w:rPr>
      </w:pPr>
      <w:r w:rsidRPr="00821C7A">
        <w:rPr>
          <w:spacing w:val="-2"/>
          <w:lang w:val="en-US"/>
        </w:rPr>
        <w:t>Neuroblastoma</w:t>
      </w:r>
      <w:r w:rsidRPr="00821C7A">
        <w:rPr>
          <w:spacing w:val="-5"/>
          <w:lang w:val="en-US"/>
        </w:rPr>
        <w:t xml:space="preserve"> </w:t>
      </w:r>
      <w:r w:rsidRPr="00821C7A">
        <w:rPr>
          <w:spacing w:val="-2"/>
          <w:lang w:val="en-US"/>
        </w:rPr>
        <w:t>RAS</w:t>
      </w:r>
      <w:r w:rsidRPr="00821C7A">
        <w:rPr>
          <w:spacing w:val="-14"/>
          <w:lang w:val="en-US"/>
        </w:rPr>
        <w:t xml:space="preserve"> </w:t>
      </w:r>
      <w:r w:rsidRPr="00821C7A">
        <w:rPr>
          <w:spacing w:val="-2"/>
          <w:lang w:val="en-US"/>
        </w:rPr>
        <w:t>Viral Oncogene Homolog</w:t>
      </w:r>
    </w:p>
    <w:p w14:paraId="082350B5" w14:textId="77777777" w:rsidR="00110812" w:rsidRPr="00821C7A" w:rsidRDefault="00F3035B" w:rsidP="00821C7A">
      <w:pPr>
        <w:pStyle w:val="a3"/>
        <w:spacing w:line="321" w:lineRule="exact"/>
        <w:ind w:left="2795"/>
      </w:pPr>
      <w:r w:rsidRPr="00821C7A">
        <w:rPr>
          <w:spacing w:val="-2"/>
        </w:rPr>
        <w:t>фосфатно-солевой</w:t>
      </w:r>
      <w:r w:rsidRPr="00821C7A">
        <w:rPr>
          <w:spacing w:val="3"/>
        </w:rPr>
        <w:t xml:space="preserve"> </w:t>
      </w:r>
      <w:r w:rsidRPr="00821C7A">
        <w:rPr>
          <w:spacing w:val="-4"/>
        </w:rPr>
        <w:t>буфер</w:t>
      </w:r>
    </w:p>
    <w:p w14:paraId="4DDBD9A3" w14:textId="77777777" w:rsidR="00110812" w:rsidRPr="00821C7A" w:rsidRDefault="00F3035B" w:rsidP="00821C7A">
      <w:pPr>
        <w:pStyle w:val="a3"/>
        <w:spacing w:before="1"/>
        <w:ind w:left="2795"/>
      </w:pPr>
      <w:r w:rsidRPr="00821C7A">
        <w:t>25-й</w:t>
      </w:r>
      <w:r w:rsidRPr="00821C7A">
        <w:rPr>
          <w:spacing w:val="-3"/>
        </w:rPr>
        <w:t xml:space="preserve"> </w:t>
      </w:r>
      <w:r w:rsidRPr="00821C7A">
        <w:t>и</w:t>
      </w:r>
      <w:r w:rsidRPr="00821C7A">
        <w:rPr>
          <w:spacing w:val="-6"/>
        </w:rPr>
        <w:t xml:space="preserve"> </w:t>
      </w:r>
      <w:r w:rsidRPr="00821C7A">
        <w:t xml:space="preserve">75-й </w:t>
      </w:r>
      <w:r w:rsidRPr="00821C7A">
        <w:rPr>
          <w:spacing w:val="-2"/>
        </w:rPr>
        <w:t>квартили</w:t>
      </w:r>
    </w:p>
    <w:p w14:paraId="063930AA" w14:textId="77777777" w:rsidR="00110812" w:rsidRPr="00821C7A" w:rsidRDefault="00F3035B" w:rsidP="00821C7A">
      <w:pPr>
        <w:pStyle w:val="a3"/>
        <w:spacing w:before="23" w:line="228" w:lineRule="auto"/>
        <w:ind w:left="2089" w:right="2493" w:firstLine="705"/>
      </w:pPr>
      <w:r w:rsidRPr="00821C7A">
        <w:rPr>
          <w:spacing w:val="-2"/>
        </w:rPr>
        <w:t>актвиыне</w:t>
      </w:r>
      <w:r w:rsidRPr="00821C7A">
        <w:rPr>
          <w:spacing w:val="-8"/>
        </w:rPr>
        <w:t xml:space="preserve"> </w:t>
      </w:r>
      <w:r w:rsidRPr="00821C7A">
        <w:rPr>
          <w:spacing w:val="-2"/>
        </w:rPr>
        <w:t>формы</w:t>
      </w:r>
      <w:r w:rsidRPr="00821C7A">
        <w:rPr>
          <w:spacing w:val="-4"/>
        </w:rPr>
        <w:t xml:space="preserve"> </w:t>
      </w:r>
      <w:r w:rsidRPr="00821C7A">
        <w:rPr>
          <w:spacing w:val="-2"/>
        </w:rPr>
        <w:t>кислорода</w:t>
      </w:r>
      <w:r w:rsidRPr="00821C7A">
        <w:rPr>
          <w:spacing w:val="-9"/>
        </w:rPr>
        <w:t xml:space="preserve"> </w:t>
      </w:r>
      <w:r w:rsidRPr="00821C7A">
        <w:rPr>
          <w:spacing w:val="-2"/>
        </w:rPr>
        <w:t xml:space="preserve">показатель </w:t>
      </w:r>
      <w:r w:rsidRPr="00821C7A">
        <w:t>окислительного стресса</w:t>
      </w:r>
    </w:p>
    <w:p w14:paraId="5B0C9331" w14:textId="77777777" w:rsidR="00110812" w:rsidRPr="00821C7A" w:rsidRDefault="00F3035B" w:rsidP="00821C7A">
      <w:pPr>
        <w:pStyle w:val="a3"/>
        <w:tabs>
          <w:tab w:val="left" w:pos="2089"/>
          <w:tab w:val="left" w:pos="2795"/>
        </w:tabs>
        <w:spacing w:before="8" w:line="318" w:lineRule="exact"/>
        <w:ind w:left="258"/>
      </w:pPr>
      <w:r w:rsidRPr="00821C7A">
        <w:rPr>
          <w:spacing w:val="-5"/>
        </w:rPr>
        <w:t>RR</w:t>
      </w:r>
      <w:r w:rsidRPr="00821C7A">
        <w:tab/>
      </w:r>
      <w:r w:rsidRPr="00821C7A">
        <w:rPr>
          <w:spacing w:val="-10"/>
        </w:rPr>
        <w:t>–</w:t>
      </w:r>
      <w:r w:rsidRPr="00821C7A">
        <w:tab/>
        <w:t>Относительный</w:t>
      </w:r>
      <w:r w:rsidRPr="00821C7A">
        <w:rPr>
          <w:spacing w:val="-16"/>
        </w:rPr>
        <w:t xml:space="preserve"> </w:t>
      </w:r>
      <w:r w:rsidRPr="00821C7A">
        <w:rPr>
          <w:spacing w:val="-4"/>
        </w:rPr>
        <w:t>риск</w:t>
      </w:r>
    </w:p>
    <w:p w14:paraId="0C77A9CD" w14:textId="77777777" w:rsidR="00110812" w:rsidRPr="00821C7A" w:rsidRDefault="00F3035B" w:rsidP="00821C7A">
      <w:pPr>
        <w:pStyle w:val="a3"/>
        <w:tabs>
          <w:tab w:val="left" w:pos="2089"/>
          <w:tab w:val="left" w:pos="2795"/>
        </w:tabs>
        <w:spacing w:line="318" w:lineRule="exact"/>
        <w:ind w:left="258"/>
      </w:pPr>
      <w:r w:rsidRPr="00821C7A">
        <w:rPr>
          <w:spacing w:val="-5"/>
        </w:rPr>
        <w:t>SD</w:t>
      </w:r>
      <w:r w:rsidRPr="00821C7A">
        <w:tab/>
      </w:r>
      <w:r w:rsidRPr="00821C7A">
        <w:rPr>
          <w:spacing w:val="-10"/>
        </w:rPr>
        <w:t>–</w:t>
      </w:r>
      <w:r w:rsidRPr="00821C7A">
        <w:tab/>
      </w:r>
      <w:r w:rsidRPr="00821C7A">
        <w:rPr>
          <w:spacing w:val="-2"/>
        </w:rPr>
        <w:t>Среднеквадратическое</w:t>
      </w:r>
      <w:r w:rsidRPr="00821C7A">
        <w:rPr>
          <w:spacing w:val="-13"/>
        </w:rPr>
        <w:t xml:space="preserve"> </w:t>
      </w:r>
      <w:r w:rsidRPr="00821C7A">
        <w:rPr>
          <w:spacing w:val="-2"/>
        </w:rPr>
        <w:t>отклонение</w:t>
      </w:r>
    </w:p>
    <w:p w14:paraId="65B9DFA2" w14:textId="77777777" w:rsidR="00110812" w:rsidRPr="00821C7A" w:rsidRDefault="00110812" w:rsidP="00821C7A">
      <w:pPr>
        <w:pStyle w:val="a3"/>
        <w:spacing w:line="318" w:lineRule="exact"/>
        <w:sectPr w:rsidR="00110812" w:rsidRPr="00821C7A">
          <w:pgSz w:w="11920" w:h="16850"/>
          <w:pgMar w:top="1040" w:right="141" w:bottom="1240" w:left="1559" w:header="0" w:footer="961" w:gutter="0"/>
          <w:cols w:space="720"/>
        </w:sectPr>
      </w:pPr>
    </w:p>
    <w:p w14:paraId="26C5329A" w14:textId="77777777" w:rsidR="00110812" w:rsidRPr="00821C7A" w:rsidRDefault="00F3035B" w:rsidP="00821C7A">
      <w:pPr>
        <w:pStyle w:val="a3"/>
        <w:tabs>
          <w:tab w:val="left" w:pos="2089"/>
          <w:tab w:val="left" w:pos="2797"/>
        </w:tabs>
        <w:spacing w:before="61" w:line="322" w:lineRule="exact"/>
        <w:ind w:left="258"/>
        <w:rPr>
          <w:lang w:val="en-US"/>
        </w:rPr>
      </w:pPr>
      <w:r w:rsidRPr="00821C7A">
        <w:rPr>
          <w:spacing w:val="-5"/>
          <w:lang w:val="en-US"/>
        </w:rPr>
        <w:t>SE</w:t>
      </w:r>
      <w:r w:rsidRPr="00821C7A">
        <w:rPr>
          <w:lang w:val="en-US"/>
        </w:rPr>
        <w:tab/>
      </w:r>
      <w:r w:rsidRPr="00821C7A">
        <w:rPr>
          <w:spacing w:val="-10"/>
          <w:lang w:val="en-US"/>
        </w:rPr>
        <w:t>–</w:t>
      </w:r>
      <w:r w:rsidRPr="00821C7A">
        <w:rPr>
          <w:lang w:val="en-US"/>
        </w:rPr>
        <w:tab/>
      </w:r>
      <w:r w:rsidRPr="00821C7A">
        <w:rPr>
          <w:spacing w:val="-2"/>
        </w:rPr>
        <w:t>Стандартная</w:t>
      </w:r>
      <w:r w:rsidRPr="00821C7A">
        <w:rPr>
          <w:spacing w:val="-5"/>
          <w:lang w:val="en-US"/>
        </w:rPr>
        <w:t xml:space="preserve"> </w:t>
      </w:r>
      <w:r w:rsidRPr="00821C7A">
        <w:rPr>
          <w:spacing w:val="-2"/>
        </w:rPr>
        <w:t>ошибка</w:t>
      </w:r>
      <w:r w:rsidRPr="00821C7A">
        <w:rPr>
          <w:spacing w:val="-2"/>
          <w:lang w:val="en-US"/>
        </w:rPr>
        <w:t xml:space="preserve"> (standard</w:t>
      </w:r>
      <w:r w:rsidRPr="00821C7A">
        <w:rPr>
          <w:spacing w:val="4"/>
          <w:lang w:val="en-US"/>
        </w:rPr>
        <w:t xml:space="preserve"> </w:t>
      </w:r>
      <w:r w:rsidRPr="00821C7A">
        <w:rPr>
          <w:spacing w:val="-2"/>
          <w:lang w:val="en-US"/>
        </w:rPr>
        <w:t>error)</w:t>
      </w:r>
    </w:p>
    <w:p w14:paraId="7633153C" w14:textId="77777777" w:rsidR="00110812" w:rsidRPr="00821C7A" w:rsidRDefault="00F3035B" w:rsidP="00821C7A">
      <w:pPr>
        <w:pStyle w:val="a3"/>
        <w:tabs>
          <w:tab w:val="left" w:pos="2089"/>
          <w:tab w:val="left" w:pos="2797"/>
        </w:tabs>
        <w:spacing w:line="319" w:lineRule="exact"/>
        <w:ind w:left="258"/>
        <w:rPr>
          <w:lang w:val="en-US"/>
        </w:rPr>
      </w:pPr>
      <w:r w:rsidRPr="00821C7A">
        <w:rPr>
          <w:spacing w:val="-5"/>
          <w:lang w:val="en-US"/>
        </w:rPr>
        <w:t>TNM</w:t>
      </w:r>
      <w:r w:rsidRPr="00821C7A">
        <w:rPr>
          <w:lang w:val="en-US"/>
        </w:rPr>
        <w:tab/>
      </w:r>
      <w:r w:rsidRPr="00821C7A">
        <w:rPr>
          <w:spacing w:val="-10"/>
          <w:lang w:val="en-US"/>
        </w:rPr>
        <w:t>–</w:t>
      </w:r>
      <w:r w:rsidRPr="00821C7A">
        <w:rPr>
          <w:lang w:val="en-US"/>
        </w:rPr>
        <w:tab/>
        <w:t>Tumor/</w:t>
      </w:r>
      <w:r w:rsidRPr="00821C7A">
        <w:rPr>
          <w:spacing w:val="-19"/>
          <w:lang w:val="en-US"/>
        </w:rPr>
        <w:t xml:space="preserve"> </w:t>
      </w:r>
      <w:r w:rsidRPr="00821C7A">
        <w:rPr>
          <w:lang w:val="en-US"/>
        </w:rPr>
        <w:t>Nodus/</w:t>
      </w:r>
      <w:r w:rsidRPr="00821C7A">
        <w:rPr>
          <w:spacing w:val="-13"/>
          <w:lang w:val="en-US"/>
        </w:rPr>
        <w:t xml:space="preserve"> </w:t>
      </w:r>
      <w:r w:rsidRPr="00821C7A">
        <w:rPr>
          <w:spacing w:val="-2"/>
          <w:lang w:val="en-US"/>
        </w:rPr>
        <w:t>Metastasis</w:t>
      </w:r>
    </w:p>
    <w:p w14:paraId="20C29017" w14:textId="77777777" w:rsidR="00110812" w:rsidRPr="00821C7A" w:rsidRDefault="00F3035B" w:rsidP="00821C7A">
      <w:pPr>
        <w:pStyle w:val="a3"/>
        <w:tabs>
          <w:tab w:val="left" w:pos="2089"/>
          <w:tab w:val="left" w:pos="2797"/>
        </w:tabs>
        <w:spacing w:line="320" w:lineRule="exact"/>
        <w:ind w:left="258"/>
        <w:rPr>
          <w:lang w:val="en-US"/>
        </w:rPr>
      </w:pPr>
      <w:r w:rsidRPr="00821C7A">
        <w:rPr>
          <w:spacing w:val="-5"/>
          <w:lang w:val="en-US"/>
        </w:rPr>
        <w:t>WT</w:t>
      </w:r>
      <w:r w:rsidRPr="00821C7A">
        <w:rPr>
          <w:lang w:val="en-US"/>
        </w:rPr>
        <w:tab/>
      </w:r>
      <w:r w:rsidRPr="00821C7A">
        <w:rPr>
          <w:spacing w:val="-10"/>
          <w:lang w:val="en-US"/>
        </w:rPr>
        <w:t>–</w:t>
      </w:r>
      <w:r w:rsidRPr="00821C7A">
        <w:rPr>
          <w:lang w:val="en-US"/>
        </w:rPr>
        <w:tab/>
        <w:t>«</w:t>
      </w:r>
      <w:r w:rsidRPr="00821C7A">
        <w:t>Дикий</w:t>
      </w:r>
      <w:r w:rsidRPr="00821C7A">
        <w:rPr>
          <w:spacing w:val="-10"/>
          <w:lang w:val="en-US"/>
        </w:rPr>
        <w:t xml:space="preserve"> </w:t>
      </w:r>
      <w:r w:rsidRPr="00821C7A">
        <w:rPr>
          <w:spacing w:val="-4"/>
        </w:rPr>
        <w:t>тип</w:t>
      </w:r>
      <w:r w:rsidRPr="00821C7A">
        <w:rPr>
          <w:spacing w:val="-4"/>
          <w:lang w:val="en-US"/>
        </w:rPr>
        <w:t>»</w:t>
      </w:r>
    </w:p>
    <w:p w14:paraId="631E8E68" w14:textId="77777777" w:rsidR="00110812" w:rsidRPr="00821C7A" w:rsidRDefault="00110812" w:rsidP="00821C7A">
      <w:pPr>
        <w:pStyle w:val="a3"/>
        <w:spacing w:line="320" w:lineRule="exact"/>
        <w:rPr>
          <w:lang w:val="en-US"/>
        </w:rPr>
        <w:sectPr w:rsidR="00110812" w:rsidRPr="00821C7A">
          <w:pgSz w:w="11920" w:h="16850"/>
          <w:pgMar w:top="1040" w:right="141" w:bottom="1240" w:left="1559" w:header="0" w:footer="961" w:gutter="0"/>
          <w:cols w:space="720"/>
        </w:sectPr>
      </w:pPr>
    </w:p>
    <w:p w14:paraId="264A13A2" w14:textId="77777777" w:rsidR="00110812" w:rsidRPr="00821C7A" w:rsidRDefault="00F3035B" w:rsidP="00821C7A">
      <w:pPr>
        <w:pStyle w:val="10"/>
        <w:ind w:right="268"/>
      </w:pPr>
      <w:bookmarkStart w:id="4" w:name="_TOC_250020"/>
      <w:bookmarkEnd w:id="4"/>
      <w:r w:rsidRPr="00821C7A">
        <w:rPr>
          <w:spacing w:val="-2"/>
        </w:rPr>
        <w:t>ВВЕДЕНИЕ</w:t>
      </w:r>
    </w:p>
    <w:p w14:paraId="02DFFE41" w14:textId="77777777" w:rsidR="00110812" w:rsidRPr="00821C7A" w:rsidRDefault="00F3035B" w:rsidP="00821C7A">
      <w:pPr>
        <w:pStyle w:val="2"/>
        <w:spacing w:before="319"/>
        <w:ind w:left="145"/>
      </w:pPr>
      <w:r w:rsidRPr="00821C7A">
        <w:rPr>
          <w:spacing w:val="-2"/>
        </w:rPr>
        <w:t>Актуальность</w:t>
      </w:r>
      <w:r w:rsidRPr="00821C7A">
        <w:rPr>
          <w:spacing w:val="-4"/>
        </w:rPr>
        <w:t xml:space="preserve"> </w:t>
      </w:r>
      <w:r w:rsidRPr="00821C7A">
        <w:rPr>
          <w:spacing w:val="-2"/>
        </w:rPr>
        <w:t>темы:</w:t>
      </w:r>
    </w:p>
    <w:p w14:paraId="6629B344" w14:textId="77777777" w:rsidR="00110812" w:rsidRPr="00821C7A" w:rsidRDefault="00F3035B" w:rsidP="00821C7A">
      <w:pPr>
        <w:pStyle w:val="a3"/>
        <w:spacing w:before="4"/>
        <w:ind w:right="414" w:firstLine="563"/>
        <w:jc w:val="both"/>
      </w:pPr>
      <w:r w:rsidRPr="00821C7A">
        <w:t xml:space="preserve">По данным ВОЗ, колоректальный рак (КРР) занимает третье место в </w:t>
      </w:r>
      <w:r w:rsidRPr="00821C7A">
        <w:t>структуре</w:t>
      </w:r>
      <w:r w:rsidRPr="00821C7A">
        <w:rPr>
          <w:spacing w:val="-17"/>
        </w:rPr>
        <w:t xml:space="preserve"> </w:t>
      </w:r>
      <w:r w:rsidRPr="00821C7A">
        <w:t>онкозаболеваемости</w:t>
      </w:r>
      <w:r w:rsidRPr="00821C7A">
        <w:rPr>
          <w:spacing w:val="-11"/>
        </w:rPr>
        <w:t xml:space="preserve"> </w:t>
      </w:r>
      <w:r w:rsidRPr="00821C7A">
        <w:t>и</w:t>
      </w:r>
      <w:r w:rsidRPr="00821C7A">
        <w:rPr>
          <w:spacing w:val="-10"/>
        </w:rPr>
        <w:t xml:space="preserve"> </w:t>
      </w:r>
      <w:r w:rsidRPr="00821C7A">
        <w:t>второе</w:t>
      </w:r>
      <w:r w:rsidRPr="00821C7A">
        <w:rPr>
          <w:spacing w:val="-17"/>
        </w:rPr>
        <w:t xml:space="preserve"> </w:t>
      </w:r>
      <w:r w:rsidRPr="00821C7A">
        <w:t>место</w:t>
      </w:r>
      <w:r w:rsidRPr="00821C7A">
        <w:rPr>
          <w:spacing w:val="-12"/>
        </w:rPr>
        <w:t xml:space="preserve"> </w:t>
      </w:r>
      <w:r w:rsidRPr="00821C7A">
        <w:t>по</w:t>
      </w:r>
      <w:r w:rsidRPr="00821C7A">
        <w:rPr>
          <w:spacing w:val="-12"/>
        </w:rPr>
        <w:t xml:space="preserve"> </w:t>
      </w:r>
      <w:r w:rsidRPr="00821C7A">
        <w:t>онкосмертности</w:t>
      </w:r>
      <w:r w:rsidRPr="00821C7A">
        <w:rPr>
          <w:spacing w:val="-4"/>
        </w:rPr>
        <w:t xml:space="preserve"> </w:t>
      </w:r>
      <w:r w:rsidRPr="00821C7A">
        <w:t>по</w:t>
      </w:r>
      <w:r w:rsidRPr="00821C7A">
        <w:rPr>
          <w:spacing w:val="-10"/>
        </w:rPr>
        <w:t xml:space="preserve"> </w:t>
      </w:r>
      <w:r w:rsidRPr="00821C7A">
        <w:t>всему</w:t>
      </w:r>
      <w:r w:rsidRPr="00821C7A">
        <w:rPr>
          <w:spacing w:val="-12"/>
        </w:rPr>
        <w:t xml:space="preserve"> </w:t>
      </w:r>
      <w:r w:rsidRPr="00821C7A">
        <w:t>миру и</w:t>
      </w:r>
      <w:r w:rsidRPr="00821C7A">
        <w:rPr>
          <w:spacing w:val="-18"/>
        </w:rPr>
        <w:t xml:space="preserve"> </w:t>
      </w:r>
      <w:r w:rsidRPr="00821C7A">
        <w:t>является</w:t>
      </w:r>
      <w:r w:rsidRPr="00821C7A">
        <w:rPr>
          <w:spacing w:val="-17"/>
        </w:rPr>
        <w:t xml:space="preserve"> </w:t>
      </w:r>
      <w:r w:rsidRPr="00821C7A">
        <w:t>одной</w:t>
      </w:r>
      <w:r w:rsidRPr="00821C7A">
        <w:rPr>
          <w:spacing w:val="-18"/>
        </w:rPr>
        <w:t xml:space="preserve"> </w:t>
      </w:r>
      <w:r w:rsidRPr="00821C7A">
        <w:t>из</w:t>
      </w:r>
      <w:r w:rsidRPr="00821C7A">
        <w:rPr>
          <w:spacing w:val="-17"/>
        </w:rPr>
        <w:t xml:space="preserve"> </w:t>
      </w:r>
      <w:r w:rsidRPr="00821C7A">
        <w:t>глобальных</w:t>
      </w:r>
      <w:r w:rsidRPr="00821C7A">
        <w:rPr>
          <w:spacing w:val="-18"/>
        </w:rPr>
        <w:t xml:space="preserve"> </w:t>
      </w:r>
      <w:r w:rsidRPr="00821C7A">
        <w:t>проблем</w:t>
      </w:r>
      <w:r w:rsidRPr="00821C7A">
        <w:rPr>
          <w:spacing w:val="-17"/>
        </w:rPr>
        <w:t xml:space="preserve"> </w:t>
      </w:r>
      <w:r w:rsidRPr="00821C7A">
        <w:t>мирового</w:t>
      </w:r>
      <w:r w:rsidRPr="00821C7A">
        <w:rPr>
          <w:spacing w:val="-18"/>
        </w:rPr>
        <w:t xml:space="preserve"> </w:t>
      </w:r>
      <w:r w:rsidRPr="00821C7A">
        <w:t>здравоохранения.</w:t>
      </w:r>
      <w:r w:rsidRPr="00821C7A">
        <w:rPr>
          <w:spacing w:val="-17"/>
        </w:rPr>
        <w:t xml:space="preserve"> </w:t>
      </w:r>
      <w:r w:rsidRPr="00821C7A">
        <w:t>В</w:t>
      </w:r>
      <w:r w:rsidRPr="00821C7A">
        <w:rPr>
          <w:spacing w:val="-18"/>
        </w:rPr>
        <w:t xml:space="preserve"> </w:t>
      </w:r>
      <w:r w:rsidRPr="00821C7A">
        <w:t>2020</w:t>
      </w:r>
      <w:r w:rsidRPr="00821C7A">
        <w:rPr>
          <w:spacing w:val="-17"/>
        </w:rPr>
        <w:t xml:space="preserve"> </w:t>
      </w:r>
      <w:r w:rsidRPr="00821C7A">
        <w:t>году новых случаев заболеваемости колоректальным раком составила 1931590 случаев, а смертность 935173 случая</w:t>
      </w:r>
      <w:r w:rsidRPr="00821C7A">
        <w:t xml:space="preserve"> (9,4%) [1,2]. Согласно статистическим данным КазНИИОР за 2019-2020 гг. ситуация по колоректальному раку в Казахстане</w:t>
      </w:r>
      <w:r w:rsidRPr="00821C7A">
        <w:rPr>
          <w:spacing w:val="-18"/>
        </w:rPr>
        <w:t xml:space="preserve"> </w:t>
      </w:r>
      <w:r w:rsidRPr="00821C7A">
        <w:t>выглядит</w:t>
      </w:r>
      <w:r w:rsidRPr="00821C7A">
        <w:rPr>
          <w:spacing w:val="-17"/>
        </w:rPr>
        <w:t xml:space="preserve"> </w:t>
      </w:r>
      <w:r w:rsidRPr="00821C7A">
        <w:t>также</w:t>
      </w:r>
      <w:r w:rsidRPr="00821C7A">
        <w:rPr>
          <w:spacing w:val="-18"/>
        </w:rPr>
        <w:t xml:space="preserve"> </w:t>
      </w:r>
      <w:r w:rsidRPr="00821C7A">
        <w:t>как</w:t>
      </w:r>
      <w:r w:rsidRPr="00821C7A">
        <w:rPr>
          <w:spacing w:val="-14"/>
        </w:rPr>
        <w:t xml:space="preserve"> </w:t>
      </w:r>
      <w:r w:rsidRPr="00821C7A">
        <w:t>и</w:t>
      </w:r>
      <w:r w:rsidRPr="00821C7A">
        <w:rPr>
          <w:spacing w:val="-15"/>
        </w:rPr>
        <w:t xml:space="preserve"> </w:t>
      </w:r>
      <w:r w:rsidRPr="00821C7A">
        <w:t>во</w:t>
      </w:r>
      <w:r w:rsidRPr="00821C7A">
        <w:rPr>
          <w:spacing w:val="-15"/>
        </w:rPr>
        <w:t xml:space="preserve"> </w:t>
      </w:r>
      <w:r w:rsidRPr="00821C7A">
        <w:t>всем</w:t>
      </w:r>
      <w:r w:rsidRPr="00821C7A">
        <w:rPr>
          <w:spacing w:val="-17"/>
        </w:rPr>
        <w:t xml:space="preserve"> </w:t>
      </w:r>
      <w:r w:rsidRPr="00821C7A">
        <w:t>мире.</w:t>
      </w:r>
      <w:r w:rsidRPr="00821C7A">
        <w:rPr>
          <w:spacing w:val="-18"/>
        </w:rPr>
        <w:t xml:space="preserve"> </w:t>
      </w:r>
      <w:r w:rsidRPr="00821C7A">
        <w:t>КРР</w:t>
      </w:r>
      <w:r w:rsidRPr="00821C7A">
        <w:rPr>
          <w:spacing w:val="-15"/>
        </w:rPr>
        <w:t xml:space="preserve"> </w:t>
      </w:r>
      <w:r w:rsidRPr="00821C7A">
        <w:t>занимает</w:t>
      </w:r>
      <w:r w:rsidRPr="00821C7A">
        <w:rPr>
          <w:spacing w:val="-16"/>
        </w:rPr>
        <w:t xml:space="preserve"> </w:t>
      </w:r>
      <w:r w:rsidRPr="00821C7A">
        <w:t>3</w:t>
      </w:r>
      <w:r w:rsidRPr="00821C7A">
        <w:rPr>
          <w:spacing w:val="-15"/>
        </w:rPr>
        <w:t xml:space="preserve"> </w:t>
      </w:r>
      <w:r w:rsidRPr="00821C7A">
        <w:t>место</w:t>
      </w:r>
      <w:r w:rsidRPr="00821C7A">
        <w:rPr>
          <w:spacing w:val="-15"/>
        </w:rPr>
        <w:t xml:space="preserve"> </w:t>
      </w:r>
      <w:r w:rsidRPr="00821C7A">
        <w:t>в</w:t>
      </w:r>
      <w:r w:rsidRPr="00821C7A">
        <w:rPr>
          <w:spacing w:val="-18"/>
        </w:rPr>
        <w:t xml:space="preserve"> </w:t>
      </w:r>
      <w:r w:rsidRPr="00821C7A">
        <w:t>структуре онкопатологии, как по заболеваемости, так и по смертности [3].</w:t>
      </w:r>
    </w:p>
    <w:p w14:paraId="68CF25A0" w14:textId="77777777" w:rsidR="00110812" w:rsidRPr="00821C7A" w:rsidRDefault="00F3035B" w:rsidP="00821C7A">
      <w:pPr>
        <w:pStyle w:val="a3"/>
        <w:spacing w:before="2"/>
        <w:ind w:right="412" w:firstLine="563"/>
        <w:jc w:val="both"/>
      </w:pPr>
      <w:r w:rsidRPr="00821C7A">
        <w:t>Стандартные</w:t>
      </w:r>
      <w:r w:rsidRPr="00821C7A">
        <w:rPr>
          <w:spacing w:val="-3"/>
        </w:rPr>
        <w:t xml:space="preserve"> </w:t>
      </w:r>
      <w:r w:rsidRPr="00821C7A">
        <w:t>методы</w:t>
      </w:r>
      <w:r w:rsidRPr="00821C7A">
        <w:rPr>
          <w:spacing w:val="-3"/>
        </w:rPr>
        <w:t xml:space="preserve"> </w:t>
      </w:r>
      <w:r w:rsidRPr="00821C7A">
        <w:t>лечения</w:t>
      </w:r>
      <w:r w:rsidRPr="00821C7A">
        <w:rPr>
          <w:spacing w:val="-5"/>
        </w:rPr>
        <w:t xml:space="preserve"> </w:t>
      </w:r>
      <w:r w:rsidRPr="00821C7A">
        <w:t>рака</w:t>
      </w:r>
      <w:r w:rsidRPr="00821C7A">
        <w:rPr>
          <w:spacing w:val="-8"/>
        </w:rPr>
        <w:t xml:space="preserve"> </w:t>
      </w:r>
      <w:r w:rsidRPr="00821C7A">
        <w:t>прямой</w:t>
      </w:r>
      <w:r w:rsidRPr="00821C7A">
        <w:rPr>
          <w:spacing w:val="-7"/>
        </w:rPr>
        <w:t xml:space="preserve"> </w:t>
      </w:r>
      <w:r w:rsidRPr="00821C7A">
        <w:t>кишки</w:t>
      </w:r>
      <w:r w:rsidRPr="00821C7A">
        <w:rPr>
          <w:spacing w:val="-4"/>
        </w:rPr>
        <w:t xml:space="preserve"> </w:t>
      </w:r>
      <w:r w:rsidRPr="00821C7A">
        <w:t>включают</w:t>
      </w:r>
      <w:r w:rsidRPr="00821C7A">
        <w:rPr>
          <w:spacing w:val="-4"/>
        </w:rPr>
        <w:t xml:space="preserve"> </w:t>
      </w:r>
      <w:r w:rsidRPr="00821C7A">
        <w:t>хирургическое вмешательство и одно- или многокомпонентную химиотерапию. В последние годы для лечения распространенных форм рака используются таргетные препараты, воздействующие на целевые молекулы в опу</w:t>
      </w:r>
      <w:r w:rsidRPr="00821C7A">
        <w:t>холевых клетках. В некоторых случаях применение таргетной терапии увеличило выживаемость пациентов с метастатическим раком толстой кишки. Схемы FOLFIRI/FOLFOX или CAPIRI/CAPOX остаются основой химиотерапии колоректального рака. Такие</w:t>
      </w:r>
      <w:r w:rsidRPr="00821C7A">
        <w:rPr>
          <w:spacing w:val="-4"/>
        </w:rPr>
        <w:t xml:space="preserve"> </w:t>
      </w:r>
      <w:r w:rsidRPr="00821C7A">
        <w:t>целевые</w:t>
      </w:r>
      <w:r w:rsidRPr="00821C7A">
        <w:rPr>
          <w:spacing w:val="-1"/>
        </w:rPr>
        <w:t xml:space="preserve"> </w:t>
      </w:r>
      <w:r w:rsidRPr="00821C7A">
        <w:t>препараты,</w:t>
      </w:r>
      <w:r w:rsidRPr="00821C7A">
        <w:rPr>
          <w:spacing w:val="-2"/>
        </w:rPr>
        <w:t xml:space="preserve"> </w:t>
      </w:r>
      <w:r w:rsidRPr="00821C7A">
        <w:t>как</w:t>
      </w:r>
      <w:r w:rsidRPr="00821C7A">
        <w:t xml:space="preserve"> ингибиторы</w:t>
      </w:r>
      <w:r w:rsidRPr="00821C7A">
        <w:rPr>
          <w:spacing w:val="-2"/>
        </w:rPr>
        <w:t xml:space="preserve"> </w:t>
      </w:r>
      <w:r w:rsidRPr="00821C7A">
        <w:t>рецепторов</w:t>
      </w:r>
      <w:r w:rsidRPr="00821C7A">
        <w:rPr>
          <w:spacing w:val="-1"/>
        </w:rPr>
        <w:t xml:space="preserve"> </w:t>
      </w:r>
      <w:r w:rsidRPr="00821C7A">
        <w:t>эпидермального фактора роста и рецепторов сосудистого эндотелиального фактора роста, включаются в комбинированные</w:t>
      </w:r>
      <w:r w:rsidRPr="00821C7A">
        <w:rPr>
          <w:spacing w:val="-18"/>
        </w:rPr>
        <w:t xml:space="preserve"> </w:t>
      </w:r>
      <w:r w:rsidRPr="00821C7A">
        <w:t>схемы</w:t>
      </w:r>
      <w:r w:rsidRPr="00821C7A">
        <w:rPr>
          <w:spacing w:val="-17"/>
        </w:rPr>
        <w:t xml:space="preserve"> </w:t>
      </w:r>
      <w:r w:rsidRPr="00821C7A">
        <w:t>лечения</w:t>
      </w:r>
      <w:r w:rsidRPr="00821C7A">
        <w:rPr>
          <w:spacing w:val="-18"/>
        </w:rPr>
        <w:t xml:space="preserve"> </w:t>
      </w:r>
      <w:r w:rsidRPr="00821C7A">
        <w:t>на</w:t>
      </w:r>
      <w:r w:rsidRPr="00821C7A">
        <w:rPr>
          <w:spacing w:val="-17"/>
        </w:rPr>
        <w:t xml:space="preserve"> </w:t>
      </w:r>
      <w:r w:rsidRPr="00821C7A">
        <w:t>основе</w:t>
      </w:r>
      <w:r w:rsidRPr="00821C7A">
        <w:rPr>
          <w:spacing w:val="-18"/>
        </w:rPr>
        <w:t xml:space="preserve"> </w:t>
      </w:r>
      <w:r w:rsidRPr="00821C7A">
        <w:t>протоколов</w:t>
      </w:r>
      <w:r w:rsidRPr="00821C7A">
        <w:rPr>
          <w:spacing w:val="-17"/>
        </w:rPr>
        <w:t xml:space="preserve"> </w:t>
      </w:r>
      <w:r w:rsidRPr="00821C7A">
        <w:t>химиотерапии</w:t>
      </w:r>
      <w:r w:rsidRPr="00821C7A">
        <w:rPr>
          <w:spacing w:val="-18"/>
        </w:rPr>
        <w:t xml:space="preserve"> </w:t>
      </w:r>
      <w:r w:rsidRPr="00821C7A">
        <w:t>и</w:t>
      </w:r>
      <w:r w:rsidRPr="00821C7A">
        <w:rPr>
          <w:spacing w:val="-17"/>
        </w:rPr>
        <w:t xml:space="preserve"> </w:t>
      </w:r>
      <w:r w:rsidRPr="00821C7A">
        <w:t>кажутся многообещающими с точки зрения эффективности и безопасности [</w:t>
      </w:r>
      <w:r w:rsidRPr="00821C7A">
        <w:t>4-10].</w:t>
      </w:r>
    </w:p>
    <w:p w14:paraId="6DE34782" w14:textId="77777777" w:rsidR="00110812" w:rsidRPr="00821C7A" w:rsidRDefault="00F3035B" w:rsidP="00821C7A">
      <w:pPr>
        <w:pStyle w:val="a3"/>
        <w:spacing w:before="1"/>
        <w:ind w:right="406" w:firstLine="563"/>
        <w:jc w:val="both"/>
      </w:pPr>
      <w:r w:rsidRPr="00821C7A">
        <w:t>Определение статуса мутации генов KRAS и NRAS имеет важное значение при лечении пациентов с колоректальным раком. Пациенты, несущие определенные мутации в генах KRAS и NRAS, устойчивы к терапии EGFR и имеют более низкую медианную выживаемость, чем п</w:t>
      </w:r>
      <w:r w:rsidRPr="00821C7A">
        <w:t>ациенты с генотипом WT (дикий тип), что предполагает отрицательный прогноз при наличии мутаций. Наличие мутантного аллеля в одном из этих генов указывает на неблагоприятный прогноз для пациента и нечувствительность к анти-EGFR терапии. В настоящее время оф</w:t>
      </w:r>
      <w:r w:rsidRPr="00821C7A">
        <w:t>ициально зарегистрированных препаратов, ингибирующих Ras GTPase, нет [11]. Экспериментальные исследования показали, что культивируемые клетки человеческого рака, несущие мутации KRAS или BRAF, избирательно погибают при воздействии высоких концентраций вита</w:t>
      </w:r>
      <w:r w:rsidRPr="00821C7A">
        <w:t>мина С. Этот эффект обусловлен повышенным усвоением окисленной формы витамина С, дегидроаскорбата (DHA), через транспортер глюкозы GLUT1. Повышенное усвоение DHA вызывает окислительный стресс, поскольку внутриклеточный DHA восстанавливается</w:t>
      </w:r>
      <w:r w:rsidRPr="00821C7A">
        <w:rPr>
          <w:spacing w:val="-2"/>
        </w:rPr>
        <w:t xml:space="preserve"> </w:t>
      </w:r>
      <w:r w:rsidRPr="00821C7A">
        <w:t>до витамина</w:t>
      </w:r>
      <w:r w:rsidRPr="00821C7A">
        <w:rPr>
          <w:spacing w:val="-1"/>
        </w:rPr>
        <w:t xml:space="preserve"> </w:t>
      </w:r>
      <w:r w:rsidRPr="00821C7A">
        <w:t>C,</w:t>
      </w:r>
      <w:r w:rsidRPr="00821C7A">
        <w:rPr>
          <w:spacing w:val="-4"/>
        </w:rPr>
        <w:t xml:space="preserve"> </w:t>
      </w:r>
      <w:r w:rsidRPr="00821C7A">
        <w:t>тем</w:t>
      </w:r>
      <w:r w:rsidRPr="00821C7A">
        <w:rPr>
          <w:spacing w:val="-1"/>
        </w:rPr>
        <w:t xml:space="preserve"> </w:t>
      </w:r>
      <w:r w:rsidRPr="00821C7A">
        <w:t>самым истощая запасы глутатиона. В результате активные формы кислорода накапливаются и инактивируют глицеральдегид-3-фосфатдегидрогеназу (GAPDH). Ингибирование GAPDH в высокогликолитических мутантных клетках</w:t>
      </w:r>
      <w:r w:rsidRPr="00821C7A">
        <w:rPr>
          <w:spacing w:val="-15"/>
        </w:rPr>
        <w:t xml:space="preserve"> </w:t>
      </w:r>
      <w:r w:rsidRPr="00821C7A">
        <w:t>KRAS</w:t>
      </w:r>
      <w:r w:rsidRPr="00821C7A">
        <w:rPr>
          <w:spacing w:val="-17"/>
        </w:rPr>
        <w:t xml:space="preserve"> </w:t>
      </w:r>
      <w:r w:rsidRPr="00821C7A">
        <w:t>или</w:t>
      </w:r>
      <w:r w:rsidRPr="00821C7A">
        <w:rPr>
          <w:spacing w:val="-17"/>
        </w:rPr>
        <w:t xml:space="preserve"> </w:t>
      </w:r>
      <w:r w:rsidRPr="00821C7A">
        <w:t>BRAF</w:t>
      </w:r>
      <w:r w:rsidRPr="00821C7A">
        <w:rPr>
          <w:spacing w:val="-17"/>
        </w:rPr>
        <w:t xml:space="preserve"> </w:t>
      </w:r>
      <w:r w:rsidRPr="00821C7A">
        <w:t>приводило</w:t>
      </w:r>
      <w:r w:rsidRPr="00821C7A">
        <w:rPr>
          <w:spacing w:val="-13"/>
        </w:rPr>
        <w:t xml:space="preserve"> </w:t>
      </w:r>
      <w:r w:rsidRPr="00821C7A">
        <w:t>к</w:t>
      </w:r>
      <w:r w:rsidRPr="00821C7A">
        <w:rPr>
          <w:spacing w:val="-17"/>
        </w:rPr>
        <w:t xml:space="preserve"> </w:t>
      </w:r>
      <w:r w:rsidRPr="00821C7A">
        <w:t>энергетическому</w:t>
      </w:r>
      <w:r w:rsidRPr="00821C7A">
        <w:rPr>
          <w:spacing w:val="-13"/>
        </w:rPr>
        <w:t xml:space="preserve"> </w:t>
      </w:r>
      <w:r w:rsidRPr="00821C7A">
        <w:t>кризису</w:t>
      </w:r>
      <w:r w:rsidRPr="00821C7A">
        <w:rPr>
          <w:spacing w:val="-18"/>
        </w:rPr>
        <w:t xml:space="preserve"> </w:t>
      </w:r>
      <w:r w:rsidRPr="00821C7A">
        <w:t>и</w:t>
      </w:r>
      <w:r w:rsidRPr="00821C7A">
        <w:rPr>
          <w:spacing w:val="-14"/>
        </w:rPr>
        <w:t xml:space="preserve"> </w:t>
      </w:r>
      <w:r w:rsidRPr="00821C7A">
        <w:t>гибели</w:t>
      </w:r>
      <w:r w:rsidRPr="00821C7A">
        <w:rPr>
          <w:spacing w:val="-14"/>
        </w:rPr>
        <w:t xml:space="preserve"> </w:t>
      </w:r>
      <w:r w:rsidRPr="00821C7A">
        <w:t>клеток, чего не наблюдалось в клетках KRAS и BRAF дикого типа [12]. Данные этих исследований</w:t>
      </w:r>
      <w:r w:rsidRPr="00821C7A">
        <w:rPr>
          <w:spacing w:val="-3"/>
        </w:rPr>
        <w:t xml:space="preserve"> </w:t>
      </w:r>
      <w:r w:rsidRPr="00821C7A">
        <w:t>позволяют</w:t>
      </w:r>
      <w:r w:rsidRPr="00821C7A">
        <w:rPr>
          <w:spacing w:val="-5"/>
        </w:rPr>
        <w:t xml:space="preserve"> </w:t>
      </w:r>
      <w:r w:rsidRPr="00821C7A">
        <w:t>обосновать</w:t>
      </w:r>
      <w:r w:rsidRPr="00821C7A">
        <w:rPr>
          <w:spacing w:val="-5"/>
        </w:rPr>
        <w:t xml:space="preserve"> </w:t>
      </w:r>
      <w:r w:rsidRPr="00821C7A">
        <w:t>дальнейшее</w:t>
      </w:r>
      <w:r w:rsidRPr="00821C7A">
        <w:rPr>
          <w:spacing w:val="-7"/>
        </w:rPr>
        <w:t xml:space="preserve"> </w:t>
      </w:r>
      <w:r w:rsidRPr="00821C7A">
        <w:t>изучение</w:t>
      </w:r>
      <w:r w:rsidRPr="00821C7A">
        <w:rPr>
          <w:spacing w:val="-6"/>
        </w:rPr>
        <w:t xml:space="preserve"> </w:t>
      </w:r>
      <w:r w:rsidRPr="00821C7A">
        <w:t>влияния высоких</w:t>
      </w:r>
      <w:r w:rsidRPr="00821C7A">
        <w:rPr>
          <w:spacing w:val="-1"/>
        </w:rPr>
        <w:t xml:space="preserve"> </w:t>
      </w:r>
      <w:r w:rsidRPr="00821C7A">
        <w:t>доз</w:t>
      </w:r>
    </w:p>
    <w:p w14:paraId="433B4501" w14:textId="77777777" w:rsidR="00110812" w:rsidRPr="00821C7A" w:rsidRDefault="00110812" w:rsidP="00821C7A">
      <w:pPr>
        <w:pStyle w:val="a3"/>
        <w:jc w:val="both"/>
        <w:sectPr w:rsidR="00110812" w:rsidRPr="00821C7A">
          <w:pgSz w:w="11920" w:h="16850"/>
          <w:pgMar w:top="1040" w:right="141" w:bottom="1240" w:left="1559" w:header="0" w:footer="961" w:gutter="0"/>
          <w:cols w:space="720"/>
        </w:sectPr>
      </w:pPr>
    </w:p>
    <w:p w14:paraId="53D31E17" w14:textId="77777777" w:rsidR="00110812" w:rsidRPr="00821C7A" w:rsidRDefault="00F3035B" w:rsidP="00821C7A">
      <w:pPr>
        <w:pStyle w:val="a3"/>
        <w:spacing w:before="73" w:line="242" w:lineRule="auto"/>
      </w:pPr>
      <w:r w:rsidRPr="00821C7A">
        <w:t>DHA</w:t>
      </w:r>
      <w:r w:rsidRPr="00821C7A">
        <w:rPr>
          <w:spacing w:val="40"/>
        </w:rPr>
        <w:t xml:space="preserve"> </w:t>
      </w:r>
      <w:r w:rsidRPr="00821C7A">
        <w:t>на</w:t>
      </w:r>
      <w:r w:rsidRPr="00821C7A">
        <w:rPr>
          <w:spacing w:val="40"/>
        </w:rPr>
        <w:t xml:space="preserve"> </w:t>
      </w:r>
      <w:r w:rsidRPr="00821C7A">
        <w:t>KRAS-мутантные</w:t>
      </w:r>
      <w:r w:rsidRPr="00821C7A">
        <w:rPr>
          <w:spacing w:val="40"/>
        </w:rPr>
        <w:t xml:space="preserve"> </w:t>
      </w:r>
      <w:r w:rsidRPr="00821C7A">
        <w:t>клетки</w:t>
      </w:r>
      <w:r w:rsidRPr="00821C7A">
        <w:rPr>
          <w:spacing w:val="40"/>
        </w:rPr>
        <w:t xml:space="preserve"> </w:t>
      </w:r>
      <w:r w:rsidRPr="00821C7A">
        <w:t>КРР</w:t>
      </w:r>
      <w:r w:rsidRPr="00821C7A">
        <w:rPr>
          <w:spacing w:val="40"/>
        </w:rPr>
        <w:t xml:space="preserve"> </w:t>
      </w:r>
      <w:r w:rsidRPr="00821C7A">
        <w:t>с</w:t>
      </w:r>
      <w:r w:rsidRPr="00821C7A">
        <w:rPr>
          <w:spacing w:val="40"/>
        </w:rPr>
        <w:t xml:space="preserve"> </w:t>
      </w:r>
      <w:r w:rsidRPr="00821C7A">
        <w:t>целью</w:t>
      </w:r>
      <w:r w:rsidRPr="00821C7A">
        <w:rPr>
          <w:spacing w:val="40"/>
        </w:rPr>
        <w:t xml:space="preserve"> </w:t>
      </w:r>
      <w:r w:rsidRPr="00821C7A">
        <w:t>улучшения</w:t>
      </w:r>
      <w:r w:rsidRPr="00821C7A">
        <w:rPr>
          <w:spacing w:val="40"/>
        </w:rPr>
        <w:t xml:space="preserve"> </w:t>
      </w:r>
      <w:r w:rsidRPr="00821C7A">
        <w:t>терапевтического</w:t>
      </w:r>
      <w:r w:rsidRPr="00821C7A">
        <w:t xml:space="preserve"> </w:t>
      </w:r>
      <w:r w:rsidRPr="00821C7A">
        <w:rPr>
          <w:spacing w:val="-2"/>
        </w:rPr>
        <w:t>ответа.</w:t>
      </w:r>
    </w:p>
    <w:p w14:paraId="65363351" w14:textId="77777777" w:rsidR="00110812" w:rsidRPr="00821C7A" w:rsidRDefault="00F3035B" w:rsidP="00821C7A">
      <w:pPr>
        <w:pStyle w:val="2"/>
        <w:spacing w:line="315" w:lineRule="exact"/>
        <w:jc w:val="left"/>
      </w:pPr>
      <w:r w:rsidRPr="00821C7A">
        <w:t xml:space="preserve">Цель </w:t>
      </w:r>
      <w:r w:rsidRPr="00821C7A">
        <w:rPr>
          <w:spacing w:val="-2"/>
        </w:rPr>
        <w:t>исследования:</w:t>
      </w:r>
    </w:p>
    <w:p w14:paraId="6B5B97E5" w14:textId="77777777" w:rsidR="00110812" w:rsidRPr="00821C7A" w:rsidRDefault="00F3035B" w:rsidP="00821C7A">
      <w:pPr>
        <w:pStyle w:val="a3"/>
        <w:spacing w:before="2"/>
        <w:ind w:right="419" w:firstLine="563"/>
      </w:pPr>
      <w:r w:rsidRPr="00821C7A">
        <w:t>Разработка</w:t>
      </w:r>
      <w:r w:rsidRPr="00821C7A">
        <w:rPr>
          <w:spacing w:val="-18"/>
        </w:rPr>
        <w:t xml:space="preserve"> </w:t>
      </w:r>
      <w:r w:rsidRPr="00821C7A">
        <w:t>терапии</w:t>
      </w:r>
      <w:r w:rsidRPr="00821C7A">
        <w:rPr>
          <w:spacing w:val="-20"/>
        </w:rPr>
        <w:t xml:space="preserve"> </w:t>
      </w:r>
      <w:r w:rsidRPr="00821C7A">
        <w:t>лечения</w:t>
      </w:r>
      <w:r w:rsidRPr="00821C7A">
        <w:rPr>
          <w:spacing w:val="-17"/>
        </w:rPr>
        <w:t xml:space="preserve"> </w:t>
      </w:r>
      <w:r w:rsidRPr="00821C7A">
        <w:t>колоректального</w:t>
      </w:r>
      <w:r w:rsidRPr="00821C7A">
        <w:rPr>
          <w:spacing w:val="-19"/>
        </w:rPr>
        <w:t xml:space="preserve"> </w:t>
      </w:r>
      <w:r w:rsidRPr="00821C7A">
        <w:t>рака</w:t>
      </w:r>
      <w:r w:rsidRPr="00821C7A">
        <w:rPr>
          <w:spacing w:val="-19"/>
        </w:rPr>
        <w:t xml:space="preserve"> </w:t>
      </w:r>
      <w:r w:rsidRPr="00821C7A">
        <w:t>посредством</w:t>
      </w:r>
      <w:r w:rsidRPr="00821C7A">
        <w:rPr>
          <w:spacing w:val="-18"/>
        </w:rPr>
        <w:t xml:space="preserve"> </w:t>
      </w:r>
      <w:r w:rsidRPr="00821C7A">
        <w:t>комбинации окислительных препаратов, нацеленных на KRAS мутантные раковые клетки.</w:t>
      </w:r>
    </w:p>
    <w:p w14:paraId="33DF147E" w14:textId="77777777" w:rsidR="00110812" w:rsidRPr="00821C7A" w:rsidRDefault="00F3035B" w:rsidP="00821C7A">
      <w:pPr>
        <w:pStyle w:val="2"/>
        <w:spacing w:before="318"/>
      </w:pPr>
      <w:r w:rsidRPr="00821C7A">
        <w:t>Объект</w:t>
      </w:r>
      <w:r w:rsidRPr="00821C7A">
        <w:rPr>
          <w:spacing w:val="-10"/>
        </w:rPr>
        <w:t xml:space="preserve"> </w:t>
      </w:r>
      <w:r w:rsidRPr="00821C7A">
        <w:rPr>
          <w:spacing w:val="-2"/>
        </w:rPr>
        <w:t>исследования:</w:t>
      </w:r>
    </w:p>
    <w:p w14:paraId="1021F99F" w14:textId="77777777" w:rsidR="00110812" w:rsidRPr="00821C7A" w:rsidRDefault="00F3035B" w:rsidP="00821C7A">
      <w:pPr>
        <w:pStyle w:val="a3"/>
        <w:spacing w:before="5"/>
        <w:ind w:right="450" w:firstLine="563"/>
      </w:pPr>
      <w:r w:rsidRPr="00821C7A">
        <w:t>Больные с диагнозом колоректальный рак (T3, T4a, T4b, N1, N2, N3,</w:t>
      </w:r>
      <w:r w:rsidRPr="00821C7A">
        <w:t xml:space="preserve"> M0,</w:t>
      </w:r>
      <w:r w:rsidRPr="00821C7A">
        <w:rPr>
          <w:spacing w:val="80"/>
        </w:rPr>
        <w:t xml:space="preserve"> </w:t>
      </w:r>
      <w:r w:rsidRPr="00821C7A">
        <w:t>M1) I, II, III, IV стадии, имеющие подтвержденный статус мутации KRAS.</w:t>
      </w:r>
    </w:p>
    <w:p w14:paraId="0272060F" w14:textId="77777777" w:rsidR="00110812" w:rsidRPr="00821C7A" w:rsidRDefault="00F3035B" w:rsidP="00821C7A">
      <w:pPr>
        <w:pStyle w:val="2"/>
        <w:spacing w:before="320" w:line="322" w:lineRule="exact"/>
        <w:jc w:val="left"/>
      </w:pPr>
      <w:r w:rsidRPr="00821C7A">
        <w:t>Предмет</w:t>
      </w:r>
      <w:r w:rsidRPr="00821C7A">
        <w:rPr>
          <w:spacing w:val="-1"/>
        </w:rPr>
        <w:t xml:space="preserve"> </w:t>
      </w:r>
      <w:r w:rsidRPr="00821C7A">
        <w:rPr>
          <w:spacing w:val="-2"/>
        </w:rPr>
        <w:t>исследования:</w:t>
      </w:r>
    </w:p>
    <w:p w14:paraId="6B5F10E3" w14:textId="77777777" w:rsidR="00110812" w:rsidRPr="00821C7A" w:rsidRDefault="00F3035B" w:rsidP="00821C7A">
      <w:pPr>
        <w:pStyle w:val="a3"/>
        <w:spacing w:line="242" w:lineRule="auto"/>
        <w:ind w:right="432" w:firstLine="563"/>
        <w:jc w:val="both"/>
      </w:pPr>
      <w:r w:rsidRPr="00821C7A">
        <w:t xml:space="preserve">Мутация KRAS у больных с колоректальным раком после хирургического </w:t>
      </w:r>
      <w:r w:rsidRPr="00821C7A">
        <w:rPr>
          <w:spacing w:val="-2"/>
        </w:rPr>
        <w:t>лечения.</w:t>
      </w:r>
    </w:p>
    <w:p w14:paraId="3917D173" w14:textId="77777777" w:rsidR="00110812" w:rsidRPr="00821C7A" w:rsidRDefault="00F3035B" w:rsidP="00821C7A">
      <w:pPr>
        <w:pStyle w:val="2"/>
        <w:spacing w:before="313"/>
      </w:pPr>
      <w:r w:rsidRPr="00821C7A">
        <w:t>Задачи</w:t>
      </w:r>
      <w:r w:rsidRPr="00821C7A">
        <w:rPr>
          <w:spacing w:val="-9"/>
        </w:rPr>
        <w:t xml:space="preserve"> </w:t>
      </w:r>
      <w:r w:rsidRPr="00821C7A">
        <w:rPr>
          <w:spacing w:val="-2"/>
        </w:rPr>
        <w:t>исследования:</w:t>
      </w:r>
    </w:p>
    <w:p w14:paraId="61CAF26E" w14:textId="77777777" w:rsidR="00110812" w:rsidRPr="00821C7A" w:rsidRDefault="00F3035B" w:rsidP="00821C7A">
      <w:pPr>
        <w:pStyle w:val="a4"/>
        <w:numPr>
          <w:ilvl w:val="0"/>
          <w:numId w:val="2"/>
        </w:numPr>
        <w:tabs>
          <w:tab w:val="left" w:pos="1556"/>
        </w:tabs>
        <w:spacing w:before="4"/>
        <w:ind w:right="427" w:firstLine="563"/>
        <w:rPr>
          <w:sz w:val="28"/>
        </w:rPr>
      </w:pPr>
      <w:r w:rsidRPr="00821C7A">
        <w:rPr>
          <w:sz w:val="28"/>
        </w:rPr>
        <w:t>Оценить клинико-эпидемиологические характеристики пациентов с</w:t>
      </w:r>
      <w:r w:rsidRPr="00821C7A">
        <w:rPr>
          <w:sz w:val="28"/>
        </w:rPr>
        <w:t xml:space="preserve"> колоректальным раком.</w:t>
      </w:r>
    </w:p>
    <w:p w14:paraId="41C35501" w14:textId="77777777" w:rsidR="00110812" w:rsidRPr="00821C7A" w:rsidRDefault="00F3035B" w:rsidP="00821C7A">
      <w:pPr>
        <w:pStyle w:val="a4"/>
        <w:numPr>
          <w:ilvl w:val="0"/>
          <w:numId w:val="2"/>
        </w:numPr>
        <w:tabs>
          <w:tab w:val="left" w:pos="1556"/>
        </w:tabs>
        <w:ind w:right="419" w:firstLine="563"/>
        <w:rPr>
          <w:sz w:val="28"/>
        </w:rPr>
      </w:pPr>
      <w:r w:rsidRPr="00821C7A">
        <w:rPr>
          <w:sz w:val="28"/>
        </w:rPr>
        <w:t>Изучить взаимосвязь между клинико-патологическими характеристиками КРР и статусом мутации гена KRAS.</w:t>
      </w:r>
    </w:p>
    <w:p w14:paraId="7DA0E88B" w14:textId="77777777" w:rsidR="00110812" w:rsidRPr="00821C7A" w:rsidRDefault="00F3035B" w:rsidP="00821C7A">
      <w:pPr>
        <w:pStyle w:val="a4"/>
        <w:numPr>
          <w:ilvl w:val="0"/>
          <w:numId w:val="2"/>
        </w:numPr>
        <w:tabs>
          <w:tab w:val="left" w:pos="1556"/>
        </w:tabs>
        <w:ind w:right="431" w:firstLine="563"/>
        <w:rPr>
          <w:sz w:val="28"/>
        </w:rPr>
      </w:pPr>
      <w:r w:rsidRPr="00821C7A">
        <w:rPr>
          <w:sz w:val="28"/>
        </w:rPr>
        <w:t xml:space="preserve">Оценить влияние KRAS G12D мутации на митохондриальный окислительный стресс и чувствительность клеток к комбинации препаратов </w:t>
      </w:r>
      <w:r w:rsidRPr="00821C7A">
        <w:rPr>
          <w:spacing w:val="-2"/>
          <w:sz w:val="28"/>
        </w:rPr>
        <w:t>ATO/D-V</w:t>
      </w:r>
      <w:r w:rsidRPr="00821C7A">
        <w:rPr>
          <w:spacing w:val="-2"/>
          <w:sz w:val="28"/>
        </w:rPr>
        <w:t>C.</w:t>
      </w:r>
    </w:p>
    <w:p w14:paraId="21060CE4" w14:textId="77777777" w:rsidR="00110812" w:rsidRPr="00821C7A" w:rsidRDefault="00F3035B" w:rsidP="00821C7A">
      <w:pPr>
        <w:pStyle w:val="a4"/>
        <w:numPr>
          <w:ilvl w:val="0"/>
          <w:numId w:val="2"/>
        </w:numPr>
        <w:tabs>
          <w:tab w:val="left" w:pos="1556"/>
        </w:tabs>
        <w:ind w:right="411" w:firstLine="563"/>
        <w:rPr>
          <w:sz w:val="28"/>
        </w:rPr>
      </w:pPr>
      <w:r w:rsidRPr="00821C7A">
        <w:rPr>
          <w:sz w:val="28"/>
        </w:rPr>
        <w:t xml:space="preserve">Проверить эффективность комбинации препаратов ATO и D-VC в подавлении роста опухолей с мутацией KRAS G12D in vivo на модели </w:t>
      </w:r>
      <w:r w:rsidRPr="00821C7A">
        <w:rPr>
          <w:spacing w:val="-2"/>
          <w:sz w:val="28"/>
        </w:rPr>
        <w:t>ксенотрансплантатов.</w:t>
      </w:r>
    </w:p>
    <w:p w14:paraId="00294BFE" w14:textId="77777777" w:rsidR="00110812" w:rsidRPr="00821C7A" w:rsidRDefault="00F3035B" w:rsidP="00821C7A">
      <w:pPr>
        <w:pStyle w:val="a4"/>
        <w:numPr>
          <w:ilvl w:val="0"/>
          <w:numId w:val="2"/>
        </w:numPr>
        <w:tabs>
          <w:tab w:val="left" w:pos="1556"/>
        </w:tabs>
        <w:spacing w:before="2"/>
        <w:ind w:right="436" w:firstLine="563"/>
        <w:rPr>
          <w:sz w:val="28"/>
        </w:rPr>
      </w:pPr>
      <w:r w:rsidRPr="00821C7A">
        <w:rPr>
          <w:sz w:val="28"/>
        </w:rPr>
        <w:t>Разработка рекомендаций по применению и комбинированию окислительных препаратов при колоректальном раке.</w:t>
      </w:r>
    </w:p>
    <w:p w14:paraId="4B54F57D" w14:textId="77777777" w:rsidR="00110812" w:rsidRPr="00821C7A" w:rsidRDefault="00F3035B" w:rsidP="00821C7A">
      <w:pPr>
        <w:pStyle w:val="2"/>
        <w:spacing w:before="316"/>
      </w:pPr>
      <w:r w:rsidRPr="00821C7A">
        <w:t>Научная</w:t>
      </w:r>
      <w:r w:rsidRPr="00821C7A">
        <w:rPr>
          <w:spacing w:val="-12"/>
        </w:rPr>
        <w:t xml:space="preserve"> </w:t>
      </w:r>
      <w:r w:rsidRPr="00821C7A">
        <w:rPr>
          <w:spacing w:val="-2"/>
        </w:rPr>
        <w:t>новизна:</w:t>
      </w:r>
    </w:p>
    <w:p w14:paraId="155A8851" w14:textId="77777777" w:rsidR="00110812" w:rsidRPr="00821C7A" w:rsidRDefault="00F3035B" w:rsidP="00821C7A">
      <w:pPr>
        <w:pStyle w:val="a3"/>
        <w:tabs>
          <w:tab w:val="left" w:pos="2951"/>
          <w:tab w:val="left" w:pos="5733"/>
          <w:tab w:val="left" w:pos="7589"/>
        </w:tabs>
        <w:spacing w:before="4"/>
        <w:ind w:right="412" w:firstLine="563"/>
        <w:jc w:val="both"/>
      </w:pPr>
      <w:r w:rsidRPr="00821C7A">
        <w:rPr>
          <w:spacing w:val="-2"/>
        </w:rPr>
        <w:t>Определены</w:t>
      </w:r>
      <w:r w:rsidRPr="00821C7A">
        <w:tab/>
      </w:r>
      <w:r w:rsidRPr="00821C7A">
        <w:rPr>
          <w:spacing w:val="-2"/>
        </w:rPr>
        <w:t>прогностические</w:t>
      </w:r>
      <w:r w:rsidRPr="00821C7A">
        <w:tab/>
      </w:r>
      <w:r w:rsidRPr="00821C7A">
        <w:rPr>
          <w:spacing w:val="-2"/>
        </w:rPr>
        <w:t>факторы,</w:t>
      </w:r>
      <w:r w:rsidRPr="00821C7A">
        <w:tab/>
      </w:r>
      <w:r w:rsidRPr="00821C7A">
        <w:rPr>
          <w:spacing w:val="-2"/>
        </w:rPr>
        <w:t xml:space="preserve">обуславливающие </w:t>
      </w:r>
      <w:r w:rsidRPr="00821C7A">
        <w:t>правостороннюю локализацию</w:t>
      </w:r>
      <w:r w:rsidRPr="00821C7A">
        <w:rPr>
          <w:spacing w:val="-1"/>
        </w:rPr>
        <w:t xml:space="preserve"> </w:t>
      </w:r>
      <w:r w:rsidRPr="00821C7A">
        <w:t>мутации</w:t>
      </w:r>
      <w:r w:rsidRPr="00821C7A">
        <w:rPr>
          <w:spacing w:val="-2"/>
        </w:rPr>
        <w:t xml:space="preserve"> </w:t>
      </w:r>
      <w:r w:rsidRPr="00821C7A">
        <w:t>KRAS «дикого типа» и левостороннюю локализацию мутации KRAS G12D, G13D, что которые влияют на распространенность и агрессивность заболевания.</w:t>
      </w:r>
    </w:p>
    <w:p w14:paraId="4D2C4D5D" w14:textId="69AF1CAD" w:rsidR="00110812" w:rsidRPr="00821C7A" w:rsidRDefault="00F3035B" w:rsidP="00821C7A">
      <w:pPr>
        <w:pStyle w:val="a3"/>
        <w:spacing w:before="1"/>
        <w:ind w:right="412" w:firstLine="563"/>
        <w:jc w:val="both"/>
      </w:pPr>
      <w:r w:rsidRPr="00821C7A">
        <w:t>Впервые пр</w:t>
      </w:r>
      <w:r w:rsidRPr="00821C7A">
        <w:t xml:space="preserve">оведены экспериментальные биохимические исследования митохондриально-зависимой продукции АФК, индуцированной комбинацией окислительных препаратов ATO/D-VC, D-VC, ATO/L-VC и L-VC в KRAS мутантных клетках колоректального рака. Комбинация ATO и D-VC показала </w:t>
      </w:r>
      <w:r w:rsidRPr="00821C7A">
        <w:t>высокую эффективность, вызывая гибель до 80% KRAS мутантных клеток через 48 часов и значительное увеличение окислительного стресса.</w:t>
      </w:r>
    </w:p>
    <w:p w14:paraId="37A0BCA1" w14:textId="77777777" w:rsidR="00110812" w:rsidRPr="00821C7A" w:rsidRDefault="00110812" w:rsidP="00821C7A">
      <w:pPr>
        <w:pStyle w:val="a3"/>
        <w:ind w:left="0"/>
      </w:pPr>
    </w:p>
    <w:p w14:paraId="2C715025" w14:textId="77777777" w:rsidR="00110812" w:rsidRPr="00821C7A" w:rsidRDefault="00F3035B" w:rsidP="00821C7A">
      <w:pPr>
        <w:pStyle w:val="2"/>
        <w:jc w:val="left"/>
      </w:pPr>
      <w:r w:rsidRPr="00821C7A">
        <w:t>Практическая</w:t>
      </w:r>
      <w:r w:rsidRPr="00821C7A">
        <w:rPr>
          <w:spacing w:val="-9"/>
        </w:rPr>
        <w:t xml:space="preserve"> </w:t>
      </w:r>
      <w:r w:rsidRPr="00821C7A">
        <w:rPr>
          <w:spacing w:val="-2"/>
        </w:rPr>
        <w:t>значимость:</w:t>
      </w:r>
    </w:p>
    <w:p w14:paraId="121C6540" w14:textId="77777777" w:rsidR="00110812" w:rsidRPr="00821C7A" w:rsidRDefault="00110812" w:rsidP="00821C7A">
      <w:pPr>
        <w:pStyle w:val="2"/>
        <w:jc w:val="left"/>
        <w:sectPr w:rsidR="00110812" w:rsidRPr="00821C7A">
          <w:pgSz w:w="11920" w:h="16850"/>
          <w:pgMar w:top="1040" w:right="141" w:bottom="1240" w:left="1559" w:header="0" w:footer="961" w:gutter="0"/>
          <w:cols w:space="720"/>
        </w:sectPr>
      </w:pPr>
    </w:p>
    <w:p w14:paraId="6664F880" w14:textId="77777777" w:rsidR="00110812" w:rsidRPr="00821C7A" w:rsidRDefault="00F3035B" w:rsidP="00821C7A">
      <w:pPr>
        <w:pStyle w:val="a3"/>
        <w:spacing w:before="73" w:line="242" w:lineRule="auto"/>
        <w:ind w:right="417" w:firstLine="563"/>
        <w:jc w:val="both"/>
      </w:pPr>
      <w:r w:rsidRPr="00821C7A">
        <w:t>Разработана комбинация окислительных препаратов АТО/D-VC для супрессии KRAS-мута</w:t>
      </w:r>
      <w:r w:rsidRPr="00821C7A">
        <w:t>нтных клеток.</w:t>
      </w:r>
    </w:p>
    <w:p w14:paraId="4A9E45CE" w14:textId="77777777" w:rsidR="00110812" w:rsidRPr="00821C7A" w:rsidRDefault="00F3035B" w:rsidP="00821C7A">
      <w:pPr>
        <w:pStyle w:val="2"/>
        <w:spacing w:before="312"/>
      </w:pPr>
      <w:r w:rsidRPr="00821C7A">
        <w:t>Положения,</w:t>
      </w:r>
      <w:r w:rsidRPr="00821C7A">
        <w:rPr>
          <w:spacing w:val="-14"/>
        </w:rPr>
        <w:t xml:space="preserve"> </w:t>
      </w:r>
      <w:r w:rsidRPr="00821C7A">
        <w:t>выносимые</w:t>
      </w:r>
      <w:r w:rsidRPr="00821C7A">
        <w:rPr>
          <w:spacing w:val="-12"/>
        </w:rPr>
        <w:t xml:space="preserve"> </w:t>
      </w:r>
      <w:r w:rsidRPr="00821C7A">
        <w:t>на</w:t>
      </w:r>
      <w:r w:rsidRPr="00821C7A">
        <w:rPr>
          <w:spacing w:val="-9"/>
        </w:rPr>
        <w:t xml:space="preserve"> </w:t>
      </w:r>
      <w:r w:rsidRPr="00821C7A">
        <w:rPr>
          <w:spacing w:val="-2"/>
        </w:rPr>
        <w:t>защиту:</w:t>
      </w:r>
    </w:p>
    <w:p w14:paraId="34E8BA9E" w14:textId="77777777" w:rsidR="00110812" w:rsidRPr="00821C7A" w:rsidRDefault="00F3035B" w:rsidP="00821C7A">
      <w:pPr>
        <w:pStyle w:val="a4"/>
        <w:numPr>
          <w:ilvl w:val="0"/>
          <w:numId w:val="15"/>
        </w:numPr>
        <w:tabs>
          <w:tab w:val="left" w:pos="1557"/>
        </w:tabs>
        <w:spacing w:before="5"/>
        <w:ind w:right="416" w:firstLine="705"/>
        <w:rPr>
          <w:sz w:val="28"/>
        </w:rPr>
      </w:pPr>
      <w:r w:rsidRPr="00821C7A">
        <w:rPr>
          <w:sz w:val="28"/>
        </w:rPr>
        <w:t>Комбинация препаратов ATO и D-VC действует, вызывая митохондриальную генерацию АФК и цитотоксический окислительный стресс KRAS мутантных раковых клеток.</w:t>
      </w:r>
    </w:p>
    <w:p w14:paraId="5F4BFD83" w14:textId="77777777" w:rsidR="00110812" w:rsidRPr="00821C7A" w:rsidRDefault="00F3035B" w:rsidP="00821C7A">
      <w:pPr>
        <w:pStyle w:val="a4"/>
        <w:numPr>
          <w:ilvl w:val="0"/>
          <w:numId w:val="15"/>
        </w:numPr>
        <w:tabs>
          <w:tab w:val="left" w:pos="1557"/>
        </w:tabs>
        <w:spacing w:before="1"/>
        <w:ind w:right="420" w:firstLine="705"/>
        <w:rPr>
          <w:sz w:val="28"/>
        </w:rPr>
      </w:pPr>
      <w:r w:rsidRPr="00821C7A">
        <w:rPr>
          <w:sz w:val="28"/>
        </w:rPr>
        <w:t xml:space="preserve">Комбинация препаратов ATO/D-VC эффективен в подавлении </w:t>
      </w:r>
      <w:r w:rsidRPr="00821C7A">
        <w:rPr>
          <w:sz w:val="28"/>
        </w:rPr>
        <w:t>опухолевого роста мутантных опухолей KRAS G12D.</w:t>
      </w:r>
    </w:p>
    <w:p w14:paraId="01497AB0" w14:textId="77777777" w:rsidR="00110812" w:rsidRPr="00821C7A" w:rsidRDefault="00F3035B" w:rsidP="00821C7A">
      <w:pPr>
        <w:pStyle w:val="2"/>
        <w:spacing w:before="316"/>
      </w:pPr>
      <w:r w:rsidRPr="00821C7A">
        <w:t>Апробация</w:t>
      </w:r>
      <w:r w:rsidRPr="00821C7A">
        <w:rPr>
          <w:spacing w:val="-17"/>
        </w:rPr>
        <w:t xml:space="preserve"> </w:t>
      </w:r>
      <w:r w:rsidRPr="00821C7A">
        <w:rPr>
          <w:spacing w:val="-2"/>
        </w:rPr>
        <w:t>диссертации</w:t>
      </w:r>
    </w:p>
    <w:p w14:paraId="7AF45B38" w14:textId="77777777" w:rsidR="00110812" w:rsidRPr="00821C7A" w:rsidRDefault="00F3035B" w:rsidP="00821C7A">
      <w:pPr>
        <w:pStyle w:val="a3"/>
        <w:spacing w:before="4"/>
        <w:ind w:right="428" w:firstLine="563"/>
        <w:jc w:val="both"/>
      </w:pPr>
      <w:r w:rsidRPr="00821C7A">
        <w:t>Основные результаты исследования и положения диссертации доложены и обсуждены на:</w:t>
      </w:r>
    </w:p>
    <w:p w14:paraId="0B5C76C6" w14:textId="77777777" w:rsidR="00110812" w:rsidRPr="00821C7A" w:rsidRDefault="00F3035B" w:rsidP="00821C7A">
      <w:pPr>
        <w:pStyle w:val="a3"/>
        <w:spacing w:before="3" w:line="242" w:lineRule="auto"/>
        <w:ind w:right="412" w:firstLine="563"/>
        <w:jc w:val="both"/>
      </w:pPr>
      <w:r w:rsidRPr="00821C7A">
        <w:t>–</w:t>
      </w:r>
      <w:r w:rsidRPr="00821C7A">
        <w:rPr>
          <w:spacing w:val="-2"/>
        </w:rPr>
        <w:t xml:space="preserve"> </w:t>
      </w:r>
      <w:r w:rsidRPr="00821C7A">
        <w:t>13-ом</w:t>
      </w:r>
      <w:r w:rsidRPr="00821C7A">
        <w:rPr>
          <w:spacing w:val="-1"/>
        </w:rPr>
        <w:t xml:space="preserve"> </w:t>
      </w:r>
      <w:r w:rsidRPr="00821C7A">
        <w:t>Съезде онкологов</w:t>
      </w:r>
      <w:r w:rsidRPr="00821C7A">
        <w:rPr>
          <w:spacing w:val="-2"/>
        </w:rPr>
        <w:t xml:space="preserve"> </w:t>
      </w:r>
      <w:r w:rsidRPr="00821C7A">
        <w:t>и радиологов стран СНГ и Евразии, 27-29 апреля 2022г., онлайн.</w:t>
      </w:r>
    </w:p>
    <w:p w14:paraId="75453982" w14:textId="77777777" w:rsidR="00110812" w:rsidRPr="00821C7A" w:rsidRDefault="00F3035B" w:rsidP="00821C7A">
      <w:pPr>
        <w:pStyle w:val="a4"/>
        <w:numPr>
          <w:ilvl w:val="0"/>
          <w:numId w:val="14"/>
        </w:numPr>
        <w:tabs>
          <w:tab w:val="left" w:pos="885"/>
        </w:tabs>
        <w:ind w:right="428" w:firstLine="563"/>
        <w:rPr>
          <w:sz w:val="28"/>
        </w:rPr>
      </w:pPr>
      <w:r w:rsidRPr="00821C7A">
        <w:rPr>
          <w:sz w:val="28"/>
        </w:rPr>
        <w:t>Международной конференции Центра наук о жизни «Modern perspectives for biomedical sciences», 20-21 октября 2022г., Астана, Казахстан.</w:t>
      </w:r>
    </w:p>
    <w:p w14:paraId="7BBC172D" w14:textId="77777777" w:rsidR="00110812" w:rsidRPr="00821C7A" w:rsidRDefault="00F3035B" w:rsidP="00821C7A">
      <w:pPr>
        <w:pStyle w:val="a4"/>
        <w:numPr>
          <w:ilvl w:val="0"/>
          <w:numId w:val="14"/>
        </w:numPr>
        <w:tabs>
          <w:tab w:val="left" w:pos="1086"/>
        </w:tabs>
        <w:ind w:right="416" w:firstLine="563"/>
        <w:rPr>
          <w:sz w:val="28"/>
        </w:rPr>
      </w:pPr>
      <w:r w:rsidRPr="00821C7A">
        <w:rPr>
          <w:sz w:val="28"/>
        </w:rPr>
        <w:t>Международной научно-практической конференции «Онкологияға инновациялық технологияларды енгізудің тәжірибесі мен болашағы»</w:t>
      </w:r>
      <w:r w:rsidRPr="00821C7A">
        <w:rPr>
          <w:sz w:val="28"/>
        </w:rPr>
        <w:t>, 27-28 октября 2022г., Астана, Казахстан.</w:t>
      </w:r>
    </w:p>
    <w:p w14:paraId="79D2095D" w14:textId="77777777" w:rsidR="00110812" w:rsidRPr="00821C7A" w:rsidRDefault="00F3035B" w:rsidP="00821C7A">
      <w:pPr>
        <w:pStyle w:val="a4"/>
        <w:numPr>
          <w:ilvl w:val="0"/>
          <w:numId w:val="14"/>
        </w:numPr>
        <w:tabs>
          <w:tab w:val="left" w:pos="921"/>
        </w:tabs>
        <w:ind w:right="415" w:firstLine="563"/>
        <w:rPr>
          <w:sz w:val="28"/>
        </w:rPr>
      </w:pPr>
      <w:r w:rsidRPr="00821C7A">
        <w:rPr>
          <w:sz w:val="28"/>
        </w:rPr>
        <w:t>Международной научно-практической конференции молодых ученых и студентов «Наука и молодежь: открытия и перспективы», 12-13 апреля 2023г., Астана, Казахстан.</w:t>
      </w:r>
    </w:p>
    <w:p w14:paraId="09BE23E8" w14:textId="77777777" w:rsidR="00110812" w:rsidRPr="00821C7A" w:rsidRDefault="00F3035B" w:rsidP="00821C7A">
      <w:pPr>
        <w:pStyle w:val="a4"/>
        <w:numPr>
          <w:ilvl w:val="0"/>
          <w:numId w:val="14"/>
        </w:numPr>
        <w:tabs>
          <w:tab w:val="left" w:pos="1187"/>
        </w:tabs>
        <w:ind w:right="415" w:firstLine="563"/>
        <w:rPr>
          <w:sz w:val="28"/>
        </w:rPr>
      </w:pPr>
      <w:r w:rsidRPr="00821C7A">
        <w:rPr>
          <w:sz w:val="28"/>
        </w:rPr>
        <w:t xml:space="preserve">Международной научно-практической конференции «Заманауи </w:t>
      </w:r>
      <w:r w:rsidRPr="00821C7A">
        <w:rPr>
          <w:sz w:val="28"/>
        </w:rPr>
        <w:t>онкологияның инновациялары және жетістіктері, өзекті мәселелері», 23-24 ноября 2023г., Астана, Казахстан.</w:t>
      </w:r>
    </w:p>
    <w:p w14:paraId="5E743D24" w14:textId="77777777" w:rsidR="00110812" w:rsidRPr="00821C7A" w:rsidRDefault="00F3035B" w:rsidP="00821C7A">
      <w:pPr>
        <w:pStyle w:val="a4"/>
        <w:numPr>
          <w:ilvl w:val="0"/>
          <w:numId w:val="14"/>
        </w:numPr>
        <w:tabs>
          <w:tab w:val="left" w:pos="878"/>
        </w:tabs>
        <w:spacing w:line="322" w:lineRule="exact"/>
        <w:ind w:left="878" w:hanging="169"/>
        <w:rPr>
          <w:sz w:val="28"/>
        </w:rPr>
      </w:pPr>
      <w:r w:rsidRPr="00821C7A">
        <w:rPr>
          <w:sz w:val="28"/>
        </w:rPr>
        <w:t>14-ом</w:t>
      </w:r>
      <w:r w:rsidRPr="00821C7A">
        <w:rPr>
          <w:spacing w:val="-1"/>
          <w:sz w:val="28"/>
        </w:rPr>
        <w:t xml:space="preserve"> </w:t>
      </w:r>
      <w:r w:rsidRPr="00821C7A">
        <w:rPr>
          <w:sz w:val="28"/>
        </w:rPr>
        <w:t>Съезд</w:t>
      </w:r>
      <w:r w:rsidRPr="00821C7A">
        <w:rPr>
          <w:spacing w:val="3"/>
          <w:sz w:val="28"/>
        </w:rPr>
        <w:t xml:space="preserve"> </w:t>
      </w:r>
      <w:r w:rsidRPr="00821C7A">
        <w:rPr>
          <w:sz w:val="28"/>
        </w:rPr>
        <w:t>онкологов</w:t>
      </w:r>
      <w:r w:rsidRPr="00821C7A">
        <w:rPr>
          <w:spacing w:val="2"/>
          <w:sz w:val="28"/>
        </w:rPr>
        <w:t xml:space="preserve"> </w:t>
      </w:r>
      <w:r w:rsidRPr="00821C7A">
        <w:rPr>
          <w:sz w:val="28"/>
        </w:rPr>
        <w:t>и радиологов</w:t>
      </w:r>
      <w:r w:rsidRPr="00821C7A">
        <w:rPr>
          <w:spacing w:val="2"/>
          <w:sz w:val="28"/>
        </w:rPr>
        <w:t xml:space="preserve"> </w:t>
      </w:r>
      <w:r w:rsidRPr="00821C7A">
        <w:rPr>
          <w:sz w:val="28"/>
        </w:rPr>
        <w:t>стран СНГ</w:t>
      </w:r>
      <w:r w:rsidRPr="00821C7A">
        <w:rPr>
          <w:spacing w:val="3"/>
          <w:sz w:val="28"/>
        </w:rPr>
        <w:t xml:space="preserve"> </w:t>
      </w:r>
      <w:r w:rsidRPr="00821C7A">
        <w:rPr>
          <w:sz w:val="28"/>
        </w:rPr>
        <w:t xml:space="preserve">и Евразии, </w:t>
      </w:r>
      <w:r w:rsidRPr="00821C7A">
        <w:rPr>
          <w:spacing w:val="-2"/>
          <w:sz w:val="28"/>
        </w:rPr>
        <w:t>посвященный</w:t>
      </w:r>
    </w:p>
    <w:p w14:paraId="2C5A8152" w14:textId="77777777" w:rsidR="00110812" w:rsidRPr="00821C7A" w:rsidRDefault="00F3035B" w:rsidP="00821C7A">
      <w:pPr>
        <w:pStyle w:val="a3"/>
        <w:spacing w:line="322" w:lineRule="exact"/>
        <w:jc w:val="both"/>
      </w:pPr>
      <w:r w:rsidRPr="00821C7A">
        <w:t>30-летию</w:t>
      </w:r>
      <w:r w:rsidRPr="00821C7A">
        <w:rPr>
          <w:spacing w:val="-7"/>
        </w:rPr>
        <w:t xml:space="preserve"> </w:t>
      </w:r>
      <w:r w:rsidRPr="00821C7A">
        <w:t>АДИОР</w:t>
      </w:r>
      <w:r w:rsidRPr="00821C7A">
        <w:rPr>
          <w:spacing w:val="-5"/>
        </w:rPr>
        <w:t xml:space="preserve"> </w:t>
      </w:r>
      <w:r w:rsidRPr="00821C7A">
        <w:t>СНГ</w:t>
      </w:r>
      <w:r w:rsidRPr="00821C7A">
        <w:rPr>
          <w:spacing w:val="-6"/>
        </w:rPr>
        <w:t xml:space="preserve"> </w:t>
      </w:r>
      <w:r w:rsidRPr="00821C7A">
        <w:t>и</w:t>
      </w:r>
      <w:r w:rsidRPr="00821C7A">
        <w:rPr>
          <w:spacing w:val="-4"/>
        </w:rPr>
        <w:t xml:space="preserve"> </w:t>
      </w:r>
      <w:r w:rsidRPr="00821C7A">
        <w:t>Евразии,</w:t>
      </w:r>
      <w:r w:rsidRPr="00821C7A">
        <w:rPr>
          <w:spacing w:val="-5"/>
        </w:rPr>
        <w:t xml:space="preserve"> </w:t>
      </w:r>
      <w:r w:rsidRPr="00821C7A">
        <w:t>25-27</w:t>
      </w:r>
      <w:r w:rsidRPr="00821C7A">
        <w:rPr>
          <w:spacing w:val="-5"/>
        </w:rPr>
        <w:t xml:space="preserve"> </w:t>
      </w:r>
      <w:r w:rsidRPr="00821C7A">
        <w:t>апреля</w:t>
      </w:r>
      <w:r w:rsidRPr="00821C7A">
        <w:rPr>
          <w:spacing w:val="-5"/>
        </w:rPr>
        <w:t xml:space="preserve"> </w:t>
      </w:r>
      <w:r w:rsidRPr="00821C7A">
        <w:t>2024г.,</w:t>
      </w:r>
      <w:r w:rsidRPr="00821C7A">
        <w:rPr>
          <w:spacing w:val="-4"/>
        </w:rPr>
        <w:t xml:space="preserve"> </w:t>
      </w:r>
      <w:r w:rsidRPr="00821C7A">
        <w:t>Душанбе,</w:t>
      </w:r>
      <w:r w:rsidRPr="00821C7A">
        <w:rPr>
          <w:spacing w:val="-5"/>
        </w:rPr>
        <w:t xml:space="preserve"> </w:t>
      </w:r>
      <w:r w:rsidRPr="00821C7A">
        <w:rPr>
          <w:spacing w:val="-2"/>
        </w:rPr>
        <w:t>Таджикистан.</w:t>
      </w:r>
    </w:p>
    <w:p w14:paraId="271FE834" w14:textId="77777777" w:rsidR="00110812" w:rsidRPr="00821C7A" w:rsidRDefault="00F3035B" w:rsidP="00821C7A">
      <w:pPr>
        <w:pStyle w:val="a3"/>
        <w:ind w:right="430" w:firstLine="563"/>
        <w:jc w:val="both"/>
      </w:pPr>
      <w:r w:rsidRPr="00821C7A">
        <w:t>–</w:t>
      </w:r>
      <w:r w:rsidRPr="00821C7A">
        <w:rPr>
          <w:spacing w:val="-2"/>
        </w:rPr>
        <w:t xml:space="preserve"> </w:t>
      </w:r>
      <w:r w:rsidRPr="00821C7A">
        <w:t>Расширенном заседании кафедры онкологии НАО «Медицинский университет Астана», 26 июня 2024г.</w:t>
      </w:r>
    </w:p>
    <w:p w14:paraId="0E1BDC53" w14:textId="77777777" w:rsidR="00110812" w:rsidRPr="00821C7A" w:rsidRDefault="00F3035B" w:rsidP="00821C7A">
      <w:pPr>
        <w:pStyle w:val="2"/>
        <w:spacing w:line="316" w:lineRule="exact"/>
      </w:pPr>
      <w:r w:rsidRPr="00821C7A">
        <w:t>Публикации</w:t>
      </w:r>
      <w:r w:rsidRPr="00821C7A">
        <w:rPr>
          <w:spacing w:val="-11"/>
        </w:rPr>
        <w:t xml:space="preserve"> </w:t>
      </w:r>
      <w:r w:rsidRPr="00821C7A">
        <w:t>по</w:t>
      </w:r>
      <w:r w:rsidRPr="00821C7A">
        <w:rPr>
          <w:spacing w:val="-5"/>
        </w:rPr>
        <w:t xml:space="preserve"> </w:t>
      </w:r>
      <w:r w:rsidRPr="00821C7A">
        <w:t>теме</w:t>
      </w:r>
      <w:r w:rsidRPr="00821C7A">
        <w:rPr>
          <w:spacing w:val="-8"/>
        </w:rPr>
        <w:t xml:space="preserve"> </w:t>
      </w:r>
      <w:r w:rsidRPr="00821C7A">
        <w:rPr>
          <w:spacing w:val="-2"/>
        </w:rPr>
        <w:t>диссертации</w:t>
      </w:r>
    </w:p>
    <w:p w14:paraId="00A4BE4A" w14:textId="77777777" w:rsidR="00C87605" w:rsidRPr="00905B11" w:rsidRDefault="00C87605" w:rsidP="00C87605">
      <w:pPr>
        <w:pStyle w:val="a4"/>
        <w:ind w:left="0" w:right="439" w:firstLine="567"/>
        <w:rPr>
          <w:sz w:val="28"/>
          <w:szCs w:val="28"/>
        </w:rPr>
      </w:pPr>
      <w:r w:rsidRPr="00905B11">
        <w:rPr>
          <w:sz w:val="28"/>
          <w:szCs w:val="28"/>
        </w:rPr>
        <w:t>По результатам диссертационного исследования были опубликованы 1</w:t>
      </w:r>
      <w:r>
        <w:rPr>
          <w:sz w:val="28"/>
          <w:szCs w:val="28"/>
        </w:rPr>
        <w:t>0</w:t>
      </w:r>
      <w:r w:rsidRPr="00905B11">
        <w:rPr>
          <w:sz w:val="28"/>
          <w:szCs w:val="28"/>
        </w:rPr>
        <w:t xml:space="preserve"> работ, из них </w:t>
      </w:r>
      <w:r>
        <w:rPr>
          <w:sz w:val="28"/>
          <w:szCs w:val="28"/>
        </w:rPr>
        <w:t>3</w:t>
      </w:r>
      <w:r w:rsidRPr="00905B11">
        <w:rPr>
          <w:sz w:val="28"/>
          <w:szCs w:val="28"/>
        </w:rPr>
        <w:t xml:space="preserve"> в периодическ</w:t>
      </w:r>
      <w:r>
        <w:rPr>
          <w:sz w:val="28"/>
          <w:szCs w:val="28"/>
        </w:rPr>
        <w:t>ом</w:t>
      </w:r>
      <w:r w:rsidRPr="00905B11">
        <w:rPr>
          <w:sz w:val="28"/>
          <w:szCs w:val="28"/>
        </w:rPr>
        <w:t xml:space="preserve"> издани</w:t>
      </w:r>
      <w:r>
        <w:rPr>
          <w:sz w:val="28"/>
          <w:szCs w:val="28"/>
        </w:rPr>
        <w:t>и</w:t>
      </w:r>
      <w:r w:rsidRPr="00905B11">
        <w:rPr>
          <w:sz w:val="28"/>
          <w:szCs w:val="28"/>
        </w:rPr>
        <w:t xml:space="preserve">, рекомендуемые Комитетом по обеспечению качества в сфере образования и науки Министерства образования и науки Республики Казахстан, 2 статьи </w:t>
      </w:r>
      <w:r>
        <w:rPr>
          <w:sz w:val="28"/>
          <w:szCs w:val="28"/>
        </w:rPr>
        <w:t xml:space="preserve">в </w:t>
      </w:r>
      <w:r w:rsidRPr="00905B11">
        <w:rPr>
          <w:sz w:val="28"/>
          <w:szCs w:val="28"/>
        </w:rPr>
        <w:t xml:space="preserve">рецензируемых международных журналах, индексированных в международных базах данных (Scopus), </w:t>
      </w:r>
      <w:r>
        <w:rPr>
          <w:sz w:val="28"/>
          <w:szCs w:val="28"/>
        </w:rPr>
        <w:t>3</w:t>
      </w:r>
      <w:r w:rsidRPr="00905B11">
        <w:rPr>
          <w:sz w:val="28"/>
          <w:szCs w:val="28"/>
        </w:rPr>
        <w:t xml:space="preserve"> публикаци</w:t>
      </w:r>
      <w:r>
        <w:rPr>
          <w:sz w:val="28"/>
          <w:szCs w:val="28"/>
        </w:rPr>
        <w:t>и</w:t>
      </w:r>
      <w:r w:rsidRPr="00905B11">
        <w:rPr>
          <w:sz w:val="28"/>
          <w:szCs w:val="28"/>
        </w:rPr>
        <w:t xml:space="preserve"> в материалах международных и республиканских конференций (Казахстан, Россия, Таджикистан).</w:t>
      </w:r>
    </w:p>
    <w:p w14:paraId="4B24BD1A" w14:textId="77777777" w:rsidR="00C87605" w:rsidRDefault="00C87605" w:rsidP="00C87605">
      <w:pPr>
        <w:pStyle w:val="a4"/>
        <w:ind w:left="0" w:right="439" w:firstLine="567"/>
        <w:rPr>
          <w:sz w:val="28"/>
          <w:szCs w:val="28"/>
        </w:rPr>
      </w:pPr>
      <w:r w:rsidRPr="00905B11">
        <w:rPr>
          <w:sz w:val="28"/>
          <w:szCs w:val="28"/>
        </w:rPr>
        <w:t>Получено 2 свидетельства о внесениях сведений в государственный реестр прав на объекты, охраняемых авторским правом (Приложение А</w:t>
      </w:r>
      <w:r>
        <w:rPr>
          <w:sz w:val="28"/>
          <w:szCs w:val="28"/>
        </w:rPr>
        <w:t>,Б</w:t>
      </w:r>
      <w:r w:rsidRPr="00905B11">
        <w:rPr>
          <w:sz w:val="28"/>
          <w:szCs w:val="28"/>
        </w:rPr>
        <w:t>), 3 акта внедрения в «Многопрофильный медицинский центр» акимата г. Астана</w:t>
      </w:r>
      <w:r>
        <w:rPr>
          <w:sz w:val="28"/>
          <w:szCs w:val="28"/>
        </w:rPr>
        <w:t xml:space="preserve"> (Приложение В,Г,Д)</w:t>
      </w:r>
      <w:r w:rsidRPr="00905B11">
        <w:rPr>
          <w:sz w:val="28"/>
          <w:szCs w:val="28"/>
        </w:rPr>
        <w:t>, и 1 акт внедрения в учебный процесс по дисциплине «Онкология» и «Онкология в стационаре» НАО «Медицинский университет Астана»</w:t>
      </w:r>
      <w:r>
        <w:rPr>
          <w:sz w:val="28"/>
          <w:szCs w:val="28"/>
        </w:rPr>
        <w:t xml:space="preserve"> (Приложение Е)</w:t>
      </w:r>
      <w:r w:rsidRPr="00905B11">
        <w:rPr>
          <w:sz w:val="28"/>
          <w:szCs w:val="28"/>
        </w:rPr>
        <w:t>.</w:t>
      </w:r>
    </w:p>
    <w:p w14:paraId="61B1158F" w14:textId="77777777" w:rsidR="00110812" w:rsidRPr="00821C7A" w:rsidRDefault="00F3035B" w:rsidP="00821C7A">
      <w:pPr>
        <w:pStyle w:val="2"/>
        <w:spacing w:before="312"/>
      </w:pPr>
      <w:r w:rsidRPr="00821C7A">
        <w:t>Объем</w:t>
      </w:r>
      <w:r w:rsidRPr="00821C7A">
        <w:rPr>
          <w:spacing w:val="-8"/>
        </w:rPr>
        <w:t xml:space="preserve"> </w:t>
      </w:r>
      <w:r w:rsidRPr="00821C7A">
        <w:t>и</w:t>
      </w:r>
      <w:r w:rsidRPr="00821C7A">
        <w:rPr>
          <w:spacing w:val="-9"/>
        </w:rPr>
        <w:t xml:space="preserve"> </w:t>
      </w:r>
      <w:r w:rsidRPr="00821C7A">
        <w:t>структура</w:t>
      </w:r>
      <w:r w:rsidRPr="00821C7A">
        <w:rPr>
          <w:spacing w:val="-8"/>
        </w:rPr>
        <w:t xml:space="preserve"> </w:t>
      </w:r>
      <w:r w:rsidRPr="00821C7A">
        <w:rPr>
          <w:spacing w:val="-2"/>
        </w:rPr>
        <w:t>диссертации</w:t>
      </w:r>
    </w:p>
    <w:p w14:paraId="6194FE71" w14:textId="77777777" w:rsidR="00110812" w:rsidRPr="00821C7A" w:rsidRDefault="00F3035B" w:rsidP="00821C7A">
      <w:pPr>
        <w:pStyle w:val="a3"/>
        <w:spacing w:before="5"/>
        <w:ind w:right="411" w:firstLine="563"/>
        <w:jc w:val="both"/>
      </w:pPr>
      <w:r w:rsidRPr="00821C7A">
        <w:t>Диссертация написана на русс</w:t>
      </w:r>
      <w:r w:rsidRPr="00821C7A">
        <w:t>ком языке, изложена на 118 страницах печатного компьютерного текста, включающая титульный лист, содержание, нормативные ссылки, определения, обозначения и сокращения, введение, основную часть, заключение, выводы, практические рекомендации и список использо</w:t>
      </w:r>
      <w:r w:rsidRPr="00821C7A">
        <w:t>ванной литературы. Диссертация иллюстрирована 47 рисунками и 29 таблицами. Список использованной литературы состоит из 90 источников.</w:t>
      </w:r>
    </w:p>
    <w:p w14:paraId="2BF219AE" w14:textId="77777777" w:rsidR="00110812" w:rsidRPr="00821C7A" w:rsidRDefault="00110812" w:rsidP="00821C7A">
      <w:pPr>
        <w:pStyle w:val="a3"/>
        <w:jc w:val="both"/>
        <w:sectPr w:rsidR="00110812" w:rsidRPr="00821C7A">
          <w:pgSz w:w="11920" w:h="16850"/>
          <w:pgMar w:top="1040" w:right="141" w:bottom="1240" w:left="1559" w:header="0" w:footer="961" w:gutter="0"/>
          <w:cols w:space="720"/>
        </w:sectPr>
      </w:pPr>
    </w:p>
    <w:p w14:paraId="01CFFFE2" w14:textId="77777777" w:rsidR="00110812" w:rsidRPr="00821C7A" w:rsidRDefault="00F3035B" w:rsidP="00821C7A">
      <w:pPr>
        <w:pStyle w:val="10"/>
        <w:numPr>
          <w:ilvl w:val="0"/>
          <w:numId w:val="13"/>
        </w:numPr>
        <w:tabs>
          <w:tab w:val="left" w:pos="612"/>
        </w:tabs>
        <w:ind w:right="411" w:firstLine="0"/>
        <w:jc w:val="both"/>
      </w:pPr>
      <w:r w:rsidRPr="00821C7A">
        <w:t>КОЛОРЕКТАЛЬНЫЙ РАК: ЭПИДЕМИОЛОГИЯ, ПАТОГЕНЕЗ, СЕМЕЙСТВО ПРОТООНКОГЕНОВ RAS, ОКИСЛИТЕЛЬНО- ВОССТАНОВИТЕЛЬ</w:t>
      </w:r>
      <w:r w:rsidRPr="00821C7A">
        <w:t>НЫЙ ГОМЕОСТАЗ, ОКИСЛИТЕЛЬНЫЙ СТРЕСС (ОБЗОР ЛИТЕРАТУРЫ)</w:t>
      </w:r>
    </w:p>
    <w:p w14:paraId="23982226" w14:textId="77777777" w:rsidR="00110812" w:rsidRPr="00821C7A" w:rsidRDefault="00F3035B" w:rsidP="00821C7A">
      <w:pPr>
        <w:pStyle w:val="2"/>
        <w:numPr>
          <w:ilvl w:val="1"/>
          <w:numId w:val="13"/>
        </w:numPr>
        <w:tabs>
          <w:tab w:val="left" w:pos="1272"/>
        </w:tabs>
        <w:spacing w:line="321" w:lineRule="exact"/>
        <w:ind w:left="1272" w:hanging="419"/>
      </w:pPr>
      <w:r w:rsidRPr="00821C7A">
        <w:rPr>
          <w:spacing w:val="-2"/>
        </w:rPr>
        <w:t>Эпидемиология</w:t>
      </w:r>
      <w:r w:rsidRPr="00821C7A">
        <w:rPr>
          <w:spacing w:val="-3"/>
        </w:rPr>
        <w:t xml:space="preserve"> </w:t>
      </w:r>
      <w:r w:rsidRPr="00821C7A">
        <w:rPr>
          <w:spacing w:val="-2"/>
        </w:rPr>
        <w:t>и</w:t>
      </w:r>
      <w:r w:rsidRPr="00821C7A">
        <w:t xml:space="preserve"> </w:t>
      </w:r>
      <w:r w:rsidRPr="00821C7A">
        <w:rPr>
          <w:spacing w:val="-2"/>
        </w:rPr>
        <w:t>патогенез</w:t>
      </w:r>
      <w:r w:rsidRPr="00821C7A">
        <w:rPr>
          <w:spacing w:val="2"/>
        </w:rPr>
        <w:t xml:space="preserve"> </w:t>
      </w:r>
      <w:r w:rsidRPr="00821C7A">
        <w:rPr>
          <w:spacing w:val="-2"/>
        </w:rPr>
        <w:t>колоректального</w:t>
      </w:r>
      <w:r w:rsidRPr="00821C7A">
        <w:rPr>
          <w:spacing w:val="5"/>
        </w:rPr>
        <w:t xml:space="preserve"> </w:t>
      </w:r>
      <w:r w:rsidRPr="00821C7A">
        <w:rPr>
          <w:spacing w:val="-4"/>
        </w:rPr>
        <w:t>рака</w:t>
      </w:r>
    </w:p>
    <w:p w14:paraId="1E62C342" w14:textId="77777777" w:rsidR="00110812" w:rsidRPr="00821C7A" w:rsidRDefault="00F3035B" w:rsidP="00821C7A">
      <w:pPr>
        <w:pStyle w:val="a3"/>
        <w:spacing w:before="4"/>
        <w:ind w:right="412" w:firstLine="705"/>
        <w:jc w:val="both"/>
      </w:pPr>
      <w:r w:rsidRPr="00821C7A">
        <w:t>Согласно оценкам Всемирной организации здравоохранения (ВОЗ), онкологические болезни остаются одной из главных причин смертности от неинфекционных заболев</w:t>
      </w:r>
      <w:r w:rsidRPr="00821C7A">
        <w:t>аний в мире, ежегодно унося жизни более десяти миллионов человек. В 2022 году было зарегистрировано около 20 миллионов новых случаев рака (включая немеланомный рак кожи - НРК) и 9,7 миллиона смертей от рака (включая НРК). По оценкам, примерно у каждого пят</w:t>
      </w:r>
      <w:r w:rsidRPr="00821C7A">
        <w:t>ого мужчины или женщины в течение жизни развивается рак, при этом примерно каждый</w:t>
      </w:r>
      <w:r w:rsidRPr="00821C7A">
        <w:rPr>
          <w:spacing w:val="-4"/>
        </w:rPr>
        <w:t xml:space="preserve"> </w:t>
      </w:r>
      <w:r w:rsidRPr="00821C7A">
        <w:t>девятый</w:t>
      </w:r>
      <w:r w:rsidRPr="00821C7A">
        <w:rPr>
          <w:spacing w:val="-3"/>
        </w:rPr>
        <w:t xml:space="preserve"> </w:t>
      </w:r>
      <w:r w:rsidRPr="00821C7A">
        <w:t>мужчина</w:t>
      </w:r>
      <w:r w:rsidRPr="00821C7A">
        <w:rPr>
          <w:spacing w:val="-5"/>
        </w:rPr>
        <w:t xml:space="preserve"> </w:t>
      </w:r>
      <w:r w:rsidRPr="00821C7A">
        <w:t>и</w:t>
      </w:r>
      <w:r w:rsidRPr="00821C7A">
        <w:rPr>
          <w:spacing w:val="-4"/>
        </w:rPr>
        <w:t xml:space="preserve"> </w:t>
      </w:r>
      <w:r w:rsidRPr="00821C7A">
        <w:t>каждая</w:t>
      </w:r>
      <w:r w:rsidRPr="00821C7A">
        <w:rPr>
          <w:spacing w:val="-7"/>
        </w:rPr>
        <w:t xml:space="preserve"> </w:t>
      </w:r>
      <w:r w:rsidRPr="00821C7A">
        <w:t>двенадцатая</w:t>
      </w:r>
      <w:r w:rsidRPr="00821C7A">
        <w:rPr>
          <w:spacing w:val="-4"/>
        </w:rPr>
        <w:t xml:space="preserve"> </w:t>
      </w:r>
      <w:r w:rsidRPr="00821C7A">
        <w:t>женщина</w:t>
      </w:r>
      <w:r w:rsidRPr="00821C7A">
        <w:rPr>
          <w:spacing w:val="-6"/>
        </w:rPr>
        <w:t xml:space="preserve"> </w:t>
      </w:r>
      <w:r w:rsidRPr="00821C7A">
        <w:t>умирают</w:t>
      </w:r>
      <w:r w:rsidRPr="00821C7A">
        <w:rPr>
          <w:spacing w:val="-6"/>
        </w:rPr>
        <w:t xml:space="preserve"> </w:t>
      </w:r>
      <w:r w:rsidRPr="00821C7A">
        <w:t>от</w:t>
      </w:r>
      <w:r w:rsidRPr="00821C7A">
        <w:rPr>
          <w:spacing w:val="-6"/>
        </w:rPr>
        <w:t xml:space="preserve"> </w:t>
      </w:r>
      <w:r w:rsidRPr="00821C7A">
        <w:t>него [13]. В</w:t>
      </w:r>
      <w:r w:rsidRPr="00821C7A">
        <w:rPr>
          <w:spacing w:val="-8"/>
        </w:rPr>
        <w:t xml:space="preserve"> </w:t>
      </w:r>
      <w:r w:rsidRPr="00821C7A">
        <w:t>2022</w:t>
      </w:r>
      <w:r w:rsidRPr="00821C7A">
        <w:rPr>
          <w:spacing w:val="-4"/>
        </w:rPr>
        <w:t xml:space="preserve"> </w:t>
      </w:r>
      <w:r w:rsidRPr="00821C7A">
        <w:t>году</w:t>
      </w:r>
      <w:r w:rsidRPr="00821C7A">
        <w:rPr>
          <w:spacing w:val="-9"/>
        </w:rPr>
        <w:t xml:space="preserve"> </w:t>
      </w:r>
      <w:r w:rsidRPr="00821C7A">
        <w:t>рак</w:t>
      </w:r>
      <w:r w:rsidRPr="00821C7A">
        <w:rPr>
          <w:spacing w:val="-4"/>
        </w:rPr>
        <w:t xml:space="preserve"> </w:t>
      </w:r>
      <w:r w:rsidRPr="00821C7A">
        <w:t>лёгких</w:t>
      </w:r>
      <w:r w:rsidRPr="00821C7A">
        <w:rPr>
          <w:spacing w:val="-6"/>
        </w:rPr>
        <w:t xml:space="preserve"> </w:t>
      </w:r>
      <w:r w:rsidRPr="00821C7A">
        <w:t>был</w:t>
      </w:r>
      <w:r w:rsidRPr="00821C7A">
        <w:rPr>
          <w:spacing w:val="-8"/>
        </w:rPr>
        <w:t xml:space="preserve"> </w:t>
      </w:r>
      <w:r w:rsidRPr="00821C7A">
        <w:t>наиболее</w:t>
      </w:r>
      <w:r w:rsidRPr="00821C7A">
        <w:rPr>
          <w:spacing w:val="-9"/>
        </w:rPr>
        <w:t xml:space="preserve"> </w:t>
      </w:r>
      <w:r w:rsidRPr="00821C7A">
        <w:t>часто</w:t>
      </w:r>
      <w:r w:rsidRPr="00821C7A">
        <w:rPr>
          <w:spacing w:val="-9"/>
        </w:rPr>
        <w:t xml:space="preserve"> </w:t>
      </w:r>
      <w:r w:rsidRPr="00821C7A">
        <w:t>диагностируемым</w:t>
      </w:r>
      <w:r w:rsidRPr="00821C7A">
        <w:rPr>
          <w:spacing w:val="-6"/>
        </w:rPr>
        <w:t xml:space="preserve"> </w:t>
      </w:r>
      <w:r w:rsidRPr="00821C7A">
        <w:t>видом</w:t>
      </w:r>
      <w:r w:rsidRPr="00821C7A">
        <w:rPr>
          <w:spacing w:val="-10"/>
        </w:rPr>
        <w:t xml:space="preserve"> </w:t>
      </w:r>
      <w:r w:rsidRPr="00821C7A">
        <w:t>рака:</w:t>
      </w:r>
      <w:r w:rsidRPr="00821C7A">
        <w:rPr>
          <w:spacing w:val="-6"/>
        </w:rPr>
        <w:t xml:space="preserve"> </w:t>
      </w:r>
      <w:r w:rsidRPr="00821C7A">
        <w:t>на</w:t>
      </w:r>
      <w:r w:rsidRPr="00821C7A">
        <w:rPr>
          <w:spacing w:val="-8"/>
        </w:rPr>
        <w:t xml:space="preserve"> </w:t>
      </w:r>
      <w:r w:rsidRPr="00821C7A">
        <w:t>его долю</w:t>
      </w:r>
      <w:r w:rsidRPr="00821C7A">
        <w:rPr>
          <w:spacing w:val="-8"/>
        </w:rPr>
        <w:t xml:space="preserve"> </w:t>
      </w:r>
      <w:r w:rsidRPr="00821C7A">
        <w:t>пришлось</w:t>
      </w:r>
      <w:r w:rsidRPr="00821C7A">
        <w:rPr>
          <w:spacing w:val="-5"/>
        </w:rPr>
        <w:t xml:space="preserve"> </w:t>
      </w:r>
      <w:r w:rsidRPr="00821C7A">
        <w:t>почти</w:t>
      </w:r>
      <w:r w:rsidRPr="00821C7A">
        <w:rPr>
          <w:spacing w:val="-4"/>
        </w:rPr>
        <w:t xml:space="preserve"> </w:t>
      </w:r>
      <w:r w:rsidRPr="00821C7A">
        <w:t>2,5</w:t>
      </w:r>
      <w:r w:rsidRPr="00821C7A">
        <w:rPr>
          <w:spacing w:val="-4"/>
        </w:rPr>
        <w:t xml:space="preserve"> </w:t>
      </w:r>
      <w:r w:rsidRPr="00821C7A">
        <w:t>миллиона</w:t>
      </w:r>
      <w:r w:rsidRPr="00821C7A">
        <w:rPr>
          <w:spacing w:val="-7"/>
        </w:rPr>
        <w:t xml:space="preserve"> </w:t>
      </w:r>
      <w:r w:rsidRPr="00821C7A">
        <w:t>новых</w:t>
      </w:r>
      <w:r w:rsidRPr="00821C7A">
        <w:rPr>
          <w:spacing w:val="-6"/>
        </w:rPr>
        <w:t xml:space="preserve"> </w:t>
      </w:r>
      <w:r w:rsidRPr="00821C7A">
        <w:t>случаев,</w:t>
      </w:r>
      <w:r w:rsidRPr="00821C7A">
        <w:rPr>
          <w:spacing w:val="-6"/>
        </w:rPr>
        <w:t xml:space="preserve"> </w:t>
      </w:r>
      <w:r w:rsidRPr="00821C7A">
        <w:t>или</w:t>
      </w:r>
      <w:r w:rsidRPr="00821C7A">
        <w:rPr>
          <w:spacing w:val="-3"/>
        </w:rPr>
        <w:t xml:space="preserve"> </w:t>
      </w:r>
      <w:r w:rsidRPr="00821C7A">
        <w:t>каждый</w:t>
      </w:r>
      <w:r w:rsidRPr="00821C7A">
        <w:rPr>
          <w:spacing w:val="-4"/>
        </w:rPr>
        <w:t xml:space="preserve"> </w:t>
      </w:r>
      <w:r w:rsidRPr="00821C7A">
        <w:t>восьмой</w:t>
      </w:r>
      <w:r w:rsidRPr="00821C7A">
        <w:rPr>
          <w:spacing w:val="-4"/>
        </w:rPr>
        <w:t xml:space="preserve"> </w:t>
      </w:r>
      <w:r w:rsidRPr="00821C7A">
        <w:t>случай рака в мире (12,4% от всех случаев рака в мире). За ним следуют рак молочной железы</w:t>
      </w:r>
      <w:r w:rsidRPr="00821C7A">
        <w:rPr>
          <w:spacing w:val="-3"/>
        </w:rPr>
        <w:t xml:space="preserve"> </w:t>
      </w:r>
      <w:r w:rsidRPr="00821C7A">
        <w:t>у женщин (11,6%),</w:t>
      </w:r>
      <w:r w:rsidRPr="00821C7A">
        <w:rPr>
          <w:spacing w:val="-2"/>
        </w:rPr>
        <w:t xml:space="preserve"> </w:t>
      </w:r>
      <w:r w:rsidRPr="00821C7A">
        <w:t>рак толстой кишки (9,6%),</w:t>
      </w:r>
      <w:r w:rsidRPr="00821C7A">
        <w:rPr>
          <w:spacing w:val="-2"/>
        </w:rPr>
        <w:t xml:space="preserve"> </w:t>
      </w:r>
      <w:r w:rsidRPr="00821C7A">
        <w:t>рак</w:t>
      </w:r>
      <w:r w:rsidRPr="00821C7A">
        <w:rPr>
          <w:spacing w:val="-2"/>
        </w:rPr>
        <w:t xml:space="preserve"> </w:t>
      </w:r>
      <w:r w:rsidRPr="00821C7A">
        <w:t>простаты (7,3%)</w:t>
      </w:r>
      <w:r w:rsidRPr="00821C7A">
        <w:rPr>
          <w:spacing w:val="-1"/>
        </w:rPr>
        <w:t xml:space="preserve"> </w:t>
      </w:r>
      <w:r w:rsidRPr="00821C7A">
        <w:t>и</w:t>
      </w:r>
      <w:r w:rsidRPr="00821C7A">
        <w:rPr>
          <w:spacing w:val="-2"/>
        </w:rPr>
        <w:t xml:space="preserve"> </w:t>
      </w:r>
      <w:r w:rsidRPr="00821C7A">
        <w:t>рак желудка (4,9%). Рак лёгких также был основной причин</w:t>
      </w:r>
      <w:r w:rsidRPr="00821C7A">
        <w:t>ой смерти от рака: по оценкам, от него умерло 1,8 миллиона человек (18,7%), за ним следовали рак толстой</w:t>
      </w:r>
      <w:r w:rsidRPr="00821C7A">
        <w:rPr>
          <w:spacing w:val="-12"/>
        </w:rPr>
        <w:t xml:space="preserve"> </w:t>
      </w:r>
      <w:r w:rsidRPr="00821C7A">
        <w:t>кишки</w:t>
      </w:r>
      <w:r w:rsidRPr="00821C7A">
        <w:rPr>
          <w:spacing w:val="-12"/>
        </w:rPr>
        <w:t xml:space="preserve"> </w:t>
      </w:r>
      <w:r w:rsidRPr="00821C7A">
        <w:t>(9,3%),</w:t>
      </w:r>
      <w:r w:rsidRPr="00821C7A">
        <w:rPr>
          <w:spacing w:val="-16"/>
        </w:rPr>
        <w:t xml:space="preserve"> </w:t>
      </w:r>
      <w:r w:rsidRPr="00821C7A">
        <w:t>рак</w:t>
      </w:r>
      <w:r w:rsidRPr="00821C7A">
        <w:rPr>
          <w:spacing w:val="-15"/>
        </w:rPr>
        <w:t xml:space="preserve"> </w:t>
      </w:r>
      <w:r w:rsidRPr="00821C7A">
        <w:t>печени</w:t>
      </w:r>
      <w:r w:rsidRPr="00821C7A">
        <w:rPr>
          <w:spacing w:val="-12"/>
        </w:rPr>
        <w:t xml:space="preserve"> </w:t>
      </w:r>
      <w:r w:rsidRPr="00821C7A">
        <w:t>(7,8%),</w:t>
      </w:r>
      <w:r w:rsidRPr="00821C7A">
        <w:rPr>
          <w:spacing w:val="-16"/>
        </w:rPr>
        <w:t xml:space="preserve"> </w:t>
      </w:r>
      <w:r w:rsidRPr="00821C7A">
        <w:t>рак</w:t>
      </w:r>
      <w:r w:rsidRPr="00821C7A">
        <w:rPr>
          <w:spacing w:val="-15"/>
        </w:rPr>
        <w:t xml:space="preserve"> </w:t>
      </w:r>
      <w:r w:rsidRPr="00821C7A">
        <w:t>молочной</w:t>
      </w:r>
      <w:r w:rsidRPr="00821C7A">
        <w:rPr>
          <w:spacing w:val="-12"/>
        </w:rPr>
        <w:t xml:space="preserve"> </w:t>
      </w:r>
      <w:r w:rsidRPr="00821C7A">
        <w:t>железы</w:t>
      </w:r>
      <w:r w:rsidRPr="00821C7A">
        <w:rPr>
          <w:spacing w:val="-15"/>
        </w:rPr>
        <w:t xml:space="preserve"> </w:t>
      </w:r>
      <w:r w:rsidRPr="00821C7A">
        <w:t>у</w:t>
      </w:r>
      <w:r w:rsidRPr="00821C7A">
        <w:rPr>
          <w:spacing w:val="-12"/>
        </w:rPr>
        <w:t xml:space="preserve"> </w:t>
      </w:r>
      <w:r w:rsidRPr="00821C7A">
        <w:t>женщин</w:t>
      </w:r>
      <w:r w:rsidRPr="00821C7A">
        <w:rPr>
          <w:spacing w:val="-11"/>
        </w:rPr>
        <w:t xml:space="preserve"> </w:t>
      </w:r>
      <w:r w:rsidRPr="00821C7A">
        <w:t xml:space="preserve">(6,9%) и рак желудка (6,8%). [13]. Несмотря на значительные успехи в проведении </w:t>
      </w:r>
      <w:r w:rsidRPr="00821C7A">
        <w:t>высокотехнологичных</w:t>
      </w:r>
      <w:r w:rsidRPr="00821C7A">
        <w:rPr>
          <w:spacing w:val="-8"/>
        </w:rPr>
        <w:t xml:space="preserve"> </w:t>
      </w:r>
      <w:r w:rsidRPr="00821C7A">
        <w:t>медицинских</w:t>
      </w:r>
      <w:r w:rsidRPr="00821C7A">
        <w:rPr>
          <w:spacing w:val="-9"/>
        </w:rPr>
        <w:t xml:space="preserve"> </w:t>
      </w:r>
      <w:r w:rsidRPr="00821C7A">
        <w:t>исследований,</w:t>
      </w:r>
      <w:r w:rsidRPr="00821C7A">
        <w:rPr>
          <w:spacing w:val="-12"/>
        </w:rPr>
        <w:t xml:space="preserve"> </w:t>
      </w:r>
      <w:r w:rsidRPr="00821C7A">
        <w:t>направленных</w:t>
      </w:r>
      <w:r w:rsidRPr="00821C7A">
        <w:rPr>
          <w:spacing w:val="-9"/>
        </w:rPr>
        <w:t xml:space="preserve"> </w:t>
      </w:r>
      <w:r w:rsidRPr="00821C7A">
        <w:t>на</w:t>
      </w:r>
      <w:r w:rsidRPr="00821C7A">
        <w:rPr>
          <w:spacing w:val="-13"/>
        </w:rPr>
        <w:t xml:space="preserve"> </w:t>
      </w:r>
      <w:r w:rsidRPr="00821C7A">
        <w:t>разработку новых методов диагностики и лечения рака, проблема снижения смертности от онкологических заболеваний пока не решена [14].</w:t>
      </w:r>
    </w:p>
    <w:p w14:paraId="4DE96EFA" w14:textId="77777777" w:rsidR="00110812" w:rsidRPr="00821C7A" w:rsidRDefault="00F3035B" w:rsidP="00821C7A">
      <w:pPr>
        <w:pStyle w:val="a3"/>
        <w:spacing w:before="1"/>
        <w:ind w:right="416" w:firstLine="705"/>
        <w:jc w:val="both"/>
      </w:pPr>
      <w:r w:rsidRPr="00821C7A">
        <w:t>Колоректальный</w:t>
      </w:r>
      <w:r w:rsidRPr="00821C7A">
        <w:rPr>
          <w:spacing w:val="-18"/>
        </w:rPr>
        <w:t xml:space="preserve"> </w:t>
      </w:r>
      <w:r w:rsidRPr="00821C7A">
        <w:t>рак</w:t>
      </w:r>
      <w:r w:rsidRPr="00821C7A">
        <w:rPr>
          <w:spacing w:val="-15"/>
        </w:rPr>
        <w:t xml:space="preserve"> </w:t>
      </w:r>
      <w:r w:rsidRPr="00821C7A">
        <w:t>—</w:t>
      </w:r>
      <w:r w:rsidRPr="00821C7A">
        <w:rPr>
          <w:spacing w:val="-18"/>
        </w:rPr>
        <w:t xml:space="preserve"> </w:t>
      </w:r>
      <w:r w:rsidRPr="00821C7A">
        <w:t>одна</w:t>
      </w:r>
      <w:r w:rsidRPr="00821C7A">
        <w:rPr>
          <w:spacing w:val="-14"/>
        </w:rPr>
        <w:t xml:space="preserve"> </w:t>
      </w:r>
      <w:r w:rsidRPr="00821C7A">
        <w:t>из</w:t>
      </w:r>
      <w:r w:rsidRPr="00821C7A">
        <w:rPr>
          <w:spacing w:val="-18"/>
        </w:rPr>
        <w:t xml:space="preserve"> </w:t>
      </w:r>
      <w:r w:rsidRPr="00821C7A">
        <w:t>самых</w:t>
      </w:r>
      <w:r w:rsidRPr="00821C7A">
        <w:rPr>
          <w:spacing w:val="-17"/>
        </w:rPr>
        <w:t xml:space="preserve"> </w:t>
      </w:r>
      <w:r w:rsidRPr="00821C7A">
        <w:t>распространенных</w:t>
      </w:r>
      <w:r w:rsidRPr="00821C7A">
        <w:rPr>
          <w:spacing w:val="-16"/>
        </w:rPr>
        <w:t xml:space="preserve"> </w:t>
      </w:r>
      <w:r w:rsidRPr="00821C7A">
        <w:t>злокачественных опухолей. Важно отметить, что общий термин «колоректальный рак» часто относится к раку толстой и прямой кишки. Толстая и прямая кишка составляют толстый кишечник, который является частью пищеварительной системы, также известной как пищевари</w:t>
      </w:r>
      <w:r w:rsidRPr="00821C7A">
        <w:t>тельная система. Рак прямой кишки часто имеет множество различных причин и требует различных методов диагностики, лечения и излечения [15]. Уровень смертности от КРР также выше у мужчин (33,9 на 100 000 мужчин по сравнению с 21,8 на 100 000 женщин) [16]. Т</w:t>
      </w:r>
      <w:r w:rsidRPr="00821C7A">
        <w:t>акже наблюдается глобальная тенденция к тому, что у мужчин заболеваемость (746 298</w:t>
      </w:r>
      <w:r w:rsidRPr="00821C7A">
        <w:rPr>
          <w:spacing w:val="22"/>
        </w:rPr>
        <w:t xml:space="preserve"> </w:t>
      </w:r>
      <w:r w:rsidRPr="00821C7A">
        <w:t>против</w:t>
      </w:r>
      <w:r w:rsidRPr="00821C7A">
        <w:rPr>
          <w:spacing w:val="21"/>
        </w:rPr>
        <w:t xml:space="preserve"> </w:t>
      </w:r>
      <w:r w:rsidRPr="00821C7A">
        <w:t>614</w:t>
      </w:r>
      <w:r w:rsidRPr="00821C7A">
        <w:rPr>
          <w:spacing w:val="22"/>
        </w:rPr>
        <w:t xml:space="preserve"> </w:t>
      </w:r>
      <w:r w:rsidRPr="00821C7A">
        <w:t>304</w:t>
      </w:r>
      <w:r w:rsidRPr="00821C7A">
        <w:rPr>
          <w:spacing w:val="22"/>
        </w:rPr>
        <w:t xml:space="preserve"> </w:t>
      </w:r>
      <w:r w:rsidRPr="00821C7A">
        <w:t>[20,6</w:t>
      </w:r>
      <w:r w:rsidRPr="00821C7A">
        <w:rPr>
          <w:spacing w:val="22"/>
        </w:rPr>
        <w:t xml:space="preserve"> </w:t>
      </w:r>
      <w:r w:rsidRPr="00821C7A">
        <w:t>против</w:t>
      </w:r>
      <w:r w:rsidRPr="00821C7A">
        <w:rPr>
          <w:spacing w:val="21"/>
        </w:rPr>
        <w:t xml:space="preserve"> </w:t>
      </w:r>
      <w:r w:rsidRPr="00821C7A">
        <w:t>14,3</w:t>
      </w:r>
      <w:r w:rsidRPr="00821C7A">
        <w:rPr>
          <w:spacing w:val="22"/>
        </w:rPr>
        <w:t xml:space="preserve"> </w:t>
      </w:r>
      <w:r w:rsidRPr="00821C7A">
        <w:t>ASR])</w:t>
      </w:r>
      <w:r w:rsidRPr="00821C7A">
        <w:rPr>
          <w:spacing w:val="20"/>
        </w:rPr>
        <w:t xml:space="preserve"> </w:t>
      </w:r>
      <w:r w:rsidRPr="00821C7A">
        <w:t>и</w:t>
      </w:r>
      <w:r w:rsidRPr="00821C7A">
        <w:rPr>
          <w:spacing w:val="24"/>
        </w:rPr>
        <w:t xml:space="preserve"> </w:t>
      </w:r>
      <w:r w:rsidRPr="00821C7A">
        <w:t>смертность</w:t>
      </w:r>
      <w:r w:rsidRPr="00821C7A">
        <w:rPr>
          <w:spacing w:val="24"/>
        </w:rPr>
        <w:t xml:space="preserve"> </w:t>
      </w:r>
      <w:r w:rsidRPr="00821C7A">
        <w:t>(373</w:t>
      </w:r>
      <w:r w:rsidRPr="00821C7A">
        <w:rPr>
          <w:spacing w:val="22"/>
        </w:rPr>
        <w:t xml:space="preserve"> </w:t>
      </w:r>
      <w:r w:rsidRPr="00821C7A">
        <w:t>639</w:t>
      </w:r>
      <w:r w:rsidRPr="00821C7A">
        <w:rPr>
          <w:spacing w:val="19"/>
        </w:rPr>
        <w:t xml:space="preserve"> </w:t>
      </w:r>
      <w:r w:rsidRPr="00821C7A">
        <w:t>против</w:t>
      </w:r>
      <w:r w:rsidRPr="00821C7A">
        <w:rPr>
          <w:spacing w:val="22"/>
        </w:rPr>
        <w:t xml:space="preserve"> </w:t>
      </w:r>
      <w:r w:rsidRPr="00821C7A">
        <w:t>320</w:t>
      </w:r>
    </w:p>
    <w:p w14:paraId="0F5348E9" w14:textId="77777777" w:rsidR="00110812" w:rsidRPr="00821C7A" w:rsidRDefault="00F3035B" w:rsidP="00821C7A">
      <w:pPr>
        <w:pStyle w:val="a3"/>
        <w:spacing w:before="1"/>
        <w:ind w:right="414"/>
        <w:jc w:val="both"/>
      </w:pPr>
      <w:r w:rsidRPr="00821C7A">
        <w:t>294 [10 против 6,9 ASR]) от КРР [17] выше, чем у женщин. Согласно рисунку</w:t>
      </w:r>
      <w:r w:rsidRPr="00821C7A">
        <w:rPr>
          <w:spacing w:val="-1"/>
        </w:rPr>
        <w:t xml:space="preserve"> </w:t>
      </w:r>
      <w:r w:rsidRPr="00821C7A">
        <w:t xml:space="preserve">1, ежегодно во всем мире </w:t>
      </w:r>
      <w:r w:rsidRPr="00821C7A">
        <w:t>диагностируется около 1,9 миллиона новых случаев колоректального рака и более 904 000 человек умирают от этой болезни. Это делает</w:t>
      </w:r>
      <w:r w:rsidRPr="00821C7A">
        <w:rPr>
          <w:spacing w:val="-11"/>
        </w:rPr>
        <w:t xml:space="preserve"> </w:t>
      </w:r>
      <w:r w:rsidRPr="00821C7A">
        <w:t>колоректальный</w:t>
      </w:r>
      <w:r w:rsidRPr="00821C7A">
        <w:rPr>
          <w:spacing w:val="-8"/>
        </w:rPr>
        <w:t xml:space="preserve"> </w:t>
      </w:r>
      <w:r w:rsidRPr="00821C7A">
        <w:t>рак</w:t>
      </w:r>
      <w:r w:rsidRPr="00821C7A">
        <w:rPr>
          <w:spacing w:val="-9"/>
        </w:rPr>
        <w:t xml:space="preserve"> </w:t>
      </w:r>
      <w:r w:rsidRPr="00821C7A">
        <w:t>третьим</w:t>
      </w:r>
      <w:r w:rsidRPr="00821C7A">
        <w:rPr>
          <w:spacing w:val="-9"/>
        </w:rPr>
        <w:t xml:space="preserve"> </w:t>
      </w:r>
      <w:r w:rsidRPr="00821C7A">
        <w:t>по</w:t>
      </w:r>
      <w:r w:rsidRPr="00821C7A">
        <w:rPr>
          <w:spacing w:val="-9"/>
        </w:rPr>
        <w:t xml:space="preserve"> </w:t>
      </w:r>
      <w:r w:rsidRPr="00821C7A">
        <w:t>распространенности</w:t>
      </w:r>
      <w:r w:rsidRPr="00821C7A">
        <w:rPr>
          <w:spacing w:val="-9"/>
        </w:rPr>
        <w:t xml:space="preserve"> </w:t>
      </w:r>
      <w:r w:rsidRPr="00821C7A">
        <w:t>видом</w:t>
      </w:r>
      <w:r w:rsidRPr="00821C7A">
        <w:rPr>
          <w:spacing w:val="-10"/>
        </w:rPr>
        <w:t xml:space="preserve"> </w:t>
      </w:r>
      <w:r w:rsidRPr="00821C7A">
        <w:t>рака</w:t>
      </w:r>
      <w:r w:rsidRPr="00821C7A">
        <w:rPr>
          <w:spacing w:val="-10"/>
        </w:rPr>
        <w:t xml:space="preserve"> </w:t>
      </w:r>
      <w:r w:rsidRPr="00821C7A">
        <w:t>и</w:t>
      </w:r>
      <w:r w:rsidRPr="00821C7A">
        <w:rPr>
          <w:spacing w:val="-9"/>
        </w:rPr>
        <w:t xml:space="preserve"> </w:t>
      </w:r>
      <w:r w:rsidRPr="00821C7A">
        <w:t>второй по значимости причиной смерти от рака [18]. Между странам</w:t>
      </w:r>
      <w:r w:rsidRPr="00821C7A">
        <w:t>и и регионами наблюдаются значительные различия в показателях заболеваемости и смертности. По данным Всемирной организации здравоохранения, колоректальный рак является третьим по распространенности видом рака у мужчин</w:t>
      </w:r>
      <w:r w:rsidRPr="00821C7A">
        <w:rPr>
          <w:spacing w:val="72"/>
          <w:w w:val="150"/>
        </w:rPr>
        <w:t xml:space="preserve"> </w:t>
      </w:r>
      <w:r w:rsidRPr="00821C7A">
        <w:t>и</w:t>
      </w:r>
      <w:r w:rsidRPr="00821C7A">
        <w:rPr>
          <w:spacing w:val="72"/>
          <w:w w:val="150"/>
        </w:rPr>
        <w:t xml:space="preserve"> </w:t>
      </w:r>
      <w:r w:rsidRPr="00821C7A">
        <w:t>вторым</w:t>
      </w:r>
      <w:r w:rsidRPr="00821C7A">
        <w:rPr>
          <w:spacing w:val="80"/>
        </w:rPr>
        <w:t xml:space="preserve"> </w:t>
      </w:r>
      <w:r w:rsidRPr="00821C7A">
        <w:t>по</w:t>
      </w:r>
      <w:r w:rsidRPr="00821C7A">
        <w:rPr>
          <w:spacing w:val="72"/>
          <w:w w:val="150"/>
        </w:rPr>
        <w:t xml:space="preserve"> </w:t>
      </w:r>
      <w:r w:rsidRPr="00821C7A">
        <w:t>распространенности</w:t>
      </w:r>
      <w:r w:rsidRPr="00821C7A">
        <w:rPr>
          <w:spacing w:val="75"/>
          <w:w w:val="150"/>
        </w:rPr>
        <w:t xml:space="preserve"> </w:t>
      </w:r>
      <w:r w:rsidRPr="00821C7A">
        <w:t>видом</w:t>
      </w:r>
      <w:r w:rsidRPr="00821C7A">
        <w:rPr>
          <w:spacing w:val="70"/>
          <w:w w:val="150"/>
        </w:rPr>
        <w:t xml:space="preserve"> </w:t>
      </w:r>
      <w:r w:rsidRPr="00821C7A">
        <w:t>р</w:t>
      </w:r>
      <w:r w:rsidRPr="00821C7A">
        <w:t>ака</w:t>
      </w:r>
      <w:r w:rsidRPr="00821C7A">
        <w:rPr>
          <w:spacing w:val="80"/>
        </w:rPr>
        <w:t xml:space="preserve"> </w:t>
      </w:r>
      <w:r w:rsidRPr="00821C7A">
        <w:t>у</w:t>
      </w:r>
      <w:r w:rsidRPr="00821C7A">
        <w:rPr>
          <w:spacing w:val="80"/>
          <w:w w:val="150"/>
        </w:rPr>
        <w:t xml:space="preserve"> </w:t>
      </w:r>
      <w:r w:rsidRPr="00821C7A">
        <w:t>женщин</w:t>
      </w:r>
      <w:r w:rsidRPr="00821C7A">
        <w:rPr>
          <w:spacing w:val="73"/>
          <w:w w:val="150"/>
        </w:rPr>
        <w:t xml:space="preserve"> </w:t>
      </w:r>
      <w:r w:rsidRPr="00821C7A">
        <w:t>[17].</w:t>
      </w:r>
      <w:r w:rsidRPr="00821C7A">
        <w:rPr>
          <w:spacing w:val="80"/>
        </w:rPr>
        <w:t xml:space="preserve"> </w:t>
      </w:r>
      <w:r w:rsidRPr="00821C7A">
        <w:t>В</w:t>
      </w:r>
    </w:p>
    <w:p w14:paraId="0920CF31" w14:textId="77777777" w:rsidR="00110812" w:rsidRPr="00821C7A" w:rsidRDefault="00110812" w:rsidP="00821C7A">
      <w:pPr>
        <w:pStyle w:val="a3"/>
        <w:jc w:val="both"/>
        <w:sectPr w:rsidR="00110812" w:rsidRPr="00821C7A">
          <w:pgSz w:w="11920" w:h="16850"/>
          <w:pgMar w:top="1040" w:right="141" w:bottom="1240" w:left="1559" w:header="0" w:footer="961" w:gutter="0"/>
          <w:cols w:space="720"/>
        </w:sectPr>
      </w:pPr>
    </w:p>
    <w:p w14:paraId="4AB93549" w14:textId="77777777" w:rsidR="00110812" w:rsidRPr="00821C7A" w:rsidRDefault="00F3035B" w:rsidP="00821C7A">
      <w:pPr>
        <w:pStyle w:val="a3"/>
        <w:tabs>
          <w:tab w:val="left" w:pos="1746"/>
          <w:tab w:val="left" w:pos="3505"/>
          <w:tab w:val="left" w:pos="4862"/>
          <w:tab w:val="left" w:pos="6682"/>
          <w:tab w:val="left" w:pos="7085"/>
          <w:tab w:val="left" w:pos="8592"/>
        </w:tabs>
        <w:spacing w:before="73" w:line="242" w:lineRule="auto"/>
        <w:ind w:right="440"/>
      </w:pPr>
      <w:r w:rsidRPr="00821C7A">
        <w:rPr>
          <w:spacing w:val="-2"/>
        </w:rPr>
        <w:t>Казахстане</w:t>
      </w:r>
      <w:r w:rsidRPr="00821C7A">
        <w:tab/>
      </w:r>
      <w:r w:rsidRPr="00821C7A">
        <w:rPr>
          <w:spacing w:val="-2"/>
        </w:rPr>
        <w:t>аналогичная</w:t>
      </w:r>
      <w:r w:rsidRPr="00821C7A">
        <w:tab/>
      </w:r>
      <w:r w:rsidRPr="00821C7A">
        <w:rPr>
          <w:spacing w:val="-2"/>
        </w:rPr>
        <w:t>ситуация</w:t>
      </w:r>
      <w:r w:rsidRPr="00821C7A">
        <w:tab/>
      </w:r>
      <w:r w:rsidRPr="00821C7A">
        <w:rPr>
          <w:spacing w:val="-2"/>
        </w:rPr>
        <w:t>наблюдалась</w:t>
      </w:r>
      <w:r w:rsidRPr="00821C7A">
        <w:tab/>
      </w:r>
      <w:r w:rsidRPr="00821C7A">
        <w:rPr>
          <w:spacing w:val="-10"/>
        </w:rPr>
        <w:t>в</w:t>
      </w:r>
      <w:r w:rsidRPr="00821C7A">
        <w:tab/>
      </w:r>
      <w:r w:rsidRPr="00821C7A">
        <w:rPr>
          <w:spacing w:val="-2"/>
        </w:rPr>
        <w:t>гендерной</w:t>
      </w:r>
      <w:r w:rsidRPr="00821C7A">
        <w:tab/>
      </w:r>
      <w:r w:rsidRPr="00821C7A">
        <w:rPr>
          <w:spacing w:val="-2"/>
        </w:rPr>
        <w:t xml:space="preserve">структуре </w:t>
      </w:r>
      <w:r w:rsidRPr="00821C7A">
        <w:t>заболеваемости раком, что показано на рисунке 2 [19].</w:t>
      </w:r>
    </w:p>
    <w:p w14:paraId="3E3E0AFC" w14:textId="77777777" w:rsidR="00110812" w:rsidRPr="00821C7A" w:rsidRDefault="00F3035B" w:rsidP="00821C7A">
      <w:pPr>
        <w:pStyle w:val="a3"/>
        <w:spacing w:before="62"/>
        <w:ind w:left="0"/>
        <w:rPr>
          <w:sz w:val="20"/>
        </w:rPr>
      </w:pPr>
      <w:r w:rsidRPr="00821C7A">
        <w:rPr>
          <w:noProof/>
          <w:sz w:val="20"/>
          <w:lang w:eastAsia="ru-RU"/>
        </w:rPr>
        <w:drawing>
          <wp:anchor distT="0" distB="0" distL="0" distR="0" simplePos="0" relativeHeight="251619328" behindDoc="1" locked="0" layoutInCell="1" allowOverlap="1" wp14:anchorId="2A20D3D5" wp14:editId="486B6C38">
            <wp:simplePos x="0" y="0"/>
            <wp:positionH relativeFrom="page">
              <wp:posOffset>1801495</wp:posOffset>
            </wp:positionH>
            <wp:positionV relativeFrom="paragraph">
              <wp:posOffset>200669</wp:posOffset>
            </wp:positionV>
            <wp:extent cx="4672528" cy="2994660"/>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stretch>
                      <a:fillRect/>
                    </a:stretch>
                  </pic:blipFill>
                  <pic:spPr>
                    <a:xfrm>
                      <a:off x="0" y="0"/>
                      <a:ext cx="4672528" cy="2994660"/>
                    </a:xfrm>
                    <a:prstGeom prst="rect">
                      <a:avLst/>
                    </a:prstGeom>
                  </pic:spPr>
                </pic:pic>
              </a:graphicData>
            </a:graphic>
          </wp:anchor>
        </w:drawing>
      </w:r>
    </w:p>
    <w:p w14:paraId="6D383ABD" w14:textId="77777777" w:rsidR="00110812" w:rsidRPr="00821C7A" w:rsidRDefault="00F3035B" w:rsidP="00821C7A">
      <w:pPr>
        <w:pStyle w:val="a3"/>
        <w:spacing w:before="6"/>
        <w:ind w:left="853"/>
      </w:pPr>
      <w:r w:rsidRPr="00821C7A">
        <w:rPr>
          <w:spacing w:val="-10"/>
        </w:rPr>
        <w:t>А</w:t>
      </w:r>
    </w:p>
    <w:p w14:paraId="213252A8" w14:textId="77777777" w:rsidR="00110812" w:rsidRPr="00821C7A" w:rsidRDefault="00F3035B" w:rsidP="00821C7A">
      <w:pPr>
        <w:pStyle w:val="a3"/>
        <w:spacing w:before="66"/>
        <w:ind w:left="0"/>
        <w:rPr>
          <w:sz w:val="20"/>
        </w:rPr>
      </w:pPr>
      <w:r w:rsidRPr="00821C7A">
        <w:rPr>
          <w:noProof/>
          <w:sz w:val="20"/>
          <w:lang w:eastAsia="ru-RU"/>
        </w:rPr>
        <w:drawing>
          <wp:anchor distT="0" distB="0" distL="0" distR="0" simplePos="0" relativeHeight="251623424" behindDoc="1" locked="0" layoutInCell="1" allowOverlap="1" wp14:anchorId="5C237204" wp14:editId="56D9DCD7">
            <wp:simplePos x="0" y="0"/>
            <wp:positionH relativeFrom="page">
              <wp:posOffset>1821179</wp:posOffset>
            </wp:positionH>
            <wp:positionV relativeFrom="paragraph">
              <wp:posOffset>203217</wp:posOffset>
            </wp:positionV>
            <wp:extent cx="4633626" cy="2967228"/>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9" cstate="print"/>
                    <a:stretch>
                      <a:fillRect/>
                    </a:stretch>
                  </pic:blipFill>
                  <pic:spPr>
                    <a:xfrm>
                      <a:off x="0" y="0"/>
                      <a:ext cx="4633626" cy="2967228"/>
                    </a:xfrm>
                    <a:prstGeom prst="rect">
                      <a:avLst/>
                    </a:prstGeom>
                  </pic:spPr>
                </pic:pic>
              </a:graphicData>
            </a:graphic>
          </wp:anchor>
        </w:drawing>
      </w:r>
    </w:p>
    <w:p w14:paraId="2299C363" w14:textId="77777777" w:rsidR="00110812" w:rsidRPr="00821C7A" w:rsidRDefault="00F3035B" w:rsidP="00821C7A">
      <w:pPr>
        <w:pStyle w:val="a3"/>
        <w:spacing w:before="9"/>
        <w:ind w:left="853"/>
      </w:pPr>
      <w:r w:rsidRPr="00821C7A">
        <w:rPr>
          <w:spacing w:val="-10"/>
        </w:rPr>
        <w:t>Б</w:t>
      </w:r>
    </w:p>
    <w:p w14:paraId="7FE963F5" w14:textId="77777777" w:rsidR="00110812" w:rsidRPr="00821C7A" w:rsidRDefault="00110812" w:rsidP="00821C7A">
      <w:pPr>
        <w:pStyle w:val="a3"/>
        <w:ind w:left="0"/>
      </w:pPr>
    </w:p>
    <w:p w14:paraId="37ACBAA5" w14:textId="77777777" w:rsidR="00110812" w:rsidRPr="00821C7A" w:rsidRDefault="00F3035B" w:rsidP="00821C7A">
      <w:pPr>
        <w:pStyle w:val="a3"/>
        <w:ind w:right="431" w:firstLine="705"/>
        <w:jc w:val="both"/>
      </w:pPr>
      <w:r w:rsidRPr="00821C7A">
        <w:t>Рисунок 1 – Число новых случаев (А) и смертей (Б) от колоректального рака в 2022 году во</w:t>
      </w:r>
      <w:r w:rsidRPr="00821C7A">
        <w:t xml:space="preserve"> всем мире, оба пола, все возрасты</w:t>
      </w:r>
    </w:p>
    <w:p w14:paraId="78812388" w14:textId="77777777" w:rsidR="00110812" w:rsidRPr="00821C7A" w:rsidRDefault="00110812" w:rsidP="00821C7A">
      <w:pPr>
        <w:pStyle w:val="a3"/>
        <w:spacing w:before="3"/>
        <w:ind w:left="0"/>
      </w:pPr>
    </w:p>
    <w:p w14:paraId="0D3CFF36" w14:textId="77777777" w:rsidR="00110812" w:rsidRPr="00821C7A" w:rsidRDefault="00F3035B" w:rsidP="00821C7A">
      <w:pPr>
        <w:pStyle w:val="a3"/>
        <w:spacing w:before="1"/>
        <w:ind w:left="853"/>
      </w:pPr>
      <w:r w:rsidRPr="00821C7A">
        <w:t>Примечание</w:t>
      </w:r>
      <w:r w:rsidRPr="00821C7A">
        <w:rPr>
          <w:spacing w:val="-12"/>
        </w:rPr>
        <w:t xml:space="preserve"> </w:t>
      </w:r>
      <w:r w:rsidRPr="00821C7A">
        <w:t>–</w:t>
      </w:r>
      <w:r w:rsidRPr="00821C7A">
        <w:rPr>
          <w:spacing w:val="-9"/>
        </w:rPr>
        <w:t xml:space="preserve"> </w:t>
      </w:r>
      <w:r w:rsidRPr="00821C7A">
        <w:t>Составлено</w:t>
      </w:r>
      <w:r w:rsidRPr="00821C7A">
        <w:rPr>
          <w:spacing w:val="-11"/>
        </w:rPr>
        <w:t xml:space="preserve"> </w:t>
      </w:r>
      <w:r w:rsidRPr="00821C7A">
        <w:t>по</w:t>
      </w:r>
      <w:r w:rsidRPr="00821C7A">
        <w:rPr>
          <w:spacing w:val="-14"/>
        </w:rPr>
        <w:t xml:space="preserve"> </w:t>
      </w:r>
      <w:r w:rsidRPr="00821C7A">
        <w:t>источнику</w:t>
      </w:r>
      <w:r w:rsidRPr="00821C7A">
        <w:rPr>
          <w:spacing w:val="-6"/>
        </w:rPr>
        <w:t xml:space="preserve"> </w:t>
      </w:r>
      <w:r w:rsidRPr="00821C7A">
        <w:rPr>
          <w:spacing w:val="-4"/>
        </w:rPr>
        <w:t>[18]</w:t>
      </w:r>
    </w:p>
    <w:p w14:paraId="7817762F" w14:textId="77777777" w:rsidR="00110812" w:rsidRPr="00821C7A" w:rsidRDefault="00F3035B" w:rsidP="00821C7A">
      <w:pPr>
        <w:pStyle w:val="a3"/>
        <w:spacing w:before="318"/>
        <w:ind w:right="420" w:firstLine="705"/>
        <w:jc w:val="both"/>
      </w:pPr>
      <w:r w:rsidRPr="00821C7A">
        <w:t>Географически этот вид рака встречается в индустриально развитых странах с высоким и средним индексом человеческого прогресса [20]. Заболеваемость</w:t>
      </w:r>
      <w:r w:rsidRPr="00821C7A">
        <w:rPr>
          <w:spacing w:val="25"/>
        </w:rPr>
        <w:t xml:space="preserve"> </w:t>
      </w:r>
      <w:r w:rsidRPr="00821C7A">
        <w:t>колоректальным</w:t>
      </w:r>
      <w:r w:rsidRPr="00821C7A">
        <w:rPr>
          <w:spacing w:val="29"/>
        </w:rPr>
        <w:t xml:space="preserve"> </w:t>
      </w:r>
      <w:r w:rsidRPr="00821C7A">
        <w:t>раком</w:t>
      </w:r>
      <w:r w:rsidRPr="00821C7A">
        <w:rPr>
          <w:spacing w:val="22"/>
        </w:rPr>
        <w:t xml:space="preserve"> </w:t>
      </w:r>
      <w:r w:rsidRPr="00821C7A">
        <w:t>примерно</w:t>
      </w:r>
      <w:r w:rsidRPr="00821C7A">
        <w:rPr>
          <w:spacing w:val="30"/>
        </w:rPr>
        <w:t xml:space="preserve"> </w:t>
      </w:r>
      <w:r w:rsidRPr="00821C7A">
        <w:t>в</w:t>
      </w:r>
      <w:r w:rsidRPr="00821C7A">
        <w:rPr>
          <w:spacing w:val="28"/>
        </w:rPr>
        <w:t xml:space="preserve"> </w:t>
      </w:r>
      <w:r w:rsidRPr="00821C7A">
        <w:t>три</w:t>
      </w:r>
      <w:r w:rsidRPr="00821C7A">
        <w:rPr>
          <w:spacing w:val="28"/>
        </w:rPr>
        <w:t xml:space="preserve"> </w:t>
      </w:r>
      <w:r w:rsidRPr="00821C7A">
        <w:t>раза</w:t>
      </w:r>
      <w:r w:rsidRPr="00821C7A">
        <w:rPr>
          <w:spacing w:val="27"/>
        </w:rPr>
        <w:t xml:space="preserve"> </w:t>
      </w:r>
      <w:r w:rsidRPr="00821C7A">
        <w:t>выше</w:t>
      </w:r>
      <w:r w:rsidRPr="00821C7A">
        <w:rPr>
          <w:spacing w:val="28"/>
        </w:rPr>
        <w:t xml:space="preserve"> </w:t>
      </w:r>
      <w:r w:rsidRPr="00821C7A">
        <w:t>в</w:t>
      </w:r>
      <w:r w:rsidRPr="00821C7A">
        <w:rPr>
          <w:spacing w:val="27"/>
        </w:rPr>
        <w:t xml:space="preserve"> </w:t>
      </w:r>
      <w:r w:rsidRPr="00821C7A">
        <w:t>странах</w:t>
      </w:r>
      <w:r w:rsidRPr="00821C7A">
        <w:rPr>
          <w:spacing w:val="27"/>
        </w:rPr>
        <w:t xml:space="preserve"> </w:t>
      </w:r>
      <w:r w:rsidRPr="00821C7A">
        <w:t>с</w:t>
      </w:r>
    </w:p>
    <w:p w14:paraId="371DD26D" w14:textId="77777777" w:rsidR="00110812" w:rsidRPr="00821C7A" w:rsidRDefault="00110812" w:rsidP="00821C7A">
      <w:pPr>
        <w:pStyle w:val="a3"/>
        <w:jc w:val="both"/>
        <w:sectPr w:rsidR="00110812" w:rsidRPr="00821C7A">
          <w:pgSz w:w="11920" w:h="16850"/>
          <w:pgMar w:top="1040" w:right="141" w:bottom="1240" w:left="1559" w:header="0" w:footer="961" w:gutter="0"/>
          <w:cols w:space="720"/>
        </w:sectPr>
      </w:pPr>
    </w:p>
    <w:p w14:paraId="0E1E6210" w14:textId="77777777" w:rsidR="00110812" w:rsidRPr="00821C7A" w:rsidRDefault="00F3035B" w:rsidP="00821C7A">
      <w:pPr>
        <w:pStyle w:val="a3"/>
        <w:spacing w:before="73"/>
        <w:ind w:right="418"/>
        <w:jc w:val="both"/>
      </w:pPr>
      <w:r w:rsidRPr="00821C7A">
        <w:t>развитой экономикой, чем в развивающихся регионах; однако, поскольку средние</w:t>
      </w:r>
      <w:r w:rsidRPr="00821C7A">
        <w:rPr>
          <w:spacing w:val="-1"/>
        </w:rPr>
        <w:t xml:space="preserve"> </w:t>
      </w:r>
      <w:r w:rsidRPr="00821C7A">
        <w:t>показатели</w:t>
      </w:r>
      <w:r w:rsidRPr="00821C7A">
        <w:rPr>
          <w:spacing w:val="-3"/>
        </w:rPr>
        <w:t xml:space="preserve"> </w:t>
      </w:r>
      <w:r w:rsidRPr="00821C7A">
        <w:t>смертности выше</w:t>
      </w:r>
      <w:r w:rsidRPr="00821C7A">
        <w:rPr>
          <w:spacing w:val="-1"/>
        </w:rPr>
        <w:t xml:space="preserve"> </w:t>
      </w:r>
      <w:r w:rsidRPr="00821C7A">
        <w:t>в</w:t>
      </w:r>
      <w:r w:rsidRPr="00821C7A">
        <w:rPr>
          <w:spacing w:val="-2"/>
        </w:rPr>
        <w:t xml:space="preserve"> </w:t>
      </w:r>
      <w:r w:rsidRPr="00821C7A">
        <w:t>странах с</w:t>
      </w:r>
      <w:r w:rsidRPr="00821C7A">
        <w:rPr>
          <w:spacing w:val="-1"/>
        </w:rPr>
        <w:t xml:space="preserve"> </w:t>
      </w:r>
      <w:r w:rsidRPr="00821C7A">
        <w:t>низким индексом</w:t>
      </w:r>
      <w:r w:rsidRPr="00821C7A">
        <w:rPr>
          <w:spacing w:val="-1"/>
        </w:rPr>
        <w:t xml:space="preserve"> </w:t>
      </w:r>
      <w:r w:rsidRPr="00821C7A">
        <w:t>глобального развития, разница в показателях смертности менее выражена [21].</w:t>
      </w:r>
    </w:p>
    <w:p w14:paraId="3EA4B7B6" w14:textId="77777777" w:rsidR="00110812" w:rsidRPr="00821C7A" w:rsidRDefault="00F3035B" w:rsidP="00821C7A">
      <w:pPr>
        <w:pStyle w:val="a3"/>
        <w:spacing w:before="69"/>
        <w:ind w:left="0"/>
        <w:rPr>
          <w:sz w:val="20"/>
        </w:rPr>
      </w:pPr>
      <w:r w:rsidRPr="00821C7A">
        <w:rPr>
          <w:noProof/>
          <w:sz w:val="20"/>
          <w:lang w:eastAsia="ru-RU"/>
        </w:rPr>
        <w:drawing>
          <wp:anchor distT="0" distB="0" distL="0" distR="0" simplePos="0" relativeHeight="251627520" behindDoc="1" locked="0" layoutInCell="1" allowOverlap="1" wp14:anchorId="7EFA18B1" wp14:editId="5B92306A">
            <wp:simplePos x="0" y="0"/>
            <wp:positionH relativeFrom="page">
              <wp:posOffset>1443355</wp:posOffset>
            </wp:positionH>
            <wp:positionV relativeFrom="paragraph">
              <wp:posOffset>205157</wp:posOffset>
            </wp:positionV>
            <wp:extent cx="5337809" cy="3409950"/>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0" cstate="print"/>
                    <a:stretch>
                      <a:fillRect/>
                    </a:stretch>
                  </pic:blipFill>
                  <pic:spPr>
                    <a:xfrm>
                      <a:off x="0" y="0"/>
                      <a:ext cx="5337809" cy="3409950"/>
                    </a:xfrm>
                    <a:prstGeom prst="rect">
                      <a:avLst/>
                    </a:prstGeom>
                  </pic:spPr>
                </pic:pic>
              </a:graphicData>
            </a:graphic>
          </wp:anchor>
        </w:drawing>
      </w:r>
    </w:p>
    <w:p w14:paraId="502887EC" w14:textId="77777777" w:rsidR="00110812" w:rsidRPr="00821C7A" w:rsidRDefault="00110812" w:rsidP="00821C7A">
      <w:pPr>
        <w:pStyle w:val="a3"/>
        <w:spacing w:before="64"/>
        <w:ind w:left="0"/>
      </w:pPr>
    </w:p>
    <w:p w14:paraId="3DF35B86" w14:textId="77777777" w:rsidR="00110812" w:rsidRPr="00821C7A" w:rsidRDefault="00F3035B" w:rsidP="00821C7A">
      <w:pPr>
        <w:pStyle w:val="a3"/>
        <w:ind w:right="422" w:firstLine="705"/>
        <w:jc w:val="both"/>
      </w:pPr>
      <w:r w:rsidRPr="00821C7A">
        <w:t>Рисунок 2 – Число новых случаев колоректального рака в 2020 году в Казахстане, у мужчин и женщин, все возрасты</w:t>
      </w:r>
    </w:p>
    <w:p w14:paraId="3C0B0802" w14:textId="77777777" w:rsidR="00110812" w:rsidRPr="00821C7A" w:rsidRDefault="00F3035B" w:rsidP="00821C7A">
      <w:pPr>
        <w:pStyle w:val="a3"/>
        <w:spacing w:before="321"/>
        <w:ind w:left="853"/>
      </w:pPr>
      <w:r w:rsidRPr="00821C7A">
        <w:t>Примечание</w:t>
      </w:r>
      <w:r w:rsidRPr="00821C7A">
        <w:rPr>
          <w:spacing w:val="-12"/>
        </w:rPr>
        <w:t xml:space="preserve"> </w:t>
      </w:r>
      <w:r w:rsidRPr="00821C7A">
        <w:t>–</w:t>
      </w:r>
      <w:r w:rsidRPr="00821C7A">
        <w:rPr>
          <w:spacing w:val="-9"/>
        </w:rPr>
        <w:t xml:space="preserve"> </w:t>
      </w:r>
      <w:r w:rsidRPr="00821C7A">
        <w:t>Составлено</w:t>
      </w:r>
      <w:r w:rsidRPr="00821C7A">
        <w:rPr>
          <w:spacing w:val="-11"/>
        </w:rPr>
        <w:t xml:space="preserve"> </w:t>
      </w:r>
      <w:r w:rsidRPr="00821C7A">
        <w:t>по</w:t>
      </w:r>
      <w:r w:rsidRPr="00821C7A">
        <w:rPr>
          <w:spacing w:val="-14"/>
        </w:rPr>
        <w:t xml:space="preserve"> </w:t>
      </w:r>
      <w:r w:rsidRPr="00821C7A">
        <w:t>источнику</w:t>
      </w:r>
      <w:r w:rsidRPr="00821C7A">
        <w:rPr>
          <w:spacing w:val="-6"/>
        </w:rPr>
        <w:t xml:space="preserve"> </w:t>
      </w:r>
      <w:r w:rsidRPr="00821C7A">
        <w:rPr>
          <w:spacing w:val="-4"/>
        </w:rPr>
        <w:t>[18]</w:t>
      </w:r>
    </w:p>
    <w:p w14:paraId="0E3F16E3" w14:textId="77777777" w:rsidR="00110812" w:rsidRPr="00821C7A" w:rsidRDefault="00F3035B" w:rsidP="00821C7A">
      <w:pPr>
        <w:pStyle w:val="a3"/>
        <w:spacing w:before="321"/>
        <w:ind w:right="412" w:firstLine="705"/>
        <w:jc w:val="both"/>
      </w:pPr>
      <w:r w:rsidRPr="00821C7A">
        <w:t>Колоректальный рак встречается чаще, чем рак анального канала: в развитых странах соотношение рака толс</w:t>
      </w:r>
      <w:r w:rsidRPr="00821C7A">
        <w:t xml:space="preserve">той кишки к раку анального канала составляет 2:1 и более (соотношение выше у женщин), тогда как в развивающихся странах эти соотношения в целом схожи [22]. Самые высокие показатели заболеваемости раком толстой кишки, как показано на рисунке 3, наблюдаются </w:t>
      </w:r>
      <w:r w:rsidRPr="00821C7A">
        <w:t>в нескольких регионах Европы (например, Венгрия, Словения, Словакия, Нидерланды и Норвегия), Австралии/Новой Зеландии, Северной Америки</w:t>
      </w:r>
      <w:r w:rsidRPr="00821C7A">
        <w:rPr>
          <w:spacing w:val="-8"/>
        </w:rPr>
        <w:t xml:space="preserve"> </w:t>
      </w:r>
      <w:r w:rsidRPr="00821C7A">
        <w:t>и</w:t>
      </w:r>
      <w:r w:rsidRPr="00821C7A">
        <w:rPr>
          <w:spacing w:val="-5"/>
        </w:rPr>
        <w:t xml:space="preserve"> </w:t>
      </w:r>
      <w:r w:rsidRPr="00821C7A">
        <w:t>Восточной</w:t>
      </w:r>
      <w:r w:rsidRPr="00821C7A">
        <w:rPr>
          <w:spacing w:val="-10"/>
        </w:rPr>
        <w:t xml:space="preserve"> </w:t>
      </w:r>
      <w:r w:rsidRPr="00821C7A">
        <w:t>Азии</w:t>
      </w:r>
      <w:r w:rsidRPr="00821C7A">
        <w:rPr>
          <w:spacing w:val="-5"/>
        </w:rPr>
        <w:t xml:space="preserve"> </w:t>
      </w:r>
      <w:r w:rsidRPr="00821C7A">
        <w:t>(Япония</w:t>
      </w:r>
      <w:r w:rsidRPr="00821C7A">
        <w:rPr>
          <w:spacing w:val="-6"/>
        </w:rPr>
        <w:t xml:space="preserve"> </w:t>
      </w:r>
      <w:r w:rsidRPr="00821C7A">
        <w:t>и</w:t>
      </w:r>
      <w:r w:rsidRPr="00821C7A">
        <w:rPr>
          <w:spacing w:val="-12"/>
        </w:rPr>
        <w:t xml:space="preserve"> </w:t>
      </w:r>
      <w:r w:rsidRPr="00821C7A">
        <w:t>Южная</w:t>
      </w:r>
      <w:r w:rsidRPr="00821C7A">
        <w:rPr>
          <w:spacing w:val="-6"/>
        </w:rPr>
        <w:t xml:space="preserve"> </w:t>
      </w:r>
      <w:r w:rsidRPr="00821C7A">
        <w:t>Корея,</w:t>
      </w:r>
      <w:r w:rsidRPr="00821C7A">
        <w:rPr>
          <w:spacing w:val="-7"/>
        </w:rPr>
        <w:t xml:space="preserve"> </w:t>
      </w:r>
      <w:r w:rsidRPr="00821C7A">
        <w:t>Сингапур</w:t>
      </w:r>
      <w:r w:rsidRPr="00821C7A">
        <w:rPr>
          <w:spacing w:val="-6"/>
        </w:rPr>
        <w:t xml:space="preserve"> </w:t>
      </w:r>
      <w:r w:rsidRPr="00821C7A">
        <w:t>(у</w:t>
      </w:r>
      <w:r w:rsidRPr="00821C7A">
        <w:rPr>
          <w:spacing w:val="-9"/>
        </w:rPr>
        <w:t xml:space="preserve"> </w:t>
      </w:r>
      <w:r w:rsidRPr="00821C7A">
        <w:t>женщин),</w:t>
      </w:r>
      <w:r w:rsidRPr="00821C7A">
        <w:rPr>
          <w:spacing w:val="-9"/>
        </w:rPr>
        <w:t xml:space="preserve"> </w:t>
      </w:r>
      <w:r w:rsidRPr="00821C7A">
        <w:t xml:space="preserve">при этом Венгрия и Норвегия занимают первые места у мужчин </w:t>
      </w:r>
      <w:r w:rsidRPr="00821C7A">
        <w:t>и женщин соответственно [23].</w:t>
      </w:r>
      <w:r w:rsidRPr="00821C7A">
        <w:rPr>
          <w:spacing w:val="-7"/>
        </w:rPr>
        <w:t xml:space="preserve"> </w:t>
      </w:r>
      <w:r w:rsidRPr="00821C7A">
        <w:t>Самый высокий</w:t>
      </w:r>
      <w:r w:rsidRPr="00821C7A">
        <w:rPr>
          <w:spacing w:val="-4"/>
        </w:rPr>
        <w:t xml:space="preserve"> </w:t>
      </w:r>
      <w:r w:rsidRPr="00821C7A">
        <w:t>рост</w:t>
      </w:r>
      <w:r w:rsidRPr="00821C7A">
        <w:rPr>
          <w:spacing w:val="-2"/>
        </w:rPr>
        <w:t xml:space="preserve"> </w:t>
      </w:r>
      <w:r w:rsidRPr="00821C7A">
        <w:t>заболеваемости</w:t>
      </w:r>
      <w:r w:rsidRPr="00821C7A">
        <w:rPr>
          <w:spacing w:val="-4"/>
        </w:rPr>
        <w:t xml:space="preserve"> </w:t>
      </w:r>
      <w:r w:rsidRPr="00821C7A">
        <w:t>раком</w:t>
      </w:r>
      <w:r w:rsidRPr="00821C7A">
        <w:rPr>
          <w:spacing w:val="-1"/>
        </w:rPr>
        <w:t xml:space="preserve"> </w:t>
      </w:r>
      <w:r w:rsidRPr="00821C7A">
        <w:t>толстой кишки наблюдается в Азии, а также в странах Восточной Европы [24].</w:t>
      </w:r>
    </w:p>
    <w:p w14:paraId="255DB3FF" w14:textId="77777777" w:rsidR="00110812" w:rsidRPr="00821C7A" w:rsidRDefault="00110812" w:rsidP="00821C7A">
      <w:pPr>
        <w:pStyle w:val="a3"/>
        <w:jc w:val="both"/>
        <w:sectPr w:rsidR="00110812" w:rsidRPr="00821C7A">
          <w:pgSz w:w="11920" w:h="16850"/>
          <w:pgMar w:top="1040" w:right="141" w:bottom="1240" w:left="1559" w:header="0" w:footer="961" w:gutter="0"/>
          <w:cols w:space="720"/>
        </w:sectPr>
      </w:pPr>
    </w:p>
    <w:p w14:paraId="16CEF397" w14:textId="77777777" w:rsidR="00110812" w:rsidRPr="00821C7A" w:rsidRDefault="00F3035B" w:rsidP="00821C7A">
      <w:pPr>
        <w:pStyle w:val="a3"/>
        <w:ind w:left="854"/>
        <w:rPr>
          <w:sz w:val="20"/>
        </w:rPr>
      </w:pPr>
      <w:r w:rsidRPr="00821C7A">
        <w:rPr>
          <w:noProof/>
          <w:sz w:val="20"/>
          <w:lang w:eastAsia="ru-RU"/>
        </w:rPr>
        <w:drawing>
          <wp:inline distT="0" distB="0" distL="0" distR="0" wp14:anchorId="125844ED" wp14:editId="5F58F995">
            <wp:extent cx="5445436" cy="8035290"/>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1" cstate="print"/>
                    <a:stretch>
                      <a:fillRect/>
                    </a:stretch>
                  </pic:blipFill>
                  <pic:spPr>
                    <a:xfrm>
                      <a:off x="0" y="0"/>
                      <a:ext cx="5445436" cy="8035290"/>
                    </a:xfrm>
                    <a:prstGeom prst="rect">
                      <a:avLst/>
                    </a:prstGeom>
                  </pic:spPr>
                </pic:pic>
              </a:graphicData>
            </a:graphic>
          </wp:inline>
        </w:drawing>
      </w:r>
    </w:p>
    <w:p w14:paraId="1C6392F1" w14:textId="77777777" w:rsidR="00110812" w:rsidRPr="00821C7A" w:rsidRDefault="00110812" w:rsidP="00821C7A">
      <w:pPr>
        <w:pStyle w:val="a3"/>
        <w:spacing w:before="17"/>
        <w:ind w:left="0"/>
      </w:pPr>
    </w:p>
    <w:p w14:paraId="3308EC09" w14:textId="77777777" w:rsidR="00110812" w:rsidRPr="00821C7A" w:rsidRDefault="00F3035B" w:rsidP="00821C7A">
      <w:pPr>
        <w:pStyle w:val="a3"/>
        <w:spacing w:line="242" w:lineRule="auto"/>
        <w:ind w:firstLine="705"/>
      </w:pPr>
      <w:r w:rsidRPr="00821C7A">
        <w:t>Рисунок</w:t>
      </w:r>
      <w:r w:rsidRPr="00821C7A">
        <w:rPr>
          <w:spacing w:val="-18"/>
        </w:rPr>
        <w:t xml:space="preserve"> </w:t>
      </w:r>
      <w:r w:rsidRPr="00821C7A">
        <w:t>3</w:t>
      </w:r>
      <w:r w:rsidRPr="00821C7A">
        <w:rPr>
          <w:spacing w:val="-19"/>
        </w:rPr>
        <w:t xml:space="preserve"> </w:t>
      </w:r>
      <w:r w:rsidRPr="00821C7A">
        <w:t>–</w:t>
      </w:r>
      <w:r w:rsidRPr="00821C7A">
        <w:rPr>
          <w:spacing w:val="-19"/>
        </w:rPr>
        <w:t xml:space="preserve"> </w:t>
      </w:r>
      <w:r w:rsidRPr="00821C7A">
        <w:t>Предполагаемые</w:t>
      </w:r>
      <w:r w:rsidRPr="00821C7A">
        <w:rPr>
          <w:spacing w:val="-18"/>
        </w:rPr>
        <w:t xml:space="preserve"> </w:t>
      </w:r>
      <w:r w:rsidRPr="00821C7A">
        <w:t>стандартизированные</w:t>
      </w:r>
      <w:r w:rsidRPr="00821C7A">
        <w:rPr>
          <w:spacing w:val="-18"/>
        </w:rPr>
        <w:t xml:space="preserve"> </w:t>
      </w:r>
      <w:r w:rsidRPr="00821C7A">
        <w:t>по</w:t>
      </w:r>
      <w:r w:rsidRPr="00821C7A">
        <w:rPr>
          <w:spacing w:val="-19"/>
        </w:rPr>
        <w:t xml:space="preserve"> </w:t>
      </w:r>
      <w:r w:rsidRPr="00821C7A">
        <w:t>возрасту</w:t>
      </w:r>
      <w:r w:rsidRPr="00821C7A">
        <w:rPr>
          <w:spacing w:val="-17"/>
        </w:rPr>
        <w:t xml:space="preserve"> </w:t>
      </w:r>
      <w:r w:rsidRPr="00821C7A">
        <w:t xml:space="preserve">показатели заболеваемости (в </w:t>
      </w:r>
      <w:r w:rsidRPr="00821C7A">
        <w:t>мире) в 2022 году, ободочная кишка, оба пола, все возрасты</w:t>
      </w:r>
    </w:p>
    <w:p w14:paraId="7853EFDB" w14:textId="7DEC0DA8" w:rsidR="00110812" w:rsidRPr="00821C7A" w:rsidRDefault="00F3035B" w:rsidP="00821C7A">
      <w:pPr>
        <w:pStyle w:val="a3"/>
        <w:spacing w:before="317"/>
        <w:ind w:left="853"/>
      </w:pPr>
      <w:r w:rsidRPr="00821C7A">
        <w:t>Примечание</w:t>
      </w:r>
      <w:r w:rsidRPr="00821C7A">
        <w:rPr>
          <w:spacing w:val="-11"/>
        </w:rPr>
        <w:t xml:space="preserve"> </w:t>
      </w:r>
      <w:r w:rsidRPr="00821C7A">
        <w:t>–</w:t>
      </w:r>
      <w:r w:rsidRPr="00821C7A">
        <w:rPr>
          <w:spacing w:val="-9"/>
        </w:rPr>
        <w:t xml:space="preserve"> </w:t>
      </w:r>
      <w:r w:rsidRPr="00821C7A">
        <w:t>Составлено</w:t>
      </w:r>
      <w:r w:rsidRPr="00821C7A">
        <w:rPr>
          <w:spacing w:val="-11"/>
        </w:rPr>
        <w:t xml:space="preserve"> </w:t>
      </w:r>
      <w:r w:rsidRPr="00821C7A">
        <w:t>по</w:t>
      </w:r>
      <w:r w:rsidRPr="00821C7A">
        <w:rPr>
          <w:spacing w:val="-11"/>
        </w:rPr>
        <w:t xml:space="preserve"> </w:t>
      </w:r>
      <w:r w:rsidRPr="00821C7A">
        <w:rPr>
          <w:spacing w:val="-2"/>
        </w:rPr>
        <w:t>источнику</w:t>
      </w:r>
      <w:r w:rsidR="0031445B">
        <w:rPr>
          <w:spacing w:val="-2"/>
        </w:rPr>
        <w:t xml:space="preserve"> </w:t>
      </w:r>
      <w:r w:rsidRPr="00821C7A">
        <w:rPr>
          <w:spacing w:val="-2"/>
        </w:rPr>
        <w:t>[18]</w:t>
      </w:r>
    </w:p>
    <w:p w14:paraId="4725958D" w14:textId="77777777" w:rsidR="00110812" w:rsidRPr="00821C7A" w:rsidRDefault="00110812" w:rsidP="00821C7A">
      <w:pPr>
        <w:pStyle w:val="a3"/>
        <w:sectPr w:rsidR="00110812" w:rsidRPr="00821C7A">
          <w:pgSz w:w="11920" w:h="16850"/>
          <w:pgMar w:top="1120" w:right="141" w:bottom="1240" w:left="1559" w:header="0" w:footer="961" w:gutter="0"/>
          <w:cols w:space="720"/>
        </w:sectPr>
      </w:pPr>
    </w:p>
    <w:p w14:paraId="07E718C5" w14:textId="77777777" w:rsidR="00110812" w:rsidRPr="00821C7A" w:rsidRDefault="00F3035B" w:rsidP="00821C7A">
      <w:pPr>
        <w:pStyle w:val="a3"/>
        <w:spacing w:before="73"/>
        <w:ind w:right="429" w:firstLine="705"/>
        <w:jc w:val="both"/>
      </w:pPr>
      <w:r w:rsidRPr="00821C7A">
        <w:rPr>
          <w:noProof/>
          <w:lang w:eastAsia="ru-RU"/>
        </w:rPr>
        <w:drawing>
          <wp:anchor distT="0" distB="0" distL="0" distR="0" simplePos="0" relativeHeight="251480064" behindDoc="0" locked="0" layoutInCell="1" allowOverlap="1" wp14:anchorId="736BBFE3" wp14:editId="07AD63D9">
            <wp:simplePos x="0" y="0"/>
            <wp:positionH relativeFrom="page">
              <wp:posOffset>1518285</wp:posOffset>
            </wp:positionH>
            <wp:positionV relativeFrom="paragraph">
              <wp:posOffset>864997</wp:posOffset>
            </wp:positionV>
            <wp:extent cx="5366003" cy="3447415"/>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2" cstate="print"/>
                    <a:stretch>
                      <a:fillRect/>
                    </a:stretch>
                  </pic:blipFill>
                  <pic:spPr>
                    <a:xfrm>
                      <a:off x="0" y="0"/>
                      <a:ext cx="5366003" cy="3447415"/>
                    </a:xfrm>
                    <a:prstGeom prst="rect">
                      <a:avLst/>
                    </a:prstGeom>
                  </pic:spPr>
                </pic:pic>
              </a:graphicData>
            </a:graphic>
          </wp:anchor>
        </w:drawing>
      </w:r>
      <w:r w:rsidRPr="00821C7A">
        <w:t>Согласно рисунку 4, примерно 49,2% всех новых случаев рака толстой кишки и 51,4% смертей произошли в Азии, а заболеваемость в этом регио</w:t>
      </w:r>
      <w:r w:rsidRPr="00821C7A">
        <w:t>не составила от 1,9 до 29,2 на 100 000 человек [13].</w:t>
      </w:r>
    </w:p>
    <w:p w14:paraId="47ADE92D" w14:textId="77777777" w:rsidR="00110812" w:rsidRPr="00821C7A" w:rsidRDefault="00110812" w:rsidP="00821C7A">
      <w:pPr>
        <w:pStyle w:val="a3"/>
        <w:ind w:left="0"/>
      </w:pPr>
    </w:p>
    <w:p w14:paraId="75D7323F" w14:textId="77777777" w:rsidR="00110812" w:rsidRPr="00821C7A" w:rsidRDefault="00110812" w:rsidP="00821C7A">
      <w:pPr>
        <w:pStyle w:val="a3"/>
        <w:ind w:left="0"/>
      </w:pPr>
    </w:p>
    <w:p w14:paraId="5BAF7EFD" w14:textId="77777777" w:rsidR="00110812" w:rsidRPr="00821C7A" w:rsidRDefault="00110812" w:rsidP="00821C7A">
      <w:pPr>
        <w:pStyle w:val="a3"/>
        <w:ind w:left="0"/>
      </w:pPr>
    </w:p>
    <w:p w14:paraId="76A7A386" w14:textId="77777777" w:rsidR="00110812" w:rsidRPr="00821C7A" w:rsidRDefault="00110812" w:rsidP="00821C7A">
      <w:pPr>
        <w:pStyle w:val="a3"/>
        <w:ind w:left="0"/>
      </w:pPr>
    </w:p>
    <w:p w14:paraId="18392FF0" w14:textId="77777777" w:rsidR="00110812" w:rsidRPr="00821C7A" w:rsidRDefault="00110812" w:rsidP="00821C7A">
      <w:pPr>
        <w:pStyle w:val="a3"/>
        <w:ind w:left="0"/>
      </w:pPr>
    </w:p>
    <w:p w14:paraId="64F0BF29" w14:textId="77777777" w:rsidR="00110812" w:rsidRPr="00821C7A" w:rsidRDefault="00110812" w:rsidP="00821C7A">
      <w:pPr>
        <w:pStyle w:val="a3"/>
        <w:ind w:left="0"/>
      </w:pPr>
    </w:p>
    <w:p w14:paraId="02E271D9" w14:textId="77777777" w:rsidR="00110812" w:rsidRPr="00821C7A" w:rsidRDefault="00110812" w:rsidP="00821C7A">
      <w:pPr>
        <w:pStyle w:val="a3"/>
        <w:ind w:left="0"/>
      </w:pPr>
    </w:p>
    <w:p w14:paraId="44363F2A" w14:textId="77777777" w:rsidR="00110812" w:rsidRPr="00821C7A" w:rsidRDefault="00110812" w:rsidP="00821C7A">
      <w:pPr>
        <w:pStyle w:val="a3"/>
        <w:ind w:left="0"/>
      </w:pPr>
    </w:p>
    <w:p w14:paraId="702203FA" w14:textId="77777777" w:rsidR="00110812" w:rsidRPr="00821C7A" w:rsidRDefault="00110812" w:rsidP="00821C7A">
      <w:pPr>
        <w:pStyle w:val="a3"/>
        <w:ind w:left="0"/>
      </w:pPr>
    </w:p>
    <w:p w14:paraId="63FF76DE" w14:textId="77777777" w:rsidR="00110812" w:rsidRPr="00821C7A" w:rsidRDefault="00110812" w:rsidP="00821C7A">
      <w:pPr>
        <w:pStyle w:val="a3"/>
        <w:ind w:left="0"/>
      </w:pPr>
    </w:p>
    <w:p w14:paraId="5A8015F6" w14:textId="77777777" w:rsidR="00110812" w:rsidRPr="00821C7A" w:rsidRDefault="00110812" w:rsidP="00821C7A">
      <w:pPr>
        <w:pStyle w:val="a3"/>
        <w:ind w:left="0"/>
      </w:pPr>
    </w:p>
    <w:p w14:paraId="7ED76D1C" w14:textId="77777777" w:rsidR="00110812" w:rsidRPr="00821C7A" w:rsidRDefault="00110812" w:rsidP="00821C7A">
      <w:pPr>
        <w:pStyle w:val="a3"/>
        <w:ind w:left="0"/>
      </w:pPr>
    </w:p>
    <w:p w14:paraId="2981B6D8" w14:textId="77777777" w:rsidR="00110812" w:rsidRPr="00821C7A" w:rsidRDefault="00110812" w:rsidP="00821C7A">
      <w:pPr>
        <w:pStyle w:val="a3"/>
        <w:ind w:left="0"/>
      </w:pPr>
    </w:p>
    <w:p w14:paraId="7050570E" w14:textId="77777777" w:rsidR="00110812" w:rsidRPr="00821C7A" w:rsidRDefault="00110812" w:rsidP="00821C7A">
      <w:pPr>
        <w:pStyle w:val="a3"/>
        <w:ind w:left="0"/>
      </w:pPr>
    </w:p>
    <w:p w14:paraId="5528A514" w14:textId="77777777" w:rsidR="00110812" w:rsidRPr="00821C7A" w:rsidRDefault="00110812" w:rsidP="00821C7A">
      <w:pPr>
        <w:pStyle w:val="a3"/>
        <w:ind w:left="0"/>
      </w:pPr>
    </w:p>
    <w:p w14:paraId="1351C6D0" w14:textId="77777777" w:rsidR="00110812" w:rsidRPr="00821C7A" w:rsidRDefault="00110812" w:rsidP="00821C7A">
      <w:pPr>
        <w:pStyle w:val="a3"/>
        <w:ind w:left="0"/>
      </w:pPr>
    </w:p>
    <w:p w14:paraId="4344C52C" w14:textId="77777777" w:rsidR="00110812" w:rsidRPr="00821C7A" w:rsidRDefault="00110812" w:rsidP="00821C7A">
      <w:pPr>
        <w:pStyle w:val="a3"/>
        <w:spacing w:before="22"/>
        <w:ind w:left="0"/>
      </w:pPr>
    </w:p>
    <w:p w14:paraId="404CF7E2" w14:textId="77777777" w:rsidR="00110812" w:rsidRPr="00821C7A" w:rsidRDefault="00F3035B" w:rsidP="00821C7A">
      <w:pPr>
        <w:pStyle w:val="a3"/>
        <w:ind w:left="632"/>
      </w:pPr>
      <w:r w:rsidRPr="00821C7A">
        <w:rPr>
          <w:noProof/>
          <w:lang w:eastAsia="ru-RU"/>
        </w:rPr>
        <w:drawing>
          <wp:anchor distT="0" distB="0" distL="0" distR="0" simplePos="0" relativeHeight="251484160" behindDoc="0" locked="0" layoutInCell="1" allowOverlap="1" wp14:anchorId="21DC4364" wp14:editId="1A1218B7">
            <wp:simplePos x="0" y="0"/>
            <wp:positionH relativeFrom="page">
              <wp:posOffset>1796414</wp:posOffset>
            </wp:positionH>
            <wp:positionV relativeFrom="paragraph">
              <wp:posOffset>406493</wp:posOffset>
            </wp:positionV>
            <wp:extent cx="5233289" cy="3335020"/>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3" cstate="print"/>
                    <a:stretch>
                      <a:fillRect/>
                    </a:stretch>
                  </pic:blipFill>
                  <pic:spPr>
                    <a:xfrm>
                      <a:off x="0" y="0"/>
                      <a:ext cx="5233289" cy="3335020"/>
                    </a:xfrm>
                    <a:prstGeom prst="rect">
                      <a:avLst/>
                    </a:prstGeom>
                  </pic:spPr>
                </pic:pic>
              </a:graphicData>
            </a:graphic>
          </wp:anchor>
        </w:drawing>
      </w:r>
      <w:r w:rsidRPr="00821C7A">
        <w:rPr>
          <w:spacing w:val="-10"/>
        </w:rPr>
        <w:t>А</w:t>
      </w:r>
    </w:p>
    <w:p w14:paraId="63CE7D34" w14:textId="77777777" w:rsidR="00110812" w:rsidRPr="00821C7A" w:rsidRDefault="00110812" w:rsidP="00821C7A">
      <w:pPr>
        <w:pStyle w:val="a3"/>
        <w:ind w:left="0"/>
      </w:pPr>
    </w:p>
    <w:p w14:paraId="03A62782" w14:textId="77777777" w:rsidR="00110812" w:rsidRPr="00821C7A" w:rsidRDefault="00110812" w:rsidP="00821C7A">
      <w:pPr>
        <w:pStyle w:val="a3"/>
        <w:ind w:left="0"/>
      </w:pPr>
    </w:p>
    <w:p w14:paraId="1846641F" w14:textId="77777777" w:rsidR="00110812" w:rsidRPr="00821C7A" w:rsidRDefault="00110812" w:rsidP="00821C7A">
      <w:pPr>
        <w:pStyle w:val="a3"/>
        <w:ind w:left="0"/>
      </w:pPr>
    </w:p>
    <w:p w14:paraId="5F7BAE16" w14:textId="77777777" w:rsidR="00110812" w:rsidRPr="00821C7A" w:rsidRDefault="00110812" w:rsidP="00821C7A">
      <w:pPr>
        <w:pStyle w:val="a3"/>
        <w:ind w:left="0"/>
      </w:pPr>
    </w:p>
    <w:p w14:paraId="26D25E02" w14:textId="77777777" w:rsidR="00110812" w:rsidRPr="00821C7A" w:rsidRDefault="00110812" w:rsidP="00821C7A">
      <w:pPr>
        <w:pStyle w:val="a3"/>
        <w:ind w:left="0"/>
      </w:pPr>
    </w:p>
    <w:p w14:paraId="6F6D284C" w14:textId="77777777" w:rsidR="00110812" w:rsidRPr="00821C7A" w:rsidRDefault="00110812" w:rsidP="00821C7A">
      <w:pPr>
        <w:pStyle w:val="a3"/>
        <w:ind w:left="0"/>
      </w:pPr>
    </w:p>
    <w:p w14:paraId="49AFE6F1" w14:textId="77777777" w:rsidR="00110812" w:rsidRPr="00821C7A" w:rsidRDefault="00110812" w:rsidP="00821C7A">
      <w:pPr>
        <w:pStyle w:val="a3"/>
        <w:ind w:left="0"/>
      </w:pPr>
    </w:p>
    <w:p w14:paraId="7C3B84C9" w14:textId="77777777" w:rsidR="00110812" w:rsidRPr="00821C7A" w:rsidRDefault="00110812" w:rsidP="00821C7A">
      <w:pPr>
        <w:pStyle w:val="a3"/>
        <w:ind w:left="0"/>
      </w:pPr>
    </w:p>
    <w:p w14:paraId="1262200A" w14:textId="77777777" w:rsidR="00110812" w:rsidRPr="00821C7A" w:rsidRDefault="00110812" w:rsidP="00821C7A">
      <w:pPr>
        <w:pStyle w:val="a3"/>
        <w:ind w:left="0"/>
      </w:pPr>
    </w:p>
    <w:p w14:paraId="5973CD6A" w14:textId="77777777" w:rsidR="00110812" w:rsidRPr="00821C7A" w:rsidRDefault="00110812" w:rsidP="00821C7A">
      <w:pPr>
        <w:pStyle w:val="a3"/>
        <w:ind w:left="0"/>
      </w:pPr>
    </w:p>
    <w:p w14:paraId="4A9C34AC" w14:textId="77777777" w:rsidR="00110812" w:rsidRPr="00821C7A" w:rsidRDefault="00110812" w:rsidP="00821C7A">
      <w:pPr>
        <w:pStyle w:val="a3"/>
        <w:ind w:left="0"/>
      </w:pPr>
    </w:p>
    <w:p w14:paraId="659D8A2A" w14:textId="77777777" w:rsidR="00110812" w:rsidRPr="00821C7A" w:rsidRDefault="00110812" w:rsidP="00821C7A">
      <w:pPr>
        <w:pStyle w:val="a3"/>
        <w:ind w:left="0"/>
      </w:pPr>
    </w:p>
    <w:p w14:paraId="67CA6BBC" w14:textId="77777777" w:rsidR="00110812" w:rsidRPr="00821C7A" w:rsidRDefault="00110812" w:rsidP="00821C7A">
      <w:pPr>
        <w:pStyle w:val="a3"/>
        <w:ind w:left="0"/>
      </w:pPr>
    </w:p>
    <w:p w14:paraId="5B93FC83" w14:textId="77777777" w:rsidR="00110812" w:rsidRPr="00821C7A" w:rsidRDefault="00110812" w:rsidP="00821C7A">
      <w:pPr>
        <w:pStyle w:val="a3"/>
        <w:ind w:left="0"/>
      </w:pPr>
    </w:p>
    <w:p w14:paraId="574B1909" w14:textId="77777777" w:rsidR="00110812" w:rsidRPr="00821C7A" w:rsidRDefault="00110812" w:rsidP="00821C7A">
      <w:pPr>
        <w:pStyle w:val="a3"/>
        <w:ind w:left="0"/>
      </w:pPr>
    </w:p>
    <w:p w14:paraId="770C5A3D" w14:textId="77777777" w:rsidR="00110812" w:rsidRPr="00821C7A" w:rsidRDefault="00110812" w:rsidP="00821C7A">
      <w:pPr>
        <w:pStyle w:val="a3"/>
        <w:spacing w:before="158"/>
        <w:ind w:left="0"/>
      </w:pPr>
    </w:p>
    <w:p w14:paraId="2FEECC8C" w14:textId="77777777" w:rsidR="00110812" w:rsidRPr="00821C7A" w:rsidRDefault="00F3035B" w:rsidP="00821C7A">
      <w:pPr>
        <w:pStyle w:val="a3"/>
        <w:ind w:left="1112"/>
      </w:pPr>
      <w:r w:rsidRPr="00821C7A">
        <w:rPr>
          <w:spacing w:val="-10"/>
        </w:rPr>
        <w:t>Б</w:t>
      </w:r>
    </w:p>
    <w:p w14:paraId="7729F065" w14:textId="77777777" w:rsidR="00110812" w:rsidRPr="00821C7A" w:rsidRDefault="00F3035B" w:rsidP="00821C7A">
      <w:pPr>
        <w:pStyle w:val="a3"/>
        <w:spacing w:before="4"/>
        <w:ind w:right="423" w:firstLine="705"/>
        <w:jc w:val="both"/>
      </w:pPr>
      <w:r w:rsidRPr="00821C7A">
        <w:t>Рисунок 4 – Распределение новых случаев (А) и смертей (Б) от колоректального рака в мире</w:t>
      </w:r>
    </w:p>
    <w:p w14:paraId="1EF85538" w14:textId="77777777" w:rsidR="00110812" w:rsidRPr="00821C7A" w:rsidRDefault="00110812" w:rsidP="00821C7A">
      <w:pPr>
        <w:pStyle w:val="a3"/>
        <w:spacing w:before="1"/>
        <w:ind w:left="0"/>
      </w:pPr>
    </w:p>
    <w:p w14:paraId="37EA0901" w14:textId="77777777" w:rsidR="00110812" w:rsidRPr="00821C7A" w:rsidRDefault="00F3035B" w:rsidP="00821C7A">
      <w:pPr>
        <w:pStyle w:val="a3"/>
        <w:spacing w:before="1"/>
        <w:ind w:left="853"/>
      </w:pPr>
      <w:r w:rsidRPr="00821C7A">
        <w:t>Примечание</w:t>
      </w:r>
      <w:r w:rsidRPr="00821C7A">
        <w:rPr>
          <w:spacing w:val="-12"/>
        </w:rPr>
        <w:t xml:space="preserve"> </w:t>
      </w:r>
      <w:r w:rsidRPr="00821C7A">
        <w:t>–</w:t>
      </w:r>
      <w:r w:rsidRPr="00821C7A">
        <w:rPr>
          <w:spacing w:val="-9"/>
        </w:rPr>
        <w:t xml:space="preserve"> </w:t>
      </w:r>
      <w:r w:rsidRPr="00821C7A">
        <w:t>Составлено</w:t>
      </w:r>
      <w:r w:rsidRPr="00821C7A">
        <w:rPr>
          <w:spacing w:val="-11"/>
        </w:rPr>
        <w:t xml:space="preserve"> </w:t>
      </w:r>
      <w:r w:rsidRPr="00821C7A">
        <w:t>по</w:t>
      </w:r>
      <w:r w:rsidRPr="00821C7A">
        <w:rPr>
          <w:spacing w:val="-14"/>
        </w:rPr>
        <w:t xml:space="preserve"> </w:t>
      </w:r>
      <w:r w:rsidRPr="00821C7A">
        <w:t>источнику</w:t>
      </w:r>
      <w:r w:rsidRPr="00821C7A">
        <w:rPr>
          <w:spacing w:val="-6"/>
        </w:rPr>
        <w:t xml:space="preserve"> </w:t>
      </w:r>
      <w:r w:rsidRPr="00821C7A">
        <w:rPr>
          <w:spacing w:val="-4"/>
        </w:rPr>
        <w:t>[18]</w:t>
      </w:r>
    </w:p>
    <w:p w14:paraId="28684607" w14:textId="77777777" w:rsidR="00110812" w:rsidRPr="00821C7A" w:rsidRDefault="00110812" w:rsidP="00821C7A">
      <w:pPr>
        <w:pStyle w:val="a3"/>
        <w:sectPr w:rsidR="00110812" w:rsidRPr="00821C7A">
          <w:pgSz w:w="11920" w:h="16850"/>
          <w:pgMar w:top="1040" w:right="141" w:bottom="1240" w:left="1559" w:header="0" w:footer="961" w:gutter="0"/>
          <w:cols w:space="720"/>
        </w:sectPr>
      </w:pPr>
    </w:p>
    <w:p w14:paraId="43534C24" w14:textId="77777777" w:rsidR="00110812" w:rsidRPr="00821C7A" w:rsidRDefault="00F3035B" w:rsidP="00821C7A">
      <w:pPr>
        <w:pStyle w:val="a3"/>
        <w:spacing w:before="73"/>
        <w:ind w:right="417" w:firstLine="705"/>
        <w:jc w:val="both"/>
      </w:pPr>
      <w:r w:rsidRPr="00821C7A">
        <w:t>Согласно</w:t>
      </w:r>
      <w:r w:rsidRPr="00821C7A">
        <w:rPr>
          <w:spacing w:val="-7"/>
        </w:rPr>
        <w:t xml:space="preserve"> </w:t>
      </w:r>
      <w:r w:rsidRPr="00821C7A">
        <w:t>исследованиям</w:t>
      </w:r>
      <w:r w:rsidRPr="00821C7A">
        <w:rPr>
          <w:spacing w:val="-4"/>
        </w:rPr>
        <w:t xml:space="preserve"> </w:t>
      </w:r>
      <w:r w:rsidRPr="00821C7A">
        <w:t>Кайдаровой</w:t>
      </w:r>
      <w:r w:rsidRPr="00821C7A">
        <w:rPr>
          <w:spacing w:val="-4"/>
        </w:rPr>
        <w:t xml:space="preserve"> </w:t>
      </w:r>
      <w:r w:rsidRPr="00821C7A">
        <w:t>и</w:t>
      </w:r>
      <w:r w:rsidRPr="00821C7A">
        <w:rPr>
          <w:spacing w:val="-9"/>
        </w:rPr>
        <w:t xml:space="preserve"> </w:t>
      </w:r>
      <w:r w:rsidRPr="00821C7A">
        <w:t>соавторов</w:t>
      </w:r>
      <w:r w:rsidRPr="00821C7A">
        <w:rPr>
          <w:spacing w:val="-6"/>
        </w:rPr>
        <w:t xml:space="preserve"> </w:t>
      </w:r>
      <w:r w:rsidRPr="00821C7A">
        <w:t>количество</w:t>
      </w:r>
      <w:r w:rsidRPr="00821C7A">
        <w:rPr>
          <w:spacing w:val="-4"/>
        </w:rPr>
        <w:t xml:space="preserve"> </w:t>
      </w:r>
      <w:r w:rsidRPr="00821C7A">
        <w:t>выявленных случаев</w:t>
      </w:r>
      <w:r w:rsidRPr="00821C7A">
        <w:rPr>
          <w:spacing w:val="-9"/>
        </w:rPr>
        <w:t xml:space="preserve"> </w:t>
      </w:r>
      <w:r w:rsidRPr="00821C7A">
        <w:t>КРР</w:t>
      </w:r>
      <w:r w:rsidRPr="00821C7A">
        <w:rPr>
          <w:spacing w:val="-12"/>
        </w:rPr>
        <w:t xml:space="preserve"> </w:t>
      </w:r>
      <w:r w:rsidRPr="00821C7A">
        <w:t>увеличилось</w:t>
      </w:r>
      <w:r w:rsidRPr="00821C7A">
        <w:rPr>
          <w:spacing w:val="-6"/>
        </w:rPr>
        <w:t xml:space="preserve"> </w:t>
      </w:r>
      <w:r w:rsidRPr="00821C7A">
        <w:t>с</w:t>
      </w:r>
      <w:r w:rsidRPr="00821C7A">
        <w:rPr>
          <w:spacing w:val="-9"/>
        </w:rPr>
        <w:t xml:space="preserve"> </w:t>
      </w:r>
      <w:r w:rsidRPr="00821C7A">
        <w:t>199</w:t>
      </w:r>
      <w:r w:rsidRPr="00821C7A">
        <w:rPr>
          <w:spacing w:val="-6"/>
        </w:rPr>
        <w:t xml:space="preserve"> </w:t>
      </w:r>
      <w:r w:rsidRPr="00821C7A">
        <w:t>(минимум)</w:t>
      </w:r>
      <w:r w:rsidRPr="00821C7A">
        <w:rPr>
          <w:spacing w:val="-6"/>
        </w:rPr>
        <w:t xml:space="preserve"> </w:t>
      </w:r>
      <w:r w:rsidRPr="00821C7A">
        <w:t>в</w:t>
      </w:r>
      <w:r w:rsidRPr="00821C7A">
        <w:rPr>
          <w:spacing w:val="-7"/>
        </w:rPr>
        <w:t xml:space="preserve"> </w:t>
      </w:r>
      <w:r w:rsidRPr="00821C7A">
        <w:t>2011</w:t>
      </w:r>
      <w:r w:rsidRPr="00821C7A">
        <w:rPr>
          <w:spacing w:val="-8"/>
        </w:rPr>
        <w:t xml:space="preserve"> </w:t>
      </w:r>
      <w:r w:rsidRPr="00821C7A">
        <w:t>году</w:t>
      </w:r>
      <w:r w:rsidRPr="00821C7A">
        <w:rPr>
          <w:spacing w:val="-7"/>
        </w:rPr>
        <w:t xml:space="preserve"> </w:t>
      </w:r>
      <w:r w:rsidRPr="00821C7A">
        <w:t>до</w:t>
      </w:r>
      <w:r w:rsidRPr="00821C7A">
        <w:rPr>
          <w:spacing w:val="-8"/>
        </w:rPr>
        <w:t xml:space="preserve"> </w:t>
      </w:r>
      <w:r w:rsidRPr="00821C7A">
        <w:t>514</w:t>
      </w:r>
      <w:r w:rsidRPr="00821C7A">
        <w:rPr>
          <w:spacing w:val="-6"/>
        </w:rPr>
        <w:t xml:space="preserve"> </w:t>
      </w:r>
      <w:r w:rsidRPr="00821C7A">
        <w:t>(максимум)</w:t>
      </w:r>
      <w:r w:rsidRPr="00821C7A">
        <w:rPr>
          <w:spacing w:val="-7"/>
        </w:rPr>
        <w:t xml:space="preserve"> </w:t>
      </w:r>
      <w:r w:rsidRPr="00821C7A">
        <w:t>в</w:t>
      </w:r>
      <w:r w:rsidRPr="00821C7A">
        <w:rPr>
          <w:spacing w:val="-7"/>
        </w:rPr>
        <w:t xml:space="preserve"> </w:t>
      </w:r>
      <w:r w:rsidRPr="00821C7A">
        <w:t>2014 году, а в прошлом году было выявлено 309 случаев. Кроме того, уровень выявляемости</w:t>
      </w:r>
      <w:r w:rsidRPr="00821C7A">
        <w:rPr>
          <w:spacing w:val="-4"/>
        </w:rPr>
        <w:t xml:space="preserve"> </w:t>
      </w:r>
      <w:r w:rsidRPr="00821C7A">
        <w:t>увеличился</w:t>
      </w:r>
      <w:r w:rsidRPr="00821C7A">
        <w:rPr>
          <w:spacing w:val="-4"/>
        </w:rPr>
        <w:t xml:space="preserve"> </w:t>
      </w:r>
      <w:r w:rsidRPr="00821C7A">
        <w:t>с</w:t>
      </w:r>
      <w:r w:rsidRPr="00821C7A">
        <w:rPr>
          <w:spacing w:val="-5"/>
        </w:rPr>
        <w:t xml:space="preserve"> </w:t>
      </w:r>
      <w:r w:rsidRPr="00821C7A">
        <w:t>0,02%</w:t>
      </w:r>
      <w:r w:rsidRPr="00821C7A">
        <w:rPr>
          <w:spacing w:val="-1"/>
        </w:rPr>
        <w:t xml:space="preserve"> </w:t>
      </w:r>
      <w:r w:rsidRPr="00821C7A">
        <w:t>до</w:t>
      </w:r>
      <w:r w:rsidRPr="00821C7A">
        <w:rPr>
          <w:spacing w:val="-4"/>
        </w:rPr>
        <w:t xml:space="preserve"> </w:t>
      </w:r>
      <w:r w:rsidRPr="00821C7A">
        <w:t>0,05%,</w:t>
      </w:r>
      <w:r w:rsidRPr="00821C7A">
        <w:rPr>
          <w:spacing w:val="-3"/>
        </w:rPr>
        <w:t xml:space="preserve"> </w:t>
      </w:r>
      <w:r w:rsidRPr="00821C7A">
        <w:t>что</w:t>
      </w:r>
      <w:r w:rsidRPr="00821C7A">
        <w:rPr>
          <w:spacing w:val="-4"/>
        </w:rPr>
        <w:t xml:space="preserve"> </w:t>
      </w:r>
      <w:r w:rsidRPr="00821C7A">
        <w:t>свид</w:t>
      </w:r>
      <w:r w:rsidRPr="00821C7A">
        <w:t>етельствует</w:t>
      </w:r>
      <w:r w:rsidRPr="00821C7A">
        <w:rPr>
          <w:spacing w:val="-4"/>
        </w:rPr>
        <w:t xml:space="preserve"> </w:t>
      </w:r>
      <w:r w:rsidRPr="00821C7A">
        <w:t>об</w:t>
      </w:r>
      <w:r w:rsidRPr="00821C7A">
        <w:rPr>
          <w:spacing w:val="-4"/>
        </w:rPr>
        <w:t xml:space="preserve"> </w:t>
      </w:r>
      <w:r w:rsidRPr="00821C7A">
        <w:t>увеличении эффективности тестирования. За последние четыре года число случаев рака на ранних стадиях увеличилось до 88,3% в 2018 году [25].</w:t>
      </w:r>
    </w:p>
    <w:p w14:paraId="6D9CD37F" w14:textId="77777777" w:rsidR="00110812" w:rsidRPr="00821C7A" w:rsidRDefault="00F3035B" w:rsidP="00821C7A">
      <w:pPr>
        <w:pStyle w:val="a3"/>
        <w:spacing w:before="3"/>
        <w:ind w:right="412" w:firstLine="705"/>
        <w:jc w:val="both"/>
      </w:pPr>
      <w:r w:rsidRPr="00821C7A">
        <w:t>Сравнивая темпы роста заболеваемости колоректальным раком с внедрением скрининга в регионах Казахстан</w:t>
      </w:r>
      <w:r w:rsidRPr="00821C7A">
        <w:t>а, были выявлены регионы с высоким, средним и низким уровнем заболеваемости. К регионам с высоким уровнем</w:t>
      </w:r>
      <w:r w:rsidRPr="00821C7A">
        <w:rPr>
          <w:spacing w:val="-18"/>
        </w:rPr>
        <w:t xml:space="preserve"> </w:t>
      </w:r>
      <w:r w:rsidRPr="00821C7A">
        <w:t>заболеваемости</w:t>
      </w:r>
      <w:r w:rsidRPr="00821C7A">
        <w:rPr>
          <w:spacing w:val="-17"/>
        </w:rPr>
        <w:t xml:space="preserve"> </w:t>
      </w:r>
      <w:r w:rsidRPr="00821C7A">
        <w:t>относятся</w:t>
      </w:r>
      <w:r w:rsidRPr="00821C7A">
        <w:rPr>
          <w:spacing w:val="-18"/>
        </w:rPr>
        <w:t xml:space="preserve"> </w:t>
      </w:r>
      <w:r w:rsidRPr="00821C7A">
        <w:t>северный,</w:t>
      </w:r>
      <w:r w:rsidRPr="00821C7A">
        <w:rPr>
          <w:spacing w:val="-17"/>
        </w:rPr>
        <w:t xml:space="preserve"> </w:t>
      </w:r>
      <w:r w:rsidRPr="00821C7A">
        <w:t>восточный</w:t>
      </w:r>
      <w:r w:rsidRPr="00821C7A">
        <w:rPr>
          <w:spacing w:val="-18"/>
        </w:rPr>
        <w:t xml:space="preserve"> </w:t>
      </w:r>
      <w:r w:rsidRPr="00821C7A">
        <w:t>и</w:t>
      </w:r>
      <w:r w:rsidRPr="00821C7A">
        <w:rPr>
          <w:spacing w:val="-17"/>
        </w:rPr>
        <w:t xml:space="preserve"> </w:t>
      </w:r>
      <w:r w:rsidRPr="00821C7A">
        <w:t>центральный</w:t>
      </w:r>
      <w:r w:rsidRPr="00821C7A">
        <w:rPr>
          <w:spacing w:val="-18"/>
        </w:rPr>
        <w:t xml:space="preserve"> </w:t>
      </w:r>
      <w:r w:rsidRPr="00821C7A">
        <w:t xml:space="preserve">регионы (Павлодарская, Северо-Казахстанская, Костанайская, Акмолинская области, </w:t>
      </w:r>
      <w:r w:rsidRPr="00821C7A">
        <w:t>Карагандинская, Восточно-Казахстанская, Нур-Султан, Северо- Казахстанская области). Запад и Алматы (южный регион)). В Западном Казахстане (Актюбинская, Мангистауская, Атырауская области) зафиксирован средний уровень заболеваемости, в южных регионах зафикси</w:t>
      </w:r>
      <w:r w:rsidRPr="00821C7A">
        <w:t>рованы низкие показатели. Хотя в Казахстане наблюдается снижение смертности от колоректального рака [19], наша республика остается в зоне высокой смертности.</w:t>
      </w:r>
    </w:p>
    <w:p w14:paraId="346AA7D9" w14:textId="77777777" w:rsidR="00110812" w:rsidRPr="00821C7A" w:rsidRDefault="00F3035B" w:rsidP="00821C7A">
      <w:pPr>
        <w:pStyle w:val="a3"/>
        <w:spacing w:before="1"/>
        <w:ind w:right="410" w:firstLine="705"/>
        <w:jc w:val="both"/>
      </w:pPr>
      <w:r w:rsidRPr="00821C7A">
        <w:t>С 2011 года в стране непрерывно реализуются национальные программы реформирования здравоохранения,</w:t>
      </w:r>
      <w:r w:rsidRPr="00821C7A">
        <w:t xml:space="preserve"> в которых повышение качества онкологической помощи является одним из ключевых показателей. В целом за период 2004-2020 гг. На данный момент действует Постановление Правительства Республики Казахстан от 5 октября 2023 года № 874 «Об утверждении Комплексног</w:t>
      </w:r>
      <w:r w:rsidRPr="00821C7A">
        <w:t>о плана по борьбе с</w:t>
      </w:r>
      <w:r w:rsidRPr="00821C7A">
        <w:rPr>
          <w:spacing w:val="-1"/>
        </w:rPr>
        <w:t xml:space="preserve"> </w:t>
      </w:r>
      <w:r w:rsidRPr="00821C7A">
        <w:t>онкологическими заболеваниями в Республике Казахстан на 2023 – 2027 годы». Для Республики Казахстан характерно</w:t>
      </w:r>
      <w:r w:rsidRPr="00821C7A">
        <w:rPr>
          <w:spacing w:val="-12"/>
        </w:rPr>
        <w:t xml:space="preserve"> </w:t>
      </w:r>
      <w:r w:rsidRPr="00821C7A">
        <w:t>отсутствие</w:t>
      </w:r>
      <w:r w:rsidRPr="00821C7A">
        <w:rPr>
          <w:spacing w:val="-10"/>
        </w:rPr>
        <w:t xml:space="preserve"> </w:t>
      </w:r>
      <w:r w:rsidRPr="00821C7A">
        <w:t>устойчивых</w:t>
      </w:r>
      <w:r w:rsidRPr="00821C7A">
        <w:rPr>
          <w:spacing w:val="-10"/>
        </w:rPr>
        <w:t xml:space="preserve"> </w:t>
      </w:r>
      <w:r w:rsidRPr="00821C7A">
        <w:t>тенденций</w:t>
      </w:r>
      <w:r w:rsidRPr="00821C7A">
        <w:rPr>
          <w:spacing w:val="-10"/>
        </w:rPr>
        <w:t xml:space="preserve"> </w:t>
      </w:r>
      <w:r w:rsidRPr="00821C7A">
        <w:t>в</w:t>
      </w:r>
      <w:r w:rsidRPr="00821C7A">
        <w:rPr>
          <w:spacing w:val="-15"/>
        </w:rPr>
        <w:t xml:space="preserve"> </w:t>
      </w:r>
      <w:r w:rsidRPr="00821C7A">
        <w:t>динамике</w:t>
      </w:r>
      <w:r w:rsidRPr="00821C7A">
        <w:rPr>
          <w:spacing w:val="-11"/>
        </w:rPr>
        <w:t xml:space="preserve"> </w:t>
      </w:r>
      <w:r w:rsidRPr="00821C7A">
        <w:t>заболеваемости</w:t>
      </w:r>
      <w:r w:rsidRPr="00821C7A">
        <w:rPr>
          <w:spacing w:val="-15"/>
        </w:rPr>
        <w:t xml:space="preserve"> </w:t>
      </w:r>
      <w:r w:rsidRPr="00821C7A">
        <w:t>раком органов</w:t>
      </w:r>
      <w:r w:rsidRPr="00821C7A">
        <w:rPr>
          <w:spacing w:val="-18"/>
        </w:rPr>
        <w:t xml:space="preserve"> </w:t>
      </w:r>
      <w:r w:rsidRPr="00821C7A">
        <w:t>пищеварения</w:t>
      </w:r>
      <w:r w:rsidRPr="00821C7A">
        <w:rPr>
          <w:spacing w:val="-15"/>
        </w:rPr>
        <w:t xml:space="preserve"> </w:t>
      </w:r>
      <w:r w:rsidRPr="00821C7A">
        <w:t>по</w:t>
      </w:r>
      <w:r w:rsidRPr="00821C7A">
        <w:rPr>
          <w:spacing w:val="-18"/>
        </w:rPr>
        <w:t xml:space="preserve"> </w:t>
      </w:r>
      <w:r w:rsidRPr="00821C7A">
        <w:t>основным</w:t>
      </w:r>
      <w:r w:rsidRPr="00821C7A">
        <w:rPr>
          <w:spacing w:val="-15"/>
        </w:rPr>
        <w:t xml:space="preserve"> </w:t>
      </w:r>
      <w:r w:rsidRPr="00821C7A">
        <w:t>регионам.</w:t>
      </w:r>
      <w:r w:rsidRPr="00821C7A">
        <w:rPr>
          <w:spacing w:val="-18"/>
        </w:rPr>
        <w:t xml:space="preserve"> </w:t>
      </w:r>
      <w:r w:rsidRPr="00821C7A">
        <w:t>Если</w:t>
      </w:r>
      <w:r w:rsidRPr="00821C7A">
        <w:rPr>
          <w:spacing w:val="-16"/>
        </w:rPr>
        <w:t xml:space="preserve"> </w:t>
      </w:r>
      <w:r w:rsidRPr="00821C7A">
        <w:t>до</w:t>
      </w:r>
      <w:r w:rsidRPr="00821C7A">
        <w:rPr>
          <w:spacing w:val="-15"/>
        </w:rPr>
        <w:t xml:space="preserve"> </w:t>
      </w:r>
      <w:r w:rsidRPr="00821C7A">
        <w:t>2014</w:t>
      </w:r>
      <w:r w:rsidRPr="00821C7A">
        <w:rPr>
          <w:spacing w:val="-16"/>
        </w:rPr>
        <w:t xml:space="preserve"> </w:t>
      </w:r>
      <w:r w:rsidRPr="00821C7A">
        <w:t>года</w:t>
      </w:r>
      <w:r w:rsidRPr="00821C7A">
        <w:rPr>
          <w:spacing w:val="-17"/>
        </w:rPr>
        <w:t xml:space="preserve"> </w:t>
      </w:r>
      <w:r w:rsidRPr="00821C7A">
        <w:t>р</w:t>
      </w:r>
      <w:r w:rsidRPr="00821C7A">
        <w:t>ак</w:t>
      </w:r>
      <w:r w:rsidRPr="00821C7A">
        <w:rPr>
          <w:spacing w:val="-17"/>
        </w:rPr>
        <w:t xml:space="preserve"> </w:t>
      </w:r>
      <w:r w:rsidRPr="00821C7A">
        <w:t>желудка</w:t>
      </w:r>
      <w:r w:rsidRPr="00821C7A">
        <w:rPr>
          <w:spacing w:val="-16"/>
        </w:rPr>
        <w:t xml:space="preserve"> </w:t>
      </w:r>
      <w:r w:rsidRPr="00821C7A">
        <w:t>был самым распространенным онкологическим заболеванием по уровню заболеваемости, то с 2014 года на первое место вышел рак толстой кишки. В то же время наблюдалось снижение заболеваемости раком таких локализаций, как рак</w:t>
      </w:r>
      <w:r w:rsidRPr="00821C7A">
        <w:rPr>
          <w:spacing w:val="-13"/>
        </w:rPr>
        <w:t xml:space="preserve"> </w:t>
      </w:r>
      <w:r w:rsidRPr="00821C7A">
        <w:t>пищевода</w:t>
      </w:r>
      <w:r w:rsidRPr="00821C7A">
        <w:rPr>
          <w:spacing w:val="-12"/>
        </w:rPr>
        <w:t xml:space="preserve"> </w:t>
      </w:r>
      <w:r w:rsidRPr="00821C7A">
        <w:t>и</w:t>
      </w:r>
      <w:r w:rsidRPr="00821C7A">
        <w:rPr>
          <w:spacing w:val="-10"/>
        </w:rPr>
        <w:t xml:space="preserve"> </w:t>
      </w:r>
      <w:r w:rsidRPr="00821C7A">
        <w:t>желудка,</w:t>
      </w:r>
      <w:r w:rsidRPr="00821C7A">
        <w:rPr>
          <w:spacing w:val="-8"/>
        </w:rPr>
        <w:t xml:space="preserve"> </w:t>
      </w:r>
      <w:r w:rsidRPr="00821C7A">
        <w:t>а</w:t>
      </w:r>
      <w:r w:rsidRPr="00821C7A">
        <w:rPr>
          <w:spacing w:val="-11"/>
        </w:rPr>
        <w:t xml:space="preserve"> </w:t>
      </w:r>
      <w:r w:rsidRPr="00821C7A">
        <w:t>так</w:t>
      </w:r>
      <w:r w:rsidRPr="00821C7A">
        <w:t>же</w:t>
      </w:r>
      <w:r w:rsidRPr="00821C7A">
        <w:rPr>
          <w:spacing w:val="-8"/>
        </w:rPr>
        <w:t xml:space="preserve"> </w:t>
      </w:r>
      <w:r w:rsidRPr="00821C7A">
        <w:t>рост</w:t>
      </w:r>
      <w:r w:rsidRPr="00821C7A">
        <w:rPr>
          <w:spacing w:val="-8"/>
        </w:rPr>
        <w:t xml:space="preserve"> </w:t>
      </w:r>
      <w:r w:rsidRPr="00821C7A">
        <w:t>заболеваемости</w:t>
      </w:r>
      <w:r w:rsidRPr="00821C7A">
        <w:rPr>
          <w:spacing w:val="-12"/>
        </w:rPr>
        <w:t xml:space="preserve"> </w:t>
      </w:r>
      <w:r w:rsidRPr="00821C7A">
        <w:t>раком</w:t>
      </w:r>
      <w:r w:rsidRPr="00821C7A">
        <w:rPr>
          <w:spacing w:val="-11"/>
        </w:rPr>
        <w:t xml:space="preserve"> </w:t>
      </w:r>
      <w:r w:rsidRPr="00821C7A">
        <w:t>прямой</w:t>
      </w:r>
      <w:r w:rsidRPr="00821C7A">
        <w:rPr>
          <w:spacing w:val="-7"/>
        </w:rPr>
        <w:t xml:space="preserve"> </w:t>
      </w:r>
      <w:r w:rsidRPr="00821C7A">
        <w:t>кишки</w:t>
      </w:r>
      <w:r w:rsidRPr="00821C7A">
        <w:rPr>
          <w:spacing w:val="-7"/>
        </w:rPr>
        <w:t xml:space="preserve"> </w:t>
      </w:r>
      <w:r w:rsidRPr="00821C7A">
        <w:t>[26]. В отличие от заболеваемости, смертность от рака органов пищеварения имеет тенденцию</w:t>
      </w:r>
      <w:r w:rsidRPr="00821C7A">
        <w:rPr>
          <w:spacing w:val="-15"/>
        </w:rPr>
        <w:t xml:space="preserve"> </w:t>
      </w:r>
      <w:r w:rsidRPr="00821C7A">
        <w:t>к</w:t>
      </w:r>
      <w:r w:rsidRPr="00821C7A">
        <w:rPr>
          <w:spacing w:val="-15"/>
        </w:rPr>
        <w:t xml:space="preserve"> </w:t>
      </w:r>
      <w:r w:rsidRPr="00821C7A">
        <w:t>большей</w:t>
      </w:r>
      <w:r w:rsidRPr="00821C7A">
        <w:rPr>
          <w:spacing w:val="-9"/>
        </w:rPr>
        <w:t xml:space="preserve"> </w:t>
      </w:r>
      <w:r w:rsidRPr="00821C7A">
        <w:t>стабильности,</w:t>
      </w:r>
      <w:r w:rsidRPr="00821C7A">
        <w:rPr>
          <w:spacing w:val="-13"/>
        </w:rPr>
        <w:t xml:space="preserve"> </w:t>
      </w:r>
      <w:r w:rsidRPr="00821C7A">
        <w:t>с</w:t>
      </w:r>
      <w:r w:rsidRPr="00821C7A">
        <w:rPr>
          <w:spacing w:val="-10"/>
        </w:rPr>
        <w:t xml:space="preserve"> </w:t>
      </w:r>
      <w:r w:rsidRPr="00821C7A">
        <w:t>небольшим</w:t>
      </w:r>
      <w:r w:rsidRPr="00821C7A">
        <w:rPr>
          <w:spacing w:val="-12"/>
        </w:rPr>
        <w:t xml:space="preserve"> </w:t>
      </w:r>
      <w:r w:rsidRPr="00821C7A">
        <w:t>снижением.</w:t>
      </w:r>
      <w:r w:rsidRPr="00821C7A">
        <w:rPr>
          <w:spacing w:val="-12"/>
        </w:rPr>
        <w:t xml:space="preserve"> </w:t>
      </w:r>
      <w:r w:rsidRPr="00821C7A">
        <w:t>В</w:t>
      </w:r>
      <w:r w:rsidRPr="00821C7A">
        <w:rPr>
          <w:spacing w:val="-13"/>
        </w:rPr>
        <w:t xml:space="preserve"> </w:t>
      </w:r>
      <w:r w:rsidRPr="00821C7A">
        <w:t>последние</w:t>
      </w:r>
      <w:r w:rsidRPr="00821C7A">
        <w:rPr>
          <w:spacing w:val="-13"/>
        </w:rPr>
        <w:t xml:space="preserve"> </w:t>
      </w:r>
      <w:r w:rsidRPr="00821C7A">
        <w:t xml:space="preserve">годы рак желудка остается основной причиной смерти, в то время </w:t>
      </w:r>
      <w:r w:rsidRPr="00821C7A">
        <w:t>как рак толстой кишки имеет очень схожий показатель [26].</w:t>
      </w:r>
    </w:p>
    <w:p w14:paraId="7AB5FB48" w14:textId="77777777" w:rsidR="00110812" w:rsidRPr="00821C7A" w:rsidRDefault="00F3035B" w:rsidP="00821C7A">
      <w:pPr>
        <w:pStyle w:val="a3"/>
        <w:spacing w:before="1"/>
        <w:ind w:right="414" w:firstLine="705"/>
        <w:jc w:val="both"/>
      </w:pPr>
      <w:r w:rsidRPr="00821C7A">
        <w:t>Возраст</w:t>
      </w:r>
      <w:r w:rsidRPr="00821C7A">
        <w:rPr>
          <w:spacing w:val="-9"/>
        </w:rPr>
        <w:t xml:space="preserve"> </w:t>
      </w:r>
      <w:r w:rsidRPr="00821C7A">
        <w:t>является</w:t>
      </w:r>
      <w:r w:rsidRPr="00821C7A">
        <w:rPr>
          <w:spacing w:val="-12"/>
        </w:rPr>
        <w:t xml:space="preserve"> </w:t>
      </w:r>
      <w:r w:rsidRPr="00821C7A">
        <w:t>одним</w:t>
      </w:r>
      <w:r w:rsidRPr="00821C7A">
        <w:rPr>
          <w:spacing w:val="-12"/>
        </w:rPr>
        <w:t xml:space="preserve"> </w:t>
      </w:r>
      <w:r w:rsidRPr="00821C7A">
        <w:t>из</w:t>
      </w:r>
      <w:r w:rsidRPr="00821C7A">
        <w:rPr>
          <w:spacing w:val="-15"/>
        </w:rPr>
        <w:t xml:space="preserve"> </w:t>
      </w:r>
      <w:r w:rsidRPr="00821C7A">
        <w:t>наиболее</w:t>
      </w:r>
      <w:r w:rsidRPr="00821C7A">
        <w:rPr>
          <w:spacing w:val="-8"/>
        </w:rPr>
        <w:t xml:space="preserve"> </w:t>
      </w:r>
      <w:r w:rsidRPr="00821C7A">
        <w:t>важных</w:t>
      </w:r>
      <w:r w:rsidRPr="00821C7A">
        <w:rPr>
          <w:spacing w:val="-11"/>
        </w:rPr>
        <w:t xml:space="preserve"> </w:t>
      </w:r>
      <w:r w:rsidRPr="00821C7A">
        <w:t>факторов,</w:t>
      </w:r>
      <w:r w:rsidRPr="00821C7A">
        <w:rPr>
          <w:spacing w:val="-7"/>
        </w:rPr>
        <w:t xml:space="preserve"> </w:t>
      </w:r>
      <w:r w:rsidRPr="00821C7A">
        <w:t>приводящих</w:t>
      </w:r>
      <w:r w:rsidRPr="00821C7A">
        <w:rPr>
          <w:spacing w:val="-5"/>
        </w:rPr>
        <w:t xml:space="preserve"> </w:t>
      </w:r>
      <w:r w:rsidRPr="00821C7A">
        <w:t>к</w:t>
      </w:r>
      <w:r w:rsidRPr="00821C7A">
        <w:rPr>
          <w:spacing w:val="-12"/>
        </w:rPr>
        <w:t xml:space="preserve"> </w:t>
      </w:r>
      <w:r w:rsidRPr="00821C7A">
        <w:t>раку прямой кишки. Во всем мире примерно 70% больных раком толстой кишки старше 65 лет [27]. Аналогично, в Казахстане наибольшая доля</w:t>
      </w:r>
      <w:r w:rsidRPr="00821C7A">
        <w:t xml:space="preserve"> больных раком прямой</w:t>
      </w:r>
      <w:r w:rsidRPr="00821C7A">
        <w:rPr>
          <w:spacing w:val="-3"/>
        </w:rPr>
        <w:t xml:space="preserve"> </w:t>
      </w:r>
      <w:r w:rsidRPr="00821C7A">
        <w:t>кишки</w:t>
      </w:r>
      <w:r w:rsidRPr="00821C7A">
        <w:rPr>
          <w:spacing w:val="-2"/>
        </w:rPr>
        <w:t xml:space="preserve"> </w:t>
      </w:r>
      <w:r w:rsidRPr="00821C7A">
        <w:t>(обоих</w:t>
      </w:r>
      <w:r w:rsidRPr="00821C7A">
        <w:rPr>
          <w:spacing w:val="-5"/>
        </w:rPr>
        <w:t xml:space="preserve"> </w:t>
      </w:r>
      <w:r w:rsidRPr="00821C7A">
        <w:t>полов)</w:t>
      </w:r>
      <w:r w:rsidRPr="00821C7A">
        <w:rPr>
          <w:spacing w:val="-4"/>
        </w:rPr>
        <w:t xml:space="preserve"> </w:t>
      </w:r>
      <w:r w:rsidRPr="00821C7A">
        <w:t>зафиксирована в</w:t>
      </w:r>
      <w:r w:rsidRPr="00821C7A">
        <w:rPr>
          <w:spacing w:val="-4"/>
        </w:rPr>
        <w:t xml:space="preserve"> </w:t>
      </w:r>
      <w:r w:rsidRPr="00821C7A">
        <w:t>возрастной</w:t>
      </w:r>
      <w:r w:rsidRPr="00821C7A">
        <w:rPr>
          <w:spacing w:val="-4"/>
        </w:rPr>
        <w:t xml:space="preserve"> </w:t>
      </w:r>
      <w:r w:rsidRPr="00821C7A">
        <w:t>группе</w:t>
      </w:r>
      <w:r w:rsidRPr="00821C7A">
        <w:rPr>
          <w:spacing w:val="-3"/>
        </w:rPr>
        <w:t xml:space="preserve"> </w:t>
      </w:r>
      <w:r w:rsidRPr="00821C7A">
        <w:t>60-69 лет.</w:t>
      </w:r>
      <w:r w:rsidRPr="00821C7A">
        <w:rPr>
          <w:spacing w:val="-5"/>
        </w:rPr>
        <w:t xml:space="preserve"> </w:t>
      </w:r>
      <w:r w:rsidRPr="00821C7A">
        <w:t>Пик возрастной заболеваемости раком прямой кишки приходится на возрастную группу 75–79 лет у представителей обоих полов [28]. Заболеваемость злокачественными опухолями т</w:t>
      </w:r>
      <w:r w:rsidRPr="00821C7A">
        <w:t>олстой кишки увеличивается в возрастной группе 60–69 лет и достигает пика в возрастной группе 70 лет и старше [26].</w:t>
      </w:r>
    </w:p>
    <w:p w14:paraId="3275F5FD" w14:textId="77777777" w:rsidR="00110812" w:rsidRPr="00821C7A" w:rsidRDefault="00110812" w:rsidP="00821C7A">
      <w:pPr>
        <w:pStyle w:val="a3"/>
        <w:jc w:val="both"/>
        <w:sectPr w:rsidR="00110812" w:rsidRPr="00821C7A">
          <w:pgSz w:w="11920" w:h="16850"/>
          <w:pgMar w:top="1040" w:right="141" w:bottom="1240" w:left="1559" w:header="0" w:footer="961" w:gutter="0"/>
          <w:cols w:space="720"/>
        </w:sectPr>
      </w:pPr>
    </w:p>
    <w:p w14:paraId="726AB60F" w14:textId="77777777" w:rsidR="00110812" w:rsidRPr="00821C7A" w:rsidRDefault="00F3035B" w:rsidP="00821C7A">
      <w:pPr>
        <w:pStyle w:val="a3"/>
        <w:spacing w:before="73"/>
        <w:ind w:right="416" w:firstLine="705"/>
        <w:jc w:val="both"/>
      </w:pPr>
      <w:r w:rsidRPr="00821C7A">
        <w:t>В 2022 году в целом по республике «грубый» показатель заболеваемости ЗН (без рака кожи) населения обоих полов возрос к уро</w:t>
      </w:r>
      <w:r w:rsidRPr="00821C7A">
        <w:t>вню прошлого года на 5,6% и составил 179,9 на 100 тыс. нас. (2021 год – 170,3). Увеличение выявляемости ЗН обусловлено ростом доступности специализированной медицинской помощи в регионах по мере значительного улучшения ситуации с COVID-19 (возобновилась пл</w:t>
      </w:r>
      <w:r w:rsidRPr="00821C7A">
        <w:t>ановая работа ПМСП, выросли объем скрининговых осмотров, возможности по проведению КДУ пациентам с подозрением</w:t>
      </w:r>
      <w:r w:rsidRPr="00821C7A">
        <w:rPr>
          <w:spacing w:val="-18"/>
        </w:rPr>
        <w:t xml:space="preserve"> </w:t>
      </w:r>
      <w:r w:rsidRPr="00821C7A">
        <w:t>на</w:t>
      </w:r>
      <w:r w:rsidRPr="00821C7A">
        <w:rPr>
          <w:spacing w:val="-17"/>
        </w:rPr>
        <w:t xml:space="preserve"> </w:t>
      </w:r>
      <w:r w:rsidRPr="00821C7A">
        <w:t>ЗН,</w:t>
      </w:r>
      <w:r w:rsidRPr="00821C7A">
        <w:rPr>
          <w:spacing w:val="-18"/>
        </w:rPr>
        <w:t xml:space="preserve"> </w:t>
      </w:r>
      <w:r w:rsidRPr="00821C7A">
        <w:t>соблюдаются</w:t>
      </w:r>
      <w:r w:rsidRPr="00821C7A">
        <w:rPr>
          <w:spacing w:val="-17"/>
        </w:rPr>
        <w:t xml:space="preserve"> </w:t>
      </w:r>
      <w:r w:rsidRPr="00821C7A">
        <w:t>маршрут</w:t>
      </w:r>
      <w:r w:rsidRPr="00821C7A">
        <w:rPr>
          <w:spacing w:val="-18"/>
        </w:rPr>
        <w:t xml:space="preserve"> </w:t>
      </w:r>
      <w:r w:rsidRPr="00821C7A">
        <w:t>и</w:t>
      </w:r>
      <w:r w:rsidRPr="00821C7A">
        <w:rPr>
          <w:spacing w:val="-17"/>
        </w:rPr>
        <w:t xml:space="preserve"> </w:t>
      </w:r>
      <w:r w:rsidRPr="00821C7A">
        <w:t>сроки</w:t>
      </w:r>
      <w:r w:rsidRPr="00821C7A">
        <w:rPr>
          <w:spacing w:val="-18"/>
        </w:rPr>
        <w:t xml:space="preserve"> </w:t>
      </w:r>
      <w:r w:rsidRPr="00821C7A">
        <w:t>обследования).</w:t>
      </w:r>
      <w:r w:rsidRPr="00821C7A">
        <w:rPr>
          <w:spacing w:val="-17"/>
        </w:rPr>
        <w:t xml:space="preserve"> </w:t>
      </w:r>
      <w:r w:rsidRPr="00821C7A">
        <w:t>Но</w:t>
      </w:r>
      <w:r w:rsidRPr="00821C7A">
        <w:rPr>
          <w:spacing w:val="-18"/>
        </w:rPr>
        <w:t xml:space="preserve"> </w:t>
      </w:r>
      <w:r w:rsidRPr="00821C7A">
        <w:t>в</w:t>
      </w:r>
      <w:r w:rsidRPr="00821C7A">
        <w:rPr>
          <w:spacing w:val="-17"/>
        </w:rPr>
        <w:t xml:space="preserve"> </w:t>
      </w:r>
      <w:r w:rsidRPr="00821C7A">
        <w:t>регионах страны</w:t>
      </w:r>
      <w:r w:rsidRPr="00821C7A">
        <w:rPr>
          <w:spacing w:val="-8"/>
        </w:rPr>
        <w:t xml:space="preserve"> </w:t>
      </w:r>
      <w:r w:rsidRPr="00821C7A">
        <w:t>ситуация</w:t>
      </w:r>
      <w:r w:rsidRPr="00821C7A">
        <w:rPr>
          <w:spacing w:val="-5"/>
        </w:rPr>
        <w:t xml:space="preserve"> </w:t>
      </w:r>
      <w:r w:rsidRPr="00821C7A">
        <w:t>различная,</w:t>
      </w:r>
      <w:r w:rsidRPr="00821C7A">
        <w:rPr>
          <w:spacing w:val="-4"/>
        </w:rPr>
        <w:t xml:space="preserve"> </w:t>
      </w:r>
      <w:r w:rsidRPr="00821C7A">
        <w:t>со</w:t>
      </w:r>
      <w:r w:rsidRPr="00821C7A">
        <w:rPr>
          <w:spacing w:val="-4"/>
        </w:rPr>
        <w:t xml:space="preserve"> </w:t>
      </w:r>
      <w:r w:rsidRPr="00821C7A">
        <w:t>значительным</w:t>
      </w:r>
      <w:r w:rsidRPr="00821C7A">
        <w:rPr>
          <w:spacing w:val="-8"/>
        </w:rPr>
        <w:t xml:space="preserve"> </w:t>
      </w:r>
      <w:r w:rsidRPr="00821C7A">
        <w:t>размахом</w:t>
      </w:r>
      <w:r w:rsidRPr="00821C7A">
        <w:rPr>
          <w:spacing w:val="-11"/>
        </w:rPr>
        <w:t xml:space="preserve"> </w:t>
      </w:r>
      <w:r w:rsidRPr="00821C7A">
        <w:t>уровней</w:t>
      </w:r>
      <w:r w:rsidRPr="00821C7A">
        <w:rPr>
          <w:spacing w:val="-4"/>
        </w:rPr>
        <w:t xml:space="preserve"> </w:t>
      </w:r>
      <w:r w:rsidRPr="00821C7A">
        <w:t>заболеваемости [19].</w:t>
      </w:r>
      <w:r w:rsidRPr="00821C7A">
        <w:rPr>
          <w:spacing w:val="-7"/>
        </w:rPr>
        <w:t xml:space="preserve"> </w:t>
      </w:r>
      <w:r w:rsidRPr="00821C7A">
        <w:t>В</w:t>
      </w:r>
      <w:r w:rsidRPr="00821C7A">
        <w:rPr>
          <w:spacing w:val="-6"/>
        </w:rPr>
        <w:t xml:space="preserve"> </w:t>
      </w:r>
      <w:r w:rsidRPr="00821C7A">
        <w:t>2022</w:t>
      </w:r>
      <w:r w:rsidRPr="00821C7A">
        <w:rPr>
          <w:spacing w:val="-4"/>
        </w:rPr>
        <w:t xml:space="preserve"> </w:t>
      </w:r>
      <w:r w:rsidRPr="00821C7A">
        <w:t>году</w:t>
      </w:r>
      <w:r w:rsidRPr="00821C7A">
        <w:rPr>
          <w:spacing w:val="-4"/>
        </w:rPr>
        <w:t xml:space="preserve"> </w:t>
      </w:r>
      <w:r w:rsidRPr="00821C7A">
        <w:t>число</w:t>
      </w:r>
      <w:r w:rsidRPr="00821C7A">
        <w:rPr>
          <w:spacing w:val="-6"/>
        </w:rPr>
        <w:t xml:space="preserve"> </w:t>
      </w:r>
      <w:r w:rsidRPr="00821C7A">
        <w:t>больных,</w:t>
      </w:r>
      <w:r w:rsidRPr="00821C7A">
        <w:rPr>
          <w:spacing w:val="-6"/>
        </w:rPr>
        <w:t xml:space="preserve"> </w:t>
      </w:r>
      <w:r w:rsidRPr="00821C7A">
        <w:t>выявленных</w:t>
      </w:r>
      <w:r w:rsidRPr="00821C7A">
        <w:rPr>
          <w:spacing w:val="-5"/>
        </w:rPr>
        <w:t xml:space="preserve"> </w:t>
      </w:r>
      <w:r w:rsidRPr="00821C7A">
        <w:t>при</w:t>
      </w:r>
      <w:r w:rsidRPr="00821C7A">
        <w:rPr>
          <w:spacing w:val="-5"/>
        </w:rPr>
        <w:t xml:space="preserve"> </w:t>
      </w:r>
      <w:r w:rsidRPr="00821C7A">
        <w:t>скрининговых</w:t>
      </w:r>
      <w:r w:rsidRPr="00821C7A">
        <w:rPr>
          <w:spacing w:val="-4"/>
        </w:rPr>
        <w:t xml:space="preserve"> </w:t>
      </w:r>
      <w:r w:rsidRPr="00821C7A">
        <w:t>профосмотрах, возросло на 22,3%, с 1823 до 2230 чел., в итоге выявляемость на скринингах возросла с 5,2 до 5,9% [19].</w:t>
      </w:r>
    </w:p>
    <w:p w14:paraId="02D764C6" w14:textId="77777777" w:rsidR="00110812" w:rsidRPr="00821C7A" w:rsidRDefault="00F3035B" w:rsidP="00821C7A">
      <w:pPr>
        <w:pStyle w:val="a3"/>
        <w:spacing w:before="3"/>
        <w:ind w:right="415" w:firstLine="705"/>
        <w:jc w:val="both"/>
      </w:pPr>
      <w:r w:rsidRPr="00821C7A">
        <w:t>Выше среднереспубликанского уровня – 9,95 на 100 тыс. нас. заболеваемость раком обо</w:t>
      </w:r>
      <w:r w:rsidRPr="00821C7A">
        <w:t>дочной кишки в 10 регионах: Костанайской – 20,7 (2021</w:t>
      </w:r>
      <w:r w:rsidRPr="00821C7A">
        <w:rPr>
          <w:spacing w:val="-15"/>
        </w:rPr>
        <w:t xml:space="preserve"> </w:t>
      </w:r>
      <w:r w:rsidRPr="00821C7A">
        <w:t>год</w:t>
      </w:r>
      <w:r w:rsidRPr="00821C7A">
        <w:rPr>
          <w:spacing w:val="-12"/>
        </w:rPr>
        <w:t xml:space="preserve"> </w:t>
      </w:r>
      <w:r w:rsidRPr="00821C7A">
        <w:t>–</w:t>
      </w:r>
      <w:r w:rsidRPr="00821C7A">
        <w:rPr>
          <w:spacing w:val="-17"/>
        </w:rPr>
        <w:t xml:space="preserve"> </w:t>
      </w:r>
      <w:r w:rsidRPr="00821C7A">
        <w:t>15,9),</w:t>
      </w:r>
      <w:r w:rsidRPr="00821C7A">
        <w:rPr>
          <w:spacing w:val="-14"/>
        </w:rPr>
        <w:t xml:space="preserve"> </w:t>
      </w:r>
      <w:r w:rsidRPr="00821C7A">
        <w:t>Павлодарской</w:t>
      </w:r>
      <w:r w:rsidRPr="00821C7A">
        <w:rPr>
          <w:spacing w:val="-12"/>
        </w:rPr>
        <w:t xml:space="preserve"> </w:t>
      </w:r>
      <w:r w:rsidRPr="00821C7A">
        <w:t>–</w:t>
      </w:r>
      <w:r w:rsidRPr="00821C7A">
        <w:rPr>
          <w:spacing w:val="-14"/>
        </w:rPr>
        <w:t xml:space="preserve"> </w:t>
      </w:r>
      <w:r w:rsidRPr="00821C7A">
        <w:t>18,8</w:t>
      </w:r>
      <w:r w:rsidRPr="00821C7A">
        <w:rPr>
          <w:spacing w:val="-13"/>
        </w:rPr>
        <w:t xml:space="preserve"> </w:t>
      </w:r>
      <w:r w:rsidRPr="00821C7A">
        <w:t>(15,3),</w:t>
      </w:r>
      <w:r w:rsidRPr="00821C7A">
        <w:rPr>
          <w:spacing w:val="-15"/>
        </w:rPr>
        <w:t xml:space="preserve"> </w:t>
      </w:r>
      <w:r w:rsidRPr="00821C7A">
        <w:t>Северо-Казахстанской</w:t>
      </w:r>
      <w:r w:rsidRPr="00821C7A">
        <w:rPr>
          <w:spacing w:val="-11"/>
        </w:rPr>
        <w:t xml:space="preserve"> </w:t>
      </w:r>
      <w:r w:rsidRPr="00821C7A">
        <w:t>–</w:t>
      </w:r>
      <w:r w:rsidRPr="00821C7A">
        <w:rPr>
          <w:spacing w:val="-14"/>
        </w:rPr>
        <w:t xml:space="preserve"> </w:t>
      </w:r>
      <w:r w:rsidRPr="00821C7A">
        <w:t>18,0</w:t>
      </w:r>
      <w:r w:rsidRPr="00821C7A">
        <w:rPr>
          <w:spacing w:val="-11"/>
        </w:rPr>
        <w:t xml:space="preserve"> </w:t>
      </w:r>
      <w:r w:rsidRPr="00821C7A">
        <w:t>(12,7),</w:t>
      </w:r>
    </w:p>
    <w:p w14:paraId="1C41B535" w14:textId="77777777" w:rsidR="00110812" w:rsidRPr="00821C7A" w:rsidRDefault="00F3035B" w:rsidP="00821C7A">
      <w:pPr>
        <w:pStyle w:val="a3"/>
        <w:spacing w:line="319" w:lineRule="exact"/>
        <w:jc w:val="both"/>
      </w:pPr>
      <w:r w:rsidRPr="00821C7A">
        <w:t>Восточно-Казахстанской</w:t>
      </w:r>
      <w:r w:rsidRPr="00821C7A">
        <w:rPr>
          <w:spacing w:val="61"/>
        </w:rPr>
        <w:t xml:space="preserve">  </w:t>
      </w:r>
      <w:r w:rsidRPr="00821C7A">
        <w:t>–</w:t>
      </w:r>
      <w:r w:rsidRPr="00821C7A">
        <w:rPr>
          <w:spacing w:val="61"/>
        </w:rPr>
        <w:t xml:space="preserve">  </w:t>
      </w:r>
      <w:r w:rsidRPr="00821C7A">
        <w:t>16,9</w:t>
      </w:r>
      <w:r w:rsidRPr="00821C7A">
        <w:rPr>
          <w:spacing w:val="62"/>
        </w:rPr>
        <w:t xml:space="preserve">  </w:t>
      </w:r>
      <w:r w:rsidRPr="00821C7A">
        <w:t>(13,4),</w:t>
      </w:r>
      <w:r w:rsidRPr="00821C7A">
        <w:rPr>
          <w:spacing w:val="61"/>
        </w:rPr>
        <w:t xml:space="preserve">  </w:t>
      </w:r>
      <w:r w:rsidRPr="00821C7A">
        <w:t>Карагандинской</w:t>
      </w:r>
      <w:r w:rsidRPr="00821C7A">
        <w:rPr>
          <w:spacing w:val="64"/>
        </w:rPr>
        <w:t xml:space="preserve">  </w:t>
      </w:r>
      <w:r w:rsidRPr="00821C7A">
        <w:t>–</w:t>
      </w:r>
      <w:r w:rsidRPr="00821C7A">
        <w:rPr>
          <w:spacing w:val="60"/>
        </w:rPr>
        <w:t xml:space="preserve">  </w:t>
      </w:r>
      <w:r w:rsidRPr="00821C7A">
        <w:t>15,4</w:t>
      </w:r>
      <w:r w:rsidRPr="00821C7A">
        <w:rPr>
          <w:spacing w:val="62"/>
        </w:rPr>
        <w:t xml:space="preserve">  </w:t>
      </w:r>
      <w:r w:rsidRPr="00821C7A">
        <w:rPr>
          <w:spacing w:val="-2"/>
        </w:rPr>
        <w:t>(15,0),</w:t>
      </w:r>
    </w:p>
    <w:p w14:paraId="1FD16B5B" w14:textId="77777777" w:rsidR="00110812" w:rsidRPr="00821C7A" w:rsidRDefault="00F3035B" w:rsidP="00821C7A">
      <w:pPr>
        <w:pStyle w:val="a3"/>
        <w:jc w:val="both"/>
      </w:pPr>
      <w:r w:rsidRPr="00821C7A">
        <w:rPr>
          <w:spacing w:val="-2"/>
        </w:rPr>
        <w:t>Акмолинской</w:t>
      </w:r>
      <w:r w:rsidRPr="00821C7A">
        <w:rPr>
          <w:spacing w:val="1"/>
        </w:rPr>
        <w:t xml:space="preserve"> </w:t>
      </w:r>
      <w:r w:rsidRPr="00821C7A">
        <w:rPr>
          <w:spacing w:val="-2"/>
        </w:rPr>
        <w:t>–</w:t>
      </w:r>
      <w:r w:rsidRPr="00821C7A">
        <w:rPr>
          <w:spacing w:val="-6"/>
        </w:rPr>
        <w:t xml:space="preserve"> </w:t>
      </w:r>
      <w:r w:rsidRPr="00821C7A">
        <w:rPr>
          <w:spacing w:val="-2"/>
        </w:rPr>
        <w:t>14,6</w:t>
      </w:r>
      <w:r w:rsidRPr="00821C7A">
        <w:rPr>
          <w:spacing w:val="-10"/>
        </w:rPr>
        <w:t xml:space="preserve"> </w:t>
      </w:r>
      <w:r w:rsidRPr="00821C7A">
        <w:rPr>
          <w:spacing w:val="-2"/>
        </w:rPr>
        <w:t>(10,2),</w:t>
      </w:r>
      <w:r w:rsidRPr="00821C7A">
        <w:rPr>
          <w:spacing w:val="-7"/>
        </w:rPr>
        <w:t xml:space="preserve"> </w:t>
      </w:r>
      <w:r w:rsidRPr="00821C7A">
        <w:rPr>
          <w:spacing w:val="-2"/>
        </w:rPr>
        <w:t>Западно-Казахстанской –</w:t>
      </w:r>
      <w:r w:rsidRPr="00821C7A">
        <w:rPr>
          <w:spacing w:val="-5"/>
        </w:rPr>
        <w:t xml:space="preserve"> </w:t>
      </w:r>
      <w:r w:rsidRPr="00821C7A">
        <w:rPr>
          <w:spacing w:val="-2"/>
        </w:rPr>
        <w:t>11,0</w:t>
      </w:r>
      <w:r w:rsidRPr="00821C7A">
        <w:rPr>
          <w:spacing w:val="-4"/>
        </w:rPr>
        <w:t xml:space="preserve"> </w:t>
      </w:r>
      <w:r w:rsidRPr="00821C7A">
        <w:rPr>
          <w:spacing w:val="-2"/>
        </w:rPr>
        <w:t>(10,1),</w:t>
      </w:r>
      <w:r w:rsidRPr="00821C7A">
        <w:rPr>
          <w:spacing w:val="-7"/>
        </w:rPr>
        <w:t xml:space="preserve"> </w:t>
      </w:r>
      <w:r w:rsidRPr="00821C7A">
        <w:rPr>
          <w:spacing w:val="-2"/>
        </w:rPr>
        <w:t>Абайской</w:t>
      </w:r>
      <w:r w:rsidRPr="00821C7A">
        <w:rPr>
          <w:spacing w:val="-5"/>
        </w:rPr>
        <w:t xml:space="preserve"> </w:t>
      </w:r>
      <w:r w:rsidRPr="00821C7A">
        <w:rPr>
          <w:spacing w:val="-2"/>
        </w:rPr>
        <w:t>–</w:t>
      </w:r>
      <w:r w:rsidRPr="00821C7A">
        <w:rPr>
          <w:spacing w:val="-3"/>
        </w:rPr>
        <w:t xml:space="preserve"> </w:t>
      </w:r>
      <w:r w:rsidRPr="00821C7A">
        <w:rPr>
          <w:spacing w:val="-4"/>
        </w:rPr>
        <w:t>10,0</w:t>
      </w:r>
    </w:p>
    <w:p w14:paraId="401035E9" w14:textId="77777777" w:rsidR="00110812" w:rsidRPr="00821C7A" w:rsidRDefault="00F3035B" w:rsidP="00821C7A">
      <w:pPr>
        <w:pStyle w:val="a3"/>
        <w:spacing w:before="4"/>
        <w:ind w:right="413"/>
        <w:jc w:val="both"/>
      </w:pPr>
      <w:r w:rsidRPr="00821C7A">
        <w:t>(9,0)</w:t>
      </w:r>
      <w:r w:rsidRPr="00821C7A">
        <w:rPr>
          <w:spacing w:val="40"/>
        </w:rPr>
        <w:t xml:space="preserve"> </w:t>
      </w:r>
      <w:r w:rsidRPr="00821C7A">
        <w:t>областях</w:t>
      </w:r>
      <w:r w:rsidRPr="00821C7A">
        <w:rPr>
          <w:spacing w:val="-2"/>
        </w:rPr>
        <w:t xml:space="preserve"> </w:t>
      </w:r>
      <w:r w:rsidRPr="00821C7A">
        <w:t>и</w:t>
      </w:r>
      <w:r w:rsidRPr="00821C7A">
        <w:rPr>
          <w:spacing w:val="-6"/>
        </w:rPr>
        <w:t xml:space="preserve"> </w:t>
      </w:r>
      <w:r w:rsidRPr="00821C7A">
        <w:t>гг.</w:t>
      </w:r>
      <w:r w:rsidRPr="00821C7A">
        <w:rPr>
          <w:spacing w:val="-7"/>
        </w:rPr>
        <w:t xml:space="preserve"> </w:t>
      </w:r>
      <w:r w:rsidRPr="00821C7A">
        <w:t>Алматы –</w:t>
      </w:r>
      <w:r w:rsidRPr="00821C7A">
        <w:rPr>
          <w:spacing w:val="-3"/>
        </w:rPr>
        <w:t xml:space="preserve"> </w:t>
      </w:r>
      <w:r w:rsidRPr="00821C7A">
        <w:t>12,8</w:t>
      </w:r>
      <w:r w:rsidRPr="00821C7A">
        <w:rPr>
          <w:spacing w:val="-5"/>
        </w:rPr>
        <w:t xml:space="preserve"> </w:t>
      </w:r>
      <w:r w:rsidRPr="00821C7A">
        <w:t>(12,1)</w:t>
      </w:r>
      <w:r w:rsidRPr="00821C7A">
        <w:rPr>
          <w:spacing w:val="-1"/>
        </w:rPr>
        <w:t xml:space="preserve"> </w:t>
      </w:r>
      <w:r w:rsidRPr="00821C7A">
        <w:t>и</w:t>
      </w:r>
      <w:r w:rsidRPr="00821C7A">
        <w:rPr>
          <w:spacing w:val="-6"/>
        </w:rPr>
        <w:t xml:space="preserve"> </w:t>
      </w:r>
      <w:r w:rsidRPr="00821C7A">
        <w:t>Астана</w:t>
      </w:r>
      <w:r w:rsidRPr="00821C7A">
        <w:rPr>
          <w:spacing w:val="-3"/>
        </w:rPr>
        <w:t xml:space="preserve"> </w:t>
      </w:r>
      <w:r w:rsidRPr="00821C7A">
        <w:t>–</w:t>
      </w:r>
      <w:r w:rsidRPr="00821C7A">
        <w:rPr>
          <w:spacing w:val="-3"/>
        </w:rPr>
        <w:t xml:space="preserve"> </w:t>
      </w:r>
      <w:r w:rsidRPr="00821C7A">
        <w:t>10,5</w:t>
      </w:r>
      <w:r w:rsidRPr="00821C7A">
        <w:rPr>
          <w:spacing w:val="-3"/>
        </w:rPr>
        <w:t xml:space="preserve"> </w:t>
      </w:r>
      <w:r w:rsidRPr="00821C7A">
        <w:t>(9,0).</w:t>
      </w:r>
      <w:r w:rsidRPr="00821C7A">
        <w:rPr>
          <w:spacing w:val="-4"/>
        </w:rPr>
        <w:t xml:space="preserve"> </w:t>
      </w:r>
      <w:r w:rsidRPr="00821C7A">
        <w:t>Как</w:t>
      </w:r>
      <w:r w:rsidRPr="00821C7A">
        <w:rPr>
          <w:spacing w:val="-4"/>
        </w:rPr>
        <w:t xml:space="preserve"> </w:t>
      </w:r>
      <w:r w:rsidRPr="00821C7A">
        <w:t>и</w:t>
      </w:r>
      <w:r w:rsidRPr="00821C7A">
        <w:rPr>
          <w:spacing w:val="-3"/>
        </w:rPr>
        <w:t xml:space="preserve"> </w:t>
      </w:r>
      <w:r w:rsidRPr="00821C7A">
        <w:t>в</w:t>
      </w:r>
      <w:r w:rsidRPr="00821C7A">
        <w:rPr>
          <w:spacing w:val="-5"/>
        </w:rPr>
        <w:t xml:space="preserve"> </w:t>
      </w:r>
      <w:r w:rsidRPr="00821C7A">
        <w:t>2021</w:t>
      </w:r>
      <w:r w:rsidRPr="00821C7A">
        <w:rPr>
          <w:spacing w:val="-2"/>
        </w:rPr>
        <w:t xml:space="preserve"> </w:t>
      </w:r>
      <w:r w:rsidRPr="00821C7A">
        <w:t>году, значительно реже</w:t>
      </w:r>
      <w:r w:rsidRPr="00821C7A">
        <w:rPr>
          <w:spacing w:val="-7"/>
        </w:rPr>
        <w:t xml:space="preserve"> </w:t>
      </w:r>
      <w:r w:rsidRPr="00821C7A">
        <w:t>рак</w:t>
      </w:r>
      <w:r w:rsidRPr="00821C7A">
        <w:rPr>
          <w:spacing w:val="-2"/>
        </w:rPr>
        <w:t xml:space="preserve"> </w:t>
      </w:r>
      <w:r w:rsidRPr="00821C7A">
        <w:t>ободочной</w:t>
      </w:r>
      <w:r w:rsidRPr="00821C7A">
        <w:rPr>
          <w:spacing w:val="-2"/>
        </w:rPr>
        <w:t xml:space="preserve"> </w:t>
      </w:r>
      <w:r w:rsidRPr="00821C7A">
        <w:t>кишки</w:t>
      </w:r>
      <w:r w:rsidRPr="00821C7A">
        <w:rPr>
          <w:spacing w:val="-2"/>
        </w:rPr>
        <w:t xml:space="preserve"> </w:t>
      </w:r>
      <w:r w:rsidRPr="00821C7A">
        <w:t>выявлялся</w:t>
      </w:r>
      <w:r w:rsidRPr="00821C7A">
        <w:rPr>
          <w:spacing w:val="-2"/>
        </w:rPr>
        <w:t xml:space="preserve"> </w:t>
      </w:r>
      <w:r w:rsidRPr="00821C7A">
        <w:t>в</w:t>
      </w:r>
      <w:r w:rsidRPr="00821C7A">
        <w:rPr>
          <w:spacing w:val="-10"/>
        </w:rPr>
        <w:t xml:space="preserve"> </w:t>
      </w:r>
      <w:r w:rsidRPr="00821C7A">
        <w:t>Туркестанской –</w:t>
      </w:r>
      <w:r w:rsidRPr="00821C7A">
        <w:rPr>
          <w:spacing w:val="-2"/>
        </w:rPr>
        <w:t xml:space="preserve"> </w:t>
      </w:r>
      <w:r w:rsidRPr="00821C7A">
        <w:t>3,1 на</w:t>
      </w:r>
      <w:r w:rsidRPr="00821C7A">
        <w:rPr>
          <w:spacing w:val="-3"/>
        </w:rPr>
        <w:t xml:space="preserve"> </w:t>
      </w:r>
      <w:r w:rsidRPr="00821C7A">
        <w:t>100 тыс.</w:t>
      </w:r>
      <w:r w:rsidRPr="00821C7A">
        <w:rPr>
          <w:spacing w:val="-18"/>
        </w:rPr>
        <w:t xml:space="preserve"> </w:t>
      </w:r>
      <w:r w:rsidRPr="00821C7A">
        <w:t>нас.</w:t>
      </w:r>
      <w:r w:rsidRPr="00821C7A">
        <w:rPr>
          <w:spacing w:val="-18"/>
        </w:rPr>
        <w:t xml:space="preserve"> </w:t>
      </w:r>
      <w:r w:rsidRPr="00821C7A">
        <w:t>(2,7),</w:t>
      </w:r>
      <w:r w:rsidRPr="00821C7A">
        <w:rPr>
          <w:spacing w:val="-17"/>
        </w:rPr>
        <w:t xml:space="preserve"> </w:t>
      </w:r>
      <w:r w:rsidRPr="00821C7A">
        <w:t>Кызылординской</w:t>
      </w:r>
      <w:r w:rsidRPr="00821C7A">
        <w:rPr>
          <w:spacing w:val="-18"/>
        </w:rPr>
        <w:t xml:space="preserve"> </w:t>
      </w:r>
      <w:r w:rsidRPr="00821C7A">
        <w:t>–</w:t>
      </w:r>
      <w:r w:rsidRPr="00821C7A">
        <w:rPr>
          <w:spacing w:val="-17"/>
        </w:rPr>
        <w:t xml:space="preserve"> </w:t>
      </w:r>
      <w:r w:rsidRPr="00821C7A">
        <w:t>4,1</w:t>
      </w:r>
      <w:r w:rsidRPr="00821C7A">
        <w:rPr>
          <w:spacing w:val="-18"/>
        </w:rPr>
        <w:t xml:space="preserve"> </w:t>
      </w:r>
      <w:r w:rsidRPr="00821C7A">
        <w:t>(4,6),</w:t>
      </w:r>
      <w:r w:rsidRPr="00821C7A">
        <w:rPr>
          <w:spacing w:val="-17"/>
        </w:rPr>
        <w:t xml:space="preserve"> </w:t>
      </w:r>
      <w:r w:rsidRPr="00821C7A">
        <w:t>Жамбылской</w:t>
      </w:r>
      <w:r w:rsidRPr="00821C7A">
        <w:rPr>
          <w:spacing w:val="-18"/>
        </w:rPr>
        <w:t xml:space="preserve"> </w:t>
      </w:r>
      <w:r w:rsidRPr="00821C7A">
        <w:t>–</w:t>
      </w:r>
      <w:r w:rsidRPr="00821C7A">
        <w:rPr>
          <w:spacing w:val="-17"/>
        </w:rPr>
        <w:t xml:space="preserve"> </w:t>
      </w:r>
      <w:r w:rsidRPr="00821C7A">
        <w:t>5,5</w:t>
      </w:r>
      <w:r w:rsidRPr="00821C7A">
        <w:rPr>
          <w:spacing w:val="-18"/>
        </w:rPr>
        <w:t xml:space="preserve"> </w:t>
      </w:r>
      <w:r w:rsidRPr="00821C7A">
        <w:t>(5,8),</w:t>
      </w:r>
      <w:r w:rsidRPr="00821C7A">
        <w:rPr>
          <w:spacing w:val="-17"/>
        </w:rPr>
        <w:t xml:space="preserve"> </w:t>
      </w:r>
      <w:r w:rsidRPr="00821C7A">
        <w:t>Алматинской</w:t>
      </w:r>
    </w:p>
    <w:p w14:paraId="48F0F9CB" w14:textId="77777777" w:rsidR="00110812" w:rsidRPr="00821C7A" w:rsidRDefault="00F3035B" w:rsidP="00821C7A">
      <w:pPr>
        <w:pStyle w:val="a4"/>
        <w:numPr>
          <w:ilvl w:val="0"/>
          <w:numId w:val="12"/>
        </w:numPr>
        <w:tabs>
          <w:tab w:val="left" w:pos="363"/>
        </w:tabs>
        <w:spacing w:line="318" w:lineRule="exact"/>
        <w:ind w:hanging="218"/>
        <w:rPr>
          <w:sz w:val="28"/>
        </w:rPr>
      </w:pPr>
      <w:r w:rsidRPr="00821C7A">
        <w:rPr>
          <w:sz w:val="28"/>
        </w:rPr>
        <w:t>6,3</w:t>
      </w:r>
      <w:r w:rsidRPr="00821C7A">
        <w:rPr>
          <w:spacing w:val="-4"/>
          <w:sz w:val="28"/>
        </w:rPr>
        <w:t xml:space="preserve"> </w:t>
      </w:r>
      <w:r w:rsidRPr="00821C7A">
        <w:rPr>
          <w:sz w:val="28"/>
        </w:rPr>
        <w:t>(4,7),</w:t>
      </w:r>
      <w:r w:rsidRPr="00821C7A">
        <w:rPr>
          <w:spacing w:val="-1"/>
          <w:sz w:val="28"/>
        </w:rPr>
        <w:t xml:space="preserve"> </w:t>
      </w:r>
      <w:r w:rsidRPr="00821C7A">
        <w:rPr>
          <w:sz w:val="28"/>
        </w:rPr>
        <w:t>Жетысуской</w:t>
      </w:r>
      <w:r w:rsidRPr="00821C7A">
        <w:rPr>
          <w:spacing w:val="6"/>
          <w:sz w:val="28"/>
        </w:rPr>
        <w:t xml:space="preserve"> </w:t>
      </w:r>
      <w:r w:rsidRPr="00821C7A">
        <w:rPr>
          <w:sz w:val="28"/>
        </w:rPr>
        <w:t>–</w:t>
      </w:r>
      <w:r w:rsidRPr="00821C7A">
        <w:rPr>
          <w:spacing w:val="2"/>
          <w:sz w:val="28"/>
        </w:rPr>
        <w:t xml:space="preserve"> </w:t>
      </w:r>
      <w:r w:rsidRPr="00821C7A">
        <w:rPr>
          <w:sz w:val="28"/>
        </w:rPr>
        <w:t>6,4,</w:t>
      </w:r>
      <w:r w:rsidRPr="00821C7A">
        <w:rPr>
          <w:spacing w:val="1"/>
          <w:sz w:val="28"/>
        </w:rPr>
        <w:t xml:space="preserve"> </w:t>
      </w:r>
      <w:r w:rsidRPr="00821C7A">
        <w:rPr>
          <w:sz w:val="28"/>
        </w:rPr>
        <w:t>Мангистауской</w:t>
      </w:r>
      <w:r w:rsidRPr="00821C7A">
        <w:rPr>
          <w:spacing w:val="2"/>
          <w:sz w:val="28"/>
        </w:rPr>
        <w:t xml:space="preserve"> </w:t>
      </w:r>
      <w:r w:rsidRPr="00821C7A">
        <w:rPr>
          <w:sz w:val="28"/>
        </w:rPr>
        <w:t>–</w:t>
      </w:r>
      <w:r w:rsidRPr="00821C7A">
        <w:rPr>
          <w:spacing w:val="2"/>
          <w:sz w:val="28"/>
        </w:rPr>
        <w:t xml:space="preserve"> </w:t>
      </w:r>
      <w:r w:rsidRPr="00821C7A">
        <w:rPr>
          <w:sz w:val="28"/>
        </w:rPr>
        <w:t>6,8</w:t>
      </w:r>
      <w:r w:rsidRPr="00821C7A">
        <w:rPr>
          <w:spacing w:val="2"/>
          <w:sz w:val="28"/>
        </w:rPr>
        <w:t xml:space="preserve"> </w:t>
      </w:r>
      <w:r w:rsidRPr="00821C7A">
        <w:rPr>
          <w:sz w:val="28"/>
        </w:rPr>
        <w:t>(4,9) областях</w:t>
      </w:r>
      <w:r w:rsidRPr="00821C7A">
        <w:rPr>
          <w:spacing w:val="2"/>
          <w:sz w:val="28"/>
        </w:rPr>
        <w:t xml:space="preserve"> </w:t>
      </w:r>
      <w:r w:rsidRPr="00821C7A">
        <w:rPr>
          <w:sz w:val="28"/>
        </w:rPr>
        <w:t>и</w:t>
      </w:r>
      <w:r w:rsidRPr="00821C7A">
        <w:rPr>
          <w:spacing w:val="2"/>
          <w:sz w:val="28"/>
        </w:rPr>
        <w:t xml:space="preserve"> </w:t>
      </w:r>
      <w:r w:rsidRPr="00821C7A">
        <w:rPr>
          <w:sz w:val="28"/>
        </w:rPr>
        <w:t xml:space="preserve">г. </w:t>
      </w:r>
      <w:r w:rsidRPr="00821C7A">
        <w:rPr>
          <w:spacing w:val="-2"/>
          <w:sz w:val="28"/>
        </w:rPr>
        <w:t>Шымкент</w:t>
      </w:r>
    </w:p>
    <w:p w14:paraId="5FABCBE4" w14:textId="77777777" w:rsidR="00110812" w:rsidRPr="00821C7A" w:rsidRDefault="00F3035B" w:rsidP="00821C7A">
      <w:pPr>
        <w:pStyle w:val="a4"/>
        <w:numPr>
          <w:ilvl w:val="0"/>
          <w:numId w:val="12"/>
        </w:numPr>
        <w:tabs>
          <w:tab w:val="left" w:pos="353"/>
        </w:tabs>
        <w:ind w:left="353" w:hanging="208"/>
        <w:rPr>
          <w:sz w:val="28"/>
        </w:rPr>
      </w:pPr>
      <w:r w:rsidRPr="00821C7A">
        <w:rPr>
          <w:sz w:val="28"/>
        </w:rPr>
        <w:t>5,0</w:t>
      </w:r>
      <w:r w:rsidRPr="00821C7A">
        <w:rPr>
          <w:spacing w:val="-8"/>
          <w:sz w:val="28"/>
        </w:rPr>
        <w:t xml:space="preserve"> </w:t>
      </w:r>
      <w:r w:rsidRPr="00821C7A">
        <w:rPr>
          <w:sz w:val="28"/>
        </w:rPr>
        <w:t>(4,0)</w:t>
      </w:r>
      <w:r w:rsidRPr="00821C7A">
        <w:rPr>
          <w:spacing w:val="-5"/>
          <w:sz w:val="28"/>
        </w:rPr>
        <w:t xml:space="preserve"> </w:t>
      </w:r>
      <w:r w:rsidRPr="00821C7A">
        <w:rPr>
          <w:spacing w:val="-4"/>
          <w:sz w:val="28"/>
        </w:rPr>
        <w:t>[19].</w:t>
      </w:r>
    </w:p>
    <w:p w14:paraId="5CB9E04A" w14:textId="77777777" w:rsidR="00110812" w:rsidRPr="00821C7A" w:rsidRDefault="00F3035B" w:rsidP="00821C7A">
      <w:pPr>
        <w:pStyle w:val="a3"/>
        <w:spacing w:before="4"/>
        <w:ind w:right="415" w:firstLine="705"/>
        <w:jc w:val="both"/>
      </w:pPr>
      <w:r w:rsidRPr="00821C7A">
        <w:t>Рост</w:t>
      </w:r>
      <w:r w:rsidRPr="00821C7A">
        <w:rPr>
          <w:spacing w:val="-18"/>
        </w:rPr>
        <w:t xml:space="preserve"> </w:t>
      </w:r>
      <w:r w:rsidRPr="00821C7A">
        <w:t>заболеваемости</w:t>
      </w:r>
      <w:r w:rsidRPr="00821C7A">
        <w:rPr>
          <w:spacing w:val="-16"/>
        </w:rPr>
        <w:t xml:space="preserve"> </w:t>
      </w:r>
      <w:r w:rsidRPr="00821C7A">
        <w:t>раком</w:t>
      </w:r>
      <w:r w:rsidRPr="00821C7A">
        <w:rPr>
          <w:spacing w:val="-17"/>
        </w:rPr>
        <w:t xml:space="preserve"> </w:t>
      </w:r>
      <w:r w:rsidRPr="00821C7A">
        <w:t>толстой</w:t>
      </w:r>
      <w:r w:rsidRPr="00821C7A">
        <w:rPr>
          <w:spacing w:val="-15"/>
        </w:rPr>
        <w:t xml:space="preserve"> </w:t>
      </w:r>
      <w:r w:rsidRPr="00821C7A">
        <w:t>кишки</w:t>
      </w:r>
      <w:r w:rsidRPr="00821C7A">
        <w:rPr>
          <w:spacing w:val="-17"/>
        </w:rPr>
        <w:t xml:space="preserve"> </w:t>
      </w:r>
      <w:r w:rsidRPr="00821C7A">
        <w:t>в</w:t>
      </w:r>
      <w:r w:rsidRPr="00821C7A">
        <w:rPr>
          <w:spacing w:val="-16"/>
        </w:rPr>
        <w:t xml:space="preserve"> </w:t>
      </w:r>
      <w:r w:rsidRPr="00821C7A">
        <w:t>Казахстане</w:t>
      </w:r>
      <w:r w:rsidRPr="00821C7A">
        <w:rPr>
          <w:spacing w:val="-17"/>
        </w:rPr>
        <w:t xml:space="preserve"> </w:t>
      </w:r>
      <w:r w:rsidRPr="00821C7A">
        <w:t>может</w:t>
      </w:r>
      <w:r w:rsidRPr="00821C7A">
        <w:rPr>
          <w:spacing w:val="-18"/>
        </w:rPr>
        <w:t xml:space="preserve"> </w:t>
      </w:r>
      <w:r w:rsidRPr="00821C7A">
        <w:t>быть</w:t>
      </w:r>
      <w:r w:rsidRPr="00821C7A">
        <w:rPr>
          <w:spacing w:val="-17"/>
        </w:rPr>
        <w:t xml:space="preserve"> </w:t>
      </w:r>
      <w:r w:rsidRPr="00821C7A">
        <w:t>связан с реализацией программы скрининга населения, которая началась в 2011 году</w:t>
      </w:r>
      <w:r w:rsidRPr="00821C7A">
        <w:t xml:space="preserve"> вместе с реализацией программ реформирования здравоохранения. Данное обследование</w:t>
      </w:r>
      <w:r w:rsidRPr="00821C7A">
        <w:rPr>
          <w:spacing w:val="-18"/>
        </w:rPr>
        <w:t xml:space="preserve"> </w:t>
      </w:r>
      <w:r w:rsidRPr="00821C7A">
        <w:t>проводится</w:t>
      </w:r>
      <w:r w:rsidRPr="00821C7A">
        <w:rPr>
          <w:spacing w:val="-14"/>
        </w:rPr>
        <w:t xml:space="preserve"> </w:t>
      </w:r>
      <w:r w:rsidRPr="00821C7A">
        <w:t>в</w:t>
      </w:r>
      <w:r w:rsidRPr="00821C7A">
        <w:rPr>
          <w:spacing w:val="-18"/>
        </w:rPr>
        <w:t xml:space="preserve"> </w:t>
      </w:r>
      <w:r w:rsidRPr="00821C7A">
        <w:t>2</w:t>
      </w:r>
      <w:r w:rsidRPr="00821C7A">
        <w:rPr>
          <w:spacing w:val="-12"/>
        </w:rPr>
        <w:t xml:space="preserve"> </w:t>
      </w:r>
      <w:r w:rsidRPr="00821C7A">
        <w:t>этапа</w:t>
      </w:r>
      <w:r w:rsidRPr="00821C7A">
        <w:rPr>
          <w:spacing w:val="-15"/>
        </w:rPr>
        <w:t xml:space="preserve"> </w:t>
      </w:r>
      <w:r w:rsidRPr="00821C7A">
        <w:t>и</w:t>
      </w:r>
      <w:r w:rsidRPr="00821C7A">
        <w:rPr>
          <w:spacing w:val="-15"/>
        </w:rPr>
        <w:t xml:space="preserve"> </w:t>
      </w:r>
      <w:r w:rsidRPr="00821C7A">
        <w:t>включает</w:t>
      </w:r>
      <w:r w:rsidRPr="00821C7A">
        <w:rPr>
          <w:spacing w:val="-15"/>
        </w:rPr>
        <w:t xml:space="preserve"> </w:t>
      </w:r>
      <w:r w:rsidRPr="00821C7A">
        <w:t>иммунохимические</w:t>
      </w:r>
      <w:r w:rsidRPr="00821C7A">
        <w:rPr>
          <w:spacing w:val="-13"/>
        </w:rPr>
        <w:t xml:space="preserve"> </w:t>
      </w:r>
      <w:r w:rsidRPr="00821C7A">
        <w:t>исследования кала на скрытую кровь — гемокультуру и колоноскопию, а при выявлении патологических изменений проводится третий</w:t>
      </w:r>
      <w:r w:rsidRPr="00821C7A">
        <w:t xml:space="preserve"> этап — гистологическое исследование биопсийного материала, полученный из кишечника.</w:t>
      </w:r>
    </w:p>
    <w:p w14:paraId="61DE5764" w14:textId="77777777" w:rsidR="00110812" w:rsidRPr="00821C7A" w:rsidRDefault="00F3035B" w:rsidP="00821C7A">
      <w:pPr>
        <w:pStyle w:val="a3"/>
        <w:spacing w:line="242" w:lineRule="auto"/>
        <w:ind w:right="430" w:firstLine="705"/>
        <w:jc w:val="both"/>
      </w:pPr>
      <w:r w:rsidRPr="00821C7A">
        <w:t>Скрининг населения проводится каждые 2 года и охватывает целевые группы населения, в том числе людей в возрасте 50–70 лет [29].</w:t>
      </w:r>
    </w:p>
    <w:p w14:paraId="29CB6F5F" w14:textId="77777777" w:rsidR="00110812" w:rsidRPr="00821C7A" w:rsidRDefault="00F3035B" w:rsidP="00821C7A">
      <w:pPr>
        <w:pStyle w:val="a3"/>
        <w:ind w:right="414" w:firstLine="705"/>
        <w:jc w:val="both"/>
      </w:pPr>
      <w:r w:rsidRPr="00821C7A">
        <w:t>Продолжающиеся демографические изменения пр</w:t>
      </w:r>
      <w:r w:rsidRPr="00821C7A">
        <w:t>иведут к ежегодному увеличению числа смертей от рака толстой кишки в большинстве стран, и, по данным Международного агентства по изучению рака, ожидается, что во всем мире</w:t>
      </w:r>
      <w:r w:rsidRPr="00821C7A">
        <w:rPr>
          <w:spacing w:val="-1"/>
        </w:rPr>
        <w:t xml:space="preserve"> </w:t>
      </w:r>
      <w:r w:rsidRPr="00821C7A">
        <w:t>от</w:t>
      </w:r>
      <w:r w:rsidRPr="00821C7A">
        <w:rPr>
          <w:spacing w:val="-3"/>
        </w:rPr>
        <w:t xml:space="preserve"> </w:t>
      </w:r>
      <w:r w:rsidRPr="00821C7A">
        <w:t>этого заболевания</w:t>
      </w:r>
      <w:r w:rsidRPr="00821C7A">
        <w:rPr>
          <w:spacing w:val="-2"/>
        </w:rPr>
        <w:t xml:space="preserve"> </w:t>
      </w:r>
      <w:r w:rsidRPr="00821C7A">
        <w:t>умрет</w:t>
      </w:r>
      <w:r w:rsidRPr="00821C7A">
        <w:rPr>
          <w:spacing w:val="-2"/>
        </w:rPr>
        <w:t xml:space="preserve"> </w:t>
      </w:r>
      <w:r w:rsidRPr="00821C7A">
        <w:t>около</w:t>
      </w:r>
      <w:r w:rsidRPr="00821C7A">
        <w:rPr>
          <w:spacing w:val="-1"/>
        </w:rPr>
        <w:t xml:space="preserve"> </w:t>
      </w:r>
      <w:r w:rsidRPr="00821C7A">
        <w:t>1,02 миллиона человек.</w:t>
      </w:r>
      <w:r w:rsidRPr="00821C7A">
        <w:rPr>
          <w:spacing w:val="-1"/>
        </w:rPr>
        <w:t xml:space="preserve"> </w:t>
      </w:r>
      <w:r w:rsidRPr="00821C7A">
        <w:t xml:space="preserve">2040 г., включая Казахстан, </w:t>
      </w:r>
      <w:r w:rsidRPr="00821C7A">
        <w:t>эта цифра составит около 1,74 тыс. человек [1]. Таким образом, динамичный рост заболеваемости колоректальным раком с устойчивым лидирующим положением в общей структуре онкологической патологии свидетельствует о важности данной проблемы для Республики Казах</w:t>
      </w:r>
      <w:r w:rsidRPr="00821C7A">
        <w:t>стан и необходимости совершенствования методов лечения.</w:t>
      </w:r>
    </w:p>
    <w:p w14:paraId="7C7C5365" w14:textId="77777777" w:rsidR="00110812" w:rsidRPr="00821C7A" w:rsidRDefault="00F3035B" w:rsidP="00821C7A">
      <w:pPr>
        <w:pStyle w:val="2"/>
        <w:numPr>
          <w:ilvl w:val="1"/>
          <w:numId w:val="13"/>
        </w:numPr>
        <w:tabs>
          <w:tab w:val="left" w:pos="1272"/>
        </w:tabs>
        <w:spacing w:line="319" w:lineRule="exact"/>
        <w:ind w:left="1272" w:hanging="419"/>
      </w:pPr>
      <w:r w:rsidRPr="00821C7A">
        <w:t>Молекулярный</w:t>
      </w:r>
      <w:r w:rsidRPr="00821C7A">
        <w:rPr>
          <w:spacing w:val="-18"/>
        </w:rPr>
        <w:t xml:space="preserve"> </w:t>
      </w:r>
      <w:r w:rsidRPr="00821C7A">
        <w:t>механизм</w:t>
      </w:r>
      <w:r w:rsidRPr="00821C7A">
        <w:rPr>
          <w:spacing w:val="-16"/>
        </w:rPr>
        <w:t xml:space="preserve"> </w:t>
      </w:r>
      <w:r w:rsidRPr="00821C7A">
        <w:t>мутации</w:t>
      </w:r>
      <w:r w:rsidRPr="00821C7A">
        <w:rPr>
          <w:spacing w:val="-16"/>
        </w:rPr>
        <w:t xml:space="preserve"> </w:t>
      </w:r>
      <w:r w:rsidRPr="00821C7A">
        <w:rPr>
          <w:spacing w:val="-4"/>
        </w:rPr>
        <w:t>KRAS</w:t>
      </w:r>
    </w:p>
    <w:p w14:paraId="70B971F2" w14:textId="0FB62C68" w:rsidR="00110812" w:rsidRPr="00821C7A" w:rsidRDefault="00F3035B" w:rsidP="007D32EB">
      <w:pPr>
        <w:pStyle w:val="a3"/>
        <w:ind w:right="415" w:firstLine="705"/>
        <w:jc w:val="both"/>
      </w:pPr>
      <w:r w:rsidRPr="00821C7A">
        <w:t>KRAS, член семейства протоонкогенов RAS, связан с несколькими злокачественными</w:t>
      </w:r>
      <w:r w:rsidRPr="00821C7A">
        <w:rPr>
          <w:spacing w:val="-11"/>
        </w:rPr>
        <w:t xml:space="preserve"> </w:t>
      </w:r>
      <w:r w:rsidRPr="00821C7A">
        <w:t>новообразованиями</w:t>
      </w:r>
      <w:r w:rsidRPr="00821C7A">
        <w:rPr>
          <w:spacing w:val="-9"/>
        </w:rPr>
        <w:t xml:space="preserve"> </w:t>
      </w:r>
      <w:r w:rsidRPr="00821C7A">
        <w:t>высокой</w:t>
      </w:r>
      <w:r w:rsidRPr="00821C7A">
        <w:rPr>
          <w:spacing w:val="-11"/>
        </w:rPr>
        <w:t xml:space="preserve"> </w:t>
      </w:r>
      <w:r w:rsidRPr="00821C7A">
        <w:t>степени</w:t>
      </w:r>
      <w:r w:rsidRPr="00821C7A">
        <w:rPr>
          <w:spacing w:val="-10"/>
        </w:rPr>
        <w:t xml:space="preserve"> </w:t>
      </w:r>
      <w:r w:rsidRPr="00821C7A">
        <w:t>злокачественности.</w:t>
      </w:r>
      <w:r w:rsidRPr="00821C7A">
        <w:rPr>
          <w:spacing w:val="-14"/>
        </w:rPr>
        <w:t xml:space="preserve"> </w:t>
      </w:r>
      <w:r w:rsidRPr="00821C7A">
        <w:t>Ген KRAS</w:t>
      </w:r>
      <w:r w:rsidRPr="00821C7A">
        <w:rPr>
          <w:spacing w:val="40"/>
        </w:rPr>
        <w:t xml:space="preserve"> </w:t>
      </w:r>
      <w:r w:rsidRPr="00821C7A">
        <w:t>был</w:t>
      </w:r>
      <w:r w:rsidRPr="00821C7A">
        <w:rPr>
          <w:spacing w:val="40"/>
        </w:rPr>
        <w:t xml:space="preserve"> </w:t>
      </w:r>
      <w:r w:rsidRPr="00821C7A">
        <w:t>идентифицирован</w:t>
      </w:r>
      <w:r w:rsidRPr="00821C7A">
        <w:rPr>
          <w:spacing w:val="40"/>
        </w:rPr>
        <w:t xml:space="preserve"> </w:t>
      </w:r>
      <w:r w:rsidRPr="00821C7A">
        <w:t>как</w:t>
      </w:r>
      <w:r w:rsidRPr="00821C7A">
        <w:rPr>
          <w:spacing w:val="40"/>
        </w:rPr>
        <w:t xml:space="preserve"> </w:t>
      </w:r>
      <w:r w:rsidRPr="00821C7A">
        <w:t>наиболее</w:t>
      </w:r>
      <w:r w:rsidRPr="00821C7A">
        <w:rPr>
          <w:spacing w:val="40"/>
        </w:rPr>
        <w:t xml:space="preserve"> </w:t>
      </w:r>
      <w:r w:rsidRPr="00821C7A">
        <w:t>часто</w:t>
      </w:r>
      <w:r w:rsidRPr="00821C7A">
        <w:rPr>
          <w:spacing w:val="40"/>
        </w:rPr>
        <w:t xml:space="preserve"> </w:t>
      </w:r>
      <w:r w:rsidRPr="00821C7A">
        <w:t>мутирующий</w:t>
      </w:r>
      <w:r w:rsidRPr="00821C7A">
        <w:rPr>
          <w:spacing w:val="40"/>
        </w:rPr>
        <w:t xml:space="preserve"> </w:t>
      </w:r>
      <w:r w:rsidRPr="00821C7A">
        <w:t>ген</w:t>
      </w:r>
      <w:r w:rsidRPr="00821C7A">
        <w:rPr>
          <w:spacing w:val="40"/>
        </w:rPr>
        <w:t xml:space="preserve"> </w:t>
      </w:r>
      <w:r w:rsidRPr="00821C7A">
        <w:t>при</w:t>
      </w:r>
      <w:r w:rsidRPr="00821C7A">
        <w:rPr>
          <w:spacing w:val="40"/>
        </w:rPr>
        <w:t xml:space="preserve"> </w:t>
      </w:r>
      <w:r w:rsidRPr="00821C7A">
        <w:t>раке</w:t>
      </w:r>
      <w:r w:rsidR="007D32EB">
        <w:t xml:space="preserve"> </w:t>
      </w:r>
      <w:r w:rsidRPr="00821C7A">
        <w:rPr>
          <w:spacing w:val="-2"/>
        </w:rPr>
        <w:t>человека,</w:t>
      </w:r>
      <w:r w:rsidRPr="00821C7A">
        <w:tab/>
        <w:t>вызывающий 30%</w:t>
      </w:r>
      <w:r w:rsidRPr="00821C7A">
        <w:tab/>
      </w:r>
      <w:r w:rsidRPr="00821C7A">
        <w:tab/>
      </w:r>
      <w:r w:rsidRPr="00821C7A">
        <w:rPr>
          <w:spacing w:val="-4"/>
        </w:rPr>
        <w:t>всех</w:t>
      </w:r>
      <w:r w:rsidRPr="00821C7A">
        <w:tab/>
      </w:r>
      <w:r w:rsidRPr="00821C7A">
        <w:tab/>
      </w:r>
      <w:r w:rsidRPr="00821C7A">
        <w:tab/>
        <w:t>случаев</w:t>
      </w:r>
      <w:r w:rsidR="007D32EB">
        <w:t xml:space="preserve"> </w:t>
      </w:r>
      <w:r w:rsidRPr="00821C7A">
        <w:t>карциномы</w:t>
      </w:r>
      <w:r w:rsidRPr="00821C7A">
        <w:rPr>
          <w:spacing w:val="40"/>
        </w:rPr>
        <w:t xml:space="preserve"> </w:t>
      </w:r>
      <w:r w:rsidRPr="00821C7A">
        <w:t>человека</w:t>
      </w:r>
      <w:r w:rsidRPr="00821C7A">
        <w:rPr>
          <w:spacing w:val="80"/>
        </w:rPr>
        <w:t xml:space="preserve"> </w:t>
      </w:r>
      <w:r w:rsidRPr="00821C7A">
        <w:t>[30-34]. Исследования</w:t>
      </w:r>
      <w:r w:rsidRPr="00821C7A">
        <w:rPr>
          <w:spacing w:val="40"/>
        </w:rPr>
        <w:t xml:space="preserve"> </w:t>
      </w:r>
      <w:r w:rsidRPr="00821C7A">
        <w:t>показали,</w:t>
      </w:r>
      <w:r w:rsidRPr="00821C7A">
        <w:rPr>
          <w:spacing w:val="40"/>
        </w:rPr>
        <w:t xml:space="preserve"> </w:t>
      </w:r>
      <w:r w:rsidRPr="00821C7A">
        <w:t>что</w:t>
      </w:r>
      <w:r w:rsidRPr="00821C7A">
        <w:rPr>
          <w:spacing w:val="40"/>
        </w:rPr>
        <w:t xml:space="preserve"> </w:t>
      </w:r>
      <w:r w:rsidRPr="00821C7A">
        <w:t>мутантные</w:t>
      </w:r>
      <w:r w:rsidRPr="00821C7A">
        <w:rPr>
          <w:spacing w:val="40"/>
        </w:rPr>
        <w:t xml:space="preserve"> </w:t>
      </w:r>
      <w:r w:rsidRPr="00821C7A">
        <w:t>версии</w:t>
      </w:r>
      <w:r w:rsidRPr="00821C7A">
        <w:rPr>
          <w:spacing w:val="40"/>
        </w:rPr>
        <w:t xml:space="preserve"> </w:t>
      </w:r>
      <w:r w:rsidRPr="00821C7A">
        <w:t>KRAS</w:t>
      </w:r>
      <w:r w:rsidRPr="00821C7A">
        <w:rPr>
          <w:spacing w:val="40"/>
        </w:rPr>
        <w:t xml:space="preserve"> </w:t>
      </w:r>
      <w:r w:rsidRPr="00821C7A">
        <w:t>присутствуют</w:t>
      </w:r>
      <w:r w:rsidRPr="00821C7A">
        <w:rPr>
          <w:spacing w:val="40"/>
        </w:rPr>
        <w:t xml:space="preserve"> </w:t>
      </w:r>
      <w:r w:rsidRPr="00821C7A">
        <w:t>в</w:t>
      </w:r>
      <w:r w:rsidRPr="00821C7A">
        <w:rPr>
          <w:spacing w:val="40"/>
        </w:rPr>
        <w:t xml:space="preserve"> </w:t>
      </w:r>
      <w:r w:rsidRPr="00821C7A">
        <w:t>90% случаев</w:t>
      </w:r>
      <w:r w:rsidRPr="00821C7A">
        <w:rPr>
          <w:spacing w:val="-1"/>
        </w:rPr>
        <w:t xml:space="preserve"> </w:t>
      </w:r>
      <w:r w:rsidRPr="00821C7A">
        <w:t>рака поджелудочной железы [35-37] и до 40% случаев колоректального рака</w:t>
      </w:r>
      <w:r w:rsidRPr="00821C7A">
        <w:rPr>
          <w:spacing w:val="-12"/>
        </w:rPr>
        <w:t xml:space="preserve"> </w:t>
      </w:r>
      <w:r w:rsidRPr="00821C7A">
        <w:t>[32].</w:t>
      </w:r>
      <w:r w:rsidRPr="00821C7A">
        <w:rPr>
          <w:spacing w:val="-13"/>
        </w:rPr>
        <w:t xml:space="preserve"> </w:t>
      </w:r>
      <w:r w:rsidRPr="00821C7A">
        <w:t>RAS</w:t>
      </w:r>
      <w:r w:rsidRPr="00821C7A">
        <w:rPr>
          <w:spacing w:val="-12"/>
        </w:rPr>
        <w:t xml:space="preserve"> </w:t>
      </w:r>
      <w:r w:rsidRPr="00821C7A">
        <w:t>взаимодействует</w:t>
      </w:r>
      <w:r w:rsidRPr="00821C7A">
        <w:rPr>
          <w:spacing w:val="-12"/>
        </w:rPr>
        <w:t xml:space="preserve"> </w:t>
      </w:r>
      <w:r w:rsidRPr="00821C7A">
        <w:t>с</w:t>
      </w:r>
      <w:r w:rsidRPr="00821C7A">
        <w:rPr>
          <w:spacing w:val="-12"/>
        </w:rPr>
        <w:t xml:space="preserve"> </w:t>
      </w:r>
      <w:r w:rsidRPr="00821C7A">
        <w:t>белками,</w:t>
      </w:r>
      <w:r w:rsidRPr="00821C7A">
        <w:rPr>
          <w:spacing w:val="-8"/>
        </w:rPr>
        <w:t xml:space="preserve"> </w:t>
      </w:r>
      <w:r w:rsidRPr="00821C7A">
        <w:t>участвующими</w:t>
      </w:r>
      <w:r w:rsidRPr="00821C7A">
        <w:rPr>
          <w:spacing w:val="-11"/>
        </w:rPr>
        <w:t xml:space="preserve"> </w:t>
      </w:r>
      <w:r w:rsidRPr="00821C7A">
        <w:t>во</w:t>
      </w:r>
      <w:r w:rsidRPr="00821C7A">
        <w:rPr>
          <w:spacing w:val="-7"/>
        </w:rPr>
        <w:t xml:space="preserve"> </w:t>
      </w:r>
      <w:r w:rsidRPr="00821C7A">
        <w:t>многих</w:t>
      </w:r>
      <w:r w:rsidRPr="00821C7A">
        <w:rPr>
          <w:spacing w:val="-8"/>
        </w:rPr>
        <w:t xml:space="preserve"> </w:t>
      </w:r>
      <w:r w:rsidRPr="00821C7A">
        <w:t>клеточных процессах,</w:t>
      </w:r>
      <w:r w:rsidRPr="00821C7A">
        <w:rPr>
          <w:spacing w:val="40"/>
        </w:rPr>
        <w:t xml:space="preserve"> </w:t>
      </w:r>
      <w:r w:rsidRPr="00821C7A">
        <w:t>включая рост</w:t>
      </w:r>
      <w:r w:rsidRPr="00821C7A">
        <w:rPr>
          <w:spacing w:val="38"/>
        </w:rPr>
        <w:t xml:space="preserve"> </w:t>
      </w:r>
      <w:r w:rsidRPr="00821C7A">
        <w:t>клеток,</w:t>
      </w:r>
      <w:r w:rsidRPr="00821C7A">
        <w:rPr>
          <w:spacing w:val="40"/>
        </w:rPr>
        <w:t xml:space="preserve"> </w:t>
      </w:r>
      <w:r w:rsidRPr="00821C7A">
        <w:t>дифференцировку,</w:t>
      </w:r>
      <w:r w:rsidRPr="00821C7A">
        <w:rPr>
          <w:spacing w:val="40"/>
        </w:rPr>
        <w:t xml:space="preserve"> </w:t>
      </w:r>
      <w:r w:rsidRPr="00821C7A">
        <w:t>митоз и</w:t>
      </w:r>
      <w:r w:rsidRPr="00821C7A">
        <w:rPr>
          <w:spacing w:val="40"/>
        </w:rPr>
        <w:t xml:space="preserve"> </w:t>
      </w:r>
      <w:r w:rsidRPr="00821C7A">
        <w:t>метаболизм. Эти взаимодействия</w:t>
      </w:r>
      <w:r w:rsidRPr="00821C7A">
        <w:rPr>
          <w:spacing w:val="40"/>
        </w:rPr>
        <w:t xml:space="preserve"> </w:t>
      </w:r>
      <w:r w:rsidRPr="00821C7A">
        <w:t>приводят</w:t>
      </w:r>
      <w:r w:rsidRPr="00821C7A">
        <w:rPr>
          <w:spacing w:val="40"/>
        </w:rPr>
        <w:t xml:space="preserve"> </w:t>
      </w:r>
      <w:r w:rsidRPr="00821C7A">
        <w:t>к</w:t>
      </w:r>
      <w:r w:rsidRPr="00821C7A">
        <w:rPr>
          <w:spacing w:val="40"/>
        </w:rPr>
        <w:t xml:space="preserve"> </w:t>
      </w:r>
      <w:r w:rsidRPr="00821C7A">
        <w:t>активации</w:t>
      </w:r>
      <w:r w:rsidRPr="00821C7A">
        <w:rPr>
          <w:spacing w:val="40"/>
        </w:rPr>
        <w:t xml:space="preserve"> </w:t>
      </w:r>
      <w:r w:rsidRPr="00821C7A">
        <w:t>эффекторных</w:t>
      </w:r>
      <w:r w:rsidRPr="00821C7A">
        <w:rPr>
          <w:spacing w:val="40"/>
        </w:rPr>
        <w:t xml:space="preserve"> </w:t>
      </w:r>
      <w:r w:rsidRPr="00821C7A">
        <w:t>белков,</w:t>
      </w:r>
      <w:r w:rsidRPr="00821C7A">
        <w:rPr>
          <w:spacing w:val="40"/>
        </w:rPr>
        <w:t xml:space="preserve"> </w:t>
      </w:r>
      <w:r w:rsidRPr="00821C7A">
        <w:t>таких</w:t>
      </w:r>
      <w:r w:rsidRPr="00821C7A">
        <w:rPr>
          <w:spacing w:val="40"/>
        </w:rPr>
        <w:t xml:space="preserve"> </w:t>
      </w:r>
      <w:r w:rsidRPr="00821C7A">
        <w:t>как</w:t>
      </w:r>
      <w:r w:rsidRPr="00821C7A">
        <w:rPr>
          <w:spacing w:val="40"/>
        </w:rPr>
        <w:t xml:space="preserve"> </w:t>
      </w:r>
      <w:r w:rsidRPr="00821C7A">
        <w:t>Raf- киназа,</w:t>
      </w:r>
      <w:r w:rsidRPr="00821C7A">
        <w:rPr>
          <w:spacing w:val="-4"/>
        </w:rPr>
        <w:t xml:space="preserve"> </w:t>
      </w:r>
      <w:r w:rsidRPr="00821C7A">
        <w:t>PI3K</w:t>
      </w:r>
      <w:r w:rsidRPr="00821C7A">
        <w:rPr>
          <w:spacing w:val="-6"/>
        </w:rPr>
        <w:t xml:space="preserve"> </w:t>
      </w:r>
      <w:r w:rsidRPr="00821C7A">
        <w:t>и</w:t>
      </w:r>
      <w:r w:rsidRPr="00821C7A">
        <w:rPr>
          <w:spacing w:val="-2"/>
        </w:rPr>
        <w:t xml:space="preserve"> </w:t>
      </w:r>
      <w:r w:rsidRPr="00821C7A">
        <w:t>Akt,</w:t>
      </w:r>
      <w:r w:rsidRPr="00821C7A">
        <w:rPr>
          <w:spacing w:val="-10"/>
        </w:rPr>
        <w:t xml:space="preserve"> </w:t>
      </w:r>
      <w:r w:rsidRPr="00821C7A">
        <w:t>которые</w:t>
      </w:r>
      <w:r w:rsidRPr="00821C7A">
        <w:rPr>
          <w:spacing w:val="-7"/>
        </w:rPr>
        <w:t xml:space="preserve"> </w:t>
      </w:r>
      <w:r w:rsidRPr="00821C7A">
        <w:t>играют</w:t>
      </w:r>
      <w:r w:rsidRPr="00821C7A">
        <w:rPr>
          <w:spacing w:val="-4"/>
        </w:rPr>
        <w:t xml:space="preserve"> </w:t>
      </w:r>
      <w:r w:rsidRPr="00821C7A">
        <w:t>важную</w:t>
      </w:r>
      <w:r w:rsidRPr="00821C7A">
        <w:rPr>
          <w:spacing w:val="-8"/>
        </w:rPr>
        <w:t xml:space="preserve"> </w:t>
      </w:r>
      <w:r w:rsidRPr="00821C7A">
        <w:t>роль</w:t>
      </w:r>
      <w:r w:rsidRPr="00821C7A">
        <w:rPr>
          <w:spacing w:val="-1"/>
        </w:rPr>
        <w:t xml:space="preserve"> </w:t>
      </w:r>
      <w:r w:rsidRPr="00821C7A">
        <w:t>в</w:t>
      </w:r>
      <w:r w:rsidRPr="00821C7A">
        <w:rPr>
          <w:spacing w:val="-4"/>
        </w:rPr>
        <w:t xml:space="preserve"> </w:t>
      </w:r>
      <w:r w:rsidRPr="00821C7A">
        <w:t>опухолеобразовании [38,39]. Подавление</w:t>
      </w:r>
      <w:r w:rsidRPr="00821C7A">
        <w:rPr>
          <w:spacing w:val="40"/>
        </w:rPr>
        <w:t xml:space="preserve"> </w:t>
      </w:r>
      <w:r w:rsidRPr="00821C7A">
        <w:t>сигнала</w:t>
      </w:r>
      <w:r w:rsidRPr="00821C7A">
        <w:rPr>
          <w:spacing w:val="40"/>
        </w:rPr>
        <w:t xml:space="preserve"> </w:t>
      </w:r>
      <w:r w:rsidRPr="00821C7A">
        <w:t>KRAS</w:t>
      </w:r>
      <w:r w:rsidRPr="00821C7A">
        <w:rPr>
          <w:spacing w:val="40"/>
        </w:rPr>
        <w:t xml:space="preserve"> </w:t>
      </w:r>
      <w:r w:rsidRPr="00821C7A">
        <w:t>считается</w:t>
      </w:r>
      <w:r w:rsidRPr="00821C7A">
        <w:rPr>
          <w:spacing w:val="40"/>
        </w:rPr>
        <w:t xml:space="preserve"> </w:t>
      </w:r>
      <w:r w:rsidRPr="00821C7A">
        <w:t>перспективной</w:t>
      </w:r>
      <w:r w:rsidRPr="00821C7A">
        <w:rPr>
          <w:spacing w:val="40"/>
        </w:rPr>
        <w:t xml:space="preserve"> </w:t>
      </w:r>
      <w:r w:rsidRPr="00821C7A">
        <w:t>терапевтической стратегией.</w:t>
      </w:r>
      <w:r w:rsidRPr="00821C7A">
        <w:rPr>
          <w:spacing w:val="40"/>
        </w:rPr>
        <w:t xml:space="preserve"> </w:t>
      </w:r>
      <w:r w:rsidRPr="00821C7A">
        <w:t>Однако</w:t>
      </w:r>
      <w:r w:rsidRPr="00821C7A">
        <w:rPr>
          <w:spacing w:val="40"/>
        </w:rPr>
        <w:t xml:space="preserve"> </w:t>
      </w:r>
      <w:r w:rsidRPr="00821C7A">
        <w:t>существенного</w:t>
      </w:r>
      <w:r w:rsidRPr="00821C7A">
        <w:rPr>
          <w:spacing w:val="40"/>
        </w:rPr>
        <w:t xml:space="preserve"> </w:t>
      </w:r>
      <w:r w:rsidRPr="00821C7A">
        <w:t>прогресса</w:t>
      </w:r>
      <w:r w:rsidRPr="00821C7A">
        <w:rPr>
          <w:spacing w:val="40"/>
        </w:rPr>
        <w:t xml:space="preserve"> </w:t>
      </w:r>
      <w:r w:rsidRPr="00821C7A">
        <w:t>в</w:t>
      </w:r>
      <w:r w:rsidRPr="00821C7A">
        <w:rPr>
          <w:spacing w:val="40"/>
        </w:rPr>
        <w:t xml:space="preserve"> </w:t>
      </w:r>
      <w:r w:rsidRPr="00821C7A">
        <w:t>разработке</w:t>
      </w:r>
      <w:r w:rsidRPr="00821C7A">
        <w:rPr>
          <w:spacing w:val="40"/>
        </w:rPr>
        <w:t xml:space="preserve"> </w:t>
      </w:r>
      <w:r w:rsidRPr="00821C7A">
        <w:t xml:space="preserve">специфических ингибиторов KRAS не достигнуто. Мутации гена KRAS играют важную роль в патогенезе </w:t>
      </w:r>
      <w:r w:rsidRPr="00821C7A">
        <w:t>различных злокачественных новообразований, и их изучение стало активной</w:t>
      </w:r>
      <w:r w:rsidRPr="00821C7A">
        <w:rPr>
          <w:spacing w:val="40"/>
        </w:rPr>
        <w:t xml:space="preserve"> </w:t>
      </w:r>
      <w:r w:rsidRPr="00821C7A">
        <w:t>темой</w:t>
      </w:r>
      <w:r w:rsidRPr="00821C7A">
        <w:rPr>
          <w:spacing w:val="40"/>
        </w:rPr>
        <w:t xml:space="preserve"> </w:t>
      </w:r>
      <w:r w:rsidRPr="00821C7A">
        <w:t>исследований</w:t>
      </w:r>
      <w:r w:rsidRPr="00821C7A">
        <w:rPr>
          <w:spacing w:val="40"/>
        </w:rPr>
        <w:t xml:space="preserve"> </w:t>
      </w:r>
      <w:r w:rsidRPr="00821C7A">
        <w:t>в</w:t>
      </w:r>
      <w:r w:rsidRPr="00821C7A">
        <w:rPr>
          <w:spacing w:val="38"/>
        </w:rPr>
        <w:t xml:space="preserve"> </w:t>
      </w:r>
      <w:r w:rsidRPr="00821C7A">
        <w:t>последние</w:t>
      </w:r>
      <w:r w:rsidRPr="00821C7A">
        <w:rPr>
          <w:spacing w:val="40"/>
        </w:rPr>
        <w:t xml:space="preserve"> </w:t>
      </w:r>
      <w:r w:rsidRPr="00821C7A">
        <w:t>годы.</w:t>
      </w:r>
      <w:r w:rsidRPr="00821C7A">
        <w:rPr>
          <w:spacing w:val="40"/>
        </w:rPr>
        <w:t xml:space="preserve"> </w:t>
      </w:r>
      <w:r w:rsidRPr="00821C7A">
        <w:t>В</w:t>
      </w:r>
      <w:r w:rsidRPr="00821C7A">
        <w:rPr>
          <w:spacing w:val="40"/>
        </w:rPr>
        <w:t xml:space="preserve"> </w:t>
      </w:r>
      <w:r w:rsidRPr="00821C7A">
        <w:t>статье</w:t>
      </w:r>
      <w:r w:rsidRPr="00821C7A">
        <w:rPr>
          <w:spacing w:val="36"/>
        </w:rPr>
        <w:t xml:space="preserve"> </w:t>
      </w:r>
      <w:r w:rsidRPr="00821C7A">
        <w:t>Porru</w:t>
      </w:r>
      <w:r w:rsidRPr="00821C7A">
        <w:rPr>
          <w:spacing w:val="40"/>
        </w:rPr>
        <w:t xml:space="preserve"> </w:t>
      </w:r>
      <w:r w:rsidRPr="00821C7A">
        <w:t>и</w:t>
      </w:r>
      <w:r w:rsidRPr="00821C7A">
        <w:rPr>
          <w:spacing w:val="39"/>
        </w:rPr>
        <w:t xml:space="preserve"> </w:t>
      </w:r>
      <w:r w:rsidRPr="00821C7A">
        <w:t>соавт.</w:t>
      </w:r>
      <w:r w:rsidRPr="00821C7A">
        <w:rPr>
          <w:spacing w:val="40"/>
        </w:rPr>
        <w:t xml:space="preserve"> </w:t>
      </w:r>
      <w:r w:rsidRPr="00821C7A">
        <w:t xml:space="preserve">[40] </w:t>
      </w:r>
      <w:r w:rsidRPr="00821C7A">
        <w:rPr>
          <w:spacing w:val="-2"/>
        </w:rPr>
        <w:t>подчеркивается,</w:t>
      </w:r>
      <w:r w:rsidR="007D32EB">
        <w:rPr>
          <w:spacing w:val="-2"/>
        </w:rPr>
        <w:t xml:space="preserve"> </w:t>
      </w:r>
      <w:r w:rsidRPr="00821C7A">
        <w:rPr>
          <w:spacing w:val="-4"/>
        </w:rPr>
        <w:t>что,</w:t>
      </w:r>
      <w:r w:rsidRPr="00821C7A">
        <w:tab/>
      </w:r>
      <w:r w:rsidRPr="00821C7A">
        <w:rPr>
          <w:spacing w:val="-2"/>
        </w:rPr>
        <w:t>несмотря</w:t>
      </w:r>
      <w:r w:rsidRPr="00821C7A">
        <w:tab/>
      </w:r>
      <w:r w:rsidRPr="00821C7A">
        <w:tab/>
      </w:r>
      <w:r w:rsidRPr="00821C7A">
        <w:rPr>
          <w:spacing w:val="-6"/>
        </w:rPr>
        <w:t>на</w:t>
      </w:r>
      <w:r w:rsidRPr="00821C7A">
        <w:tab/>
      </w:r>
      <w:r w:rsidRPr="00821C7A">
        <w:rPr>
          <w:spacing w:val="-2"/>
        </w:rPr>
        <w:t>многолетние</w:t>
      </w:r>
      <w:r w:rsidRPr="00821C7A">
        <w:tab/>
      </w:r>
      <w:r w:rsidRPr="00821C7A">
        <w:rPr>
          <w:spacing w:val="-2"/>
        </w:rPr>
        <w:t>усилия</w:t>
      </w:r>
      <w:r w:rsidR="007D32EB">
        <w:t xml:space="preserve"> </w:t>
      </w:r>
      <w:r w:rsidRPr="00821C7A">
        <w:rPr>
          <w:spacing w:val="-6"/>
        </w:rPr>
        <w:t>по</w:t>
      </w:r>
      <w:r w:rsidR="007D32EB">
        <w:rPr>
          <w:spacing w:val="-6"/>
        </w:rPr>
        <w:t xml:space="preserve"> </w:t>
      </w:r>
      <w:r w:rsidRPr="00821C7A">
        <w:rPr>
          <w:spacing w:val="-2"/>
        </w:rPr>
        <w:t xml:space="preserve">разработке </w:t>
      </w:r>
      <w:r w:rsidRPr="00821C7A">
        <w:t>ингибиторов</w:t>
      </w:r>
      <w:r w:rsidRPr="00821C7A">
        <w:rPr>
          <w:spacing w:val="40"/>
        </w:rPr>
        <w:t xml:space="preserve"> </w:t>
      </w:r>
      <w:r w:rsidRPr="00821C7A">
        <w:t>KRAS,</w:t>
      </w:r>
      <w:r w:rsidRPr="00821C7A">
        <w:rPr>
          <w:spacing w:val="40"/>
        </w:rPr>
        <w:t xml:space="preserve"> </w:t>
      </w:r>
      <w:r w:rsidRPr="00821C7A">
        <w:t>этот</w:t>
      </w:r>
      <w:r w:rsidRPr="00821C7A">
        <w:rPr>
          <w:spacing w:val="40"/>
        </w:rPr>
        <w:t xml:space="preserve"> </w:t>
      </w:r>
      <w:r w:rsidRPr="00821C7A">
        <w:t>онкоген</w:t>
      </w:r>
      <w:r w:rsidRPr="00821C7A">
        <w:rPr>
          <w:spacing w:val="40"/>
        </w:rPr>
        <w:t xml:space="preserve"> </w:t>
      </w:r>
      <w:r w:rsidRPr="00821C7A">
        <w:t>остается</w:t>
      </w:r>
      <w:r w:rsidRPr="00821C7A">
        <w:rPr>
          <w:spacing w:val="40"/>
        </w:rPr>
        <w:t xml:space="preserve"> </w:t>
      </w:r>
      <w:r w:rsidRPr="00821C7A">
        <w:t>труднодости</w:t>
      </w:r>
      <w:r w:rsidRPr="00821C7A">
        <w:t>жимой</w:t>
      </w:r>
      <w:r w:rsidRPr="00821C7A">
        <w:rPr>
          <w:spacing w:val="40"/>
        </w:rPr>
        <w:t xml:space="preserve"> </w:t>
      </w:r>
      <w:r w:rsidRPr="00821C7A">
        <w:t>целью</w:t>
      </w:r>
      <w:r w:rsidRPr="00821C7A">
        <w:rPr>
          <w:spacing w:val="40"/>
        </w:rPr>
        <w:t xml:space="preserve"> </w:t>
      </w:r>
      <w:r w:rsidRPr="00821C7A">
        <w:t>для</w:t>
      </w:r>
      <w:r w:rsidRPr="00821C7A">
        <w:rPr>
          <w:spacing w:val="40"/>
        </w:rPr>
        <w:t xml:space="preserve"> </w:t>
      </w:r>
      <w:r w:rsidRPr="00821C7A">
        <w:t>фармакологического</w:t>
      </w:r>
      <w:r w:rsidRPr="00821C7A">
        <w:rPr>
          <w:spacing w:val="40"/>
        </w:rPr>
        <w:t xml:space="preserve"> </w:t>
      </w:r>
      <w:r w:rsidRPr="00821C7A">
        <w:t>вмешательства.</w:t>
      </w:r>
      <w:r w:rsidRPr="00821C7A">
        <w:rPr>
          <w:spacing w:val="40"/>
        </w:rPr>
        <w:t xml:space="preserve"> </w:t>
      </w:r>
      <w:r w:rsidRPr="00821C7A">
        <w:t>Авторы</w:t>
      </w:r>
      <w:r w:rsidRPr="00821C7A">
        <w:rPr>
          <w:spacing w:val="40"/>
        </w:rPr>
        <w:t xml:space="preserve"> </w:t>
      </w:r>
      <w:r w:rsidRPr="00821C7A">
        <w:t>подчеркивают,</w:t>
      </w:r>
      <w:r w:rsidRPr="00821C7A">
        <w:rPr>
          <w:spacing w:val="40"/>
        </w:rPr>
        <w:t xml:space="preserve"> </w:t>
      </w:r>
      <w:r w:rsidRPr="00821C7A">
        <w:t>что</w:t>
      </w:r>
      <w:r w:rsidRPr="00821C7A">
        <w:rPr>
          <w:spacing w:val="40"/>
        </w:rPr>
        <w:t xml:space="preserve"> </w:t>
      </w:r>
      <w:r w:rsidRPr="00821C7A">
        <w:t xml:space="preserve">механизмы </w:t>
      </w:r>
      <w:r w:rsidRPr="00821C7A">
        <w:rPr>
          <w:spacing w:val="-2"/>
        </w:rPr>
        <w:t>геномной</w:t>
      </w:r>
      <w:r w:rsidRPr="00821C7A">
        <w:tab/>
      </w:r>
      <w:r w:rsidRPr="00821C7A">
        <w:rPr>
          <w:spacing w:val="-2"/>
        </w:rPr>
        <w:t>нестабильности,</w:t>
      </w:r>
      <w:r w:rsidRPr="00821C7A">
        <w:tab/>
      </w:r>
      <w:r w:rsidRPr="00821C7A">
        <w:rPr>
          <w:spacing w:val="-4"/>
        </w:rPr>
        <w:t>такие</w:t>
      </w:r>
      <w:r w:rsidRPr="00821C7A">
        <w:tab/>
      </w:r>
      <w:r w:rsidRPr="00821C7A">
        <w:rPr>
          <w:spacing w:val="-4"/>
        </w:rPr>
        <w:t>как</w:t>
      </w:r>
      <w:r w:rsidR="007D32EB">
        <w:rPr>
          <w:spacing w:val="-4"/>
        </w:rPr>
        <w:t xml:space="preserve"> </w:t>
      </w:r>
      <w:r w:rsidRPr="00821C7A">
        <w:rPr>
          <w:spacing w:val="-2"/>
        </w:rPr>
        <w:t>микросателлитная</w:t>
      </w:r>
      <w:r w:rsidR="007D32EB">
        <w:rPr>
          <w:spacing w:val="-2"/>
        </w:rPr>
        <w:t xml:space="preserve"> </w:t>
      </w:r>
      <w:r w:rsidRPr="00821C7A">
        <w:rPr>
          <w:spacing w:val="-2"/>
        </w:rPr>
        <w:t>нестабильность</w:t>
      </w:r>
      <w:r w:rsidR="007D32EB">
        <w:t xml:space="preserve"> </w:t>
      </w:r>
      <w:r w:rsidRPr="00821C7A">
        <w:rPr>
          <w:spacing w:val="-10"/>
        </w:rPr>
        <w:t xml:space="preserve">и </w:t>
      </w:r>
      <w:r w:rsidRPr="00821C7A">
        <w:t xml:space="preserve">хромосомная нестабильность, играют важную роль в развитии колоректального рака (КРР), подчеркивая </w:t>
      </w:r>
      <w:r w:rsidRPr="00821C7A">
        <w:t>сложность осложнений терапии, связанной с KRAS.</w:t>
      </w:r>
      <w:r w:rsidRPr="00821C7A">
        <w:rPr>
          <w:spacing w:val="40"/>
        </w:rPr>
        <w:t xml:space="preserve"> </w:t>
      </w:r>
      <w:r w:rsidRPr="00821C7A">
        <w:t xml:space="preserve">В </w:t>
      </w:r>
      <w:r w:rsidRPr="00821C7A">
        <w:rPr>
          <w:spacing w:val="-4"/>
        </w:rPr>
        <w:t>2021</w:t>
      </w:r>
      <w:r w:rsidRPr="00821C7A">
        <w:tab/>
      </w:r>
      <w:r w:rsidRPr="00821C7A">
        <w:rPr>
          <w:spacing w:val="-4"/>
        </w:rPr>
        <w:t>году</w:t>
      </w:r>
      <w:r w:rsidRPr="00821C7A">
        <w:tab/>
      </w:r>
      <w:r w:rsidRPr="00821C7A">
        <w:tab/>
      </w:r>
      <w:r w:rsidRPr="00821C7A">
        <w:rPr>
          <w:spacing w:val="-2"/>
        </w:rPr>
        <w:t>Indini</w:t>
      </w:r>
      <w:r w:rsidRPr="00821C7A">
        <w:tab/>
      </w:r>
      <w:r w:rsidRPr="00821C7A">
        <w:tab/>
      </w:r>
      <w:r w:rsidRPr="00821C7A">
        <w:rPr>
          <w:spacing w:val="-4"/>
        </w:rPr>
        <w:t>[41]</w:t>
      </w:r>
      <w:r w:rsidRPr="00821C7A">
        <w:tab/>
      </w:r>
      <w:r w:rsidRPr="00821C7A">
        <w:tab/>
      </w:r>
      <w:r w:rsidRPr="00821C7A">
        <w:rPr>
          <w:spacing w:val="-2"/>
        </w:rPr>
        <w:t>отметил,</w:t>
      </w:r>
      <w:r w:rsidRPr="00821C7A">
        <w:tab/>
      </w:r>
      <w:r w:rsidRPr="00821C7A">
        <w:rPr>
          <w:spacing w:val="-4"/>
        </w:rPr>
        <w:t>что</w:t>
      </w:r>
      <w:r w:rsidRPr="00821C7A">
        <w:tab/>
      </w:r>
      <w:r w:rsidRPr="00821C7A">
        <w:rPr>
          <w:spacing w:val="-34"/>
        </w:rPr>
        <w:t xml:space="preserve"> </w:t>
      </w:r>
      <w:r w:rsidRPr="00821C7A">
        <w:t>KRAS</w:t>
      </w:r>
      <w:r w:rsidR="007D32EB">
        <w:rPr>
          <w:spacing w:val="80"/>
        </w:rPr>
        <w:t xml:space="preserve"> </w:t>
      </w:r>
      <w:r w:rsidRPr="00821C7A">
        <w:t>является</w:t>
      </w:r>
      <w:r w:rsidR="007D32EB">
        <w:t xml:space="preserve"> </w:t>
      </w:r>
      <w:r w:rsidRPr="00821C7A">
        <w:t>основным</w:t>
      </w:r>
      <w:r w:rsidRPr="00821C7A">
        <w:rPr>
          <w:spacing w:val="40"/>
        </w:rPr>
        <w:t xml:space="preserve"> </w:t>
      </w:r>
      <w:r w:rsidRPr="00821C7A">
        <w:t xml:space="preserve">фактором </w:t>
      </w:r>
      <w:r w:rsidRPr="00821C7A">
        <w:rPr>
          <w:spacing w:val="-2"/>
        </w:rPr>
        <w:t>прогрессирования</w:t>
      </w:r>
      <w:r w:rsidRPr="00821C7A">
        <w:tab/>
      </w:r>
      <w:r w:rsidRPr="00821C7A">
        <w:tab/>
      </w:r>
      <w:r w:rsidRPr="00821C7A">
        <w:rPr>
          <w:spacing w:val="-59"/>
        </w:rPr>
        <w:t xml:space="preserve"> </w:t>
      </w:r>
      <w:r w:rsidRPr="00821C7A">
        <w:t>солидных</w:t>
      </w:r>
      <w:r w:rsidRPr="00821C7A">
        <w:tab/>
      </w:r>
      <w:r w:rsidRPr="00821C7A">
        <w:rPr>
          <w:spacing w:val="-2"/>
        </w:rPr>
        <w:t>опухолей</w:t>
      </w:r>
      <w:r w:rsidR="007D32EB">
        <w:rPr>
          <w:spacing w:val="-2"/>
        </w:rPr>
        <w:t xml:space="preserve">, </w:t>
      </w:r>
      <w:r w:rsidRPr="00821C7A">
        <w:rPr>
          <w:spacing w:val="-5"/>
        </w:rPr>
        <w:t>и,</w:t>
      </w:r>
      <w:r w:rsidR="007D32EB">
        <w:rPr>
          <w:spacing w:val="-5"/>
        </w:rPr>
        <w:t xml:space="preserve"> </w:t>
      </w:r>
      <w:r w:rsidRPr="00821C7A">
        <w:rPr>
          <w:spacing w:val="-4"/>
        </w:rPr>
        <w:t>хотя</w:t>
      </w:r>
      <w:r w:rsidR="007D32EB">
        <w:rPr>
          <w:spacing w:val="-4"/>
        </w:rPr>
        <w:t xml:space="preserve"> </w:t>
      </w:r>
      <w:r w:rsidRPr="00821C7A">
        <w:rPr>
          <w:spacing w:val="-2"/>
        </w:rPr>
        <w:t>исторически</w:t>
      </w:r>
      <w:r w:rsidRPr="00821C7A">
        <w:tab/>
      </w:r>
      <w:r w:rsidRPr="00821C7A">
        <w:rPr>
          <w:spacing w:val="-5"/>
        </w:rPr>
        <w:t>он</w:t>
      </w:r>
      <w:r w:rsidRPr="00821C7A">
        <w:tab/>
      </w:r>
      <w:r w:rsidRPr="00821C7A">
        <w:rPr>
          <w:spacing w:val="-2"/>
        </w:rPr>
        <w:t>считался</w:t>
      </w:r>
      <w:r w:rsidR="007D32EB">
        <w:rPr>
          <w:spacing w:val="-2"/>
        </w:rPr>
        <w:t xml:space="preserve"> </w:t>
      </w:r>
      <w:r w:rsidRPr="00821C7A">
        <w:t>«неизлечимым», новые молекулы, нацеленные на KRAS, показывают мно</w:t>
      </w:r>
      <w:r w:rsidRPr="00821C7A">
        <w:t>гообещающие результаты. Это открывает новые терапевтические возможности, подчеркивая необходимость дальнейших исследований в этой области. Reita и др. [42] приводит более подробный анализ частоты мутаций KRAS при раке легких, а также молекулярных механизмо</w:t>
      </w:r>
      <w:r w:rsidRPr="00821C7A">
        <w:t>в, лежащих в основе первичной</w:t>
      </w:r>
      <w:r w:rsidRPr="00821C7A">
        <w:rPr>
          <w:spacing w:val="-10"/>
        </w:rPr>
        <w:t xml:space="preserve"> </w:t>
      </w:r>
      <w:r w:rsidRPr="00821C7A">
        <w:t>и</w:t>
      </w:r>
      <w:r w:rsidRPr="00821C7A">
        <w:rPr>
          <w:spacing w:val="-11"/>
        </w:rPr>
        <w:t xml:space="preserve"> </w:t>
      </w:r>
      <w:r w:rsidRPr="00821C7A">
        <w:t>вторичной</w:t>
      </w:r>
      <w:r w:rsidRPr="00821C7A">
        <w:rPr>
          <w:spacing w:val="-10"/>
        </w:rPr>
        <w:t xml:space="preserve"> </w:t>
      </w:r>
      <w:r w:rsidRPr="00821C7A">
        <w:t>резистентности</w:t>
      </w:r>
      <w:r w:rsidRPr="00821C7A">
        <w:rPr>
          <w:spacing w:val="-12"/>
        </w:rPr>
        <w:t xml:space="preserve"> </w:t>
      </w:r>
      <w:r w:rsidRPr="00821C7A">
        <w:t>к</w:t>
      </w:r>
      <w:r w:rsidRPr="00821C7A">
        <w:rPr>
          <w:spacing w:val="-12"/>
        </w:rPr>
        <w:t xml:space="preserve"> </w:t>
      </w:r>
      <w:r w:rsidRPr="00821C7A">
        <w:t>терапевтическим</w:t>
      </w:r>
      <w:r w:rsidRPr="00821C7A">
        <w:rPr>
          <w:spacing w:val="-13"/>
        </w:rPr>
        <w:t xml:space="preserve"> </w:t>
      </w:r>
      <w:r w:rsidRPr="00821C7A">
        <w:t>агентам,</w:t>
      </w:r>
      <w:r w:rsidRPr="00821C7A">
        <w:rPr>
          <w:spacing w:val="-15"/>
        </w:rPr>
        <w:t xml:space="preserve"> </w:t>
      </w:r>
      <w:r w:rsidRPr="00821C7A">
        <w:t>нацеленным на KRAS. Авторы дают подробный обзор роли KRAS как молекулярного переключателя, позволяя лучше понять его функцию в нормальных и опухолевых клетках.</w:t>
      </w:r>
    </w:p>
    <w:p w14:paraId="155551F2" w14:textId="77777777" w:rsidR="00110812" w:rsidRPr="00821C7A" w:rsidRDefault="00F3035B" w:rsidP="00821C7A">
      <w:pPr>
        <w:pStyle w:val="a3"/>
        <w:spacing w:before="2"/>
        <w:ind w:right="421" w:firstLine="705"/>
        <w:jc w:val="both"/>
      </w:pPr>
      <w:r w:rsidRPr="00821C7A">
        <w:t>В том же году Hofmann и др. [43] обсудили необходимость разработки подходов,</w:t>
      </w:r>
      <w:r w:rsidRPr="00821C7A">
        <w:rPr>
          <w:spacing w:val="-9"/>
        </w:rPr>
        <w:t xml:space="preserve"> </w:t>
      </w:r>
      <w:r w:rsidRPr="00821C7A">
        <w:t>нацеленных</w:t>
      </w:r>
      <w:r w:rsidRPr="00821C7A">
        <w:rPr>
          <w:spacing w:val="-3"/>
        </w:rPr>
        <w:t xml:space="preserve"> </w:t>
      </w:r>
      <w:r w:rsidRPr="00821C7A">
        <w:t>на</w:t>
      </w:r>
      <w:r w:rsidRPr="00821C7A">
        <w:rPr>
          <w:spacing w:val="-4"/>
        </w:rPr>
        <w:t xml:space="preserve"> </w:t>
      </w:r>
      <w:r w:rsidRPr="00821C7A">
        <w:t>все</w:t>
      </w:r>
      <w:r w:rsidRPr="00821C7A">
        <w:rPr>
          <w:spacing w:val="-4"/>
        </w:rPr>
        <w:t xml:space="preserve"> </w:t>
      </w:r>
      <w:r w:rsidRPr="00821C7A">
        <w:t>варианты</w:t>
      </w:r>
      <w:r w:rsidRPr="00821C7A">
        <w:rPr>
          <w:spacing w:val="-4"/>
        </w:rPr>
        <w:t xml:space="preserve"> </w:t>
      </w:r>
      <w:r w:rsidRPr="00821C7A">
        <w:t>онкогенных мутаций</w:t>
      </w:r>
      <w:r w:rsidRPr="00821C7A">
        <w:rPr>
          <w:spacing w:val="-2"/>
        </w:rPr>
        <w:t xml:space="preserve"> </w:t>
      </w:r>
      <w:r w:rsidRPr="00821C7A">
        <w:t>KRAS,</w:t>
      </w:r>
      <w:r w:rsidRPr="00821C7A">
        <w:rPr>
          <w:spacing w:val="-9"/>
        </w:rPr>
        <w:t xml:space="preserve"> </w:t>
      </w:r>
      <w:r w:rsidRPr="00821C7A">
        <w:t>подчеркнув сложность</w:t>
      </w:r>
      <w:r w:rsidRPr="00821C7A">
        <w:rPr>
          <w:spacing w:val="-10"/>
        </w:rPr>
        <w:t xml:space="preserve"> </w:t>
      </w:r>
      <w:r w:rsidRPr="00821C7A">
        <w:t>и</w:t>
      </w:r>
      <w:r w:rsidRPr="00821C7A">
        <w:rPr>
          <w:spacing w:val="-5"/>
        </w:rPr>
        <w:t xml:space="preserve"> </w:t>
      </w:r>
      <w:r w:rsidRPr="00821C7A">
        <w:t>разнообразие мутаций,</w:t>
      </w:r>
      <w:r w:rsidRPr="00821C7A">
        <w:rPr>
          <w:spacing w:val="-3"/>
        </w:rPr>
        <w:t xml:space="preserve"> </w:t>
      </w:r>
      <w:r w:rsidRPr="00821C7A">
        <w:t>и</w:t>
      </w:r>
      <w:r w:rsidRPr="00821C7A">
        <w:rPr>
          <w:spacing w:val="-5"/>
        </w:rPr>
        <w:t xml:space="preserve"> </w:t>
      </w:r>
      <w:r w:rsidRPr="00821C7A">
        <w:t>их влияние</w:t>
      </w:r>
      <w:r w:rsidRPr="00821C7A">
        <w:rPr>
          <w:spacing w:val="-3"/>
        </w:rPr>
        <w:t xml:space="preserve"> </w:t>
      </w:r>
      <w:r w:rsidRPr="00821C7A">
        <w:t>на</w:t>
      </w:r>
      <w:r w:rsidRPr="00821C7A">
        <w:rPr>
          <w:spacing w:val="-3"/>
        </w:rPr>
        <w:t xml:space="preserve"> </w:t>
      </w:r>
      <w:r w:rsidRPr="00821C7A">
        <w:t>терапию.</w:t>
      </w:r>
      <w:r w:rsidRPr="00821C7A">
        <w:rPr>
          <w:spacing w:val="-4"/>
        </w:rPr>
        <w:t xml:space="preserve"> </w:t>
      </w:r>
      <w:r w:rsidRPr="00821C7A">
        <w:t>Это</w:t>
      </w:r>
      <w:r w:rsidRPr="00821C7A">
        <w:rPr>
          <w:spacing w:val="-4"/>
        </w:rPr>
        <w:t xml:space="preserve"> </w:t>
      </w:r>
      <w:r w:rsidRPr="00821C7A">
        <w:t>подчеркивает важность создания концепций, охватывающи</w:t>
      </w:r>
      <w:r w:rsidRPr="00821C7A">
        <w:t>х все мутации KRAS.</w:t>
      </w:r>
    </w:p>
    <w:p w14:paraId="05355C4D" w14:textId="77777777" w:rsidR="00110812" w:rsidRPr="00821C7A" w:rsidRDefault="00F3035B" w:rsidP="00821C7A">
      <w:pPr>
        <w:pStyle w:val="a3"/>
        <w:spacing w:before="1"/>
        <w:ind w:right="416" w:firstLine="775"/>
        <w:jc w:val="both"/>
      </w:pPr>
      <w:r w:rsidRPr="00821C7A">
        <w:t>Ferreira и др. [44] исследовали влияние мутаций KRAS на регуляцию апоптоза и аутофагии. Они отмечают, что мутации KRAS могут привести к появлению клеток, устойчивых к апоптозу, что является существенным препятствием</w:t>
      </w:r>
      <w:r w:rsidRPr="00821C7A">
        <w:rPr>
          <w:spacing w:val="-7"/>
        </w:rPr>
        <w:t xml:space="preserve"> </w:t>
      </w:r>
      <w:r w:rsidRPr="00821C7A">
        <w:t>для</w:t>
      </w:r>
      <w:r w:rsidRPr="00821C7A">
        <w:rPr>
          <w:spacing w:val="-8"/>
        </w:rPr>
        <w:t xml:space="preserve"> </w:t>
      </w:r>
      <w:r w:rsidRPr="00821C7A">
        <w:t>противораковой</w:t>
      </w:r>
      <w:r w:rsidRPr="00821C7A">
        <w:rPr>
          <w:spacing w:val="-5"/>
        </w:rPr>
        <w:t xml:space="preserve"> </w:t>
      </w:r>
      <w:r w:rsidRPr="00821C7A">
        <w:t>терапии.</w:t>
      </w:r>
      <w:r w:rsidRPr="00821C7A">
        <w:rPr>
          <w:spacing w:val="-6"/>
        </w:rPr>
        <w:t xml:space="preserve"> </w:t>
      </w:r>
      <w:r w:rsidRPr="00821C7A">
        <w:t>Это</w:t>
      </w:r>
      <w:r w:rsidRPr="00821C7A">
        <w:rPr>
          <w:spacing w:val="-8"/>
        </w:rPr>
        <w:t xml:space="preserve"> </w:t>
      </w:r>
      <w:r w:rsidRPr="00821C7A">
        <w:t>открывает</w:t>
      </w:r>
      <w:r w:rsidRPr="00821C7A">
        <w:rPr>
          <w:spacing w:val="-11"/>
        </w:rPr>
        <w:t xml:space="preserve"> </w:t>
      </w:r>
      <w:r w:rsidRPr="00821C7A">
        <w:t>новые горизонты</w:t>
      </w:r>
      <w:r w:rsidRPr="00821C7A">
        <w:rPr>
          <w:spacing w:val="-2"/>
        </w:rPr>
        <w:t xml:space="preserve"> </w:t>
      </w:r>
      <w:r w:rsidRPr="00821C7A">
        <w:t>для разработки стратегий преодоления этого сопротивления.</w:t>
      </w:r>
    </w:p>
    <w:p w14:paraId="30E07BBB" w14:textId="1B461AE6" w:rsidR="00110812" w:rsidRPr="00821C7A" w:rsidRDefault="00F3035B" w:rsidP="007D32EB">
      <w:pPr>
        <w:pStyle w:val="a3"/>
        <w:spacing w:before="1"/>
        <w:ind w:right="411" w:firstLine="705"/>
        <w:jc w:val="both"/>
      </w:pPr>
      <w:r w:rsidRPr="00821C7A">
        <w:t>Parikh и др. [45] суммируют современные стратегии воздействия на мутации KRAS, подчеркивая важность секвенирования генома и быстрой разработки ранних ингибитор</w:t>
      </w:r>
      <w:r w:rsidRPr="00821C7A">
        <w:t>ов, таких как соторитиниб. Это показывает, что понимание</w:t>
      </w:r>
      <w:r w:rsidRPr="00821C7A">
        <w:rPr>
          <w:spacing w:val="-12"/>
        </w:rPr>
        <w:t xml:space="preserve"> </w:t>
      </w:r>
      <w:r w:rsidRPr="00821C7A">
        <w:t>нарушений,</w:t>
      </w:r>
      <w:r w:rsidRPr="00821C7A">
        <w:rPr>
          <w:spacing w:val="-9"/>
        </w:rPr>
        <w:t xml:space="preserve"> </w:t>
      </w:r>
      <w:r w:rsidRPr="00821C7A">
        <w:t>вызывающих</w:t>
      </w:r>
      <w:r w:rsidRPr="00821C7A">
        <w:rPr>
          <w:spacing w:val="-9"/>
        </w:rPr>
        <w:t xml:space="preserve"> </w:t>
      </w:r>
      <w:r w:rsidRPr="00821C7A">
        <w:t>рак,</w:t>
      </w:r>
      <w:r w:rsidRPr="00821C7A">
        <w:rPr>
          <w:spacing w:val="-11"/>
        </w:rPr>
        <w:t xml:space="preserve"> </w:t>
      </w:r>
      <w:r w:rsidRPr="00821C7A">
        <w:t>меняет</w:t>
      </w:r>
      <w:r w:rsidRPr="00821C7A">
        <w:rPr>
          <w:spacing w:val="-10"/>
        </w:rPr>
        <w:t xml:space="preserve"> </w:t>
      </w:r>
      <w:r w:rsidRPr="00821C7A">
        <w:t>лечение</w:t>
      </w:r>
      <w:r w:rsidRPr="00821C7A">
        <w:rPr>
          <w:spacing w:val="-10"/>
        </w:rPr>
        <w:t xml:space="preserve"> </w:t>
      </w:r>
      <w:r w:rsidRPr="00821C7A">
        <w:t>различных</w:t>
      </w:r>
      <w:r w:rsidRPr="00821C7A">
        <w:rPr>
          <w:spacing w:val="-9"/>
        </w:rPr>
        <w:t xml:space="preserve"> </w:t>
      </w:r>
      <w:r w:rsidRPr="00821C7A">
        <w:t>типов</w:t>
      </w:r>
      <w:r w:rsidRPr="00821C7A">
        <w:rPr>
          <w:spacing w:val="-13"/>
        </w:rPr>
        <w:t xml:space="preserve"> </w:t>
      </w:r>
      <w:r w:rsidRPr="00821C7A">
        <w:t>рака. Santarpia и др. [46] сосредоточились на данных доклинических и клинических исследований,</w:t>
      </w:r>
      <w:r w:rsidRPr="00821C7A">
        <w:rPr>
          <w:spacing w:val="80"/>
        </w:rPr>
        <w:t xml:space="preserve"> </w:t>
      </w:r>
      <w:r w:rsidRPr="00821C7A">
        <w:t>включающих</w:t>
      </w:r>
      <w:r w:rsidRPr="00821C7A">
        <w:rPr>
          <w:spacing w:val="80"/>
        </w:rPr>
        <w:t xml:space="preserve"> </w:t>
      </w:r>
      <w:r w:rsidRPr="00821C7A">
        <w:t>терапию,</w:t>
      </w:r>
      <w:r w:rsidRPr="00821C7A">
        <w:rPr>
          <w:spacing w:val="80"/>
        </w:rPr>
        <w:t xml:space="preserve"> </w:t>
      </w:r>
      <w:r w:rsidRPr="00821C7A">
        <w:t>нацеленную</w:t>
      </w:r>
      <w:r w:rsidRPr="00821C7A">
        <w:rPr>
          <w:spacing w:val="80"/>
        </w:rPr>
        <w:t xml:space="preserve"> </w:t>
      </w:r>
      <w:r w:rsidRPr="00821C7A">
        <w:t>на</w:t>
      </w:r>
      <w:r w:rsidRPr="00821C7A">
        <w:rPr>
          <w:spacing w:val="80"/>
        </w:rPr>
        <w:t xml:space="preserve"> </w:t>
      </w:r>
      <w:r w:rsidRPr="00821C7A">
        <w:t>KRAS,</w:t>
      </w:r>
      <w:r w:rsidRPr="00821C7A">
        <w:rPr>
          <w:spacing w:val="80"/>
        </w:rPr>
        <w:t xml:space="preserve"> </w:t>
      </w:r>
      <w:r w:rsidRPr="00821C7A">
        <w:t>у</w:t>
      </w:r>
      <w:r w:rsidRPr="00821C7A">
        <w:rPr>
          <w:spacing w:val="80"/>
        </w:rPr>
        <w:t xml:space="preserve"> </w:t>
      </w:r>
      <w:r w:rsidRPr="00821C7A">
        <w:t>пациентов,</w:t>
      </w:r>
      <w:r w:rsidR="007D32EB">
        <w:t xml:space="preserve"> </w:t>
      </w:r>
      <w:r w:rsidRPr="00821C7A">
        <w:t>имеющих мутацию KRAS G12C. Это подчеркивает достижения в области прецизионной онкологии и необходимость дальнейших исследований.</w:t>
      </w:r>
    </w:p>
    <w:p w14:paraId="2EF7845C" w14:textId="430E42EB" w:rsidR="00110812" w:rsidRPr="00821C7A" w:rsidRDefault="00F3035B" w:rsidP="007D32EB">
      <w:pPr>
        <w:pStyle w:val="a3"/>
        <w:tabs>
          <w:tab w:val="left" w:pos="1489"/>
          <w:tab w:val="left" w:pos="1530"/>
          <w:tab w:val="left" w:pos="2010"/>
          <w:tab w:val="left" w:pos="2382"/>
          <w:tab w:val="left" w:pos="2425"/>
          <w:tab w:val="left" w:pos="2795"/>
          <w:tab w:val="left" w:pos="2841"/>
          <w:tab w:val="left" w:pos="3407"/>
          <w:tab w:val="left" w:pos="3460"/>
          <w:tab w:val="left" w:pos="4137"/>
          <w:tab w:val="left" w:pos="4195"/>
          <w:tab w:val="left" w:pos="4447"/>
          <w:tab w:val="left" w:pos="5311"/>
          <w:tab w:val="left" w:pos="5959"/>
          <w:tab w:val="left" w:pos="6009"/>
          <w:tab w:val="left" w:pos="6547"/>
          <w:tab w:val="left" w:pos="6986"/>
          <w:tab w:val="left" w:pos="7819"/>
          <w:tab w:val="left" w:pos="8105"/>
          <w:tab w:val="left" w:pos="8203"/>
          <w:tab w:val="left" w:pos="8506"/>
          <w:tab w:val="left" w:pos="8825"/>
          <w:tab w:val="left" w:pos="9394"/>
        </w:tabs>
        <w:ind w:left="174" w:right="409" w:firstLine="707"/>
        <w:jc w:val="both"/>
      </w:pPr>
      <w:r w:rsidRPr="00821C7A">
        <w:rPr>
          <w:spacing w:val="-2"/>
        </w:rPr>
        <w:t>Ranđelović</w:t>
      </w:r>
      <w:r w:rsidRPr="00821C7A">
        <w:tab/>
      </w:r>
      <w:r w:rsidRPr="00821C7A">
        <w:tab/>
      </w:r>
      <w:r w:rsidRPr="00821C7A">
        <w:rPr>
          <w:spacing w:val="-10"/>
        </w:rPr>
        <w:t>и</w:t>
      </w:r>
      <w:r w:rsidRPr="00821C7A">
        <w:tab/>
      </w:r>
      <w:r w:rsidRPr="00821C7A">
        <w:tab/>
      </w:r>
      <w:r w:rsidRPr="00821C7A">
        <w:rPr>
          <w:spacing w:val="-4"/>
        </w:rPr>
        <w:t>др.</w:t>
      </w:r>
      <w:r w:rsidRPr="00821C7A">
        <w:tab/>
      </w:r>
      <w:r w:rsidRPr="00821C7A">
        <w:tab/>
      </w:r>
      <w:r w:rsidRPr="00821C7A">
        <w:rPr>
          <w:spacing w:val="-4"/>
        </w:rPr>
        <w:t>[47]</w:t>
      </w:r>
      <w:r w:rsidRPr="00821C7A">
        <w:tab/>
      </w:r>
      <w:r w:rsidRPr="00821C7A">
        <w:tab/>
      </w:r>
      <w:r w:rsidRPr="00821C7A">
        <w:rPr>
          <w:spacing w:val="-2"/>
        </w:rPr>
        <w:t>представили</w:t>
      </w:r>
      <w:r w:rsidRPr="00821C7A">
        <w:tab/>
      </w:r>
      <w:r w:rsidRPr="00821C7A">
        <w:rPr>
          <w:spacing w:val="-2"/>
        </w:rPr>
        <w:t>новый</w:t>
      </w:r>
      <w:r w:rsidRPr="00821C7A">
        <w:tab/>
      </w:r>
      <w:r w:rsidRPr="00821C7A">
        <w:rPr>
          <w:spacing w:val="-2"/>
        </w:rPr>
        <w:t>подход</w:t>
      </w:r>
      <w:r w:rsidRPr="00821C7A">
        <w:tab/>
      </w:r>
      <w:r w:rsidRPr="00821C7A">
        <w:rPr>
          <w:spacing w:val="-10"/>
        </w:rPr>
        <w:t>к</w:t>
      </w:r>
      <w:r w:rsidRPr="00821C7A">
        <w:tab/>
      </w:r>
      <w:r w:rsidRPr="00821C7A">
        <w:rPr>
          <w:spacing w:val="-2"/>
        </w:rPr>
        <w:t xml:space="preserve">разработке </w:t>
      </w:r>
      <w:r w:rsidRPr="00821C7A">
        <w:t>противораковых</w:t>
      </w:r>
      <w:r w:rsidRPr="00821C7A">
        <w:rPr>
          <w:spacing w:val="40"/>
        </w:rPr>
        <w:t xml:space="preserve"> </w:t>
      </w:r>
      <w:r w:rsidRPr="00821C7A">
        <w:t>препаратов</w:t>
      </w:r>
      <w:r w:rsidRPr="00821C7A">
        <w:rPr>
          <w:spacing w:val="40"/>
        </w:rPr>
        <w:t xml:space="preserve"> </w:t>
      </w:r>
      <w:r w:rsidRPr="00821C7A">
        <w:t>путем</w:t>
      </w:r>
      <w:r w:rsidRPr="00821C7A">
        <w:rPr>
          <w:spacing w:val="40"/>
        </w:rPr>
        <w:t xml:space="preserve"> </w:t>
      </w:r>
      <w:r w:rsidRPr="00821C7A">
        <w:t>связывания</w:t>
      </w:r>
      <w:r w:rsidRPr="00821C7A">
        <w:rPr>
          <w:spacing w:val="40"/>
        </w:rPr>
        <w:t xml:space="preserve"> </w:t>
      </w:r>
      <w:r w:rsidRPr="00821C7A">
        <w:t>GAP</w:t>
      </w:r>
      <w:r w:rsidRPr="00821C7A">
        <w:rPr>
          <w:spacing w:val="40"/>
        </w:rPr>
        <w:t xml:space="preserve"> </w:t>
      </w:r>
      <w:r w:rsidRPr="00821C7A">
        <w:t>с</w:t>
      </w:r>
      <w:r w:rsidRPr="00821C7A">
        <w:rPr>
          <w:spacing w:val="40"/>
        </w:rPr>
        <w:t xml:space="preserve"> </w:t>
      </w:r>
      <w:r w:rsidRPr="00821C7A">
        <w:t>мут</w:t>
      </w:r>
      <w:r w:rsidRPr="00821C7A">
        <w:t>антными</w:t>
      </w:r>
      <w:r w:rsidRPr="00821C7A">
        <w:rPr>
          <w:spacing w:val="40"/>
        </w:rPr>
        <w:t xml:space="preserve"> </w:t>
      </w:r>
      <w:r w:rsidRPr="00821C7A">
        <w:t>формами KRAS,</w:t>
      </w:r>
      <w:r w:rsidRPr="00821C7A">
        <w:rPr>
          <w:spacing w:val="40"/>
        </w:rPr>
        <w:t xml:space="preserve"> </w:t>
      </w:r>
      <w:r w:rsidRPr="00821C7A">
        <w:t>показав</w:t>
      </w:r>
      <w:r w:rsidRPr="00821C7A">
        <w:rPr>
          <w:spacing w:val="40"/>
        </w:rPr>
        <w:t xml:space="preserve"> </w:t>
      </w:r>
      <w:r w:rsidRPr="00821C7A">
        <w:t>многообещающие</w:t>
      </w:r>
      <w:r w:rsidRPr="00821C7A">
        <w:rPr>
          <w:spacing w:val="40"/>
        </w:rPr>
        <w:t xml:space="preserve"> </w:t>
      </w:r>
      <w:r w:rsidRPr="00821C7A">
        <w:t>результаты</w:t>
      </w:r>
      <w:r w:rsidRPr="00821C7A">
        <w:rPr>
          <w:spacing w:val="40"/>
        </w:rPr>
        <w:t xml:space="preserve"> </w:t>
      </w:r>
      <w:r w:rsidRPr="00821C7A">
        <w:t>в</w:t>
      </w:r>
      <w:r w:rsidRPr="00821C7A">
        <w:rPr>
          <w:spacing w:val="40"/>
        </w:rPr>
        <w:t xml:space="preserve"> </w:t>
      </w:r>
      <w:r w:rsidRPr="00821C7A">
        <w:t>исследованиях</w:t>
      </w:r>
      <w:r w:rsidRPr="00821C7A">
        <w:rPr>
          <w:spacing w:val="40"/>
        </w:rPr>
        <w:t xml:space="preserve"> </w:t>
      </w:r>
      <w:r w:rsidRPr="00821C7A">
        <w:t>in</w:t>
      </w:r>
      <w:r w:rsidRPr="00821C7A">
        <w:rPr>
          <w:spacing w:val="40"/>
        </w:rPr>
        <w:t xml:space="preserve"> </w:t>
      </w:r>
      <w:r w:rsidRPr="00821C7A">
        <w:t>vitro.</w:t>
      </w:r>
      <w:r w:rsidRPr="00821C7A">
        <w:rPr>
          <w:spacing w:val="40"/>
        </w:rPr>
        <w:t xml:space="preserve"> </w:t>
      </w:r>
      <w:r w:rsidRPr="00821C7A">
        <w:t xml:space="preserve">Это подчеркивает важность инновационных подходов к борьбе с мутациями KRAS. </w:t>
      </w:r>
      <w:r w:rsidRPr="00821C7A">
        <w:rPr>
          <w:spacing w:val="-2"/>
        </w:rPr>
        <w:t>Наконец,</w:t>
      </w:r>
      <w:r w:rsidRPr="00821C7A">
        <w:tab/>
      </w:r>
      <w:r w:rsidRPr="00821C7A">
        <w:tab/>
      </w:r>
      <w:r w:rsidRPr="00821C7A">
        <w:rPr>
          <w:spacing w:val="-4"/>
        </w:rPr>
        <w:t>Zhou</w:t>
      </w:r>
      <w:r w:rsidRPr="00821C7A">
        <w:tab/>
      </w:r>
      <w:r w:rsidRPr="00821C7A">
        <w:rPr>
          <w:spacing w:val="-10"/>
        </w:rPr>
        <w:t>и</w:t>
      </w:r>
      <w:r w:rsidRPr="00821C7A">
        <w:tab/>
      </w:r>
      <w:r w:rsidRPr="00821C7A">
        <w:rPr>
          <w:spacing w:val="-4"/>
        </w:rPr>
        <w:t>др.</w:t>
      </w:r>
      <w:r w:rsidRPr="00821C7A">
        <w:tab/>
      </w:r>
      <w:r w:rsidRPr="00821C7A">
        <w:rPr>
          <w:spacing w:val="-4"/>
        </w:rPr>
        <w:t>[48]</w:t>
      </w:r>
      <w:r w:rsidRPr="00821C7A">
        <w:tab/>
      </w:r>
      <w:r w:rsidRPr="00821C7A">
        <w:rPr>
          <w:spacing w:val="-2"/>
        </w:rPr>
        <w:t>изучает</w:t>
      </w:r>
      <w:r w:rsidRPr="00821C7A">
        <w:tab/>
      </w:r>
      <w:r w:rsidRPr="00821C7A">
        <w:rPr>
          <w:spacing w:val="-2"/>
        </w:rPr>
        <w:t>влияние</w:t>
      </w:r>
      <w:r w:rsidRPr="00821C7A">
        <w:tab/>
      </w:r>
      <w:r w:rsidRPr="00821C7A">
        <w:rPr>
          <w:spacing w:val="-2"/>
        </w:rPr>
        <w:t>мутаций</w:t>
      </w:r>
      <w:r w:rsidRPr="00821C7A">
        <w:tab/>
      </w:r>
      <w:r w:rsidRPr="00821C7A">
        <w:rPr>
          <w:spacing w:val="-4"/>
        </w:rPr>
        <w:t>KRAS</w:t>
      </w:r>
      <w:r w:rsidRPr="00821C7A">
        <w:tab/>
      </w:r>
      <w:r w:rsidRPr="00821C7A">
        <w:rPr>
          <w:spacing w:val="-6"/>
        </w:rPr>
        <w:t>на</w:t>
      </w:r>
      <w:r w:rsidR="007D32EB">
        <w:rPr>
          <w:spacing w:val="-6"/>
        </w:rPr>
        <w:t xml:space="preserve"> </w:t>
      </w:r>
      <w:r w:rsidRPr="00821C7A">
        <w:t xml:space="preserve">микроокружение опухоли при </w:t>
      </w:r>
      <w:r w:rsidRPr="00821C7A">
        <w:t>колоректальном раке, подчеркивая связь между мутациями</w:t>
      </w:r>
      <w:r w:rsidRPr="00821C7A">
        <w:rPr>
          <w:spacing w:val="40"/>
        </w:rPr>
        <w:t xml:space="preserve"> </w:t>
      </w:r>
      <w:r w:rsidRPr="00821C7A">
        <w:t>KRAS</w:t>
      </w:r>
      <w:r w:rsidRPr="00821C7A">
        <w:rPr>
          <w:spacing w:val="40"/>
        </w:rPr>
        <w:t xml:space="preserve"> </w:t>
      </w:r>
      <w:r w:rsidRPr="00821C7A">
        <w:t>и</w:t>
      </w:r>
      <w:r w:rsidRPr="00821C7A">
        <w:rPr>
          <w:spacing w:val="40"/>
        </w:rPr>
        <w:t xml:space="preserve"> </w:t>
      </w:r>
      <w:r w:rsidRPr="00821C7A">
        <w:t>плохим</w:t>
      </w:r>
      <w:r w:rsidRPr="00821C7A">
        <w:rPr>
          <w:spacing w:val="40"/>
        </w:rPr>
        <w:t xml:space="preserve"> </w:t>
      </w:r>
      <w:r w:rsidRPr="00821C7A">
        <w:t>прогнозом</w:t>
      </w:r>
      <w:r w:rsidRPr="00821C7A">
        <w:rPr>
          <w:spacing w:val="40"/>
        </w:rPr>
        <w:t xml:space="preserve"> </w:t>
      </w:r>
      <w:r w:rsidRPr="00821C7A">
        <w:t>у</w:t>
      </w:r>
      <w:r w:rsidRPr="00821C7A">
        <w:rPr>
          <w:spacing w:val="40"/>
        </w:rPr>
        <w:t xml:space="preserve"> </w:t>
      </w:r>
      <w:r w:rsidRPr="00821C7A">
        <w:t>пациентов.</w:t>
      </w:r>
      <w:r w:rsidRPr="00821C7A">
        <w:rPr>
          <w:spacing w:val="40"/>
        </w:rPr>
        <w:t xml:space="preserve"> </w:t>
      </w:r>
      <w:r w:rsidRPr="00821C7A">
        <w:t>В</w:t>
      </w:r>
      <w:r w:rsidRPr="00821C7A">
        <w:rPr>
          <w:spacing w:val="40"/>
        </w:rPr>
        <w:t xml:space="preserve"> </w:t>
      </w:r>
      <w:r w:rsidRPr="00821C7A">
        <w:t>этом</w:t>
      </w:r>
      <w:r w:rsidRPr="00821C7A">
        <w:rPr>
          <w:spacing w:val="40"/>
        </w:rPr>
        <w:t xml:space="preserve"> </w:t>
      </w:r>
      <w:r w:rsidRPr="00821C7A">
        <w:t>исследовании</w:t>
      </w:r>
      <w:r w:rsidRPr="00821C7A">
        <w:rPr>
          <w:spacing w:val="80"/>
          <w:w w:val="150"/>
        </w:rPr>
        <w:t xml:space="preserve"> </w:t>
      </w:r>
      <w:r w:rsidRPr="00821C7A">
        <w:t>подчеркивается</w:t>
      </w:r>
      <w:r w:rsidRPr="00821C7A">
        <w:rPr>
          <w:spacing w:val="-6"/>
        </w:rPr>
        <w:t xml:space="preserve"> </w:t>
      </w:r>
      <w:r w:rsidRPr="00821C7A">
        <w:t>важность</w:t>
      </w:r>
      <w:r w:rsidRPr="00821C7A">
        <w:rPr>
          <w:spacing w:val="-13"/>
        </w:rPr>
        <w:t xml:space="preserve"> </w:t>
      </w:r>
      <w:r w:rsidRPr="00821C7A">
        <w:t>понимания</w:t>
      </w:r>
      <w:r w:rsidRPr="00821C7A">
        <w:rPr>
          <w:spacing w:val="-6"/>
        </w:rPr>
        <w:t xml:space="preserve"> </w:t>
      </w:r>
      <w:r w:rsidRPr="00821C7A">
        <w:t>роли</w:t>
      </w:r>
      <w:r w:rsidRPr="00821C7A">
        <w:rPr>
          <w:spacing w:val="-7"/>
        </w:rPr>
        <w:t xml:space="preserve"> </w:t>
      </w:r>
      <w:r w:rsidRPr="00821C7A">
        <w:t>KRAS</w:t>
      </w:r>
      <w:r w:rsidRPr="00821C7A">
        <w:rPr>
          <w:spacing w:val="-11"/>
        </w:rPr>
        <w:t xml:space="preserve"> </w:t>
      </w:r>
      <w:r w:rsidRPr="00821C7A">
        <w:t>в</w:t>
      </w:r>
      <w:r w:rsidRPr="00821C7A">
        <w:rPr>
          <w:spacing w:val="-9"/>
        </w:rPr>
        <w:t xml:space="preserve"> </w:t>
      </w:r>
      <w:r w:rsidRPr="00821C7A">
        <w:t>прогрессировании</w:t>
      </w:r>
      <w:r w:rsidRPr="00821C7A">
        <w:rPr>
          <w:spacing w:val="-8"/>
        </w:rPr>
        <w:t xml:space="preserve"> </w:t>
      </w:r>
      <w:r w:rsidRPr="00821C7A">
        <w:t>опухоли</w:t>
      </w:r>
      <w:r w:rsidRPr="00821C7A">
        <w:rPr>
          <w:spacing w:val="-8"/>
        </w:rPr>
        <w:t xml:space="preserve"> </w:t>
      </w:r>
      <w:r w:rsidRPr="00821C7A">
        <w:t>и его потенциального влияния на стратегии лечения. Таким образом, литерат</w:t>
      </w:r>
      <w:r w:rsidRPr="00821C7A">
        <w:t>ура по</w:t>
      </w:r>
      <w:r w:rsidRPr="00821C7A">
        <w:rPr>
          <w:spacing w:val="40"/>
        </w:rPr>
        <w:t xml:space="preserve"> </w:t>
      </w:r>
      <w:r w:rsidRPr="00821C7A">
        <w:t>мутациям</w:t>
      </w:r>
      <w:r w:rsidRPr="00821C7A">
        <w:rPr>
          <w:spacing w:val="40"/>
        </w:rPr>
        <w:t xml:space="preserve"> </w:t>
      </w:r>
      <w:r w:rsidRPr="00821C7A">
        <w:t>KRAS</w:t>
      </w:r>
      <w:r w:rsidRPr="00821C7A">
        <w:rPr>
          <w:spacing w:val="40"/>
        </w:rPr>
        <w:t xml:space="preserve"> </w:t>
      </w:r>
      <w:r w:rsidRPr="00821C7A">
        <w:t>не</w:t>
      </w:r>
      <w:r w:rsidRPr="00821C7A">
        <w:rPr>
          <w:spacing w:val="40"/>
        </w:rPr>
        <w:t xml:space="preserve"> </w:t>
      </w:r>
      <w:r w:rsidRPr="00821C7A">
        <w:t>только</w:t>
      </w:r>
      <w:r w:rsidRPr="00821C7A">
        <w:rPr>
          <w:spacing w:val="40"/>
        </w:rPr>
        <w:t xml:space="preserve"> </w:t>
      </w:r>
      <w:r w:rsidRPr="00821C7A">
        <w:t>демонстрирует</w:t>
      </w:r>
      <w:r w:rsidRPr="00821C7A">
        <w:rPr>
          <w:spacing w:val="40"/>
        </w:rPr>
        <w:t xml:space="preserve"> </w:t>
      </w:r>
      <w:r w:rsidRPr="00821C7A">
        <w:t>сложность</w:t>
      </w:r>
      <w:r w:rsidRPr="00821C7A">
        <w:rPr>
          <w:spacing w:val="40"/>
        </w:rPr>
        <w:t xml:space="preserve"> </w:t>
      </w:r>
      <w:r w:rsidRPr="00821C7A">
        <w:t>и</w:t>
      </w:r>
      <w:r w:rsidRPr="00821C7A">
        <w:rPr>
          <w:spacing w:val="40"/>
        </w:rPr>
        <w:t xml:space="preserve"> </w:t>
      </w:r>
      <w:r w:rsidRPr="00821C7A">
        <w:t>разнообразие</w:t>
      </w:r>
      <w:r w:rsidRPr="00821C7A">
        <w:rPr>
          <w:spacing w:val="80"/>
        </w:rPr>
        <w:t xml:space="preserve"> </w:t>
      </w:r>
      <w:r w:rsidRPr="00821C7A">
        <w:rPr>
          <w:spacing w:val="-2"/>
        </w:rPr>
        <w:t>мутаций,</w:t>
      </w:r>
      <w:r w:rsidRPr="00821C7A">
        <w:tab/>
      </w:r>
      <w:r w:rsidRPr="00821C7A">
        <w:rPr>
          <w:spacing w:val="-6"/>
        </w:rPr>
        <w:t>но</w:t>
      </w:r>
      <w:r w:rsidRPr="00821C7A">
        <w:tab/>
      </w:r>
      <w:r w:rsidRPr="00821C7A">
        <w:rPr>
          <w:spacing w:val="-10"/>
        </w:rPr>
        <w:t>и</w:t>
      </w:r>
      <w:r w:rsidRPr="00821C7A">
        <w:tab/>
      </w:r>
      <w:r w:rsidRPr="00821C7A">
        <w:rPr>
          <w:spacing w:val="-61"/>
        </w:rPr>
        <w:t xml:space="preserve"> </w:t>
      </w:r>
      <w:r w:rsidRPr="00821C7A">
        <w:rPr>
          <w:spacing w:val="-2"/>
        </w:rPr>
        <w:t>необходимость</w:t>
      </w:r>
      <w:r w:rsidRPr="00821C7A">
        <w:tab/>
      </w:r>
      <w:r w:rsidRPr="00821C7A">
        <w:tab/>
      </w:r>
      <w:r w:rsidRPr="00821C7A">
        <w:rPr>
          <w:spacing w:val="-2"/>
        </w:rPr>
        <w:t>разработки</w:t>
      </w:r>
      <w:r w:rsidRPr="00821C7A">
        <w:tab/>
      </w:r>
      <w:r w:rsidRPr="00821C7A">
        <w:tab/>
      </w:r>
      <w:r w:rsidRPr="00821C7A">
        <w:rPr>
          <w:spacing w:val="-2"/>
        </w:rPr>
        <w:t>новых</w:t>
      </w:r>
      <w:r w:rsidRPr="00821C7A">
        <w:tab/>
      </w:r>
      <w:r w:rsidRPr="00821C7A">
        <w:rPr>
          <w:spacing w:val="-66"/>
        </w:rPr>
        <w:t xml:space="preserve"> </w:t>
      </w:r>
      <w:r w:rsidRPr="00821C7A">
        <w:rPr>
          <w:spacing w:val="-2"/>
        </w:rPr>
        <w:t>методов</w:t>
      </w:r>
      <w:r w:rsidRPr="00821C7A">
        <w:tab/>
      </w:r>
      <w:r w:rsidRPr="00821C7A">
        <w:tab/>
      </w:r>
      <w:r w:rsidRPr="00821C7A">
        <w:rPr>
          <w:spacing w:val="-2"/>
        </w:rPr>
        <w:t>лечения</w:t>
      </w:r>
      <w:r w:rsidRPr="00821C7A">
        <w:tab/>
      </w:r>
      <w:r w:rsidRPr="00821C7A">
        <w:rPr>
          <w:spacing w:val="-4"/>
        </w:rPr>
        <w:t xml:space="preserve">для </w:t>
      </w:r>
      <w:r w:rsidRPr="00821C7A">
        <w:t>преодоления</w:t>
      </w:r>
      <w:r w:rsidRPr="00821C7A">
        <w:rPr>
          <w:spacing w:val="40"/>
        </w:rPr>
        <w:t xml:space="preserve"> </w:t>
      </w:r>
      <w:r w:rsidRPr="00821C7A">
        <w:t>лекарственной</w:t>
      </w:r>
      <w:r w:rsidRPr="00821C7A">
        <w:rPr>
          <w:spacing w:val="40"/>
        </w:rPr>
        <w:t xml:space="preserve"> </w:t>
      </w:r>
      <w:r w:rsidRPr="00821C7A">
        <w:t>устойчивости</w:t>
      </w:r>
      <w:r w:rsidRPr="00821C7A">
        <w:rPr>
          <w:spacing w:val="40"/>
        </w:rPr>
        <w:t xml:space="preserve"> </w:t>
      </w:r>
      <w:r w:rsidRPr="00821C7A">
        <w:t>и</w:t>
      </w:r>
      <w:r w:rsidRPr="00821C7A">
        <w:rPr>
          <w:spacing w:val="40"/>
        </w:rPr>
        <w:t xml:space="preserve"> </w:t>
      </w:r>
      <w:r w:rsidRPr="00821C7A">
        <w:t>улучшения</w:t>
      </w:r>
      <w:r w:rsidRPr="00821C7A">
        <w:rPr>
          <w:spacing w:val="40"/>
        </w:rPr>
        <w:t xml:space="preserve"> </w:t>
      </w:r>
      <w:r w:rsidRPr="00821C7A">
        <w:t>результатов</w:t>
      </w:r>
      <w:r w:rsidRPr="00821C7A">
        <w:rPr>
          <w:spacing w:val="40"/>
        </w:rPr>
        <w:t xml:space="preserve"> </w:t>
      </w:r>
      <w:r w:rsidRPr="00821C7A">
        <w:t>лечения</w:t>
      </w:r>
    </w:p>
    <w:p w14:paraId="689D8593" w14:textId="4FD1F307" w:rsidR="00110812" w:rsidRPr="00821C7A" w:rsidRDefault="00F3035B" w:rsidP="00821C7A">
      <w:pPr>
        <w:pStyle w:val="a3"/>
        <w:spacing w:line="318" w:lineRule="exact"/>
        <w:jc w:val="both"/>
      </w:pPr>
      <w:r w:rsidRPr="00821C7A">
        <w:rPr>
          <w:spacing w:val="-2"/>
        </w:rPr>
        <w:t>пациентов.</w:t>
      </w:r>
      <w:r w:rsidRPr="00821C7A">
        <w:rPr>
          <w:spacing w:val="2"/>
        </w:rPr>
        <w:t xml:space="preserve"> </w:t>
      </w:r>
      <w:r w:rsidR="007D32EB">
        <w:rPr>
          <w:spacing w:val="-5"/>
        </w:rPr>
        <w:t xml:space="preserve"> </w:t>
      </w:r>
    </w:p>
    <w:p w14:paraId="7E1A5587" w14:textId="77777777" w:rsidR="00110812" w:rsidRPr="00821C7A" w:rsidRDefault="00F3035B" w:rsidP="00821C7A">
      <w:pPr>
        <w:pStyle w:val="2"/>
        <w:numPr>
          <w:ilvl w:val="1"/>
          <w:numId w:val="13"/>
        </w:numPr>
        <w:tabs>
          <w:tab w:val="left" w:pos="1269"/>
        </w:tabs>
        <w:ind w:left="1269" w:hanging="416"/>
      </w:pPr>
      <w:bookmarkStart w:id="5" w:name="_TOC_250019"/>
      <w:r w:rsidRPr="00821C7A">
        <w:t>Роль</w:t>
      </w:r>
      <w:r w:rsidRPr="00821C7A">
        <w:rPr>
          <w:spacing w:val="-15"/>
        </w:rPr>
        <w:t xml:space="preserve"> </w:t>
      </w:r>
      <w:r w:rsidRPr="00821C7A">
        <w:t>мутации</w:t>
      </w:r>
      <w:r w:rsidRPr="00821C7A">
        <w:rPr>
          <w:spacing w:val="-12"/>
        </w:rPr>
        <w:t xml:space="preserve"> </w:t>
      </w:r>
      <w:r w:rsidRPr="00821C7A">
        <w:t>KRAS</w:t>
      </w:r>
      <w:r w:rsidRPr="00821C7A">
        <w:rPr>
          <w:spacing w:val="-14"/>
        </w:rPr>
        <w:t xml:space="preserve"> </w:t>
      </w:r>
      <w:r w:rsidRPr="00821C7A">
        <w:t>в</w:t>
      </w:r>
      <w:r w:rsidRPr="00821C7A">
        <w:rPr>
          <w:spacing w:val="-14"/>
        </w:rPr>
        <w:t xml:space="preserve"> </w:t>
      </w:r>
      <w:r w:rsidRPr="00821C7A">
        <w:t>онкогенезе</w:t>
      </w:r>
      <w:r w:rsidRPr="00821C7A">
        <w:rPr>
          <w:spacing w:val="-16"/>
        </w:rPr>
        <w:t xml:space="preserve"> </w:t>
      </w:r>
      <w:r w:rsidRPr="00821C7A">
        <w:t>колоректального</w:t>
      </w:r>
      <w:r w:rsidRPr="00821C7A">
        <w:rPr>
          <w:spacing w:val="-10"/>
        </w:rPr>
        <w:t xml:space="preserve"> </w:t>
      </w:r>
      <w:bookmarkEnd w:id="5"/>
      <w:r w:rsidRPr="00821C7A">
        <w:rPr>
          <w:spacing w:val="-4"/>
        </w:rPr>
        <w:t>рака</w:t>
      </w:r>
    </w:p>
    <w:p w14:paraId="53502948" w14:textId="77777777" w:rsidR="00110812" w:rsidRPr="00821C7A" w:rsidRDefault="00F3035B" w:rsidP="00821C7A">
      <w:pPr>
        <w:pStyle w:val="a3"/>
        <w:spacing w:before="4"/>
        <w:ind w:right="416" w:firstLine="705"/>
        <w:jc w:val="both"/>
      </w:pPr>
      <w:r w:rsidRPr="00821C7A">
        <w:t>В 2012 году в своей статье Neumann подчеркнул, что мутации KRAS связаны с</w:t>
      </w:r>
      <w:r w:rsidRPr="00821C7A">
        <w:rPr>
          <w:spacing w:val="-8"/>
        </w:rPr>
        <w:t xml:space="preserve"> </w:t>
      </w:r>
      <w:r w:rsidRPr="00821C7A">
        <w:t>устойчивостью</w:t>
      </w:r>
      <w:r w:rsidRPr="00821C7A">
        <w:rPr>
          <w:spacing w:val="-1"/>
        </w:rPr>
        <w:t xml:space="preserve"> </w:t>
      </w:r>
      <w:r w:rsidRPr="00821C7A">
        <w:t>опухолей к</w:t>
      </w:r>
      <w:r w:rsidRPr="00821C7A">
        <w:rPr>
          <w:spacing w:val="-7"/>
        </w:rPr>
        <w:t xml:space="preserve"> </w:t>
      </w:r>
      <w:r w:rsidRPr="00821C7A">
        <w:t>ингибиторам</w:t>
      </w:r>
      <w:r w:rsidRPr="00821C7A">
        <w:rPr>
          <w:spacing w:val="-4"/>
        </w:rPr>
        <w:t xml:space="preserve"> </w:t>
      </w:r>
      <w:r w:rsidRPr="00821C7A">
        <w:t>EGFR.</w:t>
      </w:r>
      <w:r w:rsidRPr="00821C7A">
        <w:rPr>
          <w:spacing w:val="-8"/>
        </w:rPr>
        <w:t xml:space="preserve"> </w:t>
      </w:r>
      <w:r w:rsidRPr="00821C7A">
        <w:t>Он</w:t>
      </w:r>
      <w:r w:rsidRPr="00821C7A">
        <w:rPr>
          <w:spacing w:val="-4"/>
        </w:rPr>
        <w:t xml:space="preserve"> </w:t>
      </w:r>
      <w:r w:rsidRPr="00821C7A">
        <w:t>отметил,</w:t>
      </w:r>
      <w:r w:rsidRPr="00821C7A">
        <w:rPr>
          <w:spacing w:val="-3"/>
        </w:rPr>
        <w:t xml:space="preserve"> </w:t>
      </w:r>
      <w:r w:rsidRPr="00821C7A">
        <w:t>что такая активация происходит независимо от экспрессии EGFR и что анализ статуса мутации KRAS у пациентов</w:t>
      </w:r>
      <w:r w:rsidRPr="00821C7A">
        <w:t xml:space="preserve"> с метастатическим колоректальным раком (мКРР) можно проводить на архивных образцах тканей [49]. Это исследование стало основой для дальнейших исследований по молекулярной диагностике и прогнозированию лечения.</w:t>
      </w:r>
    </w:p>
    <w:p w14:paraId="454C9821" w14:textId="77777777" w:rsidR="00110812" w:rsidRPr="00821C7A" w:rsidRDefault="00F3035B" w:rsidP="00821C7A">
      <w:pPr>
        <w:pStyle w:val="a3"/>
        <w:ind w:right="417" w:firstLine="705"/>
        <w:jc w:val="both"/>
      </w:pPr>
      <w:r w:rsidRPr="00821C7A">
        <w:t>В 2017 году Dimaras расширил понимание колоре</w:t>
      </w:r>
      <w:r w:rsidRPr="00821C7A">
        <w:t>ктального рака как гетерогенного заболевания, подчеркнув влияние генетических и экологических факторов на развитие заболевания. В своей работе он подчеркивает важность молекулярного анализа, включая мутации RAS, для понимания метаболических изменений в рак</w:t>
      </w:r>
      <w:r w:rsidRPr="00821C7A">
        <w:t>овых клетках [50]. Это исследование подчеркивает необходимость анализа мутационного статуса для разработки эффективных терапевтических стратегий.</w:t>
      </w:r>
    </w:p>
    <w:p w14:paraId="26751630" w14:textId="77777777" w:rsidR="00110812" w:rsidRPr="00821C7A" w:rsidRDefault="00F3035B" w:rsidP="00821C7A">
      <w:pPr>
        <w:pStyle w:val="a3"/>
        <w:ind w:right="410" w:firstLine="705"/>
        <w:jc w:val="both"/>
      </w:pPr>
      <w:r w:rsidRPr="00821C7A">
        <w:t>В том же году Fedyanin и его коллеги изучали соответствие</w:t>
      </w:r>
      <w:r w:rsidRPr="00821C7A">
        <w:rPr>
          <w:spacing w:val="-1"/>
        </w:rPr>
        <w:t xml:space="preserve"> </w:t>
      </w:r>
      <w:r w:rsidRPr="00821C7A">
        <w:t>мутационного статуса</w:t>
      </w:r>
      <w:r w:rsidRPr="00821C7A">
        <w:rPr>
          <w:spacing w:val="-1"/>
        </w:rPr>
        <w:t xml:space="preserve"> </w:t>
      </w:r>
      <w:r w:rsidRPr="00821C7A">
        <w:t>KRAS,</w:t>
      </w:r>
      <w:r w:rsidRPr="00821C7A">
        <w:rPr>
          <w:spacing w:val="-5"/>
        </w:rPr>
        <w:t xml:space="preserve"> </w:t>
      </w:r>
      <w:r w:rsidRPr="00821C7A">
        <w:t>NRAS,</w:t>
      </w:r>
      <w:r w:rsidRPr="00821C7A">
        <w:rPr>
          <w:spacing w:val="-3"/>
        </w:rPr>
        <w:t xml:space="preserve"> </w:t>
      </w:r>
      <w:r w:rsidRPr="00821C7A">
        <w:t>BRAF и PIK3CA между</w:t>
      </w:r>
      <w:r w:rsidRPr="00821C7A">
        <w:t xml:space="preserve"> первичными и метастатическими опухолями [51]. Они обнаружили значительные различия в мутационном статусе, что подчеркивает важность молекулярных характеристик опухолей для выбора лечения. Это исследование добавляет еще один уровень сложности к пониманию г</w:t>
      </w:r>
      <w:r w:rsidRPr="00821C7A">
        <w:t>етерогенности опухолей и их реакции на лечение.</w:t>
      </w:r>
    </w:p>
    <w:p w14:paraId="74E0EE00" w14:textId="77777777" w:rsidR="00110812" w:rsidRPr="00821C7A" w:rsidRDefault="00F3035B" w:rsidP="00821C7A">
      <w:pPr>
        <w:pStyle w:val="a3"/>
        <w:spacing w:before="1"/>
        <w:ind w:right="418" w:firstLine="705"/>
        <w:jc w:val="both"/>
      </w:pPr>
      <w:r w:rsidRPr="00821C7A">
        <w:t>В</w:t>
      </w:r>
      <w:r w:rsidRPr="00821C7A">
        <w:rPr>
          <w:spacing w:val="-11"/>
        </w:rPr>
        <w:t xml:space="preserve"> </w:t>
      </w:r>
      <w:r w:rsidRPr="00821C7A">
        <w:t>2018</w:t>
      </w:r>
      <w:r w:rsidRPr="00821C7A">
        <w:rPr>
          <w:spacing w:val="-10"/>
        </w:rPr>
        <w:t xml:space="preserve"> </w:t>
      </w:r>
      <w:r w:rsidRPr="00821C7A">
        <w:t>году</w:t>
      </w:r>
      <w:r w:rsidRPr="00821C7A">
        <w:rPr>
          <w:spacing w:val="-10"/>
        </w:rPr>
        <w:t xml:space="preserve"> </w:t>
      </w:r>
      <w:r w:rsidRPr="00821C7A">
        <w:t>Tysarowski</w:t>
      </w:r>
      <w:r w:rsidRPr="00821C7A">
        <w:rPr>
          <w:spacing w:val="-10"/>
        </w:rPr>
        <w:t xml:space="preserve"> </w:t>
      </w:r>
      <w:r w:rsidRPr="00821C7A">
        <w:t>и</w:t>
      </w:r>
      <w:r w:rsidRPr="00821C7A">
        <w:rPr>
          <w:spacing w:val="-13"/>
        </w:rPr>
        <w:t xml:space="preserve"> </w:t>
      </w:r>
      <w:r w:rsidRPr="00821C7A">
        <w:t>Nasierowska-Guttmejer</w:t>
      </w:r>
      <w:r w:rsidRPr="00821C7A">
        <w:rPr>
          <w:spacing w:val="-12"/>
        </w:rPr>
        <w:t xml:space="preserve"> </w:t>
      </w:r>
      <w:r w:rsidRPr="00821C7A">
        <w:t>подтвердили,</w:t>
      </w:r>
      <w:r w:rsidRPr="00821C7A">
        <w:rPr>
          <w:spacing w:val="-10"/>
        </w:rPr>
        <w:t xml:space="preserve"> </w:t>
      </w:r>
      <w:r w:rsidRPr="00821C7A">
        <w:t>что</w:t>
      </w:r>
      <w:r w:rsidRPr="00821C7A">
        <w:rPr>
          <w:spacing w:val="-10"/>
        </w:rPr>
        <w:t xml:space="preserve"> </w:t>
      </w:r>
      <w:r w:rsidRPr="00821C7A">
        <w:t>мутации K-RAS в кодонах 12 и 13 являются прогностическими факторами колоректального рака [52]. Они также изучили влияние мутаций KRAS на эффективность лечения цетуксимабом, подчеркнув важность молекулярной диагностики в прогнозировании ответа на лечение.</w:t>
      </w:r>
    </w:p>
    <w:p w14:paraId="74176989" w14:textId="77777777" w:rsidR="00110812" w:rsidRPr="00821C7A" w:rsidRDefault="00F3035B" w:rsidP="00821C7A">
      <w:pPr>
        <w:pStyle w:val="a3"/>
        <w:spacing w:before="1"/>
        <w:ind w:right="420" w:firstLine="705"/>
        <w:jc w:val="both"/>
      </w:pPr>
      <w:r w:rsidRPr="00821C7A">
        <w:t>К</w:t>
      </w:r>
      <w:r w:rsidRPr="00821C7A">
        <w:t>роме того, в 2021 году De Falco и его коллеги изучали редкие двойные мутации KRAS [53], подчеркивая сложность генетического профиля колоректального</w:t>
      </w:r>
      <w:r w:rsidRPr="00821C7A">
        <w:rPr>
          <w:spacing w:val="40"/>
        </w:rPr>
        <w:t xml:space="preserve">  </w:t>
      </w:r>
      <w:r w:rsidRPr="00821C7A">
        <w:t>рака</w:t>
      </w:r>
      <w:r w:rsidRPr="00821C7A">
        <w:rPr>
          <w:spacing w:val="40"/>
        </w:rPr>
        <w:t xml:space="preserve">  </w:t>
      </w:r>
      <w:r w:rsidRPr="00821C7A">
        <w:t>и</w:t>
      </w:r>
      <w:r w:rsidRPr="00821C7A">
        <w:rPr>
          <w:spacing w:val="40"/>
        </w:rPr>
        <w:t xml:space="preserve">  </w:t>
      </w:r>
      <w:r w:rsidRPr="00821C7A">
        <w:t>необходимость</w:t>
      </w:r>
      <w:r w:rsidRPr="00821C7A">
        <w:rPr>
          <w:spacing w:val="40"/>
        </w:rPr>
        <w:t xml:space="preserve">  </w:t>
      </w:r>
      <w:r w:rsidRPr="00821C7A">
        <w:t>целевых</w:t>
      </w:r>
      <w:r w:rsidRPr="00821C7A">
        <w:rPr>
          <w:spacing w:val="40"/>
        </w:rPr>
        <w:t xml:space="preserve">  </w:t>
      </w:r>
      <w:r w:rsidRPr="00821C7A">
        <w:t>подходов</w:t>
      </w:r>
      <w:r w:rsidRPr="00821C7A">
        <w:rPr>
          <w:spacing w:val="40"/>
        </w:rPr>
        <w:t xml:space="preserve">  </w:t>
      </w:r>
      <w:r w:rsidRPr="00821C7A">
        <w:t>к</w:t>
      </w:r>
      <w:r w:rsidRPr="00821C7A">
        <w:rPr>
          <w:spacing w:val="40"/>
        </w:rPr>
        <w:t xml:space="preserve">  </w:t>
      </w:r>
      <w:r w:rsidRPr="00821C7A">
        <w:t>лечению,</w:t>
      </w:r>
    </w:p>
    <w:p w14:paraId="4138B092" w14:textId="77777777" w:rsidR="00110812" w:rsidRPr="00821C7A" w:rsidRDefault="00110812" w:rsidP="00821C7A">
      <w:pPr>
        <w:pStyle w:val="a3"/>
        <w:jc w:val="both"/>
        <w:sectPr w:rsidR="00110812" w:rsidRPr="00821C7A">
          <w:pgSz w:w="11920" w:h="16850"/>
          <w:pgMar w:top="1040" w:right="141" w:bottom="1240" w:left="1559" w:header="0" w:footer="961" w:gutter="0"/>
          <w:cols w:space="720"/>
        </w:sectPr>
      </w:pPr>
    </w:p>
    <w:p w14:paraId="36DA97FF" w14:textId="77777777" w:rsidR="00110812" w:rsidRPr="00821C7A" w:rsidRDefault="00F3035B" w:rsidP="00821C7A">
      <w:pPr>
        <w:pStyle w:val="a3"/>
        <w:spacing w:before="73" w:line="242" w:lineRule="auto"/>
        <w:ind w:right="426"/>
        <w:jc w:val="both"/>
      </w:pPr>
      <w:r w:rsidRPr="00821C7A">
        <w:t>персонализированное лечение. Это и</w:t>
      </w:r>
      <w:r w:rsidRPr="00821C7A">
        <w:t>сследование показывает, что даже в пределах одного гена мутации могут иметь разные клинические последствия.</w:t>
      </w:r>
    </w:p>
    <w:p w14:paraId="7B05EBFF" w14:textId="77777777" w:rsidR="00110812" w:rsidRPr="00821C7A" w:rsidRDefault="00F3035B" w:rsidP="00821C7A">
      <w:pPr>
        <w:pStyle w:val="a3"/>
        <w:ind w:right="417" w:firstLine="705"/>
        <w:jc w:val="both"/>
      </w:pPr>
      <w:r w:rsidRPr="00821C7A">
        <w:t>Наконец, в 2024 году Zhou и др. исследовали влияние мутаций KRAS на микроокружение опухоли [48] и обнаружили, что мутации KRAS значительно ухудшают</w:t>
      </w:r>
      <w:r w:rsidRPr="00821C7A">
        <w:rPr>
          <w:spacing w:val="-18"/>
        </w:rPr>
        <w:t xml:space="preserve"> </w:t>
      </w:r>
      <w:r w:rsidRPr="00821C7A">
        <w:t>прогноз</w:t>
      </w:r>
      <w:r w:rsidRPr="00821C7A">
        <w:rPr>
          <w:spacing w:val="-14"/>
        </w:rPr>
        <w:t xml:space="preserve"> </w:t>
      </w:r>
      <w:r w:rsidRPr="00821C7A">
        <w:t>у</w:t>
      </w:r>
      <w:r w:rsidRPr="00821C7A">
        <w:rPr>
          <w:spacing w:val="-18"/>
        </w:rPr>
        <w:t xml:space="preserve"> </w:t>
      </w:r>
      <w:r w:rsidRPr="00821C7A">
        <w:t>пациентов</w:t>
      </w:r>
      <w:r w:rsidRPr="00821C7A">
        <w:rPr>
          <w:spacing w:val="-14"/>
        </w:rPr>
        <w:t xml:space="preserve"> </w:t>
      </w:r>
      <w:r w:rsidRPr="00821C7A">
        <w:t>с</w:t>
      </w:r>
      <w:r w:rsidRPr="00821C7A">
        <w:rPr>
          <w:spacing w:val="-17"/>
        </w:rPr>
        <w:t xml:space="preserve"> </w:t>
      </w:r>
      <w:r w:rsidRPr="00821C7A">
        <w:t>метастатическим</w:t>
      </w:r>
      <w:r w:rsidRPr="00821C7A">
        <w:rPr>
          <w:spacing w:val="-15"/>
        </w:rPr>
        <w:t xml:space="preserve"> </w:t>
      </w:r>
      <w:r w:rsidRPr="00821C7A">
        <w:t>колоректальным</w:t>
      </w:r>
      <w:r w:rsidRPr="00821C7A">
        <w:rPr>
          <w:spacing w:val="-15"/>
        </w:rPr>
        <w:t xml:space="preserve"> </w:t>
      </w:r>
      <w:r w:rsidRPr="00821C7A">
        <w:t>раком.</w:t>
      </w:r>
      <w:r w:rsidRPr="00821C7A">
        <w:rPr>
          <w:spacing w:val="-17"/>
        </w:rPr>
        <w:t xml:space="preserve"> </w:t>
      </w:r>
      <w:r w:rsidRPr="00821C7A">
        <w:t>В</w:t>
      </w:r>
      <w:r w:rsidRPr="00821C7A">
        <w:rPr>
          <w:spacing w:val="-15"/>
        </w:rPr>
        <w:t xml:space="preserve"> </w:t>
      </w:r>
      <w:r w:rsidRPr="00821C7A">
        <w:t>том же</w:t>
      </w:r>
      <w:r w:rsidRPr="00821C7A">
        <w:rPr>
          <w:spacing w:val="-8"/>
        </w:rPr>
        <w:t xml:space="preserve"> </w:t>
      </w:r>
      <w:r w:rsidRPr="00821C7A">
        <w:t>году</w:t>
      </w:r>
      <w:r w:rsidRPr="00821C7A">
        <w:rPr>
          <w:spacing w:val="-6"/>
        </w:rPr>
        <w:t xml:space="preserve"> </w:t>
      </w:r>
      <w:r w:rsidRPr="00821C7A">
        <w:t>Bedau</w:t>
      </w:r>
      <w:r w:rsidRPr="00821C7A">
        <w:rPr>
          <w:spacing w:val="-10"/>
        </w:rPr>
        <w:t xml:space="preserve"> </w:t>
      </w:r>
      <w:r w:rsidRPr="00821C7A">
        <w:t>и</w:t>
      </w:r>
      <w:r w:rsidRPr="00821C7A">
        <w:rPr>
          <w:spacing w:val="-7"/>
        </w:rPr>
        <w:t xml:space="preserve"> </w:t>
      </w:r>
      <w:r w:rsidRPr="00821C7A">
        <w:t>его</w:t>
      </w:r>
      <w:r w:rsidRPr="00821C7A">
        <w:rPr>
          <w:spacing w:val="-14"/>
        </w:rPr>
        <w:t xml:space="preserve"> </w:t>
      </w:r>
      <w:r w:rsidRPr="00821C7A">
        <w:t>коллеги</w:t>
      </w:r>
      <w:r w:rsidRPr="00821C7A">
        <w:rPr>
          <w:spacing w:val="-11"/>
        </w:rPr>
        <w:t xml:space="preserve"> </w:t>
      </w:r>
      <w:r w:rsidRPr="00821C7A">
        <w:t>представили</w:t>
      </w:r>
      <w:r w:rsidRPr="00821C7A">
        <w:rPr>
          <w:spacing w:val="-6"/>
        </w:rPr>
        <w:t xml:space="preserve"> </w:t>
      </w:r>
      <w:r w:rsidRPr="00821C7A">
        <w:t>случай,</w:t>
      </w:r>
      <w:r w:rsidRPr="00821C7A">
        <w:rPr>
          <w:spacing w:val="-12"/>
        </w:rPr>
        <w:t xml:space="preserve"> </w:t>
      </w:r>
      <w:r w:rsidRPr="00821C7A">
        <w:t>в</w:t>
      </w:r>
      <w:r w:rsidRPr="00821C7A">
        <w:rPr>
          <w:spacing w:val="-13"/>
        </w:rPr>
        <w:t xml:space="preserve"> </w:t>
      </w:r>
      <w:r w:rsidRPr="00821C7A">
        <w:t>котором</w:t>
      </w:r>
      <w:r w:rsidRPr="00821C7A">
        <w:rPr>
          <w:spacing w:val="-13"/>
        </w:rPr>
        <w:t xml:space="preserve"> </w:t>
      </w:r>
      <w:r w:rsidRPr="00821C7A">
        <w:t>мутация</w:t>
      </w:r>
      <w:r w:rsidRPr="00821C7A">
        <w:rPr>
          <w:spacing w:val="-9"/>
        </w:rPr>
        <w:t xml:space="preserve"> </w:t>
      </w:r>
      <w:r w:rsidRPr="00821C7A">
        <w:t>KRAS</w:t>
      </w:r>
      <w:r w:rsidRPr="00821C7A">
        <w:rPr>
          <w:spacing w:val="-11"/>
        </w:rPr>
        <w:t xml:space="preserve"> </w:t>
      </w:r>
      <w:r w:rsidRPr="00821C7A">
        <w:t>была связана со слиянием ANK3: RET [54].</w:t>
      </w:r>
      <w:r w:rsidRPr="00821C7A">
        <w:rPr>
          <w:spacing w:val="40"/>
        </w:rPr>
        <w:t xml:space="preserve"> </w:t>
      </w:r>
      <w:r w:rsidRPr="00821C7A">
        <w:t>Таким образом, литература о мутациях KRAS при колоректальном раке подчеркивает</w:t>
      </w:r>
      <w:r w:rsidRPr="00821C7A">
        <w:t xml:space="preserve"> его важную роль в патогенезе, прогнозе и вариантах лечения, что побуждает к дальнейшим исследованиям в этой области.</w:t>
      </w:r>
    </w:p>
    <w:p w14:paraId="2D3B9817" w14:textId="77777777" w:rsidR="00110812" w:rsidRPr="00821C7A" w:rsidRDefault="00F3035B" w:rsidP="00821C7A">
      <w:pPr>
        <w:pStyle w:val="2"/>
        <w:numPr>
          <w:ilvl w:val="1"/>
          <w:numId w:val="13"/>
        </w:numPr>
        <w:tabs>
          <w:tab w:val="left" w:pos="1269"/>
        </w:tabs>
        <w:spacing w:line="317" w:lineRule="exact"/>
        <w:ind w:left="1269" w:hanging="416"/>
      </w:pPr>
      <w:bookmarkStart w:id="6" w:name="_TOC_250018"/>
      <w:r w:rsidRPr="00821C7A">
        <w:t>Роль</w:t>
      </w:r>
      <w:r w:rsidRPr="00821C7A">
        <w:rPr>
          <w:spacing w:val="-18"/>
        </w:rPr>
        <w:t xml:space="preserve"> </w:t>
      </w:r>
      <w:r w:rsidRPr="00821C7A">
        <w:t>оксидативного</w:t>
      </w:r>
      <w:r w:rsidRPr="00821C7A">
        <w:rPr>
          <w:spacing w:val="-13"/>
        </w:rPr>
        <w:t xml:space="preserve"> </w:t>
      </w:r>
      <w:r w:rsidRPr="00821C7A">
        <w:t>стресса</w:t>
      </w:r>
      <w:r w:rsidRPr="00821C7A">
        <w:rPr>
          <w:spacing w:val="-13"/>
        </w:rPr>
        <w:t xml:space="preserve"> </w:t>
      </w:r>
      <w:r w:rsidRPr="00821C7A">
        <w:t>в</w:t>
      </w:r>
      <w:r w:rsidRPr="00821C7A">
        <w:rPr>
          <w:spacing w:val="-17"/>
        </w:rPr>
        <w:t xml:space="preserve"> </w:t>
      </w:r>
      <w:r w:rsidRPr="00821C7A">
        <w:t>онкогенезе</w:t>
      </w:r>
      <w:r w:rsidRPr="00821C7A">
        <w:rPr>
          <w:spacing w:val="-14"/>
        </w:rPr>
        <w:t xml:space="preserve"> </w:t>
      </w:r>
      <w:r w:rsidRPr="00821C7A">
        <w:t>колоректального</w:t>
      </w:r>
      <w:r w:rsidRPr="00821C7A">
        <w:rPr>
          <w:spacing w:val="-12"/>
        </w:rPr>
        <w:t xml:space="preserve"> </w:t>
      </w:r>
      <w:bookmarkEnd w:id="6"/>
      <w:r w:rsidRPr="00821C7A">
        <w:rPr>
          <w:spacing w:val="-4"/>
        </w:rPr>
        <w:t>рака</w:t>
      </w:r>
    </w:p>
    <w:p w14:paraId="624666F8" w14:textId="77777777" w:rsidR="00110812" w:rsidRPr="00821C7A" w:rsidRDefault="00F3035B" w:rsidP="00821C7A">
      <w:pPr>
        <w:pStyle w:val="a3"/>
        <w:spacing w:before="5"/>
        <w:ind w:right="414" w:firstLine="705"/>
        <w:jc w:val="both"/>
      </w:pPr>
      <w:r w:rsidRPr="00821C7A">
        <w:t>Окислительный стресс является важным фактором, влияющим на канцерогенез, особ</w:t>
      </w:r>
      <w:r w:rsidRPr="00821C7A">
        <w:t>енно в контексте колоректального рака. В литературе, начиная с Acharya [55], подчеркивается, что активные формы кислорода (АФК) могут</w:t>
      </w:r>
      <w:r w:rsidRPr="00821C7A">
        <w:rPr>
          <w:spacing w:val="-12"/>
        </w:rPr>
        <w:t xml:space="preserve"> </w:t>
      </w:r>
      <w:r w:rsidRPr="00821C7A">
        <w:t>как</w:t>
      </w:r>
      <w:r w:rsidRPr="00821C7A">
        <w:rPr>
          <w:spacing w:val="-12"/>
        </w:rPr>
        <w:t xml:space="preserve"> </w:t>
      </w:r>
      <w:r w:rsidRPr="00821C7A">
        <w:t>способствовать,</w:t>
      </w:r>
      <w:r w:rsidRPr="00821C7A">
        <w:rPr>
          <w:spacing w:val="-11"/>
        </w:rPr>
        <w:t xml:space="preserve"> </w:t>
      </w:r>
      <w:r w:rsidRPr="00821C7A">
        <w:t>так</w:t>
      </w:r>
      <w:r w:rsidRPr="00821C7A">
        <w:rPr>
          <w:spacing w:val="-15"/>
        </w:rPr>
        <w:t xml:space="preserve"> </w:t>
      </w:r>
      <w:r w:rsidRPr="00821C7A">
        <w:t>и</w:t>
      </w:r>
      <w:r w:rsidRPr="00821C7A">
        <w:rPr>
          <w:spacing w:val="-14"/>
        </w:rPr>
        <w:t xml:space="preserve"> </w:t>
      </w:r>
      <w:r w:rsidRPr="00821C7A">
        <w:t>подавлять</w:t>
      </w:r>
      <w:r w:rsidRPr="00821C7A">
        <w:rPr>
          <w:spacing w:val="-15"/>
        </w:rPr>
        <w:t xml:space="preserve"> </w:t>
      </w:r>
      <w:r w:rsidRPr="00821C7A">
        <w:t>рост</w:t>
      </w:r>
      <w:r w:rsidRPr="00821C7A">
        <w:rPr>
          <w:spacing w:val="-14"/>
        </w:rPr>
        <w:t xml:space="preserve"> </w:t>
      </w:r>
      <w:r w:rsidRPr="00821C7A">
        <w:t>рака,</w:t>
      </w:r>
      <w:r w:rsidRPr="00821C7A">
        <w:rPr>
          <w:spacing w:val="-14"/>
        </w:rPr>
        <w:t xml:space="preserve"> </w:t>
      </w:r>
      <w:r w:rsidRPr="00821C7A">
        <w:t>что</w:t>
      </w:r>
      <w:r w:rsidRPr="00821C7A">
        <w:rPr>
          <w:spacing w:val="-14"/>
        </w:rPr>
        <w:t xml:space="preserve"> </w:t>
      </w:r>
      <w:r w:rsidRPr="00821C7A">
        <w:t>делает</w:t>
      </w:r>
      <w:r w:rsidRPr="00821C7A">
        <w:rPr>
          <w:spacing w:val="-12"/>
        </w:rPr>
        <w:t xml:space="preserve"> </w:t>
      </w:r>
      <w:r w:rsidRPr="00821C7A">
        <w:t>их</w:t>
      </w:r>
      <w:r w:rsidRPr="00821C7A">
        <w:rPr>
          <w:spacing w:val="-14"/>
        </w:rPr>
        <w:t xml:space="preserve"> </w:t>
      </w:r>
      <w:r w:rsidRPr="00821C7A">
        <w:t>палкой</w:t>
      </w:r>
      <w:r w:rsidRPr="00821C7A">
        <w:rPr>
          <w:spacing w:val="-13"/>
        </w:rPr>
        <w:t xml:space="preserve"> </w:t>
      </w:r>
      <w:r w:rsidRPr="00821C7A">
        <w:t>о</w:t>
      </w:r>
      <w:r w:rsidRPr="00821C7A">
        <w:rPr>
          <w:spacing w:val="-11"/>
        </w:rPr>
        <w:t xml:space="preserve"> </w:t>
      </w:r>
      <w:r w:rsidRPr="00821C7A">
        <w:t xml:space="preserve">двух концах в терапии. Было показано, что </w:t>
      </w:r>
      <w:r w:rsidRPr="00821C7A">
        <w:t>митохондрии являются основным источником активных форм кислорода (АФК), а их взаимодействие с клеточными</w:t>
      </w:r>
      <w:r w:rsidRPr="00821C7A">
        <w:rPr>
          <w:spacing w:val="-4"/>
        </w:rPr>
        <w:t xml:space="preserve"> </w:t>
      </w:r>
      <w:r w:rsidRPr="00821C7A">
        <w:t>защитными</w:t>
      </w:r>
      <w:r w:rsidRPr="00821C7A">
        <w:rPr>
          <w:spacing w:val="-3"/>
        </w:rPr>
        <w:t xml:space="preserve"> </w:t>
      </w:r>
      <w:r w:rsidRPr="00821C7A">
        <w:t>системами,</w:t>
      </w:r>
      <w:r w:rsidRPr="00821C7A">
        <w:rPr>
          <w:spacing w:val="-5"/>
        </w:rPr>
        <w:t xml:space="preserve"> </w:t>
      </w:r>
      <w:r w:rsidRPr="00821C7A">
        <w:t>такими</w:t>
      </w:r>
      <w:r w:rsidRPr="00821C7A">
        <w:rPr>
          <w:spacing w:val="-4"/>
        </w:rPr>
        <w:t xml:space="preserve"> </w:t>
      </w:r>
      <w:r w:rsidRPr="00821C7A">
        <w:t>как</w:t>
      </w:r>
      <w:r w:rsidRPr="00821C7A">
        <w:rPr>
          <w:spacing w:val="-4"/>
        </w:rPr>
        <w:t xml:space="preserve"> </w:t>
      </w:r>
      <w:r w:rsidRPr="00821C7A">
        <w:t>ферменты</w:t>
      </w:r>
      <w:r w:rsidRPr="00821C7A">
        <w:rPr>
          <w:spacing w:val="-3"/>
        </w:rPr>
        <w:t xml:space="preserve"> </w:t>
      </w:r>
      <w:r w:rsidRPr="00821C7A">
        <w:t>детоксикации,</w:t>
      </w:r>
      <w:r w:rsidRPr="00821C7A">
        <w:rPr>
          <w:spacing w:val="-4"/>
        </w:rPr>
        <w:t xml:space="preserve"> </w:t>
      </w:r>
      <w:r w:rsidRPr="00821C7A">
        <w:t>играет важную роль в предотвращении мутаций и рака.</w:t>
      </w:r>
    </w:p>
    <w:p w14:paraId="41E93646" w14:textId="77777777" w:rsidR="00110812" w:rsidRPr="00821C7A" w:rsidRDefault="00F3035B" w:rsidP="00821C7A">
      <w:pPr>
        <w:pStyle w:val="a3"/>
        <w:ind w:right="413" w:firstLine="705"/>
        <w:jc w:val="both"/>
      </w:pPr>
      <w:r w:rsidRPr="00821C7A">
        <w:t>Кроме того, Anais Castaldo и др. [56] подчер</w:t>
      </w:r>
      <w:r w:rsidRPr="00821C7A">
        <w:t>кнули, что окислительный стресс напрямую участвует в канцерогенезе толстой кишки, при котором ROS стабилизируют индуцируемый гипоксией фактор HIF-1alpha. Это взаимодействие подчеркивает важность митохондриального комплекса III в канцерогенезе, открывая нов</w:t>
      </w:r>
      <w:r w:rsidRPr="00821C7A">
        <w:t xml:space="preserve">ые направления для разработки противораковых </w:t>
      </w:r>
      <w:r w:rsidRPr="00821C7A">
        <w:rPr>
          <w:spacing w:val="-2"/>
        </w:rPr>
        <w:t>стратегий.</w:t>
      </w:r>
    </w:p>
    <w:p w14:paraId="2AD3F0C6" w14:textId="77777777" w:rsidR="00110812" w:rsidRPr="00821C7A" w:rsidRDefault="00F3035B" w:rsidP="00821C7A">
      <w:pPr>
        <w:pStyle w:val="a3"/>
        <w:ind w:right="411" w:firstLine="775"/>
        <w:jc w:val="both"/>
      </w:pPr>
      <w:r w:rsidRPr="00821C7A">
        <w:t>Leone и др. [57] расширили наше понимание окислительного стресса, описав</w:t>
      </w:r>
      <w:r w:rsidRPr="00821C7A">
        <w:rPr>
          <w:spacing w:val="-1"/>
        </w:rPr>
        <w:t xml:space="preserve"> </w:t>
      </w:r>
      <w:r w:rsidRPr="00821C7A">
        <w:t>механизмы,</w:t>
      </w:r>
      <w:r w:rsidRPr="00821C7A">
        <w:rPr>
          <w:spacing w:val="-1"/>
        </w:rPr>
        <w:t xml:space="preserve"> </w:t>
      </w:r>
      <w:r w:rsidRPr="00821C7A">
        <w:t>посредством которых ROS</w:t>
      </w:r>
      <w:r w:rsidRPr="00821C7A">
        <w:rPr>
          <w:spacing w:val="-1"/>
        </w:rPr>
        <w:t xml:space="preserve"> </w:t>
      </w:r>
      <w:r w:rsidRPr="00821C7A">
        <w:t>влияют на пролиферацию клеток и апоптоз.</w:t>
      </w:r>
      <w:r w:rsidRPr="00821C7A">
        <w:rPr>
          <w:spacing w:val="-4"/>
        </w:rPr>
        <w:t xml:space="preserve"> </w:t>
      </w:r>
      <w:r w:rsidRPr="00821C7A">
        <w:t>Они</w:t>
      </w:r>
      <w:r w:rsidRPr="00821C7A">
        <w:rPr>
          <w:spacing w:val="-2"/>
        </w:rPr>
        <w:t xml:space="preserve"> </w:t>
      </w:r>
      <w:r w:rsidRPr="00821C7A">
        <w:t>отмечают,</w:t>
      </w:r>
      <w:r w:rsidRPr="00821C7A">
        <w:rPr>
          <w:spacing w:val="-2"/>
        </w:rPr>
        <w:t xml:space="preserve"> </w:t>
      </w:r>
      <w:r w:rsidRPr="00821C7A">
        <w:t>что высокие концентрации активных фор</w:t>
      </w:r>
      <w:r w:rsidRPr="00821C7A">
        <w:t>м</w:t>
      </w:r>
      <w:r w:rsidRPr="00821C7A">
        <w:rPr>
          <w:spacing w:val="-1"/>
        </w:rPr>
        <w:t xml:space="preserve"> </w:t>
      </w:r>
      <w:r w:rsidRPr="00821C7A">
        <w:t>кислорода могут привести к повреждению ДНК и, таким образом, вызвать прогрессирование</w:t>
      </w:r>
      <w:r w:rsidRPr="00821C7A">
        <w:rPr>
          <w:spacing w:val="-11"/>
        </w:rPr>
        <w:t xml:space="preserve"> </w:t>
      </w:r>
      <w:r w:rsidRPr="00821C7A">
        <w:t>рака.</w:t>
      </w:r>
      <w:r w:rsidRPr="00821C7A">
        <w:rPr>
          <w:spacing w:val="-12"/>
        </w:rPr>
        <w:t xml:space="preserve"> </w:t>
      </w:r>
      <w:r w:rsidRPr="00821C7A">
        <w:t>Это</w:t>
      </w:r>
      <w:r w:rsidRPr="00821C7A">
        <w:rPr>
          <w:spacing w:val="-12"/>
        </w:rPr>
        <w:t xml:space="preserve"> </w:t>
      </w:r>
      <w:r w:rsidRPr="00821C7A">
        <w:t>открывает</w:t>
      </w:r>
      <w:r w:rsidRPr="00821C7A">
        <w:rPr>
          <w:spacing w:val="-11"/>
        </w:rPr>
        <w:t xml:space="preserve"> </w:t>
      </w:r>
      <w:r w:rsidRPr="00821C7A">
        <w:t>возможность</w:t>
      </w:r>
      <w:r w:rsidRPr="00821C7A">
        <w:rPr>
          <w:spacing w:val="-15"/>
        </w:rPr>
        <w:t xml:space="preserve"> </w:t>
      </w:r>
      <w:r w:rsidRPr="00821C7A">
        <w:t>целенаправленного</w:t>
      </w:r>
      <w:r w:rsidRPr="00821C7A">
        <w:rPr>
          <w:spacing w:val="-9"/>
        </w:rPr>
        <w:t xml:space="preserve"> </w:t>
      </w:r>
      <w:r w:rsidRPr="00821C7A">
        <w:t>лечения для контроля уровня активных форм кислорода.</w:t>
      </w:r>
    </w:p>
    <w:p w14:paraId="1FC8B180" w14:textId="77777777" w:rsidR="00110812" w:rsidRPr="00821C7A" w:rsidRDefault="00F3035B" w:rsidP="00821C7A">
      <w:pPr>
        <w:pStyle w:val="a3"/>
        <w:ind w:right="416" w:firstLine="705"/>
        <w:jc w:val="both"/>
      </w:pPr>
      <w:r w:rsidRPr="00821C7A">
        <w:t>Работа Падюковой и др. [58] изучали генетические полиморфизмы, св</w:t>
      </w:r>
      <w:r w:rsidRPr="00821C7A">
        <w:t>язанные с окислительным стрессом и канцерогенезом, выявляя важные механизмы,</w:t>
      </w:r>
      <w:r w:rsidRPr="00821C7A">
        <w:rPr>
          <w:spacing w:val="-18"/>
        </w:rPr>
        <w:t xml:space="preserve"> </w:t>
      </w:r>
      <w:r w:rsidRPr="00821C7A">
        <w:t>посредством</w:t>
      </w:r>
      <w:r w:rsidRPr="00821C7A">
        <w:rPr>
          <w:spacing w:val="-17"/>
        </w:rPr>
        <w:t xml:space="preserve"> </w:t>
      </w:r>
      <w:r w:rsidRPr="00821C7A">
        <w:t>которых</w:t>
      </w:r>
      <w:r w:rsidRPr="00821C7A">
        <w:rPr>
          <w:spacing w:val="-18"/>
        </w:rPr>
        <w:t xml:space="preserve"> </w:t>
      </w:r>
      <w:r w:rsidRPr="00821C7A">
        <w:t>врожденный</w:t>
      </w:r>
      <w:r w:rsidRPr="00821C7A">
        <w:rPr>
          <w:spacing w:val="-17"/>
        </w:rPr>
        <w:t xml:space="preserve"> </w:t>
      </w:r>
      <w:r w:rsidRPr="00821C7A">
        <w:t>иммунный</w:t>
      </w:r>
      <w:r w:rsidRPr="00821C7A">
        <w:rPr>
          <w:spacing w:val="-18"/>
        </w:rPr>
        <w:t xml:space="preserve"> </w:t>
      </w:r>
      <w:r w:rsidRPr="00821C7A">
        <w:t>ответ</w:t>
      </w:r>
      <w:r w:rsidRPr="00821C7A">
        <w:rPr>
          <w:spacing w:val="-17"/>
        </w:rPr>
        <w:t xml:space="preserve"> </w:t>
      </w:r>
      <w:r w:rsidRPr="00821C7A">
        <w:t>может</w:t>
      </w:r>
      <w:r w:rsidRPr="00821C7A">
        <w:rPr>
          <w:spacing w:val="-18"/>
        </w:rPr>
        <w:t xml:space="preserve"> </w:t>
      </w:r>
      <w:r w:rsidRPr="00821C7A">
        <w:t>влиять</w:t>
      </w:r>
      <w:r w:rsidRPr="00821C7A">
        <w:rPr>
          <w:spacing w:val="-17"/>
        </w:rPr>
        <w:t xml:space="preserve"> </w:t>
      </w:r>
      <w:r w:rsidRPr="00821C7A">
        <w:t xml:space="preserve">на развитие колоректального рака. Это подчеркивает сложность взаимодействия генетических факторов и окислительного </w:t>
      </w:r>
      <w:r w:rsidRPr="00821C7A">
        <w:t>стресса в контексте рака.</w:t>
      </w:r>
    </w:p>
    <w:p w14:paraId="714E3F9B" w14:textId="77777777" w:rsidR="00110812" w:rsidRPr="00821C7A" w:rsidRDefault="00F3035B" w:rsidP="00821C7A">
      <w:pPr>
        <w:pStyle w:val="a3"/>
        <w:spacing w:before="1"/>
        <w:ind w:right="421" w:firstLine="705"/>
        <w:jc w:val="both"/>
      </w:pPr>
      <w:r w:rsidRPr="00821C7A">
        <w:t>Lin</w:t>
      </w:r>
      <w:r w:rsidRPr="00821C7A">
        <w:t xml:space="preserve"> и др. [59] рассматривали микроРНК и их связь с ROS как потенциальные биомаркеры и терапевтические мишени. Они отмечают, что высокие уровни активных форм кислорода в клетках колоректального рака способствуют мутациям и нарушают сигнальные пути клеток, что </w:t>
      </w:r>
      <w:r w:rsidRPr="00821C7A">
        <w:t>делает их необходимыми для понимания прогрессирования заболевания.</w:t>
      </w:r>
    </w:p>
    <w:p w14:paraId="61EB21C8" w14:textId="77777777" w:rsidR="00110812" w:rsidRPr="00821C7A" w:rsidRDefault="00F3035B" w:rsidP="00821C7A">
      <w:pPr>
        <w:pStyle w:val="a3"/>
        <w:ind w:right="431" w:firstLine="705"/>
        <w:jc w:val="both"/>
      </w:pPr>
      <w:r w:rsidRPr="00821C7A">
        <w:t>Москаленко и др. [60] подчеркнули роль адипоцитов в микросреде опухоли</w:t>
      </w:r>
      <w:r w:rsidRPr="00821C7A">
        <w:rPr>
          <w:spacing w:val="40"/>
        </w:rPr>
        <w:t xml:space="preserve"> </w:t>
      </w:r>
      <w:r w:rsidRPr="00821C7A">
        <w:t>и</w:t>
      </w:r>
      <w:r w:rsidRPr="00821C7A">
        <w:rPr>
          <w:spacing w:val="40"/>
        </w:rPr>
        <w:t xml:space="preserve"> </w:t>
      </w:r>
      <w:r w:rsidRPr="00821C7A">
        <w:t>их</w:t>
      </w:r>
      <w:r w:rsidRPr="00821C7A">
        <w:rPr>
          <w:spacing w:val="40"/>
        </w:rPr>
        <w:t xml:space="preserve"> </w:t>
      </w:r>
      <w:r w:rsidRPr="00821C7A">
        <w:t>связь</w:t>
      </w:r>
      <w:r w:rsidRPr="00821C7A">
        <w:rPr>
          <w:spacing w:val="40"/>
        </w:rPr>
        <w:t xml:space="preserve"> </w:t>
      </w:r>
      <w:r w:rsidRPr="00821C7A">
        <w:t>с</w:t>
      </w:r>
      <w:r w:rsidRPr="00821C7A">
        <w:rPr>
          <w:spacing w:val="40"/>
        </w:rPr>
        <w:t xml:space="preserve"> </w:t>
      </w:r>
      <w:r w:rsidRPr="00821C7A">
        <w:t>окислительным</w:t>
      </w:r>
      <w:r w:rsidRPr="00821C7A">
        <w:rPr>
          <w:spacing w:val="40"/>
        </w:rPr>
        <w:t xml:space="preserve"> </w:t>
      </w:r>
      <w:r w:rsidRPr="00821C7A">
        <w:t>стрессом,</w:t>
      </w:r>
      <w:r w:rsidRPr="00821C7A">
        <w:rPr>
          <w:spacing w:val="40"/>
        </w:rPr>
        <w:t xml:space="preserve"> </w:t>
      </w:r>
      <w:r w:rsidRPr="00821C7A">
        <w:t>предположив,</w:t>
      </w:r>
      <w:r w:rsidRPr="00821C7A">
        <w:rPr>
          <w:spacing w:val="40"/>
        </w:rPr>
        <w:t xml:space="preserve"> </w:t>
      </w:r>
      <w:r w:rsidRPr="00821C7A">
        <w:t>что</w:t>
      </w:r>
      <w:r w:rsidRPr="00821C7A">
        <w:rPr>
          <w:spacing w:val="40"/>
        </w:rPr>
        <w:t xml:space="preserve"> </w:t>
      </w:r>
      <w:r w:rsidRPr="00821C7A">
        <w:t>ожирение</w:t>
      </w:r>
    </w:p>
    <w:p w14:paraId="147BD4E5" w14:textId="77777777" w:rsidR="00110812" w:rsidRPr="00821C7A" w:rsidRDefault="00110812" w:rsidP="00821C7A">
      <w:pPr>
        <w:pStyle w:val="a3"/>
        <w:jc w:val="both"/>
        <w:sectPr w:rsidR="00110812" w:rsidRPr="00821C7A">
          <w:pgSz w:w="11920" w:h="16850"/>
          <w:pgMar w:top="1040" w:right="141" w:bottom="1240" w:left="1559" w:header="0" w:footer="961" w:gutter="0"/>
          <w:cols w:space="720"/>
        </w:sectPr>
      </w:pPr>
    </w:p>
    <w:p w14:paraId="6DA3037F" w14:textId="77777777" w:rsidR="00110812" w:rsidRPr="00821C7A" w:rsidRDefault="00F3035B" w:rsidP="00821C7A">
      <w:pPr>
        <w:pStyle w:val="a3"/>
        <w:spacing w:before="73" w:line="242" w:lineRule="auto"/>
        <w:ind w:right="421"/>
        <w:jc w:val="both"/>
      </w:pPr>
      <w:r w:rsidRPr="00821C7A">
        <w:t>может</w:t>
      </w:r>
      <w:r w:rsidRPr="00821C7A">
        <w:rPr>
          <w:spacing w:val="-17"/>
        </w:rPr>
        <w:t xml:space="preserve"> </w:t>
      </w:r>
      <w:r w:rsidRPr="00821C7A">
        <w:t>способствовать</w:t>
      </w:r>
      <w:r w:rsidRPr="00821C7A">
        <w:rPr>
          <w:spacing w:val="-15"/>
        </w:rPr>
        <w:t xml:space="preserve"> </w:t>
      </w:r>
      <w:r w:rsidRPr="00821C7A">
        <w:t>гипоксии</w:t>
      </w:r>
      <w:r w:rsidRPr="00821C7A">
        <w:rPr>
          <w:spacing w:val="-13"/>
        </w:rPr>
        <w:t xml:space="preserve"> </w:t>
      </w:r>
      <w:r w:rsidRPr="00821C7A">
        <w:t>и</w:t>
      </w:r>
      <w:r w:rsidRPr="00821C7A">
        <w:rPr>
          <w:spacing w:val="-14"/>
        </w:rPr>
        <w:t xml:space="preserve"> </w:t>
      </w:r>
      <w:r w:rsidRPr="00821C7A">
        <w:t>увели</w:t>
      </w:r>
      <w:r w:rsidRPr="00821C7A">
        <w:t>чению</w:t>
      </w:r>
      <w:r w:rsidRPr="00821C7A">
        <w:rPr>
          <w:spacing w:val="-17"/>
        </w:rPr>
        <w:t xml:space="preserve"> </w:t>
      </w:r>
      <w:r w:rsidRPr="00821C7A">
        <w:t>продукции</w:t>
      </w:r>
      <w:r w:rsidRPr="00821C7A">
        <w:rPr>
          <w:spacing w:val="-12"/>
        </w:rPr>
        <w:t xml:space="preserve"> </w:t>
      </w:r>
      <w:r w:rsidRPr="00821C7A">
        <w:t>свободных</w:t>
      </w:r>
      <w:r w:rsidRPr="00821C7A">
        <w:rPr>
          <w:spacing w:val="-13"/>
        </w:rPr>
        <w:t xml:space="preserve"> </w:t>
      </w:r>
      <w:r w:rsidRPr="00821C7A">
        <w:t>радикалов, что также влияет на канцерогенный процесс.</w:t>
      </w:r>
    </w:p>
    <w:p w14:paraId="21CA02B8" w14:textId="77777777" w:rsidR="00110812" w:rsidRPr="00821C7A" w:rsidRDefault="00F3035B" w:rsidP="00821C7A">
      <w:pPr>
        <w:pStyle w:val="a3"/>
        <w:ind w:right="417" w:firstLine="705"/>
        <w:jc w:val="both"/>
      </w:pPr>
      <w:r w:rsidRPr="00821C7A">
        <w:t>Fatima Zahra и партнеры [61] предложили двойное видение роли антиоксидантов в контексте окислительного стресса и рака. Они подчеркивают, что</w:t>
      </w:r>
      <w:r w:rsidRPr="00821C7A">
        <w:rPr>
          <w:spacing w:val="-13"/>
        </w:rPr>
        <w:t xml:space="preserve"> </w:t>
      </w:r>
      <w:r w:rsidRPr="00821C7A">
        <w:t>окислительное</w:t>
      </w:r>
      <w:r w:rsidRPr="00821C7A">
        <w:rPr>
          <w:spacing w:val="-16"/>
        </w:rPr>
        <w:t xml:space="preserve"> </w:t>
      </w:r>
      <w:r w:rsidRPr="00821C7A">
        <w:t>повреждение</w:t>
      </w:r>
      <w:r w:rsidRPr="00821C7A">
        <w:rPr>
          <w:spacing w:val="-16"/>
        </w:rPr>
        <w:t xml:space="preserve"> </w:t>
      </w:r>
      <w:r w:rsidRPr="00821C7A">
        <w:t>ДНК</w:t>
      </w:r>
      <w:r w:rsidRPr="00821C7A">
        <w:rPr>
          <w:spacing w:val="-16"/>
        </w:rPr>
        <w:t xml:space="preserve"> </w:t>
      </w:r>
      <w:r w:rsidRPr="00821C7A">
        <w:t>и</w:t>
      </w:r>
      <w:r w:rsidRPr="00821C7A">
        <w:rPr>
          <w:spacing w:val="-17"/>
        </w:rPr>
        <w:t xml:space="preserve"> </w:t>
      </w:r>
      <w:r w:rsidRPr="00821C7A">
        <w:t>дру</w:t>
      </w:r>
      <w:r w:rsidRPr="00821C7A">
        <w:t>гих</w:t>
      </w:r>
      <w:r w:rsidRPr="00821C7A">
        <w:rPr>
          <w:spacing w:val="-12"/>
        </w:rPr>
        <w:t xml:space="preserve"> </w:t>
      </w:r>
      <w:r w:rsidRPr="00821C7A">
        <w:t>клеточных</w:t>
      </w:r>
      <w:r w:rsidRPr="00821C7A">
        <w:rPr>
          <w:spacing w:val="-12"/>
        </w:rPr>
        <w:t xml:space="preserve"> </w:t>
      </w:r>
      <w:r w:rsidRPr="00821C7A">
        <w:t>компонентов</w:t>
      </w:r>
      <w:r w:rsidRPr="00821C7A">
        <w:rPr>
          <w:spacing w:val="-16"/>
        </w:rPr>
        <w:t xml:space="preserve"> </w:t>
      </w:r>
      <w:r w:rsidRPr="00821C7A">
        <w:t>является ключевым механизмом развития рака, что открывает возможность разработки новых методов лечения.</w:t>
      </w:r>
    </w:p>
    <w:p w14:paraId="5DD70FC1" w14:textId="77777777" w:rsidR="00110812" w:rsidRPr="00821C7A" w:rsidRDefault="00F3035B" w:rsidP="00821C7A">
      <w:pPr>
        <w:pStyle w:val="a3"/>
        <w:ind w:right="427" w:firstLine="705"/>
        <w:jc w:val="both"/>
      </w:pPr>
      <w:r w:rsidRPr="00821C7A">
        <w:t xml:space="preserve">Javed Iqbal и др. [62] исследовали взаимосвязь между окислительным стрессом, клеточной коммуникацией и сигнальными путями при </w:t>
      </w:r>
      <w:r w:rsidRPr="00821C7A">
        <w:t>раке, подчеркивая важность ROS во многих аспектах канцерогенеза. письма.</w:t>
      </w:r>
    </w:p>
    <w:p w14:paraId="1E8440D2" w14:textId="77777777" w:rsidR="00110812" w:rsidRPr="00821C7A" w:rsidRDefault="00F3035B" w:rsidP="00821C7A">
      <w:pPr>
        <w:pStyle w:val="a3"/>
        <w:ind w:right="421" w:firstLine="705"/>
        <w:jc w:val="both"/>
      </w:pPr>
      <w:r w:rsidRPr="00821C7A">
        <w:t>Наконец, Li и др. [63] обобщили современное понимание роли окислительного стресса в развитии опухолей, указав, что как дефицит, так и избыток</w:t>
      </w:r>
      <w:r w:rsidRPr="00821C7A">
        <w:rPr>
          <w:spacing w:val="-18"/>
        </w:rPr>
        <w:t xml:space="preserve"> </w:t>
      </w:r>
      <w:r w:rsidRPr="00821C7A">
        <w:t>АФК</w:t>
      </w:r>
      <w:r w:rsidRPr="00821C7A">
        <w:rPr>
          <w:spacing w:val="-17"/>
        </w:rPr>
        <w:t xml:space="preserve"> </w:t>
      </w:r>
      <w:r w:rsidRPr="00821C7A">
        <w:t>могут</w:t>
      </w:r>
      <w:r w:rsidRPr="00821C7A">
        <w:rPr>
          <w:spacing w:val="-18"/>
        </w:rPr>
        <w:t xml:space="preserve"> </w:t>
      </w:r>
      <w:r w:rsidRPr="00821C7A">
        <w:t>влиять</w:t>
      </w:r>
      <w:r w:rsidRPr="00821C7A">
        <w:rPr>
          <w:spacing w:val="-17"/>
        </w:rPr>
        <w:t xml:space="preserve"> </w:t>
      </w:r>
      <w:r w:rsidRPr="00821C7A">
        <w:t>на</w:t>
      </w:r>
      <w:r w:rsidRPr="00821C7A">
        <w:rPr>
          <w:spacing w:val="-18"/>
        </w:rPr>
        <w:t xml:space="preserve"> </w:t>
      </w:r>
      <w:r w:rsidRPr="00821C7A">
        <w:t>судьбу</w:t>
      </w:r>
      <w:r w:rsidRPr="00821C7A">
        <w:rPr>
          <w:spacing w:val="-17"/>
        </w:rPr>
        <w:t xml:space="preserve"> </w:t>
      </w:r>
      <w:r w:rsidRPr="00821C7A">
        <w:t>опухолевых</w:t>
      </w:r>
      <w:r w:rsidRPr="00821C7A">
        <w:rPr>
          <w:spacing w:val="-18"/>
        </w:rPr>
        <w:t xml:space="preserve"> </w:t>
      </w:r>
      <w:r w:rsidRPr="00821C7A">
        <w:t>клеток,</w:t>
      </w:r>
      <w:r w:rsidRPr="00821C7A">
        <w:rPr>
          <w:spacing w:val="-17"/>
        </w:rPr>
        <w:t xml:space="preserve"> </w:t>
      </w:r>
      <w:r w:rsidRPr="00821C7A">
        <w:t>открывая</w:t>
      </w:r>
      <w:r w:rsidRPr="00821C7A">
        <w:rPr>
          <w:spacing w:val="-18"/>
        </w:rPr>
        <w:t xml:space="preserve"> </w:t>
      </w:r>
      <w:r w:rsidRPr="00821C7A">
        <w:t>перспективы для разработки глобальных терапевтических стратегий, направленных на модуляцию уровней АФК. РОС.</w:t>
      </w:r>
    </w:p>
    <w:p w14:paraId="52B78CBC" w14:textId="77777777" w:rsidR="00110812" w:rsidRPr="00821C7A" w:rsidRDefault="00F3035B" w:rsidP="00821C7A">
      <w:pPr>
        <w:pStyle w:val="a3"/>
        <w:spacing w:before="1"/>
        <w:ind w:right="419" w:firstLine="705"/>
        <w:jc w:val="both"/>
      </w:pPr>
      <w:r w:rsidRPr="00821C7A">
        <w:t>Окислительный стресс является основным фактором, способствующим развитию</w:t>
      </w:r>
      <w:r w:rsidRPr="00821C7A">
        <w:rPr>
          <w:spacing w:val="-18"/>
        </w:rPr>
        <w:t xml:space="preserve"> </w:t>
      </w:r>
      <w:r w:rsidRPr="00821C7A">
        <w:t>колоректального</w:t>
      </w:r>
      <w:r w:rsidRPr="00821C7A">
        <w:rPr>
          <w:spacing w:val="-15"/>
        </w:rPr>
        <w:t xml:space="preserve"> </w:t>
      </w:r>
      <w:r w:rsidRPr="00821C7A">
        <w:t>рака,</w:t>
      </w:r>
      <w:r w:rsidRPr="00821C7A">
        <w:rPr>
          <w:spacing w:val="-17"/>
        </w:rPr>
        <w:t xml:space="preserve"> </w:t>
      </w:r>
      <w:r w:rsidRPr="00821C7A">
        <w:t>особенно</w:t>
      </w:r>
      <w:r w:rsidRPr="00821C7A">
        <w:rPr>
          <w:spacing w:val="-14"/>
        </w:rPr>
        <w:t xml:space="preserve"> </w:t>
      </w:r>
      <w:r w:rsidRPr="00821C7A">
        <w:t>в</w:t>
      </w:r>
      <w:r w:rsidRPr="00821C7A">
        <w:rPr>
          <w:spacing w:val="-18"/>
        </w:rPr>
        <w:t xml:space="preserve"> </w:t>
      </w:r>
      <w:r w:rsidRPr="00821C7A">
        <w:t>условиях</w:t>
      </w:r>
      <w:r w:rsidRPr="00821C7A">
        <w:rPr>
          <w:spacing w:val="-14"/>
        </w:rPr>
        <w:t xml:space="preserve"> </w:t>
      </w:r>
      <w:r w:rsidRPr="00821C7A">
        <w:t>наличия</w:t>
      </w:r>
      <w:r w:rsidRPr="00821C7A">
        <w:rPr>
          <w:spacing w:val="-17"/>
        </w:rPr>
        <w:t xml:space="preserve"> </w:t>
      </w:r>
      <w:r w:rsidRPr="00821C7A">
        <w:t>мутантн</w:t>
      </w:r>
      <w:r w:rsidRPr="00821C7A">
        <w:t>ых</w:t>
      </w:r>
      <w:r w:rsidRPr="00821C7A">
        <w:rPr>
          <w:spacing w:val="-14"/>
        </w:rPr>
        <w:t xml:space="preserve"> </w:t>
      </w:r>
      <w:r w:rsidRPr="00821C7A">
        <w:t xml:space="preserve">клеток </w:t>
      </w:r>
      <w:r w:rsidRPr="00821C7A">
        <w:rPr>
          <w:spacing w:val="-2"/>
        </w:rPr>
        <w:t>KRAS.</w:t>
      </w:r>
    </w:p>
    <w:p w14:paraId="669ED6F8" w14:textId="77777777" w:rsidR="00110812" w:rsidRPr="00821C7A" w:rsidRDefault="00F3035B" w:rsidP="00821C7A">
      <w:pPr>
        <w:pStyle w:val="2"/>
        <w:numPr>
          <w:ilvl w:val="1"/>
          <w:numId w:val="13"/>
        </w:numPr>
        <w:tabs>
          <w:tab w:val="left" w:pos="1269"/>
        </w:tabs>
        <w:spacing w:line="316" w:lineRule="exact"/>
        <w:ind w:left="1269" w:hanging="416"/>
      </w:pPr>
      <w:bookmarkStart w:id="7" w:name="_TOC_250017"/>
      <w:r w:rsidRPr="00821C7A">
        <w:rPr>
          <w:spacing w:val="-2"/>
        </w:rPr>
        <w:t>Хирургические</w:t>
      </w:r>
      <w:r w:rsidRPr="00821C7A">
        <w:t xml:space="preserve"> </w:t>
      </w:r>
      <w:r w:rsidRPr="00821C7A">
        <w:rPr>
          <w:spacing w:val="-2"/>
        </w:rPr>
        <w:t>методы лечения колоректального</w:t>
      </w:r>
      <w:r w:rsidRPr="00821C7A">
        <w:rPr>
          <w:spacing w:val="5"/>
        </w:rPr>
        <w:t xml:space="preserve"> </w:t>
      </w:r>
      <w:bookmarkEnd w:id="7"/>
      <w:r w:rsidRPr="00821C7A">
        <w:rPr>
          <w:spacing w:val="-4"/>
        </w:rPr>
        <w:t>рака</w:t>
      </w:r>
    </w:p>
    <w:p w14:paraId="76A9DDA7" w14:textId="77777777" w:rsidR="00110812" w:rsidRPr="00821C7A" w:rsidRDefault="00F3035B" w:rsidP="00821C7A">
      <w:pPr>
        <w:pStyle w:val="a3"/>
        <w:spacing w:before="4"/>
        <w:ind w:right="433" w:firstLine="705"/>
        <w:jc w:val="both"/>
      </w:pPr>
      <w:r w:rsidRPr="00821C7A">
        <w:t>В последние годы хирургическое лечение колоректального рака стало предметом активных исследований, направленных на улучшение результатов и снижение осложнений.</w:t>
      </w:r>
    </w:p>
    <w:p w14:paraId="6DA94FA5" w14:textId="31115869" w:rsidR="00110812" w:rsidRPr="00821C7A" w:rsidRDefault="00F3035B" w:rsidP="007D32EB">
      <w:pPr>
        <w:pStyle w:val="a3"/>
        <w:tabs>
          <w:tab w:val="left" w:pos="675"/>
          <w:tab w:val="left" w:pos="1352"/>
          <w:tab w:val="left" w:pos="2212"/>
          <w:tab w:val="left" w:pos="2315"/>
          <w:tab w:val="left" w:pos="2531"/>
          <w:tab w:val="left" w:pos="2634"/>
          <w:tab w:val="left" w:pos="2673"/>
          <w:tab w:val="left" w:pos="3042"/>
          <w:tab w:val="left" w:pos="3328"/>
          <w:tab w:val="left" w:pos="4019"/>
          <w:tab w:val="left" w:pos="4086"/>
          <w:tab w:val="left" w:pos="4667"/>
          <w:tab w:val="left" w:pos="4826"/>
          <w:tab w:val="left" w:pos="4907"/>
          <w:tab w:val="left" w:pos="5260"/>
          <w:tab w:val="left" w:pos="5618"/>
          <w:tab w:val="left" w:pos="5656"/>
          <w:tab w:val="left" w:pos="5990"/>
          <w:tab w:val="left" w:pos="6064"/>
          <w:tab w:val="left" w:pos="6107"/>
          <w:tab w:val="left" w:pos="6172"/>
          <w:tab w:val="left" w:pos="6713"/>
          <w:tab w:val="left" w:pos="7483"/>
          <w:tab w:val="left" w:pos="7589"/>
          <w:tab w:val="left" w:pos="8309"/>
          <w:tab w:val="left" w:pos="8352"/>
          <w:tab w:val="left" w:pos="8484"/>
          <w:tab w:val="left" w:pos="8693"/>
          <w:tab w:val="left" w:pos="9399"/>
        </w:tabs>
        <w:ind w:left="155" w:right="416" w:firstLine="715"/>
        <w:jc w:val="both"/>
      </w:pPr>
      <w:r w:rsidRPr="00821C7A">
        <w:rPr>
          <w:spacing w:val="-10"/>
        </w:rPr>
        <w:t>В</w:t>
      </w:r>
      <w:r w:rsidRPr="00821C7A">
        <w:tab/>
      </w:r>
      <w:r w:rsidRPr="00821C7A">
        <w:rPr>
          <w:spacing w:val="-4"/>
        </w:rPr>
        <w:t>2012</w:t>
      </w:r>
      <w:r w:rsidRPr="00821C7A">
        <w:tab/>
      </w:r>
      <w:r w:rsidRPr="00821C7A">
        <w:rPr>
          <w:spacing w:val="-4"/>
        </w:rPr>
        <w:t>году</w:t>
      </w:r>
      <w:r w:rsidRPr="00821C7A">
        <w:tab/>
      </w:r>
      <w:r w:rsidRPr="00821C7A">
        <w:rPr>
          <w:spacing w:val="-2"/>
        </w:rPr>
        <w:t>статья</w:t>
      </w:r>
      <w:r w:rsidRPr="00821C7A">
        <w:tab/>
      </w:r>
      <w:r w:rsidRPr="00821C7A">
        <w:tab/>
      </w:r>
      <w:r w:rsidRPr="00821C7A">
        <w:rPr>
          <w:spacing w:val="-2"/>
        </w:rPr>
        <w:t>Нестерова</w:t>
      </w:r>
      <w:r w:rsidRPr="00821C7A">
        <w:tab/>
      </w:r>
      <w:r w:rsidRPr="00821C7A">
        <w:rPr>
          <w:spacing w:val="-10"/>
        </w:rPr>
        <w:t>и</w:t>
      </w:r>
      <w:r w:rsidRPr="00821C7A">
        <w:tab/>
      </w:r>
      <w:r w:rsidRPr="00821C7A">
        <w:tab/>
      </w:r>
      <w:r w:rsidRPr="00821C7A">
        <w:rPr>
          <w:spacing w:val="-4"/>
        </w:rPr>
        <w:t>др.</w:t>
      </w:r>
      <w:r w:rsidRPr="00821C7A">
        <w:tab/>
      </w:r>
      <w:r w:rsidRPr="00821C7A">
        <w:rPr>
          <w:spacing w:val="-4"/>
        </w:rPr>
        <w:t>[64]</w:t>
      </w:r>
      <w:r w:rsidRPr="00821C7A">
        <w:tab/>
      </w:r>
      <w:r w:rsidRPr="00821C7A">
        <w:rPr>
          <w:spacing w:val="-2"/>
        </w:rPr>
        <w:t>подчеркнули,</w:t>
      </w:r>
      <w:r w:rsidRPr="00821C7A">
        <w:tab/>
      </w:r>
      <w:r w:rsidRPr="00821C7A">
        <w:rPr>
          <w:spacing w:val="-4"/>
        </w:rPr>
        <w:t xml:space="preserve">что </w:t>
      </w:r>
      <w:r w:rsidRPr="00821C7A">
        <w:rPr>
          <w:spacing w:val="-2"/>
        </w:rPr>
        <w:t>роботизированная</w:t>
      </w:r>
      <w:r w:rsidRPr="00821C7A">
        <w:tab/>
      </w:r>
      <w:r w:rsidRPr="00821C7A">
        <w:tab/>
      </w:r>
      <w:r w:rsidRPr="00821C7A">
        <w:tab/>
      </w:r>
      <w:r w:rsidRPr="00821C7A">
        <w:rPr>
          <w:spacing w:val="-2"/>
        </w:rPr>
        <w:t>простатэктомия</w:t>
      </w:r>
      <w:r w:rsidRPr="00821C7A">
        <w:tab/>
      </w:r>
      <w:r w:rsidRPr="00821C7A">
        <w:tab/>
      </w:r>
      <w:r w:rsidRPr="00821C7A">
        <w:rPr>
          <w:spacing w:val="-2"/>
        </w:rPr>
        <w:t>показала</w:t>
      </w:r>
      <w:r w:rsidRPr="00821C7A">
        <w:tab/>
      </w:r>
      <w:r w:rsidRPr="00821C7A">
        <w:tab/>
      </w:r>
      <w:r w:rsidRPr="00821C7A">
        <w:tab/>
      </w:r>
      <w:r w:rsidRPr="00821C7A">
        <w:tab/>
      </w:r>
      <w:r w:rsidRPr="00821C7A">
        <w:rPr>
          <w:spacing w:val="-2"/>
        </w:rPr>
        <w:t>онкологические</w:t>
      </w:r>
      <w:r w:rsidRPr="00821C7A">
        <w:tab/>
      </w:r>
      <w:r w:rsidRPr="00821C7A">
        <w:tab/>
      </w:r>
      <w:r w:rsidRPr="00821C7A">
        <w:rPr>
          <w:spacing w:val="-45"/>
        </w:rPr>
        <w:t xml:space="preserve"> </w:t>
      </w:r>
      <w:r w:rsidRPr="00821C7A">
        <w:t xml:space="preserve">результаты, сравнимые с открытой операцией, а также превосходила традиционные методы </w:t>
      </w:r>
      <w:r w:rsidRPr="00821C7A">
        <w:rPr>
          <w:spacing w:val="-6"/>
        </w:rPr>
        <w:t>по</w:t>
      </w:r>
      <w:r w:rsidRPr="00821C7A">
        <w:tab/>
      </w:r>
      <w:r w:rsidRPr="00821C7A">
        <w:rPr>
          <w:spacing w:val="-2"/>
        </w:rPr>
        <w:t>нескольким</w:t>
      </w:r>
      <w:r w:rsidRPr="00821C7A">
        <w:tab/>
      </w:r>
      <w:r w:rsidRPr="00821C7A">
        <w:tab/>
      </w:r>
      <w:r w:rsidRPr="00821C7A">
        <w:rPr>
          <w:spacing w:val="-2"/>
        </w:rPr>
        <w:t>параметрам,</w:t>
      </w:r>
      <w:r w:rsidRPr="00821C7A">
        <w:tab/>
      </w:r>
      <w:r w:rsidRPr="00821C7A">
        <w:rPr>
          <w:spacing w:val="-2"/>
        </w:rPr>
        <w:t>включая</w:t>
      </w:r>
      <w:r w:rsidRPr="00821C7A">
        <w:tab/>
      </w:r>
      <w:r w:rsidRPr="00821C7A">
        <w:rPr>
          <w:spacing w:val="-2"/>
        </w:rPr>
        <w:t>время</w:t>
      </w:r>
      <w:r w:rsidRPr="00821C7A">
        <w:tab/>
      </w:r>
      <w:r w:rsidRPr="00821C7A">
        <w:tab/>
      </w:r>
      <w:r w:rsidRPr="00821C7A">
        <w:tab/>
      </w:r>
      <w:r w:rsidRPr="00821C7A">
        <w:tab/>
      </w:r>
      <w:r w:rsidRPr="00821C7A">
        <w:rPr>
          <w:spacing w:val="-47"/>
        </w:rPr>
        <w:t xml:space="preserve"> </w:t>
      </w:r>
      <w:r w:rsidRPr="00821C7A">
        <w:t>восстановления</w:t>
      </w:r>
      <w:r w:rsidRPr="00821C7A">
        <w:tab/>
      </w:r>
      <w:r w:rsidRPr="00821C7A">
        <w:rPr>
          <w:spacing w:val="-10"/>
        </w:rPr>
        <w:t>и</w:t>
      </w:r>
      <w:r w:rsidRPr="00821C7A">
        <w:tab/>
      </w:r>
      <w:r w:rsidRPr="00821C7A">
        <w:tab/>
      </w:r>
      <w:r w:rsidRPr="00821C7A">
        <w:rPr>
          <w:spacing w:val="-2"/>
        </w:rPr>
        <w:t xml:space="preserve">контроль </w:t>
      </w:r>
      <w:r w:rsidRPr="00821C7A">
        <w:rPr>
          <w:spacing w:val="-2"/>
        </w:rPr>
        <w:t>мочеиспускания.</w:t>
      </w:r>
      <w:r w:rsidRPr="00821C7A">
        <w:tab/>
      </w:r>
      <w:r w:rsidRPr="00821C7A">
        <w:tab/>
      </w:r>
      <w:r w:rsidRPr="00821C7A">
        <w:tab/>
      </w:r>
      <w:r w:rsidRPr="00821C7A">
        <w:rPr>
          <w:spacing w:val="-4"/>
        </w:rPr>
        <w:t>Это</w:t>
      </w:r>
      <w:r w:rsidRPr="00821C7A">
        <w:tab/>
      </w:r>
      <w:r w:rsidRPr="00821C7A">
        <w:tab/>
      </w:r>
      <w:r w:rsidRPr="00821C7A">
        <w:rPr>
          <w:spacing w:val="-2"/>
        </w:rPr>
        <w:t>открывает</w:t>
      </w:r>
      <w:r w:rsidRPr="00821C7A">
        <w:tab/>
      </w:r>
      <w:r w:rsidRPr="00821C7A">
        <w:tab/>
      </w:r>
      <w:r w:rsidRPr="00821C7A">
        <w:tab/>
      </w:r>
      <w:r w:rsidRPr="00821C7A">
        <w:rPr>
          <w:spacing w:val="-2"/>
        </w:rPr>
        <w:t>новые</w:t>
      </w:r>
      <w:r w:rsidRPr="00821C7A">
        <w:tab/>
      </w:r>
      <w:r w:rsidRPr="00821C7A">
        <w:tab/>
      </w:r>
      <w:r w:rsidRPr="00821C7A">
        <w:rPr>
          <w:spacing w:val="-2"/>
        </w:rPr>
        <w:t>горизонты</w:t>
      </w:r>
      <w:r w:rsidRPr="00821C7A">
        <w:tab/>
      </w:r>
      <w:r w:rsidRPr="00821C7A">
        <w:tab/>
      </w:r>
      <w:r w:rsidRPr="00821C7A">
        <w:rPr>
          <w:spacing w:val="-4"/>
        </w:rPr>
        <w:t>для</w:t>
      </w:r>
      <w:r w:rsidRPr="00821C7A">
        <w:tab/>
      </w:r>
      <w:r w:rsidRPr="00821C7A">
        <w:tab/>
      </w:r>
      <w:r w:rsidRPr="00821C7A">
        <w:rPr>
          <w:spacing w:val="-2"/>
        </w:rPr>
        <w:t xml:space="preserve">применения </w:t>
      </w:r>
      <w:r w:rsidRPr="00821C7A">
        <w:t>роботизированных технологий</w:t>
      </w:r>
      <w:r w:rsidRPr="00821C7A">
        <w:rPr>
          <w:spacing w:val="-1"/>
        </w:rPr>
        <w:t xml:space="preserve"> </w:t>
      </w:r>
      <w:r w:rsidRPr="00821C7A">
        <w:t>в</w:t>
      </w:r>
      <w:r w:rsidRPr="00821C7A">
        <w:rPr>
          <w:spacing w:val="-6"/>
        </w:rPr>
        <w:t xml:space="preserve"> </w:t>
      </w:r>
      <w:r w:rsidRPr="00821C7A">
        <w:t>хирургии</w:t>
      </w:r>
      <w:r w:rsidRPr="00821C7A">
        <w:rPr>
          <w:spacing w:val="-4"/>
        </w:rPr>
        <w:t xml:space="preserve"> </w:t>
      </w:r>
      <w:r w:rsidRPr="00821C7A">
        <w:t>рака</w:t>
      </w:r>
      <w:r w:rsidRPr="00821C7A">
        <w:rPr>
          <w:spacing w:val="-5"/>
        </w:rPr>
        <w:t xml:space="preserve"> </w:t>
      </w:r>
      <w:r w:rsidRPr="00821C7A">
        <w:t>прямой</w:t>
      </w:r>
      <w:r w:rsidRPr="00821C7A">
        <w:rPr>
          <w:spacing w:val="-3"/>
        </w:rPr>
        <w:t xml:space="preserve"> </w:t>
      </w:r>
      <w:r w:rsidRPr="00821C7A">
        <w:t>кишки.</w:t>
      </w:r>
      <w:r w:rsidRPr="00821C7A">
        <w:rPr>
          <w:spacing w:val="-3"/>
        </w:rPr>
        <w:t xml:space="preserve"> </w:t>
      </w:r>
      <w:r w:rsidRPr="00821C7A">
        <w:t>Следующий</w:t>
      </w:r>
      <w:r w:rsidRPr="00821C7A">
        <w:rPr>
          <w:spacing w:val="-1"/>
        </w:rPr>
        <w:t xml:space="preserve"> </w:t>
      </w:r>
      <w:r w:rsidRPr="00821C7A">
        <w:t>шаг в развитии хирургического</w:t>
      </w:r>
      <w:r w:rsidRPr="00821C7A">
        <w:rPr>
          <w:spacing w:val="40"/>
        </w:rPr>
        <w:t xml:space="preserve"> </w:t>
      </w:r>
      <w:r w:rsidRPr="00821C7A">
        <w:t>лечения рака прямой кишки был сделан в 2013 г., когда Bianchi et al. [65] отметили, что м</w:t>
      </w:r>
      <w:r w:rsidRPr="00821C7A">
        <w:t>инимально инвазивная хирургия</w:t>
      </w:r>
      <w:r w:rsidRPr="00821C7A">
        <w:rPr>
          <w:spacing w:val="80"/>
        </w:rPr>
        <w:t xml:space="preserve"> </w:t>
      </w:r>
      <w:r w:rsidRPr="00821C7A">
        <w:t>рака прямой кишки, хотя и ограниченная несколькими центрами, показала лучшие краткосрочные</w:t>
      </w:r>
      <w:r w:rsidRPr="00821C7A">
        <w:rPr>
          <w:spacing w:val="40"/>
        </w:rPr>
        <w:t xml:space="preserve"> </w:t>
      </w:r>
      <w:r w:rsidRPr="00821C7A">
        <w:t>клинические</w:t>
      </w:r>
      <w:r w:rsidRPr="00821C7A">
        <w:rPr>
          <w:spacing w:val="40"/>
        </w:rPr>
        <w:t xml:space="preserve"> </w:t>
      </w:r>
      <w:r w:rsidRPr="00821C7A">
        <w:t>результаты</w:t>
      </w:r>
      <w:r w:rsidRPr="00821C7A">
        <w:rPr>
          <w:spacing w:val="40"/>
        </w:rPr>
        <w:t xml:space="preserve"> </w:t>
      </w:r>
      <w:r w:rsidRPr="00821C7A">
        <w:t>и</w:t>
      </w:r>
      <w:r w:rsidRPr="00821C7A">
        <w:tab/>
      </w:r>
      <w:r w:rsidRPr="00821C7A">
        <w:tab/>
        <w:t>онкологическую</w:t>
      </w:r>
      <w:r w:rsidRPr="00821C7A">
        <w:rPr>
          <w:spacing w:val="40"/>
        </w:rPr>
        <w:t xml:space="preserve"> </w:t>
      </w:r>
      <w:r w:rsidRPr="00821C7A">
        <w:t>безопасность</w:t>
      </w:r>
      <w:r w:rsidRPr="00821C7A">
        <w:rPr>
          <w:spacing w:val="40"/>
        </w:rPr>
        <w:t xml:space="preserve"> </w:t>
      </w:r>
      <w:r w:rsidRPr="00821C7A">
        <w:t>по сравнению</w:t>
      </w:r>
      <w:r w:rsidRPr="00821C7A">
        <w:rPr>
          <w:spacing w:val="-4"/>
        </w:rPr>
        <w:t xml:space="preserve"> </w:t>
      </w:r>
      <w:r w:rsidRPr="00821C7A">
        <w:t>с</w:t>
      </w:r>
      <w:r w:rsidRPr="00821C7A">
        <w:rPr>
          <w:spacing w:val="-2"/>
        </w:rPr>
        <w:t xml:space="preserve"> </w:t>
      </w:r>
      <w:r w:rsidRPr="00821C7A">
        <w:t>открытой</w:t>
      </w:r>
      <w:r w:rsidRPr="00821C7A">
        <w:rPr>
          <w:spacing w:val="-2"/>
        </w:rPr>
        <w:t xml:space="preserve"> </w:t>
      </w:r>
      <w:r w:rsidRPr="00821C7A">
        <w:t>хирургией</w:t>
      </w:r>
      <w:r w:rsidRPr="00821C7A">
        <w:rPr>
          <w:spacing w:val="-5"/>
        </w:rPr>
        <w:t xml:space="preserve"> </w:t>
      </w:r>
      <w:r w:rsidRPr="00821C7A">
        <w:t>Однако высокая</w:t>
      </w:r>
      <w:r w:rsidRPr="00821C7A">
        <w:rPr>
          <w:spacing w:val="-2"/>
        </w:rPr>
        <w:t xml:space="preserve"> </w:t>
      </w:r>
      <w:r w:rsidRPr="00821C7A">
        <w:t>стоимость</w:t>
      </w:r>
      <w:r w:rsidRPr="00821C7A">
        <w:rPr>
          <w:spacing w:val="-4"/>
        </w:rPr>
        <w:t xml:space="preserve"> </w:t>
      </w:r>
      <w:r w:rsidRPr="00821C7A">
        <w:t>роботизированной хирур</w:t>
      </w:r>
      <w:r w:rsidRPr="00821C7A">
        <w:t>гии</w:t>
      </w:r>
      <w:r w:rsidRPr="00821C7A">
        <w:rPr>
          <w:spacing w:val="-18"/>
        </w:rPr>
        <w:t xml:space="preserve"> </w:t>
      </w:r>
      <w:r w:rsidRPr="00821C7A">
        <w:t>остается</w:t>
      </w:r>
      <w:r w:rsidRPr="00821C7A">
        <w:rPr>
          <w:spacing w:val="-14"/>
        </w:rPr>
        <w:t xml:space="preserve"> </w:t>
      </w:r>
      <w:r w:rsidRPr="00821C7A">
        <w:t>существенным</w:t>
      </w:r>
      <w:r w:rsidRPr="00821C7A">
        <w:rPr>
          <w:spacing w:val="-17"/>
        </w:rPr>
        <w:t xml:space="preserve"> </w:t>
      </w:r>
      <w:r w:rsidRPr="00821C7A">
        <w:t>препятствием</w:t>
      </w:r>
      <w:r w:rsidRPr="00821C7A">
        <w:rPr>
          <w:spacing w:val="-16"/>
        </w:rPr>
        <w:t xml:space="preserve"> </w:t>
      </w:r>
      <w:r w:rsidRPr="00821C7A">
        <w:t>для</w:t>
      </w:r>
      <w:r w:rsidRPr="00821C7A">
        <w:rPr>
          <w:spacing w:val="-17"/>
        </w:rPr>
        <w:t xml:space="preserve"> </w:t>
      </w:r>
      <w:r w:rsidRPr="00821C7A">
        <w:t>ее</w:t>
      </w:r>
      <w:r w:rsidRPr="00821C7A">
        <w:rPr>
          <w:spacing w:val="-17"/>
        </w:rPr>
        <w:t xml:space="preserve"> </w:t>
      </w:r>
      <w:r w:rsidRPr="00821C7A">
        <w:t>широкого</w:t>
      </w:r>
      <w:r w:rsidRPr="00821C7A">
        <w:rPr>
          <w:spacing w:val="-13"/>
        </w:rPr>
        <w:t xml:space="preserve"> </w:t>
      </w:r>
      <w:r w:rsidRPr="00821C7A">
        <w:t>использования. В</w:t>
      </w:r>
      <w:r w:rsidRPr="00821C7A">
        <w:rPr>
          <w:spacing w:val="40"/>
        </w:rPr>
        <w:t xml:space="preserve"> </w:t>
      </w:r>
      <w:r w:rsidRPr="00821C7A">
        <w:t>2015</w:t>
      </w:r>
      <w:r w:rsidRPr="00821C7A">
        <w:rPr>
          <w:spacing w:val="40"/>
        </w:rPr>
        <w:t xml:space="preserve"> </w:t>
      </w:r>
      <w:r w:rsidRPr="00821C7A">
        <w:t>году</w:t>
      </w:r>
      <w:r w:rsidRPr="00821C7A">
        <w:rPr>
          <w:spacing w:val="40"/>
        </w:rPr>
        <w:t xml:space="preserve"> </w:t>
      </w:r>
      <w:r w:rsidRPr="00821C7A">
        <w:t>Черноглазова</w:t>
      </w:r>
      <w:r w:rsidRPr="00821C7A">
        <w:rPr>
          <w:spacing w:val="40"/>
        </w:rPr>
        <w:t xml:space="preserve"> </w:t>
      </w:r>
      <w:r w:rsidRPr="00821C7A">
        <w:t>и</w:t>
      </w:r>
      <w:r w:rsidRPr="00821C7A">
        <w:rPr>
          <w:spacing w:val="40"/>
        </w:rPr>
        <w:t xml:space="preserve"> </w:t>
      </w:r>
      <w:r w:rsidRPr="00821C7A">
        <w:t>соавт.</w:t>
      </w:r>
      <w:r w:rsidRPr="00821C7A">
        <w:rPr>
          <w:spacing w:val="40"/>
        </w:rPr>
        <w:t xml:space="preserve"> </w:t>
      </w:r>
      <w:r w:rsidRPr="00821C7A">
        <w:t>[66]</w:t>
      </w:r>
      <w:r w:rsidRPr="00821C7A">
        <w:rPr>
          <w:spacing w:val="40"/>
        </w:rPr>
        <w:t xml:space="preserve"> </w:t>
      </w:r>
      <w:r w:rsidRPr="00821C7A">
        <w:t>представили</w:t>
      </w:r>
      <w:r w:rsidRPr="00821C7A">
        <w:rPr>
          <w:spacing w:val="40"/>
        </w:rPr>
        <w:t xml:space="preserve"> </w:t>
      </w:r>
      <w:r w:rsidRPr="00821C7A">
        <w:t>данные</w:t>
      </w:r>
      <w:r w:rsidRPr="00821C7A">
        <w:rPr>
          <w:spacing w:val="40"/>
        </w:rPr>
        <w:t xml:space="preserve"> </w:t>
      </w:r>
      <w:r w:rsidRPr="00821C7A">
        <w:t>о</w:t>
      </w:r>
      <w:r w:rsidRPr="00821C7A">
        <w:rPr>
          <w:spacing w:val="40"/>
        </w:rPr>
        <w:t xml:space="preserve"> </w:t>
      </w:r>
      <w:r w:rsidRPr="00821C7A">
        <w:t>том,</w:t>
      </w:r>
      <w:r w:rsidRPr="00821C7A">
        <w:rPr>
          <w:spacing w:val="40"/>
        </w:rPr>
        <w:t xml:space="preserve"> </w:t>
      </w:r>
      <w:r w:rsidRPr="00821C7A">
        <w:t xml:space="preserve">что </w:t>
      </w:r>
      <w:r w:rsidRPr="00821C7A">
        <w:rPr>
          <w:spacing w:val="-2"/>
        </w:rPr>
        <w:t>предоперационная</w:t>
      </w:r>
      <w:r w:rsidRPr="00821C7A">
        <w:tab/>
      </w:r>
      <w:r w:rsidRPr="00821C7A">
        <w:tab/>
      </w:r>
      <w:r w:rsidRPr="00821C7A">
        <w:tab/>
      </w:r>
      <w:r w:rsidRPr="00821C7A">
        <w:rPr>
          <w:spacing w:val="-2"/>
        </w:rPr>
        <w:t>химиотерапия</w:t>
      </w:r>
      <w:r w:rsidRPr="00821C7A">
        <w:tab/>
      </w:r>
      <w:r w:rsidRPr="00821C7A">
        <w:rPr>
          <w:spacing w:val="-2"/>
        </w:rPr>
        <w:t>улучшает</w:t>
      </w:r>
      <w:r w:rsidRPr="00821C7A">
        <w:tab/>
      </w:r>
      <w:r w:rsidRPr="00821C7A">
        <w:tab/>
      </w:r>
      <w:r w:rsidRPr="00821C7A">
        <w:tab/>
      </w:r>
      <w:r w:rsidRPr="00821C7A">
        <w:rPr>
          <w:spacing w:val="-2"/>
        </w:rPr>
        <w:t>резектабельность</w:t>
      </w:r>
      <w:r w:rsidRPr="00821C7A">
        <w:tab/>
      </w:r>
      <w:r w:rsidRPr="00821C7A">
        <w:tab/>
      </w:r>
      <w:r w:rsidRPr="00821C7A">
        <w:tab/>
      </w:r>
      <w:r w:rsidRPr="00821C7A">
        <w:rPr>
          <w:spacing w:val="-2"/>
        </w:rPr>
        <w:t>метастазов колоректального</w:t>
      </w:r>
      <w:r w:rsidRPr="00821C7A">
        <w:tab/>
      </w:r>
      <w:r w:rsidRPr="00821C7A">
        <w:tab/>
      </w:r>
      <w:r w:rsidRPr="00821C7A">
        <w:tab/>
        <w:t>рака</w:t>
      </w:r>
      <w:r w:rsidRPr="00821C7A">
        <w:rPr>
          <w:spacing w:val="77"/>
          <w:w w:val="150"/>
        </w:rPr>
        <w:t xml:space="preserve"> </w:t>
      </w:r>
      <w:r w:rsidRPr="00821C7A">
        <w:t>в</w:t>
      </w:r>
      <w:r w:rsidRPr="00821C7A">
        <w:rPr>
          <w:spacing w:val="80"/>
        </w:rPr>
        <w:t xml:space="preserve"> </w:t>
      </w:r>
      <w:r w:rsidRPr="00821C7A">
        <w:t>печени.</w:t>
      </w:r>
      <w:r w:rsidRPr="00821C7A">
        <w:rPr>
          <w:spacing w:val="80"/>
        </w:rPr>
        <w:t xml:space="preserve">  </w:t>
      </w:r>
      <w:r w:rsidRPr="00821C7A">
        <w:t>Их</w:t>
      </w:r>
      <w:r w:rsidRPr="00821C7A">
        <w:rPr>
          <w:spacing w:val="75"/>
          <w:w w:val="150"/>
        </w:rPr>
        <w:t xml:space="preserve"> </w:t>
      </w:r>
      <w:r w:rsidRPr="00821C7A">
        <w:t>исследование</w:t>
      </w:r>
      <w:r w:rsidRPr="00821C7A">
        <w:rPr>
          <w:spacing w:val="75"/>
          <w:w w:val="150"/>
        </w:rPr>
        <w:t xml:space="preserve"> </w:t>
      </w:r>
      <w:r w:rsidRPr="00821C7A">
        <w:t>показало,</w:t>
      </w:r>
      <w:r w:rsidRPr="00821C7A">
        <w:rPr>
          <w:spacing w:val="75"/>
          <w:w w:val="150"/>
        </w:rPr>
        <w:t xml:space="preserve"> </w:t>
      </w:r>
      <w:r w:rsidRPr="00821C7A">
        <w:t>что предоперационная</w:t>
      </w:r>
      <w:r w:rsidRPr="00821C7A">
        <w:rPr>
          <w:spacing w:val="40"/>
        </w:rPr>
        <w:t xml:space="preserve"> </w:t>
      </w:r>
      <w:r w:rsidRPr="00821C7A">
        <w:t>химиотерапия</w:t>
      </w:r>
      <w:r w:rsidRPr="00821C7A">
        <w:rPr>
          <w:spacing w:val="40"/>
        </w:rPr>
        <w:t xml:space="preserve"> </w:t>
      </w:r>
      <w:r w:rsidRPr="00821C7A">
        <w:t>может</w:t>
      </w:r>
      <w:r w:rsidRPr="00821C7A">
        <w:rPr>
          <w:spacing w:val="40"/>
        </w:rPr>
        <w:t xml:space="preserve"> </w:t>
      </w:r>
      <w:r w:rsidRPr="00821C7A">
        <w:t>значительно</w:t>
      </w:r>
      <w:r w:rsidRPr="00821C7A">
        <w:rPr>
          <w:spacing w:val="40"/>
        </w:rPr>
        <w:t xml:space="preserve"> </w:t>
      </w:r>
      <w:r w:rsidRPr="00821C7A">
        <w:t>улучшить</w:t>
      </w:r>
      <w:r w:rsidRPr="00821C7A">
        <w:rPr>
          <w:spacing w:val="40"/>
        </w:rPr>
        <w:t xml:space="preserve"> </w:t>
      </w:r>
      <w:r w:rsidRPr="00821C7A">
        <w:t>результаты лечения,</w:t>
      </w:r>
      <w:r w:rsidRPr="00821C7A">
        <w:rPr>
          <w:spacing w:val="39"/>
        </w:rPr>
        <w:t xml:space="preserve"> </w:t>
      </w:r>
      <w:r w:rsidRPr="00821C7A">
        <w:t>особенно</w:t>
      </w:r>
      <w:r w:rsidRPr="00821C7A">
        <w:rPr>
          <w:spacing w:val="40"/>
        </w:rPr>
        <w:t xml:space="preserve"> </w:t>
      </w:r>
      <w:r w:rsidRPr="00821C7A">
        <w:t>при</w:t>
      </w:r>
      <w:r w:rsidRPr="00821C7A">
        <w:rPr>
          <w:spacing w:val="40"/>
        </w:rPr>
        <w:t xml:space="preserve"> </w:t>
      </w:r>
      <w:r w:rsidRPr="00821C7A">
        <w:t>двудольчатых</w:t>
      </w:r>
      <w:r w:rsidRPr="00821C7A">
        <w:rPr>
          <w:spacing w:val="40"/>
        </w:rPr>
        <w:t xml:space="preserve"> </w:t>
      </w:r>
      <w:r w:rsidRPr="00821C7A">
        <w:t>метастазах.</w:t>
      </w:r>
      <w:r w:rsidRPr="00821C7A">
        <w:rPr>
          <w:spacing w:val="40"/>
        </w:rPr>
        <w:t xml:space="preserve"> </w:t>
      </w:r>
      <w:r w:rsidRPr="00821C7A">
        <w:t>Это</w:t>
      </w:r>
      <w:r w:rsidRPr="00821C7A">
        <w:rPr>
          <w:spacing w:val="40"/>
        </w:rPr>
        <w:t xml:space="preserve"> </w:t>
      </w:r>
      <w:r w:rsidRPr="00821C7A">
        <w:t>подчеркивает</w:t>
      </w:r>
      <w:r w:rsidRPr="00821C7A">
        <w:rPr>
          <w:spacing w:val="40"/>
        </w:rPr>
        <w:t xml:space="preserve"> </w:t>
      </w:r>
      <w:r w:rsidRPr="00821C7A">
        <w:t>важность</w:t>
      </w:r>
    </w:p>
    <w:p w14:paraId="13615013" w14:textId="77777777" w:rsidR="00110812" w:rsidRPr="00821C7A" w:rsidRDefault="00F3035B" w:rsidP="007D32EB">
      <w:pPr>
        <w:pStyle w:val="a3"/>
        <w:spacing w:line="319" w:lineRule="exact"/>
        <w:jc w:val="both"/>
      </w:pPr>
      <w:r w:rsidRPr="00821C7A">
        <w:t>комбинированной</w:t>
      </w:r>
      <w:r w:rsidRPr="00821C7A">
        <w:rPr>
          <w:spacing w:val="-11"/>
        </w:rPr>
        <w:t xml:space="preserve"> </w:t>
      </w:r>
      <w:r w:rsidRPr="00821C7A">
        <w:t>терапии</w:t>
      </w:r>
      <w:r w:rsidRPr="00821C7A">
        <w:rPr>
          <w:spacing w:val="-11"/>
        </w:rPr>
        <w:t xml:space="preserve"> </w:t>
      </w:r>
      <w:r w:rsidRPr="00821C7A">
        <w:t>при</w:t>
      </w:r>
      <w:r w:rsidRPr="00821C7A">
        <w:rPr>
          <w:spacing w:val="-13"/>
        </w:rPr>
        <w:t xml:space="preserve"> </w:t>
      </w:r>
      <w:r w:rsidRPr="00821C7A">
        <w:t>лечении</w:t>
      </w:r>
      <w:r w:rsidRPr="00821C7A">
        <w:rPr>
          <w:spacing w:val="-16"/>
        </w:rPr>
        <w:t xml:space="preserve"> </w:t>
      </w:r>
      <w:r w:rsidRPr="00821C7A">
        <w:t>рака</w:t>
      </w:r>
      <w:r w:rsidRPr="00821C7A">
        <w:rPr>
          <w:spacing w:val="-17"/>
        </w:rPr>
        <w:t xml:space="preserve"> </w:t>
      </w:r>
      <w:r w:rsidRPr="00821C7A">
        <w:t>прямой</w:t>
      </w:r>
      <w:r w:rsidRPr="00821C7A">
        <w:rPr>
          <w:spacing w:val="-9"/>
        </w:rPr>
        <w:t xml:space="preserve"> </w:t>
      </w:r>
      <w:r w:rsidRPr="00821C7A">
        <w:rPr>
          <w:spacing w:val="-2"/>
        </w:rPr>
        <w:t>кишки.</w:t>
      </w:r>
    </w:p>
    <w:p w14:paraId="1749A85F" w14:textId="77777777" w:rsidR="00110812" w:rsidRPr="00821C7A" w:rsidRDefault="00F3035B" w:rsidP="007D32EB">
      <w:pPr>
        <w:pStyle w:val="a3"/>
        <w:spacing w:before="3"/>
        <w:ind w:right="421" w:firstLine="705"/>
        <w:jc w:val="both"/>
      </w:pPr>
      <w:r w:rsidRPr="00821C7A">
        <w:t>Также</w:t>
      </w:r>
      <w:r w:rsidRPr="00821C7A">
        <w:rPr>
          <w:spacing w:val="-2"/>
        </w:rPr>
        <w:t xml:space="preserve"> </w:t>
      </w:r>
      <w:r w:rsidRPr="00821C7A">
        <w:t>в</w:t>
      </w:r>
      <w:r w:rsidRPr="00821C7A">
        <w:rPr>
          <w:spacing w:val="-5"/>
        </w:rPr>
        <w:t xml:space="preserve"> </w:t>
      </w:r>
      <w:r w:rsidRPr="00821C7A">
        <w:t>2015</w:t>
      </w:r>
      <w:r w:rsidRPr="00821C7A">
        <w:rPr>
          <w:spacing w:val="-4"/>
        </w:rPr>
        <w:t xml:space="preserve"> </w:t>
      </w:r>
      <w:r w:rsidRPr="00821C7A">
        <w:t>году</w:t>
      </w:r>
      <w:r w:rsidRPr="00821C7A">
        <w:rPr>
          <w:spacing w:val="-4"/>
        </w:rPr>
        <w:t xml:space="preserve"> </w:t>
      </w:r>
      <w:r w:rsidRPr="00821C7A">
        <w:t>Невольских</w:t>
      </w:r>
      <w:r w:rsidRPr="00821C7A">
        <w:rPr>
          <w:spacing w:val="-6"/>
        </w:rPr>
        <w:t xml:space="preserve"> </w:t>
      </w:r>
      <w:r w:rsidRPr="00821C7A">
        <w:t>и</w:t>
      </w:r>
      <w:r w:rsidRPr="00821C7A">
        <w:rPr>
          <w:spacing w:val="-2"/>
        </w:rPr>
        <w:t xml:space="preserve"> </w:t>
      </w:r>
      <w:r w:rsidRPr="00821C7A">
        <w:t>др.</w:t>
      </w:r>
      <w:r w:rsidRPr="00821C7A">
        <w:rPr>
          <w:spacing w:val="-5"/>
        </w:rPr>
        <w:t xml:space="preserve"> </w:t>
      </w:r>
      <w:r w:rsidRPr="00821C7A">
        <w:t>[67]</w:t>
      </w:r>
      <w:r w:rsidRPr="00821C7A">
        <w:rPr>
          <w:spacing w:val="-10"/>
        </w:rPr>
        <w:t xml:space="preserve"> </w:t>
      </w:r>
      <w:r w:rsidRPr="00821C7A">
        <w:t>сосредоточились</w:t>
      </w:r>
      <w:r w:rsidRPr="00821C7A">
        <w:rPr>
          <w:spacing w:val="-6"/>
        </w:rPr>
        <w:t xml:space="preserve"> </w:t>
      </w:r>
      <w:r w:rsidRPr="00821C7A">
        <w:t>на</w:t>
      </w:r>
      <w:r w:rsidRPr="00821C7A">
        <w:rPr>
          <w:spacing w:val="-10"/>
        </w:rPr>
        <w:t xml:space="preserve"> </w:t>
      </w:r>
      <w:r w:rsidRPr="00821C7A">
        <w:t>современных тенденциях в комбинированной терапии рака прямой кишки, включая предоперационную</w:t>
      </w:r>
      <w:r w:rsidRPr="00821C7A">
        <w:rPr>
          <w:spacing w:val="40"/>
        </w:rPr>
        <w:t xml:space="preserve"> </w:t>
      </w:r>
      <w:r w:rsidRPr="00821C7A">
        <w:t>химиолучевую</w:t>
      </w:r>
      <w:r w:rsidRPr="00821C7A">
        <w:rPr>
          <w:spacing w:val="40"/>
        </w:rPr>
        <w:t xml:space="preserve"> </w:t>
      </w:r>
      <w:r w:rsidRPr="00821C7A">
        <w:t>терапию,</w:t>
      </w:r>
      <w:r w:rsidRPr="00821C7A">
        <w:rPr>
          <w:spacing w:val="40"/>
        </w:rPr>
        <w:t xml:space="preserve"> </w:t>
      </w:r>
      <w:r w:rsidRPr="00821C7A">
        <w:t>которая</w:t>
      </w:r>
      <w:r w:rsidRPr="00821C7A">
        <w:rPr>
          <w:spacing w:val="40"/>
        </w:rPr>
        <w:t xml:space="preserve"> </w:t>
      </w:r>
      <w:r w:rsidRPr="00821C7A">
        <w:t>облегчает</w:t>
      </w:r>
      <w:r w:rsidRPr="00821C7A">
        <w:rPr>
          <w:spacing w:val="40"/>
        </w:rPr>
        <w:t xml:space="preserve"> </w:t>
      </w:r>
      <w:r w:rsidRPr="00821C7A">
        <w:t>проведение</w:t>
      </w:r>
    </w:p>
    <w:p w14:paraId="7FCCF237" w14:textId="77777777" w:rsidR="00110812" w:rsidRPr="00821C7A" w:rsidRDefault="00110812" w:rsidP="00821C7A">
      <w:pPr>
        <w:pStyle w:val="a3"/>
        <w:jc w:val="both"/>
        <w:sectPr w:rsidR="00110812" w:rsidRPr="00821C7A">
          <w:pgSz w:w="11920" w:h="16850"/>
          <w:pgMar w:top="1040" w:right="141" w:bottom="1240" w:left="1559" w:header="0" w:footer="961" w:gutter="0"/>
          <w:cols w:space="720"/>
        </w:sectPr>
      </w:pPr>
    </w:p>
    <w:p w14:paraId="7475208A" w14:textId="77777777" w:rsidR="00110812" w:rsidRPr="00821C7A" w:rsidRDefault="00F3035B" w:rsidP="00821C7A">
      <w:pPr>
        <w:pStyle w:val="a3"/>
        <w:spacing w:before="73" w:line="242" w:lineRule="auto"/>
        <w:ind w:right="434"/>
        <w:jc w:val="both"/>
      </w:pPr>
      <w:r w:rsidRPr="00821C7A">
        <w:t>сфинктерсохраняющей операции. Это говорит о том, что для достижени</w:t>
      </w:r>
      <w:r w:rsidRPr="00821C7A">
        <w:t>я лучших результатов необходимо комбинировать различные методы лечения.</w:t>
      </w:r>
    </w:p>
    <w:p w14:paraId="4C6E3203" w14:textId="77777777" w:rsidR="00110812" w:rsidRPr="00821C7A" w:rsidRDefault="00F3035B" w:rsidP="00821C7A">
      <w:pPr>
        <w:pStyle w:val="a3"/>
        <w:ind w:right="415" w:firstLine="705"/>
        <w:jc w:val="both"/>
      </w:pPr>
      <w:r w:rsidRPr="00821C7A">
        <w:t>Куликовский и партнеры [68] В своей статье они также рассмотрели хирургическое лечение метастазов рака прямой кишки в печень, подчеркнув резекцию печени и радиочастотную абляцию как ос</w:t>
      </w:r>
      <w:r w:rsidRPr="00821C7A">
        <w:t>новные методы. В своей работе они подчеркивают, что полное хирургическое удаление метастазов является единственным подходом, дающим шанс на излечение.</w:t>
      </w:r>
    </w:p>
    <w:p w14:paraId="3A817BE0" w14:textId="77777777" w:rsidR="00110812" w:rsidRPr="00821C7A" w:rsidRDefault="00F3035B" w:rsidP="00821C7A">
      <w:pPr>
        <w:pStyle w:val="a3"/>
        <w:ind w:right="414" w:firstLine="705"/>
        <w:jc w:val="both"/>
      </w:pPr>
      <w:r w:rsidRPr="00821C7A">
        <w:t>Слободин и др. [69] рассмотрели лапароскопическую хирургию рака прямой кишки в условиях спаек, подчеркнув</w:t>
      </w:r>
      <w:r w:rsidRPr="00821C7A">
        <w:t xml:space="preserve"> важность предоперационного ультразвукового исследования для выбора подходящей точки доступа. Это подтверждает необходимость адаптации хирургических методов к сложным анатомическим условиям.</w:t>
      </w:r>
    </w:p>
    <w:p w14:paraId="147A119A" w14:textId="77777777" w:rsidR="00110812" w:rsidRPr="00821C7A" w:rsidRDefault="00F3035B" w:rsidP="00821C7A">
      <w:pPr>
        <w:pStyle w:val="a3"/>
        <w:ind w:right="426" w:firstLine="705"/>
        <w:jc w:val="both"/>
      </w:pPr>
      <w:r w:rsidRPr="00821C7A">
        <w:t>В 2020 году работа Руиса и др. [70] поднимет вопрос о преимуществ</w:t>
      </w:r>
      <w:r w:rsidRPr="00821C7A">
        <w:t>ах роботизированной хирургии, позволяющей осуществлять трехмерную визуализацию и повышающей точность хирургических операций, что может быть особенно полезно при операциях в области таза.</w:t>
      </w:r>
      <w:r w:rsidRPr="00821C7A">
        <w:rPr>
          <w:spacing w:val="40"/>
        </w:rPr>
        <w:t xml:space="preserve"> </w:t>
      </w:r>
      <w:r w:rsidRPr="00821C7A">
        <w:t>Наконец, в 2024 году</w:t>
      </w:r>
    </w:p>
    <w:p w14:paraId="2A01F087" w14:textId="77777777" w:rsidR="00110812" w:rsidRPr="00821C7A" w:rsidRDefault="00F3035B" w:rsidP="00821C7A">
      <w:pPr>
        <w:pStyle w:val="a3"/>
        <w:ind w:right="418" w:firstLine="705"/>
        <w:jc w:val="both"/>
      </w:pPr>
      <w:r w:rsidRPr="00821C7A">
        <w:t>Коссенас</w:t>
      </w:r>
      <w:r w:rsidRPr="00821C7A">
        <w:t xml:space="preserve"> и др. [71] представили анализ сравнительной эффективности роботизированной и лапароскопической правосторонней гемиколэктомии, показав неоднозначные результаты, подчеркнув необходимость дальнейших исследований для оптимизации хирургических подходов и улучш</w:t>
      </w:r>
      <w:r w:rsidRPr="00821C7A">
        <w:t>ения качества жизни пациентов.</w:t>
      </w:r>
    </w:p>
    <w:p w14:paraId="27752BA2" w14:textId="77777777" w:rsidR="00110812" w:rsidRPr="00821C7A" w:rsidRDefault="00F3035B" w:rsidP="00821C7A">
      <w:pPr>
        <w:pStyle w:val="a3"/>
        <w:spacing w:before="1"/>
        <w:ind w:right="423" w:firstLine="705"/>
        <w:jc w:val="both"/>
      </w:pPr>
      <w:r w:rsidRPr="00821C7A">
        <w:t>Таким образом, данные литературы свидетельствуют о том, что хирургическое лечение колоректального рака продолжает развиваться, внедряя новые технологии и методы, открывая перспективы улучшения результатов лечения и качества ж</w:t>
      </w:r>
      <w:r w:rsidRPr="00821C7A">
        <w:t>изни пациента.</w:t>
      </w:r>
    </w:p>
    <w:p w14:paraId="5517AF5B" w14:textId="23FAA45F" w:rsidR="00110812" w:rsidRPr="00821C7A" w:rsidRDefault="00F3035B" w:rsidP="00821C7A">
      <w:pPr>
        <w:pStyle w:val="2"/>
        <w:numPr>
          <w:ilvl w:val="1"/>
          <w:numId w:val="13"/>
        </w:numPr>
        <w:tabs>
          <w:tab w:val="left" w:pos="1269"/>
        </w:tabs>
        <w:spacing w:line="316" w:lineRule="exact"/>
        <w:ind w:left="1269" w:hanging="416"/>
      </w:pPr>
      <w:bookmarkStart w:id="8" w:name="_TOC_250016"/>
      <w:r w:rsidRPr="00821C7A">
        <w:t>Химиотерапия</w:t>
      </w:r>
      <w:r w:rsidRPr="00821C7A">
        <w:rPr>
          <w:spacing w:val="-18"/>
        </w:rPr>
        <w:t xml:space="preserve"> </w:t>
      </w:r>
      <w:r w:rsidRPr="00821C7A">
        <w:t>и</w:t>
      </w:r>
      <w:r w:rsidRPr="00821C7A">
        <w:rPr>
          <w:spacing w:val="-17"/>
        </w:rPr>
        <w:t xml:space="preserve"> </w:t>
      </w:r>
      <w:r w:rsidR="0031445B">
        <w:t>таргетная</w:t>
      </w:r>
      <w:r w:rsidRPr="00821C7A">
        <w:rPr>
          <w:spacing w:val="-18"/>
        </w:rPr>
        <w:t xml:space="preserve"> </w:t>
      </w:r>
      <w:r w:rsidRPr="00821C7A">
        <w:t>терапия</w:t>
      </w:r>
      <w:r w:rsidRPr="00821C7A">
        <w:rPr>
          <w:spacing w:val="-17"/>
        </w:rPr>
        <w:t xml:space="preserve"> </w:t>
      </w:r>
      <w:r w:rsidRPr="00821C7A">
        <w:t>колоректального</w:t>
      </w:r>
      <w:r w:rsidRPr="00821C7A">
        <w:rPr>
          <w:spacing w:val="-12"/>
        </w:rPr>
        <w:t xml:space="preserve"> </w:t>
      </w:r>
      <w:bookmarkEnd w:id="8"/>
      <w:r w:rsidRPr="00821C7A">
        <w:rPr>
          <w:spacing w:val="-4"/>
        </w:rPr>
        <w:t>рака</w:t>
      </w:r>
    </w:p>
    <w:p w14:paraId="08AF172B" w14:textId="77777777" w:rsidR="00110812" w:rsidRPr="00821C7A" w:rsidRDefault="00F3035B" w:rsidP="00821C7A">
      <w:pPr>
        <w:pStyle w:val="a3"/>
        <w:spacing w:before="4"/>
        <w:ind w:right="419" w:firstLine="705"/>
        <w:jc w:val="both"/>
      </w:pPr>
      <w:r w:rsidRPr="00821C7A">
        <w:t>В последние годы проблема химиотерапии и таргетной терапии колоректального</w:t>
      </w:r>
      <w:r w:rsidRPr="00821C7A">
        <w:rPr>
          <w:spacing w:val="-4"/>
        </w:rPr>
        <w:t xml:space="preserve"> </w:t>
      </w:r>
      <w:r w:rsidRPr="00821C7A">
        <w:t>рака</w:t>
      </w:r>
      <w:r w:rsidRPr="00821C7A">
        <w:rPr>
          <w:spacing w:val="-4"/>
        </w:rPr>
        <w:t xml:space="preserve"> </w:t>
      </w:r>
      <w:r w:rsidRPr="00821C7A">
        <w:t>отразила</w:t>
      </w:r>
      <w:r w:rsidRPr="00821C7A">
        <w:rPr>
          <w:spacing w:val="-4"/>
        </w:rPr>
        <w:t xml:space="preserve"> </w:t>
      </w:r>
      <w:r w:rsidRPr="00821C7A">
        <w:t>актуальность</w:t>
      </w:r>
      <w:r w:rsidRPr="00821C7A">
        <w:rPr>
          <w:spacing w:val="-11"/>
        </w:rPr>
        <w:t xml:space="preserve"> </w:t>
      </w:r>
      <w:r w:rsidRPr="00821C7A">
        <w:t>проблемы</w:t>
      </w:r>
      <w:r w:rsidRPr="00821C7A">
        <w:rPr>
          <w:spacing w:val="-8"/>
        </w:rPr>
        <w:t xml:space="preserve"> </w:t>
      </w:r>
      <w:r w:rsidRPr="00821C7A">
        <w:t>и</w:t>
      </w:r>
      <w:r w:rsidRPr="00821C7A">
        <w:rPr>
          <w:spacing w:val="-6"/>
        </w:rPr>
        <w:t xml:space="preserve"> </w:t>
      </w:r>
      <w:r w:rsidRPr="00821C7A">
        <w:t>необходимость</w:t>
      </w:r>
      <w:r w:rsidRPr="00821C7A">
        <w:rPr>
          <w:spacing w:val="-6"/>
        </w:rPr>
        <w:t xml:space="preserve"> </w:t>
      </w:r>
      <w:r w:rsidRPr="00821C7A">
        <w:t>поиска эффективных методов лечения.</w:t>
      </w:r>
    </w:p>
    <w:p w14:paraId="40188FAF" w14:textId="77777777" w:rsidR="00110812" w:rsidRPr="00821C7A" w:rsidRDefault="00F3035B" w:rsidP="00821C7A">
      <w:pPr>
        <w:pStyle w:val="a3"/>
        <w:spacing w:before="2"/>
        <w:ind w:right="417" w:firstLine="705"/>
        <w:jc w:val="both"/>
      </w:pPr>
      <w:r w:rsidRPr="00821C7A">
        <w:t>В 2015 году вышла статья</w:t>
      </w:r>
      <w:r w:rsidRPr="00821C7A">
        <w:t xml:space="preserve"> Нестерова и др. [72] обсудили эффективность предоперационной</w:t>
      </w:r>
      <w:r w:rsidRPr="00821C7A">
        <w:rPr>
          <w:spacing w:val="-18"/>
        </w:rPr>
        <w:t xml:space="preserve"> </w:t>
      </w:r>
      <w:r w:rsidRPr="00821C7A">
        <w:t>химиотерапии</w:t>
      </w:r>
      <w:r w:rsidRPr="00821C7A">
        <w:rPr>
          <w:spacing w:val="-17"/>
        </w:rPr>
        <w:t xml:space="preserve"> </w:t>
      </w:r>
      <w:r w:rsidRPr="00821C7A">
        <w:t>при</w:t>
      </w:r>
      <w:r w:rsidRPr="00821C7A">
        <w:rPr>
          <w:spacing w:val="-18"/>
        </w:rPr>
        <w:t xml:space="preserve"> </w:t>
      </w:r>
      <w:r w:rsidRPr="00821C7A">
        <w:t>метастазах</w:t>
      </w:r>
      <w:r w:rsidRPr="00821C7A">
        <w:rPr>
          <w:spacing w:val="-17"/>
        </w:rPr>
        <w:t xml:space="preserve"> </w:t>
      </w:r>
      <w:r w:rsidRPr="00821C7A">
        <w:t>колоректального</w:t>
      </w:r>
      <w:r w:rsidRPr="00821C7A">
        <w:rPr>
          <w:spacing w:val="-18"/>
        </w:rPr>
        <w:t xml:space="preserve"> </w:t>
      </w:r>
      <w:r w:rsidRPr="00821C7A">
        <w:t>рака</w:t>
      </w:r>
      <w:r w:rsidRPr="00821C7A">
        <w:rPr>
          <w:spacing w:val="-17"/>
        </w:rPr>
        <w:t xml:space="preserve"> </w:t>
      </w:r>
      <w:r w:rsidRPr="00821C7A">
        <w:t>в</w:t>
      </w:r>
      <w:r w:rsidRPr="00821C7A">
        <w:rPr>
          <w:spacing w:val="-18"/>
        </w:rPr>
        <w:t xml:space="preserve"> </w:t>
      </w:r>
      <w:r w:rsidRPr="00821C7A">
        <w:t>печень. Авторы подчеркивают, что резекция печени в сочетании с химиотерапией позволяет излечить пациентов с резектабельными метастазами. В иссл</w:t>
      </w:r>
      <w:r w:rsidRPr="00821C7A">
        <w:t xml:space="preserve">едовании с участием 60 пациентов было установлено, что предоперационная химиотерапия достигла объективной эффективности у 55% пациентов и стабилизации заболевания у 38,3%. Полученные результаты подтверждают важность предоперационной химиотерапии как этапа </w:t>
      </w:r>
      <w:r w:rsidRPr="00821C7A">
        <w:t>комбинированного лечения колоректального рака, особенно метастазов в двухдолевую печень.</w:t>
      </w:r>
    </w:p>
    <w:p w14:paraId="29576E44" w14:textId="547273DA" w:rsidR="00110812" w:rsidRPr="00821C7A" w:rsidRDefault="00F3035B" w:rsidP="007D32EB">
      <w:pPr>
        <w:pStyle w:val="a3"/>
        <w:ind w:right="410" w:firstLine="705"/>
        <w:jc w:val="both"/>
      </w:pPr>
      <w:r w:rsidRPr="00821C7A">
        <w:t>В 2016 году Пьетро Бьянки и др. [73] в своей работе рассмотрели потенциал химиотерапии при метастатическом анальном раке. Исследование показало, что у 21% пациентов на</w:t>
      </w:r>
      <w:r w:rsidRPr="00821C7A">
        <w:t>блюдались объективные эффекты, а у 58% — стабильное течение заболевания. Важно отметить, что применение пембролизумаба</w:t>
      </w:r>
      <w:r w:rsidRPr="00821C7A">
        <w:rPr>
          <w:spacing w:val="-13"/>
        </w:rPr>
        <w:t xml:space="preserve"> </w:t>
      </w:r>
      <w:r w:rsidRPr="00821C7A">
        <w:t>в</w:t>
      </w:r>
      <w:r w:rsidRPr="00821C7A">
        <w:rPr>
          <w:spacing w:val="-17"/>
        </w:rPr>
        <w:t xml:space="preserve"> </w:t>
      </w:r>
      <w:r w:rsidRPr="00821C7A">
        <w:t>сочетании</w:t>
      </w:r>
      <w:r w:rsidRPr="00821C7A">
        <w:rPr>
          <w:spacing w:val="-12"/>
        </w:rPr>
        <w:t xml:space="preserve"> </w:t>
      </w:r>
      <w:r w:rsidRPr="00821C7A">
        <w:t>с</w:t>
      </w:r>
      <w:r w:rsidRPr="00821C7A">
        <w:rPr>
          <w:spacing w:val="-19"/>
        </w:rPr>
        <w:t xml:space="preserve"> </w:t>
      </w:r>
      <w:r w:rsidRPr="00821C7A">
        <w:t>другими</w:t>
      </w:r>
      <w:r w:rsidRPr="00821C7A">
        <w:rPr>
          <w:spacing w:val="-17"/>
        </w:rPr>
        <w:t xml:space="preserve"> </w:t>
      </w:r>
      <w:r w:rsidRPr="00821C7A">
        <w:t>препаратами</w:t>
      </w:r>
      <w:r w:rsidRPr="00821C7A">
        <w:rPr>
          <w:spacing w:val="-15"/>
        </w:rPr>
        <w:t xml:space="preserve"> </w:t>
      </w:r>
      <w:r w:rsidRPr="00821C7A">
        <w:t>показало</w:t>
      </w:r>
      <w:r w:rsidRPr="00821C7A">
        <w:rPr>
          <w:spacing w:val="-12"/>
        </w:rPr>
        <w:t xml:space="preserve"> </w:t>
      </w:r>
      <w:r w:rsidRPr="00821C7A">
        <w:t>многообещающие</w:t>
      </w:r>
      <w:r w:rsidR="007D32EB">
        <w:t xml:space="preserve"> </w:t>
      </w:r>
      <w:r w:rsidRPr="00821C7A">
        <w:t>результаты,</w:t>
      </w:r>
      <w:r w:rsidRPr="00821C7A">
        <w:rPr>
          <w:spacing w:val="-11"/>
        </w:rPr>
        <w:t xml:space="preserve"> </w:t>
      </w:r>
      <w:r w:rsidRPr="00821C7A">
        <w:t>однако</w:t>
      </w:r>
      <w:r w:rsidRPr="00821C7A">
        <w:rPr>
          <w:spacing w:val="-9"/>
        </w:rPr>
        <w:t xml:space="preserve"> </w:t>
      </w:r>
      <w:r w:rsidRPr="00821C7A">
        <w:t>были</w:t>
      </w:r>
      <w:r w:rsidRPr="00821C7A">
        <w:rPr>
          <w:spacing w:val="-10"/>
        </w:rPr>
        <w:t xml:space="preserve"> </w:t>
      </w:r>
      <w:r w:rsidRPr="00821C7A">
        <w:t>выявлены</w:t>
      </w:r>
      <w:r w:rsidRPr="00821C7A">
        <w:rPr>
          <w:spacing w:val="-9"/>
        </w:rPr>
        <w:t xml:space="preserve"> </w:t>
      </w:r>
      <w:r w:rsidRPr="00821C7A">
        <w:t>и</w:t>
      </w:r>
      <w:r w:rsidRPr="00821C7A">
        <w:rPr>
          <w:spacing w:val="-10"/>
        </w:rPr>
        <w:t xml:space="preserve"> </w:t>
      </w:r>
      <w:r w:rsidRPr="00821C7A">
        <w:t>случаи</w:t>
      </w:r>
      <w:r w:rsidRPr="00821C7A">
        <w:rPr>
          <w:spacing w:val="-10"/>
        </w:rPr>
        <w:t xml:space="preserve"> </w:t>
      </w:r>
      <w:r w:rsidRPr="00821C7A">
        <w:t>токсичности</w:t>
      </w:r>
      <w:r w:rsidRPr="00821C7A">
        <w:rPr>
          <w:spacing w:val="-11"/>
        </w:rPr>
        <w:t xml:space="preserve"> </w:t>
      </w:r>
      <w:r w:rsidRPr="00821C7A">
        <w:t>3</w:t>
      </w:r>
      <w:r w:rsidRPr="00821C7A">
        <w:rPr>
          <w:spacing w:val="-10"/>
        </w:rPr>
        <w:t xml:space="preserve"> </w:t>
      </w:r>
      <w:r w:rsidRPr="00821C7A">
        <w:t>степени.</w:t>
      </w:r>
      <w:r w:rsidRPr="00821C7A">
        <w:rPr>
          <w:spacing w:val="-10"/>
        </w:rPr>
        <w:t xml:space="preserve"> </w:t>
      </w:r>
      <w:r w:rsidRPr="00821C7A">
        <w:t>Эти</w:t>
      </w:r>
      <w:r w:rsidRPr="00821C7A">
        <w:rPr>
          <w:spacing w:val="-12"/>
        </w:rPr>
        <w:t xml:space="preserve"> </w:t>
      </w:r>
      <w:r w:rsidRPr="00821C7A">
        <w:t>данные подчеркивают необходимость поиска оптимальных комбинаций методов лечения для достижения лучших клинических результатов.</w:t>
      </w:r>
    </w:p>
    <w:p w14:paraId="1A2DEEDD" w14:textId="77777777" w:rsidR="00110812" w:rsidRPr="00821C7A" w:rsidRDefault="00F3035B" w:rsidP="00821C7A">
      <w:pPr>
        <w:pStyle w:val="a3"/>
        <w:spacing w:before="4"/>
        <w:ind w:right="411" w:firstLine="705"/>
        <w:jc w:val="both"/>
      </w:pPr>
      <w:r w:rsidRPr="00821C7A">
        <w:t>В том же году Черноглазова и др. [74] обсуждают новый препарат регорафениб, который представляет собой значительный прогресс в ле</w:t>
      </w:r>
      <w:r w:rsidRPr="00821C7A">
        <w:t>чении метастатического рака прямой кишки. Авторы отмечают, что препарат может улучшить</w:t>
      </w:r>
      <w:r w:rsidRPr="00821C7A">
        <w:rPr>
          <w:spacing w:val="-3"/>
        </w:rPr>
        <w:t xml:space="preserve"> </w:t>
      </w:r>
      <w:r w:rsidRPr="00821C7A">
        <w:t>результаты лечения</w:t>
      </w:r>
      <w:r w:rsidRPr="00821C7A">
        <w:rPr>
          <w:spacing w:val="-5"/>
        </w:rPr>
        <w:t xml:space="preserve"> </w:t>
      </w:r>
      <w:r w:rsidRPr="00821C7A">
        <w:t>и</w:t>
      </w:r>
      <w:r w:rsidRPr="00821C7A">
        <w:rPr>
          <w:spacing w:val="-2"/>
        </w:rPr>
        <w:t xml:space="preserve"> </w:t>
      </w:r>
      <w:r w:rsidRPr="00821C7A">
        <w:t>увеличить</w:t>
      </w:r>
      <w:r w:rsidRPr="00821C7A">
        <w:rPr>
          <w:spacing w:val="-2"/>
        </w:rPr>
        <w:t xml:space="preserve"> </w:t>
      </w:r>
      <w:r w:rsidRPr="00821C7A">
        <w:t>выживаемость</w:t>
      </w:r>
      <w:r w:rsidRPr="00821C7A">
        <w:rPr>
          <w:spacing w:val="-3"/>
        </w:rPr>
        <w:t xml:space="preserve"> </w:t>
      </w:r>
      <w:r w:rsidRPr="00821C7A">
        <w:t>пациентов,</w:t>
      </w:r>
      <w:r w:rsidRPr="00821C7A">
        <w:rPr>
          <w:spacing w:val="-3"/>
        </w:rPr>
        <w:t xml:space="preserve"> </w:t>
      </w:r>
      <w:r w:rsidRPr="00821C7A">
        <w:t>что</w:t>
      </w:r>
      <w:r w:rsidRPr="00821C7A">
        <w:rPr>
          <w:spacing w:val="-4"/>
        </w:rPr>
        <w:t xml:space="preserve"> </w:t>
      </w:r>
      <w:r w:rsidRPr="00821C7A">
        <w:t>делает его важным инструментом в арсенале онколога.</w:t>
      </w:r>
    </w:p>
    <w:p w14:paraId="6F3144B0" w14:textId="78403398" w:rsidR="00110812" w:rsidRPr="00821C7A" w:rsidRDefault="00F3035B" w:rsidP="00821C7A">
      <w:pPr>
        <w:pStyle w:val="a3"/>
        <w:ind w:right="412" w:firstLine="705"/>
        <w:jc w:val="both"/>
      </w:pPr>
      <w:r w:rsidRPr="00821C7A">
        <w:t>Наконец,</w:t>
      </w:r>
      <w:r w:rsidRPr="00821C7A">
        <w:rPr>
          <w:spacing w:val="-8"/>
        </w:rPr>
        <w:t xml:space="preserve"> </w:t>
      </w:r>
      <w:r w:rsidRPr="00821C7A">
        <w:t>в</w:t>
      </w:r>
      <w:r w:rsidRPr="00821C7A">
        <w:rPr>
          <w:spacing w:val="-12"/>
        </w:rPr>
        <w:t xml:space="preserve"> </w:t>
      </w:r>
      <w:r w:rsidRPr="00821C7A">
        <w:t>2020</w:t>
      </w:r>
      <w:r w:rsidRPr="00821C7A">
        <w:rPr>
          <w:spacing w:val="-10"/>
        </w:rPr>
        <w:t xml:space="preserve"> </w:t>
      </w:r>
      <w:r w:rsidRPr="00821C7A">
        <w:t>году</w:t>
      </w:r>
      <w:r w:rsidRPr="00821C7A">
        <w:rPr>
          <w:spacing w:val="-10"/>
        </w:rPr>
        <w:t xml:space="preserve"> </w:t>
      </w:r>
      <w:r w:rsidRPr="00821C7A">
        <w:t>Невольских</w:t>
      </w:r>
      <w:r w:rsidRPr="00821C7A">
        <w:rPr>
          <w:spacing w:val="-9"/>
        </w:rPr>
        <w:t xml:space="preserve"> </w:t>
      </w:r>
      <w:r w:rsidRPr="00821C7A">
        <w:t>и</w:t>
      </w:r>
      <w:r w:rsidRPr="00821C7A">
        <w:rPr>
          <w:spacing w:val="-11"/>
        </w:rPr>
        <w:t xml:space="preserve"> </w:t>
      </w:r>
      <w:r w:rsidRPr="00821C7A">
        <w:t>др.</w:t>
      </w:r>
      <w:r w:rsidRPr="00821C7A">
        <w:rPr>
          <w:spacing w:val="-10"/>
        </w:rPr>
        <w:t xml:space="preserve"> </w:t>
      </w:r>
      <w:r w:rsidRPr="00821C7A">
        <w:t>[75]</w:t>
      </w:r>
      <w:r w:rsidRPr="00821C7A">
        <w:rPr>
          <w:spacing w:val="-11"/>
        </w:rPr>
        <w:t xml:space="preserve"> </w:t>
      </w:r>
      <w:r w:rsidRPr="00821C7A">
        <w:t>и</w:t>
      </w:r>
      <w:r w:rsidRPr="00821C7A">
        <w:rPr>
          <w:spacing w:val="-11"/>
        </w:rPr>
        <w:t xml:space="preserve"> </w:t>
      </w:r>
      <w:r w:rsidRPr="00821C7A">
        <w:t>коллеги</w:t>
      </w:r>
      <w:r w:rsidRPr="00821C7A">
        <w:rPr>
          <w:spacing w:val="-9"/>
        </w:rPr>
        <w:t xml:space="preserve"> </w:t>
      </w:r>
      <w:r w:rsidRPr="00821C7A">
        <w:t>подче</w:t>
      </w:r>
      <w:r w:rsidRPr="00821C7A">
        <w:t>ркнули</w:t>
      </w:r>
      <w:r w:rsidRPr="00821C7A">
        <w:rPr>
          <w:spacing w:val="-6"/>
        </w:rPr>
        <w:t xml:space="preserve"> </w:t>
      </w:r>
      <w:r w:rsidRPr="00821C7A">
        <w:t>в</w:t>
      </w:r>
      <w:r w:rsidRPr="00821C7A">
        <w:rPr>
          <w:spacing w:val="-10"/>
        </w:rPr>
        <w:t xml:space="preserve"> </w:t>
      </w:r>
      <w:r w:rsidRPr="00821C7A">
        <w:t xml:space="preserve">своем обзоре необходимость персонализации лечения рака с учетом гетерогенности опухоли и адаптивности раковых клеток. Авторы отмечают, что традиционная химиотерапия остается основой лечения колоректального рака, а </w:t>
      </w:r>
      <w:r w:rsidR="0031445B">
        <w:t>таргетная</w:t>
      </w:r>
      <w:r w:rsidRPr="00821C7A">
        <w:t xml:space="preserve"> терапия применяется тол</w:t>
      </w:r>
      <w:r w:rsidRPr="00821C7A">
        <w:t>ько при наличии метастазов и определенных мутаций. В исследовании также рассматриваются современные методы тестирования чувствительности</w:t>
      </w:r>
      <w:r w:rsidRPr="00821C7A">
        <w:rPr>
          <w:spacing w:val="-18"/>
        </w:rPr>
        <w:t xml:space="preserve"> </w:t>
      </w:r>
      <w:r w:rsidRPr="00821C7A">
        <w:t>опухолей</w:t>
      </w:r>
      <w:r w:rsidRPr="00821C7A">
        <w:rPr>
          <w:spacing w:val="-17"/>
        </w:rPr>
        <w:t xml:space="preserve"> </w:t>
      </w:r>
      <w:r w:rsidRPr="00821C7A">
        <w:t>к</w:t>
      </w:r>
      <w:r w:rsidRPr="00821C7A">
        <w:rPr>
          <w:spacing w:val="-18"/>
        </w:rPr>
        <w:t xml:space="preserve"> </w:t>
      </w:r>
      <w:r w:rsidRPr="00821C7A">
        <w:t>препаратам,</w:t>
      </w:r>
      <w:r w:rsidRPr="00821C7A">
        <w:rPr>
          <w:spacing w:val="-17"/>
        </w:rPr>
        <w:t xml:space="preserve"> </w:t>
      </w:r>
      <w:r w:rsidRPr="00821C7A">
        <w:t>открывающие</w:t>
      </w:r>
      <w:r w:rsidRPr="00821C7A">
        <w:rPr>
          <w:spacing w:val="-18"/>
        </w:rPr>
        <w:t xml:space="preserve"> </w:t>
      </w:r>
      <w:r w:rsidRPr="00821C7A">
        <w:t>новые</w:t>
      </w:r>
      <w:r w:rsidRPr="00821C7A">
        <w:rPr>
          <w:spacing w:val="-17"/>
        </w:rPr>
        <w:t xml:space="preserve"> </w:t>
      </w:r>
      <w:r w:rsidRPr="00821C7A">
        <w:t>возможности</w:t>
      </w:r>
      <w:r w:rsidRPr="00821C7A">
        <w:rPr>
          <w:spacing w:val="-18"/>
        </w:rPr>
        <w:t xml:space="preserve"> </w:t>
      </w:r>
      <w:r w:rsidRPr="00821C7A">
        <w:t>для повышения эффективности терапии.</w:t>
      </w:r>
    </w:p>
    <w:p w14:paraId="5024FAD0" w14:textId="77777777" w:rsidR="00110812" w:rsidRPr="00821C7A" w:rsidRDefault="00F3035B" w:rsidP="00821C7A">
      <w:pPr>
        <w:pStyle w:val="a3"/>
        <w:ind w:right="427" w:firstLine="705"/>
        <w:jc w:val="both"/>
      </w:pPr>
      <w:r w:rsidRPr="00821C7A">
        <w:t xml:space="preserve">Таким образом, анализ </w:t>
      </w:r>
      <w:r w:rsidRPr="00821C7A">
        <w:t>представленных статей позволяет выделить основные аспекты и тенденции в лечении колоректального рака, подчеркивая важность комплексного и персонифицированного подхода к терапии для повышения эффективности лечения.</w:t>
      </w:r>
    </w:p>
    <w:p w14:paraId="35B6E68A" w14:textId="77777777" w:rsidR="00110812" w:rsidRPr="00821C7A" w:rsidRDefault="00F3035B" w:rsidP="00821C7A">
      <w:pPr>
        <w:pStyle w:val="2"/>
        <w:numPr>
          <w:ilvl w:val="1"/>
          <w:numId w:val="13"/>
        </w:numPr>
        <w:tabs>
          <w:tab w:val="left" w:pos="1272"/>
        </w:tabs>
        <w:spacing w:line="318" w:lineRule="exact"/>
        <w:ind w:left="1272" w:hanging="419"/>
      </w:pPr>
      <w:bookmarkStart w:id="9" w:name="_TOC_250015"/>
      <w:r w:rsidRPr="00821C7A">
        <w:rPr>
          <w:spacing w:val="-2"/>
        </w:rPr>
        <w:t>Иммунотерапия</w:t>
      </w:r>
      <w:r w:rsidRPr="00821C7A">
        <w:rPr>
          <w:spacing w:val="-6"/>
        </w:rPr>
        <w:t xml:space="preserve"> </w:t>
      </w:r>
      <w:r w:rsidRPr="00821C7A">
        <w:rPr>
          <w:spacing w:val="-2"/>
        </w:rPr>
        <w:t>колоректального</w:t>
      </w:r>
      <w:r w:rsidRPr="00821C7A">
        <w:rPr>
          <w:spacing w:val="-1"/>
        </w:rPr>
        <w:t xml:space="preserve"> </w:t>
      </w:r>
      <w:bookmarkEnd w:id="9"/>
      <w:r w:rsidRPr="00821C7A">
        <w:rPr>
          <w:spacing w:val="-4"/>
        </w:rPr>
        <w:t>рака</w:t>
      </w:r>
    </w:p>
    <w:p w14:paraId="44B701F7" w14:textId="77777777" w:rsidR="00110812" w:rsidRPr="00821C7A" w:rsidRDefault="00F3035B" w:rsidP="00821C7A">
      <w:pPr>
        <w:pStyle w:val="a3"/>
        <w:spacing w:before="5"/>
        <w:ind w:right="416" w:firstLine="705"/>
        <w:jc w:val="both"/>
      </w:pPr>
      <w:r w:rsidRPr="00821C7A">
        <w:t>Иммунотерапия</w:t>
      </w:r>
      <w:r w:rsidRPr="00821C7A">
        <w:rPr>
          <w:spacing w:val="-13"/>
        </w:rPr>
        <w:t xml:space="preserve"> </w:t>
      </w:r>
      <w:r w:rsidRPr="00821C7A">
        <w:t>колоректального</w:t>
      </w:r>
      <w:r w:rsidRPr="00821C7A">
        <w:rPr>
          <w:spacing w:val="-8"/>
        </w:rPr>
        <w:t xml:space="preserve"> </w:t>
      </w:r>
      <w:r w:rsidRPr="00821C7A">
        <w:t>рака</w:t>
      </w:r>
      <w:r w:rsidRPr="00821C7A">
        <w:rPr>
          <w:spacing w:val="-14"/>
        </w:rPr>
        <w:t xml:space="preserve"> </w:t>
      </w:r>
      <w:r w:rsidRPr="00821C7A">
        <w:t>является</w:t>
      </w:r>
      <w:r w:rsidRPr="00821C7A">
        <w:rPr>
          <w:spacing w:val="-13"/>
        </w:rPr>
        <w:t xml:space="preserve"> </w:t>
      </w:r>
      <w:r w:rsidRPr="00821C7A">
        <w:t>быстрорастущей</w:t>
      </w:r>
      <w:r w:rsidRPr="00821C7A">
        <w:rPr>
          <w:spacing w:val="-13"/>
        </w:rPr>
        <w:t xml:space="preserve"> </w:t>
      </w:r>
      <w:r w:rsidRPr="00821C7A">
        <w:t>областью исследований и все чаще применяется в клинической практике. В этом обзоре литературы рассматриваются ключевые аспекты и достижения в этой области, от ранних исследований до последних иссле</w:t>
      </w:r>
      <w:r w:rsidRPr="00821C7A">
        <w:t>дований.</w:t>
      </w:r>
    </w:p>
    <w:p w14:paraId="3BD345A9" w14:textId="77777777" w:rsidR="00110812" w:rsidRPr="00821C7A" w:rsidRDefault="00F3035B" w:rsidP="00821C7A">
      <w:pPr>
        <w:pStyle w:val="a3"/>
        <w:ind w:right="415" w:firstLine="705"/>
        <w:jc w:val="both"/>
      </w:pPr>
      <w:r w:rsidRPr="00821C7A">
        <w:t>В</w:t>
      </w:r>
      <w:r w:rsidRPr="00821C7A">
        <w:rPr>
          <w:spacing w:val="-9"/>
        </w:rPr>
        <w:t xml:space="preserve"> </w:t>
      </w:r>
      <w:r w:rsidRPr="00821C7A">
        <w:t>статье</w:t>
      </w:r>
      <w:r w:rsidRPr="00821C7A">
        <w:rPr>
          <w:spacing w:val="-5"/>
        </w:rPr>
        <w:t xml:space="preserve"> </w:t>
      </w:r>
      <w:r w:rsidRPr="00821C7A">
        <w:t>Spranger</w:t>
      </w:r>
      <w:r w:rsidRPr="00821C7A">
        <w:rPr>
          <w:spacing w:val="-8"/>
        </w:rPr>
        <w:t xml:space="preserve"> </w:t>
      </w:r>
      <w:r w:rsidRPr="00821C7A">
        <w:t>и</w:t>
      </w:r>
      <w:r w:rsidRPr="00821C7A">
        <w:rPr>
          <w:spacing w:val="-9"/>
        </w:rPr>
        <w:t xml:space="preserve"> </w:t>
      </w:r>
      <w:r w:rsidRPr="00821C7A">
        <w:t>др.</w:t>
      </w:r>
      <w:r w:rsidRPr="00821C7A">
        <w:rPr>
          <w:spacing w:val="-7"/>
        </w:rPr>
        <w:t xml:space="preserve"> </w:t>
      </w:r>
      <w:r w:rsidRPr="00821C7A">
        <w:t>[76]</w:t>
      </w:r>
      <w:r w:rsidRPr="00821C7A">
        <w:rPr>
          <w:spacing w:val="-8"/>
        </w:rPr>
        <w:t xml:space="preserve"> </w:t>
      </w:r>
      <w:r w:rsidRPr="00821C7A">
        <w:t>подчеркивается</w:t>
      </w:r>
      <w:r w:rsidRPr="00821C7A">
        <w:rPr>
          <w:spacing w:val="-5"/>
        </w:rPr>
        <w:t xml:space="preserve"> </w:t>
      </w:r>
      <w:r w:rsidRPr="00821C7A">
        <w:t>важность</w:t>
      </w:r>
      <w:r w:rsidRPr="00821C7A">
        <w:rPr>
          <w:spacing w:val="-9"/>
        </w:rPr>
        <w:t xml:space="preserve"> </w:t>
      </w:r>
      <w:r w:rsidRPr="00821C7A">
        <w:t>скоординированного взаимодействия между врожденными и адаптивными иммунными реакциями для достижения терапевтической активности. эффективные</w:t>
      </w:r>
      <w:r w:rsidRPr="00821C7A">
        <w:rPr>
          <w:spacing w:val="-4"/>
        </w:rPr>
        <w:t xml:space="preserve"> </w:t>
      </w:r>
      <w:r w:rsidRPr="00821C7A">
        <w:t>противоопухолевые Авторы выделяют ключевые механизмы,</w:t>
      </w:r>
      <w:r w:rsidRPr="00821C7A">
        <w:t xml:space="preserve"> которые опухоли могут использовать для уклонения от иммунного ответа, и предлагают комбинированные стратегии лечения, направленные на увеличение числа специфических Т-клеток и блокирование этих механизмов.</w:t>
      </w:r>
    </w:p>
    <w:p w14:paraId="33243192" w14:textId="77777777" w:rsidR="00110812" w:rsidRPr="00821C7A" w:rsidRDefault="00F3035B" w:rsidP="00821C7A">
      <w:pPr>
        <w:pStyle w:val="a3"/>
        <w:ind w:right="413" w:firstLine="705"/>
        <w:jc w:val="both"/>
      </w:pPr>
      <w:r w:rsidRPr="00821C7A">
        <w:t>Иммуносупрессия в микроокружении опухоли. Кроме т</w:t>
      </w:r>
      <w:r w:rsidRPr="00821C7A">
        <w:t>ого, в исследовании Kazanskiy и коллег [77] были изучены метаболические профили различных подтипов Т-клеток и их влияние на эффективность терапии. иммунный Авторы подчеркивают, что метаболические процессы могут существенно влиять на выживаемость и пролифер</w:t>
      </w:r>
      <w:r w:rsidRPr="00821C7A">
        <w:t>ацию Т-клеток, тем самым ограничивая противоопухолевые реакции.</w:t>
      </w:r>
    </w:p>
    <w:p w14:paraId="0E8E8B54" w14:textId="77777777" w:rsidR="00110812" w:rsidRPr="00821C7A" w:rsidRDefault="00F3035B" w:rsidP="00821C7A">
      <w:pPr>
        <w:pStyle w:val="a3"/>
        <w:ind w:right="419" w:firstLine="705"/>
        <w:jc w:val="both"/>
      </w:pPr>
      <w:r w:rsidRPr="00821C7A">
        <w:t>В статье Sumransub и др. [78] фокусируется на достижениях в области иммунотерапии,</w:t>
      </w:r>
      <w:r w:rsidRPr="00821C7A">
        <w:rPr>
          <w:spacing w:val="-18"/>
        </w:rPr>
        <w:t xml:space="preserve"> </w:t>
      </w:r>
      <w:r w:rsidRPr="00821C7A">
        <w:t>особенно</w:t>
      </w:r>
      <w:r w:rsidRPr="00821C7A">
        <w:rPr>
          <w:spacing w:val="-17"/>
        </w:rPr>
        <w:t xml:space="preserve"> </w:t>
      </w:r>
      <w:r w:rsidRPr="00821C7A">
        <w:t>в</w:t>
      </w:r>
      <w:r w:rsidRPr="00821C7A">
        <w:rPr>
          <w:spacing w:val="-18"/>
        </w:rPr>
        <w:t xml:space="preserve"> </w:t>
      </w:r>
      <w:r w:rsidRPr="00821C7A">
        <w:t>контексте</w:t>
      </w:r>
      <w:r w:rsidRPr="00821C7A">
        <w:rPr>
          <w:spacing w:val="-17"/>
        </w:rPr>
        <w:t xml:space="preserve"> </w:t>
      </w:r>
      <w:r w:rsidRPr="00821C7A">
        <w:t>колоректального</w:t>
      </w:r>
      <w:r w:rsidRPr="00821C7A">
        <w:rPr>
          <w:spacing w:val="-18"/>
        </w:rPr>
        <w:t xml:space="preserve"> </w:t>
      </w:r>
      <w:r w:rsidRPr="00821C7A">
        <w:t>рака.</w:t>
      </w:r>
      <w:r w:rsidRPr="00821C7A">
        <w:rPr>
          <w:spacing w:val="-17"/>
        </w:rPr>
        <w:t xml:space="preserve"> </w:t>
      </w:r>
      <w:r w:rsidRPr="00821C7A">
        <w:t>Авторы</w:t>
      </w:r>
      <w:r w:rsidRPr="00821C7A">
        <w:rPr>
          <w:spacing w:val="-18"/>
        </w:rPr>
        <w:t xml:space="preserve"> </w:t>
      </w:r>
      <w:r w:rsidRPr="00821C7A">
        <w:t>обсуждают новые биомаркеры для прогнозирования чувствительн</w:t>
      </w:r>
      <w:r w:rsidRPr="00821C7A">
        <w:t>ости к иммунотерапии, а также важность взаимодействия между микробиотой кишечника и эффективностью иммунотерапии.</w:t>
      </w:r>
    </w:p>
    <w:p w14:paraId="0D83CE77" w14:textId="77777777" w:rsidR="00110812" w:rsidRPr="00821C7A" w:rsidRDefault="00110812" w:rsidP="00821C7A">
      <w:pPr>
        <w:pStyle w:val="a3"/>
        <w:jc w:val="both"/>
        <w:sectPr w:rsidR="00110812" w:rsidRPr="00821C7A">
          <w:pgSz w:w="11920" w:h="16850"/>
          <w:pgMar w:top="1040" w:right="141" w:bottom="1240" w:left="1559" w:header="0" w:footer="961" w:gutter="0"/>
          <w:cols w:space="720"/>
        </w:sectPr>
      </w:pPr>
    </w:p>
    <w:p w14:paraId="14946082" w14:textId="77777777" w:rsidR="00110812" w:rsidRPr="00821C7A" w:rsidRDefault="00F3035B" w:rsidP="00821C7A">
      <w:pPr>
        <w:pStyle w:val="a3"/>
        <w:spacing w:before="73"/>
        <w:ind w:right="417" w:firstLine="705"/>
        <w:jc w:val="both"/>
      </w:pPr>
      <w:r w:rsidRPr="00821C7A">
        <w:t>Следующее исследование Wozniakova и др. [79] показывает иммунный контекст</w:t>
      </w:r>
      <w:r w:rsidRPr="00821C7A">
        <w:rPr>
          <w:spacing w:val="-2"/>
        </w:rPr>
        <w:t xml:space="preserve"> </w:t>
      </w:r>
      <w:r w:rsidRPr="00821C7A">
        <w:t>каждого случая</w:t>
      </w:r>
      <w:r w:rsidRPr="00821C7A">
        <w:rPr>
          <w:spacing w:val="-1"/>
        </w:rPr>
        <w:t xml:space="preserve"> </w:t>
      </w:r>
      <w:r w:rsidRPr="00821C7A">
        <w:t>колоректального рака. Ректальное ис</w:t>
      </w:r>
      <w:r w:rsidRPr="00821C7A">
        <w:t>следование</w:t>
      </w:r>
      <w:r w:rsidRPr="00821C7A">
        <w:rPr>
          <w:spacing w:val="-3"/>
        </w:rPr>
        <w:t xml:space="preserve"> </w:t>
      </w:r>
      <w:r w:rsidRPr="00821C7A">
        <w:t>имеет важное значение для выбора подхода к лечению. Авторы подчеркивают важность</w:t>
      </w:r>
      <w:r w:rsidRPr="00821C7A">
        <w:rPr>
          <w:spacing w:val="-2"/>
        </w:rPr>
        <w:t xml:space="preserve"> </w:t>
      </w:r>
      <w:r w:rsidRPr="00821C7A">
        <w:t>таких биомаркеров, как PD-L1 и</w:t>
      </w:r>
      <w:r w:rsidRPr="00821C7A">
        <w:rPr>
          <w:spacing w:val="-1"/>
        </w:rPr>
        <w:t xml:space="preserve"> </w:t>
      </w:r>
      <w:r w:rsidRPr="00821C7A">
        <w:t>CD8+</w:t>
      </w:r>
      <w:r w:rsidRPr="00821C7A">
        <w:rPr>
          <w:spacing w:val="-1"/>
        </w:rPr>
        <w:t xml:space="preserve"> </w:t>
      </w:r>
      <w:r w:rsidRPr="00821C7A">
        <w:t>TIL,</w:t>
      </w:r>
      <w:r w:rsidRPr="00821C7A">
        <w:rPr>
          <w:spacing w:val="-1"/>
        </w:rPr>
        <w:t xml:space="preserve"> </w:t>
      </w:r>
      <w:r w:rsidRPr="00821C7A">
        <w:t>в</w:t>
      </w:r>
      <w:r w:rsidRPr="00821C7A">
        <w:rPr>
          <w:spacing w:val="-2"/>
        </w:rPr>
        <w:t xml:space="preserve"> </w:t>
      </w:r>
      <w:r w:rsidRPr="00821C7A">
        <w:t>прогнозировании</w:t>
      </w:r>
      <w:r w:rsidRPr="00821C7A">
        <w:rPr>
          <w:spacing w:val="-1"/>
        </w:rPr>
        <w:t xml:space="preserve"> </w:t>
      </w:r>
      <w:r w:rsidRPr="00821C7A">
        <w:t xml:space="preserve">успеха </w:t>
      </w:r>
      <w:r w:rsidRPr="00821C7A">
        <w:rPr>
          <w:spacing w:val="-2"/>
        </w:rPr>
        <w:t>лечения.</w:t>
      </w:r>
    </w:p>
    <w:p w14:paraId="1B471453" w14:textId="77777777" w:rsidR="00110812" w:rsidRPr="00821C7A" w:rsidRDefault="00F3035B" w:rsidP="00821C7A">
      <w:pPr>
        <w:pStyle w:val="a3"/>
        <w:spacing w:before="3"/>
        <w:ind w:right="412" w:firstLine="705"/>
        <w:jc w:val="both"/>
      </w:pPr>
      <w:r w:rsidRPr="00821C7A">
        <w:t>В статье Wang</w:t>
      </w:r>
      <w:r w:rsidRPr="00821C7A">
        <w:t xml:space="preserve"> и др. [80] рассматриваются проблемы, с которыми сталкивается иммунотерапия, включая токсичность введения и низкую частоту ответа. Авторы подчеркивают необходимость разработки новых биомаркеров и стратегий, которые могут улучшить ответ на лечение. Наконец,</w:t>
      </w:r>
      <w:r w:rsidRPr="00821C7A">
        <w:t xml:space="preserve"> в статье Mauri Cornista</w:t>
      </w:r>
      <w:r w:rsidRPr="00821C7A">
        <w:rPr>
          <w:spacing w:val="-9"/>
        </w:rPr>
        <w:t xml:space="preserve"> </w:t>
      </w:r>
      <w:r w:rsidRPr="00821C7A">
        <w:t>и</w:t>
      </w:r>
      <w:r w:rsidRPr="00821C7A">
        <w:rPr>
          <w:spacing w:val="-12"/>
        </w:rPr>
        <w:t xml:space="preserve"> </w:t>
      </w:r>
      <w:r w:rsidRPr="00821C7A">
        <w:t>коллег</w:t>
      </w:r>
      <w:r w:rsidRPr="00821C7A">
        <w:rPr>
          <w:spacing w:val="-9"/>
        </w:rPr>
        <w:t xml:space="preserve"> </w:t>
      </w:r>
      <w:r w:rsidRPr="00821C7A">
        <w:t>[81]</w:t>
      </w:r>
      <w:r w:rsidRPr="00821C7A">
        <w:rPr>
          <w:spacing w:val="-10"/>
        </w:rPr>
        <w:t xml:space="preserve"> </w:t>
      </w:r>
      <w:r w:rsidRPr="00821C7A">
        <w:t>обобщены</w:t>
      </w:r>
      <w:r w:rsidRPr="00821C7A">
        <w:rPr>
          <w:spacing w:val="-9"/>
        </w:rPr>
        <w:t xml:space="preserve"> </w:t>
      </w:r>
      <w:r w:rsidRPr="00821C7A">
        <w:t>современные</w:t>
      </w:r>
      <w:r w:rsidRPr="00821C7A">
        <w:rPr>
          <w:spacing w:val="-11"/>
        </w:rPr>
        <w:t xml:space="preserve"> </w:t>
      </w:r>
      <w:r w:rsidRPr="00821C7A">
        <w:t>достижения</w:t>
      </w:r>
      <w:r w:rsidRPr="00821C7A">
        <w:rPr>
          <w:spacing w:val="-11"/>
        </w:rPr>
        <w:t xml:space="preserve"> </w:t>
      </w:r>
      <w:r w:rsidRPr="00821C7A">
        <w:t>и</w:t>
      </w:r>
      <w:r w:rsidRPr="00821C7A">
        <w:rPr>
          <w:spacing w:val="-12"/>
        </w:rPr>
        <w:t xml:space="preserve"> </w:t>
      </w:r>
      <w:r w:rsidRPr="00821C7A">
        <w:t>проблемы</w:t>
      </w:r>
      <w:r w:rsidRPr="00821C7A">
        <w:rPr>
          <w:spacing w:val="-11"/>
        </w:rPr>
        <w:t xml:space="preserve"> </w:t>
      </w:r>
      <w:r w:rsidRPr="00821C7A">
        <w:t>в</w:t>
      </w:r>
      <w:r w:rsidRPr="00821C7A">
        <w:rPr>
          <w:spacing w:val="-13"/>
        </w:rPr>
        <w:t xml:space="preserve"> </w:t>
      </w:r>
      <w:r w:rsidRPr="00821C7A">
        <w:t>области иммунотерапии рака прямой кишки, подчеркнуто, что, хотя эффективность иммунотерапии доказана, многие пациенты до сих пор не видят результатов. реагировать на лечени</w:t>
      </w:r>
      <w:r w:rsidRPr="00821C7A">
        <w:t>е.</w:t>
      </w:r>
    </w:p>
    <w:p w14:paraId="10E3775E" w14:textId="77777777" w:rsidR="00110812" w:rsidRPr="00821C7A" w:rsidRDefault="00F3035B" w:rsidP="00821C7A">
      <w:pPr>
        <w:pStyle w:val="a3"/>
        <w:spacing w:before="2"/>
        <w:ind w:right="419" w:firstLine="705"/>
        <w:jc w:val="both"/>
      </w:pPr>
      <w:r w:rsidRPr="00821C7A">
        <w:t>В статье Li и др. [82] подчеркивается необходимость дальнейших исследований в области комбинированной иммунотерапии холодового рака толстой</w:t>
      </w:r>
      <w:r w:rsidRPr="00821C7A">
        <w:rPr>
          <w:spacing w:val="-3"/>
        </w:rPr>
        <w:t xml:space="preserve"> </w:t>
      </w:r>
      <w:r w:rsidRPr="00821C7A">
        <w:t>кишки,</w:t>
      </w:r>
      <w:r w:rsidRPr="00821C7A">
        <w:rPr>
          <w:spacing w:val="-3"/>
        </w:rPr>
        <w:t xml:space="preserve"> </w:t>
      </w:r>
      <w:r w:rsidRPr="00821C7A">
        <w:t>а</w:t>
      </w:r>
      <w:r w:rsidRPr="00821C7A">
        <w:rPr>
          <w:spacing w:val="-4"/>
        </w:rPr>
        <w:t xml:space="preserve"> </w:t>
      </w:r>
      <w:r w:rsidRPr="00821C7A">
        <w:t>также</w:t>
      </w:r>
      <w:r w:rsidRPr="00821C7A">
        <w:rPr>
          <w:spacing w:val="-6"/>
        </w:rPr>
        <w:t xml:space="preserve"> </w:t>
      </w:r>
      <w:r w:rsidRPr="00821C7A">
        <w:t>поиска</w:t>
      </w:r>
      <w:r w:rsidRPr="00821C7A">
        <w:rPr>
          <w:spacing w:val="-3"/>
        </w:rPr>
        <w:t xml:space="preserve"> </w:t>
      </w:r>
      <w:r w:rsidRPr="00821C7A">
        <w:t>новых</w:t>
      </w:r>
      <w:r w:rsidRPr="00821C7A">
        <w:rPr>
          <w:spacing w:val="-4"/>
        </w:rPr>
        <w:t xml:space="preserve"> </w:t>
      </w:r>
      <w:r w:rsidRPr="00821C7A">
        <w:t>биомаркеров</w:t>
      </w:r>
      <w:r w:rsidRPr="00821C7A">
        <w:rPr>
          <w:spacing w:val="-5"/>
        </w:rPr>
        <w:t xml:space="preserve"> </w:t>
      </w:r>
      <w:r w:rsidRPr="00821C7A">
        <w:t>для</w:t>
      </w:r>
      <w:r w:rsidRPr="00821C7A">
        <w:rPr>
          <w:spacing w:val="-5"/>
        </w:rPr>
        <w:t xml:space="preserve"> </w:t>
      </w:r>
      <w:r w:rsidRPr="00821C7A">
        <w:t>отбора</w:t>
      </w:r>
      <w:r w:rsidRPr="00821C7A">
        <w:rPr>
          <w:spacing w:val="-1"/>
        </w:rPr>
        <w:t xml:space="preserve"> </w:t>
      </w:r>
      <w:r w:rsidRPr="00821C7A">
        <w:t>точных</w:t>
      </w:r>
      <w:r w:rsidRPr="00821C7A">
        <w:rPr>
          <w:spacing w:val="-2"/>
        </w:rPr>
        <w:t xml:space="preserve"> </w:t>
      </w:r>
      <w:r w:rsidRPr="00821C7A">
        <w:t>данных</w:t>
      </w:r>
      <w:r w:rsidRPr="00821C7A">
        <w:rPr>
          <w:spacing w:val="-4"/>
        </w:rPr>
        <w:t xml:space="preserve"> </w:t>
      </w:r>
      <w:r w:rsidRPr="00821C7A">
        <w:t>о пациентах. может способствовать развитию персо</w:t>
      </w:r>
      <w:r w:rsidRPr="00821C7A">
        <w:t>нализированной терапии.</w:t>
      </w:r>
    </w:p>
    <w:p w14:paraId="01670201" w14:textId="77777777" w:rsidR="00110812" w:rsidRPr="00821C7A" w:rsidRDefault="00F3035B" w:rsidP="00821C7A">
      <w:pPr>
        <w:pStyle w:val="a3"/>
        <w:ind w:right="410" w:firstLine="705"/>
        <w:jc w:val="both"/>
      </w:pPr>
      <w:r w:rsidRPr="00821C7A">
        <w:t>Наконец исследование, проведенное группой учёных во главе с Yun, показало, что витамин C (в высокой дозировке) избирательно убивает клетки колоректального рака (CRC) с мутациями в генах KRAS и BRAF. Эти мутации делают клетки более з</w:t>
      </w:r>
      <w:r w:rsidRPr="00821C7A">
        <w:t>ависимыми от гликолиза и повышают уровень транспортера</w:t>
      </w:r>
      <w:r w:rsidRPr="00821C7A">
        <w:rPr>
          <w:spacing w:val="-6"/>
        </w:rPr>
        <w:t xml:space="preserve"> </w:t>
      </w:r>
      <w:r w:rsidRPr="00821C7A">
        <w:t>глюкозы</w:t>
      </w:r>
      <w:r w:rsidRPr="00821C7A">
        <w:rPr>
          <w:spacing w:val="-6"/>
        </w:rPr>
        <w:t xml:space="preserve"> </w:t>
      </w:r>
      <w:r w:rsidRPr="00821C7A">
        <w:t>GLUT1,</w:t>
      </w:r>
      <w:r w:rsidRPr="00821C7A">
        <w:rPr>
          <w:spacing w:val="-7"/>
        </w:rPr>
        <w:t xml:space="preserve"> </w:t>
      </w:r>
      <w:r w:rsidRPr="00821C7A">
        <w:t>который</w:t>
      </w:r>
      <w:r w:rsidRPr="00821C7A">
        <w:rPr>
          <w:spacing w:val="-8"/>
        </w:rPr>
        <w:t xml:space="preserve"> </w:t>
      </w:r>
      <w:r w:rsidRPr="00821C7A">
        <w:t>также</w:t>
      </w:r>
      <w:r w:rsidRPr="00821C7A">
        <w:rPr>
          <w:spacing w:val="-5"/>
        </w:rPr>
        <w:t xml:space="preserve"> </w:t>
      </w:r>
      <w:r w:rsidRPr="00821C7A">
        <w:t>активно</w:t>
      </w:r>
      <w:r w:rsidRPr="00821C7A">
        <w:rPr>
          <w:spacing w:val="-5"/>
        </w:rPr>
        <w:t xml:space="preserve"> </w:t>
      </w:r>
      <w:r w:rsidRPr="00821C7A">
        <w:t>захватывает</w:t>
      </w:r>
      <w:r w:rsidRPr="00821C7A">
        <w:rPr>
          <w:spacing w:val="-9"/>
        </w:rPr>
        <w:t xml:space="preserve"> </w:t>
      </w:r>
      <w:r w:rsidRPr="00821C7A">
        <w:t>окисленную форму витамина C – дегидроаскорбат (DHA) [83]. После попадания в клетку DHA</w:t>
      </w:r>
      <w:r w:rsidRPr="00821C7A">
        <w:rPr>
          <w:spacing w:val="-18"/>
        </w:rPr>
        <w:t xml:space="preserve"> </w:t>
      </w:r>
      <w:r w:rsidRPr="00821C7A">
        <w:t>восстанавливается</w:t>
      </w:r>
      <w:r w:rsidRPr="00821C7A">
        <w:rPr>
          <w:spacing w:val="-17"/>
        </w:rPr>
        <w:t xml:space="preserve"> </w:t>
      </w:r>
      <w:r w:rsidRPr="00821C7A">
        <w:t>до</w:t>
      </w:r>
      <w:r w:rsidRPr="00821C7A">
        <w:rPr>
          <w:spacing w:val="-17"/>
        </w:rPr>
        <w:t xml:space="preserve"> </w:t>
      </w:r>
      <w:r w:rsidRPr="00821C7A">
        <w:t>витамина</w:t>
      </w:r>
      <w:r w:rsidRPr="00821C7A">
        <w:rPr>
          <w:spacing w:val="-15"/>
        </w:rPr>
        <w:t xml:space="preserve"> </w:t>
      </w:r>
      <w:r w:rsidRPr="00821C7A">
        <w:t>C</w:t>
      </w:r>
      <w:r w:rsidRPr="00821C7A">
        <w:rPr>
          <w:spacing w:val="-18"/>
        </w:rPr>
        <w:t xml:space="preserve"> </w:t>
      </w:r>
      <w:r w:rsidRPr="00821C7A">
        <w:t>за</w:t>
      </w:r>
      <w:r w:rsidRPr="00821C7A">
        <w:rPr>
          <w:spacing w:val="-16"/>
        </w:rPr>
        <w:t xml:space="preserve"> </w:t>
      </w:r>
      <w:r w:rsidRPr="00821C7A">
        <w:t>счёт</w:t>
      </w:r>
      <w:r w:rsidRPr="00821C7A">
        <w:rPr>
          <w:spacing w:val="-18"/>
        </w:rPr>
        <w:t xml:space="preserve"> </w:t>
      </w:r>
      <w:r w:rsidRPr="00821C7A">
        <w:t>внутриклеточных</w:t>
      </w:r>
      <w:r w:rsidRPr="00821C7A">
        <w:rPr>
          <w:spacing w:val="-13"/>
        </w:rPr>
        <w:t xml:space="preserve"> </w:t>
      </w:r>
      <w:r w:rsidRPr="00821C7A">
        <w:t>антиоксидантов (глутатиона и NADPH), что вызывает оксидативный стресс, накопление активных форм кислорода (ROS) и подавление ключевого фермента гликолиза GAPDH. Это приводит к энергетическому кризису и гибели опухолевых клеток с указанными мутациями, но не</w:t>
      </w:r>
      <w:r w:rsidRPr="00821C7A">
        <w:t xml:space="preserve"> влияет на здоровые клетки [83].</w:t>
      </w:r>
    </w:p>
    <w:p w14:paraId="67C4A452" w14:textId="77777777" w:rsidR="00110812" w:rsidRPr="00821C7A" w:rsidRDefault="00F3035B" w:rsidP="00821C7A">
      <w:pPr>
        <w:pStyle w:val="a3"/>
        <w:ind w:right="418" w:firstLine="705"/>
        <w:jc w:val="both"/>
      </w:pPr>
      <w:r w:rsidRPr="00821C7A">
        <w:t>Данные исследования показывают, что D-изомер витамина C в высоких дозах может быть потенциальным терапевтическим средством против колоректального рака с мутациями KRAS/BRAF. Основной механизм действия, которого</w:t>
      </w:r>
      <w:r w:rsidRPr="00821C7A">
        <w:rPr>
          <w:spacing w:val="-12"/>
        </w:rPr>
        <w:t xml:space="preserve"> </w:t>
      </w:r>
      <w:r w:rsidRPr="00821C7A">
        <w:t>направлен</w:t>
      </w:r>
      <w:r w:rsidRPr="00821C7A">
        <w:rPr>
          <w:spacing w:val="-16"/>
        </w:rPr>
        <w:t xml:space="preserve"> </w:t>
      </w:r>
      <w:r w:rsidRPr="00821C7A">
        <w:t>на</w:t>
      </w:r>
      <w:r w:rsidRPr="00821C7A">
        <w:rPr>
          <w:spacing w:val="-16"/>
        </w:rPr>
        <w:t xml:space="preserve"> </w:t>
      </w:r>
      <w:r w:rsidRPr="00821C7A">
        <w:t>избыточное</w:t>
      </w:r>
      <w:r w:rsidRPr="00821C7A">
        <w:rPr>
          <w:spacing w:val="-16"/>
        </w:rPr>
        <w:t xml:space="preserve"> </w:t>
      </w:r>
      <w:r w:rsidRPr="00821C7A">
        <w:t>накопление</w:t>
      </w:r>
      <w:r w:rsidRPr="00821C7A">
        <w:rPr>
          <w:spacing w:val="-14"/>
        </w:rPr>
        <w:t xml:space="preserve"> </w:t>
      </w:r>
      <w:r w:rsidRPr="00821C7A">
        <w:t>DHA</w:t>
      </w:r>
      <w:r w:rsidRPr="00821C7A">
        <w:rPr>
          <w:spacing w:val="-13"/>
        </w:rPr>
        <w:t xml:space="preserve"> </w:t>
      </w:r>
      <w:r w:rsidRPr="00821C7A">
        <w:t>в</w:t>
      </w:r>
      <w:r w:rsidRPr="00821C7A">
        <w:rPr>
          <w:spacing w:val="-16"/>
        </w:rPr>
        <w:t xml:space="preserve"> </w:t>
      </w:r>
      <w:r w:rsidRPr="00821C7A">
        <w:t>опухолевых</w:t>
      </w:r>
      <w:r w:rsidRPr="00821C7A">
        <w:rPr>
          <w:spacing w:val="-13"/>
        </w:rPr>
        <w:t xml:space="preserve"> </w:t>
      </w:r>
      <w:r w:rsidRPr="00821C7A">
        <w:t>клетках</w:t>
      </w:r>
      <w:r w:rsidRPr="00821C7A">
        <w:rPr>
          <w:spacing w:val="-14"/>
        </w:rPr>
        <w:t xml:space="preserve"> </w:t>
      </w:r>
      <w:r w:rsidRPr="00821C7A">
        <w:t>через GLUT1, что вызывает оксидативный стресс и ингибирование GAPDH. Исследования на мышах подтвердили, что высокодозное введение витамина C значительно</w:t>
      </w:r>
      <w:r w:rsidRPr="00821C7A">
        <w:rPr>
          <w:spacing w:val="-7"/>
        </w:rPr>
        <w:t xml:space="preserve"> </w:t>
      </w:r>
      <w:r w:rsidRPr="00821C7A">
        <w:t>замедляет</w:t>
      </w:r>
      <w:r w:rsidRPr="00821C7A">
        <w:rPr>
          <w:spacing w:val="-8"/>
        </w:rPr>
        <w:t xml:space="preserve"> </w:t>
      </w:r>
      <w:r w:rsidRPr="00821C7A">
        <w:t>рост</w:t>
      </w:r>
      <w:r w:rsidRPr="00821C7A">
        <w:rPr>
          <w:spacing w:val="-12"/>
        </w:rPr>
        <w:t xml:space="preserve"> </w:t>
      </w:r>
      <w:r w:rsidRPr="00821C7A">
        <w:t>опухолей</w:t>
      </w:r>
      <w:r w:rsidRPr="00821C7A">
        <w:rPr>
          <w:spacing w:val="-8"/>
        </w:rPr>
        <w:t xml:space="preserve"> </w:t>
      </w:r>
      <w:r w:rsidRPr="00821C7A">
        <w:t>с</w:t>
      </w:r>
      <w:r w:rsidRPr="00821C7A">
        <w:rPr>
          <w:spacing w:val="-10"/>
        </w:rPr>
        <w:t xml:space="preserve"> </w:t>
      </w:r>
      <w:r w:rsidRPr="00821C7A">
        <w:t>указанными</w:t>
      </w:r>
      <w:r w:rsidRPr="00821C7A">
        <w:rPr>
          <w:spacing w:val="-7"/>
        </w:rPr>
        <w:t xml:space="preserve"> </w:t>
      </w:r>
      <w:r w:rsidRPr="00821C7A">
        <w:t>мутациями.</w:t>
      </w:r>
      <w:r w:rsidRPr="00821C7A">
        <w:rPr>
          <w:spacing w:val="-11"/>
        </w:rPr>
        <w:t xml:space="preserve"> </w:t>
      </w:r>
      <w:r w:rsidRPr="00821C7A">
        <w:t>Но</w:t>
      </w:r>
      <w:r w:rsidRPr="00821C7A">
        <w:rPr>
          <w:spacing w:val="-8"/>
        </w:rPr>
        <w:t xml:space="preserve"> </w:t>
      </w:r>
      <w:r w:rsidRPr="00821C7A">
        <w:t>необ</w:t>
      </w:r>
      <w:r w:rsidRPr="00821C7A">
        <w:t>ходимы исследования для определения терапевтической дозы и разработки рекомендаций для дальнейшего использования DVC.</w:t>
      </w:r>
    </w:p>
    <w:p w14:paraId="7DE0D453" w14:textId="77777777" w:rsidR="00110812" w:rsidRPr="00821C7A" w:rsidRDefault="00110812" w:rsidP="00821C7A">
      <w:pPr>
        <w:pStyle w:val="a3"/>
        <w:jc w:val="both"/>
        <w:sectPr w:rsidR="00110812" w:rsidRPr="00821C7A">
          <w:pgSz w:w="11920" w:h="16850"/>
          <w:pgMar w:top="1040" w:right="141" w:bottom="1240" w:left="1559" w:header="0" w:footer="961" w:gutter="0"/>
          <w:cols w:space="720"/>
        </w:sectPr>
      </w:pPr>
    </w:p>
    <w:p w14:paraId="353E6718" w14:textId="77777777" w:rsidR="00110812" w:rsidRPr="00821C7A" w:rsidRDefault="00F3035B" w:rsidP="00821C7A">
      <w:pPr>
        <w:pStyle w:val="10"/>
        <w:numPr>
          <w:ilvl w:val="0"/>
          <w:numId w:val="13"/>
        </w:numPr>
        <w:tabs>
          <w:tab w:val="left" w:pos="353"/>
        </w:tabs>
        <w:ind w:left="353" w:hanging="208"/>
        <w:jc w:val="both"/>
      </w:pPr>
      <w:bookmarkStart w:id="10" w:name="_TOC_250014"/>
      <w:r w:rsidRPr="00821C7A">
        <w:t>МАТЕРИАЛЫ</w:t>
      </w:r>
      <w:r w:rsidRPr="00821C7A">
        <w:rPr>
          <w:spacing w:val="-13"/>
        </w:rPr>
        <w:t xml:space="preserve"> </w:t>
      </w:r>
      <w:r w:rsidRPr="00821C7A">
        <w:t>И</w:t>
      </w:r>
      <w:r w:rsidRPr="00821C7A">
        <w:rPr>
          <w:spacing w:val="-14"/>
        </w:rPr>
        <w:t xml:space="preserve"> </w:t>
      </w:r>
      <w:r w:rsidRPr="00821C7A">
        <w:t>МЕТОДЫ</w:t>
      </w:r>
      <w:r w:rsidRPr="00821C7A">
        <w:rPr>
          <w:spacing w:val="-12"/>
        </w:rPr>
        <w:t xml:space="preserve"> </w:t>
      </w:r>
      <w:bookmarkEnd w:id="10"/>
      <w:r w:rsidRPr="00821C7A">
        <w:rPr>
          <w:spacing w:val="-2"/>
        </w:rPr>
        <w:t>ИССЛЕДОВАНИЯ</w:t>
      </w:r>
    </w:p>
    <w:p w14:paraId="3605CFC6" w14:textId="77777777" w:rsidR="00110812" w:rsidRPr="00821C7A" w:rsidRDefault="00F3035B" w:rsidP="00821C7A">
      <w:pPr>
        <w:pStyle w:val="2"/>
        <w:numPr>
          <w:ilvl w:val="0"/>
          <w:numId w:val="11"/>
        </w:numPr>
        <w:tabs>
          <w:tab w:val="left" w:pos="353"/>
        </w:tabs>
        <w:spacing w:before="319" w:line="322" w:lineRule="exact"/>
        <w:ind w:left="353" w:hanging="208"/>
        <w:jc w:val="both"/>
      </w:pPr>
      <w:r w:rsidRPr="00821C7A">
        <w:t>Материалы</w:t>
      </w:r>
      <w:r w:rsidRPr="00821C7A">
        <w:rPr>
          <w:spacing w:val="-10"/>
        </w:rPr>
        <w:t xml:space="preserve"> </w:t>
      </w:r>
      <w:r w:rsidRPr="00821C7A">
        <w:t>и</w:t>
      </w:r>
      <w:r w:rsidRPr="00821C7A">
        <w:rPr>
          <w:spacing w:val="-11"/>
        </w:rPr>
        <w:t xml:space="preserve"> </w:t>
      </w:r>
      <w:r w:rsidRPr="00821C7A">
        <w:t>методы</w:t>
      </w:r>
      <w:r w:rsidRPr="00821C7A">
        <w:rPr>
          <w:spacing w:val="-11"/>
        </w:rPr>
        <w:t xml:space="preserve"> </w:t>
      </w:r>
      <w:r w:rsidRPr="00821C7A">
        <w:rPr>
          <w:spacing w:val="-2"/>
        </w:rPr>
        <w:t>исследования</w:t>
      </w:r>
    </w:p>
    <w:p w14:paraId="1800A06B" w14:textId="77777777" w:rsidR="00110812" w:rsidRPr="00821C7A" w:rsidRDefault="00F3035B" w:rsidP="00821C7A">
      <w:pPr>
        <w:pStyle w:val="2"/>
        <w:numPr>
          <w:ilvl w:val="1"/>
          <w:numId w:val="11"/>
        </w:numPr>
        <w:tabs>
          <w:tab w:val="left" w:pos="1272"/>
        </w:tabs>
        <w:ind w:left="1272" w:hanging="419"/>
      </w:pPr>
      <w:bookmarkStart w:id="11" w:name="_TOC_250013"/>
      <w:r w:rsidRPr="00821C7A">
        <w:t>Культура</w:t>
      </w:r>
      <w:r w:rsidRPr="00821C7A">
        <w:rPr>
          <w:spacing w:val="-8"/>
        </w:rPr>
        <w:t xml:space="preserve"> </w:t>
      </w:r>
      <w:r w:rsidRPr="00821C7A">
        <w:t>клеток</w:t>
      </w:r>
      <w:r w:rsidRPr="00821C7A">
        <w:rPr>
          <w:spacing w:val="-12"/>
        </w:rPr>
        <w:t xml:space="preserve"> </w:t>
      </w:r>
      <w:r w:rsidRPr="00821C7A">
        <w:t>и</w:t>
      </w:r>
      <w:r w:rsidRPr="00821C7A">
        <w:rPr>
          <w:spacing w:val="-13"/>
        </w:rPr>
        <w:t xml:space="preserve"> </w:t>
      </w:r>
      <w:r w:rsidRPr="00821C7A">
        <w:t>клеточные</w:t>
      </w:r>
      <w:r w:rsidRPr="00821C7A">
        <w:rPr>
          <w:spacing w:val="-10"/>
        </w:rPr>
        <w:t xml:space="preserve"> </w:t>
      </w:r>
      <w:bookmarkEnd w:id="11"/>
      <w:r w:rsidRPr="00821C7A">
        <w:rPr>
          <w:spacing w:val="-4"/>
        </w:rPr>
        <w:t>линии</w:t>
      </w:r>
    </w:p>
    <w:p w14:paraId="6B16F944" w14:textId="77777777" w:rsidR="00110812" w:rsidRPr="00821C7A" w:rsidRDefault="00F3035B" w:rsidP="00821C7A">
      <w:pPr>
        <w:pStyle w:val="a3"/>
        <w:spacing w:before="7"/>
        <w:ind w:right="412" w:firstLine="705"/>
        <w:jc w:val="both"/>
      </w:pPr>
      <w:r w:rsidRPr="00821C7A">
        <w:t>KRAS мутантные клеточные линии AK 192 и HCT 116 [84,85] культивировались в среде DMEM/F-12 (модифицированная по способу Дульбекко среда</w:t>
      </w:r>
      <w:r w:rsidRPr="00821C7A">
        <w:rPr>
          <w:spacing w:val="-3"/>
        </w:rPr>
        <w:t xml:space="preserve"> </w:t>
      </w:r>
      <w:r w:rsidRPr="00821C7A">
        <w:t>Игла/питательная</w:t>
      </w:r>
      <w:r w:rsidRPr="00821C7A">
        <w:rPr>
          <w:spacing w:val="-1"/>
        </w:rPr>
        <w:t xml:space="preserve"> </w:t>
      </w:r>
      <w:r w:rsidRPr="00821C7A">
        <w:t>смесь</w:t>
      </w:r>
      <w:r w:rsidRPr="00821C7A">
        <w:rPr>
          <w:spacing w:val="-5"/>
        </w:rPr>
        <w:t xml:space="preserve"> </w:t>
      </w:r>
      <w:r w:rsidRPr="00821C7A">
        <w:t>F-12)</w:t>
      </w:r>
      <w:r w:rsidRPr="00821C7A">
        <w:rPr>
          <w:spacing w:val="-4"/>
        </w:rPr>
        <w:t xml:space="preserve"> </w:t>
      </w:r>
      <w:r w:rsidRPr="00821C7A">
        <w:t>(каталожный</w:t>
      </w:r>
      <w:r w:rsidRPr="00821C7A">
        <w:rPr>
          <w:spacing w:val="-4"/>
        </w:rPr>
        <w:t xml:space="preserve"> </w:t>
      </w:r>
      <w:r w:rsidRPr="00821C7A">
        <w:t>номер Caisson</w:t>
      </w:r>
      <w:r w:rsidRPr="00821C7A">
        <w:rPr>
          <w:spacing w:val="-2"/>
        </w:rPr>
        <w:t xml:space="preserve"> </w:t>
      </w:r>
      <w:r w:rsidRPr="00821C7A">
        <w:t>Labs DFL13)</w:t>
      </w:r>
      <w:r w:rsidRPr="00821C7A">
        <w:rPr>
          <w:spacing w:val="-10"/>
        </w:rPr>
        <w:t xml:space="preserve"> </w:t>
      </w:r>
      <w:r w:rsidRPr="00821C7A">
        <w:t>с</w:t>
      </w:r>
      <w:r w:rsidRPr="00821C7A">
        <w:rPr>
          <w:spacing w:val="-10"/>
        </w:rPr>
        <w:t xml:space="preserve"> </w:t>
      </w:r>
      <w:r w:rsidRPr="00821C7A">
        <w:t>добавлением</w:t>
      </w:r>
      <w:r w:rsidRPr="00821C7A">
        <w:rPr>
          <w:spacing w:val="-10"/>
        </w:rPr>
        <w:t xml:space="preserve"> </w:t>
      </w:r>
      <w:r w:rsidRPr="00821C7A">
        <w:t>10%</w:t>
      </w:r>
      <w:r w:rsidRPr="00821C7A">
        <w:rPr>
          <w:spacing w:val="-9"/>
        </w:rPr>
        <w:t xml:space="preserve"> </w:t>
      </w:r>
      <w:r w:rsidRPr="00821C7A">
        <w:t>сыворотки</w:t>
      </w:r>
      <w:r w:rsidRPr="00821C7A">
        <w:rPr>
          <w:spacing w:val="-10"/>
        </w:rPr>
        <w:t xml:space="preserve"> </w:t>
      </w:r>
      <w:r w:rsidRPr="00821C7A">
        <w:t>плода</w:t>
      </w:r>
      <w:r w:rsidRPr="00821C7A">
        <w:rPr>
          <w:spacing w:val="-10"/>
        </w:rPr>
        <w:t xml:space="preserve"> </w:t>
      </w:r>
      <w:r w:rsidRPr="00821C7A">
        <w:t>теленка</w:t>
      </w:r>
      <w:r w:rsidRPr="00821C7A">
        <w:rPr>
          <w:spacing w:val="-10"/>
        </w:rPr>
        <w:t xml:space="preserve"> </w:t>
      </w:r>
      <w:r w:rsidRPr="00821C7A">
        <w:t>(FCS),</w:t>
      </w:r>
      <w:r w:rsidRPr="00821C7A">
        <w:rPr>
          <w:spacing w:val="-11"/>
        </w:rPr>
        <w:t xml:space="preserve"> </w:t>
      </w:r>
      <w:r w:rsidRPr="00821C7A">
        <w:t>2</w:t>
      </w:r>
      <w:r w:rsidRPr="00821C7A">
        <w:rPr>
          <w:spacing w:val="-9"/>
        </w:rPr>
        <w:t xml:space="preserve"> </w:t>
      </w:r>
      <w:r w:rsidRPr="00821C7A">
        <w:t>мМ</w:t>
      </w:r>
      <w:r w:rsidRPr="00821C7A">
        <w:rPr>
          <w:spacing w:val="-10"/>
        </w:rPr>
        <w:t xml:space="preserve"> </w:t>
      </w:r>
      <w:r w:rsidRPr="00821C7A">
        <w:t>L-глутамина</w:t>
      </w:r>
      <w:r w:rsidRPr="00821C7A">
        <w:rPr>
          <w:spacing w:val="-10"/>
        </w:rPr>
        <w:t xml:space="preserve"> </w:t>
      </w:r>
      <w:r w:rsidRPr="00821C7A">
        <w:t>и пенициллина (100 ЕД). /мл)-стрептомицин (100 мкг/мл).</w:t>
      </w:r>
    </w:p>
    <w:p w14:paraId="6B65A215" w14:textId="77777777" w:rsidR="00110812" w:rsidRPr="00821C7A" w:rsidRDefault="00F3035B" w:rsidP="00821C7A">
      <w:pPr>
        <w:pStyle w:val="a3"/>
        <w:ind w:right="411" w:firstLine="705"/>
        <w:jc w:val="both"/>
      </w:pPr>
      <w:r w:rsidRPr="00821C7A">
        <w:t>Для</w:t>
      </w:r>
      <w:r w:rsidRPr="00821C7A">
        <w:rPr>
          <w:spacing w:val="-2"/>
        </w:rPr>
        <w:t xml:space="preserve"> </w:t>
      </w:r>
      <w:r w:rsidRPr="00821C7A">
        <w:t>достижения</w:t>
      </w:r>
      <w:r w:rsidRPr="00821C7A">
        <w:rPr>
          <w:spacing w:val="-4"/>
        </w:rPr>
        <w:t xml:space="preserve"> </w:t>
      </w:r>
      <w:r w:rsidRPr="00821C7A">
        <w:t>80% конфлюентности</w:t>
      </w:r>
      <w:r w:rsidRPr="00821C7A">
        <w:rPr>
          <w:spacing w:val="-4"/>
        </w:rPr>
        <w:t xml:space="preserve"> </w:t>
      </w:r>
      <w:r w:rsidRPr="00821C7A">
        <w:t>3 миллиона</w:t>
      </w:r>
      <w:r w:rsidRPr="00821C7A">
        <w:rPr>
          <w:spacing w:val="-5"/>
        </w:rPr>
        <w:t xml:space="preserve"> </w:t>
      </w:r>
      <w:r w:rsidRPr="00821C7A">
        <w:t>клеток</w:t>
      </w:r>
      <w:r w:rsidRPr="00821C7A">
        <w:rPr>
          <w:spacing w:val="-1"/>
        </w:rPr>
        <w:t xml:space="preserve"> </w:t>
      </w:r>
      <w:r w:rsidRPr="00821C7A">
        <w:t>высевали</w:t>
      </w:r>
      <w:r w:rsidRPr="00821C7A">
        <w:rPr>
          <w:spacing w:val="-5"/>
        </w:rPr>
        <w:t xml:space="preserve"> </w:t>
      </w:r>
      <w:r w:rsidRPr="00821C7A">
        <w:t>в</w:t>
      </w:r>
      <w:r w:rsidRPr="00821C7A">
        <w:rPr>
          <w:spacing w:val="-4"/>
        </w:rPr>
        <w:t xml:space="preserve"> </w:t>
      </w:r>
      <w:r w:rsidRPr="00821C7A">
        <w:t>150- миллиметровые чашки для культивирования клеток в 20 мл среды для культивирования</w:t>
      </w:r>
      <w:r w:rsidRPr="00821C7A">
        <w:rPr>
          <w:spacing w:val="-5"/>
        </w:rPr>
        <w:t xml:space="preserve"> </w:t>
      </w:r>
      <w:r w:rsidRPr="00821C7A">
        <w:t>клеток</w:t>
      </w:r>
      <w:r w:rsidRPr="00821C7A">
        <w:rPr>
          <w:spacing w:val="-5"/>
        </w:rPr>
        <w:t xml:space="preserve"> </w:t>
      </w:r>
      <w:r w:rsidRPr="00821C7A">
        <w:t>с</w:t>
      </w:r>
      <w:r w:rsidRPr="00821C7A">
        <w:rPr>
          <w:spacing w:val="-10"/>
        </w:rPr>
        <w:t xml:space="preserve"> </w:t>
      </w:r>
      <w:r w:rsidRPr="00821C7A">
        <w:t>добавлением</w:t>
      </w:r>
      <w:r w:rsidRPr="00821C7A">
        <w:rPr>
          <w:spacing w:val="-11"/>
        </w:rPr>
        <w:t xml:space="preserve"> </w:t>
      </w:r>
      <w:r w:rsidRPr="00821C7A">
        <w:t>2</w:t>
      </w:r>
      <w:r w:rsidRPr="00821C7A">
        <w:rPr>
          <w:spacing w:val="-4"/>
        </w:rPr>
        <w:t xml:space="preserve"> </w:t>
      </w:r>
      <w:r w:rsidRPr="00821C7A">
        <w:t>г</w:t>
      </w:r>
      <w:r w:rsidRPr="00821C7A">
        <w:rPr>
          <w:spacing w:val="-8"/>
        </w:rPr>
        <w:t xml:space="preserve"> </w:t>
      </w:r>
      <w:r w:rsidRPr="00821C7A">
        <w:t>доксициклина</w:t>
      </w:r>
      <w:r w:rsidRPr="00821C7A">
        <w:rPr>
          <w:spacing w:val="-5"/>
        </w:rPr>
        <w:t xml:space="preserve"> </w:t>
      </w:r>
      <w:r w:rsidRPr="00821C7A">
        <w:t>за</w:t>
      </w:r>
      <w:r w:rsidRPr="00821C7A">
        <w:rPr>
          <w:spacing w:val="-10"/>
        </w:rPr>
        <w:t xml:space="preserve"> </w:t>
      </w:r>
      <w:r w:rsidRPr="00821C7A">
        <w:t>2</w:t>
      </w:r>
      <w:r w:rsidRPr="00821C7A">
        <w:rPr>
          <w:spacing w:val="-4"/>
        </w:rPr>
        <w:t xml:space="preserve"> </w:t>
      </w:r>
      <w:r w:rsidRPr="00821C7A">
        <w:t>дня</w:t>
      </w:r>
      <w:r w:rsidRPr="00821C7A">
        <w:rPr>
          <w:spacing w:val="-9"/>
        </w:rPr>
        <w:t xml:space="preserve"> </w:t>
      </w:r>
      <w:r w:rsidRPr="00821C7A">
        <w:t>до</w:t>
      </w:r>
      <w:r w:rsidRPr="00821C7A">
        <w:rPr>
          <w:spacing w:val="-6"/>
        </w:rPr>
        <w:t xml:space="preserve"> </w:t>
      </w:r>
      <w:r w:rsidRPr="00821C7A">
        <w:t xml:space="preserve">подготовки </w:t>
      </w:r>
      <w:r w:rsidRPr="00821C7A">
        <w:rPr>
          <w:spacing w:val="-2"/>
        </w:rPr>
        <w:t>ксенотрансплантата.</w:t>
      </w:r>
    </w:p>
    <w:p w14:paraId="3507ED8D" w14:textId="77777777" w:rsidR="00110812" w:rsidRPr="00821C7A" w:rsidRDefault="00F3035B" w:rsidP="00821C7A">
      <w:pPr>
        <w:pStyle w:val="2"/>
        <w:numPr>
          <w:ilvl w:val="1"/>
          <w:numId w:val="11"/>
        </w:numPr>
        <w:tabs>
          <w:tab w:val="left" w:pos="1272"/>
        </w:tabs>
        <w:spacing w:line="319" w:lineRule="exact"/>
        <w:ind w:left="1272" w:hanging="419"/>
      </w:pPr>
      <w:bookmarkStart w:id="12" w:name="_TOC_250012"/>
      <w:r w:rsidRPr="00821C7A">
        <w:rPr>
          <w:spacing w:val="-2"/>
        </w:rPr>
        <w:t>Лабораторные</w:t>
      </w:r>
      <w:r w:rsidRPr="00821C7A">
        <w:rPr>
          <w:spacing w:val="-3"/>
        </w:rPr>
        <w:t xml:space="preserve"> </w:t>
      </w:r>
      <w:bookmarkEnd w:id="12"/>
      <w:r w:rsidRPr="00821C7A">
        <w:rPr>
          <w:spacing w:val="-2"/>
        </w:rPr>
        <w:t>животные</w:t>
      </w:r>
    </w:p>
    <w:p w14:paraId="0C30FFAF" w14:textId="3250F82E" w:rsidR="00110812" w:rsidRPr="00821C7A" w:rsidRDefault="00F3035B" w:rsidP="00821C7A">
      <w:pPr>
        <w:pStyle w:val="a3"/>
        <w:spacing w:before="5"/>
        <w:ind w:right="418" w:firstLine="775"/>
        <w:jc w:val="both"/>
      </w:pPr>
      <w:r w:rsidRPr="00821C7A">
        <w:t>В экспериментах по изучению эффективности модели ксенотрансплантата ATO/D-VC и колоректального рака и рака поджелудочной железы использовали мышиные линии Nu</w:t>
      </w:r>
      <w:r w:rsidR="00886E07">
        <w:t xml:space="preserve"> (г</w:t>
      </w:r>
      <w:r w:rsidR="00886E07" w:rsidRPr="00886E07">
        <w:t>олые мыши Nude</w:t>
      </w:r>
      <w:r w:rsidR="00886E07">
        <w:t>)</w:t>
      </w:r>
      <w:r w:rsidRPr="00821C7A">
        <w:t xml:space="preserve"> и NOD Scid</w:t>
      </w:r>
      <w:r w:rsidR="00886E07">
        <w:t xml:space="preserve"> (линия </w:t>
      </w:r>
      <w:r w:rsidR="00886E07" w:rsidRPr="00886E07">
        <w:t>иммунодефицитных лабораторных мышей</w:t>
      </w:r>
      <w:r w:rsidR="00886E07">
        <w:t>)</w:t>
      </w:r>
      <w:r w:rsidRPr="00821C7A">
        <w:t>, полученные из Новосибирского института цитологии и генетики.</w:t>
      </w:r>
    </w:p>
    <w:p w14:paraId="4ECD9EA9" w14:textId="77777777" w:rsidR="00110812" w:rsidRPr="00821C7A" w:rsidRDefault="00F3035B" w:rsidP="00821C7A">
      <w:pPr>
        <w:pStyle w:val="2"/>
        <w:numPr>
          <w:ilvl w:val="1"/>
          <w:numId w:val="11"/>
        </w:numPr>
        <w:tabs>
          <w:tab w:val="left" w:pos="1272"/>
        </w:tabs>
        <w:spacing w:line="318" w:lineRule="exact"/>
        <w:ind w:left="1272" w:hanging="419"/>
      </w:pPr>
      <w:bookmarkStart w:id="13" w:name="_TOC_250011"/>
      <w:bookmarkEnd w:id="13"/>
      <w:r w:rsidRPr="00821C7A">
        <w:rPr>
          <w:spacing w:val="-2"/>
        </w:rPr>
        <w:t>Лекарственные препараты</w:t>
      </w:r>
    </w:p>
    <w:p w14:paraId="414C9B2D" w14:textId="77777777" w:rsidR="00110812" w:rsidRPr="00821C7A" w:rsidRDefault="00F3035B" w:rsidP="00821C7A">
      <w:pPr>
        <w:pStyle w:val="a3"/>
        <w:spacing w:before="4"/>
        <w:ind w:right="411" w:firstLine="705"/>
        <w:jc w:val="both"/>
      </w:pPr>
      <w:r w:rsidRPr="00821C7A">
        <w:t>В исследовании использовали аскорбиновую кислоту (VC,</w:t>
      </w:r>
      <w:r w:rsidRPr="00821C7A">
        <w:rPr>
          <w:spacing w:val="-2"/>
        </w:rPr>
        <w:t xml:space="preserve"> </w:t>
      </w:r>
      <w:r w:rsidRPr="00821C7A">
        <w:t>кат. № А7506), d-(-)-изоаскорбиновую</w:t>
      </w:r>
      <w:r w:rsidRPr="00821C7A">
        <w:t xml:space="preserve"> кислоту (D-VC, кат. № 856061) и триоксид мышьяка (АТО,</w:t>
      </w:r>
      <w:r w:rsidRPr="00821C7A">
        <w:rPr>
          <w:spacing w:val="-4"/>
        </w:rPr>
        <w:t xml:space="preserve"> </w:t>
      </w:r>
      <w:r w:rsidRPr="00821C7A">
        <w:t>кат.</w:t>
      </w:r>
      <w:r w:rsidRPr="00821C7A">
        <w:rPr>
          <w:spacing w:val="-5"/>
        </w:rPr>
        <w:t xml:space="preserve"> </w:t>
      </w:r>
      <w:r w:rsidRPr="00821C7A">
        <w:t>№</w:t>
      </w:r>
      <w:r w:rsidRPr="00821C7A">
        <w:rPr>
          <w:spacing w:val="-3"/>
        </w:rPr>
        <w:t xml:space="preserve"> </w:t>
      </w:r>
      <w:r w:rsidRPr="00821C7A">
        <w:t>А1010).</w:t>
      </w:r>
      <w:r w:rsidRPr="00821C7A">
        <w:rPr>
          <w:spacing w:val="-3"/>
        </w:rPr>
        <w:t xml:space="preserve"> </w:t>
      </w:r>
      <w:r w:rsidRPr="00821C7A">
        <w:t>Чтобы</w:t>
      </w:r>
      <w:r w:rsidRPr="00821C7A">
        <w:rPr>
          <w:spacing w:val="-3"/>
        </w:rPr>
        <w:t xml:space="preserve"> </w:t>
      </w:r>
      <w:r w:rsidRPr="00821C7A">
        <w:t>приготовить</w:t>
      </w:r>
      <w:r w:rsidRPr="00821C7A">
        <w:rPr>
          <w:spacing w:val="-2"/>
        </w:rPr>
        <w:t xml:space="preserve"> </w:t>
      </w:r>
      <w:r w:rsidRPr="00821C7A">
        <w:t>340</w:t>
      </w:r>
      <w:r w:rsidRPr="00821C7A">
        <w:rPr>
          <w:spacing w:val="-1"/>
        </w:rPr>
        <w:t xml:space="preserve"> </w:t>
      </w:r>
      <w:r w:rsidRPr="00821C7A">
        <w:t>мМ</w:t>
      </w:r>
      <w:r w:rsidRPr="00821C7A">
        <w:rPr>
          <w:spacing w:val="-4"/>
        </w:rPr>
        <w:t xml:space="preserve"> </w:t>
      </w:r>
      <w:r w:rsidRPr="00821C7A">
        <w:t>исходный</w:t>
      </w:r>
      <w:r w:rsidRPr="00821C7A">
        <w:rPr>
          <w:spacing w:val="-3"/>
        </w:rPr>
        <w:t xml:space="preserve"> </w:t>
      </w:r>
      <w:r w:rsidRPr="00821C7A">
        <w:t>раствор</w:t>
      </w:r>
      <w:r w:rsidRPr="00821C7A">
        <w:rPr>
          <w:spacing w:val="-4"/>
        </w:rPr>
        <w:t xml:space="preserve"> </w:t>
      </w:r>
      <w:r w:rsidRPr="00821C7A">
        <w:t>VC,</w:t>
      </w:r>
      <w:r w:rsidRPr="00821C7A">
        <w:rPr>
          <w:spacing w:val="-4"/>
        </w:rPr>
        <w:t xml:space="preserve"> </w:t>
      </w:r>
      <w:r w:rsidRPr="00821C7A">
        <w:t>30</w:t>
      </w:r>
      <w:r w:rsidRPr="00821C7A">
        <w:rPr>
          <w:spacing w:val="-2"/>
        </w:rPr>
        <w:t xml:space="preserve"> </w:t>
      </w:r>
      <w:r w:rsidRPr="00821C7A">
        <w:t>г</w:t>
      </w:r>
      <w:r w:rsidRPr="00821C7A">
        <w:rPr>
          <w:spacing w:val="-4"/>
        </w:rPr>
        <w:t xml:space="preserve"> </w:t>
      </w:r>
      <w:r w:rsidRPr="00821C7A">
        <w:t>D- VC растворяли в 400 мл стерильного PBS после добавления 39 г бикарбоната натрия (NaHCO3, артикул S5761). Раствор непрерывно перемешивали еще 5 минут. Бикарбонат натрия использовали в качестве буфера для доведения кислотного pH (2,3) VC до физиологическо</w:t>
      </w:r>
      <w:r w:rsidRPr="00821C7A">
        <w:t>го уровня (pH 7,35) для инъекций экспериментальным животным. Конечный раствор D-VC доводили до 500 мл добавлением PBS. Раствор D-VC фильтруют, аликвотируют и хранят в холодильнике при температуре -20</w:t>
      </w:r>
      <w:r w:rsidRPr="00821C7A">
        <w:rPr>
          <w:vertAlign w:val="superscript"/>
        </w:rPr>
        <w:t>o</w:t>
      </w:r>
      <w:r w:rsidRPr="00821C7A">
        <w:t>C,</w:t>
      </w:r>
      <w:r w:rsidRPr="00821C7A">
        <w:rPr>
          <w:spacing w:val="-1"/>
        </w:rPr>
        <w:t xml:space="preserve"> </w:t>
      </w:r>
      <w:r w:rsidRPr="00821C7A">
        <w:t>чтобы обеспечить</w:t>
      </w:r>
      <w:r w:rsidRPr="00821C7A">
        <w:rPr>
          <w:spacing w:val="-2"/>
        </w:rPr>
        <w:t xml:space="preserve"> </w:t>
      </w:r>
      <w:r w:rsidRPr="00821C7A">
        <w:t>максимальную</w:t>
      </w:r>
      <w:r w:rsidRPr="00821C7A">
        <w:rPr>
          <w:spacing w:val="-2"/>
        </w:rPr>
        <w:t xml:space="preserve"> </w:t>
      </w:r>
      <w:r w:rsidRPr="00821C7A">
        <w:t>чистоту и эффективность</w:t>
      </w:r>
      <w:r w:rsidRPr="00821C7A">
        <w:t xml:space="preserve"> препарата. Исходный раствор ATO концентрацией 330 мМ готовили путем смешивания и растворения 13 г ATO в 1 N гидроксиде натрия (NaOH). Затем общий объем АТО был увеличен до 200 мл. Конечный раствор фильтровали и хранили в холодильнике при температуре -20</w:t>
      </w:r>
      <w:r w:rsidRPr="00821C7A">
        <w:rPr>
          <w:vertAlign w:val="superscript"/>
        </w:rPr>
        <w:t>o</w:t>
      </w:r>
      <w:r w:rsidRPr="00821C7A">
        <w:t>C</w:t>
      </w:r>
      <w:r w:rsidRPr="00821C7A">
        <w:t>.</w:t>
      </w:r>
    </w:p>
    <w:p w14:paraId="32E9E8C3" w14:textId="77777777" w:rsidR="00110812" w:rsidRPr="00821C7A" w:rsidRDefault="00F3035B" w:rsidP="00821C7A">
      <w:pPr>
        <w:pStyle w:val="2"/>
        <w:numPr>
          <w:ilvl w:val="1"/>
          <w:numId w:val="11"/>
        </w:numPr>
        <w:tabs>
          <w:tab w:val="left" w:pos="1326"/>
        </w:tabs>
        <w:ind w:left="145" w:right="425" w:firstLine="705"/>
      </w:pPr>
      <w:bookmarkStart w:id="14" w:name="_TOC_250010"/>
      <w:r w:rsidRPr="00821C7A">
        <w:t xml:space="preserve">Метод определения уровня продукции митохондриальных АФК </w:t>
      </w:r>
      <w:bookmarkEnd w:id="14"/>
      <w:r w:rsidRPr="00821C7A">
        <w:rPr>
          <w:spacing w:val="-2"/>
        </w:rPr>
        <w:t>(мтАФК)</w:t>
      </w:r>
    </w:p>
    <w:p w14:paraId="52934B65" w14:textId="77777777" w:rsidR="00110812" w:rsidRPr="00821C7A" w:rsidRDefault="00F3035B" w:rsidP="00821C7A">
      <w:pPr>
        <w:pStyle w:val="a3"/>
        <w:ind w:right="411" w:firstLine="705"/>
        <w:jc w:val="both"/>
      </w:pPr>
      <w:r w:rsidRPr="00821C7A">
        <w:t>Продукцию mtROS оценивали методом проточной цитометрии с использованием</w:t>
      </w:r>
      <w:r w:rsidRPr="00821C7A">
        <w:rPr>
          <w:spacing w:val="-1"/>
        </w:rPr>
        <w:t xml:space="preserve"> </w:t>
      </w:r>
      <w:r w:rsidRPr="00821C7A">
        <w:t>зонда</w:t>
      </w:r>
      <w:r w:rsidRPr="00821C7A">
        <w:rPr>
          <w:spacing w:val="-2"/>
        </w:rPr>
        <w:t xml:space="preserve"> </w:t>
      </w:r>
      <w:r w:rsidRPr="00821C7A">
        <w:t>MitoSox,</w:t>
      </w:r>
      <w:r w:rsidRPr="00821C7A">
        <w:rPr>
          <w:spacing w:val="-2"/>
        </w:rPr>
        <w:t xml:space="preserve"> </w:t>
      </w:r>
      <w:r w:rsidRPr="00821C7A">
        <w:t>который обнаруживает</w:t>
      </w:r>
      <w:r w:rsidRPr="00821C7A">
        <w:rPr>
          <w:spacing w:val="-4"/>
        </w:rPr>
        <w:t xml:space="preserve"> </w:t>
      </w:r>
      <w:r w:rsidRPr="00821C7A">
        <w:t>продукцию</w:t>
      </w:r>
      <w:r w:rsidRPr="00821C7A">
        <w:rPr>
          <w:spacing w:val="-3"/>
        </w:rPr>
        <w:t xml:space="preserve"> </w:t>
      </w:r>
      <w:r w:rsidRPr="00821C7A">
        <w:t>супероксида митохондриями. Выработку митохондриального супероксида измер</w:t>
      </w:r>
      <w:r w:rsidRPr="00821C7A">
        <w:t>яли с помощью зонда MitoSox методом проточной цитометрии. Мы провели тройное флуоресцентное окрашивание митохондрий и мтРОС. MitoTracker Green — это зеленый флуоресцентный митохондриальный краситель, который окрашивает митохондрии независимо от мембранного</w:t>
      </w:r>
      <w:r w:rsidRPr="00821C7A">
        <w:t xml:space="preserve"> потенциала митохондрий. MitoSox окрашивает</w:t>
      </w:r>
      <w:r w:rsidRPr="00821C7A">
        <w:rPr>
          <w:spacing w:val="40"/>
        </w:rPr>
        <w:t xml:space="preserve"> </w:t>
      </w:r>
      <w:r w:rsidRPr="00821C7A">
        <w:t>супероксид</w:t>
      </w:r>
      <w:r w:rsidRPr="00821C7A">
        <w:rPr>
          <w:spacing w:val="40"/>
        </w:rPr>
        <w:t xml:space="preserve"> </w:t>
      </w:r>
      <w:r w:rsidRPr="00821C7A">
        <w:t>—</w:t>
      </w:r>
      <w:r w:rsidRPr="00821C7A">
        <w:rPr>
          <w:spacing w:val="40"/>
        </w:rPr>
        <w:t xml:space="preserve"> </w:t>
      </w:r>
      <w:r w:rsidRPr="00821C7A">
        <w:t>тип</w:t>
      </w:r>
      <w:r w:rsidRPr="00821C7A">
        <w:rPr>
          <w:spacing w:val="40"/>
        </w:rPr>
        <w:t xml:space="preserve"> </w:t>
      </w:r>
      <w:r w:rsidRPr="00821C7A">
        <w:t>активных</w:t>
      </w:r>
      <w:r w:rsidRPr="00821C7A">
        <w:rPr>
          <w:spacing w:val="40"/>
        </w:rPr>
        <w:t xml:space="preserve"> </w:t>
      </w:r>
      <w:r w:rsidRPr="00821C7A">
        <w:t>форм</w:t>
      </w:r>
      <w:r w:rsidRPr="00821C7A">
        <w:rPr>
          <w:spacing w:val="40"/>
        </w:rPr>
        <w:t xml:space="preserve"> </w:t>
      </w:r>
      <w:r w:rsidRPr="00821C7A">
        <w:t>кислорода,</w:t>
      </w:r>
      <w:r w:rsidRPr="00821C7A">
        <w:rPr>
          <w:spacing w:val="40"/>
        </w:rPr>
        <w:t xml:space="preserve"> </w:t>
      </w:r>
      <w:r w:rsidRPr="00821C7A">
        <w:t>вырабатываемых</w:t>
      </w:r>
    </w:p>
    <w:p w14:paraId="77C03143" w14:textId="77777777" w:rsidR="00110812" w:rsidRPr="00821C7A" w:rsidRDefault="00110812" w:rsidP="00821C7A">
      <w:pPr>
        <w:pStyle w:val="a3"/>
        <w:jc w:val="both"/>
        <w:sectPr w:rsidR="00110812" w:rsidRPr="00821C7A">
          <w:pgSz w:w="11920" w:h="16850"/>
          <w:pgMar w:top="1040" w:right="141" w:bottom="1240" w:left="1559" w:header="0" w:footer="961" w:gutter="0"/>
          <w:cols w:space="720"/>
        </w:sectPr>
      </w:pPr>
    </w:p>
    <w:p w14:paraId="232ED3CC" w14:textId="77777777" w:rsidR="00110812" w:rsidRPr="00821C7A" w:rsidRDefault="00F3035B" w:rsidP="00821C7A">
      <w:pPr>
        <w:pStyle w:val="a3"/>
        <w:spacing w:before="73"/>
        <w:ind w:right="409"/>
        <w:jc w:val="both"/>
      </w:pPr>
      <w:r w:rsidRPr="00821C7A">
        <w:t>митохондриями,</w:t>
      </w:r>
      <w:r w:rsidRPr="00821C7A">
        <w:rPr>
          <w:spacing w:val="-17"/>
        </w:rPr>
        <w:t xml:space="preserve"> </w:t>
      </w:r>
      <w:r w:rsidRPr="00821C7A">
        <w:t>а</w:t>
      </w:r>
      <w:r w:rsidRPr="00821C7A">
        <w:rPr>
          <w:spacing w:val="-18"/>
        </w:rPr>
        <w:t xml:space="preserve"> </w:t>
      </w:r>
      <w:r w:rsidRPr="00821C7A">
        <w:t>Hoechst</w:t>
      </w:r>
      <w:r w:rsidRPr="00821C7A">
        <w:rPr>
          <w:spacing w:val="-15"/>
        </w:rPr>
        <w:t xml:space="preserve"> </w:t>
      </w:r>
      <w:r w:rsidRPr="00821C7A">
        <w:t>33342</w:t>
      </w:r>
      <w:r w:rsidRPr="00821C7A">
        <w:rPr>
          <w:spacing w:val="-17"/>
        </w:rPr>
        <w:t xml:space="preserve"> </w:t>
      </w:r>
      <w:r w:rsidRPr="00821C7A">
        <w:t>используется</w:t>
      </w:r>
      <w:r w:rsidRPr="00821C7A">
        <w:rPr>
          <w:spacing w:val="-18"/>
        </w:rPr>
        <w:t xml:space="preserve"> </w:t>
      </w:r>
      <w:r w:rsidRPr="00821C7A">
        <w:t>для</w:t>
      </w:r>
      <w:r w:rsidRPr="00821C7A">
        <w:rPr>
          <w:spacing w:val="-15"/>
        </w:rPr>
        <w:t xml:space="preserve"> </w:t>
      </w:r>
      <w:r w:rsidRPr="00821C7A">
        <w:t>специфического</w:t>
      </w:r>
      <w:r w:rsidRPr="00821C7A">
        <w:rPr>
          <w:spacing w:val="-18"/>
        </w:rPr>
        <w:t xml:space="preserve"> </w:t>
      </w:r>
      <w:r w:rsidRPr="00821C7A">
        <w:t>окрашивания ядер живых или фиксированных клеток и тканей. Сигнал MitoSOX б</w:t>
      </w:r>
      <w:r w:rsidRPr="00821C7A">
        <w:t>ыл значительно ниже в</w:t>
      </w:r>
      <w:r w:rsidRPr="00821C7A">
        <w:rPr>
          <w:spacing w:val="-8"/>
        </w:rPr>
        <w:t xml:space="preserve"> </w:t>
      </w:r>
      <w:r w:rsidRPr="00821C7A">
        <w:t>клетках,</w:t>
      </w:r>
      <w:r w:rsidRPr="00821C7A">
        <w:rPr>
          <w:spacing w:val="-4"/>
        </w:rPr>
        <w:t xml:space="preserve"> </w:t>
      </w:r>
      <w:r w:rsidRPr="00821C7A">
        <w:t>предварительно</w:t>
      </w:r>
      <w:r w:rsidRPr="00821C7A">
        <w:rPr>
          <w:spacing w:val="-3"/>
        </w:rPr>
        <w:t xml:space="preserve"> </w:t>
      </w:r>
      <w:r w:rsidRPr="00821C7A">
        <w:t>обработанных</w:t>
      </w:r>
      <w:r w:rsidRPr="00821C7A">
        <w:rPr>
          <w:spacing w:val="-3"/>
        </w:rPr>
        <w:t xml:space="preserve"> </w:t>
      </w:r>
      <w:r w:rsidRPr="00821C7A">
        <w:t>NAC,</w:t>
      </w:r>
      <w:r w:rsidRPr="00821C7A">
        <w:rPr>
          <w:spacing w:val="-4"/>
        </w:rPr>
        <w:t xml:space="preserve"> </w:t>
      </w:r>
      <w:r w:rsidRPr="00821C7A">
        <w:t>по</w:t>
      </w:r>
      <w:r w:rsidRPr="00821C7A">
        <w:rPr>
          <w:spacing w:val="-5"/>
        </w:rPr>
        <w:t xml:space="preserve"> </w:t>
      </w:r>
      <w:r w:rsidRPr="00821C7A">
        <w:t>сравнению с клетками, непосредственно обработанными комбинацией оксидантных препаратов ATO и D-VC. Используя метод тройного окрашивания, были получены ядра (Hoechst), митохондрии (MTG), мтА</w:t>
      </w:r>
      <w:r w:rsidRPr="00821C7A">
        <w:t>ФК (MitoSox) с помощью флуоресцентной микроскопии. Клетки AK192 b HCT 116 обрабатывали PBS (контроль</w:t>
      </w:r>
      <w:r w:rsidRPr="00821C7A">
        <w:rPr>
          <w:spacing w:val="-12"/>
        </w:rPr>
        <w:t xml:space="preserve"> </w:t>
      </w:r>
      <w:r w:rsidRPr="00821C7A">
        <w:t>GM),</w:t>
      </w:r>
      <w:r w:rsidRPr="00821C7A">
        <w:rPr>
          <w:spacing w:val="-11"/>
        </w:rPr>
        <w:t xml:space="preserve"> </w:t>
      </w:r>
      <w:r w:rsidRPr="00821C7A">
        <w:t>комбинацией</w:t>
      </w:r>
      <w:r w:rsidRPr="00821C7A">
        <w:rPr>
          <w:spacing w:val="-4"/>
        </w:rPr>
        <w:t xml:space="preserve"> </w:t>
      </w:r>
      <w:r w:rsidRPr="00821C7A">
        <w:t>5</w:t>
      </w:r>
      <w:r w:rsidRPr="00821C7A">
        <w:rPr>
          <w:spacing w:val="-10"/>
        </w:rPr>
        <w:t xml:space="preserve"> </w:t>
      </w:r>
      <w:r w:rsidRPr="00821C7A">
        <w:t>мкМ</w:t>
      </w:r>
      <w:r w:rsidRPr="00821C7A">
        <w:rPr>
          <w:spacing w:val="-11"/>
        </w:rPr>
        <w:t xml:space="preserve"> </w:t>
      </w:r>
      <w:r w:rsidRPr="00821C7A">
        <w:t>ATO</w:t>
      </w:r>
      <w:r w:rsidRPr="00821C7A">
        <w:rPr>
          <w:spacing w:val="-5"/>
        </w:rPr>
        <w:t xml:space="preserve"> </w:t>
      </w:r>
      <w:r w:rsidRPr="00821C7A">
        <w:t>и</w:t>
      </w:r>
      <w:r w:rsidRPr="00821C7A">
        <w:rPr>
          <w:spacing w:val="-11"/>
        </w:rPr>
        <w:t xml:space="preserve"> </w:t>
      </w:r>
      <w:r w:rsidRPr="00821C7A">
        <w:t>1</w:t>
      </w:r>
      <w:r w:rsidRPr="00821C7A">
        <w:rPr>
          <w:spacing w:val="-8"/>
        </w:rPr>
        <w:t xml:space="preserve"> </w:t>
      </w:r>
      <w:r w:rsidRPr="00821C7A">
        <w:t>мМ</w:t>
      </w:r>
      <w:r w:rsidRPr="00821C7A">
        <w:rPr>
          <w:spacing w:val="-11"/>
        </w:rPr>
        <w:t xml:space="preserve"> </w:t>
      </w:r>
      <w:r w:rsidRPr="00821C7A">
        <w:t>DVC,</w:t>
      </w:r>
      <w:r w:rsidRPr="00821C7A">
        <w:rPr>
          <w:spacing w:val="-11"/>
        </w:rPr>
        <w:t xml:space="preserve"> </w:t>
      </w:r>
      <w:r w:rsidRPr="00821C7A">
        <w:t>5</w:t>
      </w:r>
      <w:r w:rsidRPr="00821C7A">
        <w:rPr>
          <w:spacing w:val="-8"/>
        </w:rPr>
        <w:t xml:space="preserve"> </w:t>
      </w:r>
      <w:r w:rsidRPr="00821C7A">
        <w:t>мкМ</w:t>
      </w:r>
      <w:r w:rsidRPr="00821C7A">
        <w:rPr>
          <w:spacing w:val="-9"/>
        </w:rPr>
        <w:t xml:space="preserve"> </w:t>
      </w:r>
      <w:r w:rsidRPr="00821C7A">
        <w:t>ATO</w:t>
      </w:r>
      <w:r w:rsidRPr="00821C7A">
        <w:rPr>
          <w:spacing w:val="-8"/>
        </w:rPr>
        <w:t xml:space="preserve"> </w:t>
      </w:r>
      <w:r w:rsidRPr="00821C7A">
        <w:t>и</w:t>
      </w:r>
      <w:r w:rsidRPr="00821C7A">
        <w:rPr>
          <w:spacing w:val="-8"/>
        </w:rPr>
        <w:t xml:space="preserve"> </w:t>
      </w:r>
      <w:r w:rsidRPr="00821C7A">
        <w:t>1</w:t>
      </w:r>
      <w:r w:rsidRPr="00821C7A">
        <w:rPr>
          <w:spacing w:val="-10"/>
        </w:rPr>
        <w:t xml:space="preserve"> </w:t>
      </w:r>
      <w:r w:rsidRPr="00821C7A">
        <w:t>мМ</w:t>
      </w:r>
      <w:r w:rsidRPr="00821C7A">
        <w:rPr>
          <w:spacing w:val="-9"/>
        </w:rPr>
        <w:t xml:space="preserve"> </w:t>
      </w:r>
      <w:r w:rsidRPr="00821C7A">
        <w:t>DVC и</w:t>
      </w:r>
      <w:r w:rsidRPr="00821C7A">
        <w:rPr>
          <w:spacing w:val="-18"/>
        </w:rPr>
        <w:t xml:space="preserve"> </w:t>
      </w:r>
      <w:r w:rsidRPr="00821C7A">
        <w:t>5</w:t>
      </w:r>
      <w:r w:rsidRPr="00821C7A">
        <w:rPr>
          <w:spacing w:val="-17"/>
        </w:rPr>
        <w:t xml:space="preserve"> </w:t>
      </w:r>
      <w:r w:rsidRPr="00821C7A">
        <w:t>мМ</w:t>
      </w:r>
      <w:r w:rsidRPr="00821C7A">
        <w:rPr>
          <w:spacing w:val="-18"/>
        </w:rPr>
        <w:t xml:space="preserve"> </w:t>
      </w:r>
      <w:r w:rsidRPr="00821C7A">
        <w:t>NAC,</w:t>
      </w:r>
      <w:r w:rsidRPr="00821C7A">
        <w:rPr>
          <w:spacing w:val="-17"/>
        </w:rPr>
        <w:t xml:space="preserve"> </w:t>
      </w:r>
      <w:r w:rsidRPr="00821C7A">
        <w:t>и</w:t>
      </w:r>
      <w:r w:rsidRPr="00821C7A">
        <w:rPr>
          <w:spacing w:val="-18"/>
        </w:rPr>
        <w:t xml:space="preserve"> </w:t>
      </w:r>
      <w:r w:rsidRPr="00821C7A">
        <w:t>делали</w:t>
      </w:r>
      <w:r w:rsidRPr="00821C7A">
        <w:rPr>
          <w:spacing w:val="-17"/>
        </w:rPr>
        <w:t xml:space="preserve"> </w:t>
      </w:r>
      <w:r w:rsidRPr="00821C7A">
        <w:t>снимки</w:t>
      </w:r>
      <w:r w:rsidRPr="00821C7A">
        <w:rPr>
          <w:spacing w:val="-18"/>
        </w:rPr>
        <w:t xml:space="preserve"> </w:t>
      </w:r>
      <w:r w:rsidRPr="00821C7A">
        <w:t>через</w:t>
      </w:r>
      <w:r w:rsidRPr="00821C7A">
        <w:rPr>
          <w:spacing w:val="-17"/>
        </w:rPr>
        <w:t xml:space="preserve"> </w:t>
      </w:r>
      <w:r w:rsidRPr="00821C7A">
        <w:t>24</w:t>
      </w:r>
      <w:r w:rsidRPr="00821C7A">
        <w:rPr>
          <w:spacing w:val="-17"/>
        </w:rPr>
        <w:t xml:space="preserve"> </w:t>
      </w:r>
      <w:r w:rsidRPr="00821C7A">
        <w:t>и</w:t>
      </w:r>
      <w:r w:rsidRPr="00821C7A">
        <w:rPr>
          <w:spacing w:val="-18"/>
        </w:rPr>
        <w:t xml:space="preserve"> </w:t>
      </w:r>
      <w:r w:rsidRPr="00821C7A">
        <w:t>48</w:t>
      </w:r>
      <w:r w:rsidRPr="00821C7A">
        <w:rPr>
          <w:spacing w:val="-16"/>
        </w:rPr>
        <w:t xml:space="preserve"> </w:t>
      </w:r>
      <w:r w:rsidRPr="00821C7A">
        <w:t>часов</w:t>
      </w:r>
      <w:r w:rsidRPr="00821C7A">
        <w:rPr>
          <w:spacing w:val="-18"/>
        </w:rPr>
        <w:t xml:space="preserve"> </w:t>
      </w:r>
      <w:r w:rsidRPr="00821C7A">
        <w:t>(MTG-mitotracker</w:t>
      </w:r>
      <w:r w:rsidRPr="00821C7A">
        <w:rPr>
          <w:spacing w:val="-17"/>
        </w:rPr>
        <w:t xml:space="preserve"> </w:t>
      </w:r>
      <w:r w:rsidRPr="00821C7A">
        <w:t>green;</w:t>
      </w:r>
      <w:r w:rsidRPr="00821C7A">
        <w:rPr>
          <w:spacing w:val="-14"/>
        </w:rPr>
        <w:t xml:space="preserve"> </w:t>
      </w:r>
      <w:r w:rsidRPr="00821C7A">
        <w:t>mtROS</w:t>
      </w:r>
    </w:p>
    <w:p w14:paraId="568007B5" w14:textId="77777777" w:rsidR="00110812" w:rsidRPr="00821C7A" w:rsidRDefault="00F3035B" w:rsidP="00821C7A">
      <w:pPr>
        <w:pStyle w:val="a3"/>
        <w:spacing w:line="321" w:lineRule="exact"/>
        <w:jc w:val="both"/>
      </w:pPr>
      <w:r w:rsidRPr="00821C7A">
        <w:rPr>
          <w:spacing w:val="-2"/>
        </w:rPr>
        <w:t>-митохондриальные</w:t>
      </w:r>
      <w:r w:rsidRPr="00821C7A">
        <w:rPr>
          <w:spacing w:val="-3"/>
        </w:rPr>
        <w:t xml:space="preserve"> </w:t>
      </w:r>
      <w:r w:rsidRPr="00821C7A">
        <w:rPr>
          <w:spacing w:val="-2"/>
        </w:rPr>
        <w:t>активные</w:t>
      </w:r>
      <w:r w:rsidRPr="00821C7A">
        <w:t xml:space="preserve"> </w:t>
      </w:r>
      <w:r w:rsidRPr="00821C7A">
        <w:rPr>
          <w:spacing w:val="-2"/>
        </w:rPr>
        <w:t>формы</w:t>
      </w:r>
      <w:r w:rsidRPr="00821C7A">
        <w:rPr>
          <w:spacing w:val="5"/>
        </w:rPr>
        <w:t xml:space="preserve"> </w:t>
      </w:r>
      <w:r w:rsidRPr="00821C7A">
        <w:rPr>
          <w:spacing w:val="-2"/>
        </w:rPr>
        <w:t>кислорода).</w:t>
      </w:r>
    </w:p>
    <w:p w14:paraId="08B4995A" w14:textId="77777777" w:rsidR="00110812" w:rsidRPr="00821C7A" w:rsidRDefault="00F3035B" w:rsidP="00821C7A">
      <w:pPr>
        <w:pStyle w:val="2"/>
        <w:numPr>
          <w:ilvl w:val="1"/>
          <w:numId w:val="11"/>
        </w:numPr>
        <w:tabs>
          <w:tab w:val="left" w:pos="1489"/>
        </w:tabs>
        <w:spacing w:before="4"/>
        <w:ind w:left="145" w:right="422" w:firstLine="705"/>
      </w:pPr>
      <w:bookmarkStart w:id="15" w:name="_TOC_250009"/>
      <w:bookmarkEnd w:id="15"/>
      <w:r w:rsidRPr="00821C7A">
        <w:t>Определение тиол-реактивные белки ETC, опосредующие образование цитотоксических АФК в раковых клетках с мутацией KRAS</w:t>
      </w:r>
    </w:p>
    <w:p w14:paraId="136BC912" w14:textId="77777777" w:rsidR="00110812" w:rsidRPr="00821C7A" w:rsidRDefault="00F3035B" w:rsidP="00821C7A">
      <w:pPr>
        <w:pStyle w:val="a3"/>
        <w:ind w:right="410" w:firstLine="775"/>
        <w:jc w:val="both"/>
      </w:pPr>
      <w:r w:rsidRPr="00821C7A">
        <w:t>Тест Эллмана использовался для количественной оценки концентрации тиоловых групп в</w:t>
      </w:r>
      <w:r w:rsidRPr="00821C7A">
        <w:rPr>
          <w:spacing w:val="-3"/>
        </w:rPr>
        <w:t xml:space="preserve"> </w:t>
      </w:r>
      <w:r w:rsidRPr="00821C7A">
        <w:t>образце,</w:t>
      </w:r>
      <w:r w:rsidRPr="00821C7A">
        <w:rPr>
          <w:spacing w:val="-1"/>
        </w:rPr>
        <w:t xml:space="preserve"> </w:t>
      </w:r>
      <w:r w:rsidRPr="00821C7A">
        <w:t xml:space="preserve">формируя </w:t>
      </w:r>
      <w:r w:rsidRPr="00821C7A">
        <w:t>стандартную</w:t>
      </w:r>
      <w:r w:rsidRPr="00821C7A">
        <w:rPr>
          <w:spacing w:val="-1"/>
        </w:rPr>
        <w:t xml:space="preserve"> </w:t>
      </w:r>
      <w:r w:rsidRPr="00821C7A">
        <w:t>кривую</w:t>
      </w:r>
      <w:r w:rsidRPr="00821C7A">
        <w:rPr>
          <w:spacing w:val="-2"/>
        </w:rPr>
        <w:t xml:space="preserve"> </w:t>
      </w:r>
      <w:r w:rsidRPr="00821C7A">
        <w:t>цистеина.</w:t>
      </w:r>
      <w:r w:rsidRPr="00821C7A">
        <w:rPr>
          <w:spacing w:val="-1"/>
        </w:rPr>
        <w:t xml:space="preserve"> </w:t>
      </w:r>
      <w:r w:rsidRPr="00821C7A">
        <w:t>Реактивом Эллмана является 5,5'-дитиобис-(2-нитробензоат) (DTNB), и тиол реагирует с этим соединением, расщепляя дисульфидную связь с образованием 2-нитро-5- тиобензоата (TNB-), который ионизируется до TNB2. − дианион в воде пр</w:t>
      </w:r>
      <w:r w:rsidRPr="00821C7A">
        <w:t>и нейтральном и щелочном pH. Этот ион TNB2- имеет желтый цвет, и его поглощение измеряется спектрофотометрически. Концентрацию тиола определяли</w:t>
      </w:r>
      <w:r w:rsidRPr="00821C7A">
        <w:rPr>
          <w:spacing w:val="-3"/>
        </w:rPr>
        <w:t xml:space="preserve"> </w:t>
      </w:r>
      <w:r w:rsidRPr="00821C7A">
        <w:t>количественно</w:t>
      </w:r>
      <w:r w:rsidRPr="00821C7A">
        <w:rPr>
          <w:spacing w:val="-4"/>
        </w:rPr>
        <w:t xml:space="preserve"> </w:t>
      </w:r>
      <w:r w:rsidRPr="00821C7A">
        <w:t>с</w:t>
      </w:r>
      <w:r w:rsidRPr="00821C7A">
        <w:rPr>
          <w:spacing w:val="-5"/>
        </w:rPr>
        <w:t xml:space="preserve"> </w:t>
      </w:r>
      <w:r w:rsidRPr="00821C7A">
        <w:t>помощью</w:t>
      </w:r>
      <w:r w:rsidRPr="00821C7A">
        <w:rPr>
          <w:spacing w:val="-5"/>
        </w:rPr>
        <w:t xml:space="preserve"> </w:t>
      </w:r>
      <w:r w:rsidRPr="00821C7A">
        <w:t>реакций</w:t>
      </w:r>
      <w:r w:rsidRPr="00821C7A">
        <w:rPr>
          <w:spacing w:val="-9"/>
        </w:rPr>
        <w:t xml:space="preserve"> </w:t>
      </w:r>
      <w:r w:rsidRPr="00821C7A">
        <w:t>DTNB</w:t>
      </w:r>
      <w:r w:rsidRPr="00821C7A">
        <w:rPr>
          <w:spacing w:val="-4"/>
        </w:rPr>
        <w:t xml:space="preserve"> </w:t>
      </w:r>
      <w:r w:rsidRPr="00821C7A">
        <w:t>и</w:t>
      </w:r>
      <w:r w:rsidRPr="00821C7A">
        <w:rPr>
          <w:spacing w:val="-9"/>
        </w:rPr>
        <w:t xml:space="preserve"> </w:t>
      </w:r>
      <w:r w:rsidRPr="00821C7A">
        <w:t>DTNB.</w:t>
      </w:r>
      <w:r w:rsidRPr="00821C7A">
        <w:rPr>
          <w:spacing w:val="-6"/>
        </w:rPr>
        <w:t xml:space="preserve"> </w:t>
      </w:r>
      <w:r w:rsidRPr="00821C7A">
        <w:t>Уровень</w:t>
      </w:r>
      <w:r w:rsidRPr="00821C7A">
        <w:rPr>
          <w:spacing w:val="-7"/>
        </w:rPr>
        <w:t xml:space="preserve"> </w:t>
      </w:r>
      <w:r w:rsidRPr="00821C7A">
        <w:t>общего и свободного тиола оценивали в клеточной линии AK 19</w:t>
      </w:r>
      <w:r w:rsidRPr="00821C7A">
        <w:t xml:space="preserve">2 после обработки комбинацией окислителей ATO и DVC, а также каждым препаратом в отдельности. Клетки собирали путем обработки трипсином и осаждали, затем ресуспендировали в 30 мМ Трис-HCl, 3 мМ ЭДТА (pH 8,2) и добавляли 25 мкл 1,5 мМ DTNB, а затем 400 мкл </w:t>
      </w:r>
      <w:r w:rsidRPr="00821C7A">
        <w:t>метанола для денатурации белка. Суспензию центрифугировали</w:t>
      </w:r>
      <w:r w:rsidRPr="00821C7A">
        <w:rPr>
          <w:spacing w:val="-2"/>
        </w:rPr>
        <w:t xml:space="preserve"> </w:t>
      </w:r>
      <w:r w:rsidRPr="00821C7A">
        <w:t>при</w:t>
      </w:r>
      <w:r w:rsidRPr="00821C7A">
        <w:rPr>
          <w:spacing w:val="-2"/>
        </w:rPr>
        <w:t xml:space="preserve"> </w:t>
      </w:r>
      <w:r w:rsidRPr="00821C7A">
        <w:t>3000</w:t>
      </w:r>
      <w:r w:rsidRPr="00821C7A">
        <w:rPr>
          <w:spacing w:val="-4"/>
        </w:rPr>
        <w:t xml:space="preserve"> </w:t>
      </w:r>
      <w:r w:rsidRPr="00821C7A">
        <w:t>g в</w:t>
      </w:r>
      <w:r w:rsidRPr="00821C7A">
        <w:rPr>
          <w:spacing w:val="-1"/>
        </w:rPr>
        <w:t xml:space="preserve"> </w:t>
      </w:r>
      <w:r w:rsidRPr="00821C7A">
        <w:t>течение 5</w:t>
      </w:r>
      <w:r w:rsidRPr="00821C7A">
        <w:rPr>
          <w:spacing w:val="-2"/>
        </w:rPr>
        <w:t xml:space="preserve"> </w:t>
      </w:r>
      <w:r w:rsidRPr="00821C7A">
        <w:t>минут,</w:t>
      </w:r>
      <w:r w:rsidRPr="00821C7A">
        <w:rPr>
          <w:spacing w:val="-3"/>
        </w:rPr>
        <w:t xml:space="preserve"> </w:t>
      </w:r>
      <w:r w:rsidRPr="00821C7A">
        <w:t>250 мкл</w:t>
      </w:r>
      <w:r w:rsidRPr="00821C7A">
        <w:rPr>
          <w:spacing w:val="-4"/>
        </w:rPr>
        <w:t xml:space="preserve"> </w:t>
      </w:r>
      <w:r w:rsidRPr="00821C7A">
        <w:t>каждого супернатанта переносили в 96-луночный планшет и считывали при 400 нм. Для измерения свободных тиолов аликвоты инкубировали с 25 мкл 10% ТХУ и центрифуг</w:t>
      </w:r>
      <w:r w:rsidRPr="00821C7A">
        <w:t>ировали</w:t>
      </w:r>
      <w:r w:rsidRPr="00821C7A">
        <w:rPr>
          <w:spacing w:val="-7"/>
        </w:rPr>
        <w:t xml:space="preserve"> </w:t>
      </w:r>
      <w:r w:rsidRPr="00821C7A">
        <w:t>для</w:t>
      </w:r>
      <w:r w:rsidRPr="00821C7A">
        <w:rPr>
          <w:spacing w:val="-5"/>
        </w:rPr>
        <w:t xml:space="preserve"> </w:t>
      </w:r>
      <w:r w:rsidRPr="00821C7A">
        <w:t>удаления</w:t>
      </w:r>
      <w:r w:rsidRPr="00821C7A">
        <w:rPr>
          <w:spacing w:val="-9"/>
        </w:rPr>
        <w:t xml:space="preserve"> </w:t>
      </w:r>
      <w:r w:rsidRPr="00821C7A">
        <w:t>осажденных</w:t>
      </w:r>
      <w:r w:rsidRPr="00821C7A">
        <w:rPr>
          <w:spacing w:val="-7"/>
        </w:rPr>
        <w:t xml:space="preserve"> </w:t>
      </w:r>
      <w:r w:rsidRPr="00821C7A">
        <w:t>белков.</w:t>
      </w:r>
      <w:r w:rsidRPr="00821C7A">
        <w:rPr>
          <w:spacing w:val="-8"/>
        </w:rPr>
        <w:t xml:space="preserve"> </w:t>
      </w:r>
      <w:r w:rsidRPr="00821C7A">
        <w:t>Каждую</w:t>
      </w:r>
      <w:r w:rsidRPr="00821C7A">
        <w:rPr>
          <w:spacing w:val="-9"/>
        </w:rPr>
        <w:t xml:space="preserve"> </w:t>
      </w:r>
      <w:r w:rsidRPr="00821C7A">
        <w:t>аликвоту</w:t>
      </w:r>
      <w:r w:rsidRPr="00821C7A">
        <w:rPr>
          <w:spacing w:val="-4"/>
        </w:rPr>
        <w:t xml:space="preserve"> </w:t>
      </w:r>
      <w:r w:rsidRPr="00821C7A">
        <w:t>(50</w:t>
      </w:r>
      <w:r w:rsidRPr="00821C7A">
        <w:rPr>
          <w:spacing w:val="-7"/>
        </w:rPr>
        <w:t xml:space="preserve"> </w:t>
      </w:r>
      <w:r w:rsidRPr="00821C7A">
        <w:t>мкл) переносили в 96-луночный планшет в присутствии 200 мкл 0,2 М Трис-HCl (pH 8,9) и 20 мкл DTNB и считывали при 400 нм.</w:t>
      </w:r>
    </w:p>
    <w:p w14:paraId="290D73EF" w14:textId="77777777" w:rsidR="00110812" w:rsidRPr="00821C7A" w:rsidRDefault="00F3035B" w:rsidP="00821C7A">
      <w:pPr>
        <w:pStyle w:val="2"/>
        <w:numPr>
          <w:ilvl w:val="1"/>
          <w:numId w:val="11"/>
        </w:numPr>
        <w:tabs>
          <w:tab w:val="left" w:pos="1272"/>
        </w:tabs>
        <w:spacing w:line="318" w:lineRule="exact"/>
        <w:ind w:left="1272" w:hanging="419"/>
      </w:pPr>
      <w:bookmarkStart w:id="16" w:name="_TOC_250008"/>
      <w:r w:rsidRPr="00821C7A">
        <w:t>Метод</w:t>
      </w:r>
      <w:r w:rsidRPr="00821C7A">
        <w:rPr>
          <w:spacing w:val="-15"/>
        </w:rPr>
        <w:t xml:space="preserve"> </w:t>
      </w:r>
      <w:r w:rsidRPr="00821C7A">
        <w:t>геномного</w:t>
      </w:r>
      <w:r w:rsidRPr="00821C7A">
        <w:rPr>
          <w:spacing w:val="-12"/>
        </w:rPr>
        <w:t xml:space="preserve"> </w:t>
      </w:r>
      <w:bookmarkEnd w:id="16"/>
      <w:r w:rsidRPr="00821C7A">
        <w:rPr>
          <w:spacing w:val="-2"/>
        </w:rPr>
        <w:t>исследования</w:t>
      </w:r>
    </w:p>
    <w:p w14:paraId="04255ABD" w14:textId="77777777" w:rsidR="00110812" w:rsidRPr="00821C7A" w:rsidRDefault="00F3035B" w:rsidP="00821C7A">
      <w:pPr>
        <w:pStyle w:val="a3"/>
        <w:spacing w:before="4"/>
        <w:ind w:right="415" w:firstLine="705"/>
        <w:jc w:val="both"/>
      </w:pPr>
      <w:r w:rsidRPr="00821C7A">
        <w:t>В рамках проекта были собраны следующие материалы: общая и свежая раковая ткань - 80 образцов колоректального рака, 4 образца, фиксированных формалином и залитых парафином (FFPE), 5 образцов крови, внутривенно in vitro с ЭДТА - 5 образцов, полученных от ГК</w:t>
      </w:r>
      <w:r w:rsidRPr="00821C7A">
        <w:t>П на ПХВ «Многопрофильного медицинского</w:t>
      </w:r>
      <w:r w:rsidRPr="00821C7A">
        <w:rPr>
          <w:spacing w:val="-14"/>
        </w:rPr>
        <w:t xml:space="preserve"> </w:t>
      </w:r>
      <w:r w:rsidRPr="00821C7A">
        <w:t>центра»</w:t>
      </w:r>
      <w:r w:rsidRPr="00821C7A">
        <w:rPr>
          <w:spacing w:val="-12"/>
        </w:rPr>
        <w:t xml:space="preserve"> </w:t>
      </w:r>
      <w:r w:rsidRPr="00821C7A">
        <w:t>города</w:t>
      </w:r>
      <w:r w:rsidRPr="00821C7A">
        <w:rPr>
          <w:spacing w:val="-16"/>
        </w:rPr>
        <w:t xml:space="preserve"> </w:t>
      </w:r>
      <w:r w:rsidRPr="00821C7A">
        <w:t>Астана.</w:t>
      </w:r>
      <w:r w:rsidRPr="00821C7A">
        <w:rPr>
          <w:spacing w:val="-16"/>
        </w:rPr>
        <w:t xml:space="preserve"> </w:t>
      </w:r>
      <w:r w:rsidRPr="00821C7A">
        <w:t>Каждый</w:t>
      </w:r>
      <w:r w:rsidRPr="00821C7A">
        <w:rPr>
          <w:spacing w:val="-18"/>
        </w:rPr>
        <w:t xml:space="preserve"> </w:t>
      </w:r>
      <w:r w:rsidRPr="00821C7A">
        <w:t>пациент</w:t>
      </w:r>
      <w:r w:rsidRPr="00821C7A">
        <w:rPr>
          <w:spacing w:val="-14"/>
        </w:rPr>
        <w:t xml:space="preserve"> </w:t>
      </w:r>
      <w:r w:rsidRPr="00821C7A">
        <w:t>предоставил</w:t>
      </w:r>
      <w:r w:rsidRPr="00821C7A">
        <w:rPr>
          <w:spacing w:val="-12"/>
        </w:rPr>
        <w:t xml:space="preserve"> </w:t>
      </w:r>
      <w:r w:rsidRPr="00821C7A">
        <w:t>письменное согласие</w:t>
      </w:r>
      <w:r w:rsidRPr="00821C7A">
        <w:rPr>
          <w:spacing w:val="-1"/>
        </w:rPr>
        <w:t xml:space="preserve"> </w:t>
      </w:r>
      <w:r w:rsidRPr="00821C7A">
        <w:t>на</w:t>
      </w:r>
      <w:r w:rsidRPr="00821C7A">
        <w:rPr>
          <w:spacing w:val="-1"/>
        </w:rPr>
        <w:t xml:space="preserve"> </w:t>
      </w:r>
      <w:r w:rsidRPr="00821C7A">
        <w:t>генетическое</w:t>
      </w:r>
      <w:r w:rsidRPr="00821C7A">
        <w:rPr>
          <w:spacing w:val="-1"/>
        </w:rPr>
        <w:t xml:space="preserve"> </w:t>
      </w:r>
      <w:r w:rsidRPr="00821C7A">
        <w:t>тестирование.</w:t>
      </w:r>
      <w:r w:rsidRPr="00821C7A">
        <w:rPr>
          <w:spacing w:val="-5"/>
        </w:rPr>
        <w:t xml:space="preserve"> </w:t>
      </w:r>
      <w:r w:rsidRPr="00821C7A">
        <w:t>ДНК</w:t>
      </w:r>
      <w:r w:rsidRPr="00821C7A">
        <w:rPr>
          <w:spacing w:val="-4"/>
        </w:rPr>
        <w:t xml:space="preserve"> </w:t>
      </w:r>
      <w:r w:rsidRPr="00821C7A">
        <w:t>из</w:t>
      </w:r>
      <w:r w:rsidRPr="00821C7A">
        <w:rPr>
          <w:spacing w:val="-2"/>
        </w:rPr>
        <w:t xml:space="preserve"> </w:t>
      </w:r>
      <w:r w:rsidRPr="00821C7A">
        <w:t>замороженных образцов</w:t>
      </w:r>
      <w:r w:rsidRPr="00821C7A">
        <w:rPr>
          <w:spacing w:val="-2"/>
        </w:rPr>
        <w:t xml:space="preserve"> </w:t>
      </w:r>
      <w:r w:rsidRPr="00821C7A">
        <w:t>тканей и FFPE-образцов выделяли с использованием двух наборов Gentra Puregene Blood (QI</w:t>
      </w:r>
      <w:r w:rsidRPr="00821C7A">
        <w:t>AGEN) и системы ReliaPrep FFPE gDNA Miniprep (Promega) в соответствии с протоколом производителя. Качественную и количественную оценку геномной ДНК проводили с использованием спектрофотометра NanoDrop1000</w:t>
      </w:r>
      <w:r w:rsidRPr="00821C7A">
        <w:rPr>
          <w:spacing w:val="-18"/>
        </w:rPr>
        <w:t xml:space="preserve"> </w:t>
      </w:r>
      <w:r w:rsidRPr="00821C7A">
        <w:t>и</w:t>
      </w:r>
      <w:r w:rsidRPr="00821C7A">
        <w:rPr>
          <w:spacing w:val="-17"/>
        </w:rPr>
        <w:t xml:space="preserve"> </w:t>
      </w:r>
      <w:r w:rsidRPr="00821C7A">
        <w:t>флуориметра</w:t>
      </w:r>
      <w:r w:rsidRPr="00821C7A">
        <w:rPr>
          <w:spacing w:val="-18"/>
        </w:rPr>
        <w:t xml:space="preserve"> </w:t>
      </w:r>
      <w:r w:rsidRPr="00821C7A">
        <w:t>Qubit.</w:t>
      </w:r>
      <w:r w:rsidRPr="00821C7A">
        <w:rPr>
          <w:spacing w:val="-17"/>
        </w:rPr>
        <w:t xml:space="preserve"> </w:t>
      </w:r>
      <w:r w:rsidRPr="00821C7A">
        <w:t>Качество</w:t>
      </w:r>
      <w:r w:rsidRPr="00821C7A">
        <w:rPr>
          <w:spacing w:val="-18"/>
        </w:rPr>
        <w:t xml:space="preserve"> </w:t>
      </w:r>
      <w:r w:rsidRPr="00821C7A">
        <w:t>геномной</w:t>
      </w:r>
      <w:r w:rsidRPr="00821C7A">
        <w:rPr>
          <w:spacing w:val="-17"/>
        </w:rPr>
        <w:t xml:space="preserve"> </w:t>
      </w:r>
      <w:r w:rsidRPr="00821C7A">
        <w:t>ДНК</w:t>
      </w:r>
      <w:r w:rsidRPr="00821C7A">
        <w:rPr>
          <w:spacing w:val="-18"/>
        </w:rPr>
        <w:t xml:space="preserve"> </w:t>
      </w:r>
      <w:r w:rsidRPr="00821C7A">
        <w:t>также</w:t>
      </w:r>
      <w:r w:rsidRPr="00821C7A">
        <w:rPr>
          <w:spacing w:val="-17"/>
        </w:rPr>
        <w:t xml:space="preserve"> </w:t>
      </w:r>
      <w:r w:rsidRPr="00821C7A">
        <w:t>оц</w:t>
      </w:r>
      <w:r w:rsidRPr="00821C7A">
        <w:t>енивалось методом горизонтальной</w:t>
      </w:r>
      <w:r w:rsidRPr="00821C7A">
        <w:rPr>
          <w:spacing w:val="36"/>
        </w:rPr>
        <w:t xml:space="preserve"> </w:t>
      </w:r>
      <w:r w:rsidRPr="00821C7A">
        <w:t>миграции.</w:t>
      </w:r>
      <w:r w:rsidRPr="00821C7A">
        <w:rPr>
          <w:spacing w:val="31"/>
        </w:rPr>
        <w:t xml:space="preserve"> </w:t>
      </w:r>
      <w:r w:rsidRPr="00821C7A">
        <w:t>ДНК</w:t>
      </w:r>
      <w:r w:rsidRPr="00821C7A">
        <w:rPr>
          <w:spacing w:val="37"/>
        </w:rPr>
        <w:t xml:space="preserve"> </w:t>
      </w:r>
      <w:r w:rsidRPr="00821C7A">
        <w:t>из замороженных</w:t>
      </w:r>
      <w:r w:rsidRPr="00821C7A">
        <w:rPr>
          <w:spacing w:val="33"/>
        </w:rPr>
        <w:t xml:space="preserve"> </w:t>
      </w:r>
      <w:r w:rsidRPr="00821C7A">
        <w:t>образцов тканей и</w:t>
      </w:r>
    </w:p>
    <w:p w14:paraId="0BD0BAD0" w14:textId="77777777" w:rsidR="00110812" w:rsidRPr="00821C7A" w:rsidRDefault="00F3035B" w:rsidP="00821C7A">
      <w:pPr>
        <w:pStyle w:val="a3"/>
        <w:spacing w:before="73"/>
        <w:ind w:right="413"/>
        <w:jc w:val="both"/>
      </w:pPr>
      <w:r w:rsidRPr="00821C7A">
        <w:t>FFPE-образцов выделяли с использованием двух наборов Gentra Puregene Blood (QIAGEN)</w:t>
      </w:r>
      <w:r w:rsidRPr="00821C7A">
        <w:rPr>
          <w:spacing w:val="-9"/>
        </w:rPr>
        <w:t xml:space="preserve"> </w:t>
      </w:r>
      <w:r w:rsidRPr="00821C7A">
        <w:t>и</w:t>
      </w:r>
      <w:r w:rsidRPr="00821C7A">
        <w:rPr>
          <w:spacing w:val="-5"/>
        </w:rPr>
        <w:t xml:space="preserve"> </w:t>
      </w:r>
      <w:r w:rsidRPr="00821C7A">
        <w:t>системы</w:t>
      </w:r>
      <w:r w:rsidRPr="00821C7A">
        <w:rPr>
          <w:spacing w:val="-4"/>
        </w:rPr>
        <w:t xml:space="preserve"> </w:t>
      </w:r>
      <w:r w:rsidRPr="00821C7A">
        <w:t>ReliaPrep</w:t>
      </w:r>
      <w:r w:rsidRPr="00821C7A">
        <w:rPr>
          <w:spacing w:val="-5"/>
        </w:rPr>
        <w:t xml:space="preserve"> </w:t>
      </w:r>
      <w:r w:rsidRPr="00821C7A">
        <w:t>FFPE</w:t>
      </w:r>
      <w:r w:rsidRPr="00821C7A">
        <w:rPr>
          <w:spacing w:val="-7"/>
        </w:rPr>
        <w:t xml:space="preserve"> </w:t>
      </w:r>
      <w:r w:rsidRPr="00821C7A">
        <w:t>gDNA</w:t>
      </w:r>
      <w:r w:rsidRPr="00821C7A">
        <w:rPr>
          <w:spacing w:val="-2"/>
        </w:rPr>
        <w:t xml:space="preserve"> </w:t>
      </w:r>
      <w:r w:rsidRPr="00821C7A">
        <w:t>Miniprep</w:t>
      </w:r>
      <w:r w:rsidRPr="00821C7A">
        <w:rPr>
          <w:spacing w:val="-6"/>
        </w:rPr>
        <w:t xml:space="preserve"> </w:t>
      </w:r>
      <w:r w:rsidRPr="00821C7A">
        <w:t>(Promega)</w:t>
      </w:r>
      <w:r w:rsidRPr="00821C7A">
        <w:rPr>
          <w:spacing w:val="-8"/>
        </w:rPr>
        <w:t xml:space="preserve"> </w:t>
      </w:r>
      <w:r w:rsidRPr="00821C7A">
        <w:t>в</w:t>
      </w:r>
      <w:r w:rsidRPr="00821C7A">
        <w:rPr>
          <w:spacing w:val="-9"/>
        </w:rPr>
        <w:t xml:space="preserve"> </w:t>
      </w:r>
      <w:r w:rsidRPr="00821C7A">
        <w:t>соответствии</w:t>
      </w:r>
      <w:r w:rsidRPr="00821C7A">
        <w:rPr>
          <w:spacing w:val="-4"/>
        </w:rPr>
        <w:t xml:space="preserve"> </w:t>
      </w:r>
      <w:r w:rsidRPr="00821C7A">
        <w:t>с протоколом производителя. Качественную и количественную оценку геномной ДНК проводили с использованием спектрофотометра NanoDrop1000 и флуориметра Qubit; Качество геномной ДНК также оценивалось методом горизонтальной миграции. Полученный опухолевый матер</w:t>
      </w:r>
      <w:r w:rsidRPr="00821C7A">
        <w:t>иал сохраняется в биобанке</w:t>
      </w:r>
      <w:r w:rsidRPr="00821C7A">
        <w:rPr>
          <w:spacing w:val="-17"/>
        </w:rPr>
        <w:t xml:space="preserve"> </w:t>
      </w:r>
      <w:r w:rsidRPr="00821C7A">
        <w:t>по</w:t>
      </w:r>
      <w:r w:rsidRPr="00821C7A">
        <w:rPr>
          <w:spacing w:val="-17"/>
        </w:rPr>
        <w:t xml:space="preserve"> </w:t>
      </w:r>
      <w:r w:rsidRPr="00821C7A">
        <w:t>запросу</w:t>
      </w:r>
      <w:r w:rsidRPr="00821C7A">
        <w:rPr>
          <w:spacing w:val="-18"/>
        </w:rPr>
        <w:t xml:space="preserve"> </w:t>
      </w:r>
      <w:r w:rsidRPr="00821C7A">
        <w:t>для</w:t>
      </w:r>
      <w:r w:rsidRPr="00821C7A">
        <w:rPr>
          <w:spacing w:val="-14"/>
        </w:rPr>
        <w:t xml:space="preserve"> </w:t>
      </w:r>
      <w:r w:rsidRPr="00821C7A">
        <w:t>дальнейшего</w:t>
      </w:r>
      <w:r w:rsidRPr="00821C7A">
        <w:rPr>
          <w:spacing w:val="-16"/>
        </w:rPr>
        <w:t xml:space="preserve"> </w:t>
      </w:r>
      <w:r w:rsidRPr="00821C7A">
        <w:t>анализа.</w:t>
      </w:r>
      <w:r w:rsidRPr="00821C7A">
        <w:rPr>
          <w:spacing w:val="-16"/>
        </w:rPr>
        <w:t xml:space="preserve"> </w:t>
      </w:r>
      <w:r w:rsidRPr="00821C7A">
        <w:t>Создана</w:t>
      </w:r>
      <w:r w:rsidRPr="00821C7A">
        <w:rPr>
          <w:spacing w:val="-17"/>
        </w:rPr>
        <w:t xml:space="preserve"> </w:t>
      </w:r>
      <w:r w:rsidRPr="00821C7A">
        <w:t>электронная</w:t>
      </w:r>
      <w:r w:rsidRPr="00821C7A">
        <w:rPr>
          <w:spacing w:val="-17"/>
        </w:rPr>
        <w:t xml:space="preserve"> </w:t>
      </w:r>
      <w:r w:rsidRPr="00821C7A">
        <w:t>база</w:t>
      </w:r>
      <w:r w:rsidRPr="00821C7A">
        <w:rPr>
          <w:spacing w:val="-18"/>
        </w:rPr>
        <w:t xml:space="preserve"> </w:t>
      </w:r>
      <w:r w:rsidRPr="00821C7A">
        <w:t>данных образцов</w:t>
      </w:r>
      <w:r w:rsidRPr="00821C7A">
        <w:rPr>
          <w:spacing w:val="-17"/>
        </w:rPr>
        <w:t xml:space="preserve"> </w:t>
      </w:r>
      <w:r w:rsidRPr="00821C7A">
        <w:t>и</w:t>
      </w:r>
      <w:r w:rsidRPr="00821C7A">
        <w:rPr>
          <w:spacing w:val="-15"/>
        </w:rPr>
        <w:t xml:space="preserve"> </w:t>
      </w:r>
      <w:r w:rsidRPr="00821C7A">
        <w:t>присвоены</w:t>
      </w:r>
      <w:r w:rsidRPr="00821C7A">
        <w:rPr>
          <w:spacing w:val="-11"/>
        </w:rPr>
        <w:t xml:space="preserve"> </w:t>
      </w:r>
      <w:r w:rsidRPr="00821C7A">
        <w:t>идентификационные</w:t>
      </w:r>
      <w:r w:rsidRPr="00821C7A">
        <w:rPr>
          <w:spacing w:val="-13"/>
        </w:rPr>
        <w:t xml:space="preserve"> </w:t>
      </w:r>
      <w:r w:rsidRPr="00821C7A">
        <w:t>номера.</w:t>
      </w:r>
      <w:r w:rsidRPr="00821C7A">
        <w:rPr>
          <w:spacing w:val="-15"/>
        </w:rPr>
        <w:t xml:space="preserve"> </w:t>
      </w:r>
      <w:r w:rsidRPr="00821C7A">
        <w:t>Геномную</w:t>
      </w:r>
      <w:r w:rsidRPr="00821C7A">
        <w:rPr>
          <w:spacing w:val="-15"/>
        </w:rPr>
        <w:t xml:space="preserve"> </w:t>
      </w:r>
      <w:r w:rsidRPr="00821C7A">
        <w:t>ДНК</w:t>
      </w:r>
      <w:r w:rsidRPr="00821C7A">
        <w:rPr>
          <w:spacing w:val="-16"/>
        </w:rPr>
        <w:t xml:space="preserve"> </w:t>
      </w:r>
      <w:r w:rsidRPr="00821C7A">
        <w:t>выделяли</w:t>
      </w:r>
      <w:r w:rsidRPr="00821C7A">
        <w:rPr>
          <w:spacing w:val="-12"/>
        </w:rPr>
        <w:t xml:space="preserve"> </w:t>
      </w:r>
      <w:r w:rsidRPr="00821C7A">
        <w:t>из пластин</w:t>
      </w:r>
      <w:r w:rsidRPr="00821C7A">
        <w:rPr>
          <w:spacing w:val="-15"/>
        </w:rPr>
        <w:t xml:space="preserve"> </w:t>
      </w:r>
      <w:r w:rsidRPr="00821C7A">
        <w:t>FFPE</w:t>
      </w:r>
      <w:r w:rsidRPr="00821C7A">
        <w:rPr>
          <w:spacing w:val="-15"/>
        </w:rPr>
        <w:t xml:space="preserve"> </w:t>
      </w:r>
      <w:r w:rsidRPr="00821C7A">
        <w:t>согласно</w:t>
      </w:r>
      <w:r w:rsidRPr="00821C7A">
        <w:rPr>
          <w:spacing w:val="-17"/>
        </w:rPr>
        <w:t xml:space="preserve"> </w:t>
      </w:r>
      <w:r w:rsidRPr="00821C7A">
        <w:t>протоколу</w:t>
      </w:r>
      <w:r w:rsidRPr="00821C7A">
        <w:rPr>
          <w:spacing w:val="-15"/>
        </w:rPr>
        <w:t xml:space="preserve"> </w:t>
      </w:r>
      <w:r w:rsidRPr="00821C7A">
        <w:t>производителя,</w:t>
      </w:r>
      <w:r w:rsidRPr="00821C7A">
        <w:rPr>
          <w:spacing w:val="-16"/>
        </w:rPr>
        <w:t xml:space="preserve"> </w:t>
      </w:r>
      <w:r w:rsidRPr="00821C7A">
        <w:t>отвечающему</w:t>
      </w:r>
      <w:r w:rsidRPr="00821C7A">
        <w:rPr>
          <w:spacing w:val="-15"/>
        </w:rPr>
        <w:t xml:space="preserve"> </w:t>
      </w:r>
      <w:r w:rsidRPr="00821C7A">
        <w:t>качественным</w:t>
      </w:r>
      <w:r w:rsidRPr="00821C7A">
        <w:rPr>
          <w:spacing w:val="-18"/>
        </w:rPr>
        <w:t xml:space="preserve"> </w:t>
      </w:r>
      <w:r w:rsidRPr="00821C7A">
        <w:t>и количественным</w:t>
      </w:r>
      <w:r w:rsidRPr="00821C7A">
        <w:rPr>
          <w:spacing w:val="-6"/>
        </w:rPr>
        <w:t xml:space="preserve"> </w:t>
      </w:r>
      <w:r w:rsidRPr="00821C7A">
        <w:t>критериям.</w:t>
      </w:r>
      <w:r w:rsidRPr="00821C7A">
        <w:rPr>
          <w:spacing w:val="-8"/>
        </w:rPr>
        <w:t xml:space="preserve"> </w:t>
      </w:r>
      <w:r w:rsidRPr="00821C7A">
        <w:t>Концентрация</w:t>
      </w:r>
      <w:r w:rsidRPr="00821C7A">
        <w:rPr>
          <w:spacing w:val="-10"/>
        </w:rPr>
        <w:t xml:space="preserve"> </w:t>
      </w:r>
      <w:r w:rsidRPr="00821C7A">
        <w:t>10-32</w:t>
      </w:r>
      <w:r w:rsidRPr="00821C7A">
        <w:rPr>
          <w:spacing w:val="-7"/>
        </w:rPr>
        <w:t xml:space="preserve"> </w:t>
      </w:r>
      <w:r w:rsidRPr="00821C7A">
        <w:t>нг/мкл.</w:t>
      </w:r>
      <w:r w:rsidRPr="00821C7A">
        <w:rPr>
          <w:spacing w:val="-9"/>
        </w:rPr>
        <w:t xml:space="preserve"> </w:t>
      </w:r>
      <w:r w:rsidRPr="00821C7A">
        <w:t>Из</w:t>
      </w:r>
      <w:r w:rsidRPr="00821C7A">
        <w:rPr>
          <w:spacing w:val="-8"/>
        </w:rPr>
        <w:t xml:space="preserve"> </w:t>
      </w:r>
      <w:r w:rsidRPr="00821C7A">
        <w:t>всех</w:t>
      </w:r>
      <w:r w:rsidRPr="00821C7A">
        <w:rPr>
          <w:spacing w:val="-7"/>
        </w:rPr>
        <w:t xml:space="preserve"> </w:t>
      </w:r>
      <w:r w:rsidRPr="00821C7A">
        <w:t>образцов</w:t>
      </w:r>
      <w:r w:rsidRPr="00821C7A">
        <w:rPr>
          <w:spacing w:val="-8"/>
        </w:rPr>
        <w:t xml:space="preserve"> </w:t>
      </w:r>
      <w:r w:rsidRPr="00821C7A">
        <w:t>FFPE была выделена геномная ДНК и оценена качественно и количественно.</w:t>
      </w:r>
    </w:p>
    <w:p w14:paraId="619B65DF" w14:textId="77777777" w:rsidR="00110812" w:rsidRPr="00821C7A" w:rsidRDefault="00F3035B" w:rsidP="00821C7A">
      <w:pPr>
        <w:pStyle w:val="2"/>
        <w:numPr>
          <w:ilvl w:val="1"/>
          <w:numId w:val="11"/>
        </w:numPr>
        <w:tabs>
          <w:tab w:val="left" w:pos="1272"/>
        </w:tabs>
        <w:spacing w:before="1"/>
        <w:ind w:left="1272" w:hanging="419"/>
      </w:pPr>
      <w:r w:rsidRPr="00821C7A">
        <w:t>Метод</w:t>
      </w:r>
      <w:r w:rsidRPr="00821C7A">
        <w:rPr>
          <w:spacing w:val="-18"/>
        </w:rPr>
        <w:t xml:space="preserve"> </w:t>
      </w:r>
      <w:r w:rsidRPr="00821C7A">
        <w:t>создания</w:t>
      </w:r>
      <w:r w:rsidRPr="00821C7A">
        <w:rPr>
          <w:spacing w:val="-17"/>
        </w:rPr>
        <w:t xml:space="preserve"> </w:t>
      </w:r>
      <w:r w:rsidRPr="00821C7A">
        <w:t>ксенографических</w:t>
      </w:r>
      <w:r w:rsidRPr="00821C7A">
        <w:rPr>
          <w:spacing w:val="-16"/>
        </w:rPr>
        <w:t xml:space="preserve"> </w:t>
      </w:r>
      <w:r w:rsidRPr="00821C7A">
        <w:rPr>
          <w:spacing w:val="-2"/>
        </w:rPr>
        <w:t>моделей</w:t>
      </w:r>
    </w:p>
    <w:p w14:paraId="21A01194" w14:textId="77777777" w:rsidR="00110812" w:rsidRPr="00821C7A" w:rsidRDefault="00F3035B" w:rsidP="00821C7A">
      <w:pPr>
        <w:pStyle w:val="a3"/>
        <w:spacing w:before="2"/>
        <w:ind w:right="414" w:firstLine="705"/>
        <w:jc w:val="both"/>
      </w:pPr>
      <w:r w:rsidRPr="00821C7A">
        <w:t>Исследования</w:t>
      </w:r>
      <w:r w:rsidRPr="00821C7A">
        <w:rPr>
          <w:spacing w:val="-18"/>
        </w:rPr>
        <w:t xml:space="preserve"> </w:t>
      </w:r>
      <w:r w:rsidRPr="00821C7A">
        <w:t>на</w:t>
      </w:r>
      <w:r w:rsidRPr="00821C7A">
        <w:rPr>
          <w:spacing w:val="-17"/>
        </w:rPr>
        <w:t xml:space="preserve"> </w:t>
      </w:r>
      <w:r w:rsidRPr="00821C7A">
        <w:t>животных</w:t>
      </w:r>
      <w:r w:rsidRPr="00821C7A">
        <w:rPr>
          <w:spacing w:val="-18"/>
        </w:rPr>
        <w:t xml:space="preserve"> </w:t>
      </w:r>
      <w:r w:rsidRPr="00821C7A">
        <w:t>проводились</w:t>
      </w:r>
      <w:r w:rsidRPr="00821C7A">
        <w:rPr>
          <w:spacing w:val="-17"/>
        </w:rPr>
        <w:t xml:space="preserve"> </w:t>
      </w:r>
      <w:r w:rsidRPr="00821C7A">
        <w:t>в</w:t>
      </w:r>
      <w:r w:rsidRPr="00821C7A">
        <w:rPr>
          <w:spacing w:val="-18"/>
        </w:rPr>
        <w:t xml:space="preserve"> </w:t>
      </w:r>
      <w:r w:rsidRPr="00821C7A">
        <w:t>соответствии</w:t>
      </w:r>
      <w:r w:rsidRPr="00821C7A">
        <w:rPr>
          <w:spacing w:val="-17"/>
        </w:rPr>
        <w:t xml:space="preserve"> </w:t>
      </w:r>
      <w:r w:rsidRPr="00821C7A">
        <w:t>с</w:t>
      </w:r>
      <w:r w:rsidRPr="00821C7A">
        <w:rPr>
          <w:spacing w:val="-18"/>
        </w:rPr>
        <w:t xml:space="preserve"> </w:t>
      </w:r>
      <w:r w:rsidRPr="00821C7A">
        <w:t>рекомендациями Этического комитета National Laboratory Astana. Были проведены исследования по изучению роста ксенотрансплантата на линиях мышей Nu и NOD Scid, полученных</w:t>
      </w:r>
      <w:r w:rsidRPr="00821C7A">
        <w:rPr>
          <w:spacing w:val="-8"/>
        </w:rPr>
        <w:t xml:space="preserve"> </w:t>
      </w:r>
      <w:r w:rsidRPr="00821C7A">
        <w:t>из</w:t>
      </w:r>
      <w:r w:rsidRPr="00821C7A">
        <w:rPr>
          <w:spacing w:val="-11"/>
        </w:rPr>
        <w:t xml:space="preserve"> </w:t>
      </w:r>
      <w:r w:rsidRPr="00821C7A">
        <w:t>Новосибирского</w:t>
      </w:r>
      <w:r w:rsidRPr="00821C7A">
        <w:rPr>
          <w:spacing w:val="-11"/>
        </w:rPr>
        <w:t xml:space="preserve"> </w:t>
      </w:r>
      <w:r w:rsidRPr="00821C7A">
        <w:t>института</w:t>
      </w:r>
      <w:r w:rsidRPr="00821C7A">
        <w:rPr>
          <w:spacing w:val="-11"/>
        </w:rPr>
        <w:t xml:space="preserve"> </w:t>
      </w:r>
      <w:r w:rsidRPr="00821C7A">
        <w:t>цитологии</w:t>
      </w:r>
      <w:r w:rsidRPr="00821C7A">
        <w:rPr>
          <w:spacing w:val="-11"/>
        </w:rPr>
        <w:t xml:space="preserve"> </w:t>
      </w:r>
      <w:r w:rsidRPr="00821C7A">
        <w:t>и</w:t>
      </w:r>
      <w:r w:rsidRPr="00821C7A">
        <w:rPr>
          <w:spacing w:val="-8"/>
        </w:rPr>
        <w:t xml:space="preserve"> </w:t>
      </w:r>
      <w:r w:rsidRPr="00821C7A">
        <w:t>генетики.</w:t>
      </w:r>
      <w:r w:rsidRPr="00821C7A">
        <w:rPr>
          <w:spacing w:val="-9"/>
        </w:rPr>
        <w:t xml:space="preserve"> </w:t>
      </w:r>
      <w:r w:rsidRPr="00821C7A">
        <w:t>Клетки</w:t>
      </w:r>
      <w:r w:rsidRPr="00821C7A">
        <w:rPr>
          <w:spacing w:val="-11"/>
        </w:rPr>
        <w:t xml:space="preserve"> </w:t>
      </w:r>
      <w:r w:rsidRPr="00821C7A">
        <w:t>AK192 (2x10</w:t>
      </w:r>
      <w:r w:rsidRPr="00821C7A">
        <w:rPr>
          <w:vertAlign w:val="superscript"/>
        </w:rPr>
        <w:t>6</w:t>
      </w:r>
      <w:r w:rsidRPr="00821C7A">
        <w:t>) и HCT 116 (2х10</w:t>
      </w:r>
      <w:r w:rsidRPr="00821C7A">
        <w:rPr>
          <w:vertAlign w:val="superscript"/>
        </w:rPr>
        <w:t>6</w:t>
      </w:r>
      <w:r w:rsidRPr="00821C7A">
        <w:t>) и Матригель (каталожный номер 354248 Матригель, HC, Corning, протокол) [34] вводили подкожно под анестезией изофлураном. Рост опухоли контролировали каждые 2 дня с помощью мягкой линейки. Масса тела измерялась один раз в неделю в течение периода испытан</w:t>
      </w:r>
      <w:r w:rsidRPr="00821C7A">
        <w:t>ия. Препарат вводят через 10 дней, когда опухоль достигает диаметра &gt;0,6 см. Животным вводили комбинацию ATO/D-VC в дозах 6 мг/кг и 1,5 г/кг соответственно в течение 2 недель. В каждую группу ксенотрансплантатов также входили животные, которым в качестве о</w:t>
      </w:r>
      <w:r w:rsidRPr="00821C7A">
        <w:t>трицательного контроля вместо препарата вводили PBS. Мышей умертвили через 2 недели после инъекции. Ксенотрансплантаты исследовали гистологическим анализом по стандартной методике [34].</w:t>
      </w:r>
    </w:p>
    <w:p w14:paraId="14CF0E05" w14:textId="77777777" w:rsidR="00110812" w:rsidRPr="00821C7A" w:rsidRDefault="00F3035B" w:rsidP="00821C7A">
      <w:pPr>
        <w:pStyle w:val="2"/>
        <w:numPr>
          <w:ilvl w:val="1"/>
          <w:numId w:val="11"/>
        </w:numPr>
        <w:tabs>
          <w:tab w:val="left" w:pos="1272"/>
        </w:tabs>
        <w:spacing w:line="320" w:lineRule="exact"/>
        <w:ind w:left="1272" w:hanging="419"/>
      </w:pPr>
      <w:bookmarkStart w:id="17" w:name="_TOC_250007"/>
      <w:r w:rsidRPr="00821C7A">
        <w:t>Метод</w:t>
      </w:r>
      <w:r w:rsidRPr="00821C7A">
        <w:rPr>
          <w:spacing w:val="-17"/>
        </w:rPr>
        <w:t xml:space="preserve"> </w:t>
      </w:r>
      <w:r w:rsidRPr="00821C7A">
        <w:t>последовательного</w:t>
      </w:r>
      <w:r w:rsidRPr="00821C7A">
        <w:rPr>
          <w:spacing w:val="-11"/>
        </w:rPr>
        <w:t xml:space="preserve"> </w:t>
      </w:r>
      <w:r w:rsidRPr="00821C7A">
        <w:t>воздействия</w:t>
      </w:r>
      <w:r w:rsidRPr="00821C7A">
        <w:rPr>
          <w:spacing w:val="-17"/>
        </w:rPr>
        <w:t xml:space="preserve"> </w:t>
      </w:r>
      <w:r w:rsidRPr="00821C7A">
        <w:t>ATO</w:t>
      </w:r>
      <w:r w:rsidRPr="00821C7A">
        <w:rPr>
          <w:spacing w:val="-15"/>
        </w:rPr>
        <w:t xml:space="preserve"> </w:t>
      </w:r>
      <w:r w:rsidRPr="00821C7A">
        <w:t>/</w:t>
      </w:r>
      <w:r w:rsidRPr="00821C7A">
        <w:rPr>
          <w:spacing w:val="-16"/>
        </w:rPr>
        <w:t xml:space="preserve"> </w:t>
      </w:r>
      <w:r w:rsidRPr="00821C7A">
        <w:t>D-</w:t>
      </w:r>
      <w:bookmarkEnd w:id="17"/>
      <w:r w:rsidRPr="00821C7A">
        <w:rPr>
          <w:spacing w:val="-5"/>
        </w:rPr>
        <w:t>VC</w:t>
      </w:r>
    </w:p>
    <w:p w14:paraId="66599295" w14:textId="77777777" w:rsidR="00110812" w:rsidRPr="00821C7A" w:rsidRDefault="00F3035B" w:rsidP="00821C7A">
      <w:pPr>
        <w:pStyle w:val="a3"/>
        <w:spacing w:before="4"/>
        <w:ind w:right="411" w:firstLine="705"/>
        <w:jc w:val="both"/>
      </w:pPr>
      <w:r w:rsidRPr="00821C7A">
        <w:t>В клеточной культуре: для клеток с 5 мкМ ATO в сочетании 1 мМ D-VC, 48–72 часа. Комбинированная инъекция ATO/D-VC мышам в течение двух недель. Оба препарата хранятся при температуре -20°С (в морозильной камере) и разделены на порции, каждая ампула жидкости</w:t>
      </w:r>
      <w:r w:rsidRPr="00821C7A">
        <w:t xml:space="preserve"> используется только один раз. </w:t>
      </w:r>
      <w:r w:rsidRPr="00821C7A">
        <w:rPr>
          <w:spacing w:val="-6"/>
        </w:rPr>
        <w:t>A.</w:t>
      </w:r>
    </w:p>
    <w:p w14:paraId="155943E2" w14:textId="77777777" w:rsidR="00110812" w:rsidRPr="00821C7A" w:rsidRDefault="00F3035B" w:rsidP="00821C7A">
      <w:pPr>
        <w:pStyle w:val="a3"/>
        <w:spacing w:before="1"/>
        <w:ind w:right="414" w:firstLine="705"/>
        <w:jc w:val="both"/>
      </w:pPr>
      <w:r w:rsidRPr="00821C7A">
        <w:t>Исходный раствор АТО (65 мг/мл) разделяли на 41 мкл, перед инъекцией добавляли 1460 мкл PBS и вводили мышам. После разбавления в PBS конечная концентрация</w:t>
      </w:r>
      <w:r w:rsidRPr="00821C7A">
        <w:rPr>
          <w:spacing w:val="-9"/>
        </w:rPr>
        <w:t xml:space="preserve"> </w:t>
      </w:r>
      <w:r w:rsidRPr="00821C7A">
        <w:t>АТО</w:t>
      </w:r>
      <w:r w:rsidRPr="00821C7A">
        <w:rPr>
          <w:spacing w:val="-11"/>
        </w:rPr>
        <w:t xml:space="preserve"> </w:t>
      </w:r>
      <w:r w:rsidRPr="00821C7A">
        <w:t>составила</w:t>
      </w:r>
      <w:r w:rsidRPr="00821C7A">
        <w:rPr>
          <w:spacing w:val="-7"/>
        </w:rPr>
        <w:t xml:space="preserve"> </w:t>
      </w:r>
      <w:r w:rsidRPr="00821C7A">
        <w:t>1,77</w:t>
      </w:r>
      <w:r w:rsidRPr="00821C7A">
        <w:rPr>
          <w:spacing w:val="-8"/>
        </w:rPr>
        <w:t xml:space="preserve"> </w:t>
      </w:r>
      <w:r w:rsidRPr="00821C7A">
        <w:t>мкг/мкл.</w:t>
      </w:r>
      <w:r w:rsidRPr="00821C7A">
        <w:rPr>
          <w:spacing w:val="-11"/>
        </w:rPr>
        <w:t xml:space="preserve"> </w:t>
      </w:r>
      <w:r w:rsidRPr="00821C7A">
        <w:t>B.</w:t>
      </w:r>
      <w:r w:rsidRPr="00821C7A">
        <w:rPr>
          <w:spacing w:val="-8"/>
        </w:rPr>
        <w:t xml:space="preserve"> </w:t>
      </w:r>
      <w:r w:rsidRPr="00821C7A">
        <w:t>D-VC</w:t>
      </w:r>
      <w:r w:rsidRPr="00821C7A">
        <w:rPr>
          <w:spacing w:val="-7"/>
        </w:rPr>
        <w:t xml:space="preserve"> </w:t>
      </w:r>
      <w:r w:rsidRPr="00821C7A">
        <w:t>готов</w:t>
      </w:r>
      <w:r w:rsidRPr="00821C7A">
        <w:rPr>
          <w:spacing w:val="-12"/>
        </w:rPr>
        <w:t xml:space="preserve"> </w:t>
      </w:r>
      <w:r w:rsidRPr="00821C7A">
        <w:t>к</w:t>
      </w:r>
      <w:r w:rsidRPr="00821C7A">
        <w:rPr>
          <w:spacing w:val="-7"/>
        </w:rPr>
        <w:t xml:space="preserve"> </w:t>
      </w:r>
      <w:r w:rsidRPr="00821C7A">
        <w:t>инъекции.</w:t>
      </w:r>
      <w:r w:rsidRPr="00821C7A">
        <w:rPr>
          <w:spacing w:val="-11"/>
        </w:rPr>
        <w:t xml:space="preserve"> </w:t>
      </w:r>
      <w:r w:rsidRPr="00821C7A">
        <w:t>D-VC</w:t>
      </w:r>
      <w:r w:rsidRPr="00821C7A">
        <w:rPr>
          <w:spacing w:val="-8"/>
        </w:rPr>
        <w:t xml:space="preserve"> </w:t>
      </w:r>
      <w:r w:rsidRPr="00821C7A">
        <w:t>(60 мг/м</w:t>
      </w:r>
      <w:r w:rsidRPr="00821C7A">
        <w:t>л) разливается по 5 мл в пробирки объемом 15 мл. Первые два дня ушли на то, чтобы «привыкнуть» к инъекциям мышам. Мышей взвесили (обычно мыши весят около 25 г).</w:t>
      </w:r>
    </w:p>
    <w:p w14:paraId="1C8E0235" w14:textId="77777777" w:rsidR="00110812" w:rsidRPr="00821C7A" w:rsidRDefault="00F3035B" w:rsidP="00821C7A">
      <w:pPr>
        <w:pStyle w:val="a3"/>
        <w:spacing w:before="1"/>
        <w:ind w:right="429" w:firstLine="705"/>
        <w:jc w:val="both"/>
      </w:pPr>
      <w:r w:rsidRPr="00821C7A">
        <w:t>Вводимая доза рассчитывалась для мышей массой 25 г. Если вес мыши отличается, объем вводимого п</w:t>
      </w:r>
      <w:r w:rsidRPr="00821C7A">
        <w:t>репарата будет пересчитан. День 1: Взвесьте мышь,</w:t>
      </w:r>
      <w:r w:rsidRPr="00821C7A">
        <w:rPr>
          <w:spacing w:val="-17"/>
        </w:rPr>
        <w:t xml:space="preserve"> </w:t>
      </w:r>
      <w:r w:rsidRPr="00821C7A">
        <w:t>предполагаемый</w:t>
      </w:r>
      <w:r w:rsidRPr="00821C7A">
        <w:rPr>
          <w:spacing w:val="-12"/>
        </w:rPr>
        <w:t xml:space="preserve"> </w:t>
      </w:r>
      <w:r w:rsidRPr="00821C7A">
        <w:t>вес</w:t>
      </w:r>
      <w:r w:rsidRPr="00821C7A">
        <w:rPr>
          <w:spacing w:val="-15"/>
        </w:rPr>
        <w:t xml:space="preserve"> </w:t>
      </w:r>
      <w:r w:rsidRPr="00821C7A">
        <w:t>мыши:</w:t>
      </w:r>
      <w:r w:rsidRPr="00821C7A">
        <w:rPr>
          <w:spacing w:val="-11"/>
        </w:rPr>
        <w:t xml:space="preserve"> </w:t>
      </w:r>
      <w:r w:rsidRPr="00821C7A">
        <w:t>25</w:t>
      </w:r>
      <w:r w:rsidRPr="00821C7A">
        <w:rPr>
          <w:spacing w:val="-11"/>
        </w:rPr>
        <w:t xml:space="preserve"> </w:t>
      </w:r>
      <w:r w:rsidRPr="00821C7A">
        <w:t>г.</w:t>
      </w:r>
      <w:r w:rsidRPr="00821C7A">
        <w:rPr>
          <w:spacing w:val="-19"/>
        </w:rPr>
        <w:t xml:space="preserve"> </w:t>
      </w:r>
      <w:r w:rsidRPr="00821C7A">
        <w:t>Лечение</w:t>
      </w:r>
      <w:r w:rsidRPr="00821C7A">
        <w:rPr>
          <w:spacing w:val="-14"/>
        </w:rPr>
        <w:t xml:space="preserve"> </w:t>
      </w:r>
      <w:r w:rsidRPr="00821C7A">
        <w:t>начинали</w:t>
      </w:r>
      <w:r w:rsidRPr="00821C7A">
        <w:rPr>
          <w:spacing w:val="-13"/>
        </w:rPr>
        <w:t xml:space="preserve"> </w:t>
      </w:r>
      <w:r w:rsidRPr="00821C7A">
        <w:t>с</w:t>
      </w:r>
      <w:r w:rsidRPr="00821C7A">
        <w:rPr>
          <w:spacing w:val="-15"/>
        </w:rPr>
        <w:t xml:space="preserve"> </w:t>
      </w:r>
      <w:r w:rsidRPr="00821C7A">
        <w:t>АТО</w:t>
      </w:r>
      <w:r w:rsidRPr="00821C7A">
        <w:rPr>
          <w:spacing w:val="-11"/>
        </w:rPr>
        <w:t xml:space="preserve"> </w:t>
      </w:r>
      <w:r w:rsidRPr="00821C7A">
        <w:t>в</w:t>
      </w:r>
      <w:r w:rsidRPr="00821C7A">
        <w:rPr>
          <w:spacing w:val="-19"/>
        </w:rPr>
        <w:t xml:space="preserve"> </w:t>
      </w:r>
      <w:r w:rsidRPr="00821C7A">
        <w:t>дозе</w:t>
      </w:r>
      <w:r w:rsidRPr="00821C7A">
        <w:rPr>
          <w:spacing w:val="-14"/>
        </w:rPr>
        <w:t xml:space="preserve"> </w:t>
      </w:r>
      <w:r w:rsidRPr="00821C7A">
        <w:t>3,5</w:t>
      </w:r>
      <w:r w:rsidRPr="00821C7A">
        <w:rPr>
          <w:spacing w:val="-11"/>
        </w:rPr>
        <w:t xml:space="preserve"> </w:t>
      </w:r>
      <w:r w:rsidRPr="00821C7A">
        <w:t>мг/кг</w:t>
      </w:r>
    </w:p>
    <w:p w14:paraId="0EF75B36" w14:textId="77777777" w:rsidR="00110812" w:rsidRPr="00821C7A" w:rsidRDefault="00F3035B" w:rsidP="00821C7A">
      <w:pPr>
        <w:pStyle w:val="a3"/>
        <w:spacing w:before="1" w:line="322" w:lineRule="exact"/>
        <w:jc w:val="both"/>
      </w:pPr>
      <w:r w:rsidRPr="00821C7A">
        <w:t>-</w:t>
      </w:r>
      <w:r w:rsidRPr="00821C7A">
        <w:rPr>
          <w:spacing w:val="-10"/>
        </w:rPr>
        <w:t xml:space="preserve"> </w:t>
      </w:r>
      <w:r w:rsidRPr="00821C7A">
        <w:t>50</w:t>
      </w:r>
      <w:r w:rsidRPr="00821C7A">
        <w:rPr>
          <w:spacing w:val="-8"/>
        </w:rPr>
        <w:t xml:space="preserve"> </w:t>
      </w:r>
      <w:r w:rsidRPr="00821C7A">
        <w:t>мкл</w:t>
      </w:r>
      <w:r w:rsidRPr="00821C7A">
        <w:rPr>
          <w:spacing w:val="-12"/>
        </w:rPr>
        <w:t xml:space="preserve"> </w:t>
      </w:r>
      <w:r w:rsidRPr="00821C7A">
        <w:t>АТО/PBS</w:t>
      </w:r>
      <w:r w:rsidRPr="00821C7A">
        <w:rPr>
          <w:spacing w:val="-11"/>
        </w:rPr>
        <w:t xml:space="preserve"> </w:t>
      </w:r>
      <w:r w:rsidRPr="00821C7A">
        <w:t>(1,77</w:t>
      </w:r>
      <w:r w:rsidRPr="00821C7A">
        <w:rPr>
          <w:spacing w:val="-9"/>
        </w:rPr>
        <w:t xml:space="preserve"> </w:t>
      </w:r>
      <w:r w:rsidRPr="00821C7A">
        <w:t>мкг/мкл).</w:t>
      </w:r>
      <w:r w:rsidRPr="00821C7A">
        <w:rPr>
          <w:spacing w:val="-12"/>
        </w:rPr>
        <w:t xml:space="preserve"> </w:t>
      </w:r>
      <w:r w:rsidRPr="00821C7A">
        <w:t>Через</w:t>
      </w:r>
      <w:r w:rsidRPr="00821C7A">
        <w:rPr>
          <w:spacing w:val="-14"/>
        </w:rPr>
        <w:t xml:space="preserve"> </w:t>
      </w:r>
      <w:r w:rsidRPr="00821C7A">
        <w:t>2</w:t>
      </w:r>
      <w:r w:rsidRPr="00821C7A">
        <w:rPr>
          <w:spacing w:val="-8"/>
        </w:rPr>
        <w:t xml:space="preserve"> </w:t>
      </w:r>
      <w:r w:rsidRPr="00821C7A">
        <w:t>часа</w:t>
      </w:r>
      <w:r w:rsidRPr="00821C7A">
        <w:rPr>
          <w:spacing w:val="-9"/>
        </w:rPr>
        <w:t xml:space="preserve"> </w:t>
      </w:r>
      <w:r w:rsidRPr="00821C7A">
        <w:t>ввести</w:t>
      </w:r>
      <w:r w:rsidRPr="00821C7A">
        <w:rPr>
          <w:spacing w:val="-7"/>
        </w:rPr>
        <w:t xml:space="preserve"> </w:t>
      </w:r>
      <w:r w:rsidRPr="00821C7A">
        <w:t>D-VC</w:t>
      </w:r>
      <w:r w:rsidRPr="00821C7A">
        <w:rPr>
          <w:spacing w:val="-12"/>
        </w:rPr>
        <w:t xml:space="preserve"> </w:t>
      </w:r>
      <w:r w:rsidRPr="00821C7A">
        <w:t>в</w:t>
      </w:r>
      <w:r w:rsidRPr="00821C7A">
        <w:rPr>
          <w:spacing w:val="-12"/>
        </w:rPr>
        <w:t xml:space="preserve"> </w:t>
      </w:r>
      <w:r w:rsidRPr="00821C7A">
        <w:t>дозе</w:t>
      </w:r>
      <w:r w:rsidRPr="00821C7A">
        <w:rPr>
          <w:spacing w:val="-12"/>
        </w:rPr>
        <w:t xml:space="preserve"> </w:t>
      </w:r>
      <w:r w:rsidRPr="00821C7A">
        <w:t>1</w:t>
      </w:r>
      <w:r w:rsidRPr="00821C7A">
        <w:rPr>
          <w:spacing w:val="-10"/>
        </w:rPr>
        <w:t xml:space="preserve"> </w:t>
      </w:r>
      <w:r w:rsidRPr="00821C7A">
        <w:t>г/кг</w:t>
      </w:r>
      <w:r w:rsidRPr="00821C7A">
        <w:rPr>
          <w:spacing w:val="-8"/>
        </w:rPr>
        <w:t xml:space="preserve"> </w:t>
      </w:r>
      <w:r w:rsidRPr="00821C7A">
        <w:t>–</w:t>
      </w:r>
      <w:r w:rsidRPr="00821C7A">
        <w:rPr>
          <w:spacing w:val="-10"/>
        </w:rPr>
        <w:t xml:space="preserve"> </w:t>
      </w:r>
      <w:r w:rsidRPr="00821C7A">
        <w:rPr>
          <w:spacing w:val="-2"/>
        </w:rPr>
        <w:t>ввести</w:t>
      </w:r>
    </w:p>
    <w:p w14:paraId="4272E3AF" w14:textId="77777777" w:rsidR="00110812" w:rsidRPr="00821C7A" w:rsidRDefault="00F3035B" w:rsidP="00821C7A">
      <w:pPr>
        <w:pStyle w:val="a3"/>
        <w:jc w:val="both"/>
      </w:pPr>
      <w:r w:rsidRPr="00821C7A">
        <w:t>410</w:t>
      </w:r>
      <w:r w:rsidRPr="00821C7A">
        <w:rPr>
          <w:spacing w:val="-1"/>
        </w:rPr>
        <w:t xml:space="preserve"> </w:t>
      </w:r>
      <w:r w:rsidRPr="00821C7A">
        <w:t>мкл препарата</w:t>
      </w:r>
      <w:r w:rsidRPr="00821C7A">
        <w:rPr>
          <w:spacing w:val="2"/>
        </w:rPr>
        <w:t xml:space="preserve"> </w:t>
      </w:r>
      <w:r w:rsidRPr="00821C7A">
        <w:t>(готового</w:t>
      </w:r>
      <w:r w:rsidRPr="00821C7A">
        <w:rPr>
          <w:spacing w:val="3"/>
        </w:rPr>
        <w:t xml:space="preserve"> </w:t>
      </w:r>
      <w:r w:rsidRPr="00821C7A">
        <w:t>к</w:t>
      </w:r>
      <w:r w:rsidRPr="00821C7A">
        <w:rPr>
          <w:spacing w:val="-1"/>
        </w:rPr>
        <w:t xml:space="preserve"> </w:t>
      </w:r>
      <w:r w:rsidRPr="00821C7A">
        <w:t>инъекции).</w:t>
      </w:r>
      <w:r w:rsidRPr="00821C7A">
        <w:rPr>
          <w:spacing w:val="1"/>
        </w:rPr>
        <w:t xml:space="preserve"> </w:t>
      </w:r>
      <w:r w:rsidRPr="00821C7A">
        <w:t>День</w:t>
      </w:r>
      <w:r w:rsidRPr="00821C7A">
        <w:rPr>
          <w:spacing w:val="-2"/>
        </w:rPr>
        <w:t xml:space="preserve"> </w:t>
      </w:r>
      <w:r w:rsidRPr="00821C7A">
        <w:t>2:</w:t>
      </w:r>
      <w:r w:rsidRPr="00821C7A">
        <w:rPr>
          <w:spacing w:val="4"/>
        </w:rPr>
        <w:t xml:space="preserve"> </w:t>
      </w:r>
      <w:r w:rsidRPr="00821C7A">
        <w:t>Введите</w:t>
      </w:r>
      <w:r w:rsidRPr="00821C7A">
        <w:rPr>
          <w:spacing w:val="-3"/>
        </w:rPr>
        <w:t xml:space="preserve"> </w:t>
      </w:r>
      <w:r w:rsidRPr="00821C7A">
        <w:t>АТО</w:t>
      </w:r>
      <w:r w:rsidRPr="00821C7A">
        <w:rPr>
          <w:spacing w:val="2"/>
        </w:rPr>
        <w:t xml:space="preserve"> </w:t>
      </w:r>
      <w:r w:rsidRPr="00821C7A">
        <w:t>в</w:t>
      </w:r>
      <w:r w:rsidRPr="00821C7A">
        <w:rPr>
          <w:spacing w:val="-2"/>
        </w:rPr>
        <w:t xml:space="preserve"> </w:t>
      </w:r>
      <w:r w:rsidRPr="00821C7A">
        <w:t>дозе</w:t>
      </w:r>
      <w:r w:rsidRPr="00821C7A">
        <w:rPr>
          <w:spacing w:val="-2"/>
        </w:rPr>
        <w:t xml:space="preserve"> </w:t>
      </w:r>
      <w:r w:rsidRPr="00821C7A">
        <w:t>7</w:t>
      </w:r>
      <w:r w:rsidRPr="00821C7A">
        <w:rPr>
          <w:spacing w:val="3"/>
        </w:rPr>
        <w:t xml:space="preserve"> </w:t>
      </w:r>
      <w:r w:rsidRPr="00821C7A">
        <w:t>мг/кг</w:t>
      </w:r>
      <w:r w:rsidRPr="00821C7A">
        <w:rPr>
          <w:spacing w:val="11"/>
        </w:rPr>
        <w:t xml:space="preserve"> </w:t>
      </w:r>
      <w:r w:rsidRPr="00821C7A">
        <w:rPr>
          <w:spacing w:val="-10"/>
        </w:rPr>
        <w:t>-</w:t>
      </w:r>
    </w:p>
    <w:p w14:paraId="4C958BD6" w14:textId="77777777" w:rsidR="00110812" w:rsidRPr="00821C7A" w:rsidRDefault="00110812" w:rsidP="00821C7A">
      <w:pPr>
        <w:pStyle w:val="a3"/>
        <w:jc w:val="both"/>
        <w:sectPr w:rsidR="00110812" w:rsidRPr="00821C7A">
          <w:pgSz w:w="11920" w:h="16850"/>
          <w:pgMar w:top="1040" w:right="141" w:bottom="1240" w:left="1559" w:header="0" w:footer="961" w:gutter="0"/>
          <w:cols w:space="720"/>
        </w:sectPr>
      </w:pPr>
    </w:p>
    <w:p w14:paraId="202273BA" w14:textId="77777777" w:rsidR="00110812" w:rsidRPr="00821C7A" w:rsidRDefault="00F3035B" w:rsidP="00821C7A">
      <w:pPr>
        <w:pStyle w:val="a3"/>
        <w:spacing w:before="73"/>
        <w:jc w:val="both"/>
      </w:pPr>
      <w:r w:rsidRPr="00821C7A">
        <w:t>100</w:t>
      </w:r>
      <w:r w:rsidRPr="00821C7A">
        <w:rPr>
          <w:spacing w:val="15"/>
        </w:rPr>
        <w:t xml:space="preserve"> </w:t>
      </w:r>
      <w:r w:rsidRPr="00821C7A">
        <w:t>мкл</w:t>
      </w:r>
      <w:r w:rsidRPr="00821C7A">
        <w:rPr>
          <w:spacing w:val="14"/>
        </w:rPr>
        <w:t xml:space="preserve"> </w:t>
      </w:r>
      <w:r w:rsidRPr="00821C7A">
        <w:t>АТО/PBS</w:t>
      </w:r>
      <w:r w:rsidRPr="00821C7A">
        <w:rPr>
          <w:spacing w:val="14"/>
        </w:rPr>
        <w:t xml:space="preserve"> </w:t>
      </w:r>
      <w:r w:rsidRPr="00821C7A">
        <w:t>(1,77</w:t>
      </w:r>
      <w:r w:rsidRPr="00821C7A">
        <w:rPr>
          <w:spacing w:val="15"/>
        </w:rPr>
        <w:t xml:space="preserve"> </w:t>
      </w:r>
      <w:r w:rsidRPr="00821C7A">
        <w:t>мкг/мкл).</w:t>
      </w:r>
      <w:r w:rsidRPr="00821C7A">
        <w:rPr>
          <w:spacing w:val="14"/>
        </w:rPr>
        <w:t xml:space="preserve"> </w:t>
      </w:r>
      <w:r w:rsidRPr="00821C7A">
        <w:t>Через</w:t>
      </w:r>
      <w:r w:rsidRPr="00821C7A">
        <w:rPr>
          <w:spacing w:val="14"/>
        </w:rPr>
        <w:t xml:space="preserve"> </w:t>
      </w:r>
      <w:r w:rsidRPr="00821C7A">
        <w:t>2</w:t>
      </w:r>
      <w:r w:rsidRPr="00821C7A">
        <w:rPr>
          <w:spacing w:val="16"/>
        </w:rPr>
        <w:t xml:space="preserve"> </w:t>
      </w:r>
      <w:r w:rsidRPr="00821C7A">
        <w:t>часа</w:t>
      </w:r>
      <w:r w:rsidRPr="00821C7A">
        <w:rPr>
          <w:spacing w:val="14"/>
        </w:rPr>
        <w:t xml:space="preserve"> </w:t>
      </w:r>
      <w:r w:rsidRPr="00821C7A">
        <w:t>ввести</w:t>
      </w:r>
      <w:r w:rsidRPr="00821C7A">
        <w:rPr>
          <w:spacing w:val="15"/>
        </w:rPr>
        <w:t xml:space="preserve"> </w:t>
      </w:r>
      <w:r w:rsidRPr="00821C7A">
        <w:t>D-VC</w:t>
      </w:r>
      <w:r w:rsidRPr="00821C7A">
        <w:rPr>
          <w:spacing w:val="14"/>
        </w:rPr>
        <w:t xml:space="preserve"> </w:t>
      </w:r>
      <w:r w:rsidRPr="00821C7A">
        <w:t>в</w:t>
      </w:r>
      <w:r w:rsidRPr="00821C7A">
        <w:rPr>
          <w:spacing w:val="14"/>
        </w:rPr>
        <w:t xml:space="preserve"> </w:t>
      </w:r>
      <w:r w:rsidRPr="00821C7A">
        <w:t>дозе</w:t>
      </w:r>
      <w:r w:rsidRPr="00821C7A">
        <w:rPr>
          <w:spacing w:val="13"/>
        </w:rPr>
        <w:t xml:space="preserve"> </w:t>
      </w:r>
      <w:r w:rsidRPr="00821C7A">
        <w:t>1</w:t>
      </w:r>
      <w:r w:rsidRPr="00821C7A">
        <w:rPr>
          <w:spacing w:val="16"/>
        </w:rPr>
        <w:t xml:space="preserve"> </w:t>
      </w:r>
      <w:r w:rsidRPr="00821C7A">
        <w:t>г/кг</w:t>
      </w:r>
      <w:r w:rsidRPr="00821C7A">
        <w:rPr>
          <w:spacing w:val="18"/>
        </w:rPr>
        <w:t xml:space="preserve"> </w:t>
      </w:r>
      <w:r w:rsidRPr="00821C7A">
        <w:t>–</w:t>
      </w:r>
      <w:r w:rsidRPr="00821C7A">
        <w:rPr>
          <w:spacing w:val="16"/>
        </w:rPr>
        <w:t xml:space="preserve"> </w:t>
      </w:r>
      <w:r w:rsidRPr="00821C7A">
        <w:rPr>
          <w:spacing w:val="-5"/>
        </w:rPr>
        <w:t>410</w:t>
      </w:r>
    </w:p>
    <w:p w14:paraId="64BE5805" w14:textId="77777777" w:rsidR="00110812" w:rsidRPr="00821C7A" w:rsidRDefault="00F3035B" w:rsidP="00821C7A">
      <w:pPr>
        <w:pStyle w:val="a3"/>
        <w:spacing w:before="2"/>
        <w:jc w:val="both"/>
      </w:pPr>
      <w:r w:rsidRPr="00821C7A">
        <w:t>мкл</w:t>
      </w:r>
      <w:r w:rsidRPr="00821C7A">
        <w:rPr>
          <w:spacing w:val="-11"/>
        </w:rPr>
        <w:t xml:space="preserve"> </w:t>
      </w:r>
      <w:r w:rsidRPr="00821C7A">
        <w:t>препарата</w:t>
      </w:r>
      <w:r w:rsidRPr="00821C7A">
        <w:rPr>
          <w:spacing w:val="-6"/>
        </w:rPr>
        <w:t xml:space="preserve"> </w:t>
      </w:r>
      <w:r w:rsidRPr="00821C7A">
        <w:t>(приготовленного</w:t>
      </w:r>
      <w:r w:rsidRPr="00821C7A">
        <w:rPr>
          <w:spacing w:val="-5"/>
        </w:rPr>
        <w:t xml:space="preserve"> </w:t>
      </w:r>
      <w:r w:rsidRPr="00821C7A">
        <w:t>для</w:t>
      </w:r>
      <w:r w:rsidRPr="00821C7A">
        <w:rPr>
          <w:spacing w:val="-9"/>
        </w:rPr>
        <w:t xml:space="preserve"> </w:t>
      </w:r>
      <w:r w:rsidRPr="00821C7A">
        <w:rPr>
          <w:spacing w:val="-2"/>
        </w:rPr>
        <w:t>инъекции).</w:t>
      </w:r>
    </w:p>
    <w:p w14:paraId="7543B385" w14:textId="77777777" w:rsidR="00110812" w:rsidRPr="00821C7A" w:rsidRDefault="00F3035B" w:rsidP="00821C7A">
      <w:pPr>
        <w:pStyle w:val="a3"/>
        <w:spacing w:before="5"/>
        <w:ind w:right="408" w:firstLine="705"/>
        <w:jc w:val="both"/>
      </w:pPr>
      <w:r w:rsidRPr="00821C7A">
        <w:t>Следующие 15 инъекций: пропустить прием пищи, ввести АТО через 2 часа.</w:t>
      </w:r>
      <w:r w:rsidRPr="00821C7A">
        <w:rPr>
          <w:spacing w:val="-18"/>
        </w:rPr>
        <w:t xml:space="preserve"> </w:t>
      </w:r>
      <w:r w:rsidRPr="00821C7A">
        <w:t>Лечение</w:t>
      </w:r>
      <w:r w:rsidRPr="00821C7A">
        <w:rPr>
          <w:spacing w:val="-16"/>
        </w:rPr>
        <w:t xml:space="preserve"> </w:t>
      </w:r>
      <w:r w:rsidRPr="00821C7A">
        <w:t>проводилось</w:t>
      </w:r>
      <w:r w:rsidRPr="00821C7A">
        <w:rPr>
          <w:spacing w:val="-17"/>
        </w:rPr>
        <w:t xml:space="preserve"> </w:t>
      </w:r>
      <w:r w:rsidRPr="00821C7A">
        <w:t>АТО</w:t>
      </w:r>
      <w:r w:rsidRPr="00821C7A">
        <w:rPr>
          <w:spacing w:val="-14"/>
        </w:rPr>
        <w:t xml:space="preserve"> </w:t>
      </w:r>
      <w:r w:rsidRPr="00821C7A">
        <w:t>в</w:t>
      </w:r>
      <w:r w:rsidRPr="00821C7A">
        <w:rPr>
          <w:spacing w:val="-18"/>
        </w:rPr>
        <w:t xml:space="preserve"> </w:t>
      </w:r>
      <w:r w:rsidRPr="00821C7A">
        <w:t>дозе</w:t>
      </w:r>
      <w:r w:rsidRPr="00821C7A">
        <w:rPr>
          <w:spacing w:val="-15"/>
        </w:rPr>
        <w:t xml:space="preserve"> </w:t>
      </w:r>
      <w:r w:rsidRPr="00821C7A">
        <w:t>7</w:t>
      </w:r>
      <w:r w:rsidRPr="00821C7A">
        <w:rPr>
          <w:spacing w:val="-18"/>
        </w:rPr>
        <w:t xml:space="preserve"> </w:t>
      </w:r>
      <w:r w:rsidRPr="00821C7A">
        <w:t>мг/кг</w:t>
      </w:r>
      <w:r w:rsidRPr="00821C7A">
        <w:rPr>
          <w:spacing w:val="-15"/>
        </w:rPr>
        <w:t xml:space="preserve"> </w:t>
      </w:r>
      <w:r w:rsidRPr="00821C7A">
        <w:t>-</w:t>
      </w:r>
      <w:r w:rsidRPr="00821C7A">
        <w:rPr>
          <w:spacing w:val="-18"/>
        </w:rPr>
        <w:t xml:space="preserve"> </w:t>
      </w:r>
      <w:r w:rsidRPr="00821C7A">
        <w:t>100</w:t>
      </w:r>
      <w:r w:rsidRPr="00821C7A">
        <w:rPr>
          <w:spacing w:val="-14"/>
        </w:rPr>
        <w:t xml:space="preserve"> </w:t>
      </w:r>
      <w:r w:rsidRPr="00821C7A">
        <w:t>мкл</w:t>
      </w:r>
      <w:r w:rsidRPr="00821C7A">
        <w:rPr>
          <w:spacing w:val="-15"/>
        </w:rPr>
        <w:t xml:space="preserve"> </w:t>
      </w:r>
      <w:r w:rsidRPr="00821C7A">
        <w:t>АТО/PBS</w:t>
      </w:r>
      <w:r w:rsidRPr="00821C7A">
        <w:rPr>
          <w:spacing w:val="-15"/>
        </w:rPr>
        <w:t xml:space="preserve"> </w:t>
      </w:r>
      <w:r w:rsidRPr="00821C7A">
        <w:t>(1,77</w:t>
      </w:r>
      <w:r w:rsidRPr="00821C7A">
        <w:rPr>
          <w:spacing w:val="-14"/>
        </w:rPr>
        <w:t xml:space="preserve"> </w:t>
      </w:r>
      <w:r w:rsidRPr="00821C7A">
        <w:t>мкг/мкл). Через 2 часа ввести D-VC в дозе 1,5 г/кг — ввести 650 мкл препарата (предварительно смешанного).</w:t>
      </w:r>
      <w:r w:rsidRPr="00821C7A">
        <w:rPr>
          <w:spacing w:val="-5"/>
        </w:rPr>
        <w:t xml:space="preserve"> </w:t>
      </w:r>
      <w:r w:rsidRPr="00821C7A">
        <w:t>Через</w:t>
      </w:r>
      <w:r w:rsidRPr="00821C7A">
        <w:rPr>
          <w:spacing w:val="-7"/>
        </w:rPr>
        <w:t xml:space="preserve"> </w:t>
      </w:r>
      <w:r w:rsidRPr="00821C7A">
        <w:t>2</w:t>
      </w:r>
      <w:r w:rsidRPr="00821C7A">
        <w:rPr>
          <w:spacing w:val="-4"/>
        </w:rPr>
        <w:t xml:space="preserve"> </w:t>
      </w:r>
      <w:r w:rsidRPr="00821C7A">
        <w:t>часа</w:t>
      </w:r>
      <w:r w:rsidRPr="00821C7A">
        <w:rPr>
          <w:spacing w:val="-2"/>
        </w:rPr>
        <w:t xml:space="preserve"> </w:t>
      </w:r>
      <w:r w:rsidRPr="00821C7A">
        <w:t>после</w:t>
      </w:r>
      <w:r w:rsidRPr="00821C7A">
        <w:rPr>
          <w:spacing w:val="-6"/>
        </w:rPr>
        <w:t xml:space="preserve"> </w:t>
      </w:r>
      <w:r w:rsidRPr="00821C7A">
        <w:t>инъекции</w:t>
      </w:r>
      <w:r w:rsidRPr="00821C7A">
        <w:rPr>
          <w:spacing w:val="-1"/>
        </w:rPr>
        <w:t xml:space="preserve"> </w:t>
      </w:r>
      <w:r w:rsidRPr="00821C7A">
        <w:t>D-VC</w:t>
      </w:r>
      <w:r w:rsidRPr="00821C7A">
        <w:rPr>
          <w:spacing w:val="-5"/>
        </w:rPr>
        <w:t xml:space="preserve"> </w:t>
      </w:r>
      <w:r w:rsidRPr="00821C7A">
        <w:t>мышам</w:t>
      </w:r>
      <w:r w:rsidRPr="00821C7A">
        <w:rPr>
          <w:spacing w:val="-5"/>
        </w:rPr>
        <w:t xml:space="preserve"> </w:t>
      </w:r>
      <w:r w:rsidRPr="00821C7A">
        <w:t>снова давали пищу. В это время мыши были голодны (общее</w:t>
      </w:r>
      <w:r w:rsidRPr="00821C7A">
        <w:t xml:space="preserve"> время голодания составило</w:t>
      </w:r>
      <w:r w:rsidRPr="00821C7A">
        <w:rPr>
          <w:spacing w:val="-15"/>
        </w:rPr>
        <w:t xml:space="preserve"> </w:t>
      </w:r>
      <w:r w:rsidRPr="00821C7A">
        <w:t>6</w:t>
      </w:r>
      <w:r w:rsidRPr="00821C7A">
        <w:rPr>
          <w:spacing w:val="-14"/>
        </w:rPr>
        <w:t xml:space="preserve"> </w:t>
      </w:r>
      <w:r w:rsidRPr="00821C7A">
        <w:t>часов)</w:t>
      </w:r>
      <w:r w:rsidRPr="00821C7A">
        <w:rPr>
          <w:spacing w:val="-17"/>
        </w:rPr>
        <w:t xml:space="preserve"> </w:t>
      </w:r>
      <w:r w:rsidRPr="00821C7A">
        <w:t>(после</w:t>
      </w:r>
      <w:r w:rsidRPr="00821C7A">
        <w:rPr>
          <w:spacing w:val="-17"/>
        </w:rPr>
        <w:t xml:space="preserve"> </w:t>
      </w:r>
      <w:r w:rsidRPr="00821C7A">
        <w:t>6</w:t>
      </w:r>
      <w:r w:rsidRPr="00821C7A">
        <w:rPr>
          <w:spacing w:val="-14"/>
        </w:rPr>
        <w:t xml:space="preserve"> </w:t>
      </w:r>
      <w:r w:rsidRPr="00821C7A">
        <w:t>дней</w:t>
      </w:r>
      <w:r w:rsidRPr="00821C7A">
        <w:rPr>
          <w:spacing w:val="-14"/>
        </w:rPr>
        <w:t xml:space="preserve"> </w:t>
      </w:r>
      <w:r w:rsidRPr="00821C7A">
        <w:t>ежедневных</w:t>
      </w:r>
      <w:r w:rsidRPr="00821C7A">
        <w:rPr>
          <w:spacing w:val="-13"/>
        </w:rPr>
        <w:t xml:space="preserve"> </w:t>
      </w:r>
      <w:r w:rsidRPr="00821C7A">
        <w:t>инъекций</w:t>
      </w:r>
      <w:r w:rsidRPr="00821C7A">
        <w:rPr>
          <w:spacing w:val="-14"/>
        </w:rPr>
        <w:t xml:space="preserve"> </w:t>
      </w:r>
      <w:r w:rsidRPr="00821C7A">
        <w:t>мышам</w:t>
      </w:r>
      <w:r w:rsidRPr="00821C7A">
        <w:rPr>
          <w:spacing w:val="-15"/>
        </w:rPr>
        <w:t xml:space="preserve"> </w:t>
      </w:r>
      <w:r w:rsidRPr="00821C7A">
        <w:t>давали</w:t>
      </w:r>
      <w:r w:rsidRPr="00821C7A">
        <w:rPr>
          <w:spacing w:val="-17"/>
        </w:rPr>
        <w:t xml:space="preserve"> </w:t>
      </w:r>
      <w:r w:rsidRPr="00821C7A">
        <w:t>один</w:t>
      </w:r>
      <w:r w:rsidRPr="00821C7A">
        <w:rPr>
          <w:spacing w:val="-15"/>
        </w:rPr>
        <w:t xml:space="preserve"> </w:t>
      </w:r>
      <w:r w:rsidRPr="00821C7A">
        <w:t xml:space="preserve">день </w:t>
      </w:r>
      <w:r w:rsidRPr="00821C7A">
        <w:rPr>
          <w:spacing w:val="-2"/>
        </w:rPr>
        <w:t>отдыха).</w:t>
      </w:r>
    </w:p>
    <w:p w14:paraId="414AF140" w14:textId="77777777" w:rsidR="00110812" w:rsidRPr="00821C7A" w:rsidRDefault="00F3035B" w:rsidP="00821C7A">
      <w:pPr>
        <w:pStyle w:val="2"/>
        <w:numPr>
          <w:ilvl w:val="1"/>
          <w:numId w:val="11"/>
        </w:numPr>
        <w:tabs>
          <w:tab w:val="left" w:pos="1272"/>
        </w:tabs>
        <w:spacing w:line="317" w:lineRule="exact"/>
        <w:ind w:left="1272" w:hanging="419"/>
      </w:pPr>
      <w:bookmarkStart w:id="18" w:name="_TOC_250006"/>
      <w:r w:rsidRPr="00821C7A">
        <w:rPr>
          <w:spacing w:val="-2"/>
        </w:rPr>
        <w:t>Гистологический</w:t>
      </w:r>
      <w:bookmarkEnd w:id="18"/>
      <w:r w:rsidRPr="00821C7A">
        <w:rPr>
          <w:spacing w:val="-4"/>
        </w:rPr>
        <w:t xml:space="preserve"> метод</w:t>
      </w:r>
    </w:p>
    <w:p w14:paraId="7315E882" w14:textId="1473C9F3" w:rsidR="00110812" w:rsidRPr="00821C7A" w:rsidRDefault="00F3035B" w:rsidP="00821C7A">
      <w:pPr>
        <w:pStyle w:val="a3"/>
        <w:spacing w:before="4"/>
        <w:ind w:right="415" w:firstLine="705"/>
        <w:jc w:val="both"/>
      </w:pPr>
      <w:r w:rsidRPr="00821C7A">
        <w:t>Материал, используемый для гистологического анализа, фиксировали в 10% растворе нейтрального формалина, а затем промывали под тонкой</w:t>
      </w:r>
      <w:r w:rsidRPr="00821C7A">
        <w:t xml:space="preserve"> струей воды. Для обезвоживания материала его пропускают через ряд спиртовых растворов возрастающей концентрации (70</w:t>
      </w:r>
      <w:r w:rsidRPr="00821C7A">
        <w:rPr>
          <w:vertAlign w:val="superscript"/>
        </w:rPr>
        <w:t>o</w:t>
      </w:r>
      <w:r w:rsidRPr="00821C7A">
        <w:t>, 80</w:t>
      </w:r>
      <w:r w:rsidRPr="00821C7A">
        <w:rPr>
          <w:vertAlign w:val="superscript"/>
        </w:rPr>
        <w:t>o</w:t>
      </w:r>
      <w:r w:rsidRPr="00821C7A">
        <w:t>, 90</w:t>
      </w:r>
      <w:r w:rsidRPr="00821C7A">
        <w:rPr>
          <w:vertAlign w:val="superscript"/>
        </w:rPr>
        <w:t>o</w:t>
      </w:r>
      <w:r w:rsidRPr="00821C7A">
        <w:t>, 96</w:t>
      </w:r>
      <w:r w:rsidRPr="00821C7A">
        <w:rPr>
          <w:vertAlign w:val="superscript"/>
        </w:rPr>
        <w:t>o</w:t>
      </w:r>
      <w:r w:rsidRPr="00821C7A">
        <w:t>, 96</w:t>
      </w:r>
      <w:r w:rsidRPr="00821C7A">
        <w:rPr>
          <w:vertAlign w:val="superscript"/>
        </w:rPr>
        <w:t>o</w:t>
      </w:r>
      <w:r w:rsidRPr="00821C7A">
        <w:t>, 100</w:t>
      </w:r>
      <w:r w:rsidRPr="00821C7A">
        <w:rPr>
          <w:vertAlign w:val="superscript"/>
        </w:rPr>
        <w:t>o</w:t>
      </w:r>
      <w:r w:rsidRPr="00821C7A">
        <w:t>) в течение 30–40 минут. После пропускания через спирт материал вводится в ксилол (2 прохода, каждый по 15–20 мин</w:t>
      </w:r>
      <w:r w:rsidRPr="00821C7A">
        <w:t>ут). Для улучшения пропитки парафином материал погружали в смесь парафина с парафиновым воском в соотношении 8:2 на 1 час в термостате при температуре 58°С. Затем материал заливается парафином. восковую смесь, остудить и приступить к гистологическому срезу</w:t>
      </w:r>
      <w:r w:rsidRPr="00821C7A">
        <w:t>. Средняя толщина микрошлифа составила 2–5 мкм.</w:t>
      </w:r>
    </w:p>
    <w:p w14:paraId="2A85AF46" w14:textId="39172F31" w:rsidR="00110812" w:rsidRPr="00821C7A" w:rsidRDefault="00F3035B" w:rsidP="00821C7A">
      <w:pPr>
        <w:pStyle w:val="a3"/>
        <w:spacing w:before="2"/>
        <w:ind w:right="410" w:firstLine="705"/>
        <w:jc w:val="both"/>
      </w:pPr>
      <w:r w:rsidRPr="00821C7A">
        <w:t>Срезы помещали на предметные стекла, покрытые белковым раствором, для лучшей фиксации материала. Перед окрашиванием препарат депарафинировали</w:t>
      </w:r>
      <w:r w:rsidRPr="00821C7A">
        <w:rPr>
          <w:spacing w:val="-18"/>
        </w:rPr>
        <w:t xml:space="preserve"> </w:t>
      </w:r>
      <w:r w:rsidRPr="00821C7A">
        <w:t>и</w:t>
      </w:r>
      <w:r w:rsidRPr="00821C7A">
        <w:rPr>
          <w:spacing w:val="-15"/>
        </w:rPr>
        <w:t xml:space="preserve"> </w:t>
      </w:r>
      <w:r w:rsidRPr="00821C7A">
        <w:t>пропускали</w:t>
      </w:r>
      <w:r w:rsidRPr="00821C7A">
        <w:rPr>
          <w:spacing w:val="-16"/>
        </w:rPr>
        <w:t xml:space="preserve"> </w:t>
      </w:r>
      <w:r w:rsidRPr="00821C7A">
        <w:t>сначала</w:t>
      </w:r>
      <w:r w:rsidRPr="00821C7A">
        <w:rPr>
          <w:spacing w:val="-15"/>
        </w:rPr>
        <w:t xml:space="preserve"> </w:t>
      </w:r>
      <w:r w:rsidRPr="00821C7A">
        <w:t>через</w:t>
      </w:r>
      <w:r w:rsidRPr="00821C7A">
        <w:rPr>
          <w:spacing w:val="-18"/>
        </w:rPr>
        <w:t xml:space="preserve"> </w:t>
      </w:r>
      <w:r w:rsidRPr="00821C7A">
        <w:t>два</w:t>
      </w:r>
      <w:r w:rsidRPr="00821C7A">
        <w:rPr>
          <w:spacing w:val="-17"/>
        </w:rPr>
        <w:t xml:space="preserve"> </w:t>
      </w:r>
      <w:r w:rsidRPr="00821C7A">
        <w:t>раствора</w:t>
      </w:r>
      <w:r w:rsidRPr="00821C7A">
        <w:rPr>
          <w:spacing w:val="-16"/>
        </w:rPr>
        <w:t xml:space="preserve"> </w:t>
      </w:r>
      <w:r w:rsidRPr="00821C7A">
        <w:t>ксилола,</w:t>
      </w:r>
      <w:r w:rsidRPr="00821C7A">
        <w:rPr>
          <w:spacing w:val="-17"/>
        </w:rPr>
        <w:t xml:space="preserve"> </w:t>
      </w:r>
      <w:r w:rsidRPr="00821C7A">
        <w:t>затем</w:t>
      </w:r>
      <w:r w:rsidRPr="00821C7A">
        <w:rPr>
          <w:spacing w:val="-18"/>
        </w:rPr>
        <w:t xml:space="preserve"> </w:t>
      </w:r>
      <w:r w:rsidRPr="00821C7A">
        <w:t xml:space="preserve">через </w:t>
      </w:r>
      <w:r w:rsidRPr="00821C7A">
        <w:t>спирты убывающей</w:t>
      </w:r>
      <w:r w:rsidRPr="00821C7A">
        <w:rPr>
          <w:spacing w:val="-4"/>
        </w:rPr>
        <w:t xml:space="preserve"> </w:t>
      </w:r>
      <w:r w:rsidRPr="00821C7A">
        <w:t>концентрации (100</w:t>
      </w:r>
      <w:r w:rsidRPr="00821C7A">
        <w:rPr>
          <w:vertAlign w:val="superscript"/>
        </w:rPr>
        <w:t>о</w:t>
      </w:r>
      <w:r w:rsidRPr="00821C7A">
        <w:t>,</w:t>
      </w:r>
      <w:r w:rsidRPr="00821C7A">
        <w:rPr>
          <w:spacing w:val="-5"/>
        </w:rPr>
        <w:t xml:space="preserve"> </w:t>
      </w:r>
      <w:r w:rsidRPr="00821C7A">
        <w:t>96</w:t>
      </w:r>
      <w:r w:rsidRPr="00821C7A">
        <w:rPr>
          <w:vertAlign w:val="superscript"/>
        </w:rPr>
        <w:t>о</w:t>
      </w:r>
      <w:r w:rsidRPr="00821C7A">
        <w:t>,</w:t>
      </w:r>
      <w:r w:rsidRPr="00821C7A">
        <w:rPr>
          <w:spacing w:val="-5"/>
        </w:rPr>
        <w:t xml:space="preserve"> </w:t>
      </w:r>
      <w:r w:rsidRPr="00821C7A">
        <w:t>96</w:t>
      </w:r>
      <w:r w:rsidRPr="00821C7A">
        <w:rPr>
          <w:vertAlign w:val="superscript"/>
        </w:rPr>
        <w:t>о</w:t>
      </w:r>
      <w:r w:rsidRPr="00821C7A">
        <w:t>,</w:t>
      </w:r>
      <w:r w:rsidRPr="00821C7A">
        <w:rPr>
          <w:spacing w:val="-2"/>
        </w:rPr>
        <w:t xml:space="preserve"> </w:t>
      </w:r>
      <w:r w:rsidRPr="00821C7A">
        <w:t>90</w:t>
      </w:r>
      <w:r w:rsidRPr="00821C7A">
        <w:rPr>
          <w:vertAlign w:val="superscript"/>
        </w:rPr>
        <w:t>о</w:t>
      </w:r>
      <w:r w:rsidRPr="00821C7A">
        <w:t>,</w:t>
      </w:r>
      <w:r w:rsidRPr="00821C7A">
        <w:rPr>
          <w:spacing w:val="-2"/>
        </w:rPr>
        <w:t xml:space="preserve"> </w:t>
      </w:r>
      <w:r w:rsidRPr="00821C7A">
        <w:t>80</w:t>
      </w:r>
      <w:r w:rsidRPr="00821C7A">
        <w:rPr>
          <w:vertAlign w:val="superscript"/>
        </w:rPr>
        <w:t>о</w:t>
      </w:r>
      <w:r w:rsidRPr="00821C7A">
        <w:t>,</w:t>
      </w:r>
      <w:r w:rsidRPr="00821C7A">
        <w:rPr>
          <w:spacing w:val="-5"/>
        </w:rPr>
        <w:t xml:space="preserve"> </w:t>
      </w:r>
      <w:r w:rsidRPr="00821C7A">
        <w:t>70</w:t>
      </w:r>
      <w:r w:rsidRPr="00821C7A">
        <w:rPr>
          <w:vertAlign w:val="superscript"/>
        </w:rPr>
        <w:t>о</w:t>
      </w:r>
      <w:r w:rsidRPr="00821C7A">
        <w:t>)</w:t>
      </w:r>
      <w:r w:rsidRPr="00821C7A">
        <w:rPr>
          <w:spacing w:val="-4"/>
        </w:rPr>
        <w:t xml:space="preserve"> </w:t>
      </w:r>
      <w:r w:rsidRPr="00821C7A">
        <w:t>по</w:t>
      </w:r>
      <w:r w:rsidRPr="00821C7A">
        <w:rPr>
          <w:spacing w:val="-6"/>
        </w:rPr>
        <w:t xml:space="preserve"> </w:t>
      </w:r>
      <w:r w:rsidRPr="00821C7A">
        <w:t>2 минуты в каждом растворе. Гистологические препараты окрашивали гематоксилином и эозином [92]. Их окрашивали гематоксилином в течение 10 минут, а затем промывали</w:t>
      </w:r>
      <w:r w:rsidRPr="00821C7A">
        <w:rPr>
          <w:spacing w:val="-18"/>
        </w:rPr>
        <w:t xml:space="preserve"> </w:t>
      </w:r>
      <w:r w:rsidRPr="00821C7A">
        <w:t>водопроводной</w:t>
      </w:r>
      <w:r w:rsidRPr="00821C7A">
        <w:rPr>
          <w:spacing w:val="-17"/>
        </w:rPr>
        <w:t xml:space="preserve"> </w:t>
      </w:r>
      <w:r w:rsidRPr="00821C7A">
        <w:t>водой.</w:t>
      </w:r>
      <w:r w:rsidRPr="00821C7A">
        <w:rPr>
          <w:spacing w:val="-18"/>
        </w:rPr>
        <w:t xml:space="preserve"> </w:t>
      </w:r>
      <w:r w:rsidRPr="00821C7A">
        <w:t>Затем</w:t>
      </w:r>
      <w:r w:rsidRPr="00821C7A">
        <w:rPr>
          <w:spacing w:val="-17"/>
        </w:rPr>
        <w:t xml:space="preserve"> </w:t>
      </w:r>
      <w:r w:rsidRPr="00821C7A">
        <w:t>п</w:t>
      </w:r>
      <w:r w:rsidRPr="00821C7A">
        <w:t>репарат</w:t>
      </w:r>
      <w:r w:rsidRPr="00821C7A">
        <w:rPr>
          <w:spacing w:val="-18"/>
        </w:rPr>
        <w:t xml:space="preserve"> </w:t>
      </w:r>
      <w:r w:rsidRPr="00821C7A">
        <w:t>окрашивали</w:t>
      </w:r>
      <w:r w:rsidRPr="00821C7A">
        <w:rPr>
          <w:spacing w:val="-17"/>
        </w:rPr>
        <w:t xml:space="preserve"> </w:t>
      </w:r>
      <w:r w:rsidRPr="00821C7A">
        <w:t>эозином</w:t>
      </w:r>
      <w:r w:rsidRPr="00821C7A">
        <w:rPr>
          <w:spacing w:val="-18"/>
        </w:rPr>
        <w:t xml:space="preserve"> </w:t>
      </w:r>
      <w:r w:rsidRPr="00821C7A">
        <w:t>в</w:t>
      </w:r>
      <w:r w:rsidRPr="00821C7A">
        <w:rPr>
          <w:spacing w:val="-17"/>
        </w:rPr>
        <w:t xml:space="preserve"> </w:t>
      </w:r>
      <w:r w:rsidRPr="00821C7A">
        <w:t>течение 10</w:t>
      </w:r>
      <w:r w:rsidRPr="00821C7A">
        <w:rPr>
          <w:spacing w:val="-7"/>
        </w:rPr>
        <w:t xml:space="preserve"> </w:t>
      </w:r>
      <w:r w:rsidRPr="00821C7A">
        <w:t>мин,</w:t>
      </w:r>
      <w:r w:rsidRPr="00821C7A">
        <w:rPr>
          <w:spacing w:val="-6"/>
        </w:rPr>
        <w:t xml:space="preserve"> </w:t>
      </w:r>
      <w:r w:rsidRPr="00821C7A">
        <w:t>затем</w:t>
      </w:r>
      <w:r w:rsidRPr="00821C7A">
        <w:rPr>
          <w:spacing w:val="-6"/>
        </w:rPr>
        <w:t xml:space="preserve"> </w:t>
      </w:r>
      <w:r w:rsidRPr="00821C7A">
        <w:t>пропускали</w:t>
      </w:r>
      <w:r w:rsidRPr="00821C7A">
        <w:rPr>
          <w:spacing w:val="-5"/>
        </w:rPr>
        <w:t xml:space="preserve"> </w:t>
      </w:r>
      <w:r w:rsidRPr="00821C7A">
        <w:t>через</w:t>
      </w:r>
      <w:r w:rsidRPr="00821C7A">
        <w:rPr>
          <w:spacing w:val="-3"/>
        </w:rPr>
        <w:t xml:space="preserve"> </w:t>
      </w:r>
      <w:r w:rsidRPr="00821C7A">
        <w:t>спирты</w:t>
      </w:r>
      <w:r w:rsidRPr="00821C7A">
        <w:rPr>
          <w:spacing w:val="-7"/>
        </w:rPr>
        <w:t xml:space="preserve"> </w:t>
      </w:r>
      <w:r w:rsidRPr="00821C7A">
        <w:t>возрастающей</w:t>
      </w:r>
      <w:r w:rsidRPr="00821C7A">
        <w:rPr>
          <w:spacing w:val="-5"/>
        </w:rPr>
        <w:t xml:space="preserve"> </w:t>
      </w:r>
      <w:r w:rsidRPr="00821C7A">
        <w:t>концентрации</w:t>
      </w:r>
      <w:r w:rsidRPr="00821C7A">
        <w:rPr>
          <w:spacing w:val="-5"/>
        </w:rPr>
        <w:t xml:space="preserve"> </w:t>
      </w:r>
      <w:r w:rsidRPr="00821C7A">
        <w:t>и</w:t>
      </w:r>
      <w:r w:rsidRPr="00821C7A">
        <w:rPr>
          <w:spacing w:val="-5"/>
        </w:rPr>
        <w:t xml:space="preserve"> </w:t>
      </w:r>
      <w:r w:rsidRPr="00821C7A">
        <w:t>через</w:t>
      </w:r>
      <w:r w:rsidRPr="00821C7A">
        <w:rPr>
          <w:spacing w:val="-18"/>
        </w:rPr>
        <w:t xml:space="preserve"> </w:t>
      </w:r>
      <w:r w:rsidRPr="00821C7A">
        <w:t>две порции</w:t>
      </w:r>
      <w:r w:rsidRPr="00821C7A">
        <w:rPr>
          <w:spacing w:val="-18"/>
        </w:rPr>
        <w:t xml:space="preserve"> </w:t>
      </w:r>
      <w:r w:rsidRPr="00821C7A">
        <w:t>ксилола,</w:t>
      </w:r>
      <w:r w:rsidRPr="00821C7A">
        <w:rPr>
          <w:spacing w:val="-17"/>
        </w:rPr>
        <w:t xml:space="preserve"> </w:t>
      </w:r>
      <w:r w:rsidRPr="00821C7A">
        <w:t>каждая</w:t>
      </w:r>
      <w:r w:rsidRPr="00821C7A">
        <w:rPr>
          <w:spacing w:val="-18"/>
        </w:rPr>
        <w:t xml:space="preserve"> </w:t>
      </w:r>
      <w:r w:rsidRPr="00821C7A">
        <w:t>по</w:t>
      </w:r>
      <w:r w:rsidRPr="00821C7A">
        <w:rPr>
          <w:spacing w:val="-17"/>
        </w:rPr>
        <w:t xml:space="preserve"> </w:t>
      </w:r>
      <w:r w:rsidRPr="00821C7A">
        <w:t>2</w:t>
      </w:r>
      <w:r w:rsidRPr="00821C7A">
        <w:rPr>
          <w:spacing w:val="-18"/>
        </w:rPr>
        <w:t xml:space="preserve"> </w:t>
      </w:r>
      <w:r w:rsidRPr="00821C7A">
        <w:t>мин.</w:t>
      </w:r>
      <w:r w:rsidRPr="00821C7A">
        <w:rPr>
          <w:spacing w:val="-17"/>
        </w:rPr>
        <w:t xml:space="preserve"> </w:t>
      </w:r>
      <w:r w:rsidRPr="00821C7A">
        <w:t>Для</w:t>
      </w:r>
      <w:r w:rsidRPr="00821C7A">
        <w:rPr>
          <w:spacing w:val="-18"/>
        </w:rPr>
        <w:t xml:space="preserve"> </w:t>
      </w:r>
      <w:r w:rsidRPr="00821C7A">
        <w:t>долговременного</w:t>
      </w:r>
      <w:r w:rsidRPr="00821C7A">
        <w:rPr>
          <w:spacing w:val="-17"/>
        </w:rPr>
        <w:t xml:space="preserve"> </w:t>
      </w:r>
      <w:r w:rsidRPr="00821C7A">
        <w:t>приготовления</w:t>
      </w:r>
      <w:r w:rsidRPr="00821C7A">
        <w:rPr>
          <w:spacing w:val="-8"/>
        </w:rPr>
        <w:t xml:space="preserve"> </w:t>
      </w:r>
      <w:r w:rsidRPr="00821C7A">
        <w:t xml:space="preserve">материал смешивают с канадской смолой и фиксируют стеклянной пластиной. </w:t>
      </w:r>
      <w:r w:rsidRPr="00821C7A">
        <w:t>Гистологический анализ проводился на микроскопе Olympus CX41 с морфометрической программой.</w:t>
      </w:r>
    </w:p>
    <w:p w14:paraId="65A1E792" w14:textId="77777777" w:rsidR="00110812" w:rsidRPr="00821C7A" w:rsidRDefault="00F3035B" w:rsidP="00821C7A">
      <w:pPr>
        <w:pStyle w:val="2"/>
        <w:numPr>
          <w:ilvl w:val="1"/>
          <w:numId w:val="11"/>
        </w:numPr>
        <w:tabs>
          <w:tab w:val="left" w:pos="1410"/>
        </w:tabs>
        <w:spacing w:line="316" w:lineRule="exact"/>
        <w:ind w:left="1410" w:hanging="557"/>
      </w:pPr>
      <w:bookmarkStart w:id="19" w:name="_TOC_250005"/>
      <w:bookmarkEnd w:id="19"/>
      <w:r w:rsidRPr="00821C7A">
        <w:rPr>
          <w:spacing w:val="-2"/>
        </w:rPr>
        <w:t>Статистический анализ</w:t>
      </w:r>
    </w:p>
    <w:p w14:paraId="0F3DAF66" w14:textId="77777777" w:rsidR="00110812" w:rsidRPr="00821C7A" w:rsidRDefault="00F3035B" w:rsidP="00821C7A">
      <w:pPr>
        <w:pStyle w:val="a3"/>
        <w:spacing w:before="4"/>
        <w:ind w:right="411" w:firstLine="705"/>
        <w:jc w:val="both"/>
      </w:pPr>
      <w:r w:rsidRPr="00821C7A">
        <w:t>Для статистического анализа полученных данных использовалась прикладная программа SPSS STATISTICS версии 23. Нормальность распределения количе</w:t>
      </w:r>
      <w:r w:rsidRPr="00821C7A">
        <w:t>ственных признаков в исследуемой совокупности проверялась с помощью тестов Колмогорова-Смирнова и Шапиро-Уилка. Результаты анализа показывают, что большинство признаков не подчиняются нормальному распределению, поэтому необходимо использовать параметрическ</w:t>
      </w:r>
      <w:r w:rsidRPr="00821C7A">
        <w:t>ую и непараметрическую статистику. Для выполнения описательной статистики использовался параметрический анализ (для нормально распределенных количественных характеристик) для расчета среднего значения, стандартного отклонения (СД) и т. д., а также непараме</w:t>
      </w:r>
      <w:r w:rsidRPr="00821C7A">
        <w:t>трический</w:t>
      </w:r>
      <w:r w:rsidRPr="00821C7A">
        <w:rPr>
          <w:spacing w:val="40"/>
        </w:rPr>
        <w:t xml:space="preserve"> </w:t>
      </w:r>
      <w:r w:rsidRPr="00821C7A">
        <w:t>метод</w:t>
      </w:r>
      <w:r w:rsidRPr="00821C7A">
        <w:rPr>
          <w:spacing w:val="40"/>
        </w:rPr>
        <w:t xml:space="preserve"> </w:t>
      </w:r>
      <w:r w:rsidRPr="00821C7A">
        <w:t>(для</w:t>
      </w:r>
      <w:r w:rsidRPr="00821C7A">
        <w:rPr>
          <w:spacing w:val="40"/>
        </w:rPr>
        <w:t xml:space="preserve"> </w:t>
      </w:r>
      <w:r w:rsidRPr="00821C7A">
        <w:t>количественных</w:t>
      </w:r>
      <w:r w:rsidRPr="00821C7A">
        <w:rPr>
          <w:spacing w:val="40"/>
        </w:rPr>
        <w:t xml:space="preserve"> </w:t>
      </w:r>
      <w:r w:rsidRPr="00821C7A">
        <w:t>характеристик</w:t>
      </w:r>
      <w:r w:rsidRPr="00821C7A">
        <w:rPr>
          <w:spacing w:val="40"/>
        </w:rPr>
        <w:t xml:space="preserve"> </w:t>
      </w:r>
      <w:r w:rsidRPr="00821C7A">
        <w:t>независимо</w:t>
      </w:r>
      <w:r w:rsidRPr="00821C7A">
        <w:rPr>
          <w:spacing w:val="40"/>
        </w:rPr>
        <w:t xml:space="preserve"> </w:t>
      </w:r>
      <w:r w:rsidRPr="00821C7A">
        <w:t>от</w:t>
      </w:r>
    </w:p>
    <w:p w14:paraId="4C7E89FC" w14:textId="77777777" w:rsidR="00110812" w:rsidRPr="00821C7A" w:rsidRDefault="00110812" w:rsidP="00821C7A">
      <w:pPr>
        <w:pStyle w:val="a3"/>
        <w:jc w:val="both"/>
        <w:sectPr w:rsidR="00110812" w:rsidRPr="00821C7A">
          <w:pgSz w:w="11920" w:h="16850"/>
          <w:pgMar w:top="1040" w:right="141" w:bottom="1240" w:left="1559" w:header="0" w:footer="961" w:gutter="0"/>
          <w:cols w:space="720"/>
        </w:sectPr>
      </w:pPr>
    </w:p>
    <w:p w14:paraId="2D806FA6" w14:textId="77777777" w:rsidR="00110812" w:rsidRPr="00821C7A" w:rsidRDefault="00F3035B" w:rsidP="00821C7A">
      <w:pPr>
        <w:pStyle w:val="a3"/>
        <w:tabs>
          <w:tab w:val="left" w:pos="917"/>
          <w:tab w:val="left" w:pos="2905"/>
          <w:tab w:val="left" w:pos="3281"/>
          <w:tab w:val="left" w:pos="3919"/>
          <w:tab w:val="left" w:pos="5799"/>
          <w:tab w:val="left" w:pos="7979"/>
          <w:tab w:val="left" w:pos="9624"/>
        </w:tabs>
        <w:spacing w:before="73" w:line="242" w:lineRule="auto"/>
        <w:ind w:right="434"/>
      </w:pPr>
      <w:r w:rsidRPr="00821C7A">
        <w:rPr>
          <w:spacing w:val="-4"/>
        </w:rPr>
        <w:t>типа</w:t>
      </w:r>
      <w:r w:rsidRPr="00821C7A">
        <w:tab/>
      </w:r>
      <w:r w:rsidRPr="00821C7A">
        <w:rPr>
          <w:spacing w:val="-2"/>
        </w:rPr>
        <w:t>распределения</w:t>
      </w:r>
      <w:r w:rsidRPr="00821C7A">
        <w:tab/>
      </w:r>
      <w:r w:rsidRPr="00821C7A">
        <w:rPr>
          <w:spacing w:val="-10"/>
        </w:rPr>
        <w:t>и</w:t>
      </w:r>
      <w:r w:rsidRPr="00821C7A">
        <w:tab/>
      </w:r>
      <w:r w:rsidRPr="00821C7A">
        <w:rPr>
          <w:spacing w:val="-4"/>
        </w:rPr>
        <w:t>для</w:t>
      </w:r>
      <w:r w:rsidRPr="00821C7A">
        <w:tab/>
      </w:r>
      <w:r w:rsidRPr="00821C7A">
        <w:rPr>
          <w:spacing w:val="-2"/>
        </w:rPr>
        <w:t>качественных</w:t>
      </w:r>
      <w:r w:rsidRPr="00821C7A">
        <w:tab/>
      </w:r>
      <w:r w:rsidRPr="00821C7A">
        <w:rPr>
          <w:spacing w:val="-2"/>
        </w:rPr>
        <w:t>характеристики,</w:t>
      </w:r>
      <w:r w:rsidRPr="00821C7A">
        <w:tab/>
      </w:r>
      <w:r w:rsidRPr="00821C7A">
        <w:rPr>
          <w:spacing w:val="-2"/>
        </w:rPr>
        <w:t>порядковые</w:t>
      </w:r>
      <w:r w:rsidRPr="00821C7A">
        <w:tab/>
      </w:r>
      <w:r w:rsidRPr="00821C7A">
        <w:rPr>
          <w:spacing w:val="-10"/>
        </w:rPr>
        <w:t xml:space="preserve">и </w:t>
      </w:r>
      <w:r w:rsidRPr="00821C7A">
        <w:rPr>
          <w:spacing w:val="-2"/>
        </w:rPr>
        <w:t>номинальные).</w:t>
      </w:r>
    </w:p>
    <w:p w14:paraId="33480ABF" w14:textId="77777777" w:rsidR="00110812" w:rsidRPr="00821C7A" w:rsidRDefault="00F3035B" w:rsidP="00821C7A">
      <w:pPr>
        <w:pStyle w:val="a3"/>
        <w:spacing w:before="75"/>
        <w:ind w:left="1"/>
      </w:pPr>
      <w:r w:rsidRPr="00821C7A">
        <w:rPr>
          <w:color w:val="000000"/>
        </w:rPr>
        <w:t>Объем</w:t>
      </w:r>
      <w:r w:rsidRPr="00821C7A">
        <w:rPr>
          <w:color w:val="000000"/>
          <w:spacing w:val="-6"/>
        </w:rPr>
        <w:t xml:space="preserve"> </w:t>
      </w:r>
      <w:r w:rsidRPr="00821C7A">
        <w:rPr>
          <w:color w:val="000000"/>
        </w:rPr>
        <w:t>выборки</w:t>
      </w:r>
      <w:r w:rsidRPr="00821C7A">
        <w:rPr>
          <w:color w:val="000000"/>
          <w:spacing w:val="-6"/>
        </w:rPr>
        <w:t xml:space="preserve"> </w:t>
      </w:r>
      <w:r w:rsidRPr="00821C7A">
        <w:rPr>
          <w:color w:val="000000"/>
        </w:rPr>
        <w:t>рассчитывался</w:t>
      </w:r>
      <w:r w:rsidRPr="00821C7A">
        <w:rPr>
          <w:color w:val="000000"/>
          <w:spacing w:val="-9"/>
        </w:rPr>
        <w:t xml:space="preserve"> </w:t>
      </w:r>
      <w:r w:rsidRPr="00821C7A">
        <w:rPr>
          <w:color w:val="000000"/>
        </w:rPr>
        <w:t>по</w:t>
      </w:r>
      <w:r w:rsidRPr="00821C7A">
        <w:rPr>
          <w:color w:val="000000"/>
          <w:spacing w:val="-4"/>
        </w:rPr>
        <w:t xml:space="preserve"> </w:t>
      </w:r>
      <w:r w:rsidRPr="00821C7A">
        <w:rPr>
          <w:color w:val="000000"/>
          <w:spacing w:val="-2"/>
        </w:rPr>
        <w:t>формуле:</w:t>
      </w:r>
    </w:p>
    <w:p w14:paraId="6DD11A40" w14:textId="77777777" w:rsidR="00110812" w:rsidRPr="00821C7A" w:rsidRDefault="00F3035B" w:rsidP="00821C7A">
      <w:pPr>
        <w:pStyle w:val="a3"/>
        <w:spacing w:before="4"/>
        <w:ind w:left="0"/>
        <w:rPr>
          <w:sz w:val="4"/>
        </w:rPr>
      </w:pPr>
      <w:r w:rsidRPr="00821C7A">
        <w:rPr>
          <w:noProof/>
          <w:sz w:val="4"/>
          <w:lang w:eastAsia="ru-RU"/>
        </w:rPr>
        <w:drawing>
          <wp:anchor distT="0" distB="0" distL="0" distR="0" simplePos="0" relativeHeight="251631616" behindDoc="1" locked="0" layoutInCell="1" allowOverlap="1" wp14:anchorId="434ADF99" wp14:editId="23E45F83">
            <wp:simplePos x="0" y="0"/>
            <wp:positionH relativeFrom="page">
              <wp:posOffset>2956560</wp:posOffset>
            </wp:positionH>
            <wp:positionV relativeFrom="paragraph">
              <wp:posOffset>46355</wp:posOffset>
            </wp:positionV>
            <wp:extent cx="2270760" cy="647065"/>
            <wp:effectExtent l="0" t="0" r="0" b="635"/>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rotWithShape="1">
                    <a:blip r:embed="rId14" cstate="print"/>
                    <a:srcRect r="3819"/>
                    <a:stretch/>
                  </pic:blipFill>
                  <pic:spPr bwMode="auto">
                    <a:xfrm>
                      <a:off x="0" y="0"/>
                      <a:ext cx="2270760" cy="647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09E8F36D" w14:textId="77777777" w:rsidR="00110812" w:rsidRPr="00821C7A" w:rsidRDefault="00F3035B" w:rsidP="00821C7A">
      <w:pPr>
        <w:pStyle w:val="a3"/>
        <w:spacing w:before="78"/>
        <w:ind w:left="1"/>
      </w:pPr>
      <w:r w:rsidRPr="00821C7A">
        <w:rPr>
          <w:color w:val="000000"/>
          <w:spacing w:val="-5"/>
        </w:rPr>
        <w:t>где</w:t>
      </w:r>
    </w:p>
    <w:p w14:paraId="48CF5EE9" w14:textId="77777777" w:rsidR="00110812" w:rsidRPr="00821C7A" w:rsidRDefault="00F3035B" w:rsidP="00821C7A">
      <w:pPr>
        <w:pStyle w:val="a3"/>
        <w:spacing w:before="2"/>
        <w:ind w:left="1"/>
      </w:pPr>
      <w:r w:rsidRPr="00821C7A">
        <w:rPr>
          <w:b/>
          <w:color w:val="000000"/>
        </w:rPr>
        <w:t>N</w:t>
      </w:r>
      <w:r w:rsidRPr="00821C7A">
        <w:rPr>
          <w:b/>
          <w:color w:val="000000"/>
          <w:spacing w:val="-10"/>
        </w:rPr>
        <w:t xml:space="preserve"> </w:t>
      </w:r>
      <w:r w:rsidRPr="00821C7A">
        <w:rPr>
          <w:color w:val="000000"/>
        </w:rPr>
        <w:t>–</w:t>
      </w:r>
      <w:r w:rsidRPr="00821C7A">
        <w:rPr>
          <w:color w:val="000000"/>
          <w:spacing w:val="-9"/>
        </w:rPr>
        <w:t xml:space="preserve"> </w:t>
      </w:r>
      <w:r w:rsidRPr="00821C7A">
        <w:rPr>
          <w:color w:val="000000"/>
        </w:rPr>
        <w:t>объем</w:t>
      </w:r>
      <w:r w:rsidRPr="00821C7A">
        <w:rPr>
          <w:color w:val="000000"/>
          <w:spacing w:val="-7"/>
        </w:rPr>
        <w:t xml:space="preserve"> </w:t>
      </w:r>
      <w:r w:rsidRPr="00821C7A">
        <w:rPr>
          <w:color w:val="000000"/>
        </w:rPr>
        <w:t>генеральной</w:t>
      </w:r>
      <w:r w:rsidRPr="00821C7A">
        <w:rPr>
          <w:color w:val="000000"/>
          <w:spacing w:val="-7"/>
        </w:rPr>
        <w:t xml:space="preserve"> </w:t>
      </w:r>
      <w:r w:rsidRPr="00821C7A">
        <w:rPr>
          <w:color w:val="000000"/>
        </w:rPr>
        <w:t>совокупности</w:t>
      </w:r>
      <w:r w:rsidRPr="00821C7A">
        <w:rPr>
          <w:color w:val="000000"/>
          <w:spacing w:val="-7"/>
        </w:rPr>
        <w:t xml:space="preserve"> </w:t>
      </w:r>
      <w:r w:rsidRPr="00821C7A">
        <w:rPr>
          <w:color w:val="000000"/>
        </w:rPr>
        <w:t>(численность</w:t>
      </w:r>
      <w:r w:rsidRPr="00821C7A">
        <w:rPr>
          <w:color w:val="000000"/>
          <w:spacing w:val="-8"/>
        </w:rPr>
        <w:t xml:space="preserve"> </w:t>
      </w:r>
      <w:r w:rsidRPr="00821C7A">
        <w:rPr>
          <w:color w:val="000000"/>
          <w:spacing w:val="-2"/>
        </w:rPr>
        <w:t>болеющих);</w:t>
      </w:r>
    </w:p>
    <w:p w14:paraId="5678E0F7" w14:textId="77777777" w:rsidR="00110812" w:rsidRPr="00821C7A" w:rsidRDefault="00F3035B" w:rsidP="00821C7A">
      <w:pPr>
        <w:pStyle w:val="a3"/>
        <w:spacing w:before="2" w:line="242" w:lineRule="auto"/>
        <w:ind w:left="1"/>
      </w:pPr>
      <w:r w:rsidRPr="00821C7A">
        <w:rPr>
          <w:b/>
          <w:color w:val="000000"/>
        </w:rPr>
        <w:t>Δ</w:t>
      </w:r>
      <w:r w:rsidRPr="00821C7A">
        <w:rPr>
          <w:b/>
          <w:color w:val="000000"/>
          <w:spacing w:val="-5"/>
        </w:rPr>
        <w:t xml:space="preserve"> </w:t>
      </w:r>
      <w:r w:rsidRPr="00821C7A">
        <w:rPr>
          <w:color w:val="000000"/>
        </w:rPr>
        <w:t>–</w:t>
      </w:r>
      <w:r w:rsidRPr="00821C7A">
        <w:rPr>
          <w:color w:val="000000"/>
          <w:spacing w:val="-3"/>
        </w:rPr>
        <w:t xml:space="preserve"> </w:t>
      </w:r>
      <w:r w:rsidRPr="00821C7A">
        <w:rPr>
          <w:color w:val="000000"/>
        </w:rPr>
        <w:t>ошибка</w:t>
      </w:r>
      <w:r w:rsidRPr="00821C7A">
        <w:rPr>
          <w:color w:val="000000"/>
          <w:spacing w:val="-3"/>
        </w:rPr>
        <w:t xml:space="preserve"> </w:t>
      </w:r>
      <w:r w:rsidRPr="00821C7A">
        <w:rPr>
          <w:color w:val="000000"/>
        </w:rPr>
        <w:t>выборки,</w:t>
      </w:r>
      <w:r w:rsidRPr="00821C7A">
        <w:rPr>
          <w:color w:val="000000"/>
          <w:spacing w:val="-4"/>
        </w:rPr>
        <w:t xml:space="preserve"> </w:t>
      </w:r>
      <w:r w:rsidRPr="00821C7A">
        <w:rPr>
          <w:color w:val="000000"/>
        </w:rPr>
        <w:t>то</w:t>
      </w:r>
      <w:r w:rsidRPr="00821C7A">
        <w:rPr>
          <w:color w:val="000000"/>
          <w:spacing w:val="-3"/>
        </w:rPr>
        <w:t xml:space="preserve"> </w:t>
      </w:r>
      <w:r w:rsidRPr="00821C7A">
        <w:rPr>
          <w:color w:val="000000"/>
        </w:rPr>
        <w:t>есть</w:t>
      </w:r>
      <w:r w:rsidRPr="00821C7A">
        <w:rPr>
          <w:color w:val="000000"/>
          <w:spacing w:val="-5"/>
        </w:rPr>
        <w:t xml:space="preserve"> </w:t>
      </w:r>
      <w:r w:rsidRPr="00821C7A">
        <w:rPr>
          <w:color w:val="000000"/>
        </w:rPr>
        <w:t>объективно</w:t>
      </w:r>
      <w:r w:rsidRPr="00821C7A">
        <w:rPr>
          <w:color w:val="000000"/>
          <w:spacing w:val="-2"/>
        </w:rPr>
        <w:t xml:space="preserve"> </w:t>
      </w:r>
      <w:r w:rsidRPr="00821C7A">
        <w:rPr>
          <w:color w:val="000000"/>
        </w:rPr>
        <w:t>возникающее</w:t>
      </w:r>
      <w:r w:rsidRPr="00821C7A">
        <w:rPr>
          <w:color w:val="000000"/>
          <w:spacing w:val="-6"/>
        </w:rPr>
        <w:t xml:space="preserve"> </w:t>
      </w:r>
      <w:r w:rsidRPr="00821C7A">
        <w:rPr>
          <w:color w:val="000000"/>
        </w:rPr>
        <w:t>расхождение</w:t>
      </w:r>
      <w:r w:rsidRPr="00821C7A">
        <w:rPr>
          <w:color w:val="000000"/>
          <w:spacing w:val="-3"/>
        </w:rPr>
        <w:t xml:space="preserve"> </w:t>
      </w:r>
      <w:r w:rsidRPr="00821C7A">
        <w:rPr>
          <w:color w:val="000000"/>
        </w:rPr>
        <w:t>между характеристиками выборки и генеральной совокупности;</w:t>
      </w:r>
    </w:p>
    <w:p w14:paraId="765B5924" w14:textId="77777777" w:rsidR="00110812" w:rsidRPr="00821C7A" w:rsidRDefault="00F3035B" w:rsidP="00821C7A">
      <w:pPr>
        <w:pStyle w:val="a3"/>
        <w:spacing w:line="242" w:lineRule="auto"/>
        <w:ind w:left="1" w:right="4031"/>
      </w:pPr>
      <w:r w:rsidRPr="00821C7A">
        <w:rPr>
          <w:b/>
          <w:color w:val="000000"/>
        </w:rPr>
        <w:t>p</w:t>
      </w:r>
      <w:r w:rsidRPr="00821C7A">
        <w:rPr>
          <w:b/>
          <w:color w:val="000000"/>
          <w:spacing w:val="-5"/>
        </w:rPr>
        <w:t xml:space="preserve"> </w:t>
      </w:r>
      <w:r w:rsidRPr="00821C7A">
        <w:rPr>
          <w:color w:val="000000"/>
        </w:rPr>
        <w:t>–</w:t>
      </w:r>
      <w:r w:rsidRPr="00821C7A">
        <w:rPr>
          <w:color w:val="000000"/>
          <w:spacing w:val="-4"/>
        </w:rPr>
        <w:t xml:space="preserve"> </w:t>
      </w:r>
      <w:r w:rsidRPr="00821C7A">
        <w:rPr>
          <w:color w:val="000000"/>
        </w:rPr>
        <w:t>доля</w:t>
      </w:r>
      <w:r w:rsidRPr="00821C7A">
        <w:rPr>
          <w:color w:val="000000"/>
          <w:spacing w:val="-4"/>
        </w:rPr>
        <w:t xml:space="preserve"> </w:t>
      </w:r>
      <w:r w:rsidRPr="00821C7A">
        <w:rPr>
          <w:color w:val="000000"/>
        </w:rPr>
        <w:t>объектов</w:t>
      </w:r>
      <w:r w:rsidRPr="00821C7A">
        <w:rPr>
          <w:color w:val="000000"/>
          <w:spacing w:val="-5"/>
        </w:rPr>
        <w:t xml:space="preserve"> </w:t>
      </w:r>
      <w:r w:rsidRPr="00821C7A">
        <w:rPr>
          <w:color w:val="000000"/>
        </w:rPr>
        <w:t>с</w:t>
      </w:r>
      <w:r w:rsidRPr="00821C7A">
        <w:rPr>
          <w:color w:val="000000"/>
          <w:spacing w:val="-7"/>
        </w:rPr>
        <w:t xml:space="preserve"> </w:t>
      </w:r>
      <w:r w:rsidRPr="00821C7A">
        <w:rPr>
          <w:color w:val="000000"/>
        </w:rPr>
        <w:t>интересующим</w:t>
      </w:r>
      <w:r w:rsidRPr="00821C7A">
        <w:rPr>
          <w:color w:val="000000"/>
          <w:spacing w:val="-4"/>
        </w:rPr>
        <w:t xml:space="preserve"> </w:t>
      </w:r>
      <w:r w:rsidRPr="00821C7A">
        <w:rPr>
          <w:color w:val="000000"/>
        </w:rPr>
        <w:t>нас</w:t>
      </w:r>
      <w:r w:rsidRPr="00821C7A">
        <w:rPr>
          <w:color w:val="000000"/>
          <w:spacing w:val="-4"/>
        </w:rPr>
        <w:t xml:space="preserve"> </w:t>
      </w:r>
      <w:r w:rsidRPr="00821C7A">
        <w:rPr>
          <w:color w:val="000000"/>
        </w:rPr>
        <w:t xml:space="preserve">признаком, а </w:t>
      </w:r>
      <w:r w:rsidRPr="00821C7A">
        <w:rPr>
          <w:b/>
          <w:color w:val="000000"/>
        </w:rPr>
        <w:t>q = 1 - p</w:t>
      </w:r>
      <w:r w:rsidRPr="00821C7A">
        <w:rPr>
          <w:color w:val="000000"/>
        </w:rPr>
        <w:t>;</w:t>
      </w:r>
    </w:p>
    <w:p w14:paraId="2977AC1F" w14:textId="77777777" w:rsidR="00110812" w:rsidRPr="00821C7A" w:rsidRDefault="00F3035B" w:rsidP="00821C7A">
      <w:pPr>
        <w:pStyle w:val="a3"/>
        <w:spacing w:line="242" w:lineRule="auto"/>
        <w:ind w:left="1" w:right="238"/>
      </w:pPr>
      <w:r w:rsidRPr="00821C7A">
        <w:rPr>
          <w:b/>
          <w:color w:val="000000"/>
        </w:rPr>
        <w:t>Zα</w:t>
      </w:r>
      <w:r w:rsidRPr="00821C7A">
        <w:rPr>
          <w:b/>
          <w:color w:val="000000"/>
          <w:spacing w:val="-6"/>
        </w:rPr>
        <w:t xml:space="preserve"> </w:t>
      </w:r>
      <w:r w:rsidRPr="00821C7A">
        <w:rPr>
          <w:color w:val="000000"/>
        </w:rPr>
        <w:t>–</w:t>
      </w:r>
      <w:r w:rsidRPr="00821C7A">
        <w:rPr>
          <w:color w:val="000000"/>
          <w:spacing w:val="-4"/>
        </w:rPr>
        <w:t xml:space="preserve"> </w:t>
      </w:r>
      <w:r w:rsidRPr="00821C7A">
        <w:rPr>
          <w:color w:val="000000"/>
        </w:rPr>
        <w:t>критические</w:t>
      </w:r>
      <w:r w:rsidRPr="00821C7A">
        <w:rPr>
          <w:color w:val="000000"/>
          <w:spacing w:val="-4"/>
        </w:rPr>
        <w:t xml:space="preserve"> </w:t>
      </w:r>
      <w:r w:rsidRPr="00821C7A">
        <w:rPr>
          <w:color w:val="000000"/>
        </w:rPr>
        <w:t>значения</w:t>
      </w:r>
      <w:r w:rsidRPr="00821C7A">
        <w:rPr>
          <w:color w:val="000000"/>
          <w:spacing w:val="-7"/>
        </w:rPr>
        <w:t xml:space="preserve"> </w:t>
      </w:r>
      <w:r w:rsidRPr="00821C7A">
        <w:rPr>
          <w:color w:val="000000"/>
        </w:rPr>
        <w:t>нормального</w:t>
      </w:r>
      <w:r w:rsidRPr="00821C7A">
        <w:rPr>
          <w:color w:val="000000"/>
          <w:spacing w:val="-5"/>
        </w:rPr>
        <w:t xml:space="preserve"> </w:t>
      </w:r>
      <w:r w:rsidRPr="00821C7A">
        <w:rPr>
          <w:color w:val="000000"/>
        </w:rPr>
        <w:t>стандартного</w:t>
      </w:r>
      <w:r w:rsidRPr="00821C7A">
        <w:rPr>
          <w:color w:val="000000"/>
          <w:spacing w:val="-6"/>
        </w:rPr>
        <w:t xml:space="preserve"> </w:t>
      </w:r>
      <w:r w:rsidRPr="00821C7A">
        <w:rPr>
          <w:color w:val="000000"/>
        </w:rPr>
        <w:t>распределения</w:t>
      </w:r>
      <w:r w:rsidRPr="00821C7A">
        <w:rPr>
          <w:color w:val="000000"/>
          <w:spacing w:val="-4"/>
        </w:rPr>
        <w:t xml:space="preserve"> </w:t>
      </w:r>
      <w:r w:rsidRPr="00821C7A">
        <w:rPr>
          <w:color w:val="000000"/>
        </w:rPr>
        <w:t>для заданного α.</w:t>
      </w:r>
    </w:p>
    <w:p w14:paraId="6F12E66B" w14:textId="77777777" w:rsidR="00110812" w:rsidRPr="00821C7A" w:rsidRDefault="00F3035B" w:rsidP="00821C7A">
      <w:pPr>
        <w:pStyle w:val="a3"/>
        <w:spacing w:before="73"/>
        <w:ind w:left="1"/>
      </w:pPr>
      <w:r w:rsidRPr="00821C7A">
        <w:rPr>
          <w:color w:val="000000"/>
        </w:rPr>
        <w:t>Приняты</w:t>
      </w:r>
      <w:r w:rsidRPr="00821C7A">
        <w:rPr>
          <w:color w:val="000000"/>
          <w:spacing w:val="-8"/>
        </w:rPr>
        <w:t xml:space="preserve"> </w:t>
      </w:r>
      <w:r w:rsidRPr="00821C7A">
        <w:rPr>
          <w:color w:val="000000"/>
        </w:rPr>
        <w:t>следующие</w:t>
      </w:r>
      <w:r w:rsidRPr="00821C7A">
        <w:rPr>
          <w:color w:val="000000"/>
          <w:spacing w:val="-5"/>
        </w:rPr>
        <w:t xml:space="preserve"> </w:t>
      </w:r>
      <w:r w:rsidRPr="00821C7A">
        <w:rPr>
          <w:color w:val="000000"/>
          <w:spacing w:val="-2"/>
        </w:rPr>
        <w:t>значения:</w:t>
      </w:r>
    </w:p>
    <w:p w14:paraId="431E89D0" w14:textId="77777777" w:rsidR="00110812" w:rsidRPr="00821C7A" w:rsidRDefault="00F3035B" w:rsidP="00821C7A">
      <w:pPr>
        <w:pStyle w:val="a3"/>
        <w:spacing w:before="2"/>
        <w:ind w:left="1"/>
      </w:pPr>
      <w:r w:rsidRPr="00821C7A">
        <w:rPr>
          <w:color w:val="000000"/>
        </w:rPr>
        <w:t>α</w:t>
      </w:r>
      <w:r w:rsidRPr="00821C7A">
        <w:rPr>
          <w:color w:val="000000"/>
          <w:spacing w:val="-2"/>
        </w:rPr>
        <w:t xml:space="preserve"> </w:t>
      </w:r>
      <w:r w:rsidRPr="00821C7A">
        <w:rPr>
          <w:color w:val="000000"/>
        </w:rPr>
        <w:t xml:space="preserve">= </w:t>
      </w:r>
      <w:r w:rsidRPr="00821C7A">
        <w:rPr>
          <w:color w:val="000000"/>
          <w:spacing w:val="-4"/>
        </w:rPr>
        <w:t>0,05,</w:t>
      </w:r>
    </w:p>
    <w:p w14:paraId="0599BC9E" w14:textId="77777777" w:rsidR="00110812" w:rsidRPr="00821C7A" w:rsidRDefault="00F3035B" w:rsidP="00821C7A">
      <w:pPr>
        <w:pStyle w:val="a3"/>
        <w:spacing w:before="2"/>
        <w:ind w:left="1"/>
      </w:pPr>
      <w:r w:rsidRPr="00821C7A">
        <w:rPr>
          <w:color w:val="000000"/>
        </w:rPr>
        <w:t>Zα</w:t>
      </w:r>
      <w:r w:rsidRPr="00821C7A">
        <w:rPr>
          <w:color w:val="000000"/>
          <w:spacing w:val="-2"/>
        </w:rPr>
        <w:t xml:space="preserve"> </w:t>
      </w:r>
      <w:r w:rsidRPr="00821C7A">
        <w:rPr>
          <w:color w:val="000000"/>
        </w:rPr>
        <w:t xml:space="preserve">= </w:t>
      </w:r>
      <w:r w:rsidRPr="00821C7A">
        <w:rPr>
          <w:color w:val="000000"/>
          <w:spacing w:val="-2"/>
        </w:rPr>
        <w:t>1,96,</w:t>
      </w:r>
    </w:p>
    <w:p w14:paraId="75E5BAE2" w14:textId="77777777" w:rsidR="00110812" w:rsidRPr="00821C7A" w:rsidRDefault="00F3035B" w:rsidP="00821C7A">
      <w:pPr>
        <w:pStyle w:val="a3"/>
        <w:spacing w:before="2"/>
        <w:ind w:left="1"/>
      </w:pPr>
      <w:r w:rsidRPr="00821C7A">
        <w:rPr>
          <w:color w:val="000000"/>
        </w:rPr>
        <w:t>Δ</w:t>
      </w:r>
      <w:r w:rsidRPr="00821C7A">
        <w:rPr>
          <w:color w:val="000000"/>
          <w:spacing w:val="-5"/>
        </w:rPr>
        <w:t xml:space="preserve"> </w:t>
      </w:r>
      <w:r w:rsidRPr="00821C7A">
        <w:rPr>
          <w:color w:val="000000"/>
        </w:rPr>
        <w:t>принята</w:t>
      </w:r>
      <w:r w:rsidRPr="00821C7A">
        <w:rPr>
          <w:color w:val="000000"/>
          <w:spacing w:val="-3"/>
        </w:rPr>
        <w:t xml:space="preserve"> </w:t>
      </w:r>
      <w:r w:rsidRPr="00821C7A">
        <w:rPr>
          <w:color w:val="000000"/>
        </w:rPr>
        <w:t>равной</w:t>
      </w:r>
      <w:r w:rsidRPr="00821C7A">
        <w:rPr>
          <w:color w:val="000000"/>
          <w:spacing w:val="-6"/>
        </w:rPr>
        <w:t xml:space="preserve"> </w:t>
      </w:r>
      <w:r w:rsidRPr="00821C7A">
        <w:rPr>
          <w:color w:val="000000"/>
          <w:spacing w:val="-2"/>
        </w:rPr>
        <w:t>0,05.</w:t>
      </w:r>
    </w:p>
    <w:p w14:paraId="093F66DE" w14:textId="77777777" w:rsidR="00110812" w:rsidRPr="00821C7A" w:rsidRDefault="00F3035B" w:rsidP="00821C7A">
      <w:pPr>
        <w:pStyle w:val="a3"/>
        <w:spacing w:before="79" w:line="242" w:lineRule="auto"/>
        <w:ind w:left="1" w:right="423"/>
        <w:jc w:val="both"/>
      </w:pPr>
      <w:r w:rsidRPr="00821C7A">
        <w:rPr>
          <w:color w:val="000000"/>
        </w:rPr>
        <w:t>Согласно</w:t>
      </w:r>
      <w:r w:rsidRPr="00821C7A">
        <w:rPr>
          <w:color w:val="000000"/>
          <w:spacing w:val="-1"/>
        </w:rPr>
        <w:t xml:space="preserve"> </w:t>
      </w:r>
      <w:r w:rsidRPr="00821C7A">
        <w:rPr>
          <w:color w:val="000000"/>
        </w:rPr>
        <w:t>этой</w:t>
      </w:r>
      <w:r w:rsidRPr="00821C7A">
        <w:rPr>
          <w:color w:val="000000"/>
          <w:spacing w:val="-2"/>
        </w:rPr>
        <w:t xml:space="preserve"> </w:t>
      </w:r>
      <w:r w:rsidRPr="00821C7A">
        <w:rPr>
          <w:color w:val="000000"/>
        </w:rPr>
        <w:t>формуле</w:t>
      </w:r>
      <w:r w:rsidRPr="00821C7A">
        <w:rPr>
          <w:color w:val="000000"/>
          <w:spacing w:val="-2"/>
        </w:rPr>
        <w:t xml:space="preserve"> </w:t>
      </w:r>
      <w:r w:rsidRPr="00821C7A">
        <w:rPr>
          <w:color w:val="000000"/>
        </w:rPr>
        <w:t>мы</w:t>
      </w:r>
      <w:r w:rsidRPr="00821C7A">
        <w:rPr>
          <w:color w:val="000000"/>
          <w:spacing w:val="-5"/>
        </w:rPr>
        <w:t xml:space="preserve"> </w:t>
      </w:r>
      <w:r w:rsidRPr="00821C7A">
        <w:rPr>
          <w:color w:val="000000"/>
        </w:rPr>
        <w:t>рассчитали</w:t>
      </w:r>
      <w:r w:rsidRPr="00821C7A">
        <w:rPr>
          <w:color w:val="000000"/>
          <w:spacing w:val="-2"/>
        </w:rPr>
        <w:t xml:space="preserve"> </w:t>
      </w:r>
      <w:r w:rsidRPr="00821C7A">
        <w:rPr>
          <w:color w:val="000000"/>
        </w:rPr>
        <w:t>объем</w:t>
      </w:r>
      <w:r w:rsidRPr="00821C7A">
        <w:rPr>
          <w:color w:val="000000"/>
          <w:spacing w:val="-2"/>
        </w:rPr>
        <w:t xml:space="preserve"> </w:t>
      </w:r>
      <w:r w:rsidRPr="00821C7A">
        <w:rPr>
          <w:color w:val="000000"/>
        </w:rPr>
        <w:t>выборки,</w:t>
      </w:r>
      <w:r w:rsidRPr="00821C7A">
        <w:rPr>
          <w:color w:val="000000"/>
          <w:spacing w:val="-2"/>
        </w:rPr>
        <w:t xml:space="preserve"> </w:t>
      </w:r>
      <w:r w:rsidRPr="00821C7A">
        <w:rPr>
          <w:color w:val="000000"/>
        </w:rPr>
        <w:t>где</w:t>
      </w:r>
      <w:r w:rsidRPr="00821C7A">
        <w:rPr>
          <w:color w:val="000000"/>
          <w:spacing w:val="-5"/>
        </w:rPr>
        <w:t xml:space="preserve"> </w:t>
      </w:r>
      <w:r w:rsidRPr="00821C7A">
        <w:rPr>
          <w:color w:val="000000"/>
        </w:rPr>
        <w:t>N</w:t>
      </w:r>
      <w:r w:rsidRPr="00821C7A">
        <w:rPr>
          <w:color w:val="000000"/>
          <w:spacing w:val="-2"/>
        </w:rPr>
        <w:t xml:space="preserve"> </w:t>
      </w:r>
      <w:r w:rsidRPr="00821C7A">
        <w:rPr>
          <w:color w:val="000000"/>
        </w:rPr>
        <w:t>—</w:t>
      </w:r>
      <w:r w:rsidRPr="00821C7A">
        <w:rPr>
          <w:color w:val="000000"/>
          <w:spacing w:val="-3"/>
        </w:rPr>
        <w:t xml:space="preserve"> </w:t>
      </w:r>
      <w:r w:rsidRPr="00821C7A">
        <w:rPr>
          <w:color w:val="000000"/>
        </w:rPr>
        <w:t>число</w:t>
      </w:r>
      <w:r w:rsidRPr="00821C7A">
        <w:rPr>
          <w:color w:val="000000"/>
          <w:spacing w:val="-2"/>
        </w:rPr>
        <w:t xml:space="preserve"> </w:t>
      </w:r>
      <w:r w:rsidRPr="00821C7A">
        <w:rPr>
          <w:color w:val="000000"/>
        </w:rPr>
        <w:t>больных</w:t>
      </w:r>
      <w:r w:rsidRPr="00821C7A">
        <w:rPr>
          <w:color w:val="000000"/>
          <w:spacing w:val="-3"/>
        </w:rPr>
        <w:t xml:space="preserve"> </w:t>
      </w:r>
      <w:r w:rsidRPr="00821C7A">
        <w:rPr>
          <w:color w:val="000000"/>
        </w:rPr>
        <w:t>с колоректальным</w:t>
      </w:r>
      <w:r w:rsidRPr="00821C7A">
        <w:rPr>
          <w:color w:val="000000"/>
          <w:spacing w:val="-9"/>
        </w:rPr>
        <w:t xml:space="preserve"> </w:t>
      </w:r>
      <w:r w:rsidRPr="00821C7A">
        <w:rPr>
          <w:color w:val="000000"/>
        </w:rPr>
        <w:t>раком</w:t>
      </w:r>
      <w:r w:rsidRPr="00821C7A">
        <w:rPr>
          <w:color w:val="000000"/>
          <w:spacing w:val="-9"/>
        </w:rPr>
        <w:t xml:space="preserve"> </w:t>
      </w:r>
      <w:r w:rsidRPr="00821C7A">
        <w:rPr>
          <w:color w:val="000000"/>
        </w:rPr>
        <w:t>в</w:t>
      </w:r>
      <w:r w:rsidRPr="00821C7A">
        <w:rPr>
          <w:color w:val="000000"/>
          <w:spacing w:val="-10"/>
        </w:rPr>
        <w:t xml:space="preserve"> </w:t>
      </w:r>
      <w:r w:rsidRPr="00821C7A">
        <w:rPr>
          <w:color w:val="000000"/>
        </w:rPr>
        <w:t>исследуемой</w:t>
      </w:r>
      <w:r w:rsidRPr="00821C7A">
        <w:rPr>
          <w:color w:val="000000"/>
          <w:spacing w:val="-9"/>
        </w:rPr>
        <w:t xml:space="preserve"> </w:t>
      </w:r>
      <w:r w:rsidRPr="00821C7A">
        <w:rPr>
          <w:color w:val="000000"/>
        </w:rPr>
        <w:t>популяции</w:t>
      </w:r>
      <w:r w:rsidRPr="00821C7A">
        <w:rPr>
          <w:color w:val="000000"/>
          <w:spacing w:val="-9"/>
        </w:rPr>
        <w:t xml:space="preserve"> </w:t>
      </w:r>
      <w:r w:rsidRPr="00821C7A">
        <w:rPr>
          <w:color w:val="000000"/>
        </w:rPr>
        <w:t>(оценено</w:t>
      </w:r>
      <w:r w:rsidRPr="00821C7A">
        <w:rPr>
          <w:color w:val="000000"/>
          <w:spacing w:val="-8"/>
        </w:rPr>
        <w:t xml:space="preserve"> </w:t>
      </w:r>
      <w:r w:rsidRPr="00821C7A">
        <w:rPr>
          <w:color w:val="000000"/>
        </w:rPr>
        <w:t>как</w:t>
      </w:r>
      <w:r w:rsidRPr="00821C7A">
        <w:rPr>
          <w:color w:val="000000"/>
          <w:spacing w:val="-8"/>
        </w:rPr>
        <w:t xml:space="preserve"> </w:t>
      </w:r>
      <w:r w:rsidRPr="00821C7A">
        <w:rPr>
          <w:color w:val="000000"/>
        </w:rPr>
        <w:t>216</w:t>
      </w:r>
      <w:r w:rsidRPr="00821C7A">
        <w:rPr>
          <w:color w:val="000000"/>
          <w:spacing w:val="-11"/>
        </w:rPr>
        <w:t xml:space="preserve"> </w:t>
      </w:r>
      <w:r w:rsidRPr="00821C7A">
        <w:rPr>
          <w:color w:val="000000"/>
        </w:rPr>
        <w:t>пациентов</w:t>
      </w:r>
      <w:r w:rsidRPr="00821C7A">
        <w:rPr>
          <w:color w:val="000000"/>
          <w:spacing w:val="-12"/>
        </w:rPr>
        <w:t xml:space="preserve"> </w:t>
      </w:r>
      <w:r w:rsidRPr="00821C7A">
        <w:rPr>
          <w:color w:val="000000"/>
        </w:rPr>
        <w:t>для г.</w:t>
      </w:r>
      <w:r w:rsidRPr="00821C7A">
        <w:rPr>
          <w:color w:val="000000"/>
        </w:rPr>
        <w:t xml:space="preserve"> Астана за 2021 г., см. ниже), Δ — допустимая ошибка выборки (0,05), Zα — критическое значение нормального распределения при α = 0,05 (1,96). В зависимости от ожидаемой доли признака p были рассчитаны два сценария: консервативный (p = 0,5) и ожидаемый (p =</w:t>
      </w:r>
      <w:r w:rsidRPr="00821C7A">
        <w:rPr>
          <w:color w:val="000000"/>
        </w:rPr>
        <w:t xml:space="preserve"> 0,07). Для p = 0,5 рассчитанная выборка</w:t>
      </w:r>
      <w:r w:rsidRPr="00821C7A">
        <w:rPr>
          <w:color w:val="000000"/>
          <w:spacing w:val="-11"/>
        </w:rPr>
        <w:t xml:space="preserve"> </w:t>
      </w:r>
      <w:r w:rsidRPr="00821C7A">
        <w:rPr>
          <w:color w:val="000000"/>
        </w:rPr>
        <w:t>n</w:t>
      </w:r>
      <w:r w:rsidRPr="00821C7A">
        <w:rPr>
          <w:color w:val="000000"/>
          <w:spacing w:val="-8"/>
        </w:rPr>
        <w:t xml:space="preserve"> </w:t>
      </w:r>
      <w:r w:rsidRPr="00821C7A">
        <w:rPr>
          <w:color w:val="000000"/>
        </w:rPr>
        <w:t>≈</w:t>
      </w:r>
      <w:r w:rsidRPr="00821C7A">
        <w:rPr>
          <w:color w:val="000000"/>
          <w:spacing w:val="-10"/>
        </w:rPr>
        <w:t xml:space="preserve"> </w:t>
      </w:r>
      <w:r w:rsidRPr="00821C7A">
        <w:rPr>
          <w:color w:val="000000"/>
        </w:rPr>
        <w:t>138</w:t>
      </w:r>
      <w:r w:rsidRPr="00821C7A">
        <w:rPr>
          <w:color w:val="000000"/>
          <w:spacing w:val="-8"/>
        </w:rPr>
        <w:t xml:space="preserve"> </w:t>
      </w:r>
      <w:r w:rsidRPr="00821C7A">
        <w:rPr>
          <w:color w:val="000000"/>
        </w:rPr>
        <w:t>пациентов</w:t>
      </w:r>
      <w:r w:rsidRPr="00821C7A">
        <w:rPr>
          <w:color w:val="000000"/>
          <w:spacing w:val="-10"/>
        </w:rPr>
        <w:t xml:space="preserve"> </w:t>
      </w:r>
      <w:r w:rsidRPr="00821C7A">
        <w:rPr>
          <w:color w:val="000000"/>
        </w:rPr>
        <w:t>(с</w:t>
      </w:r>
      <w:r w:rsidRPr="00821C7A">
        <w:rPr>
          <w:color w:val="000000"/>
          <w:spacing w:val="-11"/>
        </w:rPr>
        <w:t xml:space="preserve"> </w:t>
      </w:r>
      <w:r w:rsidRPr="00821C7A">
        <w:rPr>
          <w:color w:val="000000"/>
        </w:rPr>
        <w:t>учётом</w:t>
      </w:r>
      <w:r w:rsidRPr="00821C7A">
        <w:rPr>
          <w:color w:val="000000"/>
          <w:spacing w:val="-12"/>
        </w:rPr>
        <w:t xml:space="preserve"> </w:t>
      </w:r>
      <w:r w:rsidRPr="00821C7A">
        <w:rPr>
          <w:color w:val="000000"/>
        </w:rPr>
        <w:t>20%</w:t>
      </w:r>
      <w:r w:rsidRPr="00821C7A">
        <w:rPr>
          <w:color w:val="000000"/>
          <w:spacing w:val="-8"/>
        </w:rPr>
        <w:t xml:space="preserve"> </w:t>
      </w:r>
      <w:r w:rsidRPr="00821C7A">
        <w:rPr>
          <w:color w:val="000000"/>
        </w:rPr>
        <w:t>возможных</w:t>
      </w:r>
      <w:r w:rsidRPr="00821C7A">
        <w:rPr>
          <w:color w:val="000000"/>
          <w:spacing w:val="-11"/>
        </w:rPr>
        <w:t xml:space="preserve"> </w:t>
      </w:r>
      <w:r w:rsidRPr="00821C7A">
        <w:rPr>
          <w:color w:val="000000"/>
        </w:rPr>
        <w:t>потерь</w:t>
      </w:r>
      <w:r w:rsidRPr="00821C7A">
        <w:rPr>
          <w:color w:val="000000"/>
          <w:spacing w:val="-8"/>
        </w:rPr>
        <w:t xml:space="preserve"> </w:t>
      </w:r>
      <w:r w:rsidRPr="00821C7A">
        <w:rPr>
          <w:color w:val="000000"/>
        </w:rPr>
        <w:t>—</w:t>
      </w:r>
      <w:r w:rsidRPr="00821C7A">
        <w:rPr>
          <w:color w:val="000000"/>
          <w:spacing w:val="-9"/>
        </w:rPr>
        <w:t xml:space="preserve"> </w:t>
      </w:r>
      <w:r w:rsidRPr="00821C7A">
        <w:rPr>
          <w:color w:val="000000"/>
        </w:rPr>
        <w:t>≈</w:t>
      </w:r>
      <w:r w:rsidRPr="00821C7A">
        <w:rPr>
          <w:color w:val="000000"/>
          <w:spacing w:val="-10"/>
        </w:rPr>
        <w:t xml:space="preserve"> </w:t>
      </w:r>
      <w:r w:rsidRPr="00821C7A">
        <w:rPr>
          <w:color w:val="000000"/>
        </w:rPr>
        <w:t>168</w:t>
      </w:r>
      <w:r w:rsidRPr="00821C7A">
        <w:rPr>
          <w:color w:val="000000"/>
          <w:spacing w:val="-10"/>
        </w:rPr>
        <w:t xml:space="preserve"> </w:t>
      </w:r>
      <w:r w:rsidRPr="00821C7A">
        <w:rPr>
          <w:color w:val="000000"/>
        </w:rPr>
        <w:t xml:space="preserve">пациентов), для p = 0,07 — n ≈ 68 (с запасом — </w:t>
      </w:r>
      <w:r w:rsidRPr="00821C7A">
        <w:rPr>
          <w:b/>
          <w:color w:val="000000"/>
        </w:rPr>
        <w:t xml:space="preserve">≈ </w:t>
      </w:r>
      <w:r w:rsidRPr="00821C7A">
        <w:rPr>
          <w:color w:val="000000"/>
        </w:rPr>
        <w:t>85 пациентов).</w:t>
      </w:r>
    </w:p>
    <w:p w14:paraId="605A0260" w14:textId="77777777" w:rsidR="00110812" w:rsidRPr="00821C7A" w:rsidRDefault="00F3035B" w:rsidP="007D32EB">
      <w:pPr>
        <w:pStyle w:val="a3"/>
        <w:ind w:left="0" w:right="413" w:firstLine="567"/>
        <w:jc w:val="both"/>
      </w:pPr>
      <w:r w:rsidRPr="00821C7A">
        <w:t xml:space="preserve">Для определения 95% доверительного интервала (ДИ) частоты качественных характеристик </w:t>
      </w:r>
      <w:r w:rsidRPr="00821C7A">
        <w:t>использовался метод Уилсона. Для оценки статистической значимости различий некоторых относительных показателей (частот) использовался критерий хи-квадрат Пирсона. Для изучения функции выживания</w:t>
      </w:r>
      <w:r w:rsidRPr="00821C7A">
        <w:rPr>
          <w:spacing w:val="-16"/>
        </w:rPr>
        <w:t xml:space="preserve"> </w:t>
      </w:r>
      <w:r w:rsidRPr="00821C7A">
        <w:t>использовался</w:t>
      </w:r>
      <w:r w:rsidRPr="00821C7A">
        <w:rPr>
          <w:spacing w:val="-16"/>
        </w:rPr>
        <w:t xml:space="preserve"> </w:t>
      </w:r>
      <w:r w:rsidRPr="00821C7A">
        <w:t>метод</w:t>
      </w:r>
      <w:r w:rsidRPr="00821C7A">
        <w:rPr>
          <w:spacing w:val="-15"/>
        </w:rPr>
        <w:t xml:space="preserve"> </w:t>
      </w:r>
      <w:r w:rsidRPr="00821C7A">
        <w:t>Каплана-Майера</w:t>
      </w:r>
      <w:r w:rsidRPr="00821C7A">
        <w:rPr>
          <w:spacing w:val="-16"/>
        </w:rPr>
        <w:t xml:space="preserve"> </w:t>
      </w:r>
      <w:r w:rsidRPr="00821C7A">
        <w:t>для</w:t>
      </w:r>
      <w:r w:rsidRPr="00821C7A">
        <w:rPr>
          <w:spacing w:val="-16"/>
        </w:rPr>
        <w:t xml:space="preserve"> </w:t>
      </w:r>
      <w:r w:rsidRPr="00821C7A">
        <w:t>цензурированных</w:t>
      </w:r>
      <w:r w:rsidRPr="00821C7A">
        <w:rPr>
          <w:spacing w:val="-15"/>
        </w:rPr>
        <w:t xml:space="preserve"> </w:t>
      </w:r>
      <w:r w:rsidRPr="00821C7A">
        <w:t>данных.</w:t>
      </w:r>
      <w:r w:rsidRPr="00821C7A">
        <w:t xml:space="preserve"> Общая выживаемость оценивалась с помощью логарифмического рангового </w:t>
      </w:r>
      <w:r w:rsidRPr="00821C7A">
        <w:rPr>
          <w:spacing w:val="-2"/>
        </w:rPr>
        <w:t>теста.</w:t>
      </w:r>
    </w:p>
    <w:p w14:paraId="781A11C3" w14:textId="77777777" w:rsidR="00110812" w:rsidRPr="00821C7A" w:rsidRDefault="00F3035B" w:rsidP="007D32EB">
      <w:pPr>
        <w:pStyle w:val="a3"/>
        <w:ind w:left="0" w:right="418" w:firstLine="567"/>
        <w:jc w:val="both"/>
      </w:pPr>
      <w:r w:rsidRPr="00821C7A">
        <w:t>Для оценки выживаемости и оценки коэффициентов риска неблагоприятных</w:t>
      </w:r>
      <w:r w:rsidRPr="00821C7A">
        <w:rPr>
          <w:spacing w:val="-5"/>
        </w:rPr>
        <w:t xml:space="preserve"> </w:t>
      </w:r>
      <w:r w:rsidRPr="00821C7A">
        <w:t>исходов</w:t>
      </w:r>
      <w:r w:rsidRPr="00821C7A">
        <w:rPr>
          <w:spacing w:val="-6"/>
        </w:rPr>
        <w:t xml:space="preserve"> </w:t>
      </w:r>
      <w:r w:rsidRPr="00821C7A">
        <w:t>в</w:t>
      </w:r>
      <w:r w:rsidRPr="00821C7A">
        <w:rPr>
          <w:spacing w:val="-6"/>
        </w:rPr>
        <w:t xml:space="preserve"> </w:t>
      </w:r>
      <w:r w:rsidRPr="00821C7A">
        <w:t>группах</w:t>
      </w:r>
      <w:r w:rsidRPr="00821C7A">
        <w:rPr>
          <w:spacing w:val="-8"/>
        </w:rPr>
        <w:t xml:space="preserve"> </w:t>
      </w:r>
      <w:r w:rsidRPr="00821C7A">
        <w:t>использовались</w:t>
      </w:r>
      <w:r w:rsidRPr="00821C7A">
        <w:rPr>
          <w:spacing w:val="-9"/>
        </w:rPr>
        <w:t xml:space="preserve"> </w:t>
      </w:r>
      <w:r w:rsidRPr="00821C7A">
        <w:t>модели</w:t>
      </w:r>
      <w:r w:rsidRPr="00821C7A">
        <w:rPr>
          <w:spacing w:val="-9"/>
        </w:rPr>
        <w:t xml:space="preserve"> </w:t>
      </w:r>
      <w:r w:rsidRPr="00821C7A">
        <w:t>пропорциональных рисков Кокса. Для сравнения групп по бинарным признака</w:t>
      </w:r>
      <w:r w:rsidRPr="00821C7A">
        <w:t>м была построена таблица</w:t>
      </w:r>
      <w:r w:rsidRPr="00821C7A">
        <w:rPr>
          <w:spacing w:val="-8"/>
        </w:rPr>
        <w:t xml:space="preserve"> </w:t>
      </w:r>
      <w:r w:rsidRPr="00821C7A">
        <w:t>сопряженности</w:t>
      </w:r>
      <w:r w:rsidRPr="00821C7A">
        <w:rPr>
          <w:spacing w:val="-6"/>
        </w:rPr>
        <w:t xml:space="preserve"> </w:t>
      </w:r>
      <w:r w:rsidRPr="00821C7A">
        <w:t>с</w:t>
      </w:r>
      <w:r w:rsidRPr="00821C7A">
        <w:rPr>
          <w:spacing w:val="-9"/>
        </w:rPr>
        <w:t xml:space="preserve"> </w:t>
      </w:r>
      <w:r w:rsidRPr="00821C7A">
        <w:t>расчетом</w:t>
      </w:r>
      <w:r w:rsidRPr="00821C7A">
        <w:rPr>
          <w:spacing w:val="-8"/>
        </w:rPr>
        <w:t xml:space="preserve"> </w:t>
      </w:r>
      <w:r w:rsidRPr="00821C7A">
        <w:t>критерия</w:t>
      </w:r>
      <w:r w:rsidRPr="00821C7A">
        <w:rPr>
          <w:spacing w:val="-8"/>
        </w:rPr>
        <w:t xml:space="preserve"> </w:t>
      </w:r>
      <w:r w:rsidRPr="00821C7A">
        <w:t>X2.</w:t>
      </w:r>
      <w:r w:rsidRPr="00821C7A">
        <w:rPr>
          <w:spacing w:val="-9"/>
        </w:rPr>
        <w:t xml:space="preserve"> </w:t>
      </w:r>
      <w:r w:rsidRPr="00821C7A">
        <w:t>Для</w:t>
      </w:r>
      <w:r w:rsidRPr="00821C7A">
        <w:rPr>
          <w:spacing w:val="-8"/>
        </w:rPr>
        <w:t xml:space="preserve"> </w:t>
      </w:r>
      <w:r w:rsidRPr="00821C7A">
        <w:t>сравнения</w:t>
      </w:r>
      <w:r w:rsidRPr="00821C7A">
        <w:rPr>
          <w:spacing w:val="-3"/>
        </w:rPr>
        <w:t xml:space="preserve"> </w:t>
      </w:r>
      <w:r w:rsidRPr="00821C7A">
        <w:t>двух</w:t>
      </w:r>
      <w:r w:rsidRPr="00821C7A">
        <w:rPr>
          <w:spacing w:val="-5"/>
        </w:rPr>
        <w:t xml:space="preserve"> </w:t>
      </w:r>
      <w:r w:rsidRPr="00821C7A">
        <w:t>зависимых групп по признаку использовали t-критерий Стьюдента для зависимых выборок и критерий Вилкоксона.</w:t>
      </w:r>
    </w:p>
    <w:p w14:paraId="1B284D78" w14:textId="77777777" w:rsidR="00110812" w:rsidRPr="00821C7A" w:rsidRDefault="00F3035B" w:rsidP="007D32EB">
      <w:pPr>
        <w:pStyle w:val="a3"/>
        <w:ind w:left="0" w:right="414" w:firstLine="567"/>
        <w:jc w:val="both"/>
      </w:pPr>
      <w:r w:rsidRPr="00821C7A">
        <w:t>Тест Макнемара</w:t>
      </w:r>
      <w:r w:rsidRPr="00821C7A">
        <w:t xml:space="preserve"> используется для анализа качественных данных с двумя возможными значениями в двух связанных группах. Тепловые карты использовались для определения распространенности электролитных нарушений</w:t>
      </w:r>
      <w:r w:rsidRPr="00821C7A">
        <w:rPr>
          <w:spacing w:val="-1"/>
        </w:rPr>
        <w:t xml:space="preserve"> </w:t>
      </w:r>
      <w:r w:rsidRPr="00821C7A">
        <w:t>в</w:t>
      </w:r>
      <w:r w:rsidRPr="00821C7A">
        <w:rPr>
          <w:spacing w:val="-8"/>
        </w:rPr>
        <w:t xml:space="preserve"> </w:t>
      </w:r>
      <w:r w:rsidRPr="00821C7A">
        <w:t>различных участках</w:t>
      </w:r>
      <w:r w:rsidRPr="00821C7A">
        <w:rPr>
          <w:spacing w:val="-1"/>
        </w:rPr>
        <w:t xml:space="preserve"> </w:t>
      </w:r>
      <w:r w:rsidRPr="00821C7A">
        <w:t>рака</w:t>
      </w:r>
      <w:r w:rsidRPr="00821C7A">
        <w:rPr>
          <w:spacing w:val="1"/>
        </w:rPr>
        <w:t xml:space="preserve"> </w:t>
      </w:r>
      <w:r w:rsidRPr="00821C7A">
        <w:t>толстой</w:t>
      </w:r>
      <w:r w:rsidRPr="00821C7A">
        <w:rPr>
          <w:spacing w:val="1"/>
        </w:rPr>
        <w:t xml:space="preserve"> </w:t>
      </w:r>
      <w:r w:rsidRPr="00821C7A">
        <w:t>кишки.</w:t>
      </w:r>
      <w:r w:rsidRPr="00821C7A">
        <w:rPr>
          <w:spacing w:val="-2"/>
        </w:rPr>
        <w:t xml:space="preserve"> </w:t>
      </w:r>
      <w:r w:rsidRPr="00821C7A">
        <w:t>В</w:t>
      </w:r>
      <w:r w:rsidRPr="00821C7A">
        <w:rPr>
          <w:spacing w:val="-5"/>
        </w:rPr>
        <w:t xml:space="preserve"> </w:t>
      </w:r>
      <w:r w:rsidRPr="00821C7A">
        <w:t>работе</w:t>
      </w:r>
      <w:r w:rsidRPr="00821C7A">
        <w:rPr>
          <w:spacing w:val="-1"/>
        </w:rPr>
        <w:t xml:space="preserve"> </w:t>
      </w:r>
      <w:r w:rsidRPr="00821C7A">
        <w:rPr>
          <w:spacing w:val="-2"/>
        </w:rPr>
        <w:t>использовались</w:t>
      </w:r>
    </w:p>
    <w:p w14:paraId="7430B029" w14:textId="77777777" w:rsidR="00110812" w:rsidRPr="00821C7A" w:rsidRDefault="00110812" w:rsidP="007D32EB">
      <w:pPr>
        <w:pStyle w:val="a3"/>
        <w:ind w:left="0" w:firstLine="567"/>
        <w:jc w:val="both"/>
        <w:sectPr w:rsidR="00110812" w:rsidRPr="00821C7A">
          <w:pgSz w:w="11920" w:h="16850"/>
          <w:pgMar w:top="1040" w:right="141" w:bottom="1240" w:left="1559" w:header="0" w:footer="961" w:gutter="0"/>
          <w:cols w:space="720"/>
        </w:sectPr>
      </w:pPr>
    </w:p>
    <w:p w14:paraId="0AE2FE3F" w14:textId="77777777" w:rsidR="00110812" w:rsidRPr="00821C7A" w:rsidRDefault="00F3035B" w:rsidP="007D32EB">
      <w:pPr>
        <w:pStyle w:val="a3"/>
        <w:spacing w:before="78" w:line="322" w:lineRule="exact"/>
        <w:ind w:left="0" w:firstLine="567"/>
        <w:jc w:val="both"/>
      </w:pPr>
      <w:r w:rsidRPr="00821C7A">
        <w:t>следующие</w:t>
      </w:r>
      <w:r w:rsidRPr="00821C7A">
        <w:rPr>
          <w:spacing w:val="-7"/>
        </w:rPr>
        <w:t xml:space="preserve"> </w:t>
      </w:r>
      <w:r w:rsidRPr="00821C7A">
        <w:t>методы</w:t>
      </w:r>
      <w:r w:rsidRPr="00821C7A">
        <w:rPr>
          <w:spacing w:val="-7"/>
        </w:rPr>
        <w:t xml:space="preserve"> </w:t>
      </w:r>
      <w:r w:rsidRPr="00821C7A">
        <w:rPr>
          <w:spacing w:val="-2"/>
        </w:rPr>
        <w:t>исследования:</w:t>
      </w:r>
    </w:p>
    <w:p w14:paraId="41407959" w14:textId="77777777" w:rsidR="00110812" w:rsidRPr="00821C7A" w:rsidRDefault="00F3035B" w:rsidP="007D32EB">
      <w:pPr>
        <w:pStyle w:val="a4"/>
        <w:numPr>
          <w:ilvl w:val="0"/>
          <w:numId w:val="10"/>
        </w:numPr>
        <w:tabs>
          <w:tab w:val="left" w:pos="1384"/>
        </w:tabs>
        <w:ind w:left="0" w:right="420" w:firstLine="567"/>
        <w:rPr>
          <w:sz w:val="28"/>
        </w:rPr>
      </w:pPr>
      <w:r w:rsidRPr="00821C7A">
        <w:rPr>
          <w:sz w:val="28"/>
        </w:rPr>
        <w:t>метод истории документов и контент-анализ (анализ информации литературных источников, государственных данных и статистики, анализ нормативных правовых документов);</w:t>
      </w:r>
    </w:p>
    <w:p w14:paraId="617C2997" w14:textId="77777777" w:rsidR="00110812" w:rsidRPr="00821C7A" w:rsidRDefault="00F3035B" w:rsidP="007D32EB">
      <w:pPr>
        <w:pStyle w:val="a4"/>
        <w:numPr>
          <w:ilvl w:val="0"/>
          <w:numId w:val="10"/>
        </w:numPr>
        <w:tabs>
          <w:tab w:val="left" w:pos="1204"/>
        </w:tabs>
        <w:spacing w:before="2"/>
        <w:ind w:left="0" w:right="432" w:firstLine="567"/>
        <w:rPr>
          <w:sz w:val="28"/>
        </w:rPr>
      </w:pPr>
      <w:r w:rsidRPr="00821C7A">
        <w:rPr>
          <w:sz w:val="28"/>
        </w:rPr>
        <w:t>описание (дескриптивный анализ) включает с</w:t>
      </w:r>
      <w:r w:rsidRPr="00821C7A">
        <w:rPr>
          <w:sz w:val="28"/>
        </w:rPr>
        <w:t>оздание таблиц частот, расчет статистических характеристик или графическое представление;</w:t>
      </w:r>
    </w:p>
    <w:p w14:paraId="73547306" w14:textId="77777777" w:rsidR="00110812" w:rsidRPr="00821C7A" w:rsidRDefault="00F3035B" w:rsidP="007D32EB">
      <w:pPr>
        <w:pStyle w:val="a4"/>
        <w:numPr>
          <w:ilvl w:val="0"/>
          <w:numId w:val="10"/>
        </w:numPr>
        <w:tabs>
          <w:tab w:val="left" w:pos="1244"/>
        </w:tabs>
        <w:ind w:left="0" w:right="414" w:firstLine="567"/>
        <w:rPr>
          <w:sz w:val="28"/>
        </w:rPr>
      </w:pPr>
      <w:r w:rsidRPr="00821C7A">
        <w:rPr>
          <w:sz w:val="28"/>
        </w:rPr>
        <w:t>статистические методы (расчет относительных показателей, расчет коэффициента ранговой корреляции Спирмена</w:t>
      </w:r>
      <w:r w:rsidRPr="00821C7A">
        <w:rPr>
          <w:sz w:val="28"/>
        </w:rPr>
        <w:t>, определение достоверности результатов, полученных непараметрическими методами (стандарт χ2) и смещения переменной статистики (критерий Стьюдента)) [86-88] с использованием статистического инструмента EpiInfo. программа и онлайн- калькулятор [89].</w:t>
      </w:r>
    </w:p>
    <w:p w14:paraId="09CD9FF9" w14:textId="77777777" w:rsidR="00110812" w:rsidRPr="00821C7A" w:rsidRDefault="00F3035B" w:rsidP="007D32EB">
      <w:pPr>
        <w:pStyle w:val="a3"/>
        <w:ind w:left="0" w:right="417" w:firstLine="567"/>
        <w:jc w:val="both"/>
      </w:pPr>
      <w:r w:rsidRPr="00821C7A">
        <w:t>В</w:t>
      </w:r>
      <w:r w:rsidRPr="00821C7A">
        <w:rPr>
          <w:spacing w:val="-6"/>
        </w:rPr>
        <w:t xml:space="preserve"> </w:t>
      </w:r>
      <w:r w:rsidRPr="00821C7A">
        <w:t>работ</w:t>
      </w:r>
      <w:r w:rsidRPr="00821C7A">
        <w:t>е</w:t>
      </w:r>
      <w:r w:rsidRPr="00821C7A">
        <w:rPr>
          <w:spacing w:val="-6"/>
        </w:rPr>
        <w:t xml:space="preserve"> </w:t>
      </w:r>
      <w:r w:rsidRPr="00821C7A">
        <w:t>были</w:t>
      </w:r>
      <w:r w:rsidRPr="00821C7A">
        <w:rPr>
          <w:spacing w:val="-6"/>
        </w:rPr>
        <w:t xml:space="preserve"> </w:t>
      </w:r>
      <w:r w:rsidRPr="00821C7A">
        <w:t>вычислены</w:t>
      </w:r>
      <w:r w:rsidRPr="00821C7A">
        <w:rPr>
          <w:spacing w:val="-6"/>
        </w:rPr>
        <w:t xml:space="preserve"> </w:t>
      </w:r>
      <w:r w:rsidRPr="00821C7A">
        <w:t>среднеарифметические</w:t>
      </w:r>
      <w:r w:rsidRPr="00821C7A">
        <w:rPr>
          <w:spacing w:val="-6"/>
        </w:rPr>
        <w:t xml:space="preserve"> </w:t>
      </w:r>
      <w:r w:rsidRPr="00821C7A">
        <w:t>показатели</w:t>
      </w:r>
      <w:r w:rsidRPr="00821C7A">
        <w:rPr>
          <w:spacing w:val="-4"/>
        </w:rPr>
        <w:t xml:space="preserve"> </w:t>
      </w:r>
      <w:r w:rsidRPr="00821C7A">
        <w:t>(</w:t>
      </w:r>
      <w:r w:rsidRPr="00821C7A">
        <w:rPr>
          <w:i/>
        </w:rPr>
        <w:t>M</w:t>
      </w:r>
      <w:r w:rsidRPr="00821C7A">
        <w:t>),</w:t>
      </w:r>
      <w:r w:rsidRPr="00821C7A">
        <w:rPr>
          <w:spacing w:val="-7"/>
        </w:rPr>
        <w:t xml:space="preserve"> </w:t>
      </w:r>
      <w:r w:rsidRPr="00821C7A">
        <w:t>средняя ошибка (</w:t>
      </w:r>
      <w:r w:rsidRPr="00821C7A">
        <w:rPr>
          <w:i/>
        </w:rPr>
        <w:t>m</w:t>
      </w:r>
      <w:r w:rsidRPr="00821C7A">
        <w:t>). 95% ДИ был вычислен по формуле (1):</w:t>
      </w:r>
    </w:p>
    <w:p w14:paraId="307ED16D" w14:textId="77777777" w:rsidR="00110812" w:rsidRPr="00821C7A" w:rsidRDefault="00F3035B" w:rsidP="00821C7A">
      <w:pPr>
        <w:pStyle w:val="a3"/>
        <w:tabs>
          <w:tab w:val="left" w:pos="6890"/>
        </w:tabs>
        <w:spacing w:before="318"/>
        <w:ind w:left="853"/>
        <w:jc w:val="both"/>
      </w:pPr>
      <w:r w:rsidRPr="00821C7A">
        <w:rPr>
          <w:rFonts w:ascii="Cambria Math" w:eastAsia="Cambria Math" w:hAnsi="Cambria Math"/>
        </w:rPr>
        <w:t>95%</w:t>
      </w:r>
      <w:r w:rsidRPr="00821C7A">
        <w:rPr>
          <w:rFonts w:ascii="Cambria Math" w:eastAsia="Cambria Math" w:hAnsi="Cambria Math"/>
          <w:spacing w:val="-3"/>
        </w:rPr>
        <w:t xml:space="preserve"> </w:t>
      </w:r>
      <w:r w:rsidRPr="00821C7A">
        <w:rPr>
          <w:rFonts w:ascii="Cambria Math" w:eastAsia="Cambria Math" w:hAnsi="Cambria Math"/>
        </w:rPr>
        <w:t>ДИ</w:t>
      </w:r>
      <w:r w:rsidRPr="00821C7A">
        <w:rPr>
          <w:rFonts w:ascii="Cambria Math" w:eastAsia="Cambria Math" w:hAnsi="Cambria Math"/>
          <w:spacing w:val="14"/>
        </w:rPr>
        <w:t xml:space="preserve"> </w:t>
      </w:r>
      <w:r w:rsidRPr="00821C7A">
        <w:rPr>
          <w:rFonts w:ascii="Cambria Math" w:eastAsia="Cambria Math" w:hAnsi="Cambria Math"/>
        </w:rPr>
        <w:t>=</w:t>
      </w:r>
      <w:r w:rsidRPr="00821C7A">
        <w:rPr>
          <w:rFonts w:ascii="Cambria Math" w:eastAsia="Cambria Math" w:hAnsi="Cambria Math"/>
          <w:spacing w:val="11"/>
        </w:rPr>
        <w:t xml:space="preserve"> </w:t>
      </w:r>
      <w:r w:rsidRPr="00821C7A">
        <w:rPr>
          <w:rFonts w:ascii="Cambria Math" w:eastAsia="Cambria Math" w:hAnsi="Cambria Math"/>
        </w:rPr>
        <w:t>𝑀</w:t>
      </w:r>
      <w:r w:rsidRPr="00821C7A">
        <w:rPr>
          <w:rFonts w:ascii="Cambria Math" w:eastAsia="Cambria Math" w:hAnsi="Cambria Math"/>
          <w:spacing w:val="5"/>
        </w:rPr>
        <w:t xml:space="preserve"> </w:t>
      </w:r>
      <w:r w:rsidRPr="00821C7A">
        <w:rPr>
          <w:rFonts w:ascii="Cambria Math" w:eastAsia="Cambria Math" w:hAnsi="Cambria Math"/>
        </w:rPr>
        <w:t>±</w:t>
      </w:r>
      <w:r w:rsidRPr="00821C7A">
        <w:rPr>
          <w:rFonts w:ascii="Cambria Math" w:eastAsia="Cambria Math" w:hAnsi="Cambria Math"/>
          <w:spacing w:val="-3"/>
        </w:rPr>
        <w:t xml:space="preserve"> </w:t>
      </w:r>
      <w:r w:rsidRPr="00821C7A">
        <w:rPr>
          <w:rFonts w:ascii="Cambria Math" w:eastAsia="Cambria Math" w:hAnsi="Cambria Math"/>
        </w:rPr>
        <w:t>1,96</w:t>
      </w:r>
      <w:r w:rsidRPr="00821C7A">
        <w:rPr>
          <w:rFonts w:ascii="Cambria Math" w:eastAsia="Cambria Math" w:hAnsi="Cambria Math"/>
          <w:spacing w:val="-5"/>
        </w:rPr>
        <w:t xml:space="preserve"> </w:t>
      </w:r>
      <w:r w:rsidRPr="00821C7A">
        <w:rPr>
          <w:rFonts w:ascii="Cambria Math" w:eastAsia="Cambria Math" w:hAnsi="Cambria Math"/>
        </w:rPr>
        <w:t>×</w:t>
      </w:r>
      <w:r w:rsidRPr="00821C7A">
        <w:rPr>
          <w:rFonts w:ascii="Cambria Math" w:eastAsia="Cambria Math" w:hAnsi="Cambria Math"/>
          <w:spacing w:val="-1"/>
        </w:rPr>
        <w:t xml:space="preserve"> </w:t>
      </w:r>
      <w:r w:rsidRPr="00821C7A">
        <w:rPr>
          <w:rFonts w:ascii="Cambria Math" w:eastAsia="Cambria Math" w:hAnsi="Cambria Math"/>
          <w:spacing w:val="-10"/>
        </w:rPr>
        <w:t>𝑚</w:t>
      </w:r>
      <w:r w:rsidRPr="00821C7A">
        <w:rPr>
          <w:rFonts w:ascii="Cambria Math" w:eastAsia="Cambria Math" w:hAnsi="Cambria Math"/>
        </w:rPr>
        <w:tab/>
      </w:r>
      <w:r w:rsidRPr="00821C7A">
        <w:rPr>
          <w:spacing w:val="-5"/>
        </w:rPr>
        <w:t>(1)</w:t>
      </w:r>
    </w:p>
    <w:p w14:paraId="0C34FE65" w14:textId="77777777" w:rsidR="00110812" w:rsidRPr="00821C7A" w:rsidRDefault="00110812" w:rsidP="00821C7A">
      <w:pPr>
        <w:pStyle w:val="a3"/>
        <w:spacing w:before="3"/>
        <w:ind w:left="0"/>
      </w:pPr>
    </w:p>
    <w:p w14:paraId="68101A38" w14:textId="77777777" w:rsidR="00110812" w:rsidRPr="00821C7A" w:rsidRDefault="00F3035B" w:rsidP="007D32EB">
      <w:pPr>
        <w:pStyle w:val="a3"/>
        <w:ind w:left="0" w:right="432" w:firstLine="567"/>
        <w:jc w:val="both"/>
      </w:pPr>
      <w:r w:rsidRPr="00821C7A">
        <w:t xml:space="preserve">Для оценки связи между отдельными факторами использован так называемый метод анализа ОР на основе четырехпольной </w:t>
      </w:r>
      <w:r w:rsidRPr="00821C7A">
        <w:t>таблицы:</w:t>
      </w:r>
    </w:p>
    <w:p w14:paraId="4CCAB2A8" w14:textId="77777777" w:rsidR="00110812" w:rsidRPr="00821C7A" w:rsidRDefault="00110812" w:rsidP="007D32EB">
      <w:pPr>
        <w:pStyle w:val="a3"/>
        <w:spacing w:before="8"/>
        <w:ind w:left="0" w:firstLine="567"/>
      </w:pPr>
    </w:p>
    <w:p w14:paraId="1734A87B" w14:textId="77777777" w:rsidR="00110812" w:rsidRPr="00821C7A" w:rsidRDefault="00F3035B" w:rsidP="007D32EB">
      <w:pPr>
        <w:pStyle w:val="a3"/>
        <w:spacing w:line="201" w:lineRule="auto"/>
        <w:ind w:left="0" w:right="4299" w:firstLine="567"/>
        <w:rPr>
          <w:rFonts w:ascii="Cambria Math" w:eastAsia="Cambria Math" w:hAnsi="Cambria Math"/>
          <w:position w:val="-17"/>
        </w:rPr>
      </w:pPr>
      <w:r w:rsidRPr="00821C7A">
        <w:rPr>
          <w:rFonts w:ascii="Cambria Math" w:eastAsia="Cambria Math" w:hAnsi="Cambria Math"/>
          <w:noProof/>
          <w:position w:val="-17"/>
          <w:lang w:eastAsia="ru-RU"/>
        </w:rPr>
        <mc:AlternateContent>
          <mc:Choice Requires="wps">
            <w:drawing>
              <wp:anchor distT="0" distB="0" distL="0" distR="0" simplePos="0" relativeHeight="251594752" behindDoc="1" locked="0" layoutInCell="1" allowOverlap="1" wp14:anchorId="45E12E16" wp14:editId="6AB1D011">
                <wp:simplePos x="0" y="0"/>
                <wp:positionH relativeFrom="page">
                  <wp:posOffset>4156709</wp:posOffset>
                </wp:positionH>
                <wp:positionV relativeFrom="paragraph">
                  <wp:posOffset>221245</wp:posOffset>
                </wp:positionV>
                <wp:extent cx="417830" cy="12700"/>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7830" cy="12700"/>
                        </a:xfrm>
                        <a:custGeom>
                          <a:avLst/>
                          <a:gdLst/>
                          <a:ahLst/>
                          <a:cxnLst/>
                          <a:rect l="l" t="t" r="r" b="b"/>
                          <a:pathLst>
                            <a:path w="417830" h="12700">
                              <a:moveTo>
                                <a:pt x="417575" y="0"/>
                              </a:moveTo>
                              <a:lnTo>
                                <a:pt x="0" y="0"/>
                              </a:lnTo>
                              <a:lnTo>
                                <a:pt x="0" y="12191"/>
                              </a:lnTo>
                              <a:lnTo>
                                <a:pt x="417575" y="12191"/>
                              </a:lnTo>
                              <a:lnTo>
                                <a:pt x="4175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E3FD1E" id="Graphic 10" o:spid="_x0000_s1026" style="position:absolute;margin-left:327.3pt;margin-top:17.4pt;width:32.9pt;height:1pt;z-index:-251721728;visibility:visible;mso-wrap-style:square;mso-wrap-distance-left:0;mso-wrap-distance-top:0;mso-wrap-distance-right:0;mso-wrap-distance-bottom:0;mso-position-horizontal:absolute;mso-position-horizontal-relative:page;mso-position-vertical:absolute;mso-position-vertical-relative:text;v-text-anchor:top" coordsize="41783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" path="m417575,l,,,12191r417575,l417575,xe" fillcolor="black" stroked="f">
                <v:path arrowok="t"/>
                <w10:wrap anchorx="page"/>
              </v:shape>
            </w:pict>
          </mc:Fallback>
        </mc:AlternateContent>
      </w:r>
      <w:r w:rsidRPr="00821C7A">
        <w:rPr>
          <w:rFonts w:ascii="Cambria Math" w:eastAsia="Cambria Math" w:hAnsi="Cambria Math"/>
        </w:rPr>
        <w:t>𝑎</w:t>
      </w:r>
      <w:r w:rsidRPr="00821C7A">
        <w:rPr>
          <w:rFonts w:ascii="Cambria Math" w:eastAsia="Cambria Math" w:hAnsi="Cambria Math"/>
          <w:spacing w:val="-16"/>
        </w:rPr>
        <w:t xml:space="preserve"> </w:t>
      </w:r>
      <w:r w:rsidRPr="00821C7A">
        <w:rPr>
          <w:rFonts w:ascii="Cambria Math" w:eastAsia="Cambria Math" w:hAnsi="Cambria Math"/>
        </w:rPr>
        <w:t>×</w:t>
      </w:r>
      <w:r w:rsidRPr="00821C7A">
        <w:rPr>
          <w:rFonts w:ascii="Cambria Math" w:eastAsia="Cambria Math" w:hAnsi="Cambria Math"/>
          <w:spacing w:val="-16"/>
        </w:rPr>
        <w:t xml:space="preserve"> </w:t>
      </w:r>
      <w:r w:rsidRPr="00821C7A">
        <w:rPr>
          <w:rFonts w:ascii="Cambria Math" w:eastAsia="Cambria Math" w:hAnsi="Cambria Math"/>
        </w:rPr>
        <w:t>𝑑</w:t>
      </w:r>
      <w:r w:rsidRPr="00821C7A">
        <w:rPr>
          <w:rFonts w:ascii="Cambria Math" w:eastAsia="Cambria Math" w:hAnsi="Cambria Math"/>
        </w:rPr>
        <w:t xml:space="preserve"> ОР</w:t>
      </w:r>
      <w:r w:rsidRPr="00821C7A">
        <w:rPr>
          <w:rFonts w:ascii="Cambria Math" w:eastAsia="Cambria Math" w:hAnsi="Cambria Math"/>
          <w:spacing w:val="10"/>
        </w:rPr>
        <w:t xml:space="preserve"> </w:t>
      </w:r>
      <w:r w:rsidRPr="00821C7A">
        <w:rPr>
          <w:rFonts w:ascii="Cambria Math" w:eastAsia="Cambria Math" w:hAnsi="Cambria Math"/>
        </w:rPr>
        <w:t>=</w:t>
      </w:r>
      <w:r w:rsidRPr="00821C7A">
        <w:rPr>
          <w:rFonts w:ascii="Cambria Math" w:eastAsia="Cambria Math" w:hAnsi="Cambria Math"/>
          <w:spacing w:val="35"/>
        </w:rPr>
        <w:t xml:space="preserve"> </w:t>
      </w:r>
      <w:r w:rsidRPr="00821C7A">
        <w:rPr>
          <w:rFonts w:ascii="Cambria Math" w:eastAsia="Cambria Math" w:hAnsi="Cambria Math"/>
          <w:position w:val="-17"/>
        </w:rPr>
        <w:t>𝑏</w:t>
      </w:r>
      <w:r w:rsidRPr="00821C7A">
        <w:rPr>
          <w:rFonts w:ascii="Cambria Math" w:eastAsia="Cambria Math" w:hAnsi="Cambria Math"/>
          <w:spacing w:val="7"/>
          <w:position w:val="-17"/>
        </w:rPr>
        <w:t xml:space="preserve"> </w:t>
      </w:r>
      <w:r w:rsidRPr="00821C7A">
        <w:rPr>
          <w:rFonts w:ascii="Cambria Math" w:eastAsia="Cambria Math" w:hAnsi="Cambria Math"/>
          <w:position w:val="-17"/>
        </w:rPr>
        <w:t>×</w:t>
      </w:r>
      <w:r w:rsidRPr="00821C7A">
        <w:rPr>
          <w:rFonts w:ascii="Cambria Math" w:eastAsia="Cambria Math" w:hAnsi="Cambria Math"/>
          <w:spacing w:val="-1"/>
          <w:position w:val="-17"/>
        </w:rPr>
        <w:t xml:space="preserve"> </w:t>
      </w:r>
      <w:r w:rsidRPr="00821C7A">
        <w:rPr>
          <w:rFonts w:ascii="Cambria Math" w:eastAsia="Cambria Math" w:hAnsi="Cambria Math"/>
          <w:spacing w:val="-10"/>
          <w:position w:val="-17"/>
        </w:rPr>
        <w:t>𝑐</w:t>
      </w:r>
    </w:p>
    <w:p w14:paraId="5A303B2B" w14:textId="77777777" w:rsidR="00110812" w:rsidRPr="00821C7A" w:rsidRDefault="00F3035B" w:rsidP="007D32EB">
      <w:pPr>
        <w:pStyle w:val="a3"/>
        <w:spacing w:before="207" w:line="242" w:lineRule="auto"/>
        <w:ind w:left="0" w:right="461" w:firstLine="567"/>
        <w:jc w:val="both"/>
      </w:pPr>
      <w:r w:rsidRPr="00821C7A">
        <w:t>Достоверность</w:t>
      </w:r>
      <w:r w:rsidRPr="00821C7A">
        <w:rPr>
          <w:spacing w:val="-9"/>
        </w:rPr>
        <w:t xml:space="preserve"> </w:t>
      </w:r>
      <w:r w:rsidRPr="00821C7A">
        <w:t>различия</w:t>
      </w:r>
      <w:r w:rsidRPr="00821C7A">
        <w:rPr>
          <w:spacing w:val="-6"/>
        </w:rPr>
        <w:t xml:space="preserve"> </w:t>
      </w:r>
      <w:r w:rsidRPr="00821C7A">
        <w:t>между</w:t>
      </w:r>
      <w:r w:rsidRPr="00821C7A">
        <w:rPr>
          <w:spacing w:val="-6"/>
        </w:rPr>
        <w:t xml:space="preserve"> </w:t>
      </w:r>
      <w:r w:rsidRPr="00821C7A">
        <w:t>рядом</w:t>
      </w:r>
      <w:r w:rsidRPr="00821C7A">
        <w:rPr>
          <w:spacing w:val="-10"/>
        </w:rPr>
        <w:t xml:space="preserve"> </w:t>
      </w:r>
      <w:r w:rsidRPr="00821C7A">
        <w:t>относительных</w:t>
      </w:r>
      <w:r w:rsidRPr="00821C7A">
        <w:rPr>
          <w:spacing w:val="-5"/>
        </w:rPr>
        <w:t xml:space="preserve"> </w:t>
      </w:r>
      <w:r w:rsidRPr="00821C7A">
        <w:t>величин,</w:t>
      </w:r>
      <w:r w:rsidRPr="00821C7A">
        <w:rPr>
          <w:spacing w:val="-7"/>
        </w:rPr>
        <w:t xml:space="preserve"> </w:t>
      </w:r>
      <w:r w:rsidRPr="00821C7A">
        <w:t>связанных между</w:t>
      </w:r>
      <w:r w:rsidRPr="00821C7A">
        <w:rPr>
          <w:spacing w:val="-17"/>
        </w:rPr>
        <w:t xml:space="preserve"> </w:t>
      </w:r>
      <w:r w:rsidRPr="00821C7A">
        <w:t>собой</w:t>
      </w:r>
      <w:r w:rsidRPr="00821C7A">
        <w:rPr>
          <w:spacing w:val="-18"/>
        </w:rPr>
        <w:t xml:space="preserve"> </w:t>
      </w:r>
      <w:r w:rsidRPr="00821C7A">
        <w:t>признаком,</w:t>
      </w:r>
      <w:r w:rsidRPr="00821C7A">
        <w:rPr>
          <w:spacing w:val="-17"/>
        </w:rPr>
        <w:t xml:space="preserve"> </w:t>
      </w:r>
      <w:r w:rsidRPr="00821C7A">
        <w:t>проверка</w:t>
      </w:r>
      <w:r w:rsidRPr="00821C7A">
        <w:rPr>
          <w:spacing w:val="-15"/>
        </w:rPr>
        <w:t xml:space="preserve"> </w:t>
      </w:r>
      <w:r w:rsidRPr="00821C7A">
        <w:t>гипотезы</w:t>
      </w:r>
      <w:r w:rsidRPr="00821C7A">
        <w:rPr>
          <w:spacing w:val="-16"/>
        </w:rPr>
        <w:t xml:space="preserve"> </w:t>
      </w:r>
      <w:r w:rsidRPr="00821C7A">
        <w:t>о</w:t>
      </w:r>
      <w:r w:rsidRPr="00821C7A">
        <w:rPr>
          <w:spacing w:val="-16"/>
        </w:rPr>
        <w:t xml:space="preserve"> </w:t>
      </w:r>
      <w:r w:rsidRPr="00821C7A">
        <w:t>наличии</w:t>
      </w:r>
      <w:r w:rsidRPr="00821C7A">
        <w:rPr>
          <w:spacing w:val="-17"/>
        </w:rPr>
        <w:t xml:space="preserve"> </w:t>
      </w:r>
      <w:r w:rsidRPr="00821C7A">
        <w:t>(отсутствии)</w:t>
      </w:r>
      <w:r w:rsidRPr="00821C7A">
        <w:rPr>
          <w:spacing w:val="-16"/>
        </w:rPr>
        <w:t xml:space="preserve"> </w:t>
      </w:r>
      <w:r w:rsidRPr="00821C7A">
        <w:t>связи</w:t>
      </w:r>
      <w:r w:rsidRPr="00821C7A">
        <w:rPr>
          <w:spacing w:val="-16"/>
        </w:rPr>
        <w:t xml:space="preserve"> </w:t>
      </w:r>
      <w:r w:rsidRPr="00821C7A">
        <w:t>между</w:t>
      </w:r>
    </w:p>
    <w:p w14:paraId="075ABB37" w14:textId="77777777" w:rsidR="00110812" w:rsidRPr="00821C7A" w:rsidRDefault="00F3035B" w:rsidP="007D32EB">
      <w:pPr>
        <w:pStyle w:val="a3"/>
        <w:spacing w:before="70"/>
        <w:ind w:left="0" w:right="417" w:firstLine="567"/>
        <w:jc w:val="both"/>
      </w:pPr>
      <w:r w:rsidRPr="00821C7A">
        <w:t>явлениями</w:t>
      </w:r>
      <w:r w:rsidRPr="00821C7A">
        <w:rPr>
          <w:spacing w:val="-18"/>
        </w:rPr>
        <w:t xml:space="preserve"> </w:t>
      </w:r>
      <w:r w:rsidRPr="00821C7A">
        <w:t>(без</w:t>
      </w:r>
      <w:r w:rsidRPr="00821C7A">
        <w:rPr>
          <w:spacing w:val="-17"/>
        </w:rPr>
        <w:t xml:space="preserve"> </w:t>
      </w:r>
      <w:r w:rsidRPr="00821C7A">
        <w:t>измерения</w:t>
      </w:r>
      <w:r w:rsidRPr="00821C7A">
        <w:rPr>
          <w:spacing w:val="-18"/>
        </w:rPr>
        <w:t xml:space="preserve"> </w:t>
      </w:r>
      <w:r w:rsidRPr="00821C7A">
        <w:t>ее</w:t>
      </w:r>
      <w:r w:rsidRPr="00821C7A">
        <w:rPr>
          <w:spacing w:val="-17"/>
        </w:rPr>
        <w:t xml:space="preserve"> </w:t>
      </w:r>
      <w:r w:rsidRPr="00821C7A">
        <w:t>величины),</w:t>
      </w:r>
      <w:r w:rsidRPr="00821C7A">
        <w:rPr>
          <w:spacing w:val="-18"/>
        </w:rPr>
        <w:t xml:space="preserve"> </w:t>
      </w:r>
      <w:r w:rsidRPr="00821C7A">
        <w:t>если</w:t>
      </w:r>
      <w:r w:rsidRPr="00821C7A">
        <w:rPr>
          <w:spacing w:val="-17"/>
        </w:rPr>
        <w:t xml:space="preserve"> </w:t>
      </w:r>
      <w:r w:rsidRPr="00821C7A">
        <w:t>такая</w:t>
      </w:r>
      <w:r w:rsidRPr="00821C7A">
        <w:rPr>
          <w:spacing w:val="-18"/>
        </w:rPr>
        <w:t xml:space="preserve"> </w:t>
      </w:r>
      <w:r w:rsidRPr="00821C7A">
        <w:t>связь</w:t>
      </w:r>
      <w:r w:rsidRPr="00821C7A">
        <w:rPr>
          <w:spacing w:val="-17"/>
        </w:rPr>
        <w:t xml:space="preserve"> </w:t>
      </w:r>
      <w:r w:rsidRPr="00821C7A">
        <w:t>теоретически</w:t>
      </w:r>
      <w:r w:rsidRPr="00821C7A">
        <w:rPr>
          <w:spacing w:val="-18"/>
        </w:rPr>
        <w:t xml:space="preserve"> </w:t>
      </w:r>
      <w:r w:rsidRPr="00821C7A">
        <w:t xml:space="preserve">возможна и </w:t>
      </w:r>
      <w:r w:rsidRPr="00821C7A">
        <w:t>Оценка того, насколько близки два распределения друг к другу, производится нами путем расчета соответствующего индекса - χ2 (хи-квадрат).</w:t>
      </w:r>
    </w:p>
    <w:p w14:paraId="3ECCD13F" w14:textId="77777777" w:rsidR="00110812" w:rsidRPr="00821C7A" w:rsidRDefault="00F3035B" w:rsidP="007D32EB">
      <w:pPr>
        <w:pStyle w:val="a3"/>
        <w:spacing w:before="2"/>
        <w:ind w:left="0" w:firstLine="567"/>
        <w:jc w:val="both"/>
      </w:pPr>
      <w:r w:rsidRPr="00821C7A">
        <w:t>Критерий</w:t>
      </w:r>
      <w:r w:rsidRPr="00821C7A">
        <w:rPr>
          <w:spacing w:val="-15"/>
        </w:rPr>
        <w:t xml:space="preserve"> </w:t>
      </w:r>
      <w:r w:rsidRPr="00821C7A">
        <w:t>χ</w:t>
      </w:r>
      <w:r w:rsidRPr="00821C7A">
        <w:rPr>
          <w:vertAlign w:val="superscript"/>
        </w:rPr>
        <w:t>2</w:t>
      </w:r>
      <w:r w:rsidRPr="00821C7A">
        <w:rPr>
          <w:spacing w:val="-12"/>
        </w:rPr>
        <w:t xml:space="preserve"> </w:t>
      </w:r>
      <w:r w:rsidRPr="00821C7A">
        <w:t>определяется</w:t>
      </w:r>
      <w:r w:rsidRPr="00821C7A">
        <w:rPr>
          <w:spacing w:val="-12"/>
        </w:rPr>
        <w:t xml:space="preserve"> </w:t>
      </w:r>
      <w:r w:rsidRPr="00821C7A">
        <w:t>следующим</w:t>
      </w:r>
      <w:r w:rsidRPr="00821C7A">
        <w:rPr>
          <w:spacing w:val="-13"/>
        </w:rPr>
        <w:t xml:space="preserve"> </w:t>
      </w:r>
      <w:r w:rsidRPr="00821C7A">
        <w:rPr>
          <w:spacing w:val="-2"/>
        </w:rPr>
        <w:t>образом:</w:t>
      </w:r>
    </w:p>
    <w:p w14:paraId="5284346E" w14:textId="77777777" w:rsidR="00110812" w:rsidRPr="00821C7A" w:rsidRDefault="00110812" w:rsidP="00821C7A">
      <w:pPr>
        <w:pStyle w:val="a3"/>
        <w:spacing w:before="41"/>
        <w:ind w:left="0"/>
        <w:rPr>
          <w:sz w:val="20"/>
        </w:rPr>
      </w:pPr>
    </w:p>
    <w:p w14:paraId="34DC31EF" w14:textId="77777777" w:rsidR="00110812" w:rsidRPr="00821C7A" w:rsidRDefault="00110812" w:rsidP="00821C7A">
      <w:pPr>
        <w:pStyle w:val="a3"/>
        <w:rPr>
          <w:sz w:val="20"/>
        </w:rPr>
        <w:sectPr w:rsidR="00110812" w:rsidRPr="00821C7A">
          <w:pgSz w:w="11920" w:h="16850"/>
          <w:pgMar w:top="960" w:right="141" w:bottom="1240" w:left="1559" w:header="0" w:footer="961" w:gutter="0"/>
          <w:cols w:space="720"/>
        </w:sectPr>
      </w:pPr>
    </w:p>
    <w:p w14:paraId="7E746CB8" w14:textId="77777777" w:rsidR="00110812" w:rsidRPr="00821C7A" w:rsidRDefault="00F3035B" w:rsidP="007D32EB">
      <w:pPr>
        <w:spacing w:before="268"/>
        <w:ind w:firstLine="567"/>
        <w:jc w:val="right"/>
        <w:rPr>
          <w:rFonts w:ascii="Cambria Math" w:eastAsia="Cambria Math" w:hAnsi="Cambria Math"/>
          <w:sz w:val="28"/>
        </w:rPr>
      </w:pPr>
      <w:r w:rsidRPr="00821C7A">
        <w:rPr>
          <w:rFonts w:ascii="Cambria Math" w:eastAsia="Cambria Math" w:hAnsi="Cambria Math"/>
          <w:w w:val="110"/>
          <w:sz w:val="28"/>
        </w:rPr>
        <w:t>𝜒</w:t>
      </w:r>
      <w:r w:rsidRPr="00821C7A">
        <w:rPr>
          <w:rFonts w:ascii="Cambria Math" w:eastAsia="Cambria Math" w:hAnsi="Cambria Math"/>
          <w:w w:val="110"/>
          <w:position w:val="7"/>
          <w:sz w:val="18"/>
        </w:rPr>
        <w:t>2</w:t>
      </w:r>
      <w:r w:rsidRPr="00821C7A">
        <w:rPr>
          <w:rFonts w:ascii="Cambria Math" w:eastAsia="Cambria Math" w:hAnsi="Cambria Math"/>
          <w:spacing w:val="35"/>
          <w:w w:val="110"/>
          <w:position w:val="7"/>
          <w:sz w:val="18"/>
        </w:rPr>
        <w:t xml:space="preserve"> </w:t>
      </w:r>
      <w:r w:rsidRPr="00821C7A">
        <w:rPr>
          <w:rFonts w:ascii="Cambria Math" w:eastAsia="Cambria Math" w:hAnsi="Cambria Math"/>
          <w:w w:val="110"/>
          <w:sz w:val="28"/>
        </w:rPr>
        <w:t>=</w:t>
      </w:r>
      <w:r w:rsidRPr="00821C7A">
        <w:rPr>
          <w:rFonts w:ascii="Cambria Math" w:eastAsia="Cambria Math" w:hAnsi="Cambria Math"/>
          <w:spacing w:val="-2"/>
          <w:w w:val="110"/>
          <w:sz w:val="28"/>
        </w:rPr>
        <w:t xml:space="preserve"> </w:t>
      </w:r>
      <w:r w:rsidRPr="00821C7A">
        <w:rPr>
          <w:rFonts w:ascii="Cambria Math" w:eastAsia="Cambria Math" w:hAnsi="Cambria Math"/>
          <w:spacing w:val="-10"/>
          <w:w w:val="110"/>
          <w:sz w:val="28"/>
        </w:rPr>
        <w:t>∑</w:t>
      </w:r>
    </w:p>
    <w:p w14:paraId="537BD94F" w14:textId="77777777" w:rsidR="00110812" w:rsidRPr="00821C7A" w:rsidRDefault="00F3035B" w:rsidP="007D32EB">
      <w:pPr>
        <w:pStyle w:val="a3"/>
        <w:spacing w:before="52"/>
        <w:ind w:left="0" w:right="4175" w:firstLine="567"/>
        <w:jc w:val="center"/>
        <w:rPr>
          <w:rFonts w:ascii="Cambria Math" w:eastAsia="Cambria Math" w:hAnsi="Cambria Math"/>
          <w:position w:val="7"/>
          <w:sz w:val="18"/>
        </w:rPr>
      </w:pPr>
      <w:r w:rsidRPr="00821C7A">
        <w:br w:type="column"/>
      </w:r>
      <w:r w:rsidRPr="00821C7A">
        <w:rPr>
          <w:rFonts w:ascii="Cambria Math" w:eastAsia="Cambria Math" w:hAnsi="Cambria Math"/>
        </w:rPr>
        <w:t>(</w:t>
      </w:r>
      <w:r w:rsidRPr="00821C7A">
        <w:rPr>
          <w:rFonts w:ascii="Cambria Math" w:eastAsia="Cambria Math" w:hAnsi="Cambria Math"/>
        </w:rPr>
        <w:t>𝑂</w:t>
      </w:r>
      <w:r w:rsidRPr="00821C7A">
        <w:rPr>
          <w:rFonts w:ascii="Cambria Math" w:eastAsia="Cambria Math" w:hAnsi="Cambria Math"/>
          <w:spacing w:val="5"/>
        </w:rPr>
        <w:t xml:space="preserve"> </w:t>
      </w:r>
      <w:r w:rsidRPr="00821C7A">
        <w:rPr>
          <w:rFonts w:ascii="Cambria Math" w:eastAsia="Cambria Math" w:hAnsi="Cambria Math"/>
        </w:rPr>
        <w:t>−</w:t>
      </w:r>
      <w:r w:rsidRPr="00821C7A">
        <w:rPr>
          <w:rFonts w:ascii="Cambria Math" w:eastAsia="Cambria Math" w:hAnsi="Cambria Math"/>
        </w:rPr>
        <w:t xml:space="preserve"> </w:t>
      </w:r>
      <w:r w:rsidRPr="00821C7A">
        <w:rPr>
          <w:rFonts w:ascii="Cambria Math" w:eastAsia="Cambria Math" w:hAnsi="Cambria Math"/>
          <w:spacing w:val="-5"/>
        </w:rPr>
        <w:t>𝐸</w:t>
      </w:r>
      <w:r w:rsidRPr="00821C7A">
        <w:rPr>
          <w:rFonts w:ascii="Cambria Math" w:eastAsia="Cambria Math" w:hAnsi="Cambria Math"/>
          <w:spacing w:val="-5"/>
        </w:rPr>
        <w:t>)</w:t>
      </w:r>
      <w:r w:rsidRPr="00821C7A">
        <w:rPr>
          <w:rFonts w:ascii="Cambria Math" w:eastAsia="Cambria Math" w:hAnsi="Cambria Math"/>
          <w:spacing w:val="-5"/>
          <w:position w:val="7"/>
          <w:sz w:val="18"/>
        </w:rPr>
        <w:t>2</w:t>
      </w:r>
    </w:p>
    <w:p w14:paraId="514C9F50" w14:textId="77777777" w:rsidR="00110812" w:rsidRPr="00821C7A" w:rsidRDefault="00110812" w:rsidP="007D32EB">
      <w:pPr>
        <w:pStyle w:val="a3"/>
        <w:spacing w:before="10"/>
        <w:ind w:left="0" w:firstLine="567"/>
        <w:rPr>
          <w:rFonts w:ascii="Cambria Math"/>
          <w:sz w:val="4"/>
        </w:rPr>
      </w:pPr>
    </w:p>
    <w:p w14:paraId="0388A452" w14:textId="77777777" w:rsidR="00110812" w:rsidRPr="00821C7A" w:rsidRDefault="00F3035B" w:rsidP="007D32EB">
      <w:pPr>
        <w:pStyle w:val="a3"/>
        <w:spacing w:line="20" w:lineRule="exact"/>
        <w:ind w:left="-9" w:firstLine="567"/>
        <w:rPr>
          <w:rFonts w:ascii="Cambria Math"/>
          <w:sz w:val="2"/>
        </w:rPr>
      </w:pPr>
      <w:r w:rsidRPr="00821C7A">
        <w:rPr>
          <w:rFonts w:ascii="Cambria Math"/>
          <w:noProof/>
          <w:sz w:val="2"/>
          <w:lang w:eastAsia="ru-RU"/>
        </w:rPr>
        <mc:AlternateContent>
          <mc:Choice Requires="wpg">
            <w:drawing>
              <wp:inline distT="0" distB="0" distL="0" distR="0" wp14:anchorId="4288005B" wp14:editId="76827746">
                <wp:extent cx="683260" cy="12700"/>
                <wp:effectExtent l="0" t="0" r="0" b="0"/>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3260" cy="12700"/>
                          <a:chOff x="0" y="0"/>
                          <a:chExt cx="683260" cy="12700"/>
                        </a:xfrm>
                      </wpg:grpSpPr>
                      <wps:wsp>
                        <wps:cNvPr id="12" name="Graphic 12"/>
                        <wps:cNvSpPr/>
                        <wps:spPr>
                          <a:xfrm>
                            <a:off x="0" y="0"/>
                            <a:ext cx="683260" cy="12700"/>
                          </a:xfrm>
                          <a:custGeom>
                            <a:avLst/>
                            <a:gdLst/>
                            <a:ahLst/>
                            <a:cxnLst/>
                            <a:rect l="l" t="t" r="r" b="b"/>
                            <a:pathLst>
                              <a:path w="683260" h="12700">
                                <a:moveTo>
                                  <a:pt x="682751" y="0"/>
                                </a:moveTo>
                                <a:lnTo>
                                  <a:pt x="0" y="0"/>
                                </a:lnTo>
                                <a:lnTo>
                                  <a:pt x="0" y="12192"/>
                                </a:lnTo>
                                <a:lnTo>
                                  <a:pt x="682751" y="12192"/>
                                </a:lnTo>
                                <a:lnTo>
                                  <a:pt x="68275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AD9B352" id="Group 11" o:spid="_x0000_s1026" style="width:53.8pt;height:1pt;mso-position-horizontal-relative:char;mso-position-vertical-relative:line" coordsize="683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">
                <v:shape id="Graphic 12" o:spid="_x0000_s1027" style="position:absolute;width:6832;height:127;visibility:visible;mso-wrap-style:square;v-text-anchor:top" coordsize="68326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" path="m682751,l,,,12192r682751,l682751,xe" fillcolor="black" stroked="f">
                  <v:path arrowok="t"/>
                </v:shape>
                <w10:anchorlock/>
              </v:group>
            </w:pict>
          </mc:Fallback>
        </mc:AlternateContent>
      </w:r>
    </w:p>
    <w:p w14:paraId="2C14929D" w14:textId="77777777" w:rsidR="00110812" w:rsidRPr="00821C7A" w:rsidRDefault="00F3035B" w:rsidP="007D32EB">
      <w:pPr>
        <w:spacing w:before="6"/>
        <w:ind w:right="4172" w:firstLine="567"/>
        <w:jc w:val="center"/>
        <w:rPr>
          <w:rFonts w:ascii="Cambria Math" w:eastAsia="Cambria Math"/>
          <w:sz w:val="28"/>
        </w:rPr>
      </w:pPr>
      <w:r w:rsidRPr="00821C7A">
        <w:rPr>
          <w:rFonts w:ascii="Cambria Math" w:eastAsia="Cambria Math"/>
          <w:spacing w:val="-10"/>
          <w:sz w:val="28"/>
        </w:rPr>
        <w:t>𝐸</w:t>
      </w:r>
    </w:p>
    <w:p w14:paraId="2C496D0C" w14:textId="77777777" w:rsidR="00110812" w:rsidRPr="00821C7A" w:rsidRDefault="00110812" w:rsidP="007D32EB">
      <w:pPr>
        <w:ind w:firstLine="567"/>
        <w:jc w:val="center"/>
        <w:rPr>
          <w:rFonts w:ascii="Cambria Math" w:eastAsia="Cambria Math"/>
          <w:sz w:val="28"/>
        </w:rPr>
        <w:sectPr w:rsidR="00110812" w:rsidRPr="00821C7A">
          <w:type w:val="continuous"/>
          <w:pgSz w:w="11920" w:h="16850"/>
          <w:pgMar w:top="1040" w:right="141" w:bottom="280" w:left="1559" w:header="0" w:footer="961" w:gutter="0"/>
          <w:cols w:num="2" w:space="720" w:equalWidth="0">
            <w:col w:w="4937" w:space="40"/>
            <w:col w:w="5243"/>
          </w:cols>
        </w:sectPr>
      </w:pPr>
    </w:p>
    <w:p w14:paraId="17E9414D" w14:textId="77777777" w:rsidR="00110812" w:rsidRPr="00821C7A" w:rsidRDefault="00110812" w:rsidP="007D32EB">
      <w:pPr>
        <w:pStyle w:val="a3"/>
        <w:spacing w:before="48"/>
        <w:ind w:left="0" w:firstLine="567"/>
        <w:rPr>
          <w:rFonts w:ascii="Cambria Math"/>
        </w:rPr>
      </w:pPr>
    </w:p>
    <w:p w14:paraId="6A7AD593" w14:textId="77777777" w:rsidR="00110812" w:rsidRPr="00821C7A" w:rsidRDefault="00F3035B" w:rsidP="00E94B90">
      <w:pPr>
        <w:pStyle w:val="a3"/>
        <w:ind w:left="853" w:right="1935"/>
        <w:jc w:val="both"/>
      </w:pPr>
      <w:r w:rsidRPr="00821C7A">
        <w:t>где</w:t>
      </w:r>
      <w:r w:rsidRPr="00821C7A">
        <w:rPr>
          <w:spacing w:val="-6"/>
        </w:rPr>
        <w:t xml:space="preserve"> </w:t>
      </w:r>
      <w:r w:rsidRPr="00821C7A">
        <w:t>О</w:t>
      </w:r>
      <w:r w:rsidRPr="00821C7A">
        <w:rPr>
          <w:spacing w:val="-3"/>
        </w:rPr>
        <w:t xml:space="preserve"> </w:t>
      </w:r>
      <w:r w:rsidRPr="00821C7A">
        <w:t>–</w:t>
      </w:r>
      <w:r w:rsidRPr="00821C7A">
        <w:rPr>
          <w:spacing w:val="-3"/>
        </w:rPr>
        <w:t xml:space="preserve"> </w:t>
      </w:r>
      <w:r w:rsidRPr="00821C7A">
        <w:t>наблюдаемое</w:t>
      </w:r>
      <w:r w:rsidRPr="00821C7A">
        <w:rPr>
          <w:spacing w:val="-3"/>
        </w:rPr>
        <w:t xml:space="preserve"> </w:t>
      </w:r>
      <w:r w:rsidRPr="00821C7A">
        <w:t>число</w:t>
      </w:r>
      <w:r w:rsidRPr="00821C7A">
        <w:rPr>
          <w:spacing w:val="-3"/>
        </w:rPr>
        <w:t xml:space="preserve"> </w:t>
      </w:r>
      <w:r w:rsidRPr="00821C7A">
        <w:t>в</w:t>
      </w:r>
      <w:r w:rsidRPr="00821C7A">
        <w:rPr>
          <w:spacing w:val="-4"/>
        </w:rPr>
        <w:t xml:space="preserve"> </w:t>
      </w:r>
      <w:r w:rsidRPr="00821C7A">
        <w:t>клетке</w:t>
      </w:r>
      <w:r w:rsidRPr="00821C7A">
        <w:rPr>
          <w:spacing w:val="-4"/>
        </w:rPr>
        <w:t xml:space="preserve"> </w:t>
      </w:r>
      <w:r w:rsidRPr="00821C7A">
        <w:t>таблицы</w:t>
      </w:r>
      <w:r w:rsidRPr="00821C7A">
        <w:rPr>
          <w:spacing w:val="-3"/>
        </w:rPr>
        <w:t xml:space="preserve"> </w:t>
      </w:r>
      <w:r w:rsidRPr="00821C7A">
        <w:t>сопряженности, Е – ожидаемое число в той же клетке.</w:t>
      </w:r>
    </w:p>
    <w:p w14:paraId="056067DC" w14:textId="77777777" w:rsidR="00110812" w:rsidRPr="00821C7A" w:rsidRDefault="00F3035B" w:rsidP="007D32EB">
      <w:pPr>
        <w:pStyle w:val="a3"/>
        <w:spacing w:before="3"/>
        <w:ind w:right="424" w:firstLine="567"/>
        <w:jc w:val="both"/>
      </w:pPr>
      <w:r w:rsidRPr="00821C7A">
        <w:t xml:space="preserve">Соответствующий показатель показывает, является ли существенной разница между данными, полученными в ходе статистического исследования, и теоретически </w:t>
      </w:r>
      <w:r w:rsidRPr="00821C7A">
        <w:t>рассчитанными («ожидаемыми») данными, основанными на предположении об</w:t>
      </w:r>
      <w:r w:rsidRPr="00821C7A">
        <w:rPr>
          <w:spacing w:val="-3"/>
        </w:rPr>
        <w:t xml:space="preserve"> </w:t>
      </w:r>
      <w:r w:rsidRPr="00821C7A">
        <w:t>отсутствии связи между изучаемыми явлениями (на том, что мы называем гипотезой).</w:t>
      </w:r>
    </w:p>
    <w:p w14:paraId="5E7D1546" w14:textId="77777777" w:rsidR="00110812" w:rsidRPr="00821C7A" w:rsidRDefault="00F3035B" w:rsidP="007D32EB">
      <w:pPr>
        <w:pStyle w:val="a3"/>
        <w:ind w:right="418" w:firstLine="567"/>
        <w:jc w:val="both"/>
      </w:pPr>
      <w:r w:rsidRPr="00821C7A">
        <w:t>Его можно определить как критерий, устанавливающий соответствие между теоретическим и экспериментальным р</w:t>
      </w:r>
      <w:r w:rsidRPr="00821C7A">
        <w:t>аспределениями частот. Приведенная ранее формула для χ2 в случае таблицы 2×2 (т.е. с 1 степенью свободы)</w:t>
      </w:r>
      <w:r w:rsidRPr="00821C7A">
        <w:rPr>
          <w:spacing w:val="67"/>
        </w:rPr>
        <w:t xml:space="preserve"> </w:t>
      </w:r>
      <w:r w:rsidRPr="00821C7A">
        <w:t>дает</w:t>
      </w:r>
      <w:r w:rsidRPr="00821C7A">
        <w:rPr>
          <w:spacing w:val="69"/>
        </w:rPr>
        <w:t xml:space="preserve"> </w:t>
      </w:r>
      <w:r w:rsidRPr="00821C7A">
        <w:t>завышенные</w:t>
      </w:r>
      <w:r w:rsidRPr="00821C7A">
        <w:rPr>
          <w:spacing w:val="69"/>
        </w:rPr>
        <w:t xml:space="preserve"> </w:t>
      </w:r>
      <w:r w:rsidRPr="00821C7A">
        <w:t>значения.</w:t>
      </w:r>
      <w:r w:rsidRPr="00821C7A">
        <w:rPr>
          <w:spacing w:val="69"/>
        </w:rPr>
        <w:t xml:space="preserve"> </w:t>
      </w:r>
      <w:r w:rsidRPr="00821C7A">
        <w:t>Это</w:t>
      </w:r>
      <w:r w:rsidRPr="00821C7A">
        <w:rPr>
          <w:spacing w:val="68"/>
        </w:rPr>
        <w:t xml:space="preserve"> </w:t>
      </w:r>
      <w:r w:rsidRPr="00821C7A">
        <w:t>связано</w:t>
      </w:r>
      <w:r w:rsidRPr="00821C7A">
        <w:rPr>
          <w:spacing w:val="70"/>
        </w:rPr>
        <w:t xml:space="preserve"> </w:t>
      </w:r>
      <w:r w:rsidRPr="00821C7A">
        <w:t>с</w:t>
      </w:r>
      <w:r w:rsidRPr="00821C7A">
        <w:rPr>
          <w:spacing w:val="69"/>
        </w:rPr>
        <w:t xml:space="preserve"> </w:t>
      </w:r>
      <w:r w:rsidRPr="00821C7A">
        <w:t>тем,</w:t>
      </w:r>
      <w:r w:rsidRPr="00821C7A">
        <w:rPr>
          <w:spacing w:val="66"/>
        </w:rPr>
        <w:t xml:space="preserve"> </w:t>
      </w:r>
      <w:r w:rsidRPr="00821C7A">
        <w:t>что</w:t>
      </w:r>
      <w:r w:rsidRPr="00821C7A">
        <w:rPr>
          <w:spacing w:val="69"/>
        </w:rPr>
        <w:t xml:space="preserve"> </w:t>
      </w:r>
      <w:r w:rsidRPr="00821C7A">
        <w:rPr>
          <w:spacing w:val="-2"/>
        </w:rPr>
        <w:t>теоретическое</w:t>
      </w:r>
    </w:p>
    <w:p w14:paraId="7FA5FAAA" w14:textId="77777777" w:rsidR="00110812" w:rsidRPr="00821C7A" w:rsidRDefault="00110812" w:rsidP="007D32EB">
      <w:pPr>
        <w:pStyle w:val="a3"/>
        <w:ind w:firstLine="567"/>
        <w:jc w:val="both"/>
        <w:sectPr w:rsidR="00110812" w:rsidRPr="00821C7A">
          <w:type w:val="continuous"/>
          <w:pgSz w:w="11920" w:h="16850"/>
          <w:pgMar w:top="1040" w:right="141" w:bottom="280" w:left="1559" w:header="0" w:footer="961" w:gutter="0"/>
          <w:cols w:space="720"/>
        </w:sectPr>
      </w:pPr>
    </w:p>
    <w:p w14:paraId="1D8E3C9A" w14:textId="77777777" w:rsidR="00110812" w:rsidRPr="00821C7A" w:rsidRDefault="00F3035B" w:rsidP="007D32EB">
      <w:pPr>
        <w:pStyle w:val="a3"/>
        <w:spacing w:before="78"/>
        <w:ind w:right="428" w:firstLine="567"/>
        <w:jc w:val="both"/>
      </w:pPr>
      <w:r w:rsidRPr="00821C7A">
        <w:t xml:space="preserve">распределение χ2 является непрерывным, тогда как набор рассчитанных </w:t>
      </w:r>
      <w:r w:rsidRPr="00821C7A">
        <w:t>значений χ2 является дискретным.</w:t>
      </w:r>
    </w:p>
    <w:p w14:paraId="74B7A8B3" w14:textId="77777777" w:rsidR="00110812" w:rsidRPr="00821C7A" w:rsidRDefault="00F3035B" w:rsidP="007D32EB">
      <w:pPr>
        <w:pStyle w:val="a3"/>
        <w:spacing w:before="2"/>
        <w:ind w:right="421" w:firstLine="567"/>
        <w:jc w:val="both"/>
      </w:pPr>
      <w:r w:rsidRPr="00821C7A">
        <w:t>На практике это приведет к тому, что нулевая гипотеза будет слишком часто отвергаться. Чтобы компенсировать этот эффект, в формулу (2) вводят поправку Йеитса:</w:t>
      </w:r>
    </w:p>
    <w:p w14:paraId="44CFC32D" w14:textId="77777777" w:rsidR="00110812" w:rsidRPr="00821C7A" w:rsidRDefault="00F3035B" w:rsidP="007D32EB">
      <w:pPr>
        <w:tabs>
          <w:tab w:val="left" w:pos="2313"/>
        </w:tabs>
        <w:spacing w:before="123" w:line="350" w:lineRule="exact"/>
        <w:ind w:left="1822" w:firstLine="567"/>
        <w:rPr>
          <w:rFonts w:ascii="Cambria Math"/>
          <w:position w:val="17"/>
          <w:sz w:val="16"/>
        </w:rPr>
      </w:pPr>
      <w:r w:rsidRPr="00821C7A">
        <w:rPr>
          <w:rFonts w:ascii="Cambria Math"/>
          <w:spacing w:val="-10"/>
          <w:w w:val="105"/>
          <w:sz w:val="20"/>
        </w:rPr>
        <w:t>|</w:t>
      </w:r>
      <w:r w:rsidRPr="00821C7A">
        <w:rPr>
          <w:rFonts w:ascii="Cambria Math"/>
          <w:sz w:val="20"/>
        </w:rPr>
        <w:tab/>
      </w:r>
      <w:r w:rsidRPr="00821C7A">
        <w:rPr>
          <w:rFonts w:ascii="Cambria Math"/>
          <w:w w:val="105"/>
          <w:sz w:val="20"/>
        </w:rPr>
        <w:t>|</w:t>
      </w:r>
      <w:r w:rsidRPr="00821C7A">
        <w:rPr>
          <w:rFonts w:ascii="Cambria Math"/>
          <w:spacing w:val="78"/>
          <w:w w:val="150"/>
          <w:sz w:val="20"/>
        </w:rPr>
        <w:t xml:space="preserve"> </w:t>
      </w:r>
      <w:r w:rsidRPr="00821C7A">
        <w:rPr>
          <w:rFonts w:ascii="Cambria Math"/>
          <w:w w:val="105"/>
          <w:position w:val="11"/>
          <w:sz w:val="16"/>
          <w:u w:val="single"/>
        </w:rPr>
        <w:t>1</w:t>
      </w:r>
      <w:r w:rsidRPr="00821C7A">
        <w:rPr>
          <w:rFonts w:ascii="Cambria Math"/>
          <w:spacing w:val="59"/>
          <w:w w:val="105"/>
          <w:position w:val="11"/>
          <w:sz w:val="16"/>
        </w:rPr>
        <w:t xml:space="preserve"> </w:t>
      </w:r>
      <w:r w:rsidRPr="00821C7A">
        <w:rPr>
          <w:rFonts w:ascii="Cambria Math"/>
          <w:spacing w:val="-10"/>
          <w:w w:val="105"/>
          <w:position w:val="17"/>
          <w:sz w:val="16"/>
        </w:rPr>
        <w:t>2</w:t>
      </w:r>
    </w:p>
    <w:p w14:paraId="717F81C4" w14:textId="77777777" w:rsidR="00110812" w:rsidRPr="00821C7A" w:rsidRDefault="00F3035B" w:rsidP="007D32EB">
      <w:pPr>
        <w:spacing w:line="119" w:lineRule="exact"/>
        <w:ind w:left="1731" w:firstLine="567"/>
        <w:rPr>
          <w:rFonts w:ascii="Cambria Math" w:eastAsia="Cambria Math" w:hAnsi="Cambria Math"/>
          <w:sz w:val="20"/>
        </w:rPr>
      </w:pPr>
      <w:r w:rsidRPr="00821C7A">
        <w:rPr>
          <w:rFonts w:ascii="Cambria Math" w:eastAsia="Cambria Math" w:hAnsi="Cambria Math"/>
          <w:w w:val="105"/>
          <w:sz w:val="20"/>
        </w:rPr>
        <w:t>(</w:t>
      </w:r>
      <w:r w:rsidRPr="00821C7A">
        <w:rPr>
          <w:rFonts w:ascii="Cambria Math" w:eastAsia="Cambria Math" w:hAnsi="Cambria Math"/>
          <w:spacing w:val="8"/>
          <w:w w:val="105"/>
          <w:sz w:val="20"/>
        </w:rPr>
        <w:t xml:space="preserve"> </w:t>
      </w:r>
      <w:r w:rsidRPr="00821C7A">
        <w:rPr>
          <w:rFonts w:ascii="Cambria Math" w:eastAsia="Cambria Math" w:hAnsi="Cambria Math"/>
          <w:w w:val="105"/>
          <w:sz w:val="20"/>
        </w:rPr>
        <w:t>𝑂</w:t>
      </w:r>
      <w:r w:rsidRPr="00821C7A">
        <w:rPr>
          <w:rFonts w:ascii="Cambria Math" w:eastAsia="Cambria Math" w:hAnsi="Cambria Math"/>
          <w:w w:val="105"/>
          <w:sz w:val="20"/>
        </w:rPr>
        <w:t>−</w:t>
      </w:r>
      <w:r w:rsidRPr="00821C7A">
        <w:rPr>
          <w:rFonts w:ascii="Cambria Math" w:eastAsia="Cambria Math" w:hAnsi="Cambria Math"/>
          <w:w w:val="105"/>
          <w:sz w:val="20"/>
        </w:rPr>
        <w:t>𝐸</w:t>
      </w:r>
      <w:r w:rsidRPr="00821C7A">
        <w:rPr>
          <w:rFonts w:ascii="Cambria Math" w:eastAsia="Cambria Math" w:hAnsi="Cambria Math"/>
          <w:spacing w:val="18"/>
          <w:w w:val="105"/>
          <w:sz w:val="20"/>
        </w:rPr>
        <w:t xml:space="preserve"> </w:t>
      </w:r>
      <w:r w:rsidRPr="00821C7A">
        <w:rPr>
          <w:rFonts w:ascii="Cambria Math" w:eastAsia="Cambria Math" w:hAnsi="Cambria Math"/>
          <w:w w:val="105"/>
          <w:sz w:val="20"/>
        </w:rPr>
        <w:t>−</w:t>
      </w:r>
      <w:r w:rsidRPr="00821C7A">
        <w:rPr>
          <w:rFonts w:ascii="Cambria Math" w:eastAsia="Cambria Math" w:hAnsi="Cambria Math"/>
          <w:spacing w:val="34"/>
          <w:w w:val="105"/>
          <w:sz w:val="20"/>
        </w:rPr>
        <w:t xml:space="preserve"> </w:t>
      </w:r>
      <w:r w:rsidRPr="00821C7A">
        <w:rPr>
          <w:rFonts w:ascii="Cambria Math" w:eastAsia="Cambria Math" w:hAnsi="Cambria Math"/>
          <w:spacing w:val="-10"/>
          <w:w w:val="105"/>
          <w:sz w:val="20"/>
        </w:rPr>
        <w:t>)</w:t>
      </w:r>
    </w:p>
    <w:p w14:paraId="43A23609" w14:textId="77777777" w:rsidR="00110812" w:rsidRPr="00821C7A" w:rsidRDefault="00110812" w:rsidP="007D32EB">
      <w:pPr>
        <w:spacing w:line="119" w:lineRule="exact"/>
        <w:ind w:firstLine="567"/>
        <w:rPr>
          <w:rFonts w:ascii="Cambria Math" w:eastAsia="Cambria Math" w:hAnsi="Cambria Math"/>
          <w:sz w:val="20"/>
        </w:rPr>
        <w:sectPr w:rsidR="00110812" w:rsidRPr="00821C7A">
          <w:pgSz w:w="11920" w:h="16850"/>
          <w:pgMar w:top="960" w:right="141" w:bottom="1240" w:left="1559" w:header="0" w:footer="961" w:gutter="0"/>
          <w:cols w:space="720"/>
        </w:sectPr>
      </w:pPr>
    </w:p>
    <w:p w14:paraId="40FFDE99" w14:textId="77777777" w:rsidR="00110812" w:rsidRPr="00821C7A" w:rsidRDefault="00F3035B" w:rsidP="007D32EB">
      <w:pPr>
        <w:pStyle w:val="a3"/>
        <w:tabs>
          <w:tab w:val="left" w:pos="2519"/>
          <w:tab w:val="left" w:pos="2816"/>
        </w:tabs>
        <w:spacing w:line="269" w:lineRule="exact"/>
        <w:ind w:left="853" w:firstLine="567"/>
        <w:rPr>
          <w:rFonts w:ascii="Cambria Math" w:hAnsi="Cambria Math"/>
          <w:position w:val="1"/>
        </w:rPr>
      </w:pPr>
      <w:r w:rsidRPr="00821C7A">
        <w:rPr>
          <w:rFonts w:ascii="Cambria Math" w:hAnsi="Cambria Math"/>
          <w:w w:val="105"/>
        </w:rPr>
        <w:t>χ</w:t>
      </w:r>
      <w:r w:rsidRPr="00821C7A">
        <w:rPr>
          <w:rFonts w:ascii="Cambria Math" w:hAnsi="Cambria Math"/>
          <w:w w:val="105"/>
          <w:vertAlign w:val="superscript"/>
        </w:rPr>
        <w:t>2</w:t>
      </w:r>
      <w:r w:rsidRPr="00821C7A">
        <w:rPr>
          <w:rFonts w:ascii="Cambria Math" w:hAnsi="Cambria Math"/>
          <w:spacing w:val="16"/>
          <w:w w:val="105"/>
        </w:rPr>
        <w:t xml:space="preserve"> </w:t>
      </w:r>
      <w:r w:rsidRPr="00821C7A">
        <w:rPr>
          <w:rFonts w:ascii="Cambria Math" w:hAnsi="Cambria Math"/>
          <w:w w:val="105"/>
        </w:rPr>
        <w:t>=</w:t>
      </w:r>
      <w:r w:rsidRPr="00821C7A">
        <w:rPr>
          <w:rFonts w:ascii="Cambria Math" w:hAnsi="Cambria Math"/>
          <w:spacing w:val="6"/>
          <w:w w:val="105"/>
        </w:rPr>
        <w:t xml:space="preserve"> </w:t>
      </w:r>
      <w:r w:rsidRPr="00821C7A">
        <w:rPr>
          <w:rFonts w:ascii="Cambria Math" w:hAnsi="Cambria Math"/>
          <w:w w:val="105"/>
          <w:position w:val="1"/>
        </w:rPr>
        <w:t>∑</w:t>
      </w:r>
      <w:r w:rsidRPr="00821C7A">
        <w:rPr>
          <w:rFonts w:ascii="Cambria Math" w:hAnsi="Cambria Math"/>
          <w:spacing w:val="-25"/>
          <w:w w:val="105"/>
          <w:position w:val="1"/>
        </w:rPr>
        <w:t xml:space="preserve"> </w:t>
      </w:r>
      <w:r w:rsidRPr="00821C7A">
        <w:rPr>
          <w:rFonts w:ascii="Cambria Math" w:hAnsi="Cambria Math"/>
          <w:position w:val="1"/>
          <w:u w:val="single"/>
        </w:rPr>
        <w:tab/>
      </w:r>
      <w:r w:rsidRPr="00821C7A">
        <w:rPr>
          <w:rFonts w:ascii="Cambria Math" w:hAnsi="Cambria Math"/>
          <w:spacing w:val="-10"/>
          <w:w w:val="105"/>
          <w:position w:val="1"/>
          <w:u w:val="single"/>
          <w:vertAlign w:val="superscript"/>
        </w:rPr>
        <w:t>2</w:t>
      </w:r>
      <w:r w:rsidRPr="00821C7A">
        <w:rPr>
          <w:rFonts w:ascii="Cambria Math" w:hAnsi="Cambria Math"/>
          <w:position w:val="1"/>
          <w:u w:val="single"/>
        </w:rPr>
        <w:tab/>
      </w:r>
    </w:p>
    <w:p w14:paraId="330B5991" w14:textId="77777777" w:rsidR="00110812" w:rsidRPr="00821C7A" w:rsidRDefault="00F3035B" w:rsidP="007D32EB">
      <w:pPr>
        <w:spacing w:line="176" w:lineRule="exact"/>
        <w:ind w:right="510" w:firstLine="567"/>
        <w:jc w:val="right"/>
        <w:rPr>
          <w:rFonts w:ascii="Cambria Math" w:eastAsia="Cambria Math"/>
          <w:sz w:val="20"/>
        </w:rPr>
      </w:pPr>
      <w:r w:rsidRPr="00821C7A">
        <w:rPr>
          <w:rFonts w:ascii="Cambria Math" w:eastAsia="Cambria Math"/>
          <w:spacing w:val="-10"/>
          <w:sz w:val="20"/>
        </w:rPr>
        <w:t>𝐸</w:t>
      </w:r>
    </w:p>
    <w:p w14:paraId="5577DC2D" w14:textId="77777777" w:rsidR="00110812" w:rsidRPr="00821C7A" w:rsidRDefault="00F3035B" w:rsidP="007D32EB">
      <w:pPr>
        <w:ind w:left="853" w:firstLine="567"/>
        <w:rPr>
          <w:sz w:val="28"/>
        </w:rPr>
      </w:pPr>
      <w:r w:rsidRPr="00821C7A">
        <w:br w:type="column"/>
      </w:r>
      <w:r w:rsidRPr="00821C7A">
        <w:rPr>
          <w:spacing w:val="-5"/>
          <w:sz w:val="28"/>
        </w:rPr>
        <w:t>(2)</w:t>
      </w:r>
    </w:p>
    <w:p w14:paraId="724695A4" w14:textId="77777777" w:rsidR="00110812" w:rsidRPr="00821C7A" w:rsidRDefault="00110812" w:rsidP="007D32EB">
      <w:pPr>
        <w:ind w:firstLine="567"/>
        <w:rPr>
          <w:sz w:val="28"/>
        </w:rPr>
        <w:sectPr w:rsidR="00110812" w:rsidRPr="00821C7A">
          <w:type w:val="continuous"/>
          <w:pgSz w:w="11920" w:h="16850"/>
          <w:pgMar w:top="1040" w:right="141" w:bottom="280" w:left="1559" w:header="0" w:footer="961" w:gutter="0"/>
          <w:cols w:num="2" w:space="720" w:equalWidth="0">
            <w:col w:w="2857" w:space="2467"/>
            <w:col w:w="4896"/>
          </w:cols>
        </w:sectPr>
      </w:pPr>
    </w:p>
    <w:p w14:paraId="18E7B8FB" w14:textId="77777777" w:rsidR="00110812" w:rsidRPr="00821C7A" w:rsidRDefault="00110812" w:rsidP="007D32EB">
      <w:pPr>
        <w:pStyle w:val="a3"/>
        <w:spacing w:before="195"/>
        <w:ind w:left="0" w:firstLine="567"/>
      </w:pPr>
    </w:p>
    <w:p w14:paraId="0CB0272A" w14:textId="77777777" w:rsidR="00110812" w:rsidRPr="00821C7A" w:rsidRDefault="00F3035B" w:rsidP="007D32EB">
      <w:pPr>
        <w:pStyle w:val="a3"/>
        <w:spacing w:line="322" w:lineRule="exact"/>
        <w:ind w:left="853" w:firstLine="567"/>
      </w:pPr>
      <w:r w:rsidRPr="00821C7A">
        <w:t>Заметим,</w:t>
      </w:r>
      <w:r w:rsidRPr="00821C7A">
        <w:rPr>
          <w:spacing w:val="-16"/>
        </w:rPr>
        <w:t xml:space="preserve"> </w:t>
      </w:r>
      <w:r w:rsidRPr="00821C7A">
        <w:t>поправка</w:t>
      </w:r>
      <w:r w:rsidRPr="00821C7A">
        <w:rPr>
          <w:spacing w:val="-15"/>
        </w:rPr>
        <w:t xml:space="preserve"> </w:t>
      </w:r>
      <w:r w:rsidRPr="00821C7A">
        <w:t>Йеитса</w:t>
      </w:r>
      <w:r w:rsidRPr="00821C7A">
        <w:rPr>
          <w:spacing w:val="-15"/>
        </w:rPr>
        <w:t xml:space="preserve"> </w:t>
      </w:r>
      <w:r w:rsidRPr="00821C7A">
        <w:t>применяется</w:t>
      </w:r>
      <w:r w:rsidRPr="00821C7A">
        <w:rPr>
          <w:spacing w:val="-16"/>
        </w:rPr>
        <w:t xml:space="preserve"> </w:t>
      </w:r>
      <w:r w:rsidRPr="00821C7A">
        <w:t>только</w:t>
      </w:r>
      <w:r w:rsidRPr="00821C7A">
        <w:rPr>
          <w:spacing w:val="-13"/>
        </w:rPr>
        <w:t xml:space="preserve"> </w:t>
      </w:r>
      <w:r w:rsidRPr="00821C7A">
        <w:t>при</w:t>
      </w:r>
      <w:r w:rsidRPr="00821C7A">
        <w:rPr>
          <w:spacing w:val="-16"/>
        </w:rPr>
        <w:t xml:space="preserve"> </w:t>
      </w:r>
      <w:r w:rsidRPr="00821C7A">
        <w:t>ν=1,</w:t>
      </w:r>
      <w:r w:rsidRPr="00821C7A">
        <w:rPr>
          <w:spacing w:val="-16"/>
        </w:rPr>
        <w:t xml:space="preserve"> </w:t>
      </w:r>
      <w:r w:rsidRPr="00821C7A">
        <w:t>то</w:t>
      </w:r>
      <w:r w:rsidRPr="00821C7A">
        <w:rPr>
          <w:spacing w:val="-12"/>
        </w:rPr>
        <w:t xml:space="preserve"> </w:t>
      </w:r>
      <w:r w:rsidRPr="00821C7A">
        <w:t>есть</w:t>
      </w:r>
      <w:r w:rsidRPr="00821C7A">
        <w:rPr>
          <w:spacing w:val="-17"/>
        </w:rPr>
        <w:t xml:space="preserve"> </w:t>
      </w:r>
      <w:r w:rsidRPr="00821C7A">
        <w:t>для</w:t>
      </w:r>
      <w:r w:rsidRPr="00821C7A">
        <w:rPr>
          <w:spacing w:val="-12"/>
        </w:rPr>
        <w:t xml:space="preserve"> </w:t>
      </w:r>
      <w:r w:rsidRPr="00821C7A">
        <w:rPr>
          <w:spacing w:val="-2"/>
        </w:rPr>
        <w:t>таблиц</w:t>
      </w:r>
    </w:p>
    <w:p w14:paraId="5CDB2FA7" w14:textId="77777777" w:rsidR="00110812" w:rsidRPr="00821C7A" w:rsidRDefault="00F3035B" w:rsidP="007D32EB">
      <w:pPr>
        <w:pStyle w:val="a3"/>
        <w:ind w:firstLine="567"/>
      </w:pPr>
      <w:r w:rsidRPr="00821C7A">
        <w:rPr>
          <w:spacing w:val="-4"/>
        </w:rPr>
        <w:t>2×2.</w:t>
      </w:r>
    </w:p>
    <w:p w14:paraId="5FBFF8C0" w14:textId="77777777" w:rsidR="00110812" w:rsidRPr="00821C7A" w:rsidRDefault="00F3035B" w:rsidP="007D32EB">
      <w:pPr>
        <w:pStyle w:val="a3"/>
        <w:spacing w:before="4"/>
        <w:ind w:left="853" w:firstLine="567"/>
      </w:pPr>
      <w:r w:rsidRPr="00821C7A">
        <w:t>Связь</w:t>
      </w:r>
      <w:r w:rsidRPr="00821C7A">
        <w:rPr>
          <w:spacing w:val="44"/>
        </w:rPr>
        <w:t xml:space="preserve"> </w:t>
      </w:r>
      <w:r w:rsidRPr="00821C7A">
        <w:t>определялась</w:t>
      </w:r>
      <w:r w:rsidRPr="00821C7A">
        <w:rPr>
          <w:spacing w:val="46"/>
        </w:rPr>
        <w:t xml:space="preserve"> </w:t>
      </w:r>
      <w:r w:rsidRPr="00821C7A">
        <w:t>путем</w:t>
      </w:r>
      <w:r w:rsidRPr="00821C7A">
        <w:rPr>
          <w:spacing w:val="48"/>
        </w:rPr>
        <w:t xml:space="preserve"> </w:t>
      </w:r>
      <w:r w:rsidRPr="00821C7A">
        <w:t>расчета</w:t>
      </w:r>
      <w:r w:rsidRPr="00821C7A">
        <w:rPr>
          <w:spacing w:val="51"/>
        </w:rPr>
        <w:t xml:space="preserve"> </w:t>
      </w:r>
      <w:r w:rsidRPr="00821C7A">
        <w:t>коэффициента</w:t>
      </w:r>
      <w:r w:rsidRPr="00821C7A">
        <w:rPr>
          <w:spacing w:val="47"/>
        </w:rPr>
        <w:t xml:space="preserve"> </w:t>
      </w:r>
      <w:r w:rsidRPr="00821C7A">
        <w:t>корреляции,</w:t>
      </w:r>
      <w:r w:rsidRPr="00821C7A">
        <w:rPr>
          <w:spacing w:val="51"/>
        </w:rPr>
        <w:t xml:space="preserve"> </w:t>
      </w:r>
      <w:r w:rsidRPr="00821C7A">
        <w:rPr>
          <w:spacing w:val="-2"/>
        </w:rPr>
        <w:t>который</w:t>
      </w:r>
    </w:p>
    <w:p w14:paraId="62B6CAD8" w14:textId="77777777" w:rsidR="00110812" w:rsidRPr="00821C7A" w:rsidRDefault="00F3035B" w:rsidP="007D32EB">
      <w:pPr>
        <w:pStyle w:val="a3"/>
        <w:spacing w:line="318" w:lineRule="exact"/>
        <w:ind w:firstLine="567"/>
      </w:pPr>
      <w:r w:rsidRPr="00821C7A">
        <w:t>вычислялся</w:t>
      </w:r>
      <w:r w:rsidRPr="00821C7A">
        <w:rPr>
          <w:spacing w:val="-12"/>
        </w:rPr>
        <w:t xml:space="preserve"> </w:t>
      </w:r>
      <w:r w:rsidRPr="00821C7A">
        <w:t>по</w:t>
      </w:r>
      <w:r w:rsidRPr="00821C7A">
        <w:rPr>
          <w:spacing w:val="-6"/>
        </w:rPr>
        <w:t xml:space="preserve"> </w:t>
      </w:r>
      <w:r w:rsidRPr="00821C7A">
        <w:t>следующей</w:t>
      </w:r>
      <w:r w:rsidRPr="00821C7A">
        <w:rPr>
          <w:spacing w:val="-12"/>
        </w:rPr>
        <w:t xml:space="preserve"> </w:t>
      </w:r>
      <w:r w:rsidRPr="00821C7A">
        <w:t>формуле</w:t>
      </w:r>
      <w:r w:rsidRPr="00821C7A">
        <w:rPr>
          <w:spacing w:val="-6"/>
        </w:rPr>
        <w:t xml:space="preserve"> </w:t>
      </w:r>
      <w:r w:rsidRPr="00821C7A">
        <w:rPr>
          <w:spacing w:val="-4"/>
        </w:rPr>
        <w:t>(3):</w:t>
      </w:r>
    </w:p>
    <w:p w14:paraId="1990AC4B" w14:textId="77777777" w:rsidR="00110812" w:rsidRPr="00821C7A" w:rsidRDefault="00110812" w:rsidP="007D32EB">
      <w:pPr>
        <w:pStyle w:val="a3"/>
        <w:spacing w:before="5"/>
        <w:ind w:left="0" w:firstLine="567"/>
        <w:rPr>
          <w:sz w:val="19"/>
        </w:rPr>
      </w:pPr>
    </w:p>
    <w:p w14:paraId="5E2E7B55" w14:textId="77777777" w:rsidR="00110812" w:rsidRPr="00821C7A" w:rsidRDefault="00110812" w:rsidP="007D32EB">
      <w:pPr>
        <w:pStyle w:val="a3"/>
        <w:ind w:firstLine="567"/>
        <w:rPr>
          <w:sz w:val="19"/>
        </w:rPr>
        <w:sectPr w:rsidR="00110812" w:rsidRPr="00821C7A">
          <w:type w:val="continuous"/>
          <w:pgSz w:w="11920" w:h="16850"/>
          <w:pgMar w:top="1040" w:right="141" w:bottom="280" w:left="1559" w:header="0" w:footer="961" w:gutter="0"/>
          <w:cols w:space="720"/>
        </w:sectPr>
      </w:pPr>
    </w:p>
    <w:p w14:paraId="383E4DA9" w14:textId="77777777" w:rsidR="00110812" w:rsidRPr="00821C7A" w:rsidRDefault="00F3035B" w:rsidP="007D32EB">
      <w:pPr>
        <w:spacing w:before="203"/>
        <w:ind w:firstLine="567"/>
        <w:jc w:val="right"/>
        <w:rPr>
          <w:rFonts w:ascii="Cambria Math" w:eastAsia="Cambria Math"/>
          <w:sz w:val="20"/>
        </w:rPr>
      </w:pPr>
      <w:r w:rsidRPr="00821C7A">
        <w:rPr>
          <w:rFonts w:ascii="Cambria Math" w:eastAsia="Cambria Math"/>
          <w:spacing w:val="-5"/>
          <w:w w:val="105"/>
          <w:position w:val="6"/>
          <w:sz w:val="28"/>
        </w:rPr>
        <w:t>𝑟</w:t>
      </w:r>
      <w:r w:rsidRPr="00821C7A">
        <w:rPr>
          <w:rFonts w:ascii="Cambria Math" w:eastAsia="Cambria Math"/>
          <w:spacing w:val="-5"/>
          <w:w w:val="105"/>
          <w:sz w:val="20"/>
        </w:rPr>
        <w:t>𝑥𝑦</w:t>
      </w:r>
    </w:p>
    <w:p w14:paraId="493627CF" w14:textId="77777777" w:rsidR="00110812" w:rsidRPr="00821C7A" w:rsidRDefault="00F3035B" w:rsidP="007D32EB">
      <w:pPr>
        <w:tabs>
          <w:tab w:val="left" w:pos="1468"/>
        </w:tabs>
        <w:spacing w:before="87"/>
        <w:ind w:left="345" w:firstLine="567"/>
        <w:rPr>
          <w:rFonts w:ascii="Cambria Math" w:eastAsia="Cambria Math" w:hAnsi="Cambria Math"/>
          <w:position w:val="-2"/>
          <w:sz w:val="16"/>
        </w:rPr>
      </w:pPr>
      <w:r w:rsidRPr="00821C7A">
        <w:br w:type="column"/>
      </w:r>
      <w:r w:rsidRPr="00821C7A">
        <w:rPr>
          <w:rFonts w:ascii="Cambria Math" w:eastAsia="Cambria Math" w:hAnsi="Cambria Math"/>
          <w:spacing w:val="51"/>
          <w:w w:val="105"/>
          <w:position w:val="1"/>
          <w:sz w:val="20"/>
          <w:u w:val="single"/>
        </w:rPr>
        <w:t xml:space="preserve">  </w:t>
      </w:r>
      <w:r w:rsidRPr="00821C7A">
        <w:rPr>
          <w:rFonts w:ascii="Cambria Math" w:eastAsia="Cambria Math" w:hAnsi="Cambria Math"/>
          <w:w w:val="105"/>
          <w:position w:val="1"/>
          <w:sz w:val="20"/>
          <w:u w:val="single"/>
        </w:rPr>
        <w:t>∑</w:t>
      </w:r>
      <w:r w:rsidRPr="00821C7A">
        <w:rPr>
          <w:rFonts w:ascii="Cambria Math" w:eastAsia="Cambria Math" w:hAnsi="Cambria Math"/>
          <w:spacing w:val="-8"/>
          <w:w w:val="105"/>
          <w:position w:val="1"/>
          <w:sz w:val="20"/>
          <w:u w:val="single"/>
        </w:rPr>
        <w:t xml:space="preserve"> </w:t>
      </w:r>
      <w:r w:rsidRPr="00821C7A">
        <w:rPr>
          <w:rFonts w:ascii="Cambria Math" w:eastAsia="Cambria Math" w:hAnsi="Cambria Math"/>
          <w:spacing w:val="-4"/>
          <w:w w:val="110"/>
          <w:sz w:val="20"/>
          <w:u w:val="single"/>
        </w:rPr>
        <w:t>𝑑</w:t>
      </w:r>
      <w:r w:rsidRPr="00821C7A">
        <w:rPr>
          <w:rFonts w:ascii="Cambria Math" w:eastAsia="Cambria Math" w:hAnsi="Cambria Math"/>
          <w:spacing w:val="-4"/>
          <w:w w:val="110"/>
          <w:position w:val="-2"/>
          <w:sz w:val="16"/>
          <w:u w:val="single"/>
        </w:rPr>
        <w:t>𝑦</w:t>
      </w:r>
      <w:r w:rsidRPr="00821C7A">
        <w:rPr>
          <w:rFonts w:ascii="Cambria Math" w:eastAsia="Cambria Math" w:hAnsi="Cambria Math"/>
          <w:spacing w:val="-4"/>
          <w:w w:val="110"/>
          <w:sz w:val="20"/>
          <w:u w:val="single"/>
        </w:rPr>
        <w:t>𝑑</w:t>
      </w:r>
      <w:r w:rsidRPr="00821C7A">
        <w:rPr>
          <w:rFonts w:ascii="Cambria Math" w:eastAsia="Cambria Math" w:hAnsi="Cambria Math"/>
          <w:spacing w:val="-4"/>
          <w:w w:val="110"/>
          <w:position w:val="-2"/>
          <w:sz w:val="16"/>
          <w:u w:val="single"/>
        </w:rPr>
        <w:t>𝑦</w:t>
      </w:r>
      <w:r w:rsidRPr="00821C7A">
        <w:rPr>
          <w:rFonts w:ascii="Cambria Math" w:eastAsia="Cambria Math" w:hAnsi="Cambria Math"/>
          <w:position w:val="-2"/>
          <w:sz w:val="16"/>
          <w:u w:val="single"/>
        </w:rPr>
        <w:tab/>
      </w:r>
    </w:p>
    <w:p w14:paraId="3DA1FAC1" w14:textId="77777777" w:rsidR="00110812" w:rsidRPr="00821C7A" w:rsidRDefault="00F3035B" w:rsidP="007D32EB">
      <w:pPr>
        <w:spacing w:before="14"/>
        <w:ind w:left="340" w:firstLine="567"/>
        <w:rPr>
          <w:rFonts w:ascii="Cambria Math" w:eastAsia="Cambria Math" w:hAnsi="Cambria Math"/>
          <w:position w:val="8"/>
          <w:sz w:val="16"/>
        </w:rPr>
      </w:pPr>
      <w:r w:rsidRPr="00821C7A">
        <w:rPr>
          <w:rFonts w:ascii="Cambria Math" w:eastAsia="Cambria Math" w:hAnsi="Cambria Math"/>
          <w:noProof/>
          <w:position w:val="8"/>
          <w:sz w:val="16"/>
          <w:lang w:eastAsia="ru-RU"/>
        </w:rPr>
        <mc:AlternateContent>
          <mc:Choice Requires="wps">
            <w:drawing>
              <wp:anchor distT="0" distB="0" distL="0" distR="0" simplePos="0" relativeHeight="251602944" behindDoc="1" locked="0" layoutInCell="1" allowOverlap="1" wp14:anchorId="0626BEEE" wp14:editId="177765BD">
                <wp:simplePos x="0" y="0"/>
                <wp:positionH relativeFrom="page">
                  <wp:posOffset>2077085</wp:posOffset>
                </wp:positionH>
                <wp:positionV relativeFrom="paragraph">
                  <wp:posOffset>48366</wp:posOffset>
                </wp:positionV>
                <wp:extent cx="621030" cy="7620"/>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030" cy="7620"/>
                        </a:xfrm>
                        <a:custGeom>
                          <a:avLst/>
                          <a:gdLst/>
                          <a:ahLst/>
                          <a:cxnLst/>
                          <a:rect l="l" t="t" r="r" b="b"/>
                          <a:pathLst>
                            <a:path w="621030" h="7620">
                              <a:moveTo>
                                <a:pt x="620572" y="0"/>
                              </a:moveTo>
                              <a:lnTo>
                                <a:pt x="0" y="0"/>
                              </a:lnTo>
                              <a:lnTo>
                                <a:pt x="0" y="7618"/>
                              </a:lnTo>
                              <a:lnTo>
                                <a:pt x="620572" y="7618"/>
                              </a:lnTo>
                              <a:lnTo>
                                <a:pt x="6205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A6FD18" id="Graphic 13" o:spid="_x0000_s1026" style="position:absolute;margin-left:163.55pt;margin-top:3.8pt;width:48.9pt;height:.6pt;z-index:-251713536;visibility:visible;mso-wrap-style:square;mso-wrap-distance-left:0;mso-wrap-distance-top:0;mso-wrap-distance-right:0;mso-wrap-distance-bottom:0;mso-position-horizontal:absolute;mso-position-horizontal-relative:page;mso-position-vertical:absolute;mso-position-vertical-relative:text;v-text-anchor:top" coordsize="62103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" path="m620572,l,,,7618r620572,l620572,xe" fillcolor="black" stroked="f">
                <v:path arrowok="t"/>
                <w10:wrap anchorx="page"/>
              </v:shape>
            </w:pict>
          </mc:Fallback>
        </mc:AlternateContent>
      </w:r>
      <w:r w:rsidRPr="00821C7A">
        <w:rPr>
          <w:rFonts w:ascii="Cambria Math" w:eastAsia="Cambria Math" w:hAnsi="Cambria Math"/>
          <w:noProof/>
          <w:position w:val="8"/>
          <w:sz w:val="16"/>
          <w:lang w:eastAsia="ru-RU"/>
        </w:rPr>
        <mc:AlternateContent>
          <mc:Choice Requires="wps">
            <w:drawing>
              <wp:anchor distT="0" distB="0" distL="0" distR="0" simplePos="0" relativeHeight="251488256" behindDoc="0" locked="0" layoutInCell="1" allowOverlap="1" wp14:anchorId="5A86BCC1" wp14:editId="7E0421AF">
                <wp:simplePos x="0" y="0"/>
                <wp:positionH relativeFrom="page">
                  <wp:posOffset>1801622</wp:posOffset>
                </wp:positionH>
                <wp:positionV relativeFrom="paragraph">
                  <wp:posOffset>-72040</wp:posOffset>
                </wp:positionV>
                <wp:extent cx="146685" cy="17843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 cy="178435"/>
                        </a:xfrm>
                        <a:prstGeom prst="rect">
                          <a:avLst/>
                        </a:prstGeom>
                      </wps:spPr>
                      <wps:txbx>
                        <w:txbxContent>
                          <w:p w14:paraId="59D442A8" w14:textId="77777777" w:rsidR="00110812" w:rsidRDefault="00F3035B">
                            <w:pPr>
                              <w:spacing w:line="281" w:lineRule="exact"/>
                              <w:rPr>
                                <w:rFonts w:ascii="Cambria Math"/>
                                <w:sz w:val="28"/>
                              </w:rPr>
                            </w:pPr>
                            <w:r>
                              <w:rPr>
                                <w:rFonts w:ascii="Cambria Math"/>
                                <w:spacing w:val="-10"/>
                                <w:w w:val="110"/>
                                <w:sz w:val="28"/>
                              </w:rPr>
                              <w:t>=</w:t>
                            </w:r>
                          </w:p>
                        </w:txbxContent>
                      </wps:txbx>
                      <wps:bodyPr wrap="square" lIns="0" tIns="0" rIns="0" bIns="0" rtlCol="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86BCC1" id="Textbox 14" o:spid="_x0000_s1027" type="#_x0000_t202" style="position:absolute;left:0;text-align:left;margin-left:141.85pt;margin-top:-5.65pt;width:11.55pt;height:14.05pt;z-index:251488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" filled="f" stroked="f">
                <v:textbox inset="0,0,0,0">
                  <w:txbxContent>
                    <w:p w14:paraId="59D442A8" w14:textId="77777777" w:rsidR="00110812" w:rsidRDefault="00000000">
                      <w:pPr>
                        <w:spacing w:line="281" w:lineRule="exact"/>
                        <w:rPr>
                          <w:rFonts w:ascii="Cambria Math"/>
                          <w:sz w:val="28"/>
                        </w:rPr>
                      </w:pPr>
                      <w:r>
                        <w:rPr>
                          <w:rFonts w:ascii="Cambria Math"/>
                          <w:spacing w:val="-10"/>
                          <w:w w:val="110"/>
                          <w:sz w:val="28"/>
                        </w:rPr>
                        <w:t>=</w:t>
                      </w:r>
                    </w:p>
                  </w:txbxContent>
                </v:textbox>
                <w10:wrap anchorx="page"/>
              </v:shape>
            </w:pict>
          </mc:Fallback>
        </mc:AlternateContent>
      </w:r>
      <w:r w:rsidRPr="00821C7A">
        <w:rPr>
          <w:rFonts w:ascii="Cambria Math" w:eastAsia="Cambria Math" w:hAnsi="Cambria Math"/>
          <w:sz w:val="20"/>
        </w:rPr>
        <w:t>√</w:t>
      </w:r>
      <w:r w:rsidRPr="00821C7A">
        <w:rPr>
          <w:rFonts w:ascii="Cambria Math" w:eastAsia="Cambria Math" w:hAnsi="Cambria Math"/>
          <w:position w:val="1"/>
          <w:sz w:val="20"/>
        </w:rPr>
        <w:t>∑</w:t>
      </w:r>
      <w:r w:rsidRPr="00821C7A">
        <w:rPr>
          <w:rFonts w:ascii="Cambria Math" w:eastAsia="Cambria Math" w:hAnsi="Cambria Math"/>
          <w:spacing w:val="7"/>
          <w:position w:val="1"/>
          <w:sz w:val="20"/>
        </w:rPr>
        <w:t xml:space="preserve"> </w:t>
      </w:r>
      <w:r w:rsidRPr="00821C7A">
        <w:rPr>
          <w:rFonts w:ascii="Cambria Math" w:eastAsia="Cambria Math" w:hAnsi="Cambria Math"/>
          <w:position w:val="1"/>
          <w:sz w:val="20"/>
        </w:rPr>
        <w:t>𝑑</w:t>
      </w:r>
      <w:r w:rsidRPr="00821C7A">
        <w:rPr>
          <w:rFonts w:ascii="Cambria Math" w:eastAsia="Cambria Math" w:hAnsi="Cambria Math"/>
          <w:position w:val="8"/>
          <w:sz w:val="16"/>
        </w:rPr>
        <w:t>2</w:t>
      </w:r>
      <w:r w:rsidRPr="00821C7A">
        <w:rPr>
          <w:rFonts w:ascii="Cambria Math" w:eastAsia="Cambria Math" w:hAnsi="Cambria Math"/>
          <w:position w:val="1"/>
          <w:sz w:val="20"/>
        </w:rPr>
        <w:t>×∑</w:t>
      </w:r>
      <w:r w:rsidRPr="00821C7A">
        <w:rPr>
          <w:rFonts w:ascii="Cambria Math" w:eastAsia="Cambria Math" w:hAnsi="Cambria Math"/>
          <w:spacing w:val="7"/>
          <w:position w:val="1"/>
          <w:sz w:val="20"/>
        </w:rPr>
        <w:t xml:space="preserve"> </w:t>
      </w:r>
      <w:r w:rsidRPr="00821C7A">
        <w:rPr>
          <w:rFonts w:ascii="Cambria Math" w:eastAsia="Cambria Math" w:hAnsi="Cambria Math"/>
          <w:spacing w:val="-5"/>
          <w:position w:val="1"/>
          <w:sz w:val="20"/>
        </w:rPr>
        <w:t>𝑑</w:t>
      </w:r>
      <w:r w:rsidRPr="00821C7A">
        <w:rPr>
          <w:rFonts w:ascii="Cambria Math" w:eastAsia="Cambria Math" w:hAnsi="Cambria Math"/>
          <w:spacing w:val="-5"/>
          <w:position w:val="8"/>
          <w:sz w:val="16"/>
        </w:rPr>
        <w:t>2</w:t>
      </w:r>
    </w:p>
    <w:p w14:paraId="0A1D8DB1" w14:textId="77777777" w:rsidR="00110812" w:rsidRPr="00821C7A" w:rsidRDefault="00F3035B" w:rsidP="007D32EB">
      <w:pPr>
        <w:spacing w:before="213"/>
        <w:ind w:left="829" w:firstLine="567"/>
        <w:rPr>
          <w:sz w:val="28"/>
        </w:rPr>
      </w:pPr>
      <w:r w:rsidRPr="00821C7A">
        <w:br w:type="column"/>
      </w:r>
      <w:r w:rsidRPr="00821C7A">
        <w:rPr>
          <w:spacing w:val="-5"/>
          <w:sz w:val="28"/>
        </w:rPr>
        <w:t>(3)</w:t>
      </w:r>
    </w:p>
    <w:p w14:paraId="2AD16F08" w14:textId="77777777" w:rsidR="00110812" w:rsidRPr="00821C7A" w:rsidRDefault="00110812" w:rsidP="007D32EB">
      <w:pPr>
        <w:ind w:firstLine="567"/>
        <w:rPr>
          <w:sz w:val="28"/>
        </w:rPr>
        <w:sectPr w:rsidR="00110812" w:rsidRPr="00821C7A">
          <w:type w:val="continuous"/>
          <w:pgSz w:w="11920" w:h="16850"/>
          <w:pgMar w:top="1040" w:right="141" w:bottom="280" w:left="1559" w:header="0" w:footer="961" w:gutter="0"/>
          <w:cols w:num="3" w:space="720" w:equalWidth="0">
            <w:col w:w="1186" w:space="40"/>
            <w:col w:w="1510" w:space="2629"/>
            <w:col w:w="4855"/>
          </w:cols>
        </w:sectPr>
      </w:pPr>
    </w:p>
    <w:p w14:paraId="3F9D546E" w14:textId="77777777" w:rsidR="00110812" w:rsidRPr="00821C7A" w:rsidRDefault="00110812" w:rsidP="007D32EB">
      <w:pPr>
        <w:pStyle w:val="a3"/>
        <w:spacing w:before="32"/>
        <w:ind w:left="0" w:firstLine="567"/>
        <w:rPr>
          <w:sz w:val="16"/>
        </w:rPr>
      </w:pPr>
    </w:p>
    <w:p w14:paraId="11BCE797" w14:textId="77777777" w:rsidR="00110812" w:rsidRPr="00821C7A" w:rsidRDefault="00F3035B" w:rsidP="007D32EB">
      <w:pPr>
        <w:tabs>
          <w:tab w:val="left" w:pos="2574"/>
        </w:tabs>
        <w:spacing w:before="1"/>
        <w:ind w:left="2017" w:firstLine="567"/>
        <w:rPr>
          <w:rFonts w:ascii="Cambria Math" w:eastAsia="Cambria Math"/>
          <w:sz w:val="16"/>
        </w:rPr>
      </w:pPr>
      <w:r w:rsidRPr="00821C7A">
        <w:rPr>
          <w:rFonts w:ascii="Cambria Math" w:eastAsia="Cambria Math"/>
          <w:spacing w:val="-10"/>
          <w:w w:val="120"/>
          <w:sz w:val="16"/>
        </w:rPr>
        <w:t>𝑥</w:t>
      </w:r>
      <w:r w:rsidRPr="00821C7A">
        <w:rPr>
          <w:rFonts w:ascii="Cambria Math" w:eastAsia="Cambria Math"/>
          <w:sz w:val="16"/>
        </w:rPr>
        <w:tab/>
      </w:r>
      <w:r w:rsidRPr="00821C7A">
        <w:rPr>
          <w:rFonts w:ascii="Cambria Math" w:eastAsia="Cambria Math"/>
          <w:spacing w:val="-10"/>
          <w:w w:val="120"/>
          <w:sz w:val="16"/>
        </w:rPr>
        <w:t>𝑦</w:t>
      </w:r>
    </w:p>
    <w:p w14:paraId="170D475A" w14:textId="77777777" w:rsidR="00110812" w:rsidRPr="00821C7A" w:rsidRDefault="00110812" w:rsidP="007D32EB">
      <w:pPr>
        <w:pStyle w:val="a3"/>
        <w:ind w:left="0" w:firstLine="567"/>
        <w:rPr>
          <w:rFonts w:ascii="Cambria Math"/>
          <w:sz w:val="16"/>
        </w:rPr>
      </w:pPr>
    </w:p>
    <w:p w14:paraId="737703B6" w14:textId="77777777" w:rsidR="00110812" w:rsidRPr="00821C7A" w:rsidRDefault="00110812" w:rsidP="007D32EB">
      <w:pPr>
        <w:pStyle w:val="a3"/>
        <w:spacing w:before="21"/>
        <w:ind w:left="0" w:firstLine="567"/>
        <w:rPr>
          <w:rFonts w:ascii="Cambria Math"/>
          <w:sz w:val="16"/>
        </w:rPr>
      </w:pPr>
    </w:p>
    <w:p w14:paraId="37D649EA" w14:textId="77777777" w:rsidR="00110812" w:rsidRPr="00821C7A" w:rsidRDefault="00F3035B" w:rsidP="007D32EB">
      <w:pPr>
        <w:pStyle w:val="a3"/>
        <w:ind w:left="853" w:firstLine="567"/>
      </w:pPr>
      <w:r w:rsidRPr="00821C7A">
        <w:t>где</w:t>
      </w:r>
      <w:r w:rsidRPr="00821C7A">
        <w:rPr>
          <w:spacing w:val="-8"/>
        </w:rPr>
        <w:t xml:space="preserve"> </w:t>
      </w:r>
      <w:r w:rsidRPr="00821C7A">
        <w:rPr>
          <w:i/>
        </w:rPr>
        <w:t>x</w:t>
      </w:r>
      <w:r w:rsidRPr="00821C7A">
        <w:rPr>
          <w:i/>
          <w:spacing w:val="-5"/>
        </w:rPr>
        <w:t xml:space="preserve"> </w:t>
      </w:r>
      <w:r w:rsidRPr="00821C7A">
        <w:t>и</w:t>
      </w:r>
      <w:r w:rsidRPr="00821C7A">
        <w:rPr>
          <w:spacing w:val="-4"/>
        </w:rPr>
        <w:t xml:space="preserve"> </w:t>
      </w:r>
      <w:r w:rsidRPr="00821C7A">
        <w:rPr>
          <w:i/>
        </w:rPr>
        <w:t>y</w:t>
      </w:r>
      <w:r w:rsidRPr="00821C7A">
        <w:rPr>
          <w:i/>
          <w:spacing w:val="-9"/>
        </w:rPr>
        <w:t xml:space="preserve"> </w:t>
      </w:r>
      <w:r w:rsidRPr="00821C7A">
        <w:t>–</w:t>
      </w:r>
      <w:r w:rsidRPr="00821C7A">
        <w:rPr>
          <w:spacing w:val="-4"/>
        </w:rPr>
        <w:t xml:space="preserve"> </w:t>
      </w:r>
      <w:r w:rsidRPr="00821C7A">
        <w:t>коррелируемые</w:t>
      </w:r>
      <w:r w:rsidRPr="00821C7A">
        <w:rPr>
          <w:spacing w:val="-4"/>
        </w:rPr>
        <w:t xml:space="preserve"> ряды,</w:t>
      </w:r>
    </w:p>
    <w:p w14:paraId="32DE65F5" w14:textId="77777777" w:rsidR="00110812" w:rsidRPr="00821C7A" w:rsidRDefault="00F3035B" w:rsidP="007D32EB">
      <w:pPr>
        <w:pStyle w:val="a3"/>
        <w:spacing w:before="66" w:line="242" w:lineRule="auto"/>
        <w:ind w:left="853" w:right="439" w:firstLine="567"/>
      </w:pPr>
      <w:r w:rsidRPr="00821C7A">
        <w:rPr>
          <w:noProof/>
          <w:lang w:eastAsia="ru-RU"/>
        </w:rPr>
        <w:drawing>
          <wp:inline distT="0" distB="0" distL="0" distR="0" wp14:anchorId="7F8D3427" wp14:editId="6716A67D">
            <wp:extent cx="191770" cy="172008"/>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5" cstate="print"/>
                    <a:stretch>
                      <a:fillRect/>
                    </a:stretch>
                  </pic:blipFill>
                  <pic:spPr>
                    <a:xfrm>
                      <a:off x="0" y="0"/>
                      <a:ext cx="191770" cy="172008"/>
                    </a:xfrm>
                    <a:prstGeom prst="rect">
                      <a:avLst/>
                    </a:prstGeom>
                  </pic:spPr>
                </pic:pic>
              </a:graphicData>
            </a:graphic>
          </wp:inline>
        </w:drawing>
      </w:r>
      <w:r w:rsidRPr="00821C7A">
        <w:rPr>
          <w:spacing w:val="40"/>
          <w:sz w:val="20"/>
        </w:rPr>
        <w:t xml:space="preserve"> </w:t>
      </w:r>
      <w:r w:rsidRPr="00821C7A">
        <w:t xml:space="preserve">и </w:t>
      </w:r>
      <w:r w:rsidRPr="00821C7A">
        <w:rPr>
          <w:noProof/>
          <w:spacing w:val="-1"/>
          <w:lang w:eastAsia="ru-RU"/>
        </w:rPr>
        <w:drawing>
          <wp:inline distT="0" distB="0" distL="0" distR="0" wp14:anchorId="6AFE0005" wp14:editId="2D53AE43">
            <wp:extent cx="191769" cy="172008"/>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5" cstate="print"/>
                    <a:stretch>
                      <a:fillRect/>
                    </a:stretch>
                  </pic:blipFill>
                  <pic:spPr>
                    <a:xfrm>
                      <a:off x="0" y="0"/>
                      <a:ext cx="191769" cy="172008"/>
                    </a:xfrm>
                    <a:prstGeom prst="rect">
                      <a:avLst/>
                    </a:prstGeom>
                  </pic:spPr>
                </pic:pic>
              </a:graphicData>
            </a:graphic>
          </wp:inline>
        </w:drawing>
      </w:r>
      <w:r w:rsidRPr="00821C7A">
        <w:rPr>
          <w:spacing w:val="40"/>
        </w:rPr>
        <w:t xml:space="preserve"> </w:t>
      </w:r>
      <w:r w:rsidRPr="00821C7A">
        <w:t>– отклонения каждого из чисел этих рядов от их средних. Средняя</w:t>
      </w:r>
      <w:r w:rsidRPr="00821C7A">
        <w:rPr>
          <w:spacing w:val="-10"/>
        </w:rPr>
        <w:t xml:space="preserve"> </w:t>
      </w:r>
      <w:r w:rsidRPr="00821C7A">
        <w:t>ошибка</w:t>
      </w:r>
      <w:r w:rsidRPr="00821C7A">
        <w:rPr>
          <w:spacing w:val="-11"/>
        </w:rPr>
        <w:t xml:space="preserve"> </w:t>
      </w:r>
      <w:r w:rsidRPr="00821C7A">
        <w:t>коэффициента</w:t>
      </w:r>
      <w:r w:rsidRPr="00821C7A">
        <w:rPr>
          <w:spacing w:val="-12"/>
        </w:rPr>
        <w:t xml:space="preserve"> </w:t>
      </w:r>
      <w:r w:rsidRPr="00821C7A">
        <w:t>корреляции</w:t>
      </w:r>
      <w:r w:rsidRPr="00821C7A">
        <w:rPr>
          <w:spacing w:val="-11"/>
        </w:rPr>
        <w:t xml:space="preserve"> </w:t>
      </w:r>
      <w:r w:rsidRPr="00821C7A">
        <w:t>вычислена</w:t>
      </w:r>
      <w:r w:rsidRPr="00821C7A">
        <w:rPr>
          <w:spacing w:val="-11"/>
        </w:rPr>
        <w:t xml:space="preserve"> </w:t>
      </w:r>
      <w:r w:rsidRPr="00821C7A">
        <w:t>по</w:t>
      </w:r>
      <w:r w:rsidRPr="00821C7A">
        <w:rPr>
          <w:spacing w:val="-9"/>
        </w:rPr>
        <w:t xml:space="preserve"> </w:t>
      </w:r>
      <w:r w:rsidRPr="00821C7A">
        <w:t>формуле</w:t>
      </w:r>
      <w:r w:rsidRPr="00821C7A">
        <w:rPr>
          <w:spacing w:val="-11"/>
        </w:rPr>
        <w:t xml:space="preserve"> </w:t>
      </w:r>
      <w:r w:rsidRPr="00821C7A">
        <w:t>(4):</w:t>
      </w:r>
    </w:p>
    <w:p w14:paraId="18FA3A94" w14:textId="77777777" w:rsidR="00110812" w:rsidRPr="00821C7A" w:rsidRDefault="00110812" w:rsidP="007D32EB">
      <w:pPr>
        <w:pStyle w:val="a3"/>
        <w:spacing w:before="10"/>
        <w:ind w:left="0" w:firstLine="567"/>
        <w:rPr>
          <w:sz w:val="19"/>
        </w:rPr>
      </w:pPr>
    </w:p>
    <w:p w14:paraId="52A5F9AF" w14:textId="77777777" w:rsidR="00110812" w:rsidRPr="00821C7A" w:rsidRDefault="00110812" w:rsidP="007D32EB">
      <w:pPr>
        <w:pStyle w:val="a3"/>
        <w:ind w:firstLine="567"/>
        <w:rPr>
          <w:sz w:val="19"/>
        </w:rPr>
        <w:sectPr w:rsidR="00110812" w:rsidRPr="00821C7A">
          <w:type w:val="continuous"/>
          <w:pgSz w:w="11920" w:h="16850"/>
          <w:pgMar w:top="1040" w:right="141" w:bottom="280" w:left="1559" w:header="0" w:footer="961" w:gutter="0"/>
          <w:cols w:space="720"/>
        </w:sectPr>
      </w:pPr>
    </w:p>
    <w:p w14:paraId="44689813" w14:textId="77777777" w:rsidR="00110812" w:rsidRPr="00821C7A" w:rsidRDefault="00F3035B" w:rsidP="007D32EB">
      <w:pPr>
        <w:spacing w:before="199"/>
        <w:ind w:firstLine="567"/>
        <w:jc w:val="right"/>
        <w:rPr>
          <w:rFonts w:ascii="Cambria Math" w:eastAsia="Cambria Math"/>
          <w:sz w:val="28"/>
        </w:rPr>
      </w:pPr>
      <w:r w:rsidRPr="00821C7A">
        <w:rPr>
          <w:rFonts w:ascii="Cambria Math" w:eastAsia="Cambria Math"/>
          <w:spacing w:val="-5"/>
          <w:w w:val="110"/>
          <w:sz w:val="28"/>
        </w:rPr>
        <w:t>𝑚</w:t>
      </w:r>
      <w:r w:rsidRPr="00821C7A">
        <w:rPr>
          <w:rFonts w:ascii="Cambria Math" w:eastAsia="Cambria Math"/>
          <w:spacing w:val="-5"/>
          <w:w w:val="110"/>
          <w:sz w:val="28"/>
          <w:vertAlign w:val="subscript"/>
        </w:rPr>
        <w:t>𝑟</w:t>
      </w:r>
    </w:p>
    <w:p w14:paraId="7B9EE126" w14:textId="77777777" w:rsidR="00110812" w:rsidRPr="00821C7A" w:rsidRDefault="00F3035B" w:rsidP="007D32EB">
      <w:pPr>
        <w:spacing w:before="97" w:line="184" w:lineRule="auto"/>
        <w:ind w:left="51" w:firstLine="567"/>
        <w:rPr>
          <w:rFonts w:ascii="Cambria Math" w:eastAsia="Cambria Math" w:hAnsi="Cambria Math"/>
          <w:position w:val="7"/>
          <w:sz w:val="16"/>
        </w:rPr>
      </w:pPr>
      <w:r w:rsidRPr="00821C7A">
        <w:br w:type="column"/>
      </w:r>
      <w:r w:rsidRPr="00821C7A">
        <w:rPr>
          <w:rFonts w:ascii="Cambria Math" w:eastAsia="Cambria Math" w:hAnsi="Cambria Math"/>
          <w:position w:val="-15"/>
          <w:sz w:val="28"/>
        </w:rPr>
        <w:t>=</w:t>
      </w:r>
      <w:r w:rsidRPr="00821C7A">
        <w:rPr>
          <w:rFonts w:ascii="Cambria Math" w:eastAsia="Cambria Math" w:hAnsi="Cambria Math"/>
          <w:spacing w:val="16"/>
          <w:position w:val="-15"/>
          <w:sz w:val="28"/>
        </w:rPr>
        <w:t xml:space="preserve"> </w:t>
      </w:r>
      <w:r w:rsidRPr="00821C7A">
        <w:rPr>
          <w:rFonts w:ascii="Cambria Math" w:eastAsia="Cambria Math" w:hAnsi="Cambria Math"/>
          <w:spacing w:val="-4"/>
          <w:sz w:val="20"/>
        </w:rPr>
        <w:t>1−</w:t>
      </w:r>
      <w:r w:rsidRPr="00821C7A">
        <w:rPr>
          <w:rFonts w:ascii="Cambria Math" w:eastAsia="Cambria Math" w:hAnsi="Cambria Math"/>
          <w:spacing w:val="-4"/>
          <w:sz w:val="20"/>
        </w:rPr>
        <w:t>𝑟</w:t>
      </w:r>
      <w:r w:rsidRPr="00821C7A">
        <w:rPr>
          <w:rFonts w:ascii="Cambria Math" w:eastAsia="Cambria Math" w:hAnsi="Cambria Math"/>
          <w:spacing w:val="-4"/>
          <w:position w:val="7"/>
          <w:sz w:val="16"/>
        </w:rPr>
        <w:t>2</w:t>
      </w:r>
    </w:p>
    <w:p w14:paraId="19305D40" w14:textId="77777777" w:rsidR="00110812" w:rsidRPr="00821C7A" w:rsidRDefault="00F3035B" w:rsidP="007D32EB">
      <w:pPr>
        <w:spacing w:line="195" w:lineRule="exact"/>
        <w:ind w:left="447" w:firstLine="567"/>
        <w:rPr>
          <w:rFonts w:ascii="Cambria Math" w:eastAsia="Cambria Math" w:hAnsi="Cambria Math"/>
          <w:position w:val="1"/>
          <w:sz w:val="20"/>
        </w:rPr>
      </w:pPr>
      <w:r w:rsidRPr="00821C7A">
        <w:rPr>
          <w:rFonts w:ascii="Cambria Math" w:eastAsia="Cambria Math" w:hAnsi="Cambria Math"/>
          <w:noProof/>
          <w:position w:val="1"/>
          <w:sz w:val="20"/>
          <w:lang w:eastAsia="ru-RU"/>
        </w:rPr>
        <mc:AlternateContent>
          <mc:Choice Requires="wps">
            <w:drawing>
              <wp:anchor distT="0" distB="0" distL="0" distR="0" simplePos="0" relativeHeight="251598848" behindDoc="1" locked="0" layoutInCell="1" allowOverlap="1" wp14:anchorId="7E511049" wp14:editId="06EAB975">
                <wp:simplePos x="0" y="0"/>
                <wp:positionH relativeFrom="page">
                  <wp:posOffset>1990090</wp:posOffset>
                </wp:positionH>
                <wp:positionV relativeFrom="paragraph">
                  <wp:posOffset>-64419</wp:posOffset>
                </wp:positionV>
                <wp:extent cx="304800" cy="47625"/>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47625"/>
                        </a:xfrm>
                        <a:custGeom>
                          <a:avLst/>
                          <a:gdLst/>
                          <a:ahLst/>
                          <a:cxnLst/>
                          <a:rect l="l" t="t" r="r" b="b"/>
                          <a:pathLst>
                            <a:path w="304800" h="47625">
                              <a:moveTo>
                                <a:pt x="237744" y="39624"/>
                              </a:moveTo>
                              <a:lnTo>
                                <a:pt x="152400" y="39624"/>
                              </a:lnTo>
                              <a:lnTo>
                                <a:pt x="152400" y="47231"/>
                              </a:lnTo>
                              <a:lnTo>
                                <a:pt x="237744" y="47231"/>
                              </a:lnTo>
                              <a:lnTo>
                                <a:pt x="237744" y="39624"/>
                              </a:lnTo>
                              <a:close/>
                            </a:path>
                            <a:path w="304800" h="47625">
                              <a:moveTo>
                                <a:pt x="304800" y="0"/>
                              </a:moveTo>
                              <a:lnTo>
                                <a:pt x="0" y="0"/>
                              </a:lnTo>
                              <a:lnTo>
                                <a:pt x="0" y="12179"/>
                              </a:lnTo>
                              <a:lnTo>
                                <a:pt x="304800" y="12179"/>
                              </a:lnTo>
                              <a:lnTo>
                                <a:pt x="304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ABCF0C" id="Graphic 17" o:spid="_x0000_s1026" style="position:absolute;margin-left:156.7pt;margin-top:-5.05pt;width:24pt;height:3.75pt;z-index:-251717632;visibility:visible;mso-wrap-style:square;mso-wrap-distance-left:0;mso-wrap-distance-top:0;mso-wrap-distance-right:0;mso-wrap-distance-bottom:0;mso-position-horizontal:absolute;mso-position-horizontal-relative:page;mso-position-vertical:absolute;mso-position-vertical-relative:text;v-text-anchor:top" coordsize="304800,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" path="m237744,39624r-85344,l152400,47231r85344,l237744,39624xem304800,l,,,12179r304800,l304800,xe" fillcolor="black" stroked="f">
                <v:path arrowok="t"/>
                <w10:wrap anchorx="page"/>
              </v:shape>
            </w:pict>
          </mc:Fallback>
        </mc:AlternateContent>
      </w:r>
      <w:r w:rsidRPr="00821C7A">
        <w:rPr>
          <w:rFonts w:ascii="Cambria Math" w:eastAsia="Cambria Math" w:hAnsi="Cambria Math"/>
          <w:spacing w:val="-5"/>
          <w:w w:val="105"/>
          <w:sz w:val="20"/>
        </w:rPr>
        <w:t>√</w:t>
      </w:r>
      <w:r w:rsidRPr="00821C7A">
        <w:rPr>
          <w:rFonts w:ascii="Cambria Math" w:eastAsia="Cambria Math" w:hAnsi="Cambria Math"/>
          <w:spacing w:val="-5"/>
          <w:w w:val="105"/>
          <w:position w:val="1"/>
          <w:sz w:val="20"/>
        </w:rPr>
        <w:t>𝑛</w:t>
      </w:r>
    </w:p>
    <w:p w14:paraId="6F763032" w14:textId="77777777" w:rsidR="00110812" w:rsidRPr="00821C7A" w:rsidRDefault="00F3035B" w:rsidP="007D32EB">
      <w:pPr>
        <w:spacing w:before="201"/>
        <w:ind w:left="858" w:firstLine="567"/>
        <w:rPr>
          <w:sz w:val="28"/>
        </w:rPr>
      </w:pPr>
      <w:r w:rsidRPr="00821C7A">
        <w:br w:type="column"/>
      </w:r>
      <w:r w:rsidRPr="00821C7A">
        <w:rPr>
          <w:spacing w:val="-5"/>
          <w:sz w:val="28"/>
        </w:rPr>
        <w:t>(4)</w:t>
      </w:r>
    </w:p>
    <w:p w14:paraId="2423E71A" w14:textId="77777777" w:rsidR="00110812" w:rsidRPr="00821C7A" w:rsidRDefault="00110812" w:rsidP="007D32EB">
      <w:pPr>
        <w:ind w:firstLine="567"/>
        <w:rPr>
          <w:sz w:val="28"/>
        </w:rPr>
        <w:sectPr w:rsidR="00110812" w:rsidRPr="00821C7A">
          <w:type w:val="continuous"/>
          <w:pgSz w:w="11920" w:h="16850"/>
          <w:pgMar w:top="1040" w:right="141" w:bottom="280" w:left="1559" w:header="0" w:footer="961" w:gutter="0"/>
          <w:cols w:num="3" w:space="720" w:equalWidth="0">
            <w:col w:w="1197" w:space="40"/>
            <w:col w:w="810" w:space="3140"/>
            <w:col w:w="5033"/>
          </w:cols>
        </w:sectPr>
      </w:pPr>
    </w:p>
    <w:p w14:paraId="10658A85" w14:textId="77777777" w:rsidR="00110812" w:rsidRPr="00821C7A" w:rsidRDefault="00110812" w:rsidP="007D32EB">
      <w:pPr>
        <w:pStyle w:val="a3"/>
        <w:spacing w:before="212"/>
        <w:ind w:left="0" w:firstLine="567"/>
      </w:pPr>
    </w:p>
    <w:p w14:paraId="227FBB07" w14:textId="77777777" w:rsidR="00110812" w:rsidRPr="00821C7A" w:rsidRDefault="00F3035B" w:rsidP="007D32EB">
      <w:pPr>
        <w:pStyle w:val="a3"/>
        <w:ind w:left="853" w:firstLine="567"/>
      </w:pPr>
      <w:r w:rsidRPr="00821C7A">
        <w:t>где</w:t>
      </w:r>
      <w:r w:rsidRPr="00821C7A">
        <w:rPr>
          <w:spacing w:val="-8"/>
        </w:rPr>
        <w:t xml:space="preserve"> </w:t>
      </w:r>
      <w:r w:rsidRPr="00821C7A">
        <w:rPr>
          <w:i/>
        </w:rPr>
        <w:t>r</w:t>
      </w:r>
      <w:r w:rsidRPr="00821C7A">
        <w:rPr>
          <w:i/>
          <w:spacing w:val="-8"/>
        </w:rPr>
        <w:t xml:space="preserve"> </w:t>
      </w:r>
      <w:r w:rsidRPr="00821C7A">
        <w:t>–</w:t>
      </w:r>
      <w:r w:rsidRPr="00821C7A">
        <w:rPr>
          <w:spacing w:val="-5"/>
        </w:rPr>
        <w:t xml:space="preserve"> </w:t>
      </w:r>
      <w:r w:rsidRPr="00821C7A">
        <w:t>коэффициент</w:t>
      </w:r>
      <w:r w:rsidRPr="00821C7A">
        <w:rPr>
          <w:spacing w:val="-9"/>
        </w:rPr>
        <w:t xml:space="preserve"> </w:t>
      </w:r>
      <w:r w:rsidRPr="00821C7A">
        <w:rPr>
          <w:spacing w:val="-2"/>
        </w:rPr>
        <w:t>корреляции,</w:t>
      </w:r>
    </w:p>
    <w:p w14:paraId="1936C38D" w14:textId="77777777" w:rsidR="00110812" w:rsidRPr="00821C7A" w:rsidRDefault="00110812" w:rsidP="007D32EB">
      <w:pPr>
        <w:pStyle w:val="a3"/>
        <w:ind w:left="0" w:firstLine="567"/>
      </w:pPr>
    </w:p>
    <w:p w14:paraId="64F8C10D" w14:textId="77777777" w:rsidR="00110812" w:rsidRPr="00821C7A" w:rsidRDefault="00110812" w:rsidP="007D32EB">
      <w:pPr>
        <w:pStyle w:val="a3"/>
        <w:spacing w:before="76"/>
        <w:ind w:left="0" w:firstLine="567"/>
      </w:pPr>
    </w:p>
    <w:p w14:paraId="3612FED8" w14:textId="77777777" w:rsidR="00110812" w:rsidRPr="00821C7A" w:rsidRDefault="00F3035B" w:rsidP="007D32EB">
      <w:pPr>
        <w:pStyle w:val="a3"/>
        <w:ind w:firstLine="567"/>
      </w:pPr>
      <w:r w:rsidRPr="00821C7A">
        <w:rPr>
          <w:spacing w:val="-4"/>
        </w:rPr>
        <w:t>(5):</w:t>
      </w:r>
    </w:p>
    <w:p w14:paraId="11C76642" w14:textId="77777777" w:rsidR="00110812" w:rsidRPr="00821C7A" w:rsidRDefault="00110812" w:rsidP="007D32EB">
      <w:pPr>
        <w:pStyle w:val="a3"/>
        <w:ind w:firstLine="567"/>
        <w:sectPr w:rsidR="00110812" w:rsidRPr="00821C7A">
          <w:type w:val="continuous"/>
          <w:pgSz w:w="11920" w:h="16850"/>
          <w:pgMar w:top="1040" w:right="141" w:bottom="280" w:left="1559" w:header="0" w:footer="961" w:gutter="0"/>
          <w:cols w:space="720"/>
        </w:sectPr>
      </w:pPr>
    </w:p>
    <w:p w14:paraId="29AAB7E3" w14:textId="77777777" w:rsidR="00110812" w:rsidRPr="00821C7A" w:rsidRDefault="00F3035B" w:rsidP="007D32EB">
      <w:pPr>
        <w:pStyle w:val="a3"/>
        <w:spacing w:before="78"/>
        <w:ind w:left="212" w:firstLine="567"/>
      </w:pPr>
      <w:r w:rsidRPr="00821C7A">
        <w:rPr>
          <w:i/>
        </w:rPr>
        <w:t>n</w:t>
      </w:r>
      <w:r w:rsidRPr="00821C7A">
        <w:rPr>
          <w:i/>
          <w:spacing w:val="-13"/>
        </w:rPr>
        <w:t xml:space="preserve"> </w:t>
      </w:r>
      <w:r w:rsidRPr="00821C7A">
        <w:t>–</w:t>
      </w:r>
      <w:r w:rsidRPr="00821C7A">
        <w:rPr>
          <w:spacing w:val="-5"/>
        </w:rPr>
        <w:t xml:space="preserve"> </w:t>
      </w:r>
      <w:r w:rsidRPr="00821C7A">
        <w:t>число</w:t>
      </w:r>
      <w:r w:rsidRPr="00821C7A">
        <w:rPr>
          <w:spacing w:val="-14"/>
        </w:rPr>
        <w:t xml:space="preserve"> </w:t>
      </w:r>
      <w:r w:rsidRPr="00821C7A">
        <w:t>парных</w:t>
      </w:r>
      <w:r w:rsidRPr="00821C7A">
        <w:rPr>
          <w:spacing w:val="-8"/>
        </w:rPr>
        <w:t xml:space="preserve"> </w:t>
      </w:r>
      <w:r w:rsidRPr="00821C7A">
        <w:t>членов</w:t>
      </w:r>
      <w:r w:rsidRPr="00821C7A">
        <w:rPr>
          <w:spacing w:val="-9"/>
        </w:rPr>
        <w:t xml:space="preserve"> </w:t>
      </w:r>
      <w:r w:rsidRPr="00821C7A">
        <w:t>в</w:t>
      </w:r>
      <w:r w:rsidRPr="00821C7A">
        <w:rPr>
          <w:spacing w:val="-9"/>
        </w:rPr>
        <w:t xml:space="preserve"> </w:t>
      </w:r>
      <w:r w:rsidRPr="00821C7A">
        <w:t>корреляционном</w:t>
      </w:r>
      <w:r w:rsidRPr="00821C7A">
        <w:rPr>
          <w:spacing w:val="-7"/>
        </w:rPr>
        <w:t xml:space="preserve"> </w:t>
      </w:r>
      <w:r w:rsidRPr="00821C7A">
        <w:rPr>
          <w:spacing w:val="-2"/>
        </w:rPr>
        <w:t>ряде.</w:t>
      </w:r>
    </w:p>
    <w:p w14:paraId="155D4500" w14:textId="77777777" w:rsidR="00110812" w:rsidRPr="00821C7A" w:rsidRDefault="00F3035B" w:rsidP="007D32EB">
      <w:pPr>
        <w:pStyle w:val="a3"/>
        <w:spacing w:before="2" w:line="322" w:lineRule="exact"/>
        <w:ind w:firstLine="567"/>
      </w:pPr>
      <w:r w:rsidRPr="00821C7A">
        <w:rPr>
          <w:spacing w:val="-2"/>
        </w:rPr>
        <w:t>Для</w:t>
      </w:r>
      <w:r w:rsidRPr="00821C7A">
        <w:rPr>
          <w:spacing w:val="-18"/>
        </w:rPr>
        <w:t xml:space="preserve"> </w:t>
      </w:r>
      <w:r w:rsidRPr="00821C7A">
        <w:rPr>
          <w:spacing w:val="-2"/>
        </w:rPr>
        <w:t>оценки</w:t>
      </w:r>
      <w:r w:rsidRPr="00821C7A">
        <w:rPr>
          <w:spacing w:val="-13"/>
        </w:rPr>
        <w:t xml:space="preserve"> </w:t>
      </w:r>
      <w:r w:rsidRPr="00821C7A">
        <w:rPr>
          <w:spacing w:val="-2"/>
        </w:rPr>
        <w:t>статистической</w:t>
      </w:r>
      <w:r w:rsidRPr="00821C7A">
        <w:rPr>
          <w:spacing w:val="-14"/>
        </w:rPr>
        <w:t xml:space="preserve"> </w:t>
      </w:r>
      <w:r w:rsidRPr="00821C7A">
        <w:rPr>
          <w:spacing w:val="-2"/>
        </w:rPr>
        <w:t>значимости</w:t>
      </w:r>
      <w:r w:rsidRPr="00821C7A">
        <w:rPr>
          <w:spacing w:val="-14"/>
        </w:rPr>
        <w:t xml:space="preserve"> </w:t>
      </w:r>
      <w:r w:rsidRPr="00821C7A">
        <w:rPr>
          <w:spacing w:val="-2"/>
        </w:rPr>
        <w:t>корреляции</w:t>
      </w:r>
      <w:r w:rsidRPr="00821C7A">
        <w:rPr>
          <w:spacing w:val="-15"/>
        </w:rPr>
        <w:t xml:space="preserve"> </w:t>
      </w:r>
      <w:r w:rsidRPr="00821C7A">
        <w:rPr>
          <w:spacing w:val="-2"/>
        </w:rPr>
        <w:t>использована</w:t>
      </w:r>
      <w:r w:rsidRPr="00821C7A">
        <w:rPr>
          <w:spacing w:val="-14"/>
        </w:rPr>
        <w:t xml:space="preserve"> </w:t>
      </w:r>
      <w:r w:rsidRPr="00821C7A">
        <w:rPr>
          <w:spacing w:val="-2"/>
        </w:rPr>
        <w:t>формула</w:t>
      </w:r>
    </w:p>
    <w:p w14:paraId="362CDA0E" w14:textId="77777777" w:rsidR="00110812" w:rsidRPr="00821C7A" w:rsidRDefault="00F3035B" w:rsidP="007D32EB">
      <w:pPr>
        <w:spacing w:line="142" w:lineRule="exact"/>
        <w:ind w:left="1554" w:firstLine="567"/>
        <w:rPr>
          <w:rFonts w:ascii="Cambria Math" w:eastAsia="Cambria Math"/>
          <w:sz w:val="20"/>
        </w:rPr>
      </w:pPr>
      <w:r w:rsidRPr="00821C7A">
        <w:rPr>
          <w:rFonts w:ascii="Cambria Math" w:eastAsia="Cambria Math"/>
          <w:spacing w:val="-10"/>
          <w:sz w:val="20"/>
        </w:rPr>
        <w:t>𝑟</w:t>
      </w:r>
    </w:p>
    <w:p w14:paraId="71B628BE" w14:textId="77777777" w:rsidR="00110812" w:rsidRPr="00821C7A" w:rsidRDefault="00110812" w:rsidP="007D32EB">
      <w:pPr>
        <w:spacing w:line="142" w:lineRule="exact"/>
        <w:ind w:firstLine="567"/>
        <w:rPr>
          <w:rFonts w:ascii="Cambria Math" w:eastAsia="Cambria Math"/>
          <w:sz w:val="20"/>
        </w:rPr>
        <w:sectPr w:rsidR="00110812" w:rsidRPr="00821C7A">
          <w:pgSz w:w="11920" w:h="16850"/>
          <w:pgMar w:top="960" w:right="141" w:bottom="1240" w:left="1559" w:header="0" w:footer="961" w:gutter="0"/>
          <w:cols w:space="720"/>
        </w:sectPr>
      </w:pPr>
    </w:p>
    <w:p w14:paraId="7446032C" w14:textId="77777777" w:rsidR="00110812" w:rsidRPr="00821C7A" w:rsidRDefault="00F3035B" w:rsidP="007D32EB">
      <w:pPr>
        <w:tabs>
          <w:tab w:val="left" w:pos="1093"/>
        </w:tabs>
        <w:spacing w:line="273" w:lineRule="exact"/>
        <w:ind w:right="38" w:firstLine="567"/>
        <w:jc w:val="right"/>
        <w:rPr>
          <w:rFonts w:ascii="Cambria Math" w:eastAsia="Cambria Math"/>
          <w:sz w:val="28"/>
        </w:rPr>
      </w:pPr>
      <w:r w:rsidRPr="00821C7A">
        <w:rPr>
          <w:rFonts w:ascii="Cambria Math" w:eastAsia="Cambria Math"/>
          <w:sz w:val="28"/>
        </w:rPr>
        <w:t>𝑡</w:t>
      </w:r>
      <w:r w:rsidRPr="00821C7A">
        <w:rPr>
          <w:rFonts w:ascii="Cambria Math" w:eastAsia="Cambria Math"/>
          <w:spacing w:val="40"/>
          <w:sz w:val="28"/>
        </w:rPr>
        <w:t xml:space="preserve"> </w:t>
      </w:r>
      <w:r w:rsidRPr="00821C7A">
        <w:rPr>
          <w:rFonts w:ascii="Cambria Math" w:eastAsia="Cambria Math"/>
          <w:sz w:val="28"/>
        </w:rPr>
        <w:t xml:space="preserve">= </w:t>
      </w:r>
      <w:r w:rsidRPr="00821C7A">
        <w:rPr>
          <w:rFonts w:ascii="Cambria Math" w:eastAsia="Cambria Math"/>
          <w:sz w:val="28"/>
          <w:u w:val="double"/>
        </w:rPr>
        <w:tab/>
      </w:r>
    </w:p>
    <w:p w14:paraId="3CF49C75" w14:textId="77777777" w:rsidR="00110812" w:rsidRPr="00821C7A" w:rsidRDefault="00F3035B" w:rsidP="007D32EB">
      <w:pPr>
        <w:spacing w:before="19" w:line="177" w:lineRule="auto"/>
        <w:ind w:right="90" w:firstLine="567"/>
        <w:jc w:val="right"/>
        <w:rPr>
          <w:rFonts w:ascii="Cambria Math" w:eastAsia="Cambria Math" w:hAnsi="Cambria Math"/>
          <w:position w:val="5"/>
          <w:sz w:val="16"/>
        </w:rPr>
      </w:pPr>
      <w:r w:rsidRPr="00821C7A">
        <w:rPr>
          <w:rFonts w:ascii="Cambria Math" w:eastAsia="Cambria Math" w:hAnsi="Cambria Math"/>
          <w:noProof/>
          <w:position w:val="5"/>
          <w:sz w:val="16"/>
          <w:lang w:eastAsia="ru-RU"/>
        </w:rPr>
        <mc:AlternateContent>
          <mc:Choice Requires="wps">
            <w:drawing>
              <wp:anchor distT="0" distB="0" distL="0" distR="0" simplePos="0" relativeHeight="251607040" behindDoc="1" locked="0" layoutInCell="1" allowOverlap="1" wp14:anchorId="75D97792" wp14:editId="32CD137A">
                <wp:simplePos x="0" y="0"/>
                <wp:positionH relativeFrom="page">
                  <wp:posOffset>1932304</wp:posOffset>
                </wp:positionH>
                <wp:positionV relativeFrom="paragraph">
                  <wp:posOffset>142946</wp:posOffset>
                </wp:positionV>
                <wp:extent cx="258445" cy="7620"/>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445" cy="7620"/>
                        </a:xfrm>
                        <a:custGeom>
                          <a:avLst/>
                          <a:gdLst/>
                          <a:ahLst/>
                          <a:cxnLst/>
                          <a:rect l="l" t="t" r="r" b="b"/>
                          <a:pathLst>
                            <a:path w="258445" h="7620">
                              <a:moveTo>
                                <a:pt x="258444" y="0"/>
                              </a:moveTo>
                              <a:lnTo>
                                <a:pt x="0" y="0"/>
                              </a:lnTo>
                              <a:lnTo>
                                <a:pt x="0" y="7620"/>
                              </a:lnTo>
                              <a:lnTo>
                                <a:pt x="258444" y="7620"/>
                              </a:lnTo>
                              <a:lnTo>
                                <a:pt x="2584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813AAC" id="Graphic 18" o:spid="_x0000_s1026" style="position:absolute;margin-left:152.15pt;margin-top:11.25pt;width:20.35pt;height:.6pt;z-index:-251709440;visibility:visible;mso-wrap-style:square;mso-wrap-distance-left:0;mso-wrap-distance-top:0;mso-wrap-distance-right:0;mso-wrap-distance-bottom:0;mso-position-horizontal:absolute;mso-position-horizontal-relative:page;mso-position-vertical:absolute;mso-position-vertical-relative:text;v-text-anchor:top" coordsize="25844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" path="m258444,l,,,7620r258444,l258444,xe" fillcolor="black" stroked="f">
                <v:path arrowok="t"/>
                <w10:wrap anchorx="page"/>
              </v:shape>
            </w:pict>
          </mc:Fallback>
        </mc:AlternateContent>
      </w:r>
      <w:r w:rsidRPr="00821C7A">
        <w:rPr>
          <w:rFonts w:ascii="Cambria Math" w:eastAsia="Cambria Math" w:hAnsi="Cambria Math"/>
          <w:spacing w:val="-2"/>
          <w:w w:val="110"/>
          <w:position w:val="-7"/>
          <w:sz w:val="20"/>
        </w:rPr>
        <w:t>√</w:t>
      </w:r>
      <w:r w:rsidRPr="00821C7A">
        <w:rPr>
          <w:rFonts w:ascii="Cambria Math" w:eastAsia="Cambria Math" w:hAnsi="Cambria Math"/>
          <w:spacing w:val="-2"/>
          <w:w w:val="110"/>
          <w:sz w:val="16"/>
        </w:rPr>
        <w:t>1−</w:t>
      </w:r>
      <w:r w:rsidRPr="00821C7A">
        <w:rPr>
          <w:rFonts w:ascii="Cambria Math" w:eastAsia="Cambria Math" w:hAnsi="Cambria Math"/>
          <w:spacing w:val="-2"/>
          <w:w w:val="110"/>
          <w:sz w:val="16"/>
        </w:rPr>
        <w:t>𝑟</w:t>
      </w:r>
      <w:r w:rsidRPr="00821C7A">
        <w:rPr>
          <w:rFonts w:ascii="Cambria Math" w:eastAsia="Cambria Math" w:hAnsi="Cambria Math"/>
          <w:spacing w:val="-2"/>
          <w:w w:val="110"/>
          <w:position w:val="5"/>
          <w:sz w:val="16"/>
        </w:rPr>
        <w:t>2</w:t>
      </w:r>
    </w:p>
    <w:p w14:paraId="0F22F685" w14:textId="77777777" w:rsidR="00110812" w:rsidRPr="00821C7A" w:rsidRDefault="00F3035B" w:rsidP="007D32EB">
      <w:pPr>
        <w:spacing w:line="156" w:lineRule="exact"/>
        <w:ind w:right="124" w:firstLine="567"/>
        <w:jc w:val="right"/>
        <w:rPr>
          <w:rFonts w:ascii="Cambria Math" w:eastAsia="Cambria Math" w:hAnsi="Cambria Math"/>
          <w:sz w:val="16"/>
        </w:rPr>
      </w:pPr>
      <w:r w:rsidRPr="00821C7A">
        <w:rPr>
          <w:rFonts w:ascii="Cambria Math" w:eastAsia="Cambria Math" w:hAnsi="Cambria Math"/>
          <w:spacing w:val="-5"/>
          <w:w w:val="110"/>
          <w:sz w:val="16"/>
        </w:rPr>
        <w:t>𝑛</w:t>
      </w:r>
      <w:r w:rsidRPr="00821C7A">
        <w:rPr>
          <w:rFonts w:ascii="Cambria Math" w:eastAsia="Cambria Math" w:hAnsi="Cambria Math"/>
          <w:spacing w:val="-5"/>
          <w:w w:val="110"/>
          <w:sz w:val="16"/>
        </w:rPr>
        <w:t>−</w:t>
      </w:r>
      <w:r w:rsidRPr="00821C7A">
        <w:rPr>
          <w:rFonts w:ascii="Cambria Math" w:eastAsia="Cambria Math" w:hAnsi="Cambria Math"/>
          <w:spacing w:val="-5"/>
          <w:w w:val="110"/>
          <w:sz w:val="16"/>
        </w:rPr>
        <w:t>2</w:t>
      </w:r>
    </w:p>
    <w:p w14:paraId="4B5800C4" w14:textId="77777777" w:rsidR="00110812" w:rsidRPr="00821C7A" w:rsidRDefault="00F3035B" w:rsidP="007D32EB">
      <w:pPr>
        <w:spacing w:before="20"/>
        <w:ind w:left="853" w:firstLine="567"/>
        <w:rPr>
          <w:sz w:val="28"/>
        </w:rPr>
      </w:pPr>
      <w:r w:rsidRPr="00821C7A">
        <w:br w:type="column"/>
      </w:r>
      <w:r w:rsidRPr="00821C7A">
        <w:rPr>
          <w:spacing w:val="-5"/>
          <w:sz w:val="28"/>
        </w:rPr>
        <w:t>(5)</w:t>
      </w:r>
    </w:p>
    <w:p w14:paraId="0A223EBE" w14:textId="77777777" w:rsidR="00110812" w:rsidRPr="00821C7A" w:rsidRDefault="00110812" w:rsidP="007D32EB">
      <w:pPr>
        <w:ind w:firstLine="567"/>
        <w:rPr>
          <w:sz w:val="28"/>
        </w:rPr>
        <w:sectPr w:rsidR="00110812" w:rsidRPr="00821C7A">
          <w:type w:val="continuous"/>
          <w:pgSz w:w="11920" w:h="16850"/>
          <w:pgMar w:top="1040" w:right="141" w:bottom="280" w:left="1559" w:header="0" w:footer="961" w:gutter="0"/>
          <w:cols w:num="2" w:space="720" w:equalWidth="0">
            <w:col w:w="1988" w:space="3111"/>
            <w:col w:w="5121"/>
          </w:cols>
        </w:sectPr>
      </w:pPr>
    </w:p>
    <w:p w14:paraId="5ECDA2D6" w14:textId="77777777" w:rsidR="00110812" w:rsidRPr="00821C7A" w:rsidRDefault="00110812" w:rsidP="007D32EB">
      <w:pPr>
        <w:pStyle w:val="a3"/>
        <w:spacing w:before="213"/>
        <w:ind w:left="0" w:firstLine="567"/>
      </w:pPr>
    </w:p>
    <w:p w14:paraId="11ECE534" w14:textId="77777777" w:rsidR="00110812" w:rsidRPr="00821C7A" w:rsidRDefault="00F3035B" w:rsidP="007D32EB">
      <w:pPr>
        <w:pStyle w:val="a3"/>
        <w:spacing w:before="1" w:line="242" w:lineRule="auto"/>
        <w:ind w:right="425" w:firstLine="567"/>
        <w:jc w:val="both"/>
      </w:pPr>
      <w:r w:rsidRPr="00821C7A">
        <w:t>Чувствительность (</w:t>
      </w:r>
      <w:r w:rsidRPr="00821C7A">
        <w:rPr>
          <w:i/>
        </w:rPr>
        <w:t>Se</w:t>
      </w:r>
      <w:r w:rsidRPr="00821C7A">
        <w:t>) – это пропорция правильных положительных результатов теста среди всех больных. Определяется по формуле (6):</w:t>
      </w:r>
    </w:p>
    <w:p w14:paraId="4821C03A" w14:textId="77777777" w:rsidR="00110812" w:rsidRPr="00821C7A" w:rsidRDefault="00F3035B" w:rsidP="007D32EB">
      <w:pPr>
        <w:tabs>
          <w:tab w:val="left" w:pos="6028"/>
        </w:tabs>
        <w:spacing w:before="218" w:line="419" w:lineRule="exact"/>
        <w:ind w:left="853" w:firstLine="567"/>
        <w:rPr>
          <w:sz w:val="28"/>
        </w:rPr>
      </w:pPr>
      <w:r w:rsidRPr="00821C7A">
        <w:rPr>
          <w:noProof/>
          <w:sz w:val="28"/>
          <w:lang w:eastAsia="ru-RU"/>
        </w:rPr>
        <mc:AlternateContent>
          <mc:Choice Requires="wps">
            <w:drawing>
              <wp:anchor distT="0" distB="0" distL="0" distR="0" simplePos="0" relativeHeight="251611136" behindDoc="1" locked="0" layoutInCell="1" allowOverlap="1" wp14:anchorId="0070F77B" wp14:editId="08D2DA17">
                <wp:simplePos x="0" y="0"/>
                <wp:positionH relativeFrom="page">
                  <wp:posOffset>1949450</wp:posOffset>
                </wp:positionH>
                <wp:positionV relativeFrom="paragraph">
                  <wp:posOffset>353624</wp:posOffset>
                </wp:positionV>
                <wp:extent cx="165100" cy="12700"/>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12700"/>
                        </a:xfrm>
                        <a:custGeom>
                          <a:avLst/>
                          <a:gdLst/>
                          <a:ahLst/>
                          <a:cxnLst/>
                          <a:rect l="l" t="t" r="r" b="b"/>
                          <a:pathLst>
                            <a:path w="165100" h="12700">
                              <a:moveTo>
                                <a:pt x="164592" y="0"/>
                              </a:moveTo>
                              <a:lnTo>
                                <a:pt x="0" y="0"/>
                              </a:lnTo>
                              <a:lnTo>
                                <a:pt x="0" y="12190"/>
                              </a:lnTo>
                              <a:lnTo>
                                <a:pt x="164592" y="12190"/>
                              </a:lnTo>
                              <a:lnTo>
                                <a:pt x="1645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C7EFCF" id="Graphic 19" o:spid="_x0000_s1026" style="position:absolute;margin-left:153.5pt;margin-top:27.85pt;width:13pt;height:1pt;z-index:-251705344;visibility:visible;mso-wrap-style:square;mso-wrap-distance-left:0;mso-wrap-distance-top:0;mso-wrap-distance-right:0;mso-wrap-distance-bottom:0;mso-position-horizontal:absolute;mso-position-horizontal-relative:page;mso-position-vertical:absolute;mso-position-vertical-relative:text;v-text-anchor:top" coordsize="1651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" path="m164592,l,,,12190r164592,l164592,xe" fillcolor="black" stroked="f">
                <v:path arrowok="t"/>
                <w10:wrap anchorx="page"/>
              </v:shape>
            </w:pict>
          </mc:Fallback>
        </mc:AlternateContent>
      </w:r>
      <w:r w:rsidRPr="00821C7A">
        <w:rPr>
          <w:rFonts w:ascii="Cambria Math" w:eastAsia="Cambria Math" w:hAnsi="Cambria Math"/>
          <w:sz w:val="28"/>
        </w:rPr>
        <w:t>𝑆𝑒</w:t>
      </w:r>
      <w:r w:rsidRPr="00821C7A">
        <w:rPr>
          <w:rFonts w:ascii="Cambria Math" w:eastAsia="Cambria Math" w:hAnsi="Cambria Math"/>
          <w:spacing w:val="23"/>
          <w:sz w:val="28"/>
        </w:rPr>
        <w:t xml:space="preserve"> </w:t>
      </w:r>
      <w:r w:rsidRPr="00821C7A">
        <w:rPr>
          <w:rFonts w:ascii="Cambria Math" w:eastAsia="Cambria Math" w:hAnsi="Cambria Math"/>
          <w:sz w:val="28"/>
        </w:rPr>
        <w:t>=</w:t>
      </w:r>
      <w:r w:rsidRPr="00821C7A">
        <w:rPr>
          <w:rFonts w:ascii="Cambria Math" w:eastAsia="Cambria Math" w:hAnsi="Cambria Math"/>
          <w:spacing w:val="17"/>
          <w:sz w:val="28"/>
        </w:rPr>
        <w:t xml:space="preserve"> </w:t>
      </w:r>
      <w:r w:rsidRPr="00821C7A">
        <w:rPr>
          <w:rFonts w:ascii="Cambria Math" w:eastAsia="Cambria Math" w:hAnsi="Cambria Math"/>
          <w:position w:val="17"/>
          <w:sz w:val="20"/>
        </w:rPr>
        <w:t>𝑇𝑃</w:t>
      </w:r>
      <w:r w:rsidRPr="00821C7A">
        <w:rPr>
          <w:rFonts w:ascii="Cambria Math" w:eastAsia="Cambria Math" w:hAnsi="Cambria Math"/>
          <w:spacing w:val="21"/>
          <w:position w:val="17"/>
          <w:sz w:val="20"/>
        </w:rPr>
        <w:t xml:space="preserve"> </w:t>
      </w:r>
      <w:r w:rsidRPr="00821C7A">
        <w:rPr>
          <w:rFonts w:ascii="Cambria Math" w:eastAsia="Cambria Math" w:hAnsi="Cambria Math"/>
          <w:sz w:val="28"/>
        </w:rPr>
        <w:t>×</w:t>
      </w:r>
      <w:r w:rsidRPr="00821C7A">
        <w:rPr>
          <w:rFonts w:ascii="Cambria Math" w:eastAsia="Cambria Math" w:hAnsi="Cambria Math"/>
          <w:spacing w:val="1"/>
          <w:sz w:val="28"/>
        </w:rPr>
        <w:t xml:space="preserve"> </w:t>
      </w:r>
      <w:r w:rsidRPr="00821C7A">
        <w:rPr>
          <w:rFonts w:ascii="Cambria Math" w:eastAsia="Cambria Math" w:hAnsi="Cambria Math"/>
          <w:spacing w:val="-4"/>
          <w:sz w:val="28"/>
        </w:rPr>
        <w:t>100%</w:t>
      </w:r>
      <w:r w:rsidRPr="00821C7A">
        <w:rPr>
          <w:rFonts w:ascii="Cambria Math" w:eastAsia="Cambria Math" w:hAnsi="Cambria Math"/>
          <w:sz w:val="28"/>
        </w:rPr>
        <w:tab/>
      </w:r>
      <w:r w:rsidRPr="00821C7A">
        <w:rPr>
          <w:spacing w:val="-5"/>
          <w:sz w:val="28"/>
        </w:rPr>
        <w:t>(6)</w:t>
      </w:r>
    </w:p>
    <w:p w14:paraId="51D83DB9" w14:textId="77777777" w:rsidR="00110812" w:rsidRPr="00821C7A" w:rsidRDefault="00F3035B" w:rsidP="007D32EB">
      <w:pPr>
        <w:spacing w:line="252" w:lineRule="exact"/>
        <w:ind w:left="1513" w:firstLine="567"/>
        <w:rPr>
          <w:rFonts w:ascii="Cambria Math" w:eastAsia="Cambria Math"/>
          <w:position w:val="-2"/>
          <w:sz w:val="16"/>
        </w:rPr>
      </w:pPr>
      <w:r w:rsidRPr="00821C7A">
        <w:rPr>
          <w:rFonts w:ascii="Cambria Math" w:eastAsia="Cambria Math"/>
          <w:spacing w:val="-5"/>
          <w:sz w:val="20"/>
        </w:rPr>
        <w:t>𝐷</w:t>
      </w:r>
      <w:r w:rsidRPr="00821C7A">
        <w:rPr>
          <w:rFonts w:ascii="Cambria Math" w:eastAsia="Cambria Math"/>
          <w:spacing w:val="-5"/>
          <w:position w:val="-2"/>
          <w:sz w:val="16"/>
        </w:rPr>
        <w:t>+</w:t>
      </w:r>
    </w:p>
    <w:p w14:paraId="6FC4B513" w14:textId="77777777" w:rsidR="00110812" w:rsidRPr="00821C7A" w:rsidRDefault="00110812" w:rsidP="007D32EB">
      <w:pPr>
        <w:pStyle w:val="a3"/>
        <w:spacing w:before="24"/>
        <w:ind w:left="0" w:firstLine="567"/>
        <w:rPr>
          <w:rFonts w:ascii="Cambria Math"/>
          <w:sz w:val="20"/>
        </w:rPr>
      </w:pPr>
    </w:p>
    <w:p w14:paraId="6863960E" w14:textId="77777777" w:rsidR="00110812" w:rsidRPr="00821C7A" w:rsidRDefault="00F3035B" w:rsidP="007D32EB">
      <w:pPr>
        <w:pStyle w:val="a3"/>
        <w:ind w:left="853" w:firstLine="567"/>
      </w:pPr>
      <w:r w:rsidRPr="00821C7A">
        <w:t>где</w:t>
      </w:r>
      <w:r w:rsidRPr="00821C7A">
        <w:rPr>
          <w:spacing w:val="-4"/>
        </w:rPr>
        <w:t xml:space="preserve"> </w:t>
      </w:r>
      <w:r w:rsidRPr="00821C7A">
        <w:rPr>
          <w:i/>
        </w:rPr>
        <w:t>Se</w:t>
      </w:r>
      <w:r w:rsidRPr="00821C7A">
        <w:rPr>
          <w:i/>
          <w:spacing w:val="-4"/>
        </w:rPr>
        <w:t xml:space="preserve"> </w:t>
      </w:r>
      <w:r w:rsidRPr="00821C7A">
        <w:t>–</w:t>
      </w:r>
      <w:r w:rsidRPr="00821C7A">
        <w:rPr>
          <w:spacing w:val="1"/>
        </w:rPr>
        <w:t xml:space="preserve"> </w:t>
      </w:r>
      <w:r w:rsidRPr="00821C7A">
        <w:rPr>
          <w:spacing w:val="-2"/>
        </w:rPr>
        <w:t>чувствительность;</w:t>
      </w:r>
    </w:p>
    <w:p w14:paraId="4F80968A" w14:textId="77777777" w:rsidR="00110812" w:rsidRPr="00821C7A" w:rsidRDefault="00F3035B" w:rsidP="007D32EB">
      <w:pPr>
        <w:pStyle w:val="a3"/>
        <w:spacing w:before="7" w:line="321" w:lineRule="exact"/>
        <w:ind w:left="853" w:firstLine="567"/>
      </w:pPr>
      <w:r w:rsidRPr="00821C7A">
        <w:rPr>
          <w:i/>
        </w:rPr>
        <w:t>TP</w:t>
      </w:r>
      <w:r w:rsidRPr="00821C7A">
        <w:rPr>
          <w:i/>
          <w:spacing w:val="-10"/>
        </w:rPr>
        <w:t xml:space="preserve"> </w:t>
      </w:r>
      <w:r w:rsidRPr="00821C7A">
        <w:t>–</w:t>
      </w:r>
      <w:r w:rsidRPr="00821C7A">
        <w:rPr>
          <w:spacing w:val="-9"/>
        </w:rPr>
        <w:t xml:space="preserve"> </w:t>
      </w:r>
      <w:r w:rsidRPr="00821C7A">
        <w:t>верно</w:t>
      </w:r>
      <w:r w:rsidRPr="00821C7A">
        <w:rPr>
          <w:spacing w:val="-12"/>
        </w:rPr>
        <w:t xml:space="preserve"> </w:t>
      </w:r>
      <w:r w:rsidRPr="00821C7A">
        <w:t>положительные</w:t>
      </w:r>
      <w:r w:rsidRPr="00821C7A">
        <w:rPr>
          <w:spacing w:val="-8"/>
        </w:rPr>
        <w:t xml:space="preserve"> </w:t>
      </w:r>
      <w:r w:rsidRPr="00821C7A">
        <w:rPr>
          <w:spacing w:val="-2"/>
        </w:rPr>
        <w:t>случаи;</w:t>
      </w:r>
    </w:p>
    <w:p w14:paraId="131C04DA" w14:textId="77777777" w:rsidR="00110812" w:rsidRPr="00821C7A" w:rsidRDefault="00F3035B" w:rsidP="007D32EB">
      <w:pPr>
        <w:pStyle w:val="a3"/>
        <w:spacing w:line="321" w:lineRule="exact"/>
        <w:ind w:left="853" w:firstLine="567"/>
      </w:pPr>
      <w:r w:rsidRPr="00821C7A">
        <w:rPr>
          <w:i/>
        </w:rPr>
        <w:t>D</w:t>
      </w:r>
      <w:r w:rsidRPr="00821C7A">
        <w:rPr>
          <w:i/>
          <w:vertAlign w:val="subscript"/>
        </w:rPr>
        <w:t>+</w:t>
      </w:r>
      <w:r w:rsidRPr="00821C7A">
        <w:rPr>
          <w:i/>
          <w:spacing w:val="-10"/>
        </w:rPr>
        <w:t xml:space="preserve"> </w:t>
      </w:r>
      <w:r w:rsidRPr="00821C7A">
        <w:t>–</w:t>
      </w:r>
      <w:r w:rsidRPr="00821C7A">
        <w:rPr>
          <w:spacing w:val="-4"/>
        </w:rPr>
        <w:t xml:space="preserve"> </w:t>
      </w:r>
      <w:r w:rsidRPr="00821C7A">
        <w:t>число</w:t>
      </w:r>
      <w:r w:rsidRPr="00821C7A">
        <w:rPr>
          <w:spacing w:val="-7"/>
        </w:rPr>
        <w:t xml:space="preserve"> </w:t>
      </w:r>
      <w:r w:rsidRPr="00821C7A">
        <w:t>больных</w:t>
      </w:r>
      <w:r w:rsidRPr="00821C7A">
        <w:rPr>
          <w:spacing w:val="-8"/>
        </w:rPr>
        <w:t xml:space="preserve"> </w:t>
      </w:r>
      <w:r w:rsidRPr="00821C7A">
        <w:t>искомым</w:t>
      </w:r>
      <w:r w:rsidRPr="00821C7A">
        <w:rPr>
          <w:spacing w:val="-4"/>
        </w:rPr>
        <w:t xml:space="preserve"> </w:t>
      </w:r>
      <w:r w:rsidRPr="00821C7A">
        <w:rPr>
          <w:spacing w:val="-2"/>
        </w:rPr>
        <w:t>заболеванием.</w:t>
      </w:r>
    </w:p>
    <w:p w14:paraId="34F2D512" w14:textId="77777777" w:rsidR="00110812" w:rsidRPr="00821C7A" w:rsidRDefault="00F3035B" w:rsidP="007D32EB">
      <w:pPr>
        <w:pStyle w:val="a3"/>
        <w:spacing w:before="5"/>
        <w:ind w:right="415" w:firstLine="567"/>
        <w:jc w:val="both"/>
      </w:pPr>
      <w:r w:rsidRPr="00821C7A">
        <w:t xml:space="preserve">Априорная чувствительность указывает на долю пациентов, у которых будет положительный результат данного теста. Чем выше чувствительность теста, тем чаще можно обнаружить заболевание и, </w:t>
      </w:r>
      <w:r w:rsidRPr="00821C7A">
        <w:t>следовательно, тем он будет эффективнее. В то же время, если такой высокочувствительный тест дает отрицательный результат, вероятность наличия заболевания маловероятна. Поэтому их следует использовать для устранения болезней. Именно по этой причине высокоч</w:t>
      </w:r>
      <w:r w:rsidRPr="00821C7A">
        <w:t>увствительные тесты часто называют идентификаторами. Высокочувствительные тесты следует использовать на ранних этапах диагностического процесса, когда необходимо сузить круг предполагаемых заболеваний.</w:t>
      </w:r>
      <w:r w:rsidRPr="00821C7A">
        <w:rPr>
          <w:spacing w:val="-10"/>
        </w:rPr>
        <w:t xml:space="preserve"> </w:t>
      </w:r>
      <w:r w:rsidRPr="00821C7A">
        <w:t>Следует</w:t>
      </w:r>
      <w:r w:rsidRPr="00821C7A">
        <w:rPr>
          <w:spacing w:val="-10"/>
        </w:rPr>
        <w:t xml:space="preserve"> </w:t>
      </w:r>
      <w:r w:rsidRPr="00821C7A">
        <w:t>также</w:t>
      </w:r>
      <w:r w:rsidRPr="00821C7A">
        <w:rPr>
          <w:spacing w:val="-13"/>
        </w:rPr>
        <w:t xml:space="preserve"> </w:t>
      </w:r>
      <w:r w:rsidRPr="00821C7A">
        <w:t>отметить,</w:t>
      </w:r>
      <w:r w:rsidRPr="00821C7A">
        <w:rPr>
          <w:spacing w:val="-10"/>
        </w:rPr>
        <w:t xml:space="preserve"> </w:t>
      </w:r>
      <w:r w:rsidRPr="00821C7A">
        <w:t>что</w:t>
      </w:r>
      <w:r w:rsidRPr="00821C7A">
        <w:rPr>
          <w:spacing w:val="-10"/>
        </w:rPr>
        <w:t xml:space="preserve"> </w:t>
      </w:r>
      <w:r w:rsidRPr="00821C7A">
        <w:t>этот</w:t>
      </w:r>
      <w:r w:rsidRPr="00821C7A">
        <w:rPr>
          <w:spacing w:val="-11"/>
        </w:rPr>
        <w:t xml:space="preserve"> </w:t>
      </w:r>
      <w:r w:rsidRPr="00821C7A">
        <w:t>тест</w:t>
      </w:r>
      <w:r w:rsidRPr="00821C7A">
        <w:rPr>
          <w:spacing w:val="-11"/>
        </w:rPr>
        <w:t xml:space="preserve"> </w:t>
      </w:r>
      <w:r w:rsidRPr="00821C7A">
        <w:t>настолько</w:t>
      </w:r>
      <w:r w:rsidRPr="00821C7A">
        <w:rPr>
          <w:spacing w:val="-6"/>
        </w:rPr>
        <w:t xml:space="preserve"> </w:t>
      </w:r>
      <w:r w:rsidRPr="00821C7A">
        <w:t>чувств</w:t>
      </w:r>
      <w:r w:rsidRPr="00821C7A">
        <w:t>ителен,</w:t>
      </w:r>
      <w:r w:rsidRPr="00821C7A">
        <w:rPr>
          <w:spacing w:val="-10"/>
        </w:rPr>
        <w:t xml:space="preserve"> </w:t>
      </w:r>
      <w:r w:rsidRPr="00821C7A">
        <w:t>что может давать много «ложных тревог», требуя дополнительных финансовых затрат на дальнейшее тестирование.</w:t>
      </w:r>
    </w:p>
    <w:p w14:paraId="62E4DE04" w14:textId="77777777" w:rsidR="00110812" w:rsidRPr="00821C7A" w:rsidRDefault="00F3035B" w:rsidP="007D32EB">
      <w:pPr>
        <w:pStyle w:val="a3"/>
        <w:spacing w:before="1"/>
        <w:ind w:right="428" w:firstLine="567"/>
        <w:jc w:val="both"/>
      </w:pPr>
      <w:r w:rsidRPr="00821C7A">
        <w:t>Специфичность (Sp) — доля истинно отрицательных результатов теста среди здоровых пациентов.</w:t>
      </w:r>
    </w:p>
    <w:p w14:paraId="01262E6D" w14:textId="77777777" w:rsidR="00110812" w:rsidRPr="00821C7A" w:rsidRDefault="00F3035B" w:rsidP="007D32EB">
      <w:pPr>
        <w:pStyle w:val="a3"/>
        <w:spacing w:line="316" w:lineRule="exact"/>
        <w:ind w:left="853" w:firstLine="567"/>
        <w:jc w:val="both"/>
      </w:pPr>
      <w:r w:rsidRPr="00821C7A">
        <w:t>Данный</w:t>
      </w:r>
      <w:r w:rsidRPr="00821C7A">
        <w:rPr>
          <w:spacing w:val="-9"/>
        </w:rPr>
        <w:t xml:space="preserve"> </w:t>
      </w:r>
      <w:r w:rsidRPr="00821C7A">
        <w:t>показатель</w:t>
      </w:r>
      <w:r w:rsidRPr="00821C7A">
        <w:rPr>
          <w:spacing w:val="-11"/>
        </w:rPr>
        <w:t xml:space="preserve"> </w:t>
      </w:r>
      <w:r w:rsidRPr="00821C7A">
        <w:t>определяется</w:t>
      </w:r>
      <w:r w:rsidRPr="00821C7A">
        <w:rPr>
          <w:spacing w:val="-8"/>
        </w:rPr>
        <w:t xml:space="preserve"> </w:t>
      </w:r>
      <w:r w:rsidRPr="00821C7A">
        <w:t>по</w:t>
      </w:r>
      <w:r w:rsidRPr="00821C7A">
        <w:rPr>
          <w:spacing w:val="-7"/>
        </w:rPr>
        <w:t xml:space="preserve"> </w:t>
      </w:r>
      <w:r w:rsidRPr="00821C7A">
        <w:t>формуле</w:t>
      </w:r>
      <w:r w:rsidRPr="00821C7A">
        <w:rPr>
          <w:spacing w:val="-9"/>
        </w:rPr>
        <w:t xml:space="preserve"> </w:t>
      </w:r>
      <w:r w:rsidRPr="00821C7A">
        <w:rPr>
          <w:spacing w:val="-4"/>
        </w:rPr>
        <w:t>(7):</w:t>
      </w:r>
    </w:p>
    <w:p w14:paraId="30CFBF73" w14:textId="77777777" w:rsidR="00110812" w:rsidRPr="00821C7A" w:rsidRDefault="00F3035B" w:rsidP="007D32EB">
      <w:pPr>
        <w:tabs>
          <w:tab w:val="left" w:pos="5992"/>
        </w:tabs>
        <w:spacing w:before="229" w:line="417" w:lineRule="exact"/>
        <w:ind w:left="853" w:firstLine="567"/>
        <w:jc w:val="both"/>
        <w:rPr>
          <w:sz w:val="28"/>
        </w:rPr>
      </w:pPr>
      <w:r w:rsidRPr="00821C7A">
        <w:rPr>
          <w:noProof/>
          <w:sz w:val="28"/>
          <w:lang w:eastAsia="ru-RU"/>
        </w:rPr>
        <mc:AlternateContent>
          <mc:Choice Requires="wps">
            <w:drawing>
              <wp:anchor distT="0" distB="0" distL="0" distR="0" simplePos="0" relativeHeight="251615232" behindDoc="1" locked="0" layoutInCell="1" allowOverlap="1" wp14:anchorId="1C0564DF" wp14:editId="15FB8D0D">
                <wp:simplePos x="0" y="0"/>
                <wp:positionH relativeFrom="page">
                  <wp:posOffset>1958339</wp:posOffset>
                </wp:positionH>
                <wp:positionV relativeFrom="paragraph">
                  <wp:posOffset>359306</wp:posOffset>
                </wp:positionV>
                <wp:extent cx="177165" cy="12700"/>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165" cy="12700"/>
                        </a:xfrm>
                        <a:custGeom>
                          <a:avLst/>
                          <a:gdLst/>
                          <a:ahLst/>
                          <a:cxnLst/>
                          <a:rect l="l" t="t" r="r" b="b"/>
                          <a:pathLst>
                            <a:path w="177165" h="12700">
                              <a:moveTo>
                                <a:pt x="176783" y="0"/>
                              </a:moveTo>
                              <a:lnTo>
                                <a:pt x="0" y="0"/>
                              </a:lnTo>
                              <a:lnTo>
                                <a:pt x="0" y="12192"/>
                              </a:lnTo>
                              <a:lnTo>
                                <a:pt x="176783" y="12192"/>
                              </a:lnTo>
                              <a:lnTo>
                                <a:pt x="17678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7D5A1C" id="Graphic 20" o:spid="_x0000_s1026" style="position:absolute;margin-left:154.2pt;margin-top:28.3pt;width:13.95pt;height:1pt;z-index:-251701248;visibility:visible;mso-wrap-style:square;mso-wrap-distance-left:0;mso-wrap-distance-top:0;mso-wrap-distance-right:0;mso-wrap-distance-bottom:0;mso-position-horizontal:absolute;mso-position-horizontal-relative:page;mso-position-vertical:absolute;mso-position-vertical-relative:text;v-text-anchor:top" coordsize="17716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" path="m176783,l,,,12192r176783,l176783,xe" fillcolor="black" stroked="f">
                <v:path arrowok="t"/>
                <w10:wrap anchorx="page"/>
              </v:shape>
            </w:pict>
          </mc:Fallback>
        </mc:AlternateContent>
      </w:r>
      <w:r w:rsidRPr="00821C7A">
        <w:rPr>
          <w:rFonts w:ascii="Cambria Math" w:eastAsia="Cambria Math" w:hAnsi="Cambria Math"/>
          <w:sz w:val="28"/>
        </w:rPr>
        <w:t>𝑆𝑝</w:t>
      </w:r>
      <w:r w:rsidRPr="00821C7A">
        <w:rPr>
          <w:rFonts w:ascii="Cambria Math" w:eastAsia="Cambria Math" w:hAnsi="Cambria Math"/>
          <w:spacing w:val="16"/>
          <w:sz w:val="28"/>
        </w:rPr>
        <w:t xml:space="preserve"> </w:t>
      </w:r>
      <w:r w:rsidRPr="00821C7A">
        <w:rPr>
          <w:rFonts w:ascii="Cambria Math" w:eastAsia="Cambria Math" w:hAnsi="Cambria Math"/>
          <w:sz w:val="28"/>
        </w:rPr>
        <w:t>=</w:t>
      </w:r>
      <w:r w:rsidRPr="00821C7A">
        <w:rPr>
          <w:rFonts w:ascii="Cambria Math" w:eastAsia="Cambria Math" w:hAnsi="Cambria Math"/>
          <w:spacing w:val="16"/>
          <w:sz w:val="28"/>
        </w:rPr>
        <w:t xml:space="preserve"> </w:t>
      </w:r>
      <w:r w:rsidRPr="00821C7A">
        <w:rPr>
          <w:rFonts w:ascii="Cambria Math" w:eastAsia="Cambria Math" w:hAnsi="Cambria Math"/>
          <w:position w:val="17"/>
          <w:sz w:val="20"/>
        </w:rPr>
        <w:t>𝑇𝑁</w:t>
      </w:r>
      <w:r w:rsidRPr="00821C7A">
        <w:rPr>
          <w:rFonts w:ascii="Cambria Math" w:eastAsia="Cambria Math" w:hAnsi="Cambria Math"/>
          <w:spacing w:val="23"/>
          <w:position w:val="17"/>
          <w:sz w:val="20"/>
        </w:rPr>
        <w:t xml:space="preserve"> </w:t>
      </w:r>
      <w:r w:rsidRPr="00821C7A">
        <w:rPr>
          <w:rFonts w:ascii="Cambria Math" w:eastAsia="Cambria Math" w:hAnsi="Cambria Math"/>
          <w:sz w:val="28"/>
        </w:rPr>
        <w:t xml:space="preserve">× </w:t>
      </w:r>
      <w:r w:rsidRPr="00821C7A">
        <w:rPr>
          <w:rFonts w:ascii="Cambria Math" w:eastAsia="Cambria Math" w:hAnsi="Cambria Math"/>
          <w:spacing w:val="-4"/>
          <w:sz w:val="28"/>
        </w:rPr>
        <w:t>100%</w:t>
      </w:r>
      <w:r w:rsidRPr="00821C7A">
        <w:rPr>
          <w:rFonts w:ascii="Cambria Math" w:eastAsia="Cambria Math" w:hAnsi="Cambria Math"/>
          <w:sz w:val="28"/>
        </w:rPr>
        <w:tab/>
      </w:r>
      <w:r w:rsidRPr="00821C7A">
        <w:rPr>
          <w:spacing w:val="-5"/>
          <w:sz w:val="28"/>
        </w:rPr>
        <w:t>(7)</w:t>
      </w:r>
    </w:p>
    <w:p w14:paraId="2CF06CEE" w14:textId="77777777" w:rsidR="00110812" w:rsidRPr="00821C7A" w:rsidRDefault="00F3035B" w:rsidP="007D32EB">
      <w:pPr>
        <w:spacing w:line="251" w:lineRule="exact"/>
        <w:ind w:left="1534" w:firstLine="567"/>
        <w:rPr>
          <w:rFonts w:ascii="Cambria Math" w:eastAsia="Cambria Math" w:hAnsi="Cambria Math"/>
          <w:position w:val="-2"/>
          <w:sz w:val="16"/>
        </w:rPr>
      </w:pPr>
      <w:r w:rsidRPr="00821C7A">
        <w:rPr>
          <w:rFonts w:ascii="Cambria Math" w:eastAsia="Cambria Math" w:hAnsi="Cambria Math"/>
          <w:spacing w:val="-5"/>
          <w:sz w:val="20"/>
        </w:rPr>
        <w:t>𝐷</w:t>
      </w:r>
      <w:r w:rsidRPr="00821C7A">
        <w:rPr>
          <w:rFonts w:ascii="Cambria Math" w:eastAsia="Cambria Math" w:hAnsi="Cambria Math"/>
          <w:spacing w:val="-5"/>
          <w:position w:val="-2"/>
          <w:sz w:val="16"/>
        </w:rPr>
        <w:t>−</w:t>
      </w:r>
    </w:p>
    <w:p w14:paraId="1E8FB6C0" w14:textId="77777777" w:rsidR="00110812" w:rsidRPr="00821C7A" w:rsidRDefault="00110812" w:rsidP="007D32EB">
      <w:pPr>
        <w:pStyle w:val="a3"/>
        <w:spacing w:before="24"/>
        <w:ind w:left="0" w:firstLine="567"/>
        <w:rPr>
          <w:rFonts w:ascii="Cambria Math"/>
          <w:sz w:val="20"/>
        </w:rPr>
      </w:pPr>
    </w:p>
    <w:p w14:paraId="0A629C23" w14:textId="77777777" w:rsidR="00110812" w:rsidRPr="00821C7A" w:rsidRDefault="00F3035B" w:rsidP="007D32EB">
      <w:pPr>
        <w:pStyle w:val="a3"/>
        <w:ind w:left="853" w:firstLine="567"/>
      </w:pPr>
      <w:r w:rsidRPr="00821C7A">
        <w:t>где</w:t>
      </w:r>
      <w:r w:rsidRPr="00821C7A">
        <w:rPr>
          <w:spacing w:val="-4"/>
        </w:rPr>
        <w:t xml:space="preserve"> </w:t>
      </w:r>
      <w:r w:rsidRPr="00821C7A">
        <w:rPr>
          <w:i/>
        </w:rPr>
        <w:t>Sp</w:t>
      </w:r>
      <w:r w:rsidRPr="00821C7A">
        <w:rPr>
          <w:i/>
          <w:spacing w:val="-5"/>
        </w:rPr>
        <w:t xml:space="preserve"> </w:t>
      </w:r>
      <w:r w:rsidRPr="00821C7A">
        <w:t>–</w:t>
      </w:r>
      <w:r w:rsidRPr="00821C7A">
        <w:rPr>
          <w:spacing w:val="1"/>
        </w:rPr>
        <w:t xml:space="preserve"> </w:t>
      </w:r>
      <w:r w:rsidRPr="00821C7A">
        <w:rPr>
          <w:spacing w:val="-2"/>
        </w:rPr>
        <w:t>специфичность;</w:t>
      </w:r>
    </w:p>
    <w:p w14:paraId="040CA546" w14:textId="77777777" w:rsidR="00110812" w:rsidRPr="00821C7A" w:rsidRDefault="00F3035B" w:rsidP="007D32EB">
      <w:pPr>
        <w:pStyle w:val="a3"/>
        <w:spacing w:before="5" w:line="321" w:lineRule="exact"/>
        <w:ind w:left="853" w:firstLine="567"/>
      </w:pPr>
      <w:r w:rsidRPr="00821C7A">
        <w:rPr>
          <w:i/>
        </w:rPr>
        <w:t>TN</w:t>
      </w:r>
      <w:r w:rsidRPr="00821C7A">
        <w:rPr>
          <w:i/>
          <w:spacing w:val="-12"/>
        </w:rPr>
        <w:t xml:space="preserve"> </w:t>
      </w:r>
      <w:r w:rsidRPr="00821C7A">
        <w:t>–</w:t>
      </w:r>
      <w:r w:rsidRPr="00821C7A">
        <w:rPr>
          <w:spacing w:val="-7"/>
        </w:rPr>
        <w:t xml:space="preserve"> </w:t>
      </w:r>
      <w:r w:rsidRPr="00821C7A">
        <w:t>истинно</w:t>
      </w:r>
      <w:r w:rsidRPr="00821C7A">
        <w:rPr>
          <w:spacing w:val="-6"/>
        </w:rPr>
        <w:t xml:space="preserve"> </w:t>
      </w:r>
      <w:r w:rsidRPr="00821C7A">
        <w:t>отрицательные</w:t>
      </w:r>
      <w:r w:rsidRPr="00821C7A">
        <w:rPr>
          <w:spacing w:val="-7"/>
        </w:rPr>
        <w:t xml:space="preserve"> </w:t>
      </w:r>
      <w:r w:rsidRPr="00821C7A">
        <w:rPr>
          <w:spacing w:val="-2"/>
        </w:rPr>
        <w:t>случаи;</w:t>
      </w:r>
    </w:p>
    <w:p w14:paraId="742D3340" w14:textId="77777777" w:rsidR="00110812" w:rsidRPr="00821C7A" w:rsidRDefault="00F3035B" w:rsidP="007D32EB">
      <w:pPr>
        <w:pStyle w:val="a3"/>
        <w:spacing w:line="321" w:lineRule="exact"/>
        <w:ind w:left="853" w:firstLine="567"/>
      </w:pPr>
      <w:r w:rsidRPr="00821C7A">
        <w:rPr>
          <w:i/>
        </w:rPr>
        <w:t>D</w:t>
      </w:r>
      <w:r w:rsidRPr="00821C7A">
        <w:rPr>
          <w:vertAlign w:val="subscript"/>
        </w:rPr>
        <w:t>–</w:t>
      </w:r>
      <w:r w:rsidRPr="00821C7A">
        <w:rPr>
          <w:spacing w:val="-6"/>
        </w:rPr>
        <w:t xml:space="preserve"> </w:t>
      </w:r>
      <w:r w:rsidRPr="00821C7A">
        <w:t>–</w:t>
      </w:r>
      <w:r w:rsidRPr="00821C7A">
        <w:rPr>
          <w:spacing w:val="-4"/>
        </w:rPr>
        <w:t xml:space="preserve"> </w:t>
      </w:r>
      <w:r w:rsidRPr="00821C7A">
        <w:t>здоровые</w:t>
      </w:r>
      <w:r w:rsidRPr="00821C7A">
        <w:rPr>
          <w:spacing w:val="-4"/>
        </w:rPr>
        <w:t xml:space="preserve"> </w:t>
      </w:r>
      <w:r w:rsidRPr="00821C7A">
        <w:rPr>
          <w:spacing w:val="-2"/>
        </w:rPr>
        <w:t>пациенты.</w:t>
      </w:r>
    </w:p>
    <w:p w14:paraId="05140505" w14:textId="77777777" w:rsidR="00110812" w:rsidRPr="00821C7A" w:rsidRDefault="00F3035B" w:rsidP="007D32EB">
      <w:pPr>
        <w:pStyle w:val="a3"/>
        <w:spacing w:before="4"/>
        <w:ind w:right="413" w:firstLine="567"/>
        <w:jc w:val="both"/>
      </w:pPr>
      <w:r w:rsidRPr="00821C7A">
        <w:t xml:space="preserve">После определения специфичности можно заранее предсказать долю здоровых людей, у которых результат этого теста будет отрицательным. Чем выше </w:t>
      </w:r>
      <w:r w:rsidRPr="00821C7A">
        <w:t>специфичность метода, тем надежнее диагностика и, следовательно, тем она эффективнее. Тесты с высокой специфичностью называются дифференциально-диагностическими</w:t>
      </w:r>
      <w:r w:rsidRPr="00821C7A">
        <w:rPr>
          <w:spacing w:val="-2"/>
        </w:rPr>
        <w:t xml:space="preserve"> </w:t>
      </w:r>
      <w:r w:rsidRPr="00821C7A">
        <w:t>тестами.</w:t>
      </w:r>
      <w:r w:rsidRPr="00821C7A">
        <w:rPr>
          <w:spacing w:val="-10"/>
        </w:rPr>
        <w:t xml:space="preserve"> </w:t>
      </w:r>
      <w:r w:rsidRPr="00821C7A">
        <w:t>Тест</w:t>
      </w:r>
      <w:r w:rsidRPr="00821C7A">
        <w:rPr>
          <w:spacing w:val="-4"/>
        </w:rPr>
        <w:t xml:space="preserve"> </w:t>
      </w:r>
      <w:r w:rsidRPr="00821C7A">
        <w:t>эффективен</w:t>
      </w:r>
      <w:r w:rsidRPr="00821C7A">
        <w:rPr>
          <w:spacing w:val="-8"/>
        </w:rPr>
        <w:t xml:space="preserve"> </w:t>
      </w:r>
      <w:r w:rsidRPr="00821C7A">
        <w:t>на</w:t>
      </w:r>
      <w:r w:rsidRPr="00821C7A">
        <w:rPr>
          <w:spacing w:val="-5"/>
        </w:rPr>
        <w:t xml:space="preserve"> </w:t>
      </w:r>
      <w:r w:rsidRPr="00821C7A">
        <w:t>втором</w:t>
      </w:r>
      <w:r w:rsidRPr="00821C7A">
        <w:rPr>
          <w:spacing w:val="-4"/>
        </w:rPr>
        <w:t xml:space="preserve"> </w:t>
      </w:r>
      <w:r w:rsidRPr="00821C7A">
        <w:t xml:space="preserve">этапе диагностики, когда диапазон подозрений на заболевание </w:t>
      </w:r>
      <w:r w:rsidRPr="00821C7A">
        <w:t>узкий и наличие заболевания</w:t>
      </w:r>
      <w:r w:rsidRPr="00821C7A">
        <w:rPr>
          <w:spacing w:val="-5"/>
        </w:rPr>
        <w:t xml:space="preserve"> </w:t>
      </w:r>
      <w:r w:rsidRPr="00821C7A">
        <w:t>необходимо</w:t>
      </w:r>
      <w:r w:rsidRPr="00821C7A">
        <w:rPr>
          <w:spacing w:val="-4"/>
        </w:rPr>
        <w:t xml:space="preserve"> </w:t>
      </w:r>
      <w:r w:rsidRPr="00821C7A">
        <w:t>доказать</w:t>
      </w:r>
      <w:r w:rsidRPr="00821C7A">
        <w:rPr>
          <w:spacing w:val="-9"/>
        </w:rPr>
        <w:t xml:space="preserve"> </w:t>
      </w:r>
      <w:r w:rsidRPr="00821C7A">
        <w:t>с</w:t>
      </w:r>
      <w:r w:rsidRPr="00821C7A">
        <w:rPr>
          <w:spacing w:val="-6"/>
        </w:rPr>
        <w:t xml:space="preserve"> </w:t>
      </w:r>
      <w:r w:rsidRPr="00821C7A">
        <w:t>высокой</w:t>
      </w:r>
      <w:r w:rsidRPr="00821C7A">
        <w:rPr>
          <w:spacing w:val="-5"/>
        </w:rPr>
        <w:t xml:space="preserve"> </w:t>
      </w:r>
      <w:r w:rsidRPr="00821C7A">
        <w:t>степенью</w:t>
      </w:r>
      <w:r w:rsidRPr="00821C7A">
        <w:rPr>
          <w:spacing w:val="-6"/>
        </w:rPr>
        <w:t xml:space="preserve"> </w:t>
      </w:r>
      <w:r w:rsidRPr="00821C7A">
        <w:t>достоверности.</w:t>
      </w:r>
      <w:r w:rsidRPr="00821C7A">
        <w:rPr>
          <w:spacing w:val="-10"/>
        </w:rPr>
        <w:t xml:space="preserve"> </w:t>
      </w:r>
      <w:r w:rsidRPr="00821C7A">
        <w:t>Одним</w:t>
      </w:r>
      <w:r w:rsidRPr="00821C7A">
        <w:rPr>
          <w:spacing w:val="-10"/>
        </w:rPr>
        <w:t xml:space="preserve"> </w:t>
      </w:r>
      <w:r w:rsidRPr="00821C7A">
        <w:t>из</w:t>
      </w:r>
    </w:p>
    <w:p w14:paraId="6C1135C1" w14:textId="77777777" w:rsidR="00110812" w:rsidRPr="00821C7A" w:rsidRDefault="00110812" w:rsidP="007D32EB">
      <w:pPr>
        <w:pStyle w:val="a3"/>
        <w:ind w:firstLine="567"/>
        <w:jc w:val="both"/>
        <w:sectPr w:rsidR="00110812" w:rsidRPr="00821C7A">
          <w:type w:val="continuous"/>
          <w:pgSz w:w="11920" w:h="16850"/>
          <w:pgMar w:top="1040" w:right="141" w:bottom="280" w:left="1559" w:header="0" w:footer="961" w:gutter="0"/>
          <w:cols w:space="720"/>
        </w:sectPr>
      </w:pPr>
    </w:p>
    <w:p w14:paraId="6B481C01" w14:textId="77777777" w:rsidR="00110812" w:rsidRPr="00821C7A" w:rsidRDefault="00F3035B" w:rsidP="007D32EB">
      <w:pPr>
        <w:pStyle w:val="a3"/>
        <w:spacing w:before="73"/>
        <w:ind w:right="419" w:firstLine="567"/>
        <w:jc w:val="both"/>
      </w:pPr>
      <w:r w:rsidRPr="00821C7A">
        <w:t>ограничений этого высокоспецифичного теста является то, что при его использовании часто не выявляются многие заболевания.</w:t>
      </w:r>
      <w:r w:rsidRPr="00821C7A">
        <w:rPr>
          <w:spacing w:val="40"/>
        </w:rPr>
        <w:t xml:space="preserve"> </w:t>
      </w:r>
      <w:r w:rsidRPr="00821C7A">
        <w:t>Из вышесказанного можно</w:t>
      </w:r>
      <w:r w:rsidRPr="00821C7A">
        <w:t xml:space="preserve"> сделать очень важный практический вывод: в медицинской диагностике с самого начала необходим тест с высокой специфичностью и высокой </w:t>
      </w:r>
      <w:r w:rsidRPr="00821C7A">
        <w:rPr>
          <w:spacing w:val="-2"/>
        </w:rPr>
        <w:t>чувствительностью.</w:t>
      </w:r>
    </w:p>
    <w:p w14:paraId="48674BF9" w14:textId="77777777" w:rsidR="00110812" w:rsidRPr="00821C7A" w:rsidRDefault="00F3035B" w:rsidP="007D32EB">
      <w:pPr>
        <w:pStyle w:val="a3"/>
        <w:spacing w:before="3"/>
        <w:ind w:right="411" w:firstLine="567"/>
        <w:jc w:val="both"/>
      </w:pPr>
      <w:r w:rsidRPr="00821C7A">
        <w:t>Однако на практике это невозможно, поскольку повышение чувствительности теста неизбежно будет сопровожд</w:t>
      </w:r>
      <w:r w:rsidRPr="00821C7A">
        <w:t>аться потерей специфичности и наоборот, повышение специфичности теста будет сопровождаться снижением</w:t>
      </w:r>
      <w:r w:rsidRPr="00821C7A">
        <w:rPr>
          <w:spacing w:val="40"/>
        </w:rPr>
        <w:t xml:space="preserve"> </w:t>
      </w:r>
      <w:r w:rsidRPr="00821C7A">
        <w:t>чувствительности. уменьшение Вывод очевиден: для создания оптимальной диагностической системы необходимо найти компромисс</w:t>
      </w:r>
      <w:r w:rsidRPr="00821C7A">
        <w:rPr>
          <w:spacing w:val="-10"/>
        </w:rPr>
        <w:t xml:space="preserve"> </w:t>
      </w:r>
      <w:r w:rsidRPr="00821C7A">
        <w:t>между</w:t>
      </w:r>
      <w:r w:rsidRPr="00821C7A">
        <w:rPr>
          <w:spacing w:val="-12"/>
        </w:rPr>
        <w:t xml:space="preserve"> </w:t>
      </w:r>
      <w:r w:rsidRPr="00821C7A">
        <w:t>показателями</w:t>
      </w:r>
      <w:r w:rsidRPr="00821C7A">
        <w:rPr>
          <w:spacing w:val="-10"/>
        </w:rPr>
        <w:t xml:space="preserve"> </w:t>
      </w:r>
      <w:r w:rsidRPr="00821C7A">
        <w:t>чувствительности</w:t>
      </w:r>
      <w:r w:rsidRPr="00821C7A">
        <w:rPr>
          <w:spacing w:val="-12"/>
        </w:rPr>
        <w:t xml:space="preserve"> </w:t>
      </w:r>
      <w:r w:rsidRPr="00821C7A">
        <w:t>и</w:t>
      </w:r>
      <w:r w:rsidRPr="00821C7A">
        <w:rPr>
          <w:spacing w:val="-10"/>
        </w:rPr>
        <w:t xml:space="preserve"> </w:t>
      </w:r>
      <w:r w:rsidRPr="00821C7A">
        <w:t>специфичности,</w:t>
      </w:r>
      <w:r w:rsidRPr="00821C7A">
        <w:rPr>
          <w:spacing w:val="-10"/>
        </w:rPr>
        <w:t xml:space="preserve"> </w:t>
      </w:r>
      <w:r w:rsidRPr="00821C7A">
        <w:t>в</w:t>
      </w:r>
      <w:r w:rsidRPr="00821C7A">
        <w:rPr>
          <w:spacing w:val="-14"/>
        </w:rPr>
        <w:t xml:space="preserve"> </w:t>
      </w:r>
      <w:r w:rsidRPr="00821C7A">
        <w:t>котором будет максимально отражена финансовая стоимость теста. благоприятствует балансу между риском «ложных тревог» и упущения. Точность (</w:t>
      </w:r>
      <w:r w:rsidRPr="00821C7A">
        <w:rPr>
          <w:i/>
        </w:rPr>
        <w:t>Ac</w:t>
      </w:r>
      <w:r w:rsidRPr="00821C7A">
        <w:t>) – это пропорция</w:t>
      </w:r>
      <w:r w:rsidRPr="00821C7A">
        <w:rPr>
          <w:spacing w:val="-1"/>
        </w:rPr>
        <w:t xml:space="preserve"> </w:t>
      </w:r>
      <w:r w:rsidRPr="00821C7A">
        <w:t>правильных результатов теста среди всех обследованных пациент</w:t>
      </w:r>
      <w:r w:rsidRPr="00821C7A">
        <w:t>ов. Она определяется по формуле (8):</w:t>
      </w:r>
    </w:p>
    <w:p w14:paraId="3DDA61CE" w14:textId="77777777" w:rsidR="00110812" w:rsidRPr="00821C7A" w:rsidRDefault="00F3035B" w:rsidP="007D32EB">
      <w:pPr>
        <w:spacing w:line="77" w:lineRule="exact"/>
        <w:ind w:left="1539" w:firstLine="567"/>
        <w:rPr>
          <w:rFonts w:ascii="Cambria Math" w:eastAsia="Cambria Math"/>
          <w:sz w:val="20"/>
        </w:rPr>
      </w:pPr>
      <w:r w:rsidRPr="00821C7A">
        <w:rPr>
          <w:rFonts w:ascii="Cambria Math" w:eastAsia="Cambria Math"/>
          <w:noProof/>
          <w:sz w:val="20"/>
          <w:lang w:eastAsia="ru-RU"/>
        </w:rPr>
        <mc:AlternateContent>
          <mc:Choice Requires="wps">
            <w:drawing>
              <wp:anchor distT="0" distB="0" distL="0" distR="0" simplePos="0" relativeHeight="251492352" behindDoc="0" locked="0" layoutInCell="1" allowOverlap="1" wp14:anchorId="6E5EF93C" wp14:editId="4C8C5C42">
                <wp:simplePos x="0" y="0"/>
                <wp:positionH relativeFrom="page">
                  <wp:posOffset>5011801</wp:posOffset>
                </wp:positionH>
                <wp:positionV relativeFrom="paragraph">
                  <wp:posOffset>14468</wp:posOffset>
                </wp:positionV>
                <wp:extent cx="202565" cy="19748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565" cy="197485"/>
                        </a:xfrm>
                        <a:prstGeom prst="rect">
                          <a:avLst/>
                        </a:prstGeom>
                      </wps:spPr>
                      <wps:txbx>
                        <w:txbxContent>
                          <w:p w14:paraId="18F64928" w14:textId="77777777" w:rsidR="00110812" w:rsidRDefault="00F3035B">
                            <w:pPr>
                              <w:pStyle w:val="a3"/>
                              <w:spacing w:line="311" w:lineRule="exact"/>
                              <w:ind w:left="0"/>
                            </w:pPr>
                            <w:r>
                              <w:rPr>
                                <w:spacing w:val="-7"/>
                              </w:rPr>
                              <w:t>(8)</w:t>
                            </w:r>
                          </w:p>
                        </w:txbxContent>
                      </wps:txbx>
                      <wps:bodyPr wrap="square" lIns="0" tIns="0" rIns="0" bIns="0" rtlCol="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5EF93C" id="Textbox 21" o:spid="_x0000_s1028" type="#_x0000_t202" style="position:absolute;left:0;text-align:left;margin-left:394.65pt;margin-top:1.15pt;width:15.95pt;height:15.55pt;z-index:251492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" filled="f" stroked="f">
                <v:textbox inset="0,0,0,0">
                  <w:txbxContent>
                    <w:p w14:paraId="18F64928" w14:textId="77777777" w:rsidR="00110812" w:rsidRDefault="00000000">
                      <w:pPr>
                        <w:pStyle w:val="a3"/>
                        <w:spacing w:line="311" w:lineRule="exact"/>
                        <w:ind w:left="0"/>
                      </w:pPr>
                      <w:r>
                        <w:rPr>
                          <w:spacing w:val="-7"/>
                        </w:rPr>
                        <w:t>(8)</w:t>
                      </w:r>
                    </w:p>
                  </w:txbxContent>
                </v:textbox>
                <w10:wrap anchorx="page"/>
              </v:shape>
            </w:pict>
          </mc:Fallback>
        </mc:AlternateContent>
      </w:r>
      <w:r w:rsidRPr="00821C7A">
        <w:rPr>
          <w:rFonts w:ascii="Cambria Math" w:eastAsia="Cambria Math"/>
          <w:spacing w:val="-2"/>
          <w:sz w:val="20"/>
        </w:rPr>
        <w:t>𝑇𝑃</w:t>
      </w:r>
      <w:r w:rsidRPr="00821C7A">
        <w:rPr>
          <w:rFonts w:ascii="Cambria Math" w:eastAsia="Cambria Math"/>
          <w:spacing w:val="-2"/>
          <w:sz w:val="20"/>
        </w:rPr>
        <w:t>+</w:t>
      </w:r>
      <w:r w:rsidRPr="00821C7A">
        <w:rPr>
          <w:rFonts w:ascii="Cambria Math" w:eastAsia="Cambria Math"/>
          <w:spacing w:val="-2"/>
          <w:sz w:val="20"/>
        </w:rPr>
        <w:t>𝑇𝑁</w:t>
      </w:r>
    </w:p>
    <w:p w14:paraId="7DE6E736" w14:textId="77777777" w:rsidR="00110812" w:rsidRPr="00821C7A" w:rsidRDefault="00F3035B" w:rsidP="007D32EB">
      <w:pPr>
        <w:pStyle w:val="a3"/>
        <w:tabs>
          <w:tab w:val="left" w:pos="2265"/>
        </w:tabs>
        <w:spacing w:line="250" w:lineRule="exact"/>
        <w:ind w:left="853" w:firstLine="567"/>
        <w:jc w:val="both"/>
        <w:rPr>
          <w:rFonts w:ascii="Cambria Math" w:eastAsia="Cambria Math" w:hAnsi="Cambria Math"/>
        </w:rPr>
      </w:pPr>
      <w:r w:rsidRPr="00821C7A">
        <w:rPr>
          <w:rFonts w:ascii="Cambria Math" w:eastAsia="Cambria Math" w:hAnsi="Cambria Math"/>
        </w:rPr>
        <w:t>𝐴𝑐</w:t>
      </w:r>
      <w:r w:rsidRPr="00821C7A">
        <w:rPr>
          <w:rFonts w:ascii="Cambria Math" w:eastAsia="Cambria Math" w:hAnsi="Cambria Math"/>
          <w:spacing w:val="40"/>
        </w:rPr>
        <w:t xml:space="preserve"> </w:t>
      </w:r>
      <w:r w:rsidRPr="00821C7A">
        <w:rPr>
          <w:rFonts w:ascii="Cambria Math" w:eastAsia="Cambria Math" w:hAnsi="Cambria Math"/>
        </w:rPr>
        <w:t xml:space="preserve">= </w:t>
      </w:r>
      <w:r w:rsidRPr="00821C7A">
        <w:rPr>
          <w:rFonts w:ascii="Cambria Math" w:eastAsia="Cambria Math" w:hAnsi="Cambria Math"/>
          <w:u w:val="single"/>
        </w:rPr>
        <w:tab/>
      </w:r>
      <w:r w:rsidRPr="00821C7A">
        <w:rPr>
          <w:rFonts w:ascii="Cambria Math" w:eastAsia="Cambria Math" w:hAnsi="Cambria Math"/>
        </w:rPr>
        <w:t>×</w:t>
      </w:r>
      <w:r w:rsidRPr="00821C7A">
        <w:rPr>
          <w:rFonts w:ascii="Cambria Math" w:eastAsia="Cambria Math" w:hAnsi="Cambria Math"/>
          <w:spacing w:val="4"/>
        </w:rPr>
        <w:t xml:space="preserve"> </w:t>
      </w:r>
      <w:r w:rsidRPr="00821C7A">
        <w:rPr>
          <w:rFonts w:ascii="Cambria Math" w:eastAsia="Cambria Math" w:hAnsi="Cambria Math"/>
          <w:spacing w:val="-4"/>
        </w:rPr>
        <w:t>100%</w:t>
      </w:r>
    </w:p>
    <w:p w14:paraId="1E40F87B" w14:textId="77777777" w:rsidR="00110812" w:rsidRPr="00821C7A" w:rsidRDefault="00F3035B" w:rsidP="007D32EB">
      <w:pPr>
        <w:spacing w:line="247" w:lineRule="exact"/>
        <w:ind w:left="1544" w:firstLine="567"/>
        <w:rPr>
          <w:rFonts w:ascii="Cambria Math" w:eastAsia="Cambria Math" w:hAnsi="Cambria Math"/>
          <w:position w:val="-2"/>
          <w:sz w:val="16"/>
        </w:rPr>
      </w:pPr>
      <w:r w:rsidRPr="00821C7A">
        <w:rPr>
          <w:rFonts w:ascii="Cambria Math" w:eastAsia="Cambria Math" w:hAnsi="Cambria Math"/>
          <w:spacing w:val="-2"/>
          <w:sz w:val="20"/>
        </w:rPr>
        <w:t>𝐷</w:t>
      </w:r>
      <w:r w:rsidRPr="00821C7A">
        <w:rPr>
          <w:rFonts w:ascii="Cambria Math" w:eastAsia="Cambria Math" w:hAnsi="Cambria Math"/>
          <w:spacing w:val="-2"/>
          <w:position w:val="-2"/>
          <w:sz w:val="16"/>
        </w:rPr>
        <w:t>+</w:t>
      </w:r>
      <w:r w:rsidRPr="00821C7A">
        <w:rPr>
          <w:rFonts w:ascii="Cambria Math" w:eastAsia="Cambria Math" w:hAnsi="Cambria Math"/>
          <w:spacing w:val="-2"/>
          <w:sz w:val="20"/>
        </w:rPr>
        <w:t>+</w:t>
      </w:r>
      <w:r w:rsidRPr="00821C7A">
        <w:rPr>
          <w:rFonts w:ascii="Cambria Math" w:eastAsia="Cambria Math" w:hAnsi="Cambria Math"/>
          <w:spacing w:val="-2"/>
          <w:sz w:val="20"/>
        </w:rPr>
        <w:t>𝐷</w:t>
      </w:r>
      <w:r w:rsidRPr="00821C7A">
        <w:rPr>
          <w:rFonts w:ascii="Cambria Math" w:eastAsia="Cambria Math" w:hAnsi="Cambria Math"/>
          <w:spacing w:val="-2"/>
          <w:position w:val="-2"/>
          <w:sz w:val="16"/>
        </w:rPr>
        <w:t>−</w:t>
      </w:r>
    </w:p>
    <w:p w14:paraId="3D8955E2" w14:textId="77777777" w:rsidR="00110812" w:rsidRPr="00821C7A" w:rsidRDefault="00110812" w:rsidP="007D32EB">
      <w:pPr>
        <w:pStyle w:val="a3"/>
        <w:spacing w:before="26"/>
        <w:ind w:left="0" w:firstLine="567"/>
        <w:rPr>
          <w:rFonts w:ascii="Cambria Math"/>
          <w:sz w:val="20"/>
        </w:rPr>
      </w:pPr>
    </w:p>
    <w:p w14:paraId="58B098B7" w14:textId="77777777" w:rsidR="00110812" w:rsidRPr="00821C7A" w:rsidRDefault="00F3035B" w:rsidP="007D32EB">
      <w:pPr>
        <w:pStyle w:val="a3"/>
        <w:spacing w:before="1"/>
        <w:ind w:left="853" w:firstLine="567"/>
        <w:jc w:val="both"/>
      </w:pPr>
      <w:r w:rsidRPr="00821C7A">
        <w:t>где</w:t>
      </w:r>
      <w:r w:rsidRPr="00821C7A">
        <w:rPr>
          <w:spacing w:val="-5"/>
        </w:rPr>
        <w:t xml:space="preserve"> </w:t>
      </w:r>
      <w:r w:rsidRPr="00821C7A">
        <w:rPr>
          <w:i/>
        </w:rPr>
        <w:t>Ac</w:t>
      </w:r>
      <w:r w:rsidRPr="00821C7A">
        <w:rPr>
          <w:i/>
          <w:spacing w:val="-3"/>
        </w:rPr>
        <w:t xml:space="preserve"> </w:t>
      </w:r>
      <w:r w:rsidRPr="00821C7A">
        <w:t>–</w:t>
      </w:r>
      <w:r w:rsidRPr="00821C7A">
        <w:rPr>
          <w:spacing w:val="2"/>
        </w:rPr>
        <w:t xml:space="preserve"> </w:t>
      </w:r>
      <w:r w:rsidRPr="00821C7A">
        <w:rPr>
          <w:spacing w:val="-2"/>
        </w:rPr>
        <w:t>точность;</w:t>
      </w:r>
    </w:p>
    <w:p w14:paraId="09DF879D" w14:textId="77777777" w:rsidR="00110812" w:rsidRPr="00821C7A" w:rsidRDefault="00F3035B" w:rsidP="007D32EB">
      <w:pPr>
        <w:pStyle w:val="a3"/>
        <w:spacing w:before="4"/>
        <w:ind w:left="853" w:right="4618" w:firstLine="567"/>
        <w:jc w:val="both"/>
      </w:pPr>
      <w:r w:rsidRPr="00821C7A">
        <w:rPr>
          <w:i/>
        </w:rPr>
        <w:t>TP</w:t>
      </w:r>
      <w:r w:rsidRPr="00821C7A">
        <w:rPr>
          <w:i/>
          <w:spacing w:val="-7"/>
        </w:rPr>
        <w:t xml:space="preserve"> </w:t>
      </w:r>
      <w:r w:rsidRPr="00821C7A">
        <w:t>–</w:t>
      </w:r>
      <w:r w:rsidRPr="00821C7A">
        <w:rPr>
          <w:spacing w:val="-7"/>
        </w:rPr>
        <w:t xml:space="preserve"> </w:t>
      </w:r>
      <w:r w:rsidRPr="00821C7A">
        <w:t>истинно</w:t>
      </w:r>
      <w:r w:rsidRPr="00821C7A">
        <w:rPr>
          <w:spacing w:val="-7"/>
        </w:rPr>
        <w:t xml:space="preserve"> </w:t>
      </w:r>
      <w:r w:rsidRPr="00821C7A">
        <w:t>положительные</w:t>
      </w:r>
      <w:r w:rsidRPr="00821C7A">
        <w:rPr>
          <w:spacing w:val="-6"/>
        </w:rPr>
        <w:t xml:space="preserve"> </w:t>
      </w:r>
      <w:r w:rsidRPr="00821C7A">
        <w:t xml:space="preserve">решения; </w:t>
      </w:r>
      <w:r w:rsidRPr="00821C7A">
        <w:rPr>
          <w:i/>
        </w:rPr>
        <w:t xml:space="preserve">TN </w:t>
      </w:r>
      <w:r w:rsidRPr="00821C7A">
        <w:t xml:space="preserve">– истинно отрицательные решения; </w:t>
      </w:r>
      <w:r w:rsidRPr="00821C7A">
        <w:rPr>
          <w:i/>
        </w:rPr>
        <w:t>D</w:t>
      </w:r>
      <w:r w:rsidRPr="00821C7A">
        <w:rPr>
          <w:i/>
          <w:vertAlign w:val="subscript"/>
        </w:rPr>
        <w:t>+</w:t>
      </w:r>
      <w:r w:rsidRPr="00821C7A">
        <w:rPr>
          <w:i/>
        </w:rPr>
        <w:t xml:space="preserve"> </w:t>
      </w:r>
      <w:r w:rsidRPr="00821C7A">
        <w:t>– все здоровые пациенты;</w:t>
      </w:r>
    </w:p>
    <w:p w14:paraId="5F62516C" w14:textId="77777777" w:rsidR="00110812" w:rsidRPr="00821C7A" w:rsidRDefault="00F3035B" w:rsidP="007D32EB">
      <w:pPr>
        <w:pStyle w:val="a3"/>
        <w:spacing w:line="318" w:lineRule="exact"/>
        <w:ind w:left="853" w:firstLine="567"/>
        <w:jc w:val="both"/>
      </w:pPr>
      <w:r w:rsidRPr="00821C7A">
        <w:rPr>
          <w:i/>
        </w:rPr>
        <w:t>D</w:t>
      </w:r>
      <w:r w:rsidRPr="00821C7A">
        <w:rPr>
          <w:i/>
          <w:vertAlign w:val="subscript"/>
        </w:rPr>
        <w:t>–</w:t>
      </w:r>
      <w:r w:rsidRPr="00821C7A">
        <w:rPr>
          <w:i/>
          <w:spacing w:val="-6"/>
        </w:rPr>
        <w:t xml:space="preserve"> </w:t>
      </w:r>
      <w:r w:rsidRPr="00821C7A">
        <w:t>–</w:t>
      </w:r>
      <w:r w:rsidRPr="00821C7A">
        <w:rPr>
          <w:spacing w:val="-3"/>
        </w:rPr>
        <w:t xml:space="preserve"> </w:t>
      </w:r>
      <w:r w:rsidRPr="00821C7A">
        <w:t>все</w:t>
      </w:r>
      <w:r w:rsidRPr="00821C7A">
        <w:rPr>
          <w:spacing w:val="-4"/>
        </w:rPr>
        <w:t xml:space="preserve"> </w:t>
      </w:r>
      <w:r w:rsidRPr="00821C7A">
        <w:t>больные</w:t>
      </w:r>
      <w:r w:rsidRPr="00821C7A">
        <w:rPr>
          <w:spacing w:val="-3"/>
        </w:rPr>
        <w:t xml:space="preserve"> </w:t>
      </w:r>
      <w:r w:rsidRPr="00821C7A">
        <w:rPr>
          <w:spacing w:val="-2"/>
        </w:rPr>
        <w:t>пациенты.</w:t>
      </w:r>
    </w:p>
    <w:p w14:paraId="59DA8FB3" w14:textId="77777777" w:rsidR="00110812" w:rsidRPr="00821C7A" w:rsidRDefault="00F3035B" w:rsidP="007D32EB">
      <w:pPr>
        <w:pStyle w:val="a3"/>
        <w:spacing w:before="4"/>
        <w:ind w:right="420" w:firstLine="567"/>
        <w:jc w:val="both"/>
      </w:pPr>
      <w:r w:rsidRPr="00821C7A">
        <w:t>Таким</w:t>
      </w:r>
      <w:r w:rsidRPr="00821C7A">
        <w:rPr>
          <w:spacing w:val="-10"/>
        </w:rPr>
        <w:t xml:space="preserve"> </w:t>
      </w:r>
      <w:r w:rsidRPr="00821C7A">
        <w:t>образом,</w:t>
      </w:r>
      <w:r w:rsidRPr="00821C7A">
        <w:rPr>
          <w:spacing w:val="-8"/>
        </w:rPr>
        <w:t xml:space="preserve"> </w:t>
      </w:r>
      <w:r w:rsidRPr="00821C7A">
        <w:t>точность</w:t>
      </w:r>
      <w:r w:rsidRPr="00821C7A">
        <w:rPr>
          <w:spacing w:val="-13"/>
        </w:rPr>
        <w:t xml:space="preserve"> </w:t>
      </w:r>
      <w:r w:rsidRPr="00821C7A">
        <w:t>отражает</w:t>
      </w:r>
      <w:r w:rsidRPr="00821C7A">
        <w:rPr>
          <w:spacing w:val="-10"/>
        </w:rPr>
        <w:t xml:space="preserve"> </w:t>
      </w:r>
      <w:r w:rsidRPr="00821C7A">
        <w:t>общее</w:t>
      </w:r>
      <w:r w:rsidRPr="00821C7A">
        <w:rPr>
          <w:spacing w:val="-8"/>
        </w:rPr>
        <w:t xml:space="preserve"> </w:t>
      </w:r>
      <w:r w:rsidRPr="00821C7A">
        <w:t>количество</w:t>
      </w:r>
      <w:r w:rsidRPr="00821C7A">
        <w:rPr>
          <w:spacing w:val="-9"/>
        </w:rPr>
        <w:t xml:space="preserve"> </w:t>
      </w:r>
      <w:r w:rsidRPr="00821C7A">
        <w:t>правильных</w:t>
      </w:r>
      <w:r w:rsidRPr="00821C7A">
        <w:rPr>
          <w:spacing w:val="-8"/>
        </w:rPr>
        <w:t xml:space="preserve"> </w:t>
      </w:r>
      <w:r w:rsidRPr="00821C7A">
        <w:t>ответов, полученных в данном тесте.</w:t>
      </w:r>
    </w:p>
    <w:p w14:paraId="30C79C59" w14:textId="77777777" w:rsidR="00110812" w:rsidRPr="00821C7A" w:rsidRDefault="00F3035B" w:rsidP="007D32EB">
      <w:pPr>
        <w:pStyle w:val="a3"/>
        <w:ind w:right="411" w:firstLine="567"/>
        <w:jc w:val="both"/>
      </w:pPr>
      <w:r w:rsidRPr="00821C7A">
        <w:t>Для правильного понимания диагностической эффективности методов исследования важную роль играет критерий апостериорной вероятности — прогностическая ценность положительных и отрицательных рез</w:t>
      </w:r>
      <w:r w:rsidRPr="00821C7A">
        <w:t>ультатов. Это критерии, которые указывают на вероятность заболевания (или отсутствия заболевания) на основе известных результатов тестов. Легко видеть, что априорный индекс важнее априорного индекса.</w:t>
      </w:r>
    </w:p>
    <w:p w14:paraId="74C5BF65" w14:textId="77777777" w:rsidR="00110812" w:rsidRPr="00821C7A" w:rsidRDefault="00F3035B" w:rsidP="007D32EB">
      <w:pPr>
        <w:pStyle w:val="a3"/>
        <w:ind w:right="417" w:firstLine="567"/>
        <w:jc w:val="both"/>
      </w:pPr>
      <w:r w:rsidRPr="00821C7A">
        <w:t xml:space="preserve">Положительная прогностическая ценность (+PV) — это доля </w:t>
      </w:r>
      <w:r w:rsidRPr="00821C7A">
        <w:t>истинно положительных случаев среди всех положительных результатов теста. Данный показатель определяется по формуле (9):</w:t>
      </w:r>
    </w:p>
    <w:p w14:paraId="614C8751" w14:textId="77777777" w:rsidR="00110812" w:rsidRPr="00821C7A" w:rsidRDefault="00F3035B" w:rsidP="007D32EB">
      <w:pPr>
        <w:spacing w:before="227" w:line="163" w:lineRule="exact"/>
        <w:ind w:left="489" w:right="6471" w:firstLine="567"/>
        <w:jc w:val="center"/>
        <w:rPr>
          <w:rFonts w:ascii="Cambria Math" w:eastAsia="Cambria Math"/>
          <w:sz w:val="20"/>
        </w:rPr>
      </w:pPr>
      <w:r w:rsidRPr="00821C7A">
        <w:rPr>
          <w:rFonts w:ascii="Cambria Math" w:eastAsia="Cambria Math"/>
          <w:spacing w:val="-5"/>
          <w:sz w:val="20"/>
        </w:rPr>
        <w:t>𝑇𝑃</w:t>
      </w:r>
    </w:p>
    <w:p w14:paraId="4FF0118E" w14:textId="77777777" w:rsidR="00110812" w:rsidRPr="00821C7A" w:rsidRDefault="00F3035B" w:rsidP="007D32EB">
      <w:pPr>
        <w:pStyle w:val="a3"/>
        <w:tabs>
          <w:tab w:val="left" w:pos="2525"/>
          <w:tab w:val="left" w:pos="6727"/>
        </w:tabs>
        <w:spacing w:line="277" w:lineRule="exact"/>
        <w:ind w:left="853" w:firstLine="567"/>
      </w:pPr>
      <w:r w:rsidRPr="00821C7A">
        <w:rPr>
          <w:rFonts w:ascii="Cambria Math" w:eastAsia="Cambria Math" w:hAnsi="Cambria Math"/>
          <w:position w:val="7"/>
        </w:rPr>
        <w:t>+</w:t>
      </w:r>
      <w:r w:rsidRPr="00821C7A">
        <w:rPr>
          <w:rFonts w:ascii="Cambria Math" w:eastAsia="Cambria Math" w:hAnsi="Cambria Math"/>
          <w:position w:val="7"/>
        </w:rPr>
        <w:t>𝑃𝑉</w:t>
      </w:r>
      <w:r w:rsidRPr="00821C7A">
        <w:rPr>
          <w:rFonts w:ascii="Cambria Math" w:eastAsia="Cambria Math" w:hAnsi="Cambria Math"/>
          <w:spacing w:val="39"/>
          <w:position w:val="7"/>
        </w:rPr>
        <w:t xml:space="preserve"> </w:t>
      </w:r>
      <w:r w:rsidRPr="00821C7A">
        <w:rPr>
          <w:rFonts w:ascii="Cambria Math" w:eastAsia="Cambria Math" w:hAnsi="Cambria Math"/>
          <w:position w:val="7"/>
        </w:rPr>
        <w:t>=</w:t>
      </w:r>
      <w:r w:rsidRPr="00821C7A">
        <w:rPr>
          <w:rFonts w:ascii="Cambria Math" w:eastAsia="Cambria Math" w:hAnsi="Cambria Math"/>
          <w:spacing w:val="15"/>
          <w:position w:val="7"/>
        </w:rPr>
        <w:t xml:space="preserve"> </w:t>
      </w:r>
      <w:r w:rsidRPr="00821C7A">
        <w:rPr>
          <w:rFonts w:ascii="Cambria Math" w:eastAsia="Cambria Math" w:hAnsi="Cambria Math"/>
          <w:position w:val="7"/>
          <w:u w:val="single"/>
        </w:rPr>
        <w:tab/>
      </w:r>
      <w:r w:rsidRPr="00821C7A">
        <w:rPr>
          <w:rFonts w:ascii="Cambria Math" w:eastAsia="Cambria Math" w:hAnsi="Cambria Math"/>
        </w:rPr>
        <w:t>×</w:t>
      </w:r>
      <w:r w:rsidRPr="00821C7A">
        <w:rPr>
          <w:rFonts w:ascii="Cambria Math" w:eastAsia="Cambria Math" w:hAnsi="Cambria Math"/>
          <w:spacing w:val="1"/>
        </w:rPr>
        <w:t xml:space="preserve"> </w:t>
      </w:r>
      <w:r w:rsidRPr="00821C7A">
        <w:rPr>
          <w:rFonts w:ascii="Cambria Math" w:eastAsia="Cambria Math" w:hAnsi="Cambria Math"/>
          <w:spacing w:val="-4"/>
        </w:rPr>
        <w:t>100%</w:t>
      </w:r>
      <w:r w:rsidRPr="00821C7A">
        <w:rPr>
          <w:rFonts w:ascii="Cambria Math" w:eastAsia="Cambria Math" w:hAnsi="Cambria Math"/>
        </w:rPr>
        <w:tab/>
      </w:r>
      <w:r w:rsidRPr="00821C7A">
        <w:rPr>
          <w:spacing w:val="-5"/>
        </w:rPr>
        <w:t>(9)</w:t>
      </w:r>
    </w:p>
    <w:p w14:paraId="47DE5A57" w14:textId="77777777" w:rsidR="00110812" w:rsidRPr="00821C7A" w:rsidRDefault="00F3035B" w:rsidP="007D32EB">
      <w:pPr>
        <w:spacing w:line="184" w:lineRule="exact"/>
        <w:ind w:left="489" w:right="6422" w:firstLine="567"/>
        <w:jc w:val="center"/>
        <w:rPr>
          <w:rFonts w:ascii="Cambria Math" w:eastAsia="Cambria Math"/>
          <w:sz w:val="20"/>
        </w:rPr>
      </w:pPr>
      <w:r w:rsidRPr="00821C7A">
        <w:rPr>
          <w:rFonts w:ascii="Cambria Math" w:eastAsia="Cambria Math"/>
          <w:spacing w:val="-2"/>
          <w:sz w:val="20"/>
        </w:rPr>
        <w:t>𝑇𝑃</w:t>
      </w:r>
      <w:r w:rsidRPr="00821C7A">
        <w:rPr>
          <w:rFonts w:ascii="Cambria Math" w:eastAsia="Cambria Math"/>
          <w:spacing w:val="-2"/>
          <w:sz w:val="20"/>
        </w:rPr>
        <w:t>+</w:t>
      </w:r>
      <w:r w:rsidRPr="00821C7A">
        <w:rPr>
          <w:rFonts w:ascii="Cambria Math" w:eastAsia="Cambria Math"/>
          <w:spacing w:val="-2"/>
          <w:sz w:val="20"/>
        </w:rPr>
        <w:t>𝐹𝑁</w:t>
      </w:r>
    </w:p>
    <w:p w14:paraId="383C88B5" w14:textId="77777777" w:rsidR="00110812" w:rsidRPr="00821C7A" w:rsidRDefault="00110812" w:rsidP="007D32EB">
      <w:pPr>
        <w:spacing w:line="184" w:lineRule="exact"/>
        <w:ind w:firstLine="567"/>
        <w:jc w:val="center"/>
        <w:rPr>
          <w:rFonts w:ascii="Cambria Math" w:eastAsia="Cambria Math"/>
          <w:sz w:val="20"/>
        </w:rPr>
        <w:sectPr w:rsidR="00110812" w:rsidRPr="00821C7A">
          <w:pgSz w:w="11920" w:h="16850"/>
          <w:pgMar w:top="1040" w:right="141" w:bottom="1240" w:left="1559" w:header="0" w:footer="961" w:gutter="0"/>
          <w:cols w:space="720"/>
        </w:sectPr>
      </w:pPr>
    </w:p>
    <w:p w14:paraId="05555E13" w14:textId="77777777" w:rsidR="00110812" w:rsidRPr="00821C7A" w:rsidRDefault="00F3035B" w:rsidP="007D32EB">
      <w:pPr>
        <w:pStyle w:val="a3"/>
        <w:spacing w:before="77" w:line="321" w:lineRule="exact"/>
        <w:ind w:left="853" w:firstLine="567"/>
      </w:pPr>
      <w:r w:rsidRPr="00821C7A">
        <w:t>где</w:t>
      </w:r>
      <w:r w:rsidRPr="00821C7A">
        <w:rPr>
          <w:spacing w:val="-20"/>
        </w:rPr>
        <w:t xml:space="preserve"> </w:t>
      </w:r>
      <w:r w:rsidRPr="00821C7A">
        <w:rPr>
          <w:i/>
        </w:rPr>
        <w:t>+PV</w:t>
      </w:r>
      <w:r w:rsidRPr="00821C7A">
        <w:rPr>
          <w:i/>
          <w:spacing w:val="-13"/>
        </w:rPr>
        <w:t xml:space="preserve"> </w:t>
      </w:r>
      <w:r w:rsidRPr="00821C7A">
        <w:t>–</w:t>
      </w:r>
      <w:r w:rsidRPr="00821C7A">
        <w:rPr>
          <w:spacing w:val="-14"/>
        </w:rPr>
        <w:t xml:space="preserve"> </w:t>
      </w:r>
      <w:r w:rsidRPr="00821C7A">
        <w:t>прогностичность</w:t>
      </w:r>
      <w:r w:rsidRPr="00821C7A">
        <w:rPr>
          <w:spacing w:val="-18"/>
        </w:rPr>
        <w:t xml:space="preserve"> </w:t>
      </w:r>
      <w:r w:rsidRPr="00821C7A">
        <w:t>положительного</w:t>
      </w:r>
      <w:r w:rsidRPr="00821C7A">
        <w:rPr>
          <w:spacing w:val="-14"/>
        </w:rPr>
        <w:t xml:space="preserve"> </w:t>
      </w:r>
      <w:r w:rsidRPr="00821C7A">
        <w:rPr>
          <w:spacing w:val="-2"/>
        </w:rPr>
        <w:t>результата;</w:t>
      </w:r>
    </w:p>
    <w:p w14:paraId="3706BBF8" w14:textId="77777777" w:rsidR="00110812" w:rsidRPr="00821C7A" w:rsidRDefault="00F3035B" w:rsidP="007D32EB">
      <w:pPr>
        <w:pStyle w:val="a3"/>
        <w:spacing w:line="321" w:lineRule="exact"/>
        <w:ind w:left="853" w:firstLine="567"/>
      </w:pPr>
      <w:r w:rsidRPr="00821C7A">
        <w:rPr>
          <w:i/>
        </w:rPr>
        <w:t>TP</w:t>
      </w:r>
      <w:r w:rsidRPr="00821C7A">
        <w:rPr>
          <w:i/>
          <w:spacing w:val="-12"/>
        </w:rPr>
        <w:t xml:space="preserve"> </w:t>
      </w:r>
      <w:r w:rsidRPr="00821C7A">
        <w:t>–</w:t>
      </w:r>
      <w:r w:rsidRPr="00821C7A">
        <w:rPr>
          <w:spacing w:val="-12"/>
        </w:rPr>
        <w:t xml:space="preserve"> </w:t>
      </w:r>
      <w:r w:rsidRPr="00821C7A">
        <w:t>истинно</w:t>
      </w:r>
      <w:r w:rsidRPr="00821C7A">
        <w:rPr>
          <w:spacing w:val="-11"/>
        </w:rPr>
        <w:t xml:space="preserve"> </w:t>
      </w:r>
      <w:r w:rsidRPr="00821C7A">
        <w:t>положительные</w:t>
      </w:r>
      <w:r w:rsidRPr="00821C7A">
        <w:rPr>
          <w:spacing w:val="-9"/>
        </w:rPr>
        <w:t xml:space="preserve"> </w:t>
      </w:r>
      <w:r w:rsidRPr="00821C7A">
        <w:rPr>
          <w:spacing w:val="-2"/>
        </w:rPr>
        <w:t>случаи;</w:t>
      </w:r>
    </w:p>
    <w:p w14:paraId="1865F45C" w14:textId="77777777" w:rsidR="00110812" w:rsidRPr="00821C7A" w:rsidRDefault="00F3035B" w:rsidP="007D32EB">
      <w:pPr>
        <w:pStyle w:val="a3"/>
        <w:ind w:left="853" w:firstLine="567"/>
      </w:pPr>
      <w:r w:rsidRPr="00821C7A">
        <w:rPr>
          <w:i/>
        </w:rPr>
        <w:t>FN</w:t>
      </w:r>
      <w:r w:rsidRPr="00821C7A">
        <w:rPr>
          <w:i/>
          <w:spacing w:val="-11"/>
        </w:rPr>
        <w:t xml:space="preserve"> </w:t>
      </w:r>
      <w:r w:rsidRPr="00821C7A">
        <w:t>–</w:t>
      </w:r>
      <w:r w:rsidRPr="00821C7A">
        <w:rPr>
          <w:spacing w:val="-8"/>
        </w:rPr>
        <w:t xml:space="preserve"> </w:t>
      </w:r>
      <w:r w:rsidRPr="00821C7A">
        <w:t>ложно</w:t>
      </w:r>
      <w:r w:rsidRPr="00821C7A">
        <w:rPr>
          <w:spacing w:val="-10"/>
        </w:rPr>
        <w:t xml:space="preserve"> </w:t>
      </w:r>
      <w:r w:rsidRPr="00821C7A">
        <w:t>отрицательные</w:t>
      </w:r>
      <w:r w:rsidRPr="00821C7A">
        <w:rPr>
          <w:spacing w:val="-7"/>
        </w:rPr>
        <w:t xml:space="preserve"> </w:t>
      </w:r>
      <w:r w:rsidRPr="00821C7A">
        <w:rPr>
          <w:spacing w:val="-2"/>
        </w:rPr>
        <w:t>случаи.</w:t>
      </w:r>
    </w:p>
    <w:p w14:paraId="1A5C2A0B" w14:textId="77777777" w:rsidR="00110812" w:rsidRPr="00821C7A" w:rsidRDefault="00F3035B" w:rsidP="007D32EB">
      <w:pPr>
        <w:pStyle w:val="a3"/>
        <w:spacing w:before="4"/>
        <w:ind w:right="428" w:firstLine="567"/>
        <w:jc w:val="both"/>
      </w:pPr>
      <w:r w:rsidRPr="00821C7A">
        <w:t>Прогностичность положительного результата, таким образом, напрямую показывает, насколько велика вероятность болезни при положительных результатах исследования.</w:t>
      </w:r>
    </w:p>
    <w:p w14:paraId="5CC59973" w14:textId="77777777" w:rsidR="00110812" w:rsidRPr="00821C7A" w:rsidRDefault="00F3035B" w:rsidP="007D32EB">
      <w:pPr>
        <w:pStyle w:val="a3"/>
        <w:spacing w:line="318" w:lineRule="exact"/>
        <w:ind w:left="853" w:firstLine="567"/>
        <w:jc w:val="both"/>
      </w:pPr>
      <w:r w:rsidRPr="00821C7A">
        <w:rPr>
          <w:spacing w:val="-2"/>
        </w:rPr>
        <w:t>Прогностичность</w:t>
      </w:r>
      <w:r w:rsidRPr="00821C7A">
        <w:rPr>
          <w:spacing w:val="-7"/>
        </w:rPr>
        <w:t xml:space="preserve"> </w:t>
      </w:r>
      <w:r w:rsidRPr="00821C7A">
        <w:rPr>
          <w:spacing w:val="-2"/>
        </w:rPr>
        <w:t>отрицательного</w:t>
      </w:r>
      <w:r w:rsidRPr="00821C7A">
        <w:t xml:space="preserve"> </w:t>
      </w:r>
      <w:r w:rsidRPr="00821C7A">
        <w:rPr>
          <w:spacing w:val="-2"/>
        </w:rPr>
        <w:t>результата</w:t>
      </w:r>
      <w:r w:rsidRPr="00821C7A">
        <w:rPr>
          <w:spacing w:val="-1"/>
        </w:rPr>
        <w:t xml:space="preserve"> </w:t>
      </w:r>
      <w:r w:rsidRPr="00821C7A">
        <w:rPr>
          <w:spacing w:val="-2"/>
        </w:rPr>
        <w:t>(</w:t>
      </w:r>
      <w:r w:rsidRPr="00821C7A">
        <w:rPr>
          <w:i/>
          <w:spacing w:val="-2"/>
        </w:rPr>
        <w:t>−VP</w:t>
      </w:r>
      <w:r w:rsidRPr="00821C7A">
        <w:rPr>
          <w:spacing w:val="-2"/>
        </w:rPr>
        <w:t>)</w:t>
      </w:r>
      <w:r w:rsidRPr="00821C7A">
        <w:rPr>
          <w:spacing w:val="-5"/>
        </w:rPr>
        <w:t xml:space="preserve"> </w:t>
      </w:r>
      <w:r w:rsidRPr="00821C7A">
        <w:rPr>
          <w:spacing w:val="-2"/>
        </w:rPr>
        <w:t>–</w:t>
      </w:r>
      <w:r w:rsidRPr="00821C7A">
        <w:rPr>
          <w:spacing w:val="3"/>
        </w:rPr>
        <w:t xml:space="preserve"> </w:t>
      </w:r>
      <w:r w:rsidRPr="00821C7A">
        <w:rPr>
          <w:spacing w:val="-2"/>
        </w:rPr>
        <w:t>это</w:t>
      </w:r>
      <w:r w:rsidRPr="00821C7A">
        <w:rPr>
          <w:spacing w:val="-3"/>
        </w:rPr>
        <w:t xml:space="preserve"> </w:t>
      </w:r>
      <w:r w:rsidRPr="00821C7A">
        <w:rPr>
          <w:spacing w:val="-2"/>
        </w:rPr>
        <w:t>п</w:t>
      </w:r>
      <w:r w:rsidRPr="00821C7A">
        <w:rPr>
          <w:spacing w:val="-2"/>
        </w:rPr>
        <w:t>ропорция</w:t>
      </w:r>
      <w:r w:rsidRPr="00821C7A">
        <w:rPr>
          <w:spacing w:val="2"/>
        </w:rPr>
        <w:t xml:space="preserve"> </w:t>
      </w:r>
      <w:r w:rsidRPr="00821C7A">
        <w:rPr>
          <w:spacing w:val="-2"/>
        </w:rPr>
        <w:t>верно</w:t>
      </w:r>
    </w:p>
    <w:p w14:paraId="239CA61F" w14:textId="77777777" w:rsidR="00110812" w:rsidRDefault="00F3035B" w:rsidP="007D32EB">
      <w:pPr>
        <w:pStyle w:val="a3"/>
        <w:spacing w:before="79" w:line="242" w:lineRule="auto"/>
        <w:ind w:right="720" w:firstLine="567"/>
        <w:jc w:val="both"/>
      </w:pPr>
      <w:r w:rsidRPr="00821C7A">
        <w:t>отрицательных случаев среди всех отрицательных решений. Этот критерий определяется по формуле (10):</w:t>
      </w:r>
    </w:p>
    <w:p w14:paraId="1695C872" w14:textId="77777777" w:rsidR="007D32EB" w:rsidRPr="00821C7A" w:rsidRDefault="007D32EB" w:rsidP="007D32EB">
      <w:pPr>
        <w:pStyle w:val="a3"/>
        <w:spacing w:before="79" w:line="242" w:lineRule="auto"/>
        <w:ind w:right="720" w:firstLine="567"/>
        <w:jc w:val="both"/>
      </w:pPr>
    </w:p>
    <w:p w14:paraId="4B9DC8D4" w14:textId="77777777" w:rsidR="00110812" w:rsidRPr="00821C7A" w:rsidRDefault="00F3035B" w:rsidP="007D32EB">
      <w:pPr>
        <w:spacing w:before="220" w:line="163" w:lineRule="exact"/>
        <w:ind w:left="489" w:right="6489" w:firstLine="567"/>
        <w:jc w:val="center"/>
        <w:rPr>
          <w:rFonts w:ascii="Cambria Math" w:eastAsia="Cambria Math"/>
          <w:sz w:val="20"/>
        </w:rPr>
      </w:pPr>
      <w:r w:rsidRPr="00821C7A">
        <w:rPr>
          <w:rFonts w:ascii="Cambria Math" w:eastAsia="Cambria Math"/>
          <w:spacing w:val="-5"/>
          <w:sz w:val="20"/>
        </w:rPr>
        <w:t>𝑇𝑃</w:t>
      </w:r>
    </w:p>
    <w:p w14:paraId="7F2E577C" w14:textId="77777777" w:rsidR="00110812" w:rsidRPr="00821C7A" w:rsidRDefault="00F3035B" w:rsidP="007D32EB">
      <w:pPr>
        <w:pStyle w:val="a3"/>
        <w:tabs>
          <w:tab w:val="left" w:pos="2504"/>
          <w:tab w:val="left" w:pos="6706"/>
        </w:tabs>
        <w:spacing w:line="276" w:lineRule="exact"/>
        <w:ind w:left="853" w:firstLine="567"/>
      </w:pPr>
      <w:r w:rsidRPr="00821C7A">
        <w:rPr>
          <w:rFonts w:ascii="Cambria Math" w:eastAsia="Cambria Math" w:hAnsi="Cambria Math"/>
          <w:position w:val="7"/>
        </w:rPr>
        <w:t>−</w:t>
      </w:r>
      <w:r w:rsidRPr="00821C7A">
        <w:rPr>
          <w:rFonts w:ascii="Cambria Math" w:eastAsia="Cambria Math" w:hAnsi="Cambria Math"/>
          <w:position w:val="7"/>
        </w:rPr>
        <w:t>𝑃𝑉</w:t>
      </w:r>
      <w:r w:rsidRPr="00821C7A">
        <w:rPr>
          <w:rFonts w:ascii="Cambria Math" w:eastAsia="Cambria Math" w:hAnsi="Cambria Math"/>
          <w:spacing w:val="39"/>
          <w:position w:val="7"/>
        </w:rPr>
        <w:t xml:space="preserve"> </w:t>
      </w:r>
      <w:r w:rsidRPr="00821C7A">
        <w:rPr>
          <w:rFonts w:ascii="Cambria Math" w:eastAsia="Cambria Math" w:hAnsi="Cambria Math"/>
          <w:position w:val="7"/>
        </w:rPr>
        <w:t>=</w:t>
      </w:r>
      <w:r w:rsidRPr="00821C7A">
        <w:rPr>
          <w:rFonts w:ascii="Cambria Math" w:eastAsia="Cambria Math" w:hAnsi="Cambria Math"/>
          <w:spacing w:val="15"/>
          <w:position w:val="7"/>
        </w:rPr>
        <w:t xml:space="preserve"> </w:t>
      </w:r>
      <w:r w:rsidRPr="00821C7A">
        <w:rPr>
          <w:rFonts w:ascii="Cambria Math" w:eastAsia="Cambria Math" w:hAnsi="Cambria Math"/>
          <w:position w:val="7"/>
          <w:u w:val="single"/>
        </w:rPr>
        <w:tab/>
      </w:r>
      <w:r w:rsidRPr="00821C7A">
        <w:rPr>
          <w:rFonts w:ascii="Cambria Math" w:eastAsia="Cambria Math" w:hAnsi="Cambria Math"/>
        </w:rPr>
        <w:t>×</w:t>
      </w:r>
      <w:r w:rsidRPr="00821C7A">
        <w:rPr>
          <w:rFonts w:ascii="Cambria Math" w:eastAsia="Cambria Math" w:hAnsi="Cambria Math"/>
          <w:spacing w:val="1"/>
        </w:rPr>
        <w:t xml:space="preserve"> </w:t>
      </w:r>
      <w:r w:rsidRPr="00821C7A">
        <w:rPr>
          <w:rFonts w:ascii="Cambria Math" w:eastAsia="Cambria Math" w:hAnsi="Cambria Math"/>
          <w:spacing w:val="-4"/>
        </w:rPr>
        <w:t>100%</w:t>
      </w:r>
      <w:r w:rsidRPr="00821C7A">
        <w:rPr>
          <w:rFonts w:ascii="Cambria Math" w:eastAsia="Cambria Math" w:hAnsi="Cambria Math"/>
        </w:rPr>
        <w:tab/>
      </w:r>
      <w:r w:rsidRPr="00821C7A">
        <w:rPr>
          <w:spacing w:val="-4"/>
        </w:rPr>
        <w:t>(10)</w:t>
      </w:r>
    </w:p>
    <w:p w14:paraId="2FDF3485" w14:textId="77777777" w:rsidR="00110812" w:rsidRPr="00821C7A" w:rsidRDefault="00F3035B" w:rsidP="007D32EB">
      <w:pPr>
        <w:spacing w:line="184" w:lineRule="exact"/>
        <w:ind w:left="489" w:right="6440" w:firstLine="567"/>
        <w:jc w:val="center"/>
        <w:rPr>
          <w:rFonts w:ascii="Cambria Math" w:eastAsia="Cambria Math"/>
          <w:sz w:val="20"/>
        </w:rPr>
      </w:pPr>
      <w:r w:rsidRPr="00821C7A">
        <w:rPr>
          <w:rFonts w:ascii="Cambria Math" w:eastAsia="Cambria Math"/>
          <w:spacing w:val="-4"/>
          <w:sz w:val="20"/>
        </w:rPr>
        <w:t>𝑇𝑃</w:t>
      </w:r>
      <w:r w:rsidRPr="00821C7A">
        <w:rPr>
          <w:rFonts w:ascii="Cambria Math" w:eastAsia="Cambria Math"/>
          <w:spacing w:val="-4"/>
          <w:sz w:val="20"/>
        </w:rPr>
        <w:t>+</w:t>
      </w:r>
      <w:r w:rsidRPr="00821C7A">
        <w:rPr>
          <w:rFonts w:ascii="Cambria Math" w:eastAsia="Cambria Math"/>
          <w:spacing w:val="-4"/>
          <w:sz w:val="20"/>
        </w:rPr>
        <w:t>𝐹𝑃</w:t>
      </w:r>
    </w:p>
    <w:p w14:paraId="6BB2ECD0" w14:textId="77777777" w:rsidR="00110812" w:rsidRDefault="00110812" w:rsidP="007D32EB">
      <w:pPr>
        <w:spacing w:line="184" w:lineRule="exact"/>
        <w:ind w:firstLine="567"/>
        <w:jc w:val="center"/>
        <w:rPr>
          <w:rFonts w:ascii="Cambria Math" w:eastAsia="Cambria Math"/>
          <w:sz w:val="20"/>
        </w:rPr>
      </w:pPr>
    </w:p>
    <w:p w14:paraId="426951E2" w14:textId="77777777" w:rsidR="007D32EB" w:rsidRDefault="007D32EB" w:rsidP="007D32EB">
      <w:pPr>
        <w:spacing w:line="184" w:lineRule="exact"/>
        <w:ind w:firstLine="567"/>
        <w:jc w:val="center"/>
        <w:rPr>
          <w:rFonts w:ascii="Cambria Math" w:eastAsia="Cambria Math"/>
          <w:sz w:val="20"/>
        </w:rPr>
      </w:pPr>
    </w:p>
    <w:p w14:paraId="001E42E5" w14:textId="77777777" w:rsidR="00110812" w:rsidRPr="00821C7A" w:rsidRDefault="00F3035B" w:rsidP="00821C7A">
      <w:pPr>
        <w:pStyle w:val="a3"/>
        <w:spacing w:before="72"/>
        <w:ind w:left="1"/>
      </w:pPr>
      <w:r w:rsidRPr="00821C7A">
        <w:t>где</w:t>
      </w:r>
      <w:r w:rsidRPr="00821C7A">
        <w:rPr>
          <w:spacing w:val="-19"/>
        </w:rPr>
        <w:t xml:space="preserve"> </w:t>
      </w:r>
      <w:r w:rsidRPr="00821C7A">
        <w:rPr>
          <w:i/>
        </w:rPr>
        <w:t>−PV</w:t>
      </w:r>
      <w:r w:rsidRPr="00821C7A">
        <w:rPr>
          <w:i/>
          <w:spacing w:val="-13"/>
        </w:rPr>
        <w:t xml:space="preserve"> </w:t>
      </w:r>
      <w:r w:rsidRPr="00821C7A">
        <w:t>–</w:t>
      </w:r>
      <w:r w:rsidRPr="00821C7A">
        <w:rPr>
          <w:spacing w:val="-14"/>
        </w:rPr>
        <w:t xml:space="preserve"> </w:t>
      </w:r>
      <w:r w:rsidRPr="00821C7A">
        <w:t>прогностичность</w:t>
      </w:r>
      <w:r w:rsidRPr="00821C7A">
        <w:rPr>
          <w:spacing w:val="-17"/>
        </w:rPr>
        <w:t xml:space="preserve"> </w:t>
      </w:r>
      <w:r w:rsidRPr="00821C7A">
        <w:t>отрицательного</w:t>
      </w:r>
      <w:r w:rsidRPr="00821C7A">
        <w:rPr>
          <w:spacing w:val="-13"/>
        </w:rPr>
        <w:t xml:space="preserve"> </w:t>
      </w:r>
      <w:r w:rsidRPr="00821C7A">
        <w:rPr>
          <w:spacing w:val="-2"/>
        </w:rPr>
        <w:t>результата;</w:t>
      </w:r>
    </w:p>
    <w:p w14:paraId="23F90869" w14:textId="77777777" w:rsidR="00110812" w:rsidRPr="00821C7A" w:rsidRDefault="00F3035B" w:rsidP="00821C7A">
      <w:pPr>
        <w:pStyle w:val="a3"/>
        <w:spacing w:line="322" w:lineRule="exact"/>
        <w:ind w:left="853"/>
      </w:pPr>
      <w:r w:rsidRPr="00821C7A">
        <w:rPr>
          <w:i/>
        </w:rPr>
        <w:t>TN</w:t>
      </w:r>
      <w:r w:rsidRPr="00821C7A">
        <w:rPr>
          <w:i/>
          <w:spacing w:val="-12"/>
        </w:rPr>
        <w:t xml:space="preserve"> </w:t>
      </w:r>
      <w:r w:rsidRPr="00821C7A">
        <w:t>–</w:t>
      </w:r>
      <w:r w:rsidRPr="00821C7A">
        <w:rPr>
          <w:spacing w:val="-7"/>
        </w:rPr>
        <w:t xml:space="preserve"> </w:t>
      </w:r>
      <w:r w:rsidRPr="00821C7A">
        <w:t>истинно</w:t>
      </w:r>
      <w:r w:rsidRPr="00821C7A">
        <w:rPr>
          <w:spacing w:val="-6"/>
        </w:rPr>
        <w:t xml:space="preserve"> </w:t>
      </w:r>
      <w:r w:rsidRPr="00821C7A">
        <w:t>отрицательные</w:t>
      </w:r>
      <w:r w:rsidRPr="00821C7A">
        <w:rPr>
          <w:spacing w:val="-7"/>
        </w:rPr>
        <w:t xml:space="preserve"> </w:t>
      </w:r>
      <w:r w:rsidRPr="00821C7A">
        <w:rPr>
          <w:spacing w:val="-2"/>
        </w:rPr>
        <w:t>случаи;</w:t>
      </w:r>
    </w:p>
    <w:p w14:paraId="23C466FC" w14:textId="77777777" w:rsidR="00110812" w:rsidRPr="00821C7A" w:rsidRDefault="00F3035B" w:rsidP="00821C7A">
      <w:pPr>
        <w:pStyle w:val="a3"/>
        <w:ind w:left="853"/>
      </w:pPr>
      <w:r w:rsidRPr="00821C7A">
        <w:rPr>
          <w:i/>
        </w:rPr>
        <w:t>FP</w:t>
      </w:r>
      <w:r w:rsidRPr="00821C7A">
        <w:rPr>
          <w:i/>
          <w:spacing w:val="-11"/>
        </w:rPr>
        <w:t xml:space="preserve"> </w:t>
      </w:r>
      <w:r w:rsidRPr="00821C7A">
        <w:t>–</w:t>
      </w:r>
      <w:r w:rsidRPr="00821C7A">
        <w:rPr>
          <w:spacing w:val="-8"/>
        </w:rPr>
        <w:t xml:space="preserve"> </w:t>
      </w:r>
      <w:r w:rsidRPr="00821C7A">
        <w:t>ложно</w:t>
      </w:r>
      <w:r w:rsidRPr="00821C7A">
        <w:rPr>
          <w:spacing w:val="-8"/>
        </w:rPr>
        <w:t xml:space="preserve"> </w:t>
      </w:r>
      <w:r w:rsidRPr="00821C7A">
        <w:t>положительные</w:t>
      </w:r>
      <w:r w:rsidRPr="00821C7A">
        <w:rPr>
          <w:spacing w:val="-7"/>
        </w:rPr>
        <w:t xml:space="preserve"> </w:t>
      </w:r>
      <w:r w:rsidRPr="00821C7A">
        <w:rPr>
          <w:spacing w:val="-2"/>
        </w:rPr>
        <w:t>случаи.</w:t>
      </w:r>
    </w:p>
    <w:p w14:paraId="40AF944F" w14:textId="77777777" w:rsidR="00110812" w:rsidRPr="00821C7A" w:rsidRDefault="00F3035B" w:rsidP="00416A0A">
      <w:pPr>
        <w:pStyle w:val="a3"/>
        <w:tabs>
          <w:tab w:val="left" w:pos="2070"/>
          <w:tab w:val="left" w:pos="3513"/>
          <w:tab w:val="left" w:pos="4490"/>
          <w:tab w:val="left" w:pos="5798"/>
          <w:tab w:val="left" w:pos="7486"/>
          <w:tab w:val="left" w:pos="8967"/>
        </w:tabs>
        <w:spacing w:before="4"/>
        <w:ind w:left="0" w:right="444" w:firstLine="567"/>
        <w:jc w:val="both"/>
      </w:pPr>
      <w:r w:rsidRPr="00821C7A">
        <w:rPr>
          <w:spacing w:val="-2"/>
        </w:rPr>
        <w:t>Данный</w:t>
      </w:r>
      <w:r w:rsidRPr="00821C7A">
        <w:tab/>
      </w:r>
      <w:r w:rsidRPr="00821C7A">
        <w:rPr>
          <w:spacing w:val="-2"/>
        </w:rPr>
        <w:t>критерий,</w:t>
      </w:r>
      <w:r w:rsidRPr="00821C7A">
        <w:tab/>
      </w:r>
      <w:r w:rsidRPr="00821C7A">
        <w:rPr>
          <w:spacing w:val="-4"/>
        </w:rPr>
        <w:t>таким</w:t>
      </w:r>
      <w:r w:rsidRPr="00821C7A">
        <w:tab/>
      </w:r>
      <w:r w:rsidRPr="00821C7A">
        <w:rPr>
          <w:spacing w:val="-2"/>
        </w:rPr>
        <w:t>образом,</w:t>
      </w:r>
      <w:r w:rsidRPr="00821C7A">
        <w:tab/>
      </w:r>
      <w:r w:rsidRPr="00821C7A">
        <w:rPr>
          <w:spacing w:val="-2"/>
        </w:rPr>
        <w:t>показывает,</w:t>
      </w:r>
      <w:r w:rsidRPr="00821C7A">
        <w:tab/>
      </w:r>
      <w:r w:rsidRPr="00821C7A">
        <w:rPr>
          <w:spacing w:val="-2"/>
        </w:rPr>
        <w:t>насколько</w:t>
      </w:r>
      <w:r w:rsidRPr="00821C7A">
        <w:tab/>
      </w:r>
      <w:r w:rsidRPr="00821C7A">
        <w:rPr>
          <w:spacing w:val="-2"/>
        </w:rPr>
        <w:t xml:space="preserve">велика </w:t>
      </w:r>
      <w:r w:rsidRPr="00821C7A">
        <w:t>вероятность того, что пациент здоров, если результаты теста отрицательные.</w:t>
      </w:r>
    </w:p>
    <w:p w14:paraId="726FCE47" w14:textId="62D40541" w:rsidR="00110812" w:rsidRPr="00821C7A" w:rsidRDefault="00F3035B" w:rsidP="00416A0A">
      <w:pPr>
        <w:pStyle w:val="a3"/>
        <w:tabs>
          <w:tab w:val="left" w:pos="903"/>
          <w:tab w:val="left" w:pos="1316"/>
          <w:tab w:val="left" w:pos="1969"/>
          <w:tab w:val="left" w:pos="2363"/>
          <w:tab w:val="left" w:pos="2565"/>
          <w:tab w:val="left" w:pos="2886"/>
          <w:tab w:val="left" w:pos="3693"/>
          <w:tab w:val="left" w:pos="3942"/>
          <w:tab w:val="left" w:pos="4118"/>
          <w:tab w:val="left" w:pos="4363"/>
          <w:tab w:val="left" w:pos="4879"/>
          <w:tab w:val="left" w:pos="5368"/>
          <w:tab w:val="left" w:pos="5479"/>
          <w:tab w:val="left" w:pos="6151"/>
          <w:tab w:val="left" w:pos="6672"/>
          <w:tab w:val="left" w:pos="6739"/>
          <w:tab w:val="left" w:pos="6857"/>
          <w:tab w:val="left" w:pos="7073"/>
          <w:tab w:val="left" w:pos="7166"/>
          <w:tab w:val="left" w:pos="7351"/>
          <w:tab w:val="left" w:pos="7524"/>
          <w:tab w:val="left" w:pos="8052"/>
          <w:tab w:val="left" w:pos="8256"/>
          <w:tab w:val="left" w:pos="8738"/>
        </w:tabs>
        <w:spacing w:before="2"/>
        <w:ind w:left="0" w:right="405" w:firstLine="567"/>
        <w:jc w:val="both"/>
      </w:pPr>
      <w:r w:rsidRPr="00821C7A">
        <w:t>Просмотр</w:t>
      </w:r>
      <w:r w:rsidRPr="00821C7A">
        <w:rPr>
          <w:spacing w:val="-18"/>
        </w:rPr>
        <w:t xml:space="preserve"> </w:t>
      </w:r>
      <w:r w:rsidRPr="00821C7A">
        <w:t>и</w:t>
      </w:r>
      <w:r w:rsidRPr="00821C7A">
        <w:rPr>
          <w:spacing w:val="-17"/>
        </w:rPr>
        <w:t xml:space="preserve"> </w:t>
      </w:r>
      <w:r w:rsidRPr="00821C7A">
        <w:t>обработка</w:t>
      </w:r>
      <w:r w:rsidRPr="00821C7A">
        <w:rPr>
          <w:spacing w:val="-18"/>
        </w:rPr>
        <w:t xml:space="preserve"> </w:t>
      </w:r>
      <w:r w:rsidRPr="00821C7A">
        <w:t>полученных</w:t>
      </w:r>
      <w:r w:rsidRPr="00821C7A">
        <w:rPr>
          <w:spacing w:val="-17"/>
        </w:rPr>
        <w:t xml:space="preserve"> </w:t>
      </w:r>
      <w:r w:rsidRPr="00821C7A">
        <w:t>материалов</w:t>
      </w:r>
      <w:r w:rsidRPr="00821C7A">
        <w:rPr>
          <w:spacing w:val="-19"/>
        </w:rPr>
        <w:t xml:space="preserve"> </w:t>
      </w:r>
      <w:r w:rsidRPr="00821C7A">
        <w:t>осуществлены</w:t>
      </w:r>
      <w:r w:rsidRPr="00821C7A">
        <w:rPr>
          <w:spacing w:val="-18"/>
        </w:rPr>
        <w:t xml:space="preserve"> </w:t>
      </w:r>
      <w:r w:rsidRPr="00821C7A">
        <w:t>при</w:t>
      </w:r>
      <w:r w:rsidRPr="00821C7A">
        <w:rPr>
          <w:spacing w:val="-17"/>
        </w:rPr>
        <w:t xml:space="preserve"> </w:t>
      </w:r>
      <w:r w:rsidRPr="00821C7A">
        <w:t>помощи компьютера</w:t>
      </w:r>
      <w:r w:rsidRPr="00821C7A">
        <w:rPr>
          <w:spacing w:val="-16"/>
        </w:rPr>
        <w:t xml:space="preserve"> </w:t>
      </w:r>
      <w:r w:rsidRPr="00821C7A">
        <w:t>(пакет</w:t>
      </w:r>
      <w:r w:rsidRPr="00821C7A">
        <w:rPr>
          <w:spacing w:val="-18"/>
        </w:rPr>
        <w:t xml:space="preserve"> </w:t>
      </w:r>
      <w:r w:rsidRPr="00821C7A">
        <w:t>программ</w:t>
      </w:r>
      <w:r w:rsidRPr="00821C7A">
        <w:rPr>
          <w:spacing w:val="-16"/>
        </w:rPr>
        <w:t xml:space="preserve"> </w:t>
      </w:r>
      <w:r w:rsidRPr="00821C7A">
        <w:t>Microsoft</w:t>
      </w:r>
      <w:r w:rsidRPr="00821C7A">
        <w:rPr>
          <w:spacing w:val="-14"/>
        </w:rPr>
        <w:t xml:space="preserve"> </w:t>
      </w:r>
      <w:r w:rsidRPr="00821C7A">
        <w:t>365:</w:t>
      </w:r>
      <w:r w:rsidRPr="00821C7A">
        <w:rPr>
          <w:spacing w:val="-13"/>
        </w:rPr>
        <w:t xml:space="preserve"> </w:t>
      </w:r>
      <w:r w:rsidRPr="00821C7A">
        <w:t>Excel,</w:t>
      </w:r>
      <w:r w:rsidRPr="00821C7A">
        <w:rPr>
          <w:spacing w:val="-14"/>
        </w:rPr>
        <w:t xml:space="preserve"> </w:t>
      </w:r>
      <w:r w:rsidRPr="00821C7A">
        <w:t>Word,</w:t>
      </w:r>
      <w:r w:rsidRPr="00821C7A">
        <w:rPr>
          <w:spacing w:val="-16"/>
        </w:rPr>
        <w:t xml:space="preserve"> </w:t>
      </w:r>
      <w:r w:rsidRPr="00821C7A">
        <w:t>и</w:t>
      </w:r>
      <w:r w:rsidRPr="00821C7A">
        <w:rPr>
          <w:spacing w:val="-16"/>
        </w:rPr>
        <w:t xml:space="preserve"> </w:t>
      </w:r>
      <w:r w:rsidRPr="00821C7A">
        <w:t>программы</w:t>
      </w:r>
      <w:r w:rsidRPr="00821C7A">
        <w:rPr>
          <w:spacing w:val="-8"/>
        </w:rPr>
        <w:t xml:space="preserve"> </w:t>
      </w:r>
      <w:r w:rsidRPr="00821C7A">
        <w:t>EpiInfo</w:t>
      </w:r>
      <w:r w:rsidRPr="00821C7A">
        <w:rPr>
          <w:spacing w:val="-12"/>
        </w:rPr>
        <w:t xml:space="preserve"> </w:t>
      </w:r>
      <w:r w:rsidRPr="00821C7A">
        <w:t>7). В</w:t>
      </w:r>
      <w:r w:rsidRPr="00821C7A">
        <w:rPr>
          <w:spacing w:val="80"/>
        </w:rPr>
        <w:t xml:space="preserve"> </w:t>
      </w:r>
      <w:r w:rsidRPr="00821C7A">
        <w:t>последнее</w:t>
      </w:r>
      <w:r w:rsidRPr="00821C7A">
        <w:tab/>
      </w:r>
      <w:r w:rsidRPr="00821C7A">
        <w:rPr>
          <w:spacing w:val="-61"/>
        </w:rPr>
        <w:t xml:space="preserve"> </w:t>
      </w:r>
      <w:r w:rsidRPr="00821C7A">
        <w:rPr>
          <w:spacing w:val="-2"/>
        </w:rPr>
        <w:t>время</w:t>
      </w:r>
      <w:r w:rsidRPr="00821C7A">
        <w:tab/>
      </w:r>
      <w:r w:rsidRPr="00821C7A">
        <w:rPr>
          <w:spacing w:val="-2"/>
        </w:rPr>
        <w:t>большое</w:t>
      </w:r>
      <w:r w:rsidRPr="00821C7A">
        <w:tab/>
      </w:r>
      <w:r w:rsidRPr="00821C7A">
        <w:tab/>
      </w:r>
      <w:r w:rsidRPr="00821C7A">
        <w:rPr>
          <w:spacing w:val="-2"/>
        </w:rPr>
        <w:t>внимание</w:t>
      </w:r>
      <w:r w:rsidRPr="00821C7A">
        <w:tab/>
      </w:r>
      <w:r w:rsidRPr="00821C7A">
        <w:tab/>
      </w:r>
      <w:r w:rsidRPr="00821C7A">
        <w:rPr>
          <w:spacing w:val="-2"/>
        </w:rPr>
        <w:t>уделяется</w:t>
      </w:r>
      <w:r w:rsidRPr="00821C7A">
        <w:tab/>
      </w:r>
      <w:r w:rsidRPr="00821C7A">
        <w:tab/>
      </w:r>
      <w:r w:rsidRPr="00821C7A">
        <w:tab/>
      </w:r>
      <w:r w:rsidRPr="00821C7A">
        <w:rPr>
          <w:spacing w:val="-2"/>
        </w:rPr>
        <w:t xml:space="preserve">методологическим </w:t>
      </w:r>
      <w:r w:rsidRPr="00821C7A">
        <w:t>опросам,</w:t>
      </w:r>
      <w:r w:rsidRPr="00821C7A">
        <w:rPr>
          <w:spacing w:val="40"/>
        </w:rPr>
        <w:t xml:space="preserve"> </w:t>
      </w:r>
      <w:r w:rsidRPr="00821C7A">
        <w:t>связанным</w:t>
      </w:r>
      <w:r w:rsidRPr="00821C7A">
        <w:rPr>
          <w:spacing w:val="40"/>
        </w:rPr>
        <w:t xml:space="preserve"> </w:t>
      </w:r>
      <w:r w:rsidRPr="00821C7A">
        <w:t>с</w:t>
      </w:r>
      <w:r w:rsidRPr="00821C7A">
        <w:rPr>
          <w:spacing w:val="40"/>
        </w:rPr>
        <w:t xml:space="preserve"> </w:t>
      </w:r>
      <w:r w:rsidRPr="00821C7A">
        <w:t>выживаемостью</w:t>
      </w:r>
      <w:r w:rsidRPr="00821C7A">
        <w:rPr>
          <w:spacing w:val="40"/>
        </w:rPr>
        <w:t xml:space="preserve"> </w:t>
      </w:r>
      <w:r w:rsidRPr="00821C7A">
        <w:t>онкологических</w:t>
      </w:r>
      <w:r w:rsidRPr="00821C7A">
        <w:rPr>
          <w:spacing w:val="40"/>
        </w:rPr>
        <w:t xml:space="preserve"> </w:t>
      </w:r>
      <w:r w:rsidRPr="00821C7A">
        <w:t>больных.</w:t>
      </w:r>
      <w:r w:rsidRPr="00821C7A">
        <w:rPr>
          <w:spacing w:val="40"/>
        </w:rPr>
        <w:t xml:space="preserve"> </w:t>
      </w:r>
      <w:r w:rsidRPr="00821C7A">
        <w:t xml:space="preserve">Наиболее </w:t>
      </w:r>
      <w:r w:rsidRPr="00821C7A">
        <w:rPr>
          <w:spacing w:val="-2"/>
        </w:rPr>
        <w:t>точным</w:t>
      </w:r>
      <w:r w:rsidRPr="00821C7A">
        <w:tab/>
      </w:r>
      <w:r w:rsidRPr="00821C7A">
        <w:rPr>
          <w:spacing w:val="-2"/>
        </w:rPr>
        <w:t>методом</w:t>
      </w:r>
      <w:r w:rsidRPr="00821C7A">
        <w:tab/>
      </w:r>
      <w:r w:rsidRPr="00821C7A">
        <w:tab/>
      </w:r>
      <w:r w:rsidRPr="00821C7A">
        <w:rPr>
          <w:spacing w:val="-2"/>
        </w:rPr>
        <w:t>расчета</w:t>
      </w:r>
      <w:r w:rsidRPr="00821C7A">
        <w:tab/>
      </w:r>
      <w:r w:rsidRPr="00821C7A">
        <w:rPr>
          <w:spacing w:val="-2"/>
        </w:rPr>
        <w:t>показателей</w:t>
      </w:r>
      <w:r w:rsidRPr="00821C7A">
        <w:tab/>
      </w:r>
      <w:r w:rsidRPr="00821C7A">
        <w:rPr>
          <w:spacing w:val="-2"/>
        </w:rPr>
        <w:t>выживаемости</w:t>
      </w:r>
      <w:r w:rsidRPr="00821C7A">
        <w:tab/>
      </w:r>
      <w:r w:rsidRPr="00821C7A">
        <w:tab/>
      </w:r>
      <w:r w:rsidRPr="00821C7A">
        <w:rPr>
          <w:spacing w:val="-2"/>
        </w:rPr>
        <w:t>(годовых,</w:t>
      </w:r>
      <w:r w:rsidRPr="00821C7A">
        <w:tab/>
      </w:r>
      <w:r w:rsidRPr="00821C7A">
        <w:rPr>
          <w:spacing w:val="-2"/>
        </w:rPr>
        <w:t xml:space="preserve">годовых, </w:t>
      </w:r>
      <w:r w:rsidRPr="00821C7A">
        <w:t>накопительных) считается динамический актуарный или страховой метод. Этот метод</w:t>
      </w:r>
      <w:r w:rsidRPr="00821C7A">
        <w:rPr>
          <w:spacing w:val="40"/>
        </w:rPr>
        <w:t xml:space="preserve"> </w:t>
      </w:r>
      <w:r w:rsidRPr="00821C7A">
        <w:t>основан</w:t>
      </w:r>
      <w:r w:rsidRPr="00821C7A">
        <w:rPr>
          <w:spacing w:val="40"/>
        </w:rPr>
        <w:t xml:space="preserve"> </w:t>
      </w:r>
      <w:r w:rsidRPr="00821C7A">
        <w:t>на</w:t>
      </w:r>
      <w:r w:rsidRPr="00821C7A">
        <w:rPr>
          <w:spacing w:val="40"/>
        </w:rPr>
        <w:t xml:space="preserve"> </w:t>
      </w:r>
      <w:r w:rsidRPr="00821C7A">
        <w:t>возможности</w:t>
      </w:r>
      <w:r w:rsidRPr="00821C7A">
        <w:rPr>
          <w:spacing w:val="40"/>
        </w:rPr>
        <w:t xml:space="preserve"> </w:t>
      </w:r>
      <w:r w:rsidRPr="00821C7A">
        <w:t>учитывать</w:t>
      </w:r>
      <w:r w:rsidRPr="00821C7A">
        <w:rPr>
          <w:spacing w:val="40"/>
        </w:rPr>
        <w:t xml:space="preserve"> </w:t>
      </w:r>
      <w:r w:rsidRPr="00821C7A">
        <w:t>не</w:t>
      </w:r>
      <w:r w:rsidRPr="00821C7A">
        <w:rPr>
          <w:spacing w:val="40"/>
        </w:rPr>
        <w:t xml:space="preserve"> </w:t>
      </w:r>
      <w:r w:rsidRPr="00821C7A">
        <w:t>только</w:t>
      </w:r>
      <w:r w:rsidRPr="00821C7A">
        <w:rPr>
          <w:spacing w:val="40"/>
        </w:rPr>
        <w:t xml:space="preserve"> </w:t>
      </w:r>
      <w:r w:rsidRPr="00821C7A">
        <w:t>количество</w:t>
      </w:r>
      <w:r w:rsidRPr="00821C7A">
        <w:rPr>
          <w:spacing w:val="40"/>
        </w:rPr>
        <w:t xml:space="preserve"> </w:t>
      </w:r>
      <w:r w:rsidRPr="00821C7A">
        <w:t>больных,</w:t>
      </w:r>
      <w:r w:rsidRPr="00821C7A">
        <w:rPr>
          <w:spacing w:val="80"/>
        </w:rPr>
        <w:t xml:space="preserve"> </w:t>
      </w:r>
      <w:r w:rsidRPr="00821C7A">
        <w:t>выживших</w:t>
      </w:r>
      <w:r w:rsidRPr="00821C7A">
        <w:rPr>
          <w:spacing w:val="40"/>
        </w:rPr>
        <w:t xml:space="preserve"> </w:t>
      </w:r>
      <w:r w:rsidRPr="00821C7A">
        <w:t>в</w:t>
      </w:r>
      <w:r w:rsidRPr="00821C7A">
        <w:rPr>
          <w:spacing w:val="40"/>
        </w:rPr>
        <w:t xml:space="preserve"> </w:t>
      </w:r>
      <w:r w:rsidRPr="00821C7A">
        <w:t>данный</w:t>
      </w:r>
      <w:r w:rsidRPr="00821C7A">
        <w:rPr>
          <w:spacing w:val="40"/>
        </w:rPr>
        <w:t xml:space="preserve"> </w:t>
      </w:r>
      <w:r w:rsidRPr="00821C7A">
        <w:t>период,</w:t>
      </w:r>
      <w:r w:rsidRPr="00821C7A">
        <w:rPr>
          <w:spacing w:val="40"/>
        </w:rPr>
        <w:t xml:space="preserve"> </w:t>
      </w:r>
      <w:r w:rsidRPr="00821C7A">
        <w:t>но</w:t>
      </w:r>
      <w:r w:rsidRPr="00821C7A">
        <w:rPr>
          <w:spacing w:val="40"/>
        </w:rPr>
        <w:t xml:space="preserve"> </w:t>
      </w:r>
      <w:r w:rsidRPr="00821C7A">
        <w:t>и</w:t>
      </w:r>
      <w:r w:rsidRPr="00821C7A">
        <w:rPr>
          <w:spacing w:val="40"/>
        </w:rPr>
        <w:t xml:space="preserve"> </w:t>
      </w:r>
      <w:r w:rsidRPr="00821C7A">
        <w:t>продолжительность</w:t>
      </w:r>
      <w:r w:rsidRPr="00821C7A">
        <w:rPr>
          <w:spacing w:val="40"/>
        </w:rPr>
        <w:t xml:space="preserve"> </w:t>
      </w:r>
      <w:r w:rsidRPr="00821C7A">
        <w:t>их жизни.</w:t>
      </w:r>
      <w:r w:rsidRPr="00821C7A">
        <w:rPr>
          <w:spacing w:val="40"/>
        </w:rPr>
        <w:t xml:space="preserve"> </w:t>
      </w:r>
      <w:r w:rsidRPr="00821C7A">
        <w:t>Основным преимуществом</w:t>
      </w:r>
      <w:r w:rsidRPr="00821C7A">
        <w:rPr>
          <w:spacing w:val="40"/>
        </w:rPr>
        <w:t xml:space="preserve"> </w:t>
      </w:r>
      <w:r w:rsidRPr="00821C7A">
        <w:t>динамического</w:t>
      </w:r>
      <w:r w:rsidRPr="00821C7A">
        <w:rPr>
          <w:spacing w:val="40"/>
        </w:rPr>
        <w:t xml:space="preserve"> </w:t>
      </w:r>
      <w:r w:rsidRPr="00821C7A">
        <w:t>метода</w:t>
      </w:r>
      <w:r w:rsidRPr="00821C7A">
        <w:rPr>
          <w:spacing w:val="40"/>
        </w:rPr>
        <w:t xml:space="preserve"> </w:t>
      </w:r>
      <w:r w:rsidRPr="00821C7A">
        <w:t>является</w:t>
      </w:r>
      <w:r w:rsidRPr="00821C7A">
        <w:rPr>
          <w:spacing w:val="40"/>
        </w:rPr>
        <w:t xml:space="preserve"> </w:t>
      </w:r>
      <w:r w:rsidRPr="00821C7A">
        <w:t>возможность</w:t>
      </w:r>
      <w:r w:rsidRPr="00821C7A">
        <w:rPr>
          <w:spacing w:val="40"/>
        </w:rPr>
        <w:t xml:space="preserve"> </w:t>
      </w:r>
      <w:r w:rsidRPr="00821C7A">
        <w:t xml:space="preserve">использования </w:t>
      </w:r>
      <w:r w:rsidRPr="00821C7A">
        <w:rPr>
          <w:spacing w:val="-4"/>
        </w:rPr>
        <w:t>всей</w:t>
      </w:r>
      <w:r w:rsidRPr="00821C7A">
        <w:tab/>
      </w:r>
      <w:r w:rsidRPr="00821C7A">
        <w:rPr>
          <w:spacing w:val="-2"/>
        </w:rPr>
        <w:t>доступной</w:t>
      </w:r>
      <w:r w:rsidRPr="00821C7A">
        <w:tab/>
      </w:r>
      <w:r w:rsidRPr="00821C7A">
        <w:rPr>
          <w:spacing w:val="-2"/>
        </w:rPr>
        <w:t>исследователю</w:t>
      </w:r>
      <w:r w:rsidRPr="00821C7A">
        <w:tab/>
      </w:r>
      <w:r w:rsidRPr="00821C7A">
        <w:rPr>
          <w:spacing w:val="-2"/>
        </w:rPr>
        <w:t>информации,</w:t>
      </w:r>
      <w:r w:rsidRPr="00821C7A">
        <w:tab/>
      </w:r>
      <w:r w:rsidRPr="00821C7A">
        <w:rPr>
          <w:spacing w:val="-4"/>
        </w:rPr>
        <w:t>т.е.</w:t>
      </w:r>
      <w:r w:rsidRPr="00821C7A">
        <w:tab/>
      </w:r>
      <w:r w:rsidRPr="00821C7A">
        <w:tab/>
      </w:r>
      <w:r w:rsidRPr="00821C7A">
        <w:rPr>
          <w:spacing w:val="-10"/>
        </w:rPr>
        <w:t>в</w:t>
      </w:r>
      <w:r w:rsidRPr="00821C7A">
        <w:tab/>
      </w:r>
      <w:r w:rsidRPr="00821C7A">
        <w:rPr>
          <w:spacing w:val="-2"/>
        </w:rPr>
        <w:t>расчет</w:t>
      </w:r>
      <w:r w:rsidRPr="00821C7A">
        <w:tab/>
      </w:r>
      <w:r w:rsidRPr="00821C7A">
        <w:rPr>
          <w:spacing w:val="-2"/>
        </w:rPr>
        <w:t xml:space="preserve">выживаемости </w:t>
      </w:r>
      <w:r w:rsidRPr="00821C7A">
        <w:t>включаются</w:t>
      </w:r>
      <w:r w:rsidRPr="00821C7A">
        <w:rPr>
          <w:spacing w:val="40"/>
        </w:rPr>
        <w:t xml:space="preserve"> </w:t>
      </w:r>
      <w:r w:rsidRPr="00821C7A">
        <w:t>данные</w:t>
      </w:r>
      <w:r w:rsidRPr="00821C7A">
        <w:rPr>
          <w:spacing w:val="40"/>
        </w:rPr>
        <w:t xml:space="preserve"> </w:t>
      </w:r>
      <w:r w:rsidRPr="00821C7A">
        <w:t>о</w:t>
      </w:r>
      <w:r w:rsidRPr="00821C7A">
        <w:rPr>
          <w:spacing w:val="40"/>
        </w:rPr>
        <w:t xml:space="preserve"> </w:t>
      </w:r>
      <w:r w:rsidRPr="00821C7A">
        <w:t>пациентах,</w:t>
      </w:r>
      <w:r w:rsidRPr="00821C7A">
        <w:rPr>
          <w:spacing w:val="40"/>
        </w:rPr>
        <w:t xml:space="preserve"> </w:t>
      </w:r>
      <w:r w:rsidRPr="00821C7A">
        <w:t>наблюдаемых</w:t>
      </w:r>
      <w:r w:rsidRPr="00821C7A">
        <w:rPr>
          <w:spacing w:val="40"/>
        </w:rPr>
        <w:t xml:space="preserve"> </w:t>
      </w:r>
      <w:r w:rsidRPr="00821C7A">
        <w:t>в</w:t>
      </w:r>
      <w:r w:rsidRPr="00821C7A">
        <w:rPr>
          <w:spacing w:val="40"/>
        </w:rPr>
        <w:t xml:space="preserve"> </w:t>
      </w:r>
      <w:r w:rsidRPr="00821C7A">
        <w:t>течение</w:t>
      </w:r>
      <w:r w:rsidRPr="00821C7A">
        <w:rPr>
          <w:spacing w:val="40"/>
        </w:rPr>
        <w:t xml:space="preserve"> </w:t>
      </w:r>
      <w:r w:rsidRPr="00821C7A">
        <w:t>всего</w:t>
      </w:r>
      <w:r w:rsidRPr="00821C7A">
        <w:rPr>
          <w:spacing w:val="40"/>
        </w:rPr>
        <w:t xml:space="preserve"> </w:t>
      </w:r>
      <w:r w:rsidRPr="00821C7A">
        <w:t>периода</w:t>
      </w:r>
      <w:r w:rsidRPr="00821C7A">
        <w:rPr>
          <w:spacing w:val="80"/>
        </w:rPr>
        <w:t xml:space="preserve"> </w:t>
      </w:r>
      <w:r w:rsidRPr="00821C7A">
        <w:t>наблюдения,</w:t>
      </w:r>
      <w:r w:rsidRPr="00821C7A">
        <w:rPr>
          <w:spacing w:val="40"/>
        </w:rPr>
        <w:t xml:space="preserve"> </w:t>
      </w:r>
      <w:r w:rsidRPr="00821C7A">
        <w:t>за</w:t>
      </w:r>
      <w:r w:rsidRPr="00821C7A">
        <w:rPr>
          <w:spacing w:val="40"/>
        </w:rPr>
        <w:t xml:space="preserve"> </w:t>
      </w:r>
      <w:r w:rsidRPr="00821C7A">
        <w:t>которыми</w:t>
      </w:r>
      <w:r w:rsidRPr="00821C7A">
        <w:rPr>
          <w:spacing w:val="40"/>
        </w:rPr>
        <w:t xml:space="preserve"> </w:t>
      </w:r>
      <w:r w:rsidRPr="00821C7A">
        <w:t>наблюдение</w:t>
      </w:r>
      <w:r w:rsidRPr="00821C7A">
        <w:rPr>
          <w:spacing w:val="40"/>
        </w:rPr>
        <w:t xml:space="preserve"> </w:t>
      </w:r>
      <w:r w:rsidRPr="00821C7A">
        <w:t>в</w:t>
      </w:r>
      <w:r w:rsidRPr="00821C7A">
        <w:rPr>
          <w:spacing w:val="40"/>
        </w:rPr>
        <w:t xml:space="preserve"> </w:t>
      </w:r>
      <w:r w:rsidRPr="00821C7A">
        <w:t>течение</w:t>
      </w:r>
      <w:r w:rsidRPr="00821C7A">
        <w:rPr>
          <w:spacing w:val="40"/>
        </w:rPr>
        <w:t xml:space="preserve"> </w:t>
      </w:r>
      <w:r w:rsidRPr="00821C7A">
        <w:t>периода</w:t>
      </w:r>
      <w:r w:rsidRPr="00821C7A">
        <w:rPr>
          <w:spacing w:val="40"/>
        </w:rPr>
        <w:t xml:space="preserve"> </w:t>
      </w:r>
      <w:r w:rsidRPr="00821C7A">
        <w:t>наблюдения</w:t>
      </w:r>
      <w:r w:rsidRPr="00821C7A">
        <w:rPr>
          <w:spacing w:val="40"/>
        </w:rPr>
        <w:t xml:space="preserve"> </w:t>
      </w:r>
      <w:r w:rsidRPr="00821C7A">
        <w:t>было неполным и за больными бы</w:t>
      </w:r>
      <w:r w:rsidRPr="00821C7A">
        <w:t>ли потеряны для дальнейшего наблюдения. Кроме того, этот метод позволяет учитывать начало периода наблюдения: дату начала лечения, дату</w:t>
      </w:r>
      <w:r w:rsidRPr="00821C7A">
        <w:rPr>
          <w:spacing w:val="40"/>
        </w:rPr>
        <w:t xml:space="preserve"> </w:t>
      </w:r>
      <w:r w:rsidRPr="00821C7A">
        <w:t>установления</w:t>
      </w:r>
      <w:r w:rsidRPr="00821C7A">
        <w:rPr>
          <w:spacing w:val="37"/>
        </w:rPr>
        <w:t xml:space="preserve"> </w:t>
      </w:r>
      <w:r w:rsidRPr="00821C7A">
        <w:t>диагноза или</w:t>
      </w:r>
      <w:r w:rsidRPr="00821C7A">
        <w:rPr>
          <w:spacing w:val="38"/>
        </w:rPr>
        <w:t xml:space="preserve"> </w:t>
      </w:r>
      <w:r w:rsidRPr="00821C7A">
        <w:t>другую дату. Кроме</w:t>
      </w:r>
      <w:r w:rsidRPr="00821C7A">
        <w:rPr>
          <w:spacing w:val="38"/>
        </w:rPr>
        <w:t xml:space="preserve"> </w:t>
      </w:r>
      <w:r w:rsidRPr="00821C7A">
        <w:t>того, одним из преимуществ</w:t>
      </w:r>
      <w:r w:rsidRPr="00821C7A">
        <w:rPr>
          <w:spacing w:val="80"/>
        </w:rPr>
        <w:t xml:space="preserve"> </w:t>
      </w:r>
      <w:r w:rsidRPr="00821C7A">
        <w:t>актуарного</w:t>
      </w:r>
      <w:r w:rsidRPr="00821C7A">
        <w:rPr>
          <w:spacing w:val="80"/>
        </w:rPr>
        <w:t xml:space="preserve"> </w:t>
      </w:r>
      <w:r w:rsidRPr="00821C7A">
        <w:t>метода</w:t>
      </w:r>
      <w:r w:rsidRPr="00821C7A">
        <w:rPr>
          <w:spacing w:val="40"/>
        </w:rPr>
        <w:t xml:space="preserve"> </w:t>
      </w:r>
      <w:r w:rsidRPr="00821C7A">
        <w:t>является</w:t>
      </w:r>
      <w:r w:rsidRPr="00821C7A">
        <w:rPr>
          <w:spacing w:val="40"/>
        </w:rPr>
        <w:t xml:space="preserve"> </w:t>
      </w:r>
      <w:r w:rsidRPr="00821C7A">
        <w:t>то,</w:t>
      </w:r>
      <w:r w:rsidRPr="00821C7A">
        <w:rPr>
          <w:spacing w:val="40"/>
        </w:rPr>
        <w:t xml:space="preserve"> </w:t>
      </w:r>
      <w:r w:rsidRPr="00821C7A">
        <w:t>что</w:t>
      </w:r>
      <w:r w:rsidRPr="00821C7A">
        <w:rPr>
          <w:spacing w:val="80"/>
        </w:rPr>
        <w:t xml:space="preserve"> </w:t>
      </w:r>
      <w:r w:rsidRPr="00821C7A">
        <w:t>он</w:t>
      </w:r>
      <w:r w:rsidRPr="00821C7A">
        <w:rPr>
          <w:spacing w:val="40"/>
        </w:rPr>
        <w:t xml:space="preserve"> </w:t>
      </w:r>
      <w:r w:rsidRPr="00821C7A">
        <w:t>не</w:t>
      </w:r>
      <w:r w:rsidRPr="00821C7A">
        <w:rPr>
          <w:spacing w:val="40"/>
        </w:rPr>
        <w:t xml:space="preserve"> </w:t>
      </w:r>
      <w:r w:rsidRPr="00821C7A">
        <w:t>только</w:t>
      </w:r>
      <w:r w:rsidRPr="00821C7A">
        <w:rPr>
          <w:spacing w:val="80"/>
        </w:rPr>
        <w:t xml:space="preserve"> </w:t>
      </w:r>
      <w:r w:rsidRPr="00821C7A">
        <w:t xml:space="preserve">позволяет </w:t>
      </w:r>
      <w:r w:rsidRPr="00821C7A">
        <w:rPr>
          <w:spacing w:val="-2"/>
        </w:rPr>
        <w:t>использовать</w:t>
      </w:r>
      <w:r w:rsidRPr="00821C7A">
        <w:tab/>
      </w:r>
      <w:r w:rsidRPr="00821C7A">
        <w:rPr>
          <w:spacing w:val="-2"/>
        </w:rPr>
        <w:t>максимальный</w:t>
      </w:r>
      <w:r w:rsidRPr="00821C7A">
        <w:tab/>
      </w:r>
      <w:r w:rsidRPr="00821C7A">
        <w:rPr>
          <w:spacing w:val="-4"/>
        </w:rPr>
        <w:t>объем</w:t>
      </w:r>
      <w:r w:rsidRPr="00821C7A">
        <w:tab/>
      </w:r>
      <w:r w:rsidRPr="00821C7A">
        <w:rPr>
          <w:spacing w:val="-2"/>
        </w:rPr>
        <w:t>информации,</w:t>
      </w:r>
      <w:r w:rsidRPr="00821C7A">
        <w:tab/>
      </w:r>
      <w:r w:rsidRPr="00821C7A">
        <w:rPr>
          <w:spacing w:val="-6"/>
        </w:rPr>
        <w:t>но</w:t>
      </w:r>
      <w:r w:rsidRPr="00821C7A">
        <w:tab/>
      </w:r>
      <w:r w:rsidRPr="00821C7A">
        <w:tab/>
      </w:r>
      <w:r w:rsidRPr="00821C7A">
        <w:rPr>
          <w:spacing w:val="-10"/>
        </w:rPr>
        <w:t>и</w:t>
      </w:r>
      <w:r w:rsidRPr="00821C7A">
        <w:tab/>
      </w:r>
      <w:r w:rsidRPr="00821C7A">
        <w:tab/>
      </w:r>
      <w:r w:rsidRPr="00821C7A">
        <w:rPr>
          <w:spacing w:val="-4"/>
        </w:rPr>
        <w:t>дает</w:t>
      </w:r>
      <w:r w:rsidRPr="00821C7A">
        <w:tab/>
      </w:r>
      <w:r w:rsidRPr="00821C7A">
        <w:tab/>
      </w:r>
      <w:r w:rsidRPr="00821C7A">
        <w:rPr>
          <w:spacing w:val="-2"/>
        </w:rPr>
        <w:t xml:space="preserve">возможность </w:t>
      </w:r>
      <w:r w:rsidRPr="00821C7A">
        <w:t>получить три типа основных показателей: наблюдаемых, скорректированных и</w:t>
      </w:r>
      <w:r w:rsidR="00416A0A">
        <w:t xml:space="preserve"> </w:t>
      </w:r>
      <w:r w:rsidRPr="00821C7A">
        <w:rPr>
          <w:spacing w:val="-2"/>
        </w:rPr>
        <w:t>относительных.</w:t>
      </w:r>
    </w:p>
    <w:p w14:paraId="46496E15" w14:textId="77777777" w:rsidR="00110812" w:rsidRPr="00821C7A" w:rsidRDefault="00F3035B" w:rsidP="00416A0A">
      <w:pPr>
        <w:pStyle w:val="a3"/>
        <w:spacing w:before="4"/>
        <w:ind w:left="0" w:right="417" w:firstLine="567"/>
        <w:jc w:val="both"/>
      </w:pPr>
      <w:r w:rsidRPr="00821C7A">
        <w:t>Были рассчитаны годовые показатели выживаемости (в течение рассматриваемого периода и кум</w:t>
      </w:r>
      <w:r w:rsidRPr="00821C7A">
        <w:t>улятивные за весь период). В нашем исследовании</w:t>
      </w:r>
      <w:r w:rsidRPr="00821C7A">
        <w:rPr>
          <w:spacing w:val="-11"/>
        </w:rPr>
        <w:t xml:space="preserve"> </w:t>
      </w:r>
      <w:r w:rsidRPr="00821C7A">
        <w:t>для</w:t>
      </w:r>
      <w:r w:rsidRPr="00821C7A">
        <w:rPr>
          <w:spacing w:val="-10"/>
        </w:rPr>
        <w:t xml:space="preserve"> </w:t>
      </w:r>
      <w:r w:rsidRPr="00821C7A">
        <w:t>расчета</w:t>
      </w:r>
      <w:r w:rsidRPr="00821C7A">
        <w:rPr>
          <w:spacing w:val="-8"/>
        </w:rPr>
        <w:t xml:space="preserve"> </w:t>
      </w:r>
      <w:r w:rsidRPr="00821C7A">
        <w:t>выживаемости</w:t>
      </w:r>
      <w:r w:rsidRPr="00821C7A">
        <w:rPr>
          <w:spacing w:val="-6"/>
        </w:rPr>
        <w:t xml:space="preserve"> </w:t>
      </w:r>
      <w:r w:rsidRPr="00821C7A">
        <w:t>также</w:t>
      </w:r>
      <w:r w:rsidRPr="00821C7A">
        <w:rPr>
          <w:spacing w:val="-10"/>
        </w:rPr>
        <w:t xml:space="preserve"> </w:t>
      </w:r>
      <w:r w:rsidRPr="00821C7A">
        <w:t>использовался</w:t>
      </w:r>
      <w:r w:rsidRPr="00821C7A">
        <w:rPr>
          <w:spacing w:val="-7"/>
        </w:rPr>
        <w:t xml:space="preserve"> </w:t>
      </w:r>
      <w:r w:rsidRPr="00821C7A">
        <w:t>метод</w:t>
      </w:r>
      <w:r w:rsidRPr="00821C7A">
        <w:rPr>
          <w:spacing w:val="-9"/>
        </w:rPr>
        <w:t xml:space="preserve"> </w:t>
      </w:r>
      <w:r w:rsidRPr="00821C7A">
        <w:t xml:space="preserve">временных точек или метод Каплана-Майера. Математическое выражение моментного </w:t>
      </w:r>
      <w:r w:rsidRPr="00821C7A">
        <w:rPr>
          <w:spacing w:val="-2"/>
        </w:rPr>
        <w:t>метода:</w:t>
      </w:r>
    </w:p>
    <w:p w14:paraId="0A10F1E0" w14:textId="77777777" w:rsidR="00110812" w:rsidRPr="00821C7A" w:rsidRDefault="00F3035B" w:rsidP="00821C7A">
      <w:pPr>
        <w:tabs>
          <w:tab w:val="left" w:pos="1889"/>
          <w:tab w:val="left" w:pos="2611"/>
        </w:tabs>
        <w:spacing w:before="176" w:line="464" w:lineRule="exact"/>
        <w:ind w:left="489"/>
        <w:jc w:val="center"/>
        <w:rPr>
          <w:rFonts w:ascii="Symbol" w:hAnsi="Symbol"/>
          <w:position w:val="1"/>
          <w:sz w:val="36"/>
        </w:rPr>
      </w:pPr>
      <w:r w:rsidRPr="00821C7A">
        <w:rPr>
          <w:b/>
          <w:i/>
          <w:spacing w:val="-10"/>
          <w:position w:val="-12"/>
          <w:sz w:val="36"/>
        </w:rPr>
        <w:t>ˆ</w:t>
      </w:r>
      <w:r w:rsidRPr="00821C7A">
        <w:rPr>
          <w:b/>
          <w:i/>
          <w:position w:val="-12"/>
          <w:sz w:val="36"/>
        </w:rPr>
        <w:tab/>
      </w:r>
      <w:r w:rsidRPr="00821C7A">
        <w:rPr>
          <w:rFonts w:ascii="Symbol" w:hAnsi="Symbol"/>
          <w:spacing w:val="-10"/>
          <w:position w:val="1"/>
          <w:sz w:val="36"/>
        </w:rPr>
        <w:t></w:t>
      </w:r>
      <w:r w:rsidRPr="00821C7A">
        <w:rPr>
          <w:position w:val="1"/>
          <w:sz w:val="36"/>
        </w:rPr>
        <w:tab/>
      </w:r>
      <w:r w:rsidRPr="00821C7A">
        <w:rPr>
          <w:b/>
          <w:i/>
          <w:sz w:val="36"/>
        </w:rPr>
        <w:t>d</w:t>
      </w:r>
      <w:r w:rsidRPr="00821C7A">
        <w:rPr>
          <w:b/>
          <w:i/>
          <w:sz w:val="36"/>
          <w:vertAlign w:val="subscript"/>
        </w:rPr>
        <w:t>t</w:t>
      </w:r>
      <w:r w:rsidRPr="00821C7A">
        <w:rPr>
          <w:b/>
          <w:i/>
          <w:spacing w:val="61"/>
          <w:sz w:val="36"/>
        </w:rPr>
        <w:t xml:space="preserve"> </w:t>
      </w:r>
      <w:r w:rsidRPr="00821C7A">
        <w:rPr>
          <w:rFonts w:ascii="Symbol" w:hAnsi="Symbol"/>
          <w:spacing w:val="-10"/>
          <w:position w:val="1"/>
          <w:sz w:val="36"/>
        </w:rPr>
        <w:t></w:t>
      </w:r>
    </w:p>
    <w:p w14:paraId="471BD479" w14:textId="77777777" w:rsidR="00110812" w:rsidRPr="00821C7A" w:rsidRDefault="00F3035B" w:rsidP="00821C7A">
      <w:pPr>
        <w:tabs>
          <w:tab w:val="left" w:pos="3032"/>
        </w:tabs>
        <w:spacing w:line="315" w:lineRule="exact"/>
        <w:ind w:left="465"/>
        <w:jc w:val="center"/>
        <w:rPr>
          <w:rFonts w:ascii="Symbol" w:hAnsi="Symbol"/>
          <w:position w:val="3"/>
          <w:sz w:val="36"/>
        </w:rPr>
      </w:pPr>
      <w:r w:rsidRPr="00821C7A">
        <w:rPr>
          <w:b/>
          <w:i/>
          <w:sz w:val="36"/>
        </w:rPr>
        <w:t>S(</w:t>
      </w:r>
      <w:r w:rsidRPr="00821C7A">
        <w:rPr>
          <w:b/>
          <w:i/>
          <w:spacing w:val="-20"/>
          <w:sz w:val="36"/>
        </w:rPr>
        <w:t xml:space="preserve"> </w:t>
      </w:r>
      <w:r w:rsidRPr="00821C7A">
        <w:rPr>
          <w:b/>
          <w:i/>
          <w:sz w:val="36"/>
        </w:rPr>
        <w:t>t</w:t>
      </w:r>
      <w:r w:rsidRPr="00821C7A">
        <w:rPr>
          <w:b/>
          <w:i/>
          <w:spacing w:val="-4"/>
          <w:sz w:val="36"/>
        </w:rPr>
        <w:t xml:space="preserve"> </w:t>
      </w:r>
      <w:r w:rsidRPr="00821C7A">
        <w:rPr>
          <w:b/>
          <w:i/>
          <w:sz w:val="36"/>
        </w:rPr>
        <w:t>)</w:t>
      </w:r>
      <w:r w:rsidRPr="00821C7A">
        <w:rPr>
          <w:b/>
          <w:i/>
          <w:spacing w:val="-14"/>
          <w:sz w:val="36"/>
        </w:rPr>
        <w:t xml:space="preserve"> </w:t>
      </w:r>
      <w:r w:rsidRPr="00821C7A">
        <w:rPr>
          <w:rFonts w:ascii="Symbol" w:hAnsi="Symbol"/>
          <w:sz w:val="36"/>
        </w:rPr>
        <w:t></w:t>
      </w:r>
      <w:r w:rsidRPr="00821C7A">
        <w:rPr>
          <w:spacing w:val="7"/>
          <w:sz w:val="36"/>
        </w:rPr>
        <w:t xml:space="preserve"> </w:t>
      </w:r>
      <w:r w:rsidRPr="00821C7A">
        <w:rPr>
          <w:rFonts w:ascii="Symbol" w:hAnsi="Symbol"/>
          <w:sz w:val="38"/>
        </w:rPr>
        <w:t></w:t>
      </w:r>
      <w:r w:rsidRPr="00821C7A">
        <w:rPr>
          <w:spacing w:val="-3"/>
          <w:sz w:val="38"/>
        </w:rPr>
        <w:t xml:space="preserve"> </w:t>
      </w:r>
      <w:r w:rsidRPr="00821C7A">
        <w:rPr>
          <w:rFonts w:ascii="Symbol" w:hAnsi="Symbol"/>
          <w:position w:val="3"/>
          <w:sz w:val="36"/>
        </w:rPr>
        <w:t></w:t>
      </w:r>
      <w:r w:rsidRPr="00821C7A">
        <w:rPr>
          <w:spacing w:val="-42"/>
          <w:position w:val="3"/>
          <w:sz w:val="36"/>
        </w:rPr>
        <w:t xml:space="preserve"> </w:t>
      </w:r>
      <w:r w:rsidRPr="00821C7A">
        <w:rPr>
          <w:b/>
          <w:i/>
          <w:sz w:val="36"/>
        </w:rPr>
        <w:t>1</w:t>
      </w:r>
      <w:r w:rsidRPr="00821C7A">
        <w:rPr>
          <w:b/>
          <w:i/>
          <w:spacing w:val="-30"/>
          <w:sz w:val="36"/>
        </w:rPr>
        <w:t xml:space="preserve"> </w:t>
      </w:r>
      <w:r w:rsidRPr="00821C7A">
        <w:rPr>
          <w:rFonts w:ascii="Symbol" w:hAnsi="Symbol"/>
          <w:sz w:val="36"/>
        </w:rPr>
        <w:t></w:t>
      </w:r>
      <w:r w:rsidRPr="00821C7A">
        <w:rPr>
          <w:spacing w:val="-17"/>
          <w:sz w:val="36"/>
        </w:rPr>
        <w:t xml:space="preserve"> </w:t>
      </w:r>
      <w:r w:rsidRPr="00821C7A">
        <w:rPr>
          <w:sz w:val="36"/>
          <w:u w:val="single"/>
        </w:rPr>
        <w:tab/>
      </w:r>
      <w:r w:rsidRPr="00821C7A">
        <w:rPr>
          <w:rFonts w:ascii="Symbol" w:hAnsi="Symbol"/>
          <w:spacing w:val="-10"/>
          <w:position w:val="3"/>
          <w:sz w:val="36"/>
        </w:rPr>
        <w:t></w:t>
      </w:r>
    </w:p>
    <w:p w14:paraId="11B30558" w14:textId="77777777" w:rsidR="00110812" w:rsidRPr="00821C7A" w:rsidRDefault="00F3035B" w:rsidP="00821C7A">
      <w:pPr>
        <w:tabs>
          <w:tab w:val="left" w:pos="2640"/>
        </w:tabs>
        <w:spacing w:line="471" w:lineRule="exact"/>
        <w:ind w:left="1910"/>
        <w:jc w:val="center"/>
        <w:rPr>
          <w:rFonts w:ascii="Symbol" w:hAnsi="Symbol"/>
          <w:sz w:val="36"/>
        </w:rPr>
      </w:pPr>
      <w:r w:rsidRPr="00821C7A">
        <w:rPr>
          <w:rFonts w:ascii="Symbol" w:hAnsi="Symbol"/>
          <w:spacing w:val="-10"/>
          <w:sz w:val="36"/>
        </w:rPr>
        <w:t></w:t>
      </w:r>
      <w:r w:rsidRPr="00821C7A">
        <w:rPr>
          <w:sz w:val="36"/>
        </w:rPr>
        <w:tab/>
      </w:r>
      <w:r w:rsidRPr="00821C7A">
        <w:rPr>
          <w:b/>
          <w:i/>
          <w:position w:val="10"/>
          <w:sz w:val="36"/>
        </w:rPr>
        <w:t>n</w:t>
      </w:r>
      <w:r w:rsidRPr="00821C7A">
        <w:rPr>
          <w:b/>
          <w:i/>
          <w:sz w:val="21"/>
        </w:rPr>
        <w:t>t</w:t>
      </w:r>
      <w:r w:rsidRPr="00821C7A">
        <w:rPr>
          <w:b/>
          <w:i/>
          <w:spacing w:val="72"/>
          <w:sz w:val="21"/>
        </w:rPr>
        <w:t xml:space="preserve"> </w:t>
      </w:r>
      <w:r w:rsidRPr="00821C7A">
        <w:rPr>
          <w:rFonts w:ascii="Symbol" w:hAnsi="Symbol"/>
          <w:spacing w:val="-12"/>
          <w:sz w:val="36"/>
        </w:rPr>
        <w:t></w:t>
      </w:r>
    </w:p>
    <w:p w14:paraId="1BE0BD37" w14:textId="77777777" w:rsidR="00110812" w:rsidRPr="00821C7A" w:rsidRDefault="00F3035B" w:rsidP="00821C7A">
      <w:pPr>
        <w:pStyle w:val="a3"/>
        <w:spacing w:before="334"/>
        <w:ind w:left="853"/>
        <w:rPr>
          <w:position w:val="2"/>
        </w:rPr>
      </w:pPr>
      <w:r w:rsidRPr="00821C7A">
        <w:rPr>
          <w:position w:val="2"/>
        </w:rPr>
        <w:t>где</w:t>
      </w:r>
      <w:r w:rsidRPr="00821C7A">
        <w:rPr>
          <w:spacing w:val="-9"/>
          <w:position w:val="2"/>
        </w:rPr>
        <w:t xml:space="preserve"> </w:t>
      </w:r>
      <w:r w:rsidRPr="00821C7A">
        <w:rPr>
          <w:b/>
          <w:i/>
          <w:position w:val="2"/>
        </w:rPr>
        <w:t>d</w:t>
      </w:r>
      <w:r w:rsidRPr="00821C7A">
        <w:rPr>
          <w:b/>
          <w:i/>
          <w:sz w:val="18"/>
        </w:rPr>
        <w:t>t</w:t>
      </w:r>
      <w:r w:rsidRPr="00821C7A">
        <w:rPr>
          <w:b/>
          <w:i/>
          <w:spacing w:val="18"/>
          <w:sz w:val="18"/>
        </w:rPr>
        <w:t xml:space="preserve"> </w:t>
      </w:r>
      <w:r w:rsidRPr="00821C7A">
        <w:rPr>
          <w:position w:val="2"/>
        </w:rPr>
        <w:t>–</w:t>
      </w:r>
      <w:r w:rsidRPr="00821C7A">
        <w:rPr>
          <w:spacing w:val="-4"/>
          <w:position w:val="2"/>
        </w:rPr>
        <w:t xml:space="preserve"> </w:t>
      </w:r>
      <w:r w:rsidRPr="00821C7A">
        <w:rPr>
          <w:position w:val="2"/>
        </w:rPr>
        <w:t>число</w:t>
      </w:r>
      <w:r w:rsidRPr="00821C7A">
        <w:rPr>
          <w:spacing w:val="-3"/>
          <w:position w:val="2"/>
        </w:rPr>
        <w:t xml:space="preserve"> </w:t>
      </w:r>
      <w:r w:rsidRPr="00821C7A">
        <w:rPr>
          <w:position w:val="2"/>
        </w:rPr>
        <w:t>умерших</w:t>
      </w:r>
      <w:r w:rsidRPr="00821C7A">
        <w:rPr>
          <w:spacing w:val="-4"/>
          <w:position w:val="2"/>
        </w:rPr>
        <w:t xml:space="preserve"> </w:t>
      </w:r>
      <w:r w:rsidRPr="00821C7A">
        <w:rPr>
          <w:position w:val="2"/>
        </w:rPr>
        <w:t>в</w:t>
      </w:r>
      <w:r w:rsidRPr="00821C7A">
        <w:rPr>
          <w:spacing w:val="-7"/>
          <w:position w:val="2"/>
        </w:rPr>
        <w:t xml:space="preserve"> </w:t>
      </w:r>
      <w:r w:rsidRPr="00821C7A">
        <w:rPr>
          <w:position w:val="2"/>
        </w:rPr>
        <w:t>момент</w:t>
      </w:r>
      <w:r w:rsidRPr="00821C7A">
        <w:rPr>
          <w:spacing w:val="-5"/>
          <w:position w:val="2"/>
        </w:rPr>
        <w:t xml:space="preserve"> t;</w:t>
      </w:r>
    </w:p>
    <w:p w14:paraId="17C79BF5" w14:textId="77777777" w:rsidR="00110812" w:rsidRPr="00821C7A" w:rsidRDefault="00F3035B" w:rsidP="00821C7A">
      <w:pPr>
        <w:pStyle w:val="a3"/>
        <w:spacing w:before="26" w:line="320" w:lineRule="exact"/>
        <w:ind w:left="853"/>
        <w:rPr>
          <w:position w:val="2"/>
        </w:rPr>
      </w:pPr>
      <w:r w:rsidRPr="00821C7A">
        <w:rPr>
          <w:b/>
          <w:i/>
          <w:position w:val="2"/>
        </w:rPr>
        <w:t>n</w:t>
      </w:r>
      <w:r w:rsidRPr="00821C7A">
        <w:rPr>
          <w:b/>
          <w:i/>
          <w:sz w:val="18"/>
        </w:rPr>
        <w:t>t</w:t>
      </w:r>
      <w:r w:rsidRPr="00821C7A">
        <w:rPr>
          <w:b/>
          <w:i/>
          <w:spacing w:val="14"/>
          <w:sz w:val="18"/>
        </w:rPr>
        <w:t xml:space="preserve"> </w:t>
      </w:r>
      <w:r w:rsidRPr="00821C7A">
        <w:rPr>
          <w:position w:val="2"/>
        </w:rPr>
        <w:t>–</w:t>
      </w:r>
      <w:r w:rsidRPr="00821C7A">
        <w:rPr>
          <w:spacing w:val="-8"/>
          <w:position w:val="2"/>
        </w:rPr>
        <w:t xml:space="preserve"> </w:t>
      </w:r>
      <w:r w:rsidRPr="00821C7A">
        <w:rPr>
          <w:position w:val="2"/>
        </w:rPr>
        <w:t>число</w:t>
      </w:r>
      <w:r w:rsidRPr="00821C7A">
        <w:rPr>
          <w:spacing w:val="-9"/>
          <w:position w:val="2"/>
        </w:rPr>
        <w:t xml:space="preserve"> </w:t>
      </w:r>
      <w:r w:rsidRPr="00821C7A">
        <w:rPr>
          <w:position w:val="2"/>
        </w:rPr>
        <w:t>наблюдавших</w:t>
      </w:r>
      <w:r w:rsidRPr="00821C7A">
        <w:rPr>
          <w:spacing w:val="-9"/>
          <w:position w:val="2"/>
        </w:rPr>
        <w:t xml:space="preserve"> </w:t>
      </w:r>
      <w:r w:rsidRPr="00821C7A">
        <w:rPr>
          <w:position w:val="2"/>
        </w:rPr>
        <w:t>к</w:t>
      </w:r>
      <w:r w:rsidRPr="00821C7A">
        <w:rPr>
          <w:spacing w:val="-7"/>
          <w:position w:val="2"/>
        </w:rPr>
        <w:t xml:space="preserve"> </w:t>
      </w:r>
      <w:r w:rsidRPr="00821C7A">
        <w:rPr>
          <w:position w:val="2"/>
        </w:rPr>
        <w:t>моменту</w:t>
      </w:r>
      <w:r w:rsidRPr="00821C7A">
        <w:rPr>
          <w:spacing w:val="-4"/>
          <w:position w:val="2"/>
        </w:rPr>
        <w:t xml:space="preserve"> </w:t>
      </w:r>
      <w:r w:rsidRPr="00821C7A">
        <w:rPr>
          <w:spacing w:val="-5"/>
          <w:position w:val="2"/>
        </w:rPr>
        <w:t>t;</w:t>
      </w:r>
    </w:p>
    <w:p w14:paraId="5FB6C996" w14:textId="77777777" w:rsidR="00110812" w:rsidRPr="00821C7A" w:rsidRDefault="00F3035B" w:rsidP="00821C7A">
      <w:pPr>
        <w:pStyle w:val="a3"/>
        <w:spacing w:line="320" w:lineRule="exact"/>
        <w:ind w:left="853"/>
      </w:pPr>
      <w:r w:rsidRPr="00821C7A">
        <w:rPr>
          <w:b/>
          <w:i/>
        </w:rPr>
        <w:t>Π</w:t>
      </w:r>
      <w:r w:rsidRPr="00821C7A">
        <w:rPr>
          <w:b/>
          <w:i/>
          <w:spacing w:val="-13"/>
        </w:rPr>
        <w:t xml:space="preserve"> </w:t>
      </w:r>
      <w:r w:rsidRPr="00821C7A">
        <w:t>(большая</w:t>
      </w:r>
      <w:r w:rsidRPr="00821C7A">
        <w:rPr>
          <w:spacing w:val="-7"/>
        </w:rPr>
        <w:t xml:space="preserve"> </w:t>
      </w:r>
      <w:r w:rsidRPr="00821C7A">
        <w:t>греческая</w:t>
      </w:r>
      <w:r w:rsidRPr="00821C7A">
        <w:rPr>
          <w:spacing w:val="-6"/>
        </w:rPr>
        <w:t xml:space="preserve"> </w:t>
      </w:r>
      <w:r w:rsidRPr="00821C7A">
        <w:t>буква</w:t>
      </w:r>
      <w:r w:rsidRPr="00821C7A">
        <w:rPr>
          <w:spacing w:val="-8"/>
        </w:rPr>
        <w:t xml:space="preserve"> </w:t>
      </w:r>
      <w:r w:rsidRPr="00821C7A">
        <w:t>“пи”)</w:t>
      </w:r>
      <w:r w:rsidRPr="00821C7A">
        <w:rPr>
          <w:spacing w:val="-6"/>
        </w:rPr>
        <w:t xml:space="preserve"> </w:t>
      </w:r>
      <w:r w:rsidRPr="00821C7A">
        <w:t>–</w:t>
      </w:r>
      <w:r w:rsidRPr="00821C7A">
        <w:rPr>
          <w:spacing w:val="-7"/>
        </w:rPr>
        <w:t xml:space="preserve"> </w:t>
      </w:r>
      <w:r w:rsidRPr="00821C7A">
        <w:t>символ</w:t>
      </w:r>
      <w:r w:rsidRPr="00821C7A">
        <w:rPr>
          <w:spacing w:val="-8"/>
        </w:rPr>
        <w:t xml:space="preserve"> </w:t>
      </w:r>
      <w:r w:rsidRPr="00821C7A">
        <w:rPr>
          <w:spacing w:val="-2"/>
        </w:rPr>
        <w:t>произведения.</w:t>
      </w:r>
    </w:p>
    <w:p w14:paraId="0260798E" w14:textId="77777777" w:rsidR="00110812" w:rsidRPr="00821C7A" w:rsidRDefault="00F3035B" w:rsidP="00821C7A">
      <w:pPr>
        <w:pStyle w:val="a3"/>
        <w:spacing w:before="4"/>
        <w:ind w:firstLine="707"/>
        <w:jc w:val="both"/>
      </w:pPr>
      <w:r w:rsidRPr="00821C7A">
        <w:t>Метод</w:t>
      </w:r>
      <w:r w:rsidRPr="00821C7A">
        <w:rPr>
          <w:spacing w:val="15"/>
        </w:rPr>
        <w:t xml:space="preserve"> </w:t>
      </w:r>
      <w:r w:rsidRPr="00821C7A">
        <w:t>Каплана-Майера</w:t>
      </w:r>
      <w:r w:rsidRPr="00821C7A">
        <w:rPr>
          <w:spacing w:val="19"/>
        </w:rPr>
        <w:t xml:space="preserve"> </w:t>
      </w:r>
      <w:r w:rsidRPr="00821C7A">
        <w:t>аналогичен</w:t>
      </w:r>
      <w:r w:rsidRPr="00821C7A">
        <w:rPr>
          <w:spacing w:val="21"/>
        </w:rPr>
        <w:t xml:space="preserve"> </w:t>
      </w:r>
      <w:r w:rsidRPr="00821C7A">
        <w:t>актуарному</w:t>
      </w:r>
      <w:r w:rsidRPr="00821C7A">
        <w:rPr>
          <w:spacing w:val="22"/>
        </w:rPr>
        <w:t xml:space="preserve"> </w:t>
      </w:r>
      <w:r w:rsidRPr="00821C7A">
        <w:t>методу,</w:t>
      </w:r>
      <w:r w:rsidRPr="00821C7A">
        <w:rPr>
          <w:spacing w:val="16"/>
        </w:rPr>
        <w:t xml:space="preserve"> </w:t>
      </w:r>
      <w:r w:rsidRPr="00821C7A">
        <w:t>за</w:t>
      </w:r>
      <w:r w:rsidRPr="00821C7A">
        <w:rPr>
          <w:spacing w:val="20"/>
        </w:rPr>
        <w:t xml:space="preserve"> </w:t>
      </w:r>
      <w:r w:rsidRPr="00821C7A">
        <w:rPr>
          <w:spacing w:val="-2"/>
        </w:rPr>
        <w:t>исключением</w:t>
      </w:r>
    </w:p>
    <w:p w14:paraId="4F173074" w14:textId="0B5CFF9E" w:rsidR="00110812" w:rsidRPr="00821C7A" w:rsidRDefault="00F3035B" w:rsidP="00416A0A">
      <w:pPr>
        <w:pStyle w:val="a3"/>
        <w:spacing w:before="74"/>
        <w:ind w:right="416"/>
        <w:jc w:val="both"/>
      </w:pPr>
      <w:r w:rsidRPr="00821C7A">
        <w:t>того,</w:t>
      </w:r>
      <w:r w:rsidRPr="00821C7A">
        <w:rPr>
          <w:spacing w:val="-16"/>
        </w:rPr>
        <w:t xml:space="preserve"> </w:t>
      </w:r>
      <w:r w:rsidRPr="00821C7A">
        <w:t>что</w:t>
      </w:r>
      <w:r w:rsidRPr="00821C7A">
        <w:rPr>
          <w:spacing w:val="-12"/>
        </w:rPr>
        <w:t xml:space="preserve"> </w:t>
      </w:r>
      <w:r w:rsidRPr="00821C7A">
        <w:t>вместо</w:t>
      </w:r>
      <w:r w:rsidRPr="00821C7A">
        <w:rPr>
          <w:spacing w:val="-14"/>
        </w:rPr>
        <w:t xml:space="preserve"> </w:t>
      </w:r>
      <w:r w:rsidRPr="00821C7A">
        <w:t>кумулятивных</w:t>
      </w:r>
      <w:r w:rsidRPr="00821C7A">
        <w:rPr>
          <w:spacing w:val="-13"/>
        </w:rPr>
        <w:t xml:space="preserve"> </w:t>
      </w:r>
      <w:r w:rsidRPr="00821C7A">
        <w:t>показателей</w:t>
      </w:r>
      <w:r w:rsidRPr="00821C7A">
        <w:rPr>
          <w:spacing w:val="-12"/>
        </w:rPr>
        <w:t xml:space="preserve"> </w:t>
      </w:r>
      <w:r w:rsidRPr="00821C7A">
        <w:t>выживаемости</w:t>
      </w:r>
      <w:r w:rsidRPr="00821C7A">
        <w:rPr>
          <w:spacing w:val="-11"/>
        </w:rPr>
        <w:t xml:space="preserve"> </w:t>
      </w:r>
      <w:r w:rsidRPr="00821C7A">
        <w:t>в</w:t>
      </w:r>
      <w:r w:rsidRPr="00821C7A">
        <w:rPr>
          <w:spacing w:val="-18"/>
        </w:rPr>
        <w:t xml:space="preserve"> </w:t>
      </w:r>
      <w:r w:rsidRPr="00821C7A">
        <w:t>конце</w:t>
      </w:r>
      <w:r w:rsidRPr="00821C7A">
        <w:rPr>
          <w:spacing w:val="-11"/>
        </w:rPr>
        <w:t xml:space="preserve"> </w:t>
      </w:r>
      <w:r w:rsidRPr="00821C7A">
        <w:t>каждого</w:t>
      </w:r>
      <w:r w:rsidRPr="00821C7A">
        <w:rPr>
          <w:spacing w:val="-11"/>
        </w:rPr>
        <w:t xml:space="preserve"> </w:t>
      </w:r>
      <w:r w:rsidRPr="00821C7A">
        <w:t xml:space="preserve">года наблюдения можно </w:t>
      </w:r>
      <w:r w:rsidRPr="00821C7A">
        <w:t>рассчитывать показатели выживаемости пациентов через короткие</w:t>
      </w:r>
      <w:r w:rsidRPr="00821C7A">
        <w:rPr>
          <w:spacing w:val="-10"/>
        </w:rPr>
        <w:t xml:space="preserve"> </w:t>
      </w:r>
      <w:r w:rsidRPr="00821C7A">
        <w:t>интервалы</w:t>
      </w:r>
      <w:r w:rsidRPr="00821C7A">
        <w:rPr>
          <w:spacing w:val="-11"/>
        </w:rPr>
        <w:t xml:space="preserve"> </w:t>
      </w:r>
      <w:r w:rsidRPr="00821C7A">
        <w:t>времени,</w:t>
      </w:r>
      <w:r w:rsidRPr="00821C7A">
        <w:rPr>
          <w:spacing w:val="-9"/>
        </w:rPr>
        <w:t xml:space="preserve"> </w:t>
      </w:r>
      <w:r w:rsidRPr="00821C7A">
        <w:t>как</w:t>
      </w:r>
      <w:r w:rsidRPr="00821C7A">
        <w:rPr>
          <w:spacing w:val="-8"/>
        </w:rPr>
        <w:t xml:space="preserve"> </w:t>
      </w:r>
      <w:r w:rsidRPr="00821C7A">
        <w:t>точность</w:t>
      </w:r>
      <w:r w:rsidRPr="00821C7A">
        <w:rPr>
          <w:spacing w:val="-11"/>
        </w:rPr>
        <w:t xml:space="preserve"> </w:t>
      </w:r>
      <w:r w:rsidRPr="00821C7A">
        <w:t>регистрации</w:t>
      </w:r>
      <w:r w:rsidRPr="00821C7A">
        <w:rPr>
          <w:spacing w:val="-6"/>
        </w:rPr>
        <w:t xml:space="preserve"> </w:t>
      </w:r>
      <w:r w:rsidRPr="00821C7A">
        <w:t>даты</w:t>
      </w:r>
      <w:r w:rsidRPr="00821C7A">
        <w:rPr>
          <w:spacing w:val="-8"/>
        </w:rPr>
        <w:t xml:space="preserve"> </w:t>
      </w:r>
      <w:r w:rsidRPr="00821C7A">
        <w:t>смерти.</w:t>
      </w:r>
      <w:r w:rsidRPr="00821C7A">
        <w:rPr>
          <w:spacing w:val="-11"/>
        </w:rPr>
        <w:t xml:space="preserve"> </w:t>
      </w:r>
      <w:r w:rsidRPr="00821C7A">
        <w:t>позволять. Еще одно отличие заключается в том, что пациенты, за которыми не удалось установить</w:t>
      </w:r>
      <w:r w:rsidRPr="00821C7A">
        <w:rPr>
          <w:spacing w:val="40"/>
        </w:rPr>
        <w:t xml:space="preserve"> </w:t>
      </w:r>
      <w:r w:rsidRPr="00821C7A">
        <w:t>связь,</w:t>
      </w:r>
      <w:r w:rsidRPr="00821C7A">
        <w:rPr>
          <w:spacing w:val="40"/>
        </w:rPr>
        <w:t xml:space="preserve"> </w:t>
      </w:r>
      <w:r w:rsidRPr="00821C7A">
        <w:t>считались</w:t>
      </w:r>
      <w:r w:rsidRPr="00821C7A">
        <w:rPr>
          <w:spacing w:val="40"/>
        </w:rPr>
        <w:t xml:space="preserve"> </w:t>
      </w:r>
      <w:r w:rsidRPr="00821C7A">
        <w:t>выжившими</w:t>
      </w:r>
      <w:r w:rsidRPr="00821C7A">
        <w:rPr>
          <w:spacing w:val="40"/>
        </w:rPr>
        <w:t xml:space="preserve"> </w:t>
      </w:r>
      <w:r w:rsidRPr="00821C7A">
        <w:t>в</w:t>
      </w:r>
      <w:r w:rsidRPr="00821C7A">
        <w:rPr>
          <w:spacing w:val="40"/>
        </w:rPr>
        <w:t xml:space="preserve"> </w:t>
      </w:r>
      <w:r w:rsidRPr="00821C7A">
        <w:t>течение</w:t>
      </w:r>
      <w:r w:rsidRPr="00821C7A">
        <w:rPr>
          <w:spacing w:val="40"/>
        </w:rPr>
        <w:t xml:space="preserve"> </w:t>
      </w:r>
      <w:r w:rsidRPr="00821C7A">
        <w:t>всего</w:t>
      </w:r>
      <w:r w:rsidRPr="00821C7A">
        <w:rPr>
          <w:spacing w:val="40"/>
        </w:rPr>
        <w:t xml:space="preserve"> </w:t>
      </w:r>
      <w:r w:rsidRPr="00821C7A">
        <w:t>периода</w:t>
      </w:r>
      <w:r w:rsidRPr="00821C7A">
        <w:rPr>
          <w:spacing w:val="40"/>
        </w:rPr>
        <w:t xml:space="preserve"> </w:t>
      </w:r>
      <w:r w:rsidRPr="00821C7A">
        <w:t>времени,</w:t>
      </w:r>
      <w:r w:rsidRPr="00821C7A">
        <w:rPr>
          <w:spacing w:val="40"/>
        </w:rPr>
        <w:t xml:space="preserve"> </w:t>
      </w:r>
      <w:r w:rsidRPr="00821C7A">
        <w:t>в</w:t>
      </w:r>
      <w:r w:rsidR="00416A0A">
        <w:t xml:space="preserve"> </w:t>
      </w:r>
      <w:r w:rsidRPr="00821C7A">
        <w:t>течение</w:t>
      </w:r>
      <w:r w:rsidRPr="00821C7A">
        <w:rPr>
          <w:spacing w:val="-6"/>
        </w:rPr>
        <w:t xml:space="preserve"> </w:t>
      </w:r>
      <w:r w:rsidRPr="00821C7A">
        <w:t>которого</w:t>
      </w:r>
      <w:r w:rsidRPr="00821C7A">
        <w:rPr>
          <w:spacing w:val="-5"/>
        </w:rPr>
        <w:t xml:space="preserve"> </w:t>
      </w:r>
      <w:r w:rsidRPr="00821C7A">
        <w:t>они</w:t>
      </w:r>
      <w:r w:rsidRPr="00821C7A">
        <w:rPr>
          <w:spacing w:val="-6"/>
        </w:rPr>
        <w:t xml:space="preserve"> </w:t>
      </w:r>
      <w:r w:rsidRPr="00821C7A">
        <w:t>были</w:t>
      </w:r>
      <w:r w:rsidRPr="00821C7A">
        <w:rPr>
          <w:spacing w:val="-6"/>
        </w:rPr>
        <w:t xml:space="preserve"> </w:t>
      </w:r>
      <w:r w:rsidRPr="00821C7A">
        <w:t>потеряны</w:t>
      </w:r>
      <w:r w:rsidRPr="00821C7A">
        <w:rPr>
          <w:spacing w:val="-9"/>
        </w:rPr>
        <w:t xml:space="preserve"> </w:t>
      </w:r>
      <w:r w:rsidRPr="00821C7A">
        <w:t>для</w:t>
      </w:r>
      <w:r w:rsidRPr="00821C7A">
        <w:rPr>
          <w:spacing w:val="-5"/>
        </w:rPr>
        <w:t xml:space="preserve"> </w:t>
      </w:r>
      <w:r w:rsidRPr="00821C7A">
        <w:rPr>
          <w:spacing w:val="-2"/>
        </w:rPr>
        <w:t>наблюдения.</w:t>
      </w:r>
    </w:p>
    <w:p w14:paraId="47AAA90F" w14:textId="77777777" w:rsidR="00110812" w:rsidRPr="00821C7A" w:rsidRDefault="00F3035B" w:rsidP="00821C7A">
      <w:pPr>
        <w:pStyle w:val="a3"/>
        <w:spacing w:before="2"/>
        <w:ind w:right="417" w:firstLine="705"/>
        <w:jc w:val="both"/>
      </w:pPr>
      <w:r w:rsidRPr="00821C7A">
        <w:rPr>
          <w:noProof/>
          <w:lang w:eastAsia="ru-RU"/>
        </w:rPr>
        <mc:AlternateContent>
          <mc:Choice Requires="wpg">
            <w:drawing>
              <wp:anchor distT="0" distB="0" distL="0" distR="0" simplePos="0" relativeHeight="251500544" behindDoc="0" locked="0" layoutInCell="1" allowOverlap="1" wp14:anchorId="3FBC2FF6" wp14:editId="3188BDFE">
                <wp:simplePos x="0" y="0"/>
                <wp:positionH relativeFrom="page">
                  <wp:posOffset>4441130</wp:posOffset>
                </wp:positionH>
                <wp:positionV relativeFrom="paragraph">
                  <wp:posOffset>1479508</wp:posOffset>
                </wp:positionV>
                <wp:extent cx="1047750" cy="643255"/>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7750" cy="643255"/>
                          <a:chOff x="0" y="0"/>
                          <a:chExt cx="1047750" cy="643255"/>
                        </a:xfrm>
                      </wpg:grpSpPr>
                      <wps:wsp>
                        <wps:cNvPr id="23" name="Graphic 23"/>
                        <wps:cNvSpPr/>
                        <wps:spPr>
                          <a:xfrm>
                            <a:off x="4757" y="319082"/>
                            <a:ext cx="1024255" cy="86995"/>
                          </a:xfrm>
                          <a:custGeom>
                            <a:avLst/>
                            <a:gdLst/>
                            <a:ahLst/>
                            <a:cxnLst/>
                            <a:rect l="l" t="t" r="r" b="b"/>
                            <a:pathLst>
                              <a:path w="1024255" h="86995">
                                <a:moveTo>
                                  <a:pt x="418591" y="0"/>
                                </a:moveTo>
                                <a:lnTo>
                                  <a:pt x="1024127" y="0"/>
                                </a:lnTo>
                              </a:path>
                              <a:path w="1024255" h="86995">
                                <a:moveTo>
                                  <a:pt x="0" y="86741"/>
                                </a:moveTo>
                                <a:lnTo>
                                  <a:pt x="29083" y="69850"/>
                                </a:lnTo>
                              </a:path>
                            </a:pathLst>
                          </a:custGeom>
                          <a:ln w="9515">
                            <a:solidFill>
                              <a:srgbClr val="000000"/>
                            </a:solidFill>
                            <a:prstDash val="solid"/>
                          </a:ln>
                        </wps:spPr>
                        <wps:bodyPr wrap="square" lIns="0" tIns="0" rIns="0" bIns="0" rtlCol="0">
                          <a:prstTxWarp prst="textNoShape">
                            <a:avLst/>
                          </a:prstTxWarp>
                          <a:noAutofit/>
                        </wps:bodyPr>
                      </wps:wsp>
                      <wps:wsp>
                        <wps:cNvPr id="24" name="Graphic 24"/>
                        <wps:cNvSpPr/>
                        <wps:spPr>
                          <a:xfrm>
                            <a:off x="33840" y="394012"/>
                            <a:ext cx="41910" cy="231775"/>
                          </a:xfrm>
                          <a:custGeom>
                            <a:avLst/>
                            <a:gdLst/>
                            <a:ahLst/>
                            <a:cxnLst/>
                            <a:rect l="l" t="t" r="r" b="b"/>
                            <a:pathLst>
                              <a:path w="41910" h="231775">
                                <a:moveTo>
                                  <a:pt x="0" y="0"/>
                                </a:moveTo>
                                <a:lnTo>
                                  <a:pt x="41782" y="231267"/>
                                </a:lnTo>
                              </a:path>
                            </a:pathLst>
                          </a:custGeom>
                          <a:ln w="19061">
                            <a:solidFill>
                              <a:srgbClr val="000000"/>
                            </a:solidFill>
                            <a:prstDash val="solid"/>
                          </a:ln>
                        </wps:spPr>
                        <wps:bodyPr wrap="square" lIns="0" tIns="0" rIns="0" bIns="0" rtlCol="0">
                          <a:prstTxWarp prst="textNoShape">
                            <a:avLst/>
                          </a:prstTxWarp>
                          <a:noAutofit/>
                        </wps:bodyPr>
                      </wps:wsp>
                      <wps:wsp>
                        <wps:cNvPr id="25" name="Graphic 25"/>
                        <wps:cNvSpPr/>
                        <wps:spPr>
                          <a:xfrm>
                            <a:off x="80195" y="4757"/>
                            <a:ext cx="967740" cy="621030"/>
                          </a:xfrm>
                          <a:custGeom>
                            <a:avLst/>
                            <a:gdLst/>
                            <a:ahLst/>
                            <a:cxnLst/>
                            <a:rect l="l" t="t" r="r" b="b"/>
                            <a:pathLst>
                              <a:path w="967740" h="621030">
                                <a:moveTo>
                                  <a:pt x="0" y="620522"/>
                                </a:moveTo>
                                <a:lnTo>
                                  <a:pt x="55372" y="0"/>
                                </a:lnTo>
                              </a:path>
                              <a:path w="967740" h="621030">
                                <a:moveTo>
                                  <a:pt x="55372" y="0"/>
                                </a:moveTo>
                                <a:lnTo>
                                  <a:pt x="967232" y="0"/>
                                </a:lnTo>
                              </a:path>
                            </a:pathLst>
                          </a:custGeom>
                          <a:ln w="9515">
                            <a:solidFill>
                              <a:srgbClr val="000000"/>
                            </a:solidFill>
                            <a:prstDash val="solid"/>
                          </a:ln>
                        </wps:spPr>
                        <wps:bodyPr wrap="square" lIns="0" tIns="0" rIns="0" bIns="0" rtlCol="0">
                          <a:prstTxWarp prst="textNoShape">
                            <a:avLst/>
                          </a:prstTxWarp>
                          <a:noAutofit/>
                        </wps:bodyPr>
                      </wps:wsp>
                      <wps:wsp>
                        <wps:cNvPr id="26" name="Textbox 26"/>
                        <wps:cNvSpPr txBox="1"/>
                        <wps:spPr>
                          <a:xfrm>
                            <a:off x="135821" y="74417"/>
                            <a:ext cx="282575" cy="445770"/>
                          </a:xfrm>
                          <a:prstGeom prst="rect">
                            <a:avLst/>
                          </a:prstGeom>
                        </wps:spPr>
                        <wps:txbx>
                          <w:txbxContent>
                            <w:p w14:paraId="1FF1C693" w14:textId="77777777" w:rsidR="00110812" w:rsidRDefault="00F3035B">
                              <w:pPr>
                                <w:spacing w:before="20"/>
                                <w:ind w:left="20"/>
                                <w:rPr>
                                  <w:rFonts w:ascii="Symbol" w:hAnsi="Symbol"/>
                                  <w:sz w:val="54"/>
                                </w:rPr>
                              </w:pPr>
                              <w:r>
                                <w:rPr>
                                  <w:rFonts w:ascii="Symbol" w:hAnsi="Symbol"/>
                                  <w:spacing w:val="-10"/>
                                  <w:sz w:val="54"/>
                                </w:rPr>
                                <w:t></w:t>
                              </w:r>
                            </w:p>
                          </w:txbxContent>
                        </wps:txbx>
                        <wps:bodyPr wrap="square" lIns="0" tIns="0" rIns="0" bIns="0" rtlCol="0">
                          <a:noAutofit/>
                        </wps:bodyPr>
                      </wps:wsp>
                      <wps:wsp>
                        <wps:cNvPr id="27" name="Textbox 27"/>
                        <wps:cNvSpPr txBox="1"/>
                        <wps:spPr>
                          <a:xfrm>
                            <a:off x="434525" y="8186"/>
                            <a:ext cx="574675" cy="635000"/>
                          </a:xfrm>
                          <a:prstGeom prst="rect">
                            <a:avLst/>
                          </a:prstGeom>
                        </wps:spPr>
                        <wps:txbx>
                          <w:txbxContent>
                            <w:p w14:paraId="70D9FE53" w14:textId="77777777" w:rsidR="00110812" w:rsidRDefault="00F3035B">
                              <w:pPr>
                                <w:spacing w:before="4"/>
                                <w:ind w:right="28"/>
                                <w:jc w:val="center"/>
                                <w:rPr>
                                  <w:b/>
                                  <w:i/>
                                  <w:sz w:val="36"/>
                                </w:rPr>
                              </w:pPr>
                              <w:r>
                                <w:rPr>
                                  <w:b/>
                                  <w:i/>
                                  <w:spacing w:val="-5"/>
                                  <w:sz w:val="36"/>
                                </w:rPr>
                                <w:t>q</w:t>
                              </w:r>
                              <w:r>
                                <w:rPr>
                                  <w:b/>
                                  <w:i/>
                                  <w:spacing w:val="-5"/>
                                  <w:sz w:val="36"/>
                                  <w:vertAlign w:val="subscript"/>
                                </w:rPr>
                                <w:t>i</w:t>
                              </w:r>
                            </w:p>
                            <w:p w14:paraId="75FEA558" w14:textId="77777777" w:rsidR="00110812" w:rsidRDefault="00F3035B">
                              <w:pPr>
                                <w:spacing w:before="74"/>
                                <w:ind w:right="40"/>
                                <w:jc w:val="center"/>
                                <w:rPr>
                                  <w:b/>
                                  <w:i/>
                                  <w:sz w:val="36"/>
                                </w:rPr>
                              </w:pPr>
                              <w:r>
                                <w:rPr>
                                  <w:b/>
                                  <w:i/>
                                  <w:sz w:val="36"/>
                                </w:rPr>
                                <w:t>r</w:t>
                              </w:r>
                              <w:r>
                                <w:rPr>
                                  <w:b/>
                                  <w:i/>
                                  <w:sz w:val="36"/>
                                  <w:vertAlign w:val="subscript"/>
                                </w:rPr>
                                <w:t>i</w:t>
                              </w:r>
                              <w:r>
                                <w:rPr>
                                  <w:b/>
                                  <w:i/>
                                  <w:spacing w:val="17"/>
                                  <w:sz w:val="36"/>
                                </w:rPr>
                                <w:t xml:space="preserve"> </w:t>
                              </w:r>
                              <w:r>
                                <w:rPr>
                                  <w:rFonts w:ascii="Symbol" w:hAnsi="Symbol"/>
                                  <w:sz w:val="36"/>
                                </w:rPr>
                                <w:t></w:t>
                              </w:r>
                              <w:r>
                                <w:rPr>
                                  <w:spacing w:val="-28"/>
                                  <w:sz w:val="36"/>
                                </w:rPr>
                                <w:t xml:space="preserve"> </w:t>
                              </w:r>
                              <w:r>
                                <w:rPr>
                                  <w:b/>
                                  <w:i/>
                                  <w:spacing w:val="-5"/>
                                  <w:sz w:val="36"/>
                                </w:rPr>
                                <w:t>d</w:t>
                              </w:r>
                              <w:r>
                                <w:rPr>
                                  <w:b/>
                                  <w:i/>
                                  <w:spacing w:val="-5"/>
                                  <w:sz w:val="36"/>
                                  <w:vertAlign w:val="subscript"/>
                                </w:rPr>
                                <w:t>i</w:t>
                              </w:r>
                            </w:p>
                          </w:txbxContent>
                        </wps:txbx>
                        <wps:bodyPr wrap="square" lIns="0" tIns="0" rIns="0" bIns="0" rtlCol="0">
                          <a:noAutofit/>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FBC2FF6" id="Group 22" o:spid="_x0000_s1029" style="position:absolute;left:0;text-align:left;margin-left:349.7pt;margin-top:116.5pt;width:82.5pt;height:50.65pt;z-index:251500544;mso-wrap-distance-left:0;mso-wrap-distance-right:0;mso-position-horizontal-relative:page" coordsize="10477,6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">
                <v:shape id="Graphic 23" o:spid="_x0000_s1030" style="position:absolute;left:47;top:3190;width:10243;height:870;visibility:visible;mso-wrap-style:square;v-text-anchor:top" coordsize="1024255,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" path="m418591,r605536,em,86741l29083,69850e" filled="f" strokeweight=".26431mm">
                  <v:path arrowok="t"/>
                </v:shape>
                <v:shape id="Graphic 24" o:spid="_x0000_s1031" style="position:absolute;left:338;top:3940;width:419;height:2317;visibility:visible;mso-wrap-style:square;v-text-anchor:top" coordsize="41910,23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" path="m,l41782,231267e" filled="f" strokeweight=".52947mm">
                  <v:path arrowok="t"/>
                </v:shape>
                <v:shape id="Graphic 25" o:spid="_x0000_s1032" style="position:absolute;left:801;top:47;width:9678;height:6210;visibility:visible;mso-wrap-style:square;v-text-anchor:top" coordsize="967740,62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" path="m,620522l55372,em55372,l967232,e" filled="f" strokeweight=".26431mm">
                  <v:path arrowok="t"/>
                </v:shape>
                <v:shape id="Textbox 26" o:spid="_x0000_s1033" type="#_x0000_t202" style="position:absolute;left:1358;top:744;width:2825;height:4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1FF1C693" w14:textId="77777777" w:rsidR="00110812" w:rsidRDefault="00000000">
                        <w:pPr>
                          <w:spacing w:before="20"/>
                          <w:ind w:left="20"/>
                          <w:rPr>
                            <w:rFonts w:ascii="Symbol" w:hAnsi="Symbol"/>
                            <w:sz w:val="54"/>
                          </w:rPr>
                        </w:pPr>
                        <w:r>
                          <w:rPr>
                            <w:rFonts w:ascii="Symbol" w:hAnsi="Symbol"/>
                            <w:spacing w:val="-10"/>
                            <w:sz w:val="54"/>
                          </w:rPr>
                          <w:t></w:t>
                        </w:r>
                      </w:p>
                    </w:txbxContent>
                  </v:textbox>
                </v:shape>
                <v:shape id="Textbox 27" o:spid="_x0000_s1034" type="#_x0000_t202" style="position:absolute;left:4345;top:81;width:5747;height:6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70D9FE53" w14:textId="77777777" w:rsidR="00110812" w:rsidRDefault="00000000">
                        <w:pPr>
                          <w:spacing w:before="4"/>
                          <w:ind w:right="28"/>
                          <w:jc w:val="center"/>
                          <w:rPr>
                            <w:b/>
                            <w:i/>
                            <w:sz w:val="36"/>
                          </w:rPr>
                        </w:pPr>
                        <w:proofErr w:type="spellStart"/>
                        <w:r>
                          <w:rPr>
                            <w:b/>
                            <w:i/>
                            <w:spacing w:val="-5"/>
                            <w:sz w:val="36"/>
                          </w:rPr>
                          <w:t>q</w:t>
                        </w:r>
                        <w:r>
                          <w:rPr>
                            <w:b/>
                            <w:i/>
                            <w:spacing w:val="-5"/>
                            <w:sz w:val="36"/>
                            <w:vertAlign w:val="subscript"/>
                          </w:rPr>
                          <w:t>i</w:t>
                        </w:r>
                        <w:proofErr w:type="spellEnd"/>
                      </w:p>
                      <w:p w14:paraId="75FEA558" w14:textId="77777777" w:rsidR="00110812" w:rsidRDefault="00000000">
                        <w:pPr>
                          <w:spacing w:before="74"/>
                          <w:ind w:right="40"/>
                          <w:jc w:val="center"/>
                          <w:rPr>
                            <w:b/>
                            <w:i/>
                            <w:sz w:val="36"/>
                          </w:rPr>
                        </w:pPr>
                        <w:proofErr w:type="spellStart"/>
                        <w:r>
                          <w:rPr>
                            <w:b/>
                            <w:i/>
                            <w:sz w:val="36"/>
                          </w:rPr>
                          <w:t>r</w:t>
                        </w:r>
                        <w:r>
                          <w:rPr>
                            <w:b/>
                            <w:i/>
                            <w:sz w:val="36"/>
                            <w:vertAlign w:val="subscript"/>
                          </w:rPr>
                          <w:t>i</w:t>
                        </w:r>
                        <w:proofErr w:type="spellEnd"/>
                        <w:r>
                          <w:rPr>
                            <w:b/>
                            <w:i/>
                            <w:spacing w:val="17"/>
                            <w:sz w:val="36"/>
                          </w:rPr>
                          <w:t xml:space="preserve"> </w:t>
                        </w:r>
                        <w:r>
                          <w:rPr>
                            <w:rFonts w:ascii="Symbol" w:hAnsi="Symbol"/>
                            <w:sz w:val="36"/>
                          </w:rPr>
                          <w:t></w:t>
                        </w:r>
                        <w:r>
                          <w:rPr>
                            <w:spacing w:val="-28"/>
                            <w:sz w:val="36"/>
                          </w:rPr>
                          <w:t xml:space="preserve"> </w:t>
                        </w:r>
                        <w:proofErr w:type="spellStart"/>
                        <w:r>
                          <w:rPr>
                            <w:b/>
                            <w:i/>
                            <w:spacing w:val="-5"/>
                            <w:sz w:val="36"/>
                          </w:rPr>
                          <w:t>d</w:t>
                        </w:r>
                        <w:r>
                          <w:rPr>
                            <w:b/>
                            <w:i/>
                            <w:spacing w:val="-5"/>
                            <w:sz w:val="36"/>
                            <w:vertAlign w:val="subscript"/>
                          </w:rPr>
                          <w:t>i</w:t>
                        </w:r>
                        <w:proofErr w:type="spellEnd"/>
                      </w:p>
                    </w:txbxContent>
                  </v:textbox>
                </v:shape>
                <w10:wrap anchorx="page"/>
              </v:group>
            </w:pict>
          </mc:Fallback>
        </mc:AlternateContent>
      </w:r>
      <w:r w:rsidRPr="00821C7A">
        <w:t xml:space="preserve">Показатели выживаемости пациентов изучались в зависимости от пола, возраста и стадии заболевания. Кроме того, изучается выживаемость больных раком толстой кишки в </w:t>
      </w:r>
      <w:r w:rsidRPr="00821C7A">
        <w:t>зависимости от локализации, морфологической структуры и метода лечения. Для оценки статистической значимости показателей выживаемости использовались стандартные ошибки, на основании которых определялись 95% доверительные интервалы. Стандартная ошибка показ</w:t>
      </w:r>
      <w:r w:rsidRPr="00821C7A">
        <w:t>ателя выживаемости рассчитывается по формуле Гринвуда:</w:t>
      </w:r>
    </w:p>
    <w:p w14:paraId="792472E5" w14:textId="77777777" w:rsidR="00110812" w:rsidRPr="00821C7A" w:rsidRDefault="00F3035B" w:rsidP="00821C7A">
      <w:pPr>
        <w:spacing w:before="306"/>
        <w:ind w:right="1288"/>
        <w:jc w:val="center"/>
        <w:rPr>
          <w:rFonts w:ascii="Symbol" w:hAnsi="Symbol"/>
          <w:sz w:val="36"/>
        </w:rPr>
      </w:pPr>
      <w:r w:rsidRPr="00821C7A">
        <w:rPr>
          <w:b/>
          <w:i/>
          <w:sz w:val="36"/>
        </w:rPr>
        <w:t>s</w:t>
      </w:r>
      <w:r w:rsidRPr="00821C7A">
        <w:rPr>
          <w:sz w:val="36"/>
        </w:rPr>
        <w:t>.</w:t>
      </w:r>
      <w:r w:rsidRPr="00821C7A">
        <w:rPr>
          <w:b/>
          <w:i/>
          <w:sz w:val="36"/>
        </w:rPr>
        <w:t>e</w:t>
      </w:r>
      <w:r w:rsidRPr="00821C7A">
        <w:rPr>
          <w:sz w:val="36"/>
        </w:rPr>
        <w:t>.(</w:t>
      </w:r>
      <w:r w:rsidRPr="00821C7A">
        <w:rPr>
          <w:b/>
          <w:i/>
          <w:sz w:val="36"/>
        </w:rPr>
        <w:t>P</w:t>
      </w:r>
      <w:r w:rsidRPr="00821C7A">
        <w:rPr>
          <w:sz w:val="36"/>
        </w:rPr>
        <w:t>)</w:t>
      </w:r>
      <w:r w:rsidRPr="00821C7A">
        <w:rPr>
          <w:spacing w:val="2"/>
          <w:sz w:val="36"/>
        </w:rPr>
        <w:t xml:space="preserve"> </w:t>
      </w:r>
      <w:r w:rsidRPr="00821C7A">
        <w:rPr>
          <w:rFonts w:ascii="Symbol" w:hAnsi="Symbol"/>
          <w:sz w:val="36"/>
        </w:rPr>
        <w:t></w:t>
      </w:r>
      <w:r w:rsidRPr="00821C7A">
        <w:rPr>
          <w:spacing w:val="23"/>
          <w:sz w:val="36"/>
        </w:rPr>
        <w:t xml:space="preserve"> </w:t>
      </w:r>
      <w:r w:rsidRPr="00821C7A">
        <w:rPr>
          <w:b/>
          <w:i/>
          <w:sz w:val="36"/>
        </w:rPr>
        <w:t>P</w:t>
      </w:r>
      <w:r w:rsidRPr="00821C7A">
        <w:rPr>
          <w:b/>
          <w:i/>
          <w:spacing w:val="-19"/>
          <w:sz w:val="36"/>
        </w:rPr>
        <w:t xml:space="preserve"> </w:t>
      </w:r>
      <w:r w:rsidRPr="00821C7A">
        <w:rPr>
          <w:rFonts w:ascii="Symbol" w:hAnsi="Symbol"/>
          <w:spacing w:val="-10"/>
          <w:sz w:val="36"/>
        </w:rPr>
        <w:t></w:t>
      </w:r>
    </w:p>
    <w:p w14:paraId="0658C237" w14:textId="77777777" w:rsidR="00110812" w:rsidRPr="00821C7A" w:rsidRDefault="00110812" w:rsidP="00821C7A">
      <w:pPr>
        <w:pStyle w:val="a3"/>
        <w:spacing w:before="62"/>
        <w:ind w:left="0"/>
        <w:rPr>
          <w:rFonts w:ascii="Symbol" w:hAnsi="Symbol"/>
          <w:sz w:val="20"/>
        </w:rPr>
      </w:pPr>
    </w:p>
    <w:p w14:paraId="161F77BF" w14:textId="77777777" w:rsidR="00110812" w:rsidRPr="00821C7A" w:rsidRDefault="00110812" w:rsidP="00821C7A">
      <w:pPr>
        <w:pStyle w:val="a3"/>
        <w:rPr>
          <w:rFonts w:ascii="Symbol" w:hAnsi="Symbol"/>
          <w:sz w:val="20"/>
        </w:rPr>
        <w:sectPr w:rsidR="00110812" w:rsidRPr="00821C7A">
          <w:pgSz w:w="11920" w:h="16850"/>
          <w:pgMar w:top="960" w:right="141" w:bottom="1240" w:left="1559" w:header="0" w:footer="961" w:gutter="0"/>
          <w:cols w:space="720"/>
        </w:sectPr>
      </w:pPr>
    </w:p>
    <w:p w14:paraId="5041A3F7" w14:textId="77777777" w:rsidR="00110812" w:rsidRPr="00821C7A" w:rsidRDefault="00F3035B" w:rsidP="00821C7A">
      <w:pPr>
        <w:pStyle w:val="a3"/>
        <w:spacing w:before="89"/>
        <w:ind w:left="853"/>
      </w:pPr>
      <w:r w:rsidRPr="00821C7A">
        <w:rPr>
          <w:spacing w:val="-5"/>
        </w:rPr>
        <w:t>или</w:t>
      </w:r>
    </w:p>
    <w:p w14:paraId="013C22CF" w14:textId="77777777" w:rsidR="00110812" w:rsidRPr="00821C7A" w:rsidRDefault="00F3035B" w:rsidP="00821C7A">
      <w:pPr>
        <w:rPr>
          <w:sz w:val="40"/>
        </w:rPr>
      </w:pPr>
      <w:r w:rsidRPr="00821C7A">
        <w:br w:type="column"/>
      </w:r>
    </w:p>
    <w:p w14:paraId="7B101E23" w14:textId="77777777" w:rsidR="00110812" w:rsidRPr="00821C7A" w:rsidRDefault="00110812" w:rsidP="00821C7A">
      <w:pPr>
        <w:pStyle w:val="a3"/>
        <w:spacing w:before="125"/>
        <w:ind w:left="0"/>
        <w:rPr>
          <w:sz w:val="40"/>
        </w:rPr>
      </w:pPr>
    </w:p>
    <w:p w14:paraId="346114BC" w14:textId="77777777" w:rsidR="00110812" w:rsidRPr="00821C7A" w:rsidRDefault="00F3035B" w:rsidP="00821C7A">
      <w:pPr>
        <w:spacing w:before="1"/>
        <w:ind w:left="853"/>
        <w:rPr>
          <w:rFonts w:ascii="Symbol" w:hAnsi="Symbol"/>
          <w:sz w:val="40"/>
        </w:rPr>
      </w:pPr>
      <w:r w:rsidRPr="00821C7A">
        <w:rPr>
          <w:rFonts w:ascii="Symbol" w:hAnsi="Symbol"/>
          <w:noProof/>
          <w:sz w:val="40"/>
          <w:lang w:eastAsia="ru-RU"/>
        </w:rPr>
        <mc:AlternateContent>
          <mc:Choice Requires="wpg">
            <w:drawing>
              <wp:anchor distT="0" distB="0" distL="0" distR="0" simplePos="0" relativeHeight="251504640" behindDoc="0" locked="0" layoutInCell="1" allowOverlap="1" wp14:anchorId="65ED9A01" wp14:editId="673A054F">
                <wp:simplePos x="0" y="0"/>
                <wp:positionH relativeFrom="page">
                  <wp:posOffset>4309036</wp:posOffset>
                </wp:positionH>
                <wp:positionV relativeFrom="paragraph">
                  <wp:posOffset>-146478</wp:posOffset>
                </wp:positionV>
                <wp:extent cx="1450975" cy="690880"/>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0975" cy="690880"/>
                          <a:chOff x="0" y="0"/>
                          <a:chExt cx="1450975" cy="690880"/>
                        </a:xfrm>
                      </wpg:grpSpPr>
                      <wps:wsp>
                        <wps:cNvPr id="29" name="Graphic 29"/>
                        <wps:cNvSpPr/>
                        <wps:spPr>
                          <a:xfrm>
                            <a:off x="4645" y="338782"/>
                            <a:ext cx="1416050" cy="97155"/>
                          </a:xfrm>
                          <a:custGeom>
                            <a:avLst/>
                            <a:gdLst/>
                            <a:ahLst/>
                            <a:cxnLst/>
                            <a:rect l="l" t="t" r="r" b="b"/>
                            <a:pathLst>
                              <a:path w="1416050" h="97155">
                                <a:moveTo>
                                  <a:pt x="443356" y="0"/>
                                </a:moveTo>
                                <a:lnTo>
                                  <a:pt x="1415668" y="0"/>
                                </a:lnTo>
                              </a:path>
                              <a:path w="1416050" h="97155">
                                <a:moveTo>
                                  <a:pt x="0" y="97154"/>
                                </a:moveTo>
                                <a:lnTo>
                                  <a:pt x="34035" y="78740"/>
                                </a:lnTo>
                              </a:path>
                            </a:pathLst>
                          </a:custGeom>
                          <a:ln w="9291">
                            <a:solidFill>
                              <a:srgbClr val="000000"/>
                            </a:solidFill>
                            <a:prstDash val="solid"/>
                          </a:ln>
                        </wps:spPr>
                        <wps:bodyPr wrap="square" lIns="0" tIns="0" rIns="0" bIns="0" rtlCol="0">
                          <a:prstTxWarp prst="textNoShape">
                            <a:avLst/>
                          </a:prstTxWarp>
                          <a:noAutofit/>
                        </wps:bodyPr>
                      </wps:wsp>
                      <wps:wsp>
                        <wps:cNvPr id="30" name="Graphic 30"/>
                        <wps:cNvSpPr/>
                        <wps:spPr>
                          <a:xfrm>
                            <a:off x="38681" y="421840"/>
                            <a:ext cx="49530" cy="251460"/>
                          </a:xfrm>
                          <a:custGeom>
                            <a:avLst/>
                            <a:gdLst/>
                            <a:ahLst/>
                            <a:cxnLst/>
                            <a:rect l="l" t="t" r="r" b="b"/>
                            <a:pathLst>
                              <a:path w="49530" h="251460">
                                <a:moveTo>
                                  <a:pt x="0" y="0"/>
                                </a:moveTo>
                                <a:lnTo>
                                  <a:pt x="49530" y="251079"/>
                                </a:lnTo>
                              </a:path>
                            </a:pathLst>
                          </a:custGeom>
                          <a:ln w="18290">
                            <a:solidFill>
                              <a:srgbClr val="000000"/>
                            </a:solidFill>
                            <a:prstDash val="solid"/>
                          </a:ln>
                        </wps:spPr>
                        <wps:bodyPr wrap="square" lIns="0" tIns="0" rIns="0" bIns="0" rtlCol="0">
                          <a:prstTxWarp prst="textNoShape">
                            <a:avLst/>
                          </a:prstTxWarp>
                          <a:noAutofit/>
                        </wps:bodyPr>
                      </wps:wsp>
                      <wps:wsp>
                        <wps:cNvPr id="31" name="Graphic 31"/>
                        <wps:cNvSpPr/>
                        <wps:spPr>
                          <a:xfrm>
                            <a:off x="92656" y="4645"/>
                            <a:ext cx="1346200" cy="668655"/>
                          </a:xfrm>
                          <a:custGeom>
                            <a:avLst/>
                            <a:gdLst/>
                            <a:ahLst/>
                            <a:cxnLst/>
                            <a:rect l="l" t="t" r="r" b="b"/>
                            <a:pathLst>
                              <a:path w="1346200" h="668655">
                                <a:moveTo>
                                  <a:pt x="0" y="668274"/>
                                </a:moveTo>
                                <a:lnTo>
                                  <a:pt x="62484" y="0"/>
                                </a:lnTo>
                              </a:path>
                              <a:path w="1346200" h="668655">
                                <a:moveTo>
                                  <a:pt x="62484" y="0"/>
                                </a:moveTo>
                                <a:lnTo>
                                  <a:pt x="1345946" y="0"/>
                                </a:lnTo>
                              </a:path>
                            </a:pathLst>
                          </a:custGeom>
                          <a:ln w="9291">
                            <a:solidFill>
                              <a:srgbClr val="000000"/>
                            </a:solidFill>
                            <a:prstDash val="solid"/>
                          </a:ln>
                        </wps:spPr>
                        <wps:bodyPr wrap="square" lIns="0" tIns="0" rIns="0" bIns="0" rtlCol="0">
                          <a:prstTxWarp prst="textNoShape">
                            <a:avLst/>
                          </a:prstTxWarp>
                          <a:noAutofit/>
                        </wps:bodyPr>
                      </wps:wsp>
                      <wps:wsp>
                        <wps:cNvPr id="32" name="Textbox 32"/>
                        <wps:cNvSpPr txBox="1"/>
                        <wps:spPr>
                          <a:xfrm>
                            <a:off x="156664" y="106026"/>
                            <a:ext cx="269875" cy="423545"/>
                          </a:xfrm>
                          <a:prstGeom prst="rect">
                            <a:avLst/>
                          </a:prstGeom>
                        </wps:spPr>
                        <wps:txbx>
                          <w:txbxContent>
                            <w:p w14:paraId="13E80438" w14:textId="77777777" w:rsidR="00110812" w:rsidRDefault="00F3035B">
                              <w:pPr>
                                <w:spacing w:before="21"/>
                                <w:ind w:left="20"/>
                                <w:rPr>
                                  <w:rFonts w:ascii="Symbol" w:hAnsi="Symbol"/>
                                  <w:sz w:val="51"/>
                                </w:rPr>
                              </w:pPr>
                              <w:r>
                                <w:rPr>
                                  <w:rFonts w:ascii="Symbol" w:hAnsi="Symbol"/>
                                  <w:spacing w:val="-10"/>
                                  <w:sz w:val="51"/>
                                </w:rPr>
                                <w:t></w:t>
                              </w:r>
                            </w:p>
                          </w:txbxContent>
                        </wps:txbx>
                        <wps:bodyPr wrap="square" lIns="0" tIns="0" rIns="0" bIns="0" rtlCol="0">
                          <a:noAutofit/>
                        </wps:bodyPr>
                      </wps:wsp>
                      <wps:wsp>
                        <wps:cNvPr id="33" name="Textbox 33"/>
                        <wps:cNvSpPr txBox="1"/>
                        <wps:spPr>
                          <a:xfrm>
                            <a:off x="458416" y="1370"/>
                            <a:ext cx="992505" cy="689610"/>
                          </a:xfrm>
                          <a:prstGeom prst="rect">
                            <a:avLst/>
                          </a:prstGeom>
                        </wps:spPr>
                        <wps:txbx>
                          <w:txbxContent>
                            <w:p w14:paraId="7F2D3D1E" w14:textId="77777777" w:rsidR="00110812" w:rsidRDefault="00F3035B">
                              <w:pPr>
                                <w:spacing w:before="3"/>
                                <w:ind w:right="100"/>
                                <w:jc w:val="center"/>
                                <w:rPr>
                                  <w:i/>
                                  <w:position w:val="-8"/>
                                  <w:sz w:val="20"/>
                                </w:rPr>
                              </w:pPr>
                              <w:r>
                                <w:rPr>
                                  <w:i/>
                                  <w:spacing w:val="-5"/>
                                  <w:sz w:val="40"/>
                                </w:rPr>
                                <w:t>q</w:t>
                              </w:r>
                              <w:r>
                                <w:rPr>
                                  <w:i/>
                                  <w:spacing w:val="-5"/>
                                  <w:position w:val="-8"/>
                                  <w:sz w:val="20"/>
                                </w:rPr>
                                <w:t>i</w:t>
                              </w:r>
                            </w:p>
                            <w:p w14:paraId="058E97B2" w14:textId="77777777" w:rsidR="00110812" w:rsidRDefault="00F3035B">
                              <w:pPr>
                                <w:spacing w:before="19"/>
                                <w:ind w:right="37"/>
                                <w:jc w:val="center"/>
                                <w:rPr>
                                  <w:sz w:val="40"/>
                                </w:rPr>
                              </w:pPr>
                              <w:r>
                                <w:rPr>
                                  <w:i/>
                                  <w:sz w:val="40"/>
                                </w:rPr>
                                <w:t>r</w:t>
                              </w:r>
                              <w:r>
                                <w:rPr>
                                  <w:i/>
                                  <w:position w:val="-8"/>
                                  <w:sz w:val="20"/>
                                </w:rPr>
                                <w:t>i</w:t>
                              </w:r>
                              <w:r>
                                <w:rPr>
                                  <w:i/>
                                  <w:spacing w:val="-4"/>
                                  <w:position w:val="-8"/>
                                  <w:sz w:val="20"/>
                                </w:rPr>
                                <w:t xml:space="preserve"> </w:t>
                              </w:r>
                              <w:r>
                                <w:rPr>
                                  <w:sz w:val="40"/>
                                </w:rPr>
                                <w:t>(</w:t>
                              </w:r>
                              <w:r>
                                <w:rPr>
                                  <w:i/>
                                  <w:sz w:val="40"/>
                                </w:rPr>
                                <w:t>r</w:t>
                              </w:r>
                              <w:r>
                                <w:rPr>
                                  <w:i/>
                                  <w:position w:val="-8"/>
                                  <w:sz w:val="20"/>
                                </w:rPr>
                                <w:t>i</w:t>
                              </w:r>
                              <w:r>
                                <w:rPr>
                                  <w:i/>
                                  <w:spacing w:val="70"/>
                                  <w:position w:val="-8"/>
                                  <w:sz w:val="20"/>
                                </w:rPr>
                                <w:t xml:space="preserve"> </w:t>
                              </w:r>
                              <w:r>
                                <w:rPr>
                                  <w:rFonts w:ascii="Symbol" w:hAnsi="Symbol"/>
                                  <w:sz w:val="40"/>
                                </w:rPr>
                                <w:t></w:t>
                              </w:r>
                              <w:r>
                                <w:rPr>
                                  <w:spacing w:val="-23"/>
                                  <w:sz w:val="40"/>
                                </w:rPr>
                                <w:t xml:space="preserve"> </w:t>
                              </w:r>
                              <w:r>
                                <w:rPr>
                                  <w:i/>
                                  <w:sz w:val="40"/>
                                </w:rPr>
                                <w:t>d</w:t>
                              </w:r>
                              <w:r>
                                <w:rPr>
                                  <w:i/>
                                  <w:position w:val="-8"/>
                                  <w:sz w:val="20"/>
                                </w:rPr>
                                <w:t>i</w:t>
                              </w:r>
                              <w:r>
                                <w:rPr>
                                  <w:i/>
                                  <w:spacing w:val="20"/>
                                  <w:position w:val="-8"/>
                                  <w:sz w:val="20"/>
                                </w:rPr>
                                <w:t xml:space="preserve"> </w:t>
                              </w:r>
                              <w:r>
                                <w:rPr>
                                  <w:spacing w:val="-10"/>
                                  <w:sz w:val="40"/>
                                </w:rPr>
                                <w:t>)</w:t>
                              </w:r>
                            </w:p>
                          </w:txbxContent>
                        </wps:txbx>
                        <wps:bodyPr wrap="square" lIns="0" tIns="0" rIns="0" bIns="0" rtlCol="0">
                          <a:noAutofit/>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5ED9A01" id="Group 28" o:spid="_x0000_s1035" style="position:absolute;left:0;text-align:left;margin-left:339.3pt;margin-top:-11.55pt;width:114.25pt;height:54.4pt;z-index:251504640;mso-wrap-distance-left:0;mso-wrap-distance-right:0;mso-position-horizontal-relative:page" coordsize="14509,6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">
                <v:shape id="Graphic 29" o:spid="_x0000_s1036" style="position:absolute;left:46;top:3387;width:14160;height:972;visibility:visible;mso-wrap-style:square;v-text-anchor:top" coordsize="1416050,9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" path="m443356,r972312,em,97154l34035,78740e" filled="f" strokeweight=".25808mm">
                  <v:path arrowok="t"/>
                </v:shape>
                <v:shape id="Graphic 30" o:spid="_x0000_s1037" style="position:absolute;left:386;top:4218;width:496;height:2515;visibility:visible;mso-wrap-style:square;v-text-anchor:top" coordsize="49530,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" path="m,l49530,251079e" filled="f" strokeweight=".50806mm">
                  <v:path arrowok="t"/>
                </v:shape>
                <v:shape id="Graphic 31" o:spid="_x0000_s1038" style="position:absolute;left:926;top:46;width:13462;height:6687;visibility:visible;mso-wrap-style:square;v-text-anchor:top" coordsize="1346200,668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" path="m,668274l62484,em62484,l1345946,e" filled="f" strokeweight=".25808mm">
                  <v:path arrowok="t"/>
                </v:shape>
                <v:shape id="Textbox 32" o:spid="_x0000_s1039" type="#_x0000_t202" style="position:absolute;left:1566;top:1060;width:2699;height:4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13E80438" w14:textId="77777777" w:rsidR="00110812" w:rsidRDefault="00000000">
                        <w:pPr>
                          <w:spacing w:before="21"/>
                          <w:ind w:left="20"/>
                          <w:rPr>
                            <w:rFonts w:ascii="Symbol" w:hAnsi="Symbol"/>
                            <w:sz w:val="51"/>
                          </w:rPr>
                        </w:pPr>
                        <w:r>
                          <w:rPr>
                            <w:rFonts w:ascii="Symbol" w:hAnsi="Symbol"/>
                            <w:spacing w:val="-10"/>
                            <w:sz w:val="51"/>
                          </w:rPr>
                          <w:t></w:t>
                        </w:r>
                      </w:p>
                    </w:txbxContent>
                  </v:textbox>
                </v:shape>
                <v:shape id="Textbox 33" o:spid="_x0000_s1040" type="#_x0000_t202" style="position:absolute;left:4584;top:13;width:9925;height:6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7F2D3D1E" w14:textId="77777777" w:rsidR="00110812" w:rsidRDefault="00000000">
                        <w:pPr>
                          <w:spacing w:before="3"/>
                          <w:ind w:right="100"/>
                          <w:jc w:val="center"/>
                          <w:rPr>
                            <w:i/>
                            <w:position w:val="-8"/>
                            <w:sz w:val="20"/>
                          </w:rPr>
                        </w:pPr>
                        <w:r>
                          <w:rPr>
                            <w:i/>
                            <w:spacing w:val="-5"/>
                            <w:sz w:val="40"/>
                          </w:rPr>
                          <w:t>q</w:t>
                        </w:r>
                        <w:r>
                          <w:rPr>
                            <w:i/>
                            <w:spacing w:val="-5"/>
                            <w:position w:val="-8"/>
                            <w:sz w:val="20"/>
                          </w:rPr>
                          <w:t>i</w:t>
                        </w:r>
                      </w:p>
                      <w:p w14:paraId="058E97B2" w14:textId="77777777" w:rsidR="00110812" w:rsidRDefault="00000000">
                        <w:pPr>
                          <w:spacing w:before="19"/>
                          <w:ind w:right="37"/>
                          <w:jc w:val="center"/>
                          <w:rPr>
                            <w:sz w:val="40"/>
                          </w:rPr>
                        </w:pPr>
                        <w:r>
                          <w:rPr>
                            <w:i/>
                            <w:sz w:val="40"/>
                          </w:rPr>
                          <w:t>r</w:t>
                        </w:r>
                        <w:r>
                          <w:rPr>
                            <w:i/>
                            <w:position w:val="-8"/>
                            <w:sz w:val="20"/>
                          </w:rPr>
                          <w:t>i</w:t>
                        </w:r>
                        <w:r>
                          <w:rPr>
                            <w:i/>
                            <w:spacing w:val="-4"/>
                            <w:position w:val="-8"/>
                            <w:sz w:val="20"/>
                          </w:rPr>
                          <w:t xml:space="preserve"> </w:t>
                        </w:r>
                        <w:r>
                          <w:rPr>
                            <w:sz w:val="40"/>
                          </w:rPr>
                          <w:t>(</w:t>
                        </w:r>
                        <w:r>
                          <w:rPr>
                            <w:i/>
                            <w:sz w:val="40"/>
                          </w:rPr>
                          <w:t>r</w:t>
                        </w:r>
                        <w:r>
                          <w:rPr>
                            <w:i/>
                            <w:position w:val="-8"/>
                            <w:sz w:val="20"/>
                          </w:rPr>
                          <w:t>i</w:t>
                        </w:r>
                        <w:r>
                          <w:rPr>
                            <w:i/>
                            <w:spacing w:val="70"/>
                            <w:position w:val="-8"/>
                            <w:sz w:val="20"/>
                          </w:rPr>
                          <w:t xml:space="preserve"> </w:t>
                        </w:r>
                        <w:r>
                          <w:rPr>
                            <w:rFonts w:ascii="Symbol" w:hAnsi="Symbol"/>
                            <w:sz w:val="40"/>
                          </w:rPr>
                          <w:t></w:t>
                        </w:r>
                        <w:r>
                          <w:rPr>
                            <w:spacing w:val="-23"/>
                            <w:sz w:val="40"/>
                          </w:rPr>
                          <w:t xml:space="preserve"> </w:t>
                        </w:r>
                        <w:proofErr w:type="gramStart"/>
                        <w:r>
                          <w:rPr>
                            <w:i/>
                            <w:sz w:val="40"/>
                          </w:rPr>
                          <w:t>d</w:t>
                        </w:r>
                        <w:r>
                          <w:rPr>
                            <w:i/>
                            <w:position w:val="-8"/>
                            <w:sz w:val="20"/>
                          </w:rPr>
                          <w:t>i</w:t>
                        </w:r>
                        <w:r>
                          <w:rPr>
                            <w:i/>
                            <w:spacing w:val="20"/>
                            <w:position w:val="-8"/>
                            <w:sz w:val="20"/>
                          </w:rPr>
                          <w:t xml:space="preserve"> </w:t>
                        </w:r>
                        <w:r>
                          <w:rPr>
                            <w:spacing w:val="-10"/>
                            <w:sz w:val="40"/>
                          </w:rPr>
                          <w:t>)</w:t>
                        </w:r>
                        <w:proofErr w:type="gramEnd"/>
                      </w:p>
                    </w:txbxContent>
                  </v:textbox>
                </v:shape>
                <w10:wrap anchorx="page"/>
              </v:group>
            </w:pict>
          </mc:Fallback>
        </mc:AlternateContent>
      </w:r>
      <w:r w:rsidRPr="00821C7A">
        <w:rPr>
          <w:i/>
          <w:sz w:val="40"/>
        </w:rPr>
        <w:t>s</w:t>
      </w:r>
      <w:r w:rsidRPr="00821C7A">
        <w:rPr>
          <w:sz w:val="40"/>
        </w:rPr>
        <w:t>.</w:t>
      </w:r>
      <w:r w:rsidRPr="00821C7A">
        <w:rPr>
          <w:i/>
          <w:sz w:val="40"/>
        </w:rPr>
        <w:t>e</w:t>
      </w:r>
      <w:r w:rsidRPr="00821C7A">
        <w:rPr>
          <w:sz w:val="40"/>
        </w:rPr>
        <w:t>.(</w:t>
      </w:r>
      <w:r w:rsidRPr="00821C7A">
        <w:rPr>
          <w:i/>
          <w:sz w:val="40"/>
        </w:rPr>
        <w:t>P</w:t>
      </w:r>
      <w:r w:rsidRPr="00821C7A">
        <w:rPr>
          <w:sz w:val="40"/>
        </w:rPr>
        <w:t>)</w:t>
      </w:r>
      <w:r w:rsidRPr="00821C7A">
        <w:rPr>
          <w:spacing w:val="1"/>
          <w:sz w:val="40"/>
        </w:rPr>
        <w:t xml:space="preserve"> </w:t>
      </w:r>
      <w:r w:rsidRPr="00821C7A">
        <w:rPr>
          <w:rFonts w:ascii="Symbol" w:hAnsi="Symbol"/>
          <w:sz w:val="40"/>
        </w:rPr>
        <w:t></w:t>
      </w:r>
      <w:r w:rsidRPr="00821C7A">
        <w:rPr>
          <w:spacing w:val="19"/>
          <w:sz w:val="40"/>
        </w:rPr>
        <w:t xml:space="preserve"> </w:t>
      </w:r>
      <w:r w:rsidRPr="00821C7A">
        <w:rPr>
          <w:i/>
          <w:sz w:val="40"/>
        </w:rPr>
        <w:t>P</w:t>
      </w:r>
      <w:r w:rsidRPr="00821C7A">
        <w:rPr>
          <w:i/>
          <w:spacing w:val="-43"/>
          <w:sz w:val="40"/>
        </w:rPr>
        <w:t xml:space="preserve"> </w:t>
      </w:r>
      <w:r w:rsidRPr="00821C7A">
        <w:rPr>
          <w:rFonts w:ascii="Symbol" w:hAnsi="Symbol"/>
          <w:spacing w:val="-10"/>
          <w:sz w:val="40"/>
        </w:rPr>
        <w:t></w:t>
      </w:r>
    </w:p>
    <w:p w14:paraId="0B654498" w14:textId="77777777" w:rsidR="00110812" w:rsidRPr="00821C7A" w:rsidRDefault="00110812" w:rsidP="00821C7A">
      <w:pPr>
        <w:rPr>
          <w:rFonts w:ascii="Symbol" w:hAnsi="Symbol"/>
          <w:sz w:val="40"/>
        </w:rPr>
        <w:sectPr w:rsidR="00110812" w:rsidRPr="00821C7A">
          <w:type w:val="continuous"/>
          <w:pgSz w:w="11920" w:h="16850"/>
          <w:pgMar w:top="1040" w:right="141" w:bottom="280" w:left="1559" w:header="0" w:footer="961" w:gutter="0"/>
          <w:cols w:num="2" w:space="720" w:equalWidth="0">
            <w:col w:w="1325" w:space="953"/>
            <w:col w:w="7942"/>
          </w:cols>
        </w:sectPr>
      </w:pPr>
    </w:p>
    <w:p w14:paraId="47053BF5" w14:textId="77777777" w:rsidR="00110812" w:rsidRPr="00821C7A" w:rsidRDefault="00110812" w:rsidP="00821C7A">
      <w:pPr>
        <w:pStyle w:val="a3"/>
        <w:ind w:left="0"/>
        <w:rPr>
          <w:rFonts w:ascii="Symbol" w:hAnsi="Symbol"/>
        </w:rPr>
      </w:pPr>
    </w:p>
    <w:p w14:paraId="2ED9FD72" w14:textId="77777777" w:rsidR="00110812" w:rsidRPr="00821C7A" w:rsidRDefault="00110812" w:rsidP="00821C7A">
      <w:pPr>
        <w:pStyle w:val="a3"/>
        <w:spacing w:before="63"/>
        <w:ind w:left="0"/>
        <w:rPr>
          <w:rFonts w:ascii="Symbol" w:hAnsi="Symbol"/>
        </w:rPr>
      </w:pPr>
    </w:p>
    <w:p w14:paraId="7BDCD747" w14:textId="77777777" w:rsidR="00110812" w:rsidRPr="00821C7A" w:rsidRDefault="00F3035B" w:rsidP="00821C7A">
      <w:pPr>
        <w:pStyle w:val="a3"/>
        <w:spacing w:line="312" w:lineRule="exact"/>
        <w:ind w:left="853"/>
        <w:jc w:val="both"/>
      </w:pPr>
      <w:r w:rsidRPr="00821C7A">
        <w:t>где</w:t>
      </w:r>
      <w:r w:rsidRPr="00821C7A">
        <w:rPr>
          <w:spacing w:val="-9"/>
        </w:rPr>
        <w:t xml:space="preserve"> </w:t>
      </w:r>
      <w:r w:rsidRPr="00821C7A">
        <w:rPr>
          <w:b/>
          <w:i/>
        </w:rPr>
        <w:t>P</w:t>
      </w:r>
      <w:r w:rsidRPr="00821C7A">
        <w:rPr>
          <w:b/>
          <w:i/>
          <w:spacing w:val="-3"/>
        </w:rPr>
        <w:t xml:space="preserve"> </w:t>
      </w:r>
      <w:r w:rsidRPr="00821C7A">
        <w:t>–</w:t>
      </w:r>
      <w:r w:rsidRPr="00821C7A">
        <w:rPr>
          <w:spacing w:val="-3"/>
        </w:rPr>
        <w:t xml:space="preserve"> </w:t>
      </w:r>
      <w:r w:rsidRPr="00821C7A">
        <w:t>показатель</w:t>
      </w:r>
      <w:r w:rsidRPr="00821C7A">
        <w:rPr>
          <w:spacing w:val="-4"/>
        </w:rPr>
        <w:t xml:space="preserve"> </w:t>
      </w:r>
      <w:r w:rsidRPr="00821C7A">
        <w:rPr>
          <w:spacing w:val="-2"/>
        </w:rPr>
        <w:t>выживаемости;</w:t>
      </w:r>
    </w:p>
    <w:p w14:paraId="623BA8F7" w14:textId="77777777" w:rsidR="00110812" w:rsidRPr="00821C7A" w:rsidRDefault="00F3035B" w:rsidP="00821C7A">
      <w:pPr>
        <w:pStyle w:val="a3"/>
        <w:spacing w:line="312" w:lineRule="exact"/>
        <w:ind w:left="853"/>
        <w:jc w:val="both"/>
        <w:rPr>
          <w:position w:val="2"/>
        </w:rPr>
      </w:pPr>
      <w:r w:rsidRPr="00821C7A">
        <w:rPr>
          <w:b/>
          <w:i/>
          <w:position w:val="2"/>
        </w:rPr>
        <w:t>q</w:t>
      </w:r>
      <w:r w:rsidRPr="00821C7A">
        <w:rPr>
          <w:b/>
          <w:i/>
          <w:sz w:val="18"/>
        </w:rPr>
        <w:t>i</w:t>
      </w:r>
      <w:r w:rsidRPr="00821C7A">
        <w:rPr>
          <w:b/>
          <w:i/>
          <w:spacing w:val="14"/>
          <w:sz w:val="18"/>
        </w:rPr>
        <w:t xml:space="preserve"> </w:t>
      </w:r>
      <w:r w:rsidRPr="00821C7A">
        <w:rPr>
          <w:position w:val="2"/>
        </w:rPr>
        <w:t>–</w:t>
      </w:r>
      <w:r w:rsidRPr="00821C7A">
        <w:rPr>
          <w:spacing w:val="-11"/>
          <w:position w:val="2"/>
        </w:rPr>
        <w:t xml:space="preserve"> </w:t>
      </w:r>
      <w:r w:rsidRPr="00821C7A">
        <w:rPr>
          <w:position w:val="2"/>
        </w:rPr>
        <w:t>доля</w:t>
      </w:r>
      <w:r w:rsidRPr="00821C7A">
        <w:rPr>
          <w:spacing w:val="-8"/>
          <w:position w:val="2"/>
        </w:rPr>
        <w:t xml:space="preserve"> </w:t>
      </w:r>
      <w:r w:rsidRPr="00821C7A">
        <w:rPr>
          <w:position w:val="2"/>
        </w:rPr>
        <w:t>умерших</w:t>
      </w:r>
      <w:r w:rsidRPr="00821C7A">
        <w:rPr>
          <w:spacing w:val="-7"/>
          <w:position w:val="2"/>
        </w:rPr>
        <w:t xml:space="preserve"> </w:t>
      </w:r>
      <w:r w:rsidRPr="00821C7A">
        <w:rPr>
          <w:position w:val="2"/>
        </w:rPr>
        <w:t>в</w:t>
      </w:r>
      <w:r w:rsidRPr="00821C7A">
        <w:rPr>
          <w:spacing w:val="-14"/>
          <w:position w:val="2"/>
        </w:rPr>
        <w:t xml:space="preserve"> </w:t>
      </w:r>
      <w:r w:rsidRPr="00821C7A">
        <w:rPr>
          <w:position w:val="2"/>
        </w:rPr>
        <w:t>определенного</w:t>
      </w:r>
      <w:r w:rsidRPr="00821C7A">
        <w:rPr>
          <w:spacing w:val="-4"/>
          <w:position w:val="2"/>
        </w:rPr>
        <w:t xml:space="preserve"> </w:t>
      </w:r>
      <w:r w:rsidRPr="00821C7A">
        <w:rPr>
          <w:spacing w:val="-2"/>
          <w:position w:val="2"/>
        </w:rPr>
        <w:t>времени;</w:t>
      </w:r>
    </w:p>
    <w:p w14:paraId="25CDF468" w14:textId="77777777" w:rsidR="00110812" w:rsidRPr="00821C7A" w:rsidRDefault="00F3035B" w:rsidP="00821C7A">
      <w:pPr>
        <w:pStyle w:val="a3"/>
        <w:spacing w:before="24"/>
        <w:ind w:left="853" w:right="2878"/>
        <w:jc w:val="both"/>
      </w:pPr>
      <w:r w:rsidRPr="00821C7A">
        <w:rPr>
          <w:b/>
          <w:i/>
          <w:position w:val="2"/>
        </w:rPr>
        <w:t>r</w:t>
      </w:r>
      <w:r w:rsidRPr="00821C7A">
        <w:rPr>
          <w:b/>
          <w:i/>
          <w:sz w:val="18"/>
        </w:rPr>
        <w:t>i</w:t>
      </w:r>
      <w:r w:rsidRPr="00821C7A">
        <w:rPr>
          <w:b/>
          <w:i/>
          <w:spacing w:val="33"/>
          <w:sz w:val="18"/>
        </w:rPr>
        <w:t xml:space="preserve"> </w:t>
      </w:r>
      <w:r w:rsidRPr="00821C7A">
        <w:rPr>
          <w:position w:val="2"/>
        </w:rPr>
        <w:t xml:space="preserve">– фактическое число подверженных риску умереть; </w:t>
      </w:r>
      <w:r w:rsidRPr="00821C7A">
        <w:rPr>
          <w:b/>
          <w:i/>
          <w:position w:val="2"/>
        </w:rPr>
        <w:t>d</w:t>
      </w:r>
      <w:r w:rsidRPr="00821C7A">
        <w:rPr>
          <w:b/>
          <w:i/>
          <w:sz w:val="18"/>
        </w:rPr>
        <w:t>i</w:t>
      </w:r>
      <w:r w:rsidRPr="00821C7A">
        <w:rPr>
          <w:b/>
          <w:i/>
          <w:spacing w:val="21"/>
          <w:sz w:val="18"/>
        </w:rPr>
        <w:t xml:space="preserve"> </w:t>
      </w:r>
      <w:r w:rsidRPr="00821C7A">
        <w:rPr>
          <w:position w:val="2"/>
        </w:rPr>
        <w:t>–</w:t>
      </w:r>
      <w:r w:rsidRPr="00821C7A">
        <w:rPr>
          <w:spacing w:val="-4"/>
          <w:position w:val="2"/>
        </w:rPr>
        <w:t xml:space="preserve"> </w:t>
      </w:r>
      <w:r w:rsidRPr="00821C7A">
        <w:rPr>
          <w:position w:val="2"/>
        </w:rPr>
        <w:t>число</w:t>
      </w:r>
      <w:r w:rsidRPr="00821C7A">
        <w:rPr>
          <w:spacing w:val="-4"/>
          <w:position w:val="2"/>
        </w:rPr>
        <w:t xml:space="preserve"> </w:t>
      </w:r>
      <w:r w:rsidRPr="00821C7A">
        <w:rPr>
          <w:position w:val="2"/>
        </w:rPr>
        <w:t>умерших</w:t>
      </w:r>
      <w:r w:rsidRPr="00821C7A">
        <w:rPr>
          <w:spacing w:val="-3"/>
          <w:position w:val="2"/>
        </w:rPr>
        <w:t xml:space="preserve"> </w:t>
      </w:r>
      <w:r w:rsidRPr="00821C7A">
        <w:rPr>
          <w:position w:val="2"/>
        </w:rPr>
        <w:t>в</w:t>
      </w:r>
      <w:r w:rsidRPr="00821C7A">
        <w:rPr>
          <w:spacing w:val="-5"/>
          <w:position w:val="2"/>
        </w:rPr>
        <w:t xml:space="preserve"> </w:t>
      </w:r>
      <w:r w:rsidRPr="00821C7A">
        <w:rPr>
          <w:position w:val="2"/>
        </w:rPr>
        <w:t>течении</w:t>
      </w:r>
      <w:r w:rsidRPr="00821C7A">
        <w:rPr>
          <w:spacing w:val="-6"/>
          <w:position w:val="2"/>
        </w:rPr>
        <w:t xml:space="preserve"> </w:t>
      </w:r>
      <w:r w:rsidRPr="00821C7A">
        <w:rPr>
          <w:position w:val="2"/>
        </w:rPr>
        <w:t xml:space="preserve">определенного времени </w:t>
      </w:r>
      <w:r w:rsidRPr="00821C7A">
        <w:t>95% доверительный интервал определяется как:</w:t>
      </w:r>
    </w:p>
    <w:p w14:paraId="69260A1A" w14:textId="77777777" w:rsidR="00110812" w:rsidRPr="00821C7A" w:rsidRDefault="00F3035B" w:rsidP="00821C7A">
      <w:pPr>
        <w:spacing w:before="296"/>
        <w:ind w:left="452"/>
        <w:jc w:val="center"/>
        <w:rPr>
          <w:sz w:val="36"/>
        </w:rPr>
      </w:pPr>
      <w:r w:rsidRPr="00821C7A">
        <w:rPr>
          <w:i/>
          <w:sz w:val="36"/>
        </w:rPr>
        <w:t>P</w:t>
      </w:r>
      <w:r w:rsidRPr="00821C7A">
        <w:rPr>
          <w:i/>
          <w:spacing w:val="-27"/>
          <w:sz w:val="36"/>
        </w:rPr>
        <w:t xml:space="preserve"> </w:t>
      </w:r>
      <w:r w:rsidRPr="00821C7A">
        <w:rPr>
          <w:rFonts w:ascii="Symbol" w:hAnsi="Symbol"/>
          <w:sz w:val="36"/>
        </w:rPr>
        <w:t></w:t>
      </w:r>
      <w:r w:rsidRPr="00821C7A">
        <w:rPr>
          <w:spacing w:val="-36"/>
          <w:sz w:val="36"/>
        </w:rPr>
        <w:t xml:space="preserve"> </w:t>
      </w:r>
      <w:r w:rsidRPr="00821C7A">
        <w:rPr>
          <w:b/>
          <w:i/>
          <w:sz w:val="36"/>
        </w:rPr>
        <w:t>1,96</w:t>
      </w:r>
      <w:r w:rsidRPr="00821C7A">
        <w:rPr>
          <w:b/>
          <w:i/>
          <w:spacing w:val="-39"/>
          <w:sz w:val="36"/>
        </w:rPr>
        <w:t xml:space="preserve"> </w:t>
      </w:r>
      <w:r w:rsidRPr="00821C7A">
        <w:rPr>
          <w:rFonts w:ascii="Symbol" w:hAnsi="Symbol"/>
          <w:sz w:val="36"/>
        </w:rPr>
        <w:t></w:t>
      </w:r>
      <w:r w:rsidRPr="00821C7A">
        <w:rPr>
          <w:spacing w:val="-36"/>
          <w:sz w:val="36"/>
        </w:rPr>
        <w:t xml:space="preserve"> </w:t>
      </w:r>
      <w:r w:rsidRPr="00821C7A">
        <w:rPr>
          <w:i/>
          <w:sz w:val="36"/>
        </w:rPr>
        <w:t>s</w:t>
      </w:r>
      <w:r w:rsidRPr="00821C7A">
        <w:rPr>
          <w:sz w:val="36"/>
        </w:rPr>
        <w:t>.</w:t>
      </w:r>
      <w:r w:rsidRPr="00821C7A">
        <w:rPr>
          <w:i/>
          <w:sz w:val="36"/>
        </w:rPr>
        <w:t>e</w:t>
      </w:r>
      <w:r w:rsidRPr="00821C7A">
        <w:rPr>
          <w:sz w:val="36"/>
        </w:rPr>
        <w:t>.(</w:t>
      </w:r>
      <w:r w:rsidRPr="00821C7A">
        <w:rPr>
          <w:i/>
          <w:sz w:val="36"/>
        </w:rPr>
        <w:t>P</w:t>
      </w:r>
      <w:r w:rsidRPr="00821C7A">
        <w:rPr>
          <w:sz w:val="36"/>
        </w:rPr>
        <w:t>)</w:t>
      </w:r>
      <w:r w:rsidRPr="00821C7A">
        <w:rPr>
          <w:spacing w:val="-18"/>
          <w:sz w:val="36"/>
        </w:rPr>
        <w:t xml:space="preserve"> </w:t>
      </w:r>
      <w:r w:rsidRPr="00821C7A">
        <w:rPr>
          <w:rFonts w:ascii="Symbol" w:hAnsi="Symbol"/>
          <w:sz w:val="36"/>
        </w:rPr>
        <w:t></w:t>
      </w:r>
      <w:r w:rsidRPr="00821C7A">
        <w:rPr>
          <w:spacing w:val="1"/>
          <w:sz w:val="36"/>
        </w:rPr>
        <w:t xml:space="preserve"> </w:t>
      </w:r>
      <w:r w:rsidRPr="00821C7A">
        <w:rPr>
          <w:i/>
          <w:sz w:val="36"/>
        </w:rPr>
        <w:t>P</w:t>
      </w:r>
      <w:r w:rsidRPr="00821C7A">
        <w:rPr>
          <w:i/>
          <w:spacing w:val="-7"/>
          <w:sz w:val="36"/>
        </w:rPr>
        <w:t xml:space="preserve"> </w:t>
      </w:r>
      <w:r w:rsidRPr="00821C7A">
        <w:rPr>
          <w:rFonts w:ascii="Symbol" w:hAnsi="Symbol"/>
          <w:sz w:val="36"/>
        </w:rPr>
        <w:t></w:t>
      </w:r>
      <w:r w:rsidRPr="00821C7A">
        <w:rPr>
          <w:spacing w:val="2"/>
          <w:sz w:val="36"/>
        </w:rPr>
        <w:t xml:space="preserve"> </w:t>
      </w:r>
      <w:r w:rsidRPr="00821C7A">
        <w:rPr>
          <w:i/>
          <w:sz w:val="36"/>
        </w:rPr>
        <w:t>P</w:t>
      </w:r>
      <w:r w:rsidRPr="00821C7A">
        <w:rPr>
          <w:i/>
          <w:spacing w:val="-25"/>
          <w:sz w:val="36"/>
        </w:rPr>
        <w:t xml:space="preserve"> </w:t>
      </w:r>
      <w:r w:rsidRPr="00821C7A">
        <w:rPr>
          <w:rFonts w:ascii="Symbol" w:hAnsi="Symbol"/>
          <w:sz w:val="36"/>
        </w:rPr>
        <w:t></w:t>
      </w:r>
      <w:r w:rsidRPr="00821C7A">
        <w:rPr>
          <w:spacing w:val="-29"/>
          <w:sz w:val="36"/>
        </w:rPr>
        <w:t xml:space="preserve"> </w:t>
      </w:r>
      <w:r w:rsidRPr="00821C7A">
        <w:rPr>
          <w:b/>
          <w:i/>
          <w:sz w:val="36"/>
        </w:rPr>
        <w:t>1,96</w:t>
      </w:r>
      <w:r w:rsidRPr="00821C7A">
        <w:rPr>
          <w:b/>
          <w:i/>
          <w:spacing w:val="-39"/>
          <w:sz w:val="36"/>
        </w:rPr>
        <w:t xml:space="preserve"> </w:t>
      </w:r>
      <w:r w:rsidRPr="00821C7A">
        <w:rPr>
          <w:rFonts w:ascii="Symbol" w:hAnsi="Symbol"/>
          <w:sz w:val="36"/>
        </w:rPr>
        <w:t></w:t>
      </w:r>
      <w:r w:rsidRPr="00821C7A">
        <w:rPr>
          <w:spacing w:val="-36"/>
          <w:sz w:val="36"/>
        </w:rPr>
        <w:t xml:space="preserve"> </w:t>
      </w:r>
      <w:r w:rsidRPr="00821C7A">
        <w:rPr>
          <w:i/>
          <w:spacing w:val="-2"/>
          <w:sz w:val="36"/>
        </w:rPr>
        <w:t>s</w:t>
      </w:r>
      <w:r w:rsidRPr="00821C7A">
        <w:rPr>
          <w:spacing w:val="-2"/>
          <w:sz w:val="36"/>
        </w:rPr>
        <w:t>.</w:t>
      </w:r>
      <w:r w:rsidRPr="00821C7A">
        <w:rPr>
          <w:i/>
          <w:spacing w:val="-2"/>
          <w:sz w:val="36"/>
        </w:rPr>
        <w:t>e</w:t>
      </w:r>
      <w:r w:rsidRPr="00821C7A">
        <w:rPr>
          <w:spacing w:val="-2"/>
          <w:sz w:val="36"/>
        </w:rPr>
        <w:t>.(</w:t>
      </w:r>
      <w:r w:rsidRPr="00821C7A">
        <w:rPr>
          <w:i/>
          <w:spacing w:val="-2"/>
          <w:sz w:val="36"/>
        </w:rPr>
        <w:t>P</w:t>
      </w:r>
      <w:r w:rsidRPr="00821C7A">
        <w:rPr>
          <w:spacing w:val="-2"/>
          <w:sz w:val="36"/>
        </w:rPr>
        <w:t>)</w:t>
      </w:r>
    </w:p>
    <w:p w14:paraId="735E7CDB" w14:textId="77777777" w:rsidR="00110812" w:rsidRPr="00821C7A" w:rsidRDefault="00F3035B" w:rsidP="00821C7A">
      <w:pPr>
        <w:pStyle w:val="a3"/>
        <w:spacing w:before="401"/>
        <w:ind w:right="425" w:firstLine="705"/>
        <w:jc w:val="both"/>
      </w:pPr>
      <w:r w:rsidRPr="00821C7A">
        <w:t xml:space="preserve">Для сравнения выживаемости групп больных в отдельной точке наблюдения использовался </w:t>
      </w:r>
      <w:r w:rsidRPr="00821C7A">
        <w:rPr>
          <w:b/>
          <w:i/>
        </w:rPr>
        <w:t>Z-тест</w:t>
      </w:r>
      <w:r w:rsidRPr="00821C7A">
        <w:t>, дающий числовую оценку вероятности случайного возникновения различия.</w:t>
      </w:r>
    </w:p>
    <w:p w14:paraId="0AE8CF9A" w14:textId="77777777" w:rsidR="00110812" w:rsidRPr="00821C7A" w:rsidRDefault="00F3035B" w:rsidP="00821C7A">
      <w:pPr>
        <w:pStyle w:val="a3"/>
        <w:spacing w:before="3"/>
        <w:ind w:left="853"/>
        <w:jc w:val="both"/>
      </w:pPr>
      <w:r w:rsidRPr="00821C7A">
        <w:t>Статистическое</w:t>
      </w:r>
      <w:r w:rsidRPr="00821C7A">
        <w:rPr>
          <w:spacing w:val="-14"/>
        </w:rPr>
        <w:t xml:space="preserve"> </w:t>
      </w:r>
      <w:r w:rsidRPr="00821C7A">
        <w:t>значение</w:t>
      </w:r>
      <w:r w:rsidRPr="00821C7A">
        <w:rPr>
          <w:spacing w:val="-12"/>
        </w:rPr>
        <w:t xml:space="preserve"> </w:t>
      </w:r>
      <w:r w:rsidRPr="00821C7A">
        <w:rPr>
          <w:b/>
          <w:i/>
        </w:rPr>
        <w:t>Z</w:t>
      </w:r>
      <w:r w:rsidRPr="00821C7A">
        <w:rPr>
          <w:b/>
          <w:i/>
          <w:spacing w:val="-10"/>
        </w:rPr>
        <w:t xml:space="preserve"> </w:t>
      </w:r>
      <w:r w:rsidRPr="00821C7A">
        <w:t>рассчитывается</w:t>
      </w:r>
      <w:r w:rsidRPr="00821C7A">
        <w:rPr>
          <w:spacing w:val="-8"/>
        </w:rPr>
        <w:t xml:space="preserve"> </w:t>
      </w:r>
      <w:r w:rsidRPr="00821C7A">
        <w:t>по</w:t>
      </w:r>
      <w:r w:rsidRPr="00821C7A">
        <w:rPr>
          <w:spacing w:val="-8"/>
        </w:rPr>
        <w:t xml:space="preserve"> </w:t>
      </w:r>
      <w:r w:rsidRPr="00821C7A">
        <w:t>формуле</w:t>
      </w:r>
      <w:r w:rsidRPr="00821C7A">
        <w:rPr>
          <w:spacing w:val="-9"/>
        </w:rPr>
        <w:t xml:space="preserve"> </w:t>
      </w:r>
      <w:r w:rsidRPr="00821C7A">
        <w:rPr>
          <w:spacing w:val="-2"/>
        </w:rPr>
        <w:t>(11):</w:t>
      </w:r>
    </w:p>
    <w:p w14:paraId="20710C1B" w14:textId="77777777" w:rsidR="00110812" w:rsidRPr="00821C7A" w:rsidRDefault="00110812" w:rsidP="00821C7A">
      <w:pPr>
        <w:pStyle w:val="a3"/>
        <w:spacing w:before="46"/>
        <w:ind w:left="0"/>
      </w:pPr>
    </w:p>
    <w:p w14:paraId="2BEA3463" w14:textId="77777777" w:rsidR="00110812" w:rsidRPr="00821C7A" w:rsidRDefault="00F3035B" w:rsidP="00821C7A">
      <w:pPr>
        <w:tabs>
          <w:tab w:val="left" w:pos="3750"/>
        </w:tabs>
        <w:spacing w:line="129" w:lineRule="auto"/>
        <w:ind w:left="1849"/>
        <w:rPr>
          <w:sz w:val="40"/>
        </w:rPr>
      </w:pPr>
      <w:r w:rsidRPr="00821C7A">
        <w:rPr>
          <w:noProof/>
          <w:sz w:val="40"/>
          <w:lang w:eastAsia="ru-RU"/>
        </w:rPr>
        <mc:AlternateContent>
          <mc:Choice Requires="wpg">
            <w:drawing>
              <wp:anchor distT="0" distB="0" distL="0" distR="0" simplePos="0" relativeHeight="251496448" behindDoc="0" locked="0" layoutInCell="1" allowOverlap="1" wp14:anchorId="37EA8596" wp14:editId="3B1395D2">
                <wp:simplePos x="0" y="0"/>
                <wp:positionH relativeFrom="page">
                  <wp:posOffset>2600325</wp:posOffset>
                </wp:positionH>
                <wp:positionV relativeFrom="paragraph">
                  <wp:posOffset>302079</wp:posOffset>
                </wp:positionV>
                <wp:extent cx="2420620" cy="387985"/>
                <wp:effectExtent l="0" t="0"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20620" cy="387985"/>
                          <a:chOff x="0" y="0"/>
                          <a:chExt cx="2420620" cy="387985"/>
                        </a:xfrm>
                      </wpg:grpSpPr>
                      <wps:wsp>
                        <wps:cNvPr id="35" name="Graphic 35"/>
                        <wps:cNvSpPr/>
                        <wps:spPr>
                          <a:xfrm>
                            <a:off x="22605" y="249836"/>
                            <a:ext cx="33655" cy="19050"/>
                          </a:xfrm>
                          <a:custGeom>
                            <a:avLst/>
                            <a:gdLst/>
                            <a:ahLst/>
                            <a:cxnLst/>
                            <a:rect l="l" t="t" r="r" b="b"/>
                            <a:pathLst>
                              <a:path w="33655" h="19050">
                                <a:moveTo>
                                  <a:pt x="0" y="18668"/>
                                </a:moveTo>
                                <a:lnTo>
                                  <a:pt x="33400" y="0"/>
                                </a:lnTo>
                              </a:path>
                            </a:pathLst>
                          </a:custGeom>
                          <a:ln w="9245">
                            <a:solidFill>
                              <a:srgbClr val="000000"/>
                            </a:solidFill>
                            <a:prstDash val="solid"/>
                          </a:ln>
                        </wps:spPr>
                        <wps:bodyPr wrap="square" lIns="0" tIns="0" rIns="0" bIns="0" rtlCol="0">
                          <a:prstTxWarp prst="textNoShape">
                            <a:avLst/>
                          </a:prstTxWarp>
                          <a:noAutofit/>
                        </wps:bodyPr>
                      </wps:wsp>
                      <wps:wsp>
                        <wps:cNvPr id="36" name="Graphic 36"/>
                        <wps:cNvSpPr/>
                        <wps:spPr>
                          <a:xfrm>
                            <a:off x="56006" y="254281"/>
                            <a:ext cx="47625" cy="116205"/>
                          </a:xfrm>
                          <a:custGeom>
                            <a:avLst/>
                            <a:gdLst/>
                            <a:ahLst/>
                            <a:cxnLst/>
                            <a:rect l="l" t="t" r="r" b="b"/>
                            <a:pathLst>
                              <a:path w="47625" h="116205">
                                <a:moveTo>
                                  <a:pt x="0" y="0"/>
                                </a:moveTo>
                                <a:lnTo>
                                  <a:pt x="47625" y="115697"/>
                                </a:lnTo>
                              </a:path>
                            </a:pathLst>
                          </a:custGeom>
                          <a:ln w="18271">
                            <a:solidFill>
                              <a:srgbClr val="000000"/>
                            </a:solidFill>
                            <a:prstDash val="solid"/>
                          </a:ln>
                        </wps:spPr>
                        <wps:bodyPr wrap="square" lIns="0" tIns="0" rIns="0" bIns="0" rtlCol="0">
                          <a:prstTxWarp prst="textNoShape">
                            <a:avLst/>
                          </a:prstTxWarp>
                          <a:noAutofit/>
                        </wps:bodyPr>
                      </wps:wsp>
                      <wps:wsp>
                        <wps:cNvPr id="37" name="Graphic 37"/>
                        <wps:cNvSpPr/>
                        <wps:spPr>
                          <a:xfrm>
                            <a:off x="0" y="4599"/>
                            <a:ext cx="2420620" cy="365760"/>
                          </a:xfrm>
                          <a:custGeom>
                            <a:avLst/>
                            <a:gdLst/>
                            <a:ahLst/>
                            <a:cxnLst/>
                            <a:rect l="l" t="t" r="r" b="b"/>
                            <a:pathLst>
                              <a:path w="2420620" h="365760">
                                <a:moveTo>
                                  <a:pt x="108076" y="365379"/>
                                </a:moveTo>
                                <a:lnTo>
                                  <a:pt x="168782" y="38608"/>
                                </a:lnTo>
                              </a:path>
                              <a:path w="2420620" h="365760">
                                <a:moveTo>
                                  <a:pt x="168782" y="38608"/>
                                </a:moveTo>
                                <a:lnTo>
                                  <a:pt x="2402204" y="38608"/>
                                </a:lnTo>
                              </a:path>
                              <a:path w="2420620" h="365760">
                                <a:moveTo>
                                  <a:pt x="0" y="0"/>
                                </a:moveTo>
                                <a:lnTo>
                                  <a:pt x="2420366" y="0"/>
                                </a:lnTo>
                              </a:path>
                            </a:pathLst>
                          </a:custGeom>
                          <a:ln w="9198">
                            <a:solidFill>
                              <a:srgbClr val="000000"/>
                            </a:solidFill>
                            <a:prstDash val="solid"/>
                          </a:ln>
                        </wps:spPr>
                        <wps:bodyPr wrap="square" lIns="0" tIns="0" rIns="0" bIns="0" rtlCol="0">
                          <a:prstTxWarp prst="textNoShape">
                            <a:avLst/>
                          </a:prstTxWarp>
                          <a:noAutofit/>
                        </wps:bodyPr>
                      </wps:wsp>
                      <wps:wsp>
                        <wps:cNvPr id="38" name="Textbox 38"/>
                        <wps:cNvSpPr txBox="1"/>
                        <wps:spPr>
                          <a:xfrm>
                            <a:off x="181610" y="40264"/>
                            <a:ext cx="2156460" cy="312420"/>
                          </a:xfrm>
                          <a:prstGeom prst="rect">
                            <a:avLst/>
                          </a:prstGeom>
                        </wps:spPr>
                        <wps:txbx>
                          <w:txbxContent>
                            <w:p w14:paraId="1C1B253C" w14:textId="77777777" w:rsidR="00110812" w:rsidRDefault="00F3035B">
                              <w:pPr>
                                <w:spacing w:before="1"/>
                                <w:rPr>
                                  <w:position w:val="18"/>
                                  <w:sz w:val="20"/>
                                </w:rPr>
                              </w:pPr>
                              <w:r>
                                <w:rPr>
                                  <w:sz w:val="40"/>
                                </w:rPr>
                                <w:t>(</w:t>
                              </w:r>
                              <w:r>
                                <w:rPr>
                                  <w:i/>
                                  <w:sz w:val="40"/>
                                </w:rPr>
                                <w:t>s</w:t>
                              </w:r>
                              <w:r>
                                <w:rPr>
                                  <w:sz w:val="40"/>
                                </w:rPr>
                                <w:t>.</w:t>
                              </w:r>
                              <w:r>
                                <w:rPr>
                                  <w:i/>
                                  <w:sz w:val="40"/>
                                </w:rPr>
                                <w:t>e</w:t>
                              </w:r>
                              <w:r>
                                <w:rPr>
                                  <w:sz w:val="40"/>
                                </w:rPr>
                                <w:t>.(</w:t>
                              </w:r>
                              <w:r>
                                <w:rPr>
                                  <w:i/>
                                  <w:sz w:val="40"/>
                                </w:rPr>
                                <w:t>P</w:t>
                              </w:r>
                              <w:r>
                                <w:rPr>
                                  <w:i/>
                                  <w:spacing w:val="-31"/>
                                  <w:sz w:val="40"/>
                                </w:rPr>
                                <w:t xml:space="preserve"> </w:t>
                              </w:r>
                              <w:r>
                                <w:rPr>
                                  <w:sz w:val="40"/>
                                </w:rPr>
                                <w:t>))</w:t>
                              </w:r>
                              <w:r>
                                <w:rPr>
                                  <w:position w:val="18"/>
                                  <w:sz w:val="20"/>
                                </w:rPr>
                                <w:t>2</w:t>
                              </w:r>
                              <w:r>
                                <w:rPr>
                                  <w:spacing w:val="43"/>
                                  <w:position w:val="18"/>
                                  <w:sz w:val="20"/>
                                </w:rPr>
                                <w:t xml:space="preserve"> </w:t>
                              </w:r>
                              <w:r>
                                <w:rPr>
                                  <w:rFonts w:ascii="Symbol" w:hAnsi="Symbol"/>
                                  <w:sz w:val="40"/>
                                </w:rPr>
                                <w:t></w:t>
                              </w:r>
                              <w:r>
                                <w:rPr>
                                  <w:spacing w:val="-28"/>
                                  <w:sz w:val="40"/>
                                </w:rPr>
                                <w:t xml:space="preserve"> </w:t>
                              </w:r>
                              <w:r>
                                <w:rPr>
                                  <w:sz w:val="40"/>
                                </w:rPr>
                                <w:t>(</w:t>
                              </w:r>
                              <w:r>
                                <w:rPr>
                                  <w:i/>
                                  <w:sz w:val="40"/>
                                </w:rPr>
                                <w:t>s</w:t>
                              </w:r>
                              <w:r>
                                <w:rPr>
                                  <w:sz w:val="40"/>
                                </w:rPr>
                                <w:t>.</w:t>
                              </w:r>
                              <w:r>
                                <w:rPr>
                                  <w:i/>
                                  <w:sz w:val="40"/>
                                </w:rPr>
                                <w:t>e</w:t>
                              </w:r>
                              <w:r>
                                <w:rPr>
                                  <w:sz w:val="40"/>
                                </w:rPr>
                                <w:t>.(</w:t>
                              </w:r>
                              <w:r>
                                <w:rPr>
                                  <w:i/>
                                  <w:sz w:val="40"/>
                                </w:rPr>
                                <w:t>P</w:t>
                              </w:r>
                              <w:r>
                                <w:rPr>
                                  <w:i/>
                                  <w:spacing w:val="-5"/>
                                  <w:sz w:val="40"/>
                                </w:rPr>
                                <w:t xml:space="preserve"> </w:t>
                              </w:r>
                              <w:r>
                                <w:rPr>
                                  <w:spacing w:val="-5"/>
                                  <w:sz w:val="40"/>
                                </w:rPr>
                                <w:t>))</w:t>
                              </w:r>
                              <w:r>
                                <w:rPr>
                                  <w:spacing w:val="-5"/>
                                  <w:position w:val="18"/>
                                  <w:sz w:val="20"/>
                                </w:rPr>
                                <w:t>2</w:t>
                              </w:r>
                            </w:p>
                          </w:txbxContent>
                        </wps:txbx>
                        <wps:bodyPr wrap="square" lIns="0" tIns="0" rIns="0" bIns="0" rtlCol="0">
                          <a:noAutofit/>
                        </wps:bodyPr>
                      </wps:wsp>
                      <wps:wsp>
                        <wps:cNvPr id="39" name="Textbox 39"/>
                        <wps:cNvSpPr txBox="1"/>
                        <wps:spPr>
                          <a:xfrm>
                            <a:off x="795781" y="247463"/>
                            <a:ext cx="76200" cy="140970"/>
                          </a:xfrm>
                          <a:prstGeom prst="rect">
                            <a:avLst/>
                          </a:prstGeom>
                        </wps:spPr>
                        <wps:txbx>
                          <w:txbxContent>
                            <w:p w14:paraId="6415C41D" w14:textId="77777777" w:rsidR="00110812" w:rsidRDefault="00F3035B">
                              <w:pPr>
                                <w:spacing w:line="221" w:lineRule="exact"/>
                                <w:rPr>
                                  <w:sz w:val="20"/>
                                </w:rPr>
                              </w:pPr>
                              <w:r>
                                <w:rPr>
                                  <w:spacing w:val="-10"/>
                                  <w:sz w:val="20"/>
                                </w:rPr>
                                <w:t>1</w:t>
                              </w:r>
                            </w:p>
                          </w:txbxContent>
                        </wps:txbx>
                        <wps:bodyPr wrap="square" lIns="0" tIns="0" rIns="0" bIns="0" rtlCol="0">
                          <a:noAutofit/>
                        </wps:bodyPr>
                      </wps:wsp>
                      <wps:wsp>
                        <wps:cNvPr id="40" name="Textbox 40"/>
                        <wps:cNvSpPr txBox="1"/>
                        <wps:spPr>
                          <a:xfrm>
                            <a:off x="2018283" y="247463"/>
                            <a:ext cx="76200" cy="140970"/>
                          </a:xfrm>
                          <a:prstGeom prst="rect">
                            <a:avLst/>
                          </a:prstGeom>
                        </wps:spPr>
                        <wps:txbx>
                          <w:txbxContent>
                            <w:p w14:paraId="621830F5" w14:textId="77777777" w:rsidR="00110812" w:rsidRDefault="00F3035B">
                              <w:pPr>
                                <w:spacing w:line="221" w:lineRule="exact"/>
                                <w:rPr>
                                  <w:sz w:val="20"/>
                                </w:rPr>
                              </w:pPr>
                              <w:r>
                                <w:rPr>
                                  <w:spacing w:val="-10"/>
                                  <w:sz w:val="20"/>
                                </w:rPr>
                                <w:t>2</w:t>
                              </w:r>
                            </w:p>
                          </w:txbxContent>
                        </wps:txbx>
                        <wps:bodyPr wrap="square" lIns="0" tIns="0" rIns="0" bIns="0" rtlCol="0">
                          <a:noAutofit/>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7EA8596" id="Group 34" o:spid="_x0000_s1041" style="position:absolute;left:0;text-align:left;margin-left:204.75pt;margin-top:23.8pt;width:190.6pt;height:30.55pt;z-index:251496448;mso-wrap-distance-left:0;mso-wrap-distance-right:0;mso-position-horizontal-relative:page" coordsize="24206,3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">
                <v:shape id="Graphic 35" o:spid="_x0000_s1042" style="position:absolute;left:226;top:2498;width:336;height:190;visibility:visible;mso-wrap-style:square;v-text-anchor:top" coordsize="3365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" path="m,18668l33400,e" filled="f" strokeweight=".25681mm">
                  <v:path arrowok="t"/>
                </v:shape>
                <v:shape id="Graphic 36" o:spid="_x0000_s1043" style="position:absolute;left:560;top:2542;width:476;height:1162;visibility:visible;mso-wrap-style:square;v-text-anchor:top" coordsize="476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" path="m,l47625,115697e" filled="f" strokeweight=".50753mm">
                  <v:path arrowok="t"/>
                </v:shape>
                <v:shape id="Graphic 37" o:spid="_x0000_s1044" style="position:absolute;top:45;width:24206;height:3658;visibility:visible;mso-wrap-style:square;v-text-anchor:top" coordsize="242062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" path="m108076,365379l168782,38608em168782,38608r2233422,em,l2420366,e" filled="f" strokeweight=".2555mm">
                  <v:path arrowok="t"/>
                </v:shape>
                <v:shape id="Textbox 38" o:spid="_x0000_s1045" type="#_x0000_t202" style="position:absolute;left:1816;top:402;width:21564;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1C1B253C" w14:textId="77777777" w:rsidR="00110812" w:rsidRDefault="00000000">
                        <w:pPr>
                          <w:spacing w:before="1"/>
                          <w:rPr>
                            <w:position w:val="18"/>
                            <w:sz w:val="20"/>
                          </w:rPr>
                        </w:pPr>
                        <w:r>
                          <w:rPr>
                            <w:sz w:val="40"/>
                          </w:rPr>
                          <w:t>(</w:t>
                        </w:r>
                        <w:proofErr w:type="spellStart"/>
                        <w:proofErr w:type="gramStart"/>
                        <w:r>
                          <w:rPr>
                            <w:i/>
                            <w:sz w:val="40"/>
                          </w:rPr>
                          <w:t>s</w:t>
                        </w:r>
                        <w:r>
                          <w:rPr>
                            <w:sz w:val="40"/>
                          </w:rPr>
                          <w:t>.</w:t>
                        </w:r>
                        <w:r>
                          <w:rPr>
                            <w:i/>
                            <w:sz w:val="40"/>
                          </w:rPr>
                          <w:t>e</w:t>
                        </w:r>
                        <w:proofErr w:type="spellEnd"/>
                        <w:r>
                          <w:rPr>
                            <w:sz w:val="40"/>
                          </w:rPr>
                          <w:t>.(</w:t>
                        </w:r>
                        <w:r>
                          <w:rPr>
                            <w:i/>
                            <w:sz w:val="40"/>
                          </w:rPr>
                          <w:t>P</w:t>
                        </w:r>
                        <w:r>
                          <w:rPr>
                            <w:i/>
                            <w:spacing w:val="-31"/>
                            <w:sz w:val="40"/>
                          </w:rPr>
                          <w:t xml:space="preserve"> </w:t>
                        </w:r>
                        <w:r>
                          <w:rPr>
                            <w:sz w:val="40"/>
                          </w:rPr>
                          <w:t>)</w:t>
                        </w:r>
                        <w:proofErr w:type="gramEnd"/>
                        <w:r>
                          <w:rPr>
                            <w:sz w:val="40"/>
                          </w:rPr>
                          <w:t>)</w:t>
                        </w:r>
                        <w:r>
                          <w:rPr>
                            <w:position w:val="18"/>
                            <w:sz w:val="20"/>
                          </w:rPr>
                          <w:t>2</w:t>
                        </w:r>
                        <w:r>
                          <w:rPr>
                            <w:spacing w:val="43"/>
                            <w:position w:val="18"/>
                            <w:sz w:val="20"/>
                          </w:rPr>
                          <w:t xml:space="preserve"> </w:t>
                        </w:r>
                        <w:r>
                          <w:rPr>
                            <w:rFonts w:ascii="Symbol" w:hAnsi="Symbol"/>
                            <w:sz w:val="40"/>
                          </w:rPr>
                          <w:t></w:t>
                        </w:r>
                        <w:r>
                          <w:rPr>
                            <w:spacing w:val="-28"/>
                            <w:sz w:val="40"/>
                          </w:rPr>
                          <w:t xml:space="preserve"> </w:t>
                        </w:r>
                        <w:r>
                          <w:rPr>
                            <w:sz w:val="40"/>
                          </w:rPr>
                          <w:t>(</w:t>
                        </w:r>
                        <w:proofErr w:type="spellStart"/>
                        <w:proofErr w:type="gramStart"/>
                        <w:r>
                          <w:rPr>
                            <w:i/>
                            <w:sz w:val="40"/>
                          </w:rPr>
                          <w:t>s</w:t>
                        </w:r>
                        <w:r>
                          <w:rPr>
                            <w:sz w:val="40"/>
                          </w:rPr>
                          <w:t>.</w:t>
                        </w:r>
                        <w:r>
                          <w:rPr>
                            <w:i/>
                            <w:sz w:val="40"/>
                          </w:rPr>
                          <w:t>e</w:t>
                        </w:r>
                        <w:proofErr w:type="spellEnd"/>
                        <w:r>
                          <w:rPr>
                            <w:sz w:val="40"/>
                          </w:rPr>
                          <w:t>.(</w:t>
                        </w:r>
                        <w:r>
                          <w:rPr>
                            <w:i/>
                            <w:sz w:val="40"/>
                          </w:rPr>
                          <w:t>P</w:t>
                        </w:r>
                        <w:r>
                          <w:rPr>
                            <w:i/>
                            <w:spacing w:val="-5"/>
                            <w:sz w:val="40"/>
                          </w:rPr>
                          <w:t xml:space="preserve"> </w:t>
                        </w:r>
                        <w:r>
                          <w:rPr>
                            <w:spacing w:val="-5"/>
                            <w:sz w:val="40"/>
                          </w:rPr>
                          <w:t>)</w:t>
                        </w:r>
                        <w:proofErr w:type="gramEnd"/>
                        <w:r>
                          <w:rPr>
                            <w:spacing w:val="-5"/>
                            <w:sz w:val="40"/>
                          </w:rPr>
                          <w:t>)</w:t>
                        </w:r>
                        <w:r>
                          <w:rPr>
                            <w:spacing w:val="-5"/>
                            <w:position w:val="18"/>
                            <w:sz w:val="20"/>
                          </w:rPr>
                          <w:t>2</w:t>
                        </w:r>
                      </w:p>
                    </w:txbxContent>
                  </v:textbox>
                </v:shape>
                <v:shape id="Textbox 39" o:spid="_x0000_s1046" type="#_x0000_t202" style="position:absolute;left:7957;top:2474;width:762;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6415C41D" w14:textId="77777777" w:rsidR="00110812" w:rsidRDefault="00000000">
                        <w:pPr>
                          <w:spacing w:line="221" w:lineRule="exact"/>
                          <w:rPr>
                            <w:sz w:val="20"/>
                          </w:rPr>
                        </w:pPr>
                        <w:r>
                          <w:rPr>
                            <w:spacing w:val="-10"/>
                            <w:sz w:val="20"/>
                          </w:rPr>
                          <w:t>1</w:t>
                        </w:r>
                      </w:p>
                    </w:txbxContent>
                  </v:textbox>
                </v:shape>
                <v:shape id="Textbox 40" o:spid="_x0000_s1047" type="#_x0000_t202" style="position:absolute;left:20182;top:2474;width:762;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621830F5" w14:textId="77777777" w:rsidR="00110812" w:rsidRDefault="00000000">
                        <w:pPr>
                          <w:spacing w:line="221" w:lineRule="exact"/>
                          <w:rPr>
                            <w:sz w:val="20"/>
                          </w:rPr>
                        </w:pPr>
                        <w:r>
                          <w:rPr>
                            <w:spacing w:val="-10"/>
                            <w:sz w:val="20"/>
                          </w:rPr>
                          <w:t>2</w:t>
                        </w:r>
                      </w:p>
                    </w:txbxContent>
                  </v:textbox>
                </v:shape>
                <w10:wrap anchorx="page"/>
              </v:group>
            </w:pict>
          </mc:Fallback>
        </mc:AlternateContent>
      </w:r>
      <w:r w:rsidRPr="00821C7A">
        <w:rPr>
          <w:i/>
          <w:position w:val="-23"/>
          <w:sz w:val="40"/>
        </w:rPr>
        <w:t>Z</w:t>
      </w:r>
      <w:r w:rsidRPr="00821C7A">
        <w:rPr>
          <w:i/>
          <w:spacing w:val="37"/>
          <w:position w:val="-23"/>
          <w:sz w:val="40"/>
        </w:rPr>
        <w:t xml:space="preserve"> </w:t>
      </w:r>
      <w:r w:rsidRPr="00821C7A">
        <w:rPr>
          <w:rFonts w:ascii="Symbol" w:hAnsi="Symbol"/>
          <w:spacing w:val="-10"/>
          <w:position w:val="-23"/>
          <w:sz w:val="40"/>
        </w:rPr>
        <w:t></w:t>
      </w:r>
      <w:r w:rsidRPr="00821C7A">
        <w:rPr>
          <w:position w:val="-23"/>
          <w:sz w:val="40"/>
        </w:rPr>
        <w:tab/>
      </w:r>
      <w:r w:rsidRPr="00821C7A">
        <w:rPr>
          <w:sz w:val="40"/>
        </w:rPr>
        <w:t>/</w:t>
      </w:r>
      <w:r w:rsidRPr="00821C7A">
        <w:rPr>
          <w:spacing w:val="-27"/>
          <w:sz w:val="40"/>
        </w:rPr>
        <w:t xml:space="preserve"> </w:t>
      </w:r>
      <w:r w:rsidRPr="00821C7A">
        <w:rPr>
          <w:i/>
          <w:sz w:val="40"/>
        </w:rPr>
        <w:t>P</w:t>
      </w:r>
      <w:r w:rsidRPr="00821C7A">
        <w:rPr>
          <w:position w:val="-8"/>
          <w:sz w:val="20"/>
        </w:rPr>
        <w:t>1</w:t>
      </w:r>
      <w:r w:rsidRPr="00821C7A">
        <w:rPr>
          <w:spacing w:val="-1"/>
          <w:position w:val="-8"/>
          <w:sz w:val="20"/>
        </w:rPr>
        <w:t xml:space="preserve"> </w:t>
      </w:r>
      <w:r w:rsidRPr="00821C7A">
        <w:rPr>
          <w:rFonts w:ascii="Symbol" w:hAnsi="Symbol"/>
          <w:sz w:val="40"/>
        </w:rPr>
        <w:t></w:t>
      </w:r>
      <w:r w:rsidRPr="00821C7A">
        <w:rPr>
          <w:spacing w:val="-25"/>
          <w:sz w:val="40"/>
        </w:rPr>
        <w:t xml:space="preserve"> </w:t>
      </w:r>
      <w:r w:rsidRPr="00821C7A">
        <w:rPr>
          <w:i/>
          <w:sz w:val="40"/>
        </w:rPr>
        <w:t>P</w:t>
      </w:r>
      <w:r w:rsidRPr="00821C7A">
        <w:rPr>
          <w:position w:val="-8"/>
          <w:sz w:val="20"/>
        </w:rPr>
        <w:t>2</w:t>
      </w:r>
      <w:r w:rsidRPr="00821C7A">
        <w:rPr>
          <w:spacing w:val="-4"/>
          <w:position w:val="-8"/>
          <w:sz w:val="20"/>
        </w:rPr>
        <w:t xml:space="preserve"> </w:t>
      </w:r>
      <w:r w:rsidRPr="00821C7A">
        <w:rPr>
          <w:spacing w:val="-10"/>
          <w:sz w:val="40"/>
        </w:rPr>
        <w:t>/</w:t>
      </w:r>
    </w:p>
    <w:p w14:paraId="52E885DE" w14:textId="77777777" w:rsidR="00110812" w:rsidRPr="00821C7A" w:rsidRDefault="00F3035B" w:rsidP="00821C7A">
      <w:pPr>
        <w:pStyle w:val="a3"/>
        <w:spacing w:line="311" w:lineRule="exact"/>
        <w:ind w:left="0" w:right="1369"/>
        <w:jc w:val="right"/>
      </w:pPr>
      <w:r w:rsidRPr="00821C7A">
        <w:rPr>
          <w:spacing w:val="-4"/>
        </w:rPr>
        <w:t>(11)</w:t>
      </w:r>
    </w:p>
    <w:p w14:paraId="3D646F90" w14:textId="77777777" w:rsidR="00110812" w:rsidRPr="00821C7A" w:rsidRDefault="00110812" w:rsidP="00821C7A">
      <w:pPr>
        <w:pStyle w:val="a3"/>
        <w:ind w:left="0"/>
      </w:pPr>
    </w:p>
    <w:p w14:paraId="5118BFF4" w14:textId="77777777" w:rsidR="00110812" w:rsidRPr="00821C7A" w:rsidRDefault="00110812" w:rsidP="00821C7A">
      <w:pPr>
        <w:pStyle w:val="a3"/>
        <w:spacing w:before="63"/>
        <w:ind w:left="0"/>
      </w:pPr>
    </w:p>
    <w:p w14:paraId="3D88C8E9" w14:textId="77777777" w:rsidR="00110812" w:rsidRPr="00821C7A" w:rsidRDefault="00F3035B" w:rsidP="00821C7A">
      <w:pPr>
        <w:pStyle w:val="a3"/>
        <w:spacing w:line="322" w:lineRule="exact"/>
        <w:ind w:left="853"/>
        <w:rPr>
          <w:position w:val="2"/>
        </w:rPr>
      </w:pPr>
      <w:r w:rsidRPr="00821C7A">
        <w:rPr>
          <w:position w:val="2"/>
        </w:rPr>
        <w:t>где</w:t>
      </w:r>
      <w:r w:rsidRPr="00821C7A">
        <w:rPr>
          <w:spacing w:val="-14"/>
          <w:position w:val="2"/>
        </w:rPr>
        <w:t xml:space="preserve"> </w:t>
      </w:r>
      <w:r w:rsidRPr="00821C7A">
        <w:rPr>
          <w:b/>
          <w:i/>
          <w:position w:val="2"/>
        </w:rPr>
        <w:t>P</w:t>
      </w:r>
      <w:r w:rsidRPr="00821C7A">
        <w:rPr>
          <w:b/>
          <w:i/>
          <w:sz w:val="18"/>
        </w:rPr>
        <w:t>1</w:t>
      </w:r>
      <w:r w:rsidRPr="00821C7A">
        <w:rPr>
          <w:b/>
          <w:i/>
          <w:spacing w:val="17"/>
          <w:sz w:val="18"/>
        </w:rPr>
        <w:t xml:space="preserve"> </w:t>
      </w:r>
      <w:r w:rsidRPr="00821C7A">
        <w:rPr>
          <w:position w:val="2"/>
        </w:rPr>
        <w:t>–</w:t>
      </w:r>
      <w:r w:rsidRPr="00821C7A">
        <w:rPr>
          <w:spacing w:val="-8"/>
          <w:position w:val="2"/>
        </w:rPr>
        <w:t xml:space="preserve"> </w:t>
      </w:r>
      <w:r w:rsidRPr="00821C7A">
        <w:rPr>
          <w:position w:val="2"/>
        </w:rPr>
        <w:t>показатель</w:t>
      </w:r>
      <w:r w:rsidRPr="00821C7A">
        <w:rPr>
          <w:spacing w:val="-11"/>
          <w:position w:val="2"/>
        </w:rPr>
        <w:t xml:space="preserve"> </w:t>
      </w:r>
      <w:r w:rsidRPr="00821C7A">
        <w:rPr>
          <w:position w:val="2"/>
        </w:rPr>
        <w:t>выживаемости</w:t>
      </w:r>
      <w:r w:rsidRPr="00821C7A">
        <w:rPr>
          <w:spacing w:val="-10"/>
          <w:position w:val="2"/>
        </w:rPr>
        <w:t xml:space="preserve"> </w:t>
      </w:r>
      <w:r w:rsidRPr="00821C7A">
        <w:rPr>
          <w:position w:val="2"/>
        </w:rPr>
        <w:t>для</w:t>
      </w:r>
      <w:r w:rsidRPr="00821C7A">
        <w:rPr>
          <w:spacing w:val="-9"/>
          <w:position w:val="2"/>
        </w:rPr>
        <w:t xml:space="preserve"> </w:t>
      </w:r>
      <w:r w:rsidRPr="00821C7A">
        <w:rPr>
          <w:position w:val="2"/>
        </w:rPr>
        <w:t>группы</w:t>
      </w:r>
      <w:r w:rsidRPr="00821C7A">
        <w:rPr>
          <w:spacing w:val="-10"/>
          <w:position w:val="2"/>
        </w:rPr>
        <w:t xml:space="preserve"> </w:t>
      </w:r>
      <w:r w:rsidRPr="00821C7A">
        <w:rPr>
          <w:spacing w:val="-5"/>
          <w:position w:val="2"/>
        </w:rPr>
        <w:t>1;</w:t>
      </w:r>
    </w:p>
    <w:p w14:paraId="4390613F" w14:textId="77777777" w:rsidR="00110812" w:rsidRPr="00821C7A" w:rsidRDefault="00F3035B" w:rsidP="00821C7A">
      <w:pPr>
        <w:pStyle w:val="a3"/>
        <w:ind w:left="853"/>
        <w:rPr>
          <w:position w:val="2"/>
        </w:rPr>
      </w:pPr>
      <w:r w:rsidRPr="00821C7A">
        <w:rPr>
          <w:b/>
          <w:i/>
          <w:position w:val="2"/>
        </w:rPr>
        <w:t>P</w:t>
      </w:r>
      <w:r w:rsidRPr="00821C7A">
        <w:rPr>
          <w:b/>
          <w:i/>
          <w:sz w:val="18"/>
        </w:rPr>
        <w:t>2</w:t>
      </w:r>
      <w:r w:rsidRPr="00821C7A">
        <w:rPr>
          <w:b/>
          <w:i/>
          <w:spacing w:val="15"/>
          <w:sz w:val="18"/>
        </w:rPr>
        <w:t xml:space="preserve"> </w:t>
      </w:r>
      <w:r w:rsidRPr="00821C7A">
        <w:rPr>
          <w:position w:val="2"/>
        </w:rPr>
        <w:t>–</w:t>
      </w:r>
      <w:r w:rsidRPr="00821C7A">
        <w:rPr>
          <w:spacing w:val="-8"/>
          <w:position w:val="2"/>
        </w:rPr>
        <w:t xml:space="preserve"> </w:t>
      </w:r>
      <w:r w:rsidRPr="00821C7A">
        <w:rPr>
          <w:position w:val="2"/>
        </w:rPr>
        <w:t>показатель</w:t>
      </w:r>
      <w:r w:rsidRPr="00821C7A">
        <w:rPr>
          <w:spacing w:val="-10"/>
          <w:position w:val="2"/>
        </w:rPr>
        <w:t xml:space="preserve"> </w:t>
      </w:r>
      <w:r w:rsidRPr="00821C7A">
        <w:rPr>
          <w:position w:val="2"/>
        </w:rPr>
        <w:t>выживаемости</w:t>
      </w:r>
      <w:r w:rsidRPr="00821C7A">
        <w:rPr>
          <w:spacing w:val="-7"/>
          <w:position w:val="2"/>
        </w:rPr>
        <w:t xml:space="preserve"> </w:t>
      </w:r>
      <w:r w:rsidRPr="00821C7A">
        <w:rPr>
          <w:position w:val="2"/>
        </w:rPr>
        <w:t>для</w:t>
      </w:r>
      <w:r w:rsidRPr="00821C7A">
        <w:rPr>
          <w:spacing w:val="-9"/>
          <w:position w:val="2"/>
        </w:rPr>
        <w:t xml:space="preserve"> </w:t>
      </w:r>
      <w:r w:rsidRPr="00821C7A">
        <w:rPr>
          <w:position w:val="2"/>
        </w:rPr>
        <w:t>группы</w:t>
      </w:r>
      <w:r w:rsidRPr="00821C7A">
        <w:rPr>
          <w:spacing w:val="-8"/>
          <w:position w:val="2"/>
        </w:rPr>
        <w:t xml:space="preserve"> </w:t>
      </w:r>
      <w:r w:rsidRPr="00821C7A">
        <w:rPr>
          <w:spacing w:val="-5"/>
          <w:position w:val="2"/>
        </w:rPr>
        <w:t>2;</w:t>
      </w:r>
    </w:p>
    <w:p w14:paraId="14EF761F" w14:textId="77777777" w:rsidR="00110812" w:rsidRPr="00821C7A" w:rsidRDefault="00F3035B" w:rsidP="00821C7A">
      <w:pPr>
        <w:spacing w:before="24"/>
        <w:ind w:left="853"/>
        <w:rPr>
          <w:position w:val="2"/>
          <w:sz w:val="28"/>
        </w:rPr>
      </w:pPr>
      <w:r w:rsidRPr="00821C7A">
        <w:rPr>
          <w:b/>
          <w:i/>
          <w:position w:val="2"/>
          <w:sz w:val="28"/>
        </w:rPr>
        <w:t>/P</w:t>
      </w:r>
      <w:r w:rsidRPr="00821C7A">
        <w:rPr>
          <w:b/>
          <w:i/>
          <w:sz w:val="18"/>
        </w:rPr>
        <w:t>1</w:t>
      </w:r>
      <w:r w:rsidRPr="00821C7A">
        <w:rPr>
          <w:b/>
          <w:i/>
          <w:spacing w:val="18"/>
          <w:sz w:val="18"/>
        </w:rPr>
        <w:t xml:space="preserve"> </w:t>
      </w:r>
      <w:r w:rsidRPr="00821C7A">
        <w:rPr>
          <w:b/>
          <w:i/>
          <w:position w:val="2"/>
          <w:sz w:val="28"/>
        </w:rPr>
        <w:t>−</w:t>
      </w:r>
      <w:r w:rsidRPr="00821C7A">
        <w:rPr>
          <w:b/>
          <w:i/>
          <w:spacing w:val="-7"/>
          <w:position w:val="2"/>
          <w:sz w:val="28"/>
        </w:rPr>
        <w:t xml:space="preserve"> </w:t>
      </w:r>
      <w:r w:rsidRPr="00821C7A">
        <w:rPr>
          <w:b/>
          <w:i/>
          <w:position w:val="2"/>
          <w:sz w:val="28"/>
        </w:rPr>
        <w:t>P</w:t>
      </w:r>
      <w:r w:rsidRPr="00821C7A">
        <w:rPr>
          <w:b/>
          <w:i/>
          <w:sz w:val="18"/>
        </w:rPr>
        <w:t>2</w:t>
      </w:r>
      <w:r w:rsidRPr="00821C7A">
        <w:rPr>
          <w:b/>
          <w:i/>
          <w:position w:val="2"/>
          <w:sz w:val="28"/>
        </w:rPr>
        <w:t>/</w:t>
      </w:r>
      <w:r w:rsidRPr="00821C7A">
        <w:rPr>
          <w:b/>
          <w:i/>
          <w:spacing w:val="-7"/>
          <w:position w:val="2"/>
          <w:sz w:val="28"/>
        </w:rPr>
        <w:t xml:space="preserve"> </w:t>
      </w:r>
      <w:r w:rsidRPr="00821C7A">
        <w:rPr>
          <w:position w:val="2"/>
          <w:sz w:val="28"/>
        </w:rPr>
        <w:t>-</w:t>
      </w:r>
      <w:r w:rsidRPr="00821C7A">
        <w:rPr>
          <w:spacing w:val="-8"/>
          <w:position w:val="2"/>
          <w:sz w:val="28"/>
        </w:rPr>
        <w:t xml:space="preserve"> </w:t>
      </w:r>
      <w:r w:rsidRPr="00821C7A">
        <w:rPr>
          <w:position w:val="2"/>
          <w:sz w:val="28"/>
        </w:rPr>
        <w:t>абсолютное</w:t>
      </w:r>
      <w:r w:rsidRPr="00821C7A">
        <w:rPr>
          <w:spacing w:val="-6"/>
          <w:position w:val="2"/>
          <w:sz w:val="28"/>
        </w:rPr>
        <w:t xml:space="preserve"> </w:t>
      </w:r>
      <w:r w:rsidRPr="00821C7A">
        <w:rPr>
          <w:position w:val="2"/>
          <w:sz w:val="28"/>
        </w:rPr>
        <w:t>значение</w:t>
      </w:r>
      <w:r w:rsidRPr="00821C7A">
        <w:rPr>
          <w:spacing w:val="-7"/>
          <w:position w:val="2"/>
          <w:sz w:val="28"/>
        </w:rPr>
        <w:t xml:space="preserve"> </w:t>
      </w:r>
      <w:r w:rsidRPr="00821C7A">
        <w:rPr>
          <w:spacing w:val="-2"/>
          <w:position w:val="2"/>
          <w:sz w:val="28"/>
        </w:rPr>
        <w:t>разности;</w:t>
      </w:r>
    </w:p>
    <w:p w14:paraId="483D3B9B" w14:textId="77777777" w:rsidR="00110812" w:rsidRPr="00821C7A" w:rsidRDefault="00F3035B" w:rsidP="00821C7A">
      <w:pPr>
        <w:spacing w:before="72"/>
        <w:ind w:left="853"/>
        <w:jc w:val="both"/>
        <w:rPr>
          <w:b/>
          <w:i/>
          <w:sz w:val="18"/>
        </w:rPr>
      </w:pPr>
      <w:r w:rsidRPr="00821C7A">
        <w:rPr>
          <w:b/>
          <w:i/>
          <w:position w:val="2"/>
          <w:sz w:val="28"/>
        </w:rPr>
        <w:t>s.e.</w:t>
      </w:r>
      <w:r w:rsidRPr="00821C7A">
        <w:rPr>
          <w:b/>
          <w:i/>
          <w:spacing w:val="-10"/>
          <w:position w:val="2"/>
          <w:sz w:val="28"/>
        </w:rPr>
        <w:t xml:space="preserve"> </w:t>
      </w:r>
      <w:r w:rsidRPr="00821C7A">
        <w:rPr>
          <w:b/>
          <w:i/>
          <w:position w:val="2"/>
          <w:sz w:val="28"/>
        </w:rPr>
        <w:t>(P</w:t>
      </w:r>
      <w:r w:rsidRPr="00821C7A">
        <w:rPr>
          <w:b/>
          <w:i/>
          <w:sz w:val="18"/>
        </w:rPr>
        <w:t>1</w:t>
      </w:r>
      <w:r w:rsidRPr="00821C7A">
        <w:rPr>
          <w:b/>
          <w:i/>
          <w:position w:val="2"/>
          <w:sz w:val="28"/>
        </w:rPr>
        <w:t>)</w:t>
      </w:r>
      <w:r w:rsidRPr="00821C7A">
        <w:rPr>
          <w:b/>
          <w:i/>
          <w:spacing w:val="-9"/>
          <w:position w:val="2"/>
          <w:sz w:val="28"/>
        </w:rPr>
        <w:t xml:space="preserve"> </w:t>
      </w:r>
      <w:r w:rsidRPr="00821C7A">
        <w:rPr>
          <w:position w:val="2"/>
          <w:sz w:val="28"/>
        </w:rPr>
        <w:t>–</w:t>
      </w:r>
      <w:r w:rsidRPr="00821C7A">
        <w:rPr>
          <w:spacing w:val="-8"/>
          <w:position w:val="2"/>
          <w:sz w:val="28"/>
        </w:rPr>
        <w:t xml:space="preserve"> </w:t>
      </w:r>
      <w:r w:rsidRPr="00821C7A">
        <w:rPr>
          <w:position w:val="2"/>
          <w:sz w:val="28"/>
        </w:rPr>
        <w:t>стандартная</w:t>
      </w:r>
      <w:r w:rsidRPr="00821C7A">
        <w:rPr>
          <w:spacing w:val="-7"/>
          <w:position w:val="2"/>
          <w:sz w:val="28"/>
        </w:rPr>
        <w:t xml:space="preserve"> </w:t>
      </w:r>
      <w:r w:rsidRPr="00821C7A">
        <w:rPr>
          <w:position w:val="2"/>
          <w:sz w:val="28"/>
        </w:rPr>
        <w:t>ошибка</w:t>
      </w:r>
      <w:r w:rsidRPr="00821C7A">
        <w:rPr>
          <w:spacing w:val="-5"/>
          <w:position w:val="2"/>
          <w:sz w:val="28"/>
        </w:rPr>
        <w:t xml:space="preserve"> </w:t>
      </w:r>
      <w:r w:rsidRPr="00821C7A">
        <w:rPr>
          <w:b/>
          <w:i/>
          <w:spacing w:val="-5"/>
          <w:position w:val="2"/>
          <w:sz w:val="28"/>
        </w:rPr>
        <w:t>P</w:t>
      </w:r>
      <w:r w:rsidRPr="00821C7A">
        <w:rPr>
          <w:b/>
          <w:i/>
          <w:spacing w:val="-5"/>
          <w:sz w:val="18"/>
        </w:rPr>
        <w:t>1</w:t>
      </w:r>
    </w:p>
    <w:p w14:paraId="70249295" w14:textId="77777777" w:rsidR="00110812" w:rsidRPr="00821C7A" w:rsidRDefault="00F3035B" w:rsidP="00821C7A">
      <w:pPr>
        <w:spacing w:before="2"/>
        <w:ind w:left="853"/>
        <w:jc w:val="both"/>
        <w:rPr>
          <w:b/>
          <w:i/>
          <w:sz w:val="18"/>
        </w:rPr>
      </w:pPr>
      <w:r w:rsidRPr="00821C7A">
        <w:rPr>
          <w:b/>
          <w:i/>
          <w:position w:val="2"/>
          <w:sz w:val="28"/>
        </w:rPr>
        <w:t>s.e.</w:t>
      </w:r>
      <w:r w:rsidRPr="00821C7A">
        <w:rPr>
          <w:b/>
          <w:i/>
          <w:spacing w:val="-10"/>
          <w:position w:val="2"/>
          <w:sz w:val="28"/>
        </w:rPr>
        <w:t xml:space="preserve"> </w:t>
      </w:r>
      <w:r w:rsidRPr="00821C7A">
        <w:rPr>
          <w:b/>
          <w:i/>
          <w:position w:val="2"/>
          <w:sz w:val="28"/>
        </w:rPr>
        <w:t>(P</w:t>
      </w:r>
      <w:r w:rsidRPr="00821C7A">
        <w:rPr>
          <w:b/>
          <w:i/>
          <w:sz w:val="18"/>
        </w:rPr>
        <w:t>2</w:t>
      </w:r>
      <w:r w:rsidRPr="00821C7A">
        <w:rPr>
          <w:b/>
          <w:i/>
          <w:position w:val="2"/>
          <w:sz w:val="28"/>
        </w:rPr>
        <w:t>)</w:t>
      </w:r>
      <w:r w:rsidRPr="00821C7A">
        <w:rPr>
          <w:b/>
          <w:i/>
          <w:spacing w:val="-9"/>
          <w:position w:val="2"/>
          <w:sz w:val="28"/>
        </w:rPr>
        <w:t xml:space="preserve"> </w:t>
      </w:r>
      <w:r w:rsidRPr="00821C7A">
        <w:rPr>
          <w:position w:val="2"/>
          <w:sz w:val="28"/>
        </w:rPr>
        <w:t>–</w:t>
      </w:r>
      <w:r w:rsidRPr="00821C7A">
        <w:rPr>
          <w:spacing w:val="-8"/>
          <w:position w:val="2"/>
          <w:sz w:val="28"/>
        </w:rPr>
        <w:t xml:space="preserve"> </w:t>
      </w:r>
      <w:r w:rsidRPr="00821C7A">
        <w:rPr>
          <w:position w:val="2"/>
          <w:sz w:val="28"/>
        </w:rPr>
        <w:t>стандартная</w:t>
      </w:r>
      <w:r w:rsidRPr="00821C7A">
        <w:rPr>
          <w:spacing w:val="-7"/>
          <w:position w:val="2"/>
          <w:sz w:val="28"/>
        </w:rPr>
        <w:t xml:space="preserve"> </w:t>
      </w:r>
      <w:r w:rsidRPr="00821C7A">
        <w:rPr>
          <w:position w:val="2"/>
          <w:sz w:val="28"/>
        </w:rPr>
        <w:t>ошибка</w:t>
      </w:r>
      <w:r w:rsidRPr="00821C7A">
        <w:rPr>
          <w:spacing w:val="-5"/>
          <w:position w:val="2"/>
          <w:sz w:val="28"/>
        </w:rPr>
        <w:t xml:space="preserve"> </w:t>
      </w:r>
      <w:r w:rsidRPr="00821C7A">
        <w:rPr>
          <w:b/>
          <w:i/>
          <w:spacing w:val="-5"/>
          <w:position w:val="2"/>
          <w:sz w:val="28"/>
        </w:rPr>
        <w:t>P</w:t>
      </w:r>
      <w:r w:rsidRPr="00821C7A">
        <w:rPr>
          <w:b/>
          <w:i/>
          <w:spacing w:val="-5"/>
          <w:sz w:val="18"/>
        </w:rPr>
        <w:t>2</w:t>
      </w:r>
    </w:p>
    <w:p w14:paraId="46183FD6" w14:textId="77777777" w:rsidR="00110812" w:rsidRPr="00821C7A" w:rsidRDefault="00F3035B" w:rsidP="00821C7A">
      <w:pPr>
        <w:pStyle w:val="a3"/>
        <w:spacing w:before="1"/>
        <w:ind w:right="424" w:firstLine="705"/>
        <w:jc w:val="both"/>
      </w:pPr>
      <w:r w:rsidRPr="00821C7A">
        <w:t xml:space="preserve">Статистическое значение </w:t>
      </w:r>
      <w:r w:rsidRPr="00821C7A">
        <w:rPr>
          <w:b/>
          <w:i/>
        </w:rPr>
        <w:t xml:space="preserve">Z </w:t>
      </w:r>
      <w:r w:rsidRPr="00821C7A">
        <w:t>является нормальным отклонением, поэтому если</w:t>
      </w:r>
      <w:r w:rsidRPr="00821C7A">
        <w:rPr>
          <w:spacing w:val="-11"/>
        </w:rPr>
        <w:t xml:space="preserve"> </w:t>
      </w:r>
      <w:r w:rsidRPr="00821C7A">
        <w:rPr>
          <w:i/>
        </w:rPr>
        <w:t>Z&gt;1,96</w:t>
      </w:r>
      <w:r w:rsidRPr="00821C7A">
        <w:t>,</w:t>
      </w:r>
      <w:r w:rsidRPr="00821C7A">
        <w:rPr>
          <w:spacing w:val="-14"/>
        </w:rPr>
        <w:t xml:space="preserve"> </w:t>
      </w:r>
      <w:r w:rsidRPr="00821C7A">
        <w:t>вероятность</w:t>
      </w:r>
      <w:r w:rsidRPr="00821C7A">
        <w:rPr>
          <w:spacing w:val="-12"/>
        </w:rPr>
        <w:t xml:space="preserve"> </w:t>
      </w:r>
      <w:r w:rsidRPr="00821C7A">
        <w:t>случайного</w:t>
      </w:r>
      <w:r w:rsidRPr="00821C7A">
        <w:rPr>
          <w:spacing w:val="-8"/>
        </w:rPr>
        <w:t xml:space="preserve"> </w:t>
      </w:r>
      <w:r w:rsidRPr="00821C7A">
        <w:t>возникновения</w:t>
      </w:r>
      <w:r w:rsidRPr="00821C7A">
        <w:rPr>
          <w:spacing w:val="-9"/>
        </w:rPr>
        <w:t xml:space="preserve"> </w:t>
      </w:r>
      <w:r w:rsidRPr="00821C7A">
        <w:t>такого</w:t>
      </w:r>
      <w:r w:rsidRPr="00821C7A">
        <w:rPr>
          <w:spacing w:val="-12"/>
        </w:rPr>
        <w:t xml:space="preserve"> </w:t>
      </w:r>
      <w:r w:rsidRPr="00821C7A">
        <w:t>различия</w:t>
      </w:r>
      <w:r w:rsidRPr="00821C7A">
        <w:rPr>
          <w:spacing w:val="-12"/>
        </w:rPr>
        <w:t xml:space="preserve"> </w:t>
      </w:r>
      <w:r w:rsidRPr="00821C7A">
        <w:t>составляет</w:t>
      </w:r>
    </w:p>
    <w:p w14:paraId="2B55C930" w14:textId="77777777" w:rsidR="00110812" w:rsidRPr="00821C7A" w:rsidRDefault="00F3035B" w:rsidP="00821C7A">
      <w:pPr>
        <w:spacing w:line="316" w:lineRule="exact"/>
        <w:ind w:left="145"/>
        <w:jc w:val="both"/>
        <w:rPr>
          <w:sz w:val="28"/>
        </w:rPr>
      </w:pPr>
      <w:r w:rsidRPr="00821C7A">
        <w:rPr>
          <w:i/>
          <w:sz w:val="28"/>
        </w:rPr>
        <w:t>&lt;5%</w:t>
      </w:r>
      <w:r w:rsidRPr="00821C7A">
        <w:rPr>
          <w:sz w:val="28"/>
        </w:rPr>
        <w:t>,</w:t>
      </w:r>
      <w:r w:rsidRPr="00821C7A">
        <w:rPr>
          <w:spacing w:val="-9"/>
          <w:sz w:val="28"/>
        </w:rPr>
        <w:t xml:space="preserve"> </w:t>
      </w:r>
      <w:r w:rsidRPr="00821C7A">
        <w:rPr>
          <w:sz w:val="28"/>
        </w:rPr>
        <w:t>а</w:t>
      </w:r>
      <w:r w:rsidRPr="00821C7A">
        <w:rPr>
          <w:spacing w:val="-5"/>
          <w:sz w:val="28"/>
        </w:rPr>
        <w:t xml:space="preserve"> </w:t>
      </w:r>
      <w:r w:rsidRPr="00821C7A">
        <w:rPr>
          <w:sz w:val="28"/>
        </w:rPr>
        <w:t>если</w:t>
      </w:r>
      <w:r w:rsidRPr="00821C7A">
        <w:rPr>
          <w:spacing w:val="-4"/>
          <w:sz w:val="28"/>
        </w:rPr>
        <w:t xml:space="preserve"> </w:t>
      </w:r>
      <w:r w:rsidRPr="00821C7A">
        <w:rPr>
          <w:i/>
          <w:sz w:val="28"/>
        </w:rPr>
        <w:t>Z&gt;2,56</w:t>
      </w:r>
      <w:r w:rsidRPr="00821C7A">
        <w:rPr>
          <w:sz w:val="28"/>
        </w:rPr>
        <w:t>,</w:t>
      </w:r>
      <w:r w:rsidRPr="00821C7A">
        <w:rPr>
          <w:spacing w:val="-13"/>
          <w:sz w:val="28"/>
        </w:rPr>
        <w:t xml:space="preserve"> </w:t>
      </w:r>
      <w:r w:rsidRPr="00821C7A">
        <w:rPr>
          <w:sz w:val="28"/>
        </w:rPr>
        <w:t>такая</w:t>
      </w:r>
      <w:r w:rsidRPr="00821C7A">
        <w:rPr>
          <w:spacing w:val="-5"/>
          <w:sz w:val="28"/>
        </w:rPr>
        <w:t xml:space="preserve"> </w:t>
      </w:r>
      <w:r w:rsidRPr="00821C7A">
        <w:rPr>
          <w:sz w:val="28"/>
        </w:rPr>
        <w:t>вероятность</w:t>
      </w:r>
      <w:r w:rsidRPr="00821C7A">
        <w:rPr>
          <w:spacing w:val="-10"/>
          <w:sz w:val="28"/>
        </w:rPr>
        <w:t xml:space="preserve"> </w:t>
      </w:r>
      <w:r w:rsidRPr="00821C7A">
        <w:rPr>
          <w:i/>
          <w:sz w:val="28"/>
        </w:rPr>
        <w:t>&lt;1%</w:t>
      </w:r>
      <w:r w:rsidRPr="00821C7A">
        <w:rPr>
          <w:i/>
          <w:spacing w:val="-4"/>
          <w:sz w:val="28"/>
        </w:rPr>
        <w:t xml:space="preserve"> </w:t>
      </w:r>
      <w:r w:rsidRPr="00821C7A">
        <w:rPr>
          <w:sz w:val="28"/>
        </w:rPr>
        <w:t>и</w:t>
      </w:r>
      <w:r w:rsidRPr="00821C7A">
        <w:rPr>
          <w:spacing w:val="-4"/>
          <w:sz w:val="28"/>
        </w:rPr>
        <w:t xml:space="preserve"> т.д.</w:t>
      </w:r>
    </w:p>
    <w:p w14:paraId="1514051D" w14:textId="77777777" w:rsidR="00110812" w:rsidRPr="00821C7A" w:rsidRDefault="00F3035B" w:rsidP="00821C7A">
      <w:pPr>
        <w:pStyle w:val="a3"/>
        <w:spacing w:before="4"/>
        <w:ind w:right="411" w:firstLine="705"/>
        <w:jc w:val="both"/>
      </w:pPr>
      <w:r w:rsidRPr="00821C7A">
        <w:t xml:space="preserve">На современном этапе развития онкологии одним из важнейших аспектов борьбы с раком </w:t>
      </w:r>
      <w:r w:rsidRPr="00821C7A">
        <w:t>является изучение отдаленных результатов лечения больных злокачественными опухолями. Поэтому изучение показателей выживаемости больных злокачественными опухолями в настоящее время стало одним из важных направлений онкологической статистики. Помимо традицио</w:t>
      </w:r>
      <w:r w:rsidRPr="00821C7A">
        <w:t>нных статистических показателей, таких как заболеваемость, смертность и распространенность, важным критерием</w:t>
      </w:r>
      <w:r w:rsidRPr="00821C7A">
        <w:rPr>
          <w:spacing w:val="-3"/>
        </w:rPr>
        <w:t xml:space="preserve"> </w:t>
      </w:r>
      <w:r w:rsidRPr="00821C7A">
        <w:t>оценки эффективности борьбы с раком является</w:t>
      </w:r>
      <w:r w:rsidRPr="00821C7A">
        <w:rPr>
          <w:spacing w:val="-18"/>
        </w:rPr>
        <w:t xml:space="preserve"> </w:t>
      </w:r>
      <w:r w:rsidRPr="00821C7A">
        <w:t>показатель</w:t>
      </w:r>
      <w:r w:rsidRPr="00821C7A">
        <w:rPr>
          <w:spacing w:val="-17"/>
        </w:rPr>
        <w:t xml:space="preserve"> </w:t>
      </w:r>
      <w:r w:rsidRPr="00821C7A">
        <w:t>выживаемости</w:t>
      </w:r>
      <w:r w:rsidRPr="00821C7A">
        <w:rPr>
          <w:spacing w:val="-18"/>
        </w:rPr>
        <w:t xml:space="preserve"> </w:t>
      </w:r>
      <w:r w:rsidRPr="00821C7A">
        <w:t>пациентов.</w:t>
      </w:r>
      <w:r w:rsidRPr="00821C7A">
        <w:rPr>
          <w:spacing w:val="-17"/>
        </w:rPr>
        <w:t xml:space="preserve"> </w:t>
      </w:r>
      <w:r w:rsidRPr="00821C7A">
        <w:t>Показатели</w:t>
      </w:r>
      <w:r w:rsidRPr="00821C7A">
        <w:rPr>
          <w:spacing w:val="-18"/>
        </w:rPr>
        <w:t xml:space="preserve"> </w:t>
      </w:r>
      <w:r w:rsidRPr="00821C7A">
        <w:t>выживаемости</w:t>
      </w:r>
      <w:r w:rsidRPr="00821C7A">
        <w:rPr>
          <w:spacing w:val="-17"/>
        </w:rPr>
        <w:t xml:space="preserve"> </w:t>
      </w:r>
      <w:r w:rsidRPr="00821C7A">
        <w:t>можно использовать для оценки эффективности лечения, качества медицинской помощи людям, а также для составления определенных прогнозов. В этой связи проведение одновременного анализа всех этих взаимозависимых показателей позволит в полной мере оценить сост</w:t>
      </w:r>
      <w:r w:rsidRPr="00821C7A">
        <w:t xml:space="preserve">ояние борьбы с онкологическими </w:t>
      </w:r>
      <w:r w:rsidRPr="00821C7A">
        <w:rPr>
          <w:spacing w:val="-2"/>
        </w:rPr>
        <w:t>заболеваниями.</w:t>
      </w:r>
    </w:p>
    <w:p w14:paraId="3C14F8BC" w14:textId="77777777" w:rsidR="00110812" w:rsidRPr="00821C7A" w:rsidRDefault="00F3035B" w:rsidP="00821C7A">
      <w:pPr>
        <w:pStyle w:val="2"/>
        <w:numPr>
          <w:ilvl w:val="1"/>
          <w:numId w:val="11"/>
        </w:numPr>
        <w:tabs>
          <w:tab w:val="left" w:pos="1410"/>
        </w:tabs>
        <w:spacing w:line="320" w:lineRule="exact"/>
        <w:ind w:left="1410" w:hanging="557"/>
      </w:pPr>
      <w:bookmarkStart w:id="20" w:name="_TOC_250004"/>
      <w:r w:rsidRPr="00821C7A">
        <w:t>Дизайн</w:t>
      </w:r>
      <w:r w:rsidRPr="00821C7A">
        <w:rPr>
          <w:spacing w:val="-10"/>
        </w:rPr>
        <w:t xml:space="preserve"> </w:t>
      </w:r>
      <w:bookmarkEnd w:id="20"/>
      <w:r w:rsidRPr="00821C7A">
        <w:rPr>
          <w:spacing w:val="-2"/>
        </w:rPr>
        <w:t>исследования</w:t>
      </w:r>
    </w:p>
    <w:p w14:paraId="0B971DEA" w14:textId="77777777" w:rsidR="00110812" w:rsidRPr="00821C7A" w:rsidRDefault="00F3035B" w:rsidP="00821C7A">
      <w:pPr>
        <w:pStyle w:val="a3"/>
        <w:spacing w:before="5"/>
        <w:ind w:left="853"/>
        <w:jc w:val="both"/>
      </w:pPr>
      <w:r w:rsidRPr="00821C7A">
        <w:t>Научно-исследовательская</w:t>
      </w:r>
      <w:r w:rsidRPr="00821C7A">
        <w:rPr>
          <w:spacing w:val="80"/>
        </w:rPr>
        <w:t xml:space="preserve">   </w:t>
      </w:r>
      <w:r w:rsidRPr="00821C7A">
        <w:t>работа</w:t>
      </w:r>
      <w:r w:rsidRPr="00821C7A">
        <w:rPr>
          <w:spacing w:val="78"/>
        </w:rPr>
        <w:t xml:space="preserve">   </w:t>
      </w:r>
      <w:r w:rsidRPr="00821C7A">
        <w:t>была</w:t>
      </w:r>
      <w:r w:rsidRPr="00821C7A">
        <w:rPr>
          <w:spacing w:val="79"/>
        </w:rPr>
        <w:t xml:space="preserve">   </w:t>
      </w:r>
      <w:r w:rsidRPr="00821C7A">
        <w:t>проведена</w:t>
      </w:r>
      <w:r w:rsidRPr="00821C7A">
        <w:rPr>
          <w:spacing w:val="45"/>
          <w:w w:val="150"/>
        </w:rPr>
        <w:t xml:space="preserve">   </w:t>
      </w:r>
      <w:r w:rsidRPr="00821C7A">
        <w:t>на</w:t>
      </w:r>
      <w:r w:rsidRPr="00821C7A">
        <w:rPr>
          <w:spacing w:val="79"/>
        </w:rPr>
        <w:t xml:space="preserve">   </w:t>
      </w:r>
      <w:r w:rsidRPr="00821C7A">
        <w:rPr>
          <w:spacing w:val="-4"/>
        </w:rPr>
        <w:t>базе</w:t>
      </w:r>
    </w:p>
    <w:p w14:paraId="3F6356C6" w14:textId="77777777" w:rsidR="00110812" w:rsidRPr="00821C7A" w:rsidRDefault="00F3035B" w:rsidP="00821C7A">
      <w:pPr>
        <w:pStyle w:val="a3"/>
        <w:spacing w:before="2"/>
        <w:ind w:right="415"/>
        <w:jc w:val="both"/>
      </w:pPr>
      <w:r w:rsidRPr="00821C7A">
        <w:t xml:space="preserve">«Многопрофильного медицинского центра» акимата г. Астана. Структура исследовательской работы соответствует современным </w:t>
      </w:r>
      <w:r w:rsidRPr="00821C7A">
        <w:t>этическим нормам и требованиям. Протокол исследования одобрен этическим комитетом (Приложение В). Исследование проводилось в 3 этапа: проспективное исследование</w:t>
      </w:r>
      <w:r w:rsidRPr="00821C7A">
        <w:rPr>
          <w:spacing w:val="-18"/>
        </w:rPr>
        <w:t xml:space="preserve"> </w:t>
      </w:r>
      <w:r w:rsidRPr="00821C7A">
        <w:t>(n=160)</w:t>
      </w:r>
      <w:r w:rsidRPr="00821C7A">
        <w:rPr>
          <w:spacing w:val="-17"/>
        </w:rPr>
        <w:t xml:space="preserve"> </w:t>
      </w:r>
      <w:r w:rsidRPr="00821C7A">
        <w:t>и</w:t>
      </w:r>
      <w:r w:rsidRPr="00821C7A">
        <w:rPr>
          <w:spacing w:val="-18"/>
        </w:rPr>
        <w:t xml:space="preserve"> </w:t>
      </w:r>
      <w:r w:rsidRPr="00821C7A">
        <w:t>доклинические</w:t>
      </w:r>
      <w:r w:rsidRPr="00821C7A">
        <w:rPr>
          <w:spacing w:val="-17"/>
        </w:rPr>
        <w:t xml:space="preserve"> </w:t>
      </w:r>
      <w:r w:rsidRPr="00821C7A">
        <w:t>исследования</w:t>
      </w:r>
      <w:r w:rsidRPr="00821C7A">
        <w:rPr>
          <w:spacing w:val="-18"/>
        </w:rPr>
        <w:t xml:space="preserve"> </w:t>
      </w:r>
      <w:r w:rsidRPr="00821C7A">
        <w:t>in</w:t>
      </w:r>
      <w:r w:rsidRPr="00821C7A">
        <w:rPr>
          <w:spacing w:val="-17"/>
        </w:rPr>
        <w:t xml:space="preserve"> </w:t>
      </w:r>
      <w:r w:rsidRPr="00821C7A">
        <w:t>vivo</w:t>
      </w:r>
      <w:r w:rsidRPr="00821C7A">
        <w:rPr>
          <w:spacing w:val="-18"/>
        </w:rPr>
        <w:t xml:space="preserve"> </w:t>
      </w:r>
      <w:r w:rsidRPr="00821C7A">
        <w:t>на</w:t>
      </w:r>
      <w:r w:rsidRPr="00821C7A">
        <w:rPr>
          <w:spacing w:val="-16"/>
        </w:rPr>
        <w:t xml:space="preserve"> </w:t>
      </w:r>
      <w:r w:rsidRPr="00821C7A">
        <w:t>базе</w:t>
      </w:r>
      <w:r w:rsidRPr="00821C7A">
        <w:rPr>
          <w:spacing w:val="-18"/>
        </w:rPr>
        <w:t xml:space="preserve"> </w:t>
      </w:r>
      <w:r w:rsidRPr="00821C7A">
        <w:t>ЧУ</w:t>
      </w:r>
      <w:r w:rsidRPr="00821C7A">
        <w:rPr>
          <w:spacing w:val="-16"/>
        </w:rPr>
        <w:t xml:space="preserve"> </w:t>
      </w:r>
      <w:r w:rsidRPr="00821C7A">
        <w:t>«National Laboratory Astana», которые в</w:t>
      </w:r>
      <w:r w:rsidRPr="00821C7A">
        <w:t>ключали в себя определение эффективности комбинации препаратов, определение токсичности и определение дозировки комбинации препаратов.</w:t>
      </w:r>
    </w:p>
    <w:p w14:paraId="6104CFAE" w14:textId="77777777" w:rsidR="00110812" w:rsidRPr="00821C7A" w:rsidRDefault="00F3035B" w:rsidP="00821C7A">
      <w:pPr>
        <w:pStyle w:val="a4"/>
        <w:numPr>
          <w:ilvl w:val="0"/>
          <w:numId w:val="9"/>
        </w:numPr>
        <w:tabs>
          <w:tab w:val="left" w:pos="1013"/>
        </w:tabs>
        <w:spacing w:line="317" w:lineRule="exact"/>
        <w:ind w:left="1013" w:hanging="160"/>
        <w:rPr>
          <w:i/>
          <w:sz w:val="28"/>
        </w:rPr>
      </w:pPr>
      <w:r w:rsidRPr="00821C7A">
        <w:rPr>
          <w:i/>
          <w:sz w:val="28"/>
        </w:rPr>
        <w:t>этап</w:t>
      </w:r>
      <w:r w:rsidRPr="00821C7A">
        <w:rPr>
          <w:i/>
          <w:spacing w:val="-19"/>
          <w:sz w:val="28"/>
        </w:rPr>
        <w:t xml:space="preserve"> </w:t>
      </w:r>
      <w:r w:rsidRPr="00821C7A">
        <w:rPr>
          <w:i/>
          <w:sz w:val="28"/>
        </w:rPr>
        <w:t>–</w:t>
      </w:r>
      <w:r w:rsidRPr="00821C7A">
        <w:rPr>
          <w:i/>
          <w:spacing w:val="-16"/>
          <w:sz w:val="28"/>
        </w:rPr>
        <w:t xml:space="preserve"> </w:t>
      </w:r>
      <w:r w:rsidRPr="00821C7A">
        <w:rPr>
          <w:i/>
          <w:sz w:val="28"/>
        </w:rPr>
        <w:t>проспективное</w:t>
      </w:r>
      <w:r w:rsidRPr="00821C7A">
        <w:rPr>
          <w:i/>
          <w:spacing w:val="-14"/>
          <w:sz w:val="28"/>
        </w:rPr>
        <w:t xml:space="preserve"> </w:t>
      </w:r>
      <w:r w:rsidRPr="00821C7A">
        <w:rPr>
          <w:i/>
          <w:sz w:val="28"/>
        </w:rPr>
        <w:t>контролируемое</w:t>
      </w:r>
      <w:r w:rsidRPr="00821C7A">
        <w:rPr>
          <w:i/>
          <w:spacing w:val="-16"/>
          <w:sz w:val="28"/>
        </w:rPr>
        <w:t xml:space="preserve"> </w:t>
      </w:r>
      <w:r w:rsidRPr="00821C7A">
        <w:rPr>
          <w:i/>
          <w:sz w:val="28"/>
        </w:rPr>
        <w:t>продольное</w:t>
      </w:r>
      <w:r w:rsidRPr="00821C7A">
        <w:rPr>
          <w:i/>
          <w:spacing w:val="-11"/>
          <w:sz w:val="28"/>
        </w:rPr>
        <w:t xml:space="preserve"> </w:t>
      </w:r>
      <w:r w:rsidRPr="00821C7A">
        <w:rPr>
          <w:i/>
          <w:spacing w:val="-2"/>
          <w:sz w:val="28"/>
        </w:rPr>
        <w:t>исследование.</w:t>
      </w:r>
    </w:p>
    <w:p w14:paraId="31022947" w14:textId="5B56B307" w:rsidR="00110812" w:rsidRDefault="00F3035B" w:rsidP="00416A0A">
      <w:pPr>
        <w:pStyle w:val="a3"/>
        <w:spacing w:before="4"/>
        <w:ind w:right="413" w:firstLine="705"/>
        <w:jc w:val="both"/>
        <w:rPr>
          <w:color w:val="000000"/>
        </w:rPr>
      </w:pPr>
      <w:r w:rsidRPr="00821C7A">
        <w:t xml:space="preserve">Первый этап исследования проводился с целью выявления </w:t>
      </w:r>
      <w:r w:rsidRPr="00821C7A">
        <w:t>факторов, связанных с</w:t>
      </w:r>
      <w:r w:rsidRPr="00821C7A">
        <w:rPr>
          <w:spacing w:val="-8"/>
        </w:rPr>
        <w:t xml:space="preserve"> </w:t>
      </w:r>
      <w:r w:rsidRPr="00821C7A">
        <w:t>наличием мутации</w:t>
      </w:r>
      <w:r w:rsidRPr="00821C7A">
        <w:rPr>
          <w:spacing w:val="-1"/>
        </w:rPr>
        <w:t xml:space="preserve"> </w:t>
      </w:r>
      <w:r w:rsidRPr="00821C7A">
        <w:t>KRAS</w:t>
      </w:r>
      <w:r w:rsidRPr="00821C7A">
        <w:rPr>
          <w:spacing w:val="-7"/>
        </w:rPr>
        <w:t xml:space="preserve"> </w:t>
      </w:r>
      <w:r w:rsidRPr="00821C7A">
        <w:t>G12D</w:t>
      </w:r>
      <w:r w:rsidRPr="00821C7A">
        <w:rPr>
          <w:spacing w:val="-4"/>
        </w:rPr>
        <w:t xml:space="preserve"> </w:t>
      </w:r>
      <w:r w:rsidRPr="00821C7A">
        <w:t>и</w:t>
      </w:r>
      <w:r w:rsidRPr="00821C7A">
        <w:rPr>
          <w:spacing w:val="-4"/>
        </w:rPr>
        <w:t xml:space="preserve"> </w:t>
      </w:r>
      <w:r w:rsidRPr="00821C7A">
        <w:t>KRAS “wild</w:t>
      </w:r>
      <w:r w:rsidRPr="00821C7A">
        <w:rPr>
          <w:spacing w:val="-4"/>
        </w:rPr>
        <w:t xml:space="preserve"> </w:t>
      </w:r>
      <w:r w:rsidRPr="00821C7A">
        <w:t>type”,</w:t>
      </w:r>
      <w:r w:rsidRPr="00821C7A">
        <w:rPr>
          <w:spacing w:val="-3"/>
        </w:rPr>
        <w:t xml:space="preserve"> </w:t>
      </w:r>
      <w:r w:rsidRPr="00821C7A">
        <w:t>которые</w:t>
      </w:r>
      <w:r w:rsidRPr="00821C7A">
        <w:rPr>
          <w:spacing w:val="-1"/>
        </w:rPr>
        <w:t xml:space="preserve"> </w:t>
      </w:r>
      <w:r w:rsidRPr="00821C7A">
        <w:t xml:space="preserve">могли потенциально влиять на общую выживаемость, безрецидивность, длительность госпитализации. </w:t>
      </w:r>
      <w:r w:rsidRPr="00821C7A">
        <w:rPr>
          <w:color w:val="000000"/>
        </w:rPr>
        <w:t>Опираясь на формулу подсчета выборки мы определили, что достаточная выборка для забо</w:t>
      </w:r>
      <w:r w:rsidRPr="00821C7A">
        <w:rPr>
          <w:color w:val="000000"/>
        </w:rPr>
        <w:t>леваемости колоректальным раком по городу Астана составила 158 пациентов. Наша выборка составила 160 больных с диагнозом</w:t>
      </w:r>
      <w:r w:rsidRPr="00821C7A">
        <w:rPr>
          <w:color w:val="000000"/>
          <w:spacing w:val="-9"/>
        </w:rPr>
        <w:t xml:space="preserve"> </w:t>
      </w:r>
      <w:r w:rsidRPr="00821C7A">
        <w:rPr>
          <w:color w:val="000000"/>
        </w:rPr>
        <w:t>злокачественное</w:t>
      </w:r>
      <w:r w:rsidRPr="00821C7A">
        <w:rPr>
          <w:color w:val="000000"/>
          <w:spacing w:val="-9"/>
        </w:rPr>
        <w:t xml:space="preserve"> </w:t>
      </w:r>
      <w:r w:rsidRPr="00821C7A">
        <w:rPr>
          <w:color w:val="000000"/>
        </w:rPr>
        <w:t>новообразование</w:t>
      </w:r>
      <w:r w:rsidRPr="00821C7A">
        <w:rPr>
          <w:color w:val="000000"/>
          <w:spacing w:val="-11"/>
        </w:rPr>
        <w:t xml:space="preserve"> </w:t>
      </w:r>
      <w:r w:rsidRPr="00821C7A">
        <w:rPr>
          <w:color w:val="000000"/>
        </w:rPr>
        <w:t>ободочной</w:t>
      </w:r>
      <w:r w:rsidRPr="00821C7A">
        <w:rPr>
          <w:color w:val="000000"/>
          <w:spacing w:val="-8"/>
        </w:rPr>
        <w:t xml:space="preserve"> </w:t>
      </w:r>
      <w:r w:rsidRPr="00821C7A">
        <w:rPr>
          <w:color w:val="000000"/>
        </w:rPr>
        <w:t>и</w:t>
      </w:r>
      <w:r w:rsidRPr="00821C7A">
        <w:rPr>
          <w:color w:val="000000"/>
          <w:spacing w:val="-9"/>
        </w:rPr>
        <w:t xml:space="preserve"> </w:t>
      </w:r>
      <w:r w:rsidRPr="00821C7A">
        <w:rPr>
          <w:color w:val="000000"/>
        </w:rPr>
        <w:t>прямой</w:t>
      </w:r>
      <w:r w:rsidRPr="00821C7A">
        <w:rPr>
          <w:color w:val="000000"/>
          <w:spacing w:val="-9"/>
        </w:rPr>
        <w:t xml:space="preserve"> </w:t>
      </w:r>
      <w:r w:rsidRPr="00821C7A">
        <w:rPr>
          <w:color w:val="000000"/>
        </w:rPr>
        <w:t>кишки</w:t>
      </w:r>
      <w:r w:rsidRPr="00821C7A">
        <w:rPr>
          <w:color w:val="000000"/>
          <w:spacing w:val="-11"/>
        </w:rPr>
        <w:t xml:space="preserve"> </w:t>
      </w:r>
      <w:r w:rsidRPr="00821C7A">
        <w:rPr>
          <w:color w:val="000000"/>
        </w:rPr>
        <w:t>I,</w:t>
      </w:r>
      <w:r w:rsidRPr="00821C7A">
        <w:rPr>
          <w:color w:val="000000"/>
          <w:spacing w:val="-13"/>
        </w:rPr>
        <w:t xml:space="preserve"> </w:t>
      </w:r>
      <w:r w:rsidRPr="00821C7A">
        <w:rPr>
          <w:color w:val="000000"/>
        </w:rPr>
        <w:t>II,</w:t>
      </w:r>
      <w:r w:rsidRPr="00821C7A">
        <w:rPr>
          <w:color w:val="000000"/>
          <w:spacing w:val="-13"/>
        </w:rPr>
        <w:t xml:space="preserve"> </w:t>
      </w:r>
      <w:r w:rsidRPr="00821C7A">
        <w:rPr>
          <w:color w:val="000000"/>
        </w:rPr>
        <w:t>III и IV стадии, которым была произведена</w:t>
      </w:r>
      <w:r w:rsidRPr="00821C7A">
        <w:rPr>
          <w:color w:val="000000"/>
          <w:spacing w:val="80"/>
        </w:rPr>
        <w:t xml:space="preserve">  </w:t>
      </w:r>
      <w:r w:rsidRPr="00821C7A">
        <w:rPr>
          <w:color w:val="000000"/>
        </w:rPr>
        <w:t>хирургическая</w:t>
      </w:r>
      <w:r w:rsidRPr="00821C7A">
        <w:rPr>
          <w:color w:val="000000"/>
          <w:spacing w:val="80"/>
        </w:rPr>
        <w:t xml:space="preserve">  </w:t>
      </w:r>
      <w:r w:rsidRPr="00821C7A">
        <w:rPr>
          <w:color w:val="000000"/>
        </w:rPr>
        <w:t>операция</w:t>
      </w:r>
      <w:r w:rsidRPr="00821C7A">
        <w:rPr>
          <w:color w:val="000000"/>
          <w:spacing w:val="80"/>
        </w:rPr>
        <w:t xml:space="preserve">  </w:t>
      </w:r>
      <w:r w:rsidRPr="00821C7A">
        <w:rPr>
          <w:color w:val="000000"/>
        </w:rPr>
        <w:t>в у</w:t>
      </w:r>
      <w:r w:rsidRPr="00821C7A">
        <w:rPr>
          <w:color w:val="000000"/>
        </w:rPr>
        <w:t>словиях</w:t>
      </w:r>
      <w:r w:rsidRPr="00821C7A">
        <w:rPr>
          <w:color w:val="000000"/>
          <w:spacing w:val="80"/>
          <w:w w:val="150"/>
        </w:rPr>
        <w:t xml:space="preserve">  </w:t>
      </w:r>
      <w:r w:rsidRPr="00821C7A">
        <w:rPr>
          <w:color w:val="000000"/>
        </w:rPr>
        <w:t>ГКП</w:t>
      </w:r>
      <w:r w:rsidRPr="00821C7A">
        <w:rPr>
          <w:color w:val="000000"/>
          <w:spacing w:val="80"/>
          <w:w w:val="150"/>
        </w:rPr>
        <w:t xml:space="preserve">  </w:t>
      </w:r>
      <w:r w:rsidRPr="00821C7A">
        <w:rPr>
          <w:color w:val="000000"/>
        </w:rPr>
        <w:t>на</w:t>
      </w:r>
      <w:r w:rsidRPr="00821C7A">
        <w:rPr>
          <w:color w:val="000000"/>
          <w:spacing w:val="80"/>
        </w:rPr>
        <w:t xml:space="preserve">  </w:t>
      </w:r>
      <w:r w:rsidRPr="00821C7A">
        <w:rPr>
          <w:color w:val="000000"/>
        </w:rPr>
        <w:t>ПХВ</w:t>
      </w:r>
      <w:r w:rsidR="00416A0A">
        <w:rPr>
          <w:color w:val="000000"/>
        </w:rPr>
        <w:t xml:space="preserve"> </w:t>
      </w:r>
      <w:r w:rsidRPr="00821C7A">
        <w:t>«Многопрофильного медицинского центра» акимата г. Астана в период с 2020 по 2023 годы с подтвержденным статусом мутации KRAS. В исследование не вошли больные с диагнозом злокачественное новообразование ободочной и прямой кишки без подтвержденного статуса м</w:t>
      </w:r>
      <w:r w:rsidRPr="00821C7A">
        <w:t xml:space="preserve">утации KRAS и отказавшиеся от участия в исследовании. </w:t>
      </w:r>
      <w:r w:rsidRPr="00821C7A">
        <w:rPr>
          <w:color w:val="000000"/>
        </w:rPr>
        <w:t>Таким образом из исследования были исключены 60 пациентов</w:t>
      </w:r>
      <w:r w:rsidRPr="00821C7A">
        <w:rPr>
          <w:color w:val="000000"/>
          <w:spacing w:val="80"/>
        </w:rPr>
        <w:t xml:space="preserve"> </w:t>
      </w:r>
      <w:r w:rsidRPr="00821C7A">
        <w:rPr>
          <w:color w:val="000000"/>
        </w:rPr>
        <w:t>с</w:t>
      </w:r>
      <w:r w:rsidRPr="00821C7A">
        <w:rPr>
          <w:color w:val="000000"/>
          <w:spacing w:val="80"/>
        </w:rPr>
        <w:t xml:space="preserve"> </w:t>
      </w:r>
      <w:r w:rsidRPr="00821C7A">
        <w:rPr>
          <w:color w:val="000000"/>
        </w:rPr>
        <w:t>колоректальным</w:t>
      </w:r>
      <w:r w:rsidRPr="00821C7A">
        <w:rPr>
          <w:color w:val="000000"/>
          <w:spacing w:val="80"/>
        </w:rPr>
        <w:t xml:space="preserve"> </w:t>
      </w:r>
      <w:r w:rsidRPr="00821C7A">
        <w:rPr>
          <w:color w:val="000000"/>
        </w:rPr>
        <w:t>раком.</w:t>
      </w:r>
      <w:r w:rsidRPr="00821C7A">
        <w:rPr>
          <w:color w:val="000000"/>
          <w:spacing w:val="80"/>
        </w:rPr>
        <w:t xml:space="preserve"> </w:t>
      </w:r>
      <w:r w:rsidRPr="00821C7A">
        <w:rPr>
          <w:color w:val="000000"/>
        </w:rPr>
        <w:t>Окончательная</w:t>
      </w:r>
      <w:r w:rsidRPr="00821C7A">
        <w:rPr>
          <w:color w:val="000000"/>
          <w:spacing w:val="80"/>
        </w:rPr>
        <w:t xml:space="preserve"> </w:t>
      </w:r>
      <w:r w:rsidRPr="00821C7A">
        <w:rPr>
          <w:color w:val="000000"/>
        </w:rPr>
        <w:t>выборка</w:t>
      </w:r>
      <w:r w:rsidRPr="00821C7A">
        <w:rPr>
          <w:color w:val="000000"/>
          <w:spacing w:val="80"/>
        </w:rPr>
        <w:t xml:space="preserve"> </w:t>
      </w:r>
      <w:r w:rsidRPr="00821C7A">
        <w:rPr>
          <w:color w:val="000000"/>
        </w:rPr>
        <w:t>составила</w:t>
      </w:r>
      <w:r w:rsidRPr="00821C7A">
        <w:rPr>
          <w:color w:val="000000"/>
          <w:spacing w:val="80"/>
        </w:rPr>
        <w:t xml:space="preserve"> </w:t>
      </w:r>
      <w:r w:rsidRPr="00821C7A">
        <w:rPr>
          <w:color w:val="000000"/>
        </w:rPr>
        <w:t>100</w:t>
      </w:r>
      <w:r w:rsidR="00416A0A">
        <w:t xml:space="preserve"> </w:t>
      </w:r>
      <w:r w:rsidRPr="00821C7A">
        <w:rPr>
          <w:color w:val="000000"/>
        </w:rPr>
        <w:t>пациентов. Анализировались такие факторы, как возраст, пол, локализация опухоли, гис</w:t>
      </w:r>
      <w:r w:rsidRPr="00821C7A">
        <w:rPr>
          <w:color w:val="000000"/>
        </w:rPr>
        <w:t>тологический тип опухоли, дифференцировка опухолевой клетки, адъювантная химиотерапия, сопутствующая патология, хирургические осложнения</w:t>
      </w:r>
      <w:r w:rsidRPr="00821C7A">
        <w:rPr>
          <w:color w:val="000000"/>
          <w:spacing w:val="-12"/>
        </w:rPr>
        <w:t xml:space="preserve"> </w:t>
      </w:r>
      <w:r w:rsidRPr="00821C7A">
        <w:rPr>
          <w:color w:val="000000"/>
        </w:rPr>
        <w:t>в</w:t>
      </w:r>
      <w:r w:rsidRPr="00821C7A">
        <w:rPr>
          <w:color w:val="000000"/>
          <w:spacing w:val="-13"/>
        </w:rPr>
        <w:t xml:space="preserve"> </w:t>
      </w:r>
      <w:r w:rsidRPr="00821C7A">
        <w:rPr>
          <w:color w:val="000000"/>
        </w:rPr>
        <w:t>раннем</w:t>
      </w:r>
      <w:r w:rsidRPr="00821C7A">
        <w:rPr>
          <w:color w:val="000000"/>
          <w:spacing w:val="-13"/>
        </w:rPr>
        <w:t xml:space="preserve"> </w:t>
      </w:r>
      <w:r w:rsidRPr="00821C7A">
        <w:rPr>
          <w:color w:val="000000"/>
        </w:rPr>
        <w:t>послеоперационном</w:t>
      </w:r>
      <w:r w:rsidRPr="00821C7A">
        <w:rPr>
          <w:color w:val="000000"/>
          <w:spacing w:val="-13"/>
        </w:rPr>
        <w:t xml:space="preserve"> </w:t>
      </w:r>
      <w:r w:rsidRPr="00821C7A">
        <w:rPr>
          <w:color w:val="000000"/>
        </w:rPr>
        <w:t>периоде,</w:t>
      </w:r>
      <w:r w:rsidRPr="00821C7A">
        <w:rPr>
          <w:color w:val="000000"/>
          <w:spacing w:val="-13"/>
        </w:rPr>
        <w:t xml:space="preserve"> </w:t>
      </w:r>
      <w:r w:rsidRPr="00821C7A">
        <w:rPr>
          <w:color w:val="000000"/>
        </w:rPr>
        <w:t>лейкоцитарные</w:t>
      </w:r>
      <w:r w:rsidRPr="00821C7A">
        <w:rPr>
          <w:color w:val="000000"/>
          <w:spacing w:val="80"/>
        </w:rPr>
        <w:t xml:space="preserve"> </w:t>
      </w:r>
      <w:r w:rsidRPr="00821C7A">
        <w:rPr>
          <w:color w:val="000000"/>
        </w:rPr>
        <w:t>индексы</w:t>
      </w:r>
      <w:r w:rsidRPr="00821C7A">
        <w:rPr>
          <w:color w:val="000000"/>
          <w:spacing w:val="80"/>
        </w:rPr>
        <w:t xml:space="preserve"> </w:t>
      </w:r>
      <w:r w:rsidRPr="00821C7A">
        <w:rPr>
          <w:color w:val="000000"/>
        </w:rPr>
        <w:t>в до</w:t>
      </w:r>
      <w:r w:rsidRPr="00821C7A">
        <w:rPr>
          <w:color w:val="000000"/>
          <w:spacing w:val="75"/>
        </w:rPr>
        <w:t xml:space="preserve"> </w:t>
      </w:r>
      <w:r w:rsidRPr="00821C7A">
        <w:rPr>
          <w:color w:val="000000"/>
        </w:rPr>
        <w:t>и</w:t>
      </w:r>
      <w:r w:rsidRPr="00821C7A">
        <w:rPr>
          <w:color w:val="000000"/>
          <w:spacing w:val="74"/>
        </w:rPr>
        <w:t xml:space="preserve"> </w:t>
      </w:r>
      <w:r w:rsidRPr="00821C7A">
        <w:rPr>
          <w:color w:val="000000"/>
        </w:rPr>
        <w:t>послеоперационном</w:t>
      </w:r>
      <w:r w:rsidRPr="00821C7A">
        <w:rPr>
          <w:color w:val="000000"/>
          <w:spacing w:val="74"/>
        </w:rPr>
        <w:t xml:space="preserve"> </w:t>
      </w:r>
      <w:r w:rsidRPr="00821C7A">
        <w:rPr>
          <w:color w:val="000000"/>
        </w:rPr>
        <w:t>периоде.</w:t>
      </w:r>
      <w:r w:rsidRPr="00821C7A">
        <w:rPr>
          <w:color w:val="000000"/>
          <w:spacing w:val="75"/>
        </w:rPr>
        <w:t xml:space="preserve">  </w:t>
      </w:r>
      <w:r w:rsidRPr="00821C7A">
        <w:rPr>
          <w:color w:val="000000"/>
        </w:rPr>
        <w:t>Общая выживаемость рассчит</w:t>
      </w:r>
      <w:r w:rsidRPr="00821C7A">
        <w:rPr>
          <w:color w:val="000000"/>
        </w:rPr>
        <w:t>ывалась с</w:t>
      </w:r>
      <w:r w:rsidRPr="00821C7A">
        <w:rPr>
          <w:color w:val="000000"/>
          <w:spacing w:val="-5"/>
        </w:rPr>
        <w:t xml:space="preserve"> </w:t>
      </w:r>
      <w:r w:rsidRPr="00821C7A">
        <w:rPr>
          <w:color w:val="000000"/>
        </w:rPr>
        <w:t>момента</w:t>
      </w:r>
      <w:r w:rsidRPr="00821C7A">
        <w:rPr>
          <w:color w:val="000000"/>
          <w:spacing w:val="-7"/>
        </w:rPr>
        <w:t xml:space="preserve"> </w:t>
      </w:r>
      <w:r w:rsidRPr="00821C7A">
        <w:rPr>
          <w:color w:val="000000"/>
        </w:rPr>
        <w:t>постановки</w:t>
      </w:r>
      <w:r w:rsidRPr="00821C7A">
        <w:rPr>
          <w:color w:val="000000"/>
          <w:spacing w:val="-4"/>
        </w:rPr>
        <w:t xml:space="preserve"> </w:t>
      </w:r>
      <w:r w:rsidRPr="00821C7A">
        <w:rPr>
          <w:color w:val="000000"/>
        </w:rPr>
        <w:t>диагноза</w:t>
      </w:r>
      <w:r w:rsidRPr="00821C7A">
        <w:rPr>
          <w:color w:val="000000"/>
          <w:spacing w:val="-6"/>
        </w:rPr>
        <w:t xml:space="preserve"> </w:t>
      </w:r>
      <w:r w:rsidRPr="00821C7A">
        <w:rPr>
          <w:color w:val="000000"/>
        </w:rPr>
        <w:t>до</w:t>
      </w:r>
      <w:r w:rsidRPr="00821C7A">
        <w:rPr>
          <w:color w:val="000000"/>
          <w:spacing w:val="-6"/>
        </w:rPr>
        <w:t xml:space="preserve"> </w:t>
      </w:r>
      <w:r w:rsidRPr="00821C7A">
        <w:rPr>
          <w:color w:val="000000"/>
        </w:rPr>
        <w:t>периода</w:t>
      </w:r>
      <w:r w:rsidRPr="00821C7A">
        <w:rPr>
          <w:color w:val="000000"/>
          <w:spacing w:val="-5"/>
        </w:rPr>
        <w:t xml:space="preserve"> </w:t>
      </w:r>
      <w:r w:rsidRPr="00821C7A">
        <w:rPr>
          <w:color w:val="000000"/>
        </w:rPr>
        <w:t>смерти</w:t>
      </w:r>
      <w:r w:rsidRPr="00821C7A">
        <w:rPr>
          <w:color w:val="000000"/>
          <w:spacing w:val="-6"/>
        </w:rPr>
        <w:t xml:space="preserve"> </w:t>
      </w:r>
      <w:r w:rsidRPr="00821C7A">
        <w:rPr>
          <w:color w:val="000000"/>
        </w:rPr>
        <w:t>по</w:t>
      </w:r>
      <w:r w:rsidRPr="00821C7A">
        <w:rPr>
          <w:color w:val="000000"/>
          <w:spacing w:val="-5"/>
        </w:rPr>
        <w:t xml:space="preserve"> </w:t>
      </w:r>
      <w:r w:rsidRPr="00821C7A">
        <w:rPr>
          <w:color w:val="000000"/>
        </w:rPr>
        <w:t>любым</w:t>
      </w:r>
      <w:r w:rsidRPr="00821C7A">
        <w:rPr>
          <w:color w:val="000000"/>
          <w:spacing w:val="-5"/>
        </w:rPr>
        <w:t xml:space="preserve"> </w:t>
      </w:r>
      <w:r w:rsidRPr="00821C7A">
        <w:rPr>
          <w:color w:val="000000"/>
        </w:rPr>
        <w:t>причинам,</w:t>
      </w:r>
      <w:r w:rsidRPr="00821C7A">
        <w:rPr>
          <w:color w:val="000000"/>
          <w:spacing w:val="-6"/>
        </w:rPr>
        <w:t xml:space="preserve"> </w:t>
      </w:r>
      <w:r w:rsidRPr="00821C7A">
        <w:rPr>
          <w:color w:val="000000"/>
        </w:rPr>
        <w:t>либо</w:t>
      </w:r>
      <w:r w:rsidRPr="00821C7A">
        <w:rPr>
          <w:color w:val="000000"/>
          <w:spacing w:val="-6"/>
        </w:rPr>
        <w:t xml:space="preserve"> </w:t>
      </w:r>
      <w:r w:rsidRPr="00821C7A">
        <w:rPr>
          <w:color w:val="000000"/>
        </w:rPr>
        <w:t>до конца наблюдения (цензурированные). Безрецидивная</w:t>
      </w:r>
      <w:r w:rsidRPr="00821C7A">
        <w:rPr>
          <w:color w:val="000000"/>
        </w:rPr>
        <w:t xml:space="preserve"> выживаемость рассчитывалась с момента постановки диагноза до периода развития рецидива, либо до конца наблюдения или смерти по иной причине. Дизайн I этапа исследования представлен на рисунке 5.</w:t>
      </w:r>
    </w:p>
    <w:p w14:paraId="0205BAAE" w14:textId="77777777" w:rsidR="00416A0A" w:rsidRDefault="00416A0A" w:rsidP="00416A0A">
      <w:pPr>
        <w:pStyle w:val="a3"/>
        <w:spacing w:before="4"/>
        <w:ind w:right="413" w:firstLine="705"/>
        <w:jc w:val="both"/>
        <w:rPr>
          <w:color w:val="000000"/>
        </w:rPr>
      </w:pPr>
    </w:p>
    <w:p w14:paraId="4E3EC2F6" w14:textId="77777777" w:rsidR="00416A0A" w:rsidRDefault="00416A0A" w:rsidP="00416A0A">
      <w:pPr>
        <w:pStyle w:val="a3"/>
        <w:spacing w:before="4"/>
        <w:ind w:right="413" w:firstLine="705"/>
        <w:jc w:val="both"/>
        <w:rPr>
          <w:color w:val="000000"/>
        </w:rPr>
      </w:pPr>
    </w:p>
    <w:p w14:paraId="5DC08797" w14:textId="77777777" w:rsidR="00416A0A" w:rsidRDefault="00416A0A" w:rsidP="00416A0A">
      <w:pPr>
        <w:pStyle w:val="a3"/>
        <w:spacing w:before="4"/>
        <w:ind w:right="413" w:firstLine="705"/>
        <w:jc w:val="both"/>
        <w:rPr>
          <w:color w:val="000000"/>
        </w:rPr>
      </w:pPr>
    </w:p>
    <w:p w14:paraId="37B34488" w14:textId="77777777" w:rsidR="00416A0A" w:rsidRDefault="00416A0A" w:rsidP="00416A0A">
      <w:pPr>
        <w:pStyle w:val="a3"/>
        <w:spacing w:before="4"/>
        <w:ind w:right="413" w:firstLine="705"/>
        <w:jc w:val="both"/>
        <w:rPr>
          <w:color w:val="000000"/>
        </w:rPr>
      </w:pPr>
    </w:p>
    <w:p w14:paraId="329A9B32" w14:textId="77777777" w:rsidR="00416A0A" w:rsidRDefault="00416A0A" w:rsidP="00416A0A">
      <w:pPr>
        <w:pStyle w:val="a3"/>
        <w:spacing w:before="4"/>
        <w:ind w:right="413" w:firstLine="705"/>
        <w:jc w:val="both"/>
        <w:rPr>
          <w:color w:val="000000"/>
        </w:rPr>
      </w:pPr>
    </w:p>
    <w:p w14:paraId="7703D4B1" w14:textId="77777777" w:rsidR="00416A0A" w:rsidRDefault="00416A0A" w:rsidP="00416A0A">
      <w:pPr>
        <w:pStyle w:val="a3"/>
        <w:spacing w:before="4"/>
        <w:ind w:right="413" w:firstLine="705"/>
        <w:jc w:val="both"/>
        <w:rPr>
          <w:color w:val="000000"/>
        </w:rPr>
      </w:pPr>
    </w:p>
    <w:p w14:paraId="4949B893" w14:textId="77777777" w:rsidR="00416A0A" w:rsidRDefault="00416A0A" w:rsidP="00416A0A">
      <w:pPr>
        <w:pStyle w:val="a3"/>
        <w:spacing w:before="4"/>
        <w:ind w:right="413" w:firstLine="705"/>
        <w:jc w:val="both"/>
        <w:rPr>
          <w:color w:val="000000"/>
        </w:rPr>
      </w:pPr>
    </w:p>
    <w:p w14:paraId="6303FB27" w14:textId="77777777" w:rsidR="00416A0A" w:rsidRDefault="00416A0A" w:rsidP="00416A0A">
      <w:pPr>
        <w:pStyle w:val="a3"/>
        <w:spacing w:before="4"/>
        <w:ind w:right="413" w:firstLine="705"/>
        <w:jc w:val="both"/>
        <w:rPr>
          <w:color w:val="000000"/>
        </w:rPr>
      </w:pPr>
    </w:p>
    <w:p w14:paraId="2C312A33" w14:textId="77777777" w:rsidR="00416A0A" w:rsidRPr="00821C7A" w:rsidRDefault="00416A0A" w:rsidP="00416A0A">
      <w:pPr>
        <w:pStyle w:val="a3"/>
        <w:spacing w:before="4"/>
        <w:ind w:right="413" w:firstLine="705"/>
        <w:jc w:val="both"/>
      </w:pPr>
    </w:p>
    <w:p w14:paraId="09D0265E" w14:textId="13375E49" w:rsidR="00110812" w:rsidRPr="00821C7A" w:rsidRDefault="00F3035B" w:rsidP="00416A0A">
      <w:pPr>
        <w:pStyle w:val="a3"/>
        <w:spacing w:before="91"/>
        <w:ind w:left="0"/>
      </w:pPr>
      <w:r w:rsidRPr="00821C7A">
        <w:rPr>
          <w:noProof/>
          <w:sz w:val="20"/>
          <w:lang w:eastAsia="ru-RU"/>
        </w:rPr>
        <mc:AlternateContent>
          <mc:Choice Requires="wpg">
            <w:drawing>
              <wp:anchor distT="0" distB="0" distL="0" distR="0" simplePos="0" relativeHeight="251635712" behindDoc="1" locked="0" layoutInCell="1" allowOverlap="1" wp14:anchorId="79677A51" wp14:editId="11CC7E3F">
                <wp:simplePos x="0" y="0"/>
                <wp:positionH relativeFrom="page">
                  <wp:posOffset>1093469</wp:posOffset>
                </wp:positionH>
                <wp:positionV relativeFrom="paragraph">
                  <wp:posOffset>219248</wp:posOffset>
                </wp:positionV>
                <wp:extent cx="6130925" cy="953135"/>
                <wp:effectExtent l="0" t="0" r="0" b="0"/>
                <wp:wrapTopAndBottom/>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30925" cy="953135"/>
                          <a:chOff x="0" y="0"/>
                          <a:chExt cx="6130925" cy="953135"/>
                        </a:xfrm>
                      </wpg:grpSpPr>
                      <wps:wsp>
                        <wps:cNvPr id="42" name="Graphic 42"/>
                        <wps:cNvSpPr/>
                        <wps:spPr>
                          <a:xfrm>
                            <a:off x="6350" y="6350"/>
                            <a:ext cx="6118225" cy="940435"/>
                          </a:xfrm>
                          <a:custGeom>
                            <a:avLst/>
                            <a:gdLst/>
                            <a:ahLst/>
                            <a:cxnLst/>
                            <a:rect l="l" t="t" r="r" b="b"/>
                            <a:pathLst>
                              <a:path w="6118225" h="940435">
                                <a:moveTo>
                                  <a:pt x="0" y="93979"/>
                                </a:moveTo>
                                <a:lnTo>
                                  <a:pt x="7391" y="57403"/>
                                </a:lnTo>
                                <a:lnTo>
                                  <a:pt x="27571" y="27431"/>
                                </a:lnTo>
                                <a:lnTo>
                                  <a:pt x="57480" y="7366"/>
                                </a:lnTo>
                                <a:lnTo>
                                  <a:pt x="94107" y="0"/>
                                </a:lnTo>
                                <a:lnTo>
                                  <a:pt x="6023863" y="0"/>
                                </a:lnTo>
                                <a:lnTo>
                                  <a:pt x="6060566" y="7366"/>
                                </a:lnTo>
                                <a:lnTo>
                                  <a:pt x="6090411" y="27431"/>
                                </a:lnTo>
                                <a:lnTo>
                                  <a:pt x="6110605" y="57403"/>
                                </a:lnTo>
                                <a:lnTo>
                                  <a:pt x="6117971" y="93979"/>
                                </a:lnTo>
                                <a:lnTo>
                                  <a:pt x="6117971" y="846327"/>
                                </a:lnTo>
                                <a:lnTo>
                                  <a:pt x="6110605" y="882903"/>
                                </a:lnTo>
                                <a:lnTo>
                                  <a:pt x="6090411" y="912876"/>
                                </a:lnTo>
                                <a:lnTo>
                                  <a:pt x="6060566" y="932942"/>
                                </a:lnTo>
                                <a:lnTo>
                                  <a:pt x="6023863" y="940435"/>
                                </a:lnTo>
                                <a:lnTo>
                                  <a:pt x="94107" y="940435"/>
                                </a:lnTo>
                                <a:lnTo>
                                  <a:pt x="57480" y="932942"/>
                                </a:lnTo>
                                <a:lnTo>
                                  <a:pt x="27571" y="912876"/>
                                </a:lnTo>
                                <a:lnTo>
                                  <a:pt x="7391" y="882903"/>
                                </a:lnTo>
                                <a:lnTo>
                                  <a:pt x="0" y="846327"/>
                                </a:lnTo>
                                <a:lnTo>
                                  <a:pt x="0" y="93979"/>
                                </a:lnTo>
                                <a:close/>
                              </a:path>
                            </a:pathLst>
                          </a:custGeom>
                          <a:ln w="12700">
                            <a:solidFill>
                              <a:srgbClr val="000000"/>
                            </a:solidFill>
                            <a:prstDash val="solid"/>
                          </a:ln>
                        </wps:spPr>
                        <wps:bodyPr wrap="square" lIns="0" tIns="0" rIns="0" bIns="0" rtlCol="0">
                          <a:prstTxWarp prst="textNoShape">
                            <a:avLst/>
                          </a:prstTxWarp>
                          <a:noAutofit/>
                        </wps:bodyPr>
                      </wps:wsp>
                      <wps:wsp>
                        <wps:cNvPr id="43" name="Textbox 43"/>
                        <wps:cNvSpPr txBox="1"/>
                        <wps:spPr>
                          <a:xfrm>
                            <a:off x="0" y="0"/>
                            <a:ext cx="6130925" cy="953135"/>
                          </a:xfrm>
                          <a:prstGeom prst="rect">
                            <a:avLst/>
                          </a:prstGeom>
                        </wps:spPr>
                        <wps:txbx>
                          <w:txbxContent>
                            <w:p w14:paraId="0A29D70E" w14:textId="77777777" w:rsidR="00110812" w:rsidRDefault="00F3035B">
                              <w:pPr>
                                <w:spacing w:before="202" w:line="216" w:lineRule="auto"/>
                                <w:ind w:left="1552" w:right="1567" w:hanging="15"/>
                                <w:rPr>
                                  <w:sz w:val="52"/>
                                </w:rPr>
                              </w:pPr>
                              <w:r>
                                <w:rPr>
                                  <w:sz w:val="52"/>
                                </w:rPr>
                                <w:t>Пациенты</w:t>
                              </w:r>
                              <w:r>
                                <w:rPr>
                                  <w:spacing w:val="-33"/>
                                  <w:sz w:val="52"/>
                                </w:rPr>
                                <w:t xml:space="preserve"> </w:t>
                              </w:r>
                              <w:r>
                                <w:rPr>
                                  <w:sz w:val="52"/>
                                </w:rPr>
                                <w:t>с</w:t>
                              </w:r>
                              <w:r>
                                <w:rPr>
                                  <w:spacing w:val="-32"/>
                                  <w:sz w:val="52"/>
                                </w:rPr>
                                <w:t xml:space="preserve"> </w:t>
                              </w:r>
                              <w:r>
                                <w:rPr>
                                  <w:sz w:val="52"/>
                                </w:rPr>
                                <w:t xml:space="preserve">подтвержденным </w:t>
                              </w:r>
                              <w:r>
                                <w:rPr>
                                  <w:spacing w:val="-2"/>
                                  <w:sz w:val="52"/>
                                </w:rPr>
                                <w:t>колоректальным</w:t>
                              </w:r>
                              <w:r>
                                <w:rPr>
                                  <w:spacing w:val="-37"/>
                                  <w:sz w:val="52"/>
                                </w:rPr>
                                <w:t xml:space="preserve"> </w:t>
                              </w:r>
                              <w:r>
                                <w:rPr>
                                  <w:spacing w:val="-2"/>
                                  <w:sz w:val="52"/>
                                </w:rPr>
                                <w:t>раком</w:t>
                              </w:r>
                              <w:r>
                                <w:rPr>
                                  <w:spacing w:val="-26"/>
                                  <w:sz w:val="52"/>
                                </w:rPr>
                                <w:t xml:space="preserve"> </w:t>
                              </w:r>
                              <w:r>
                                <w:rPr>
                                  <w:spacing w:val="-2"/>
                                  <w:sz w:val="52"/>
                                </w:rPr>
                                <w:t>n</w:t>
                              </w:r>
                              <w:r>
                                <w:rPr>
                                  <w:spacing w:val="-2"/>
                                  <w:sz w:val="52"/>
                                </w:rPr>
                                <w:t>=160</w:t>
                              </w:r>
                            </w:p>
                          </w:txbxContent>
                        </wps:txbx>
                        <wps:bodyPr wrap="square" lIns="0" tIns="0" rIns="0" bIns="0" rtlCol="0">
                          <a:noAutofit/>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9677A51" id="Group 41" o:spid="_x0000_s1048" style="position:absolute;margin-left:86.1pt;margin-top:17.25pt;width:482.75pt;height:75.05pt;z-index:-251680768;mso-wrap-distance-left:0;mso-wrap-distance-right:0;mso-position-horizontal-relative:page" coordsize="61309,9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">
                <v:shape id="Graphic 42" o:spid="_x0000_s1049" style="position:absolute;left:63;top:63;width:61182;height:9404;visibility:visible;mso-wrap-style:square;v-text-anchor:top" coordsize="6118225,94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" path="m,93979l7391,57403,27571,27431,57480,7366,94107,,6023863,r36703,7366l6090411,27431r20194,29972l6117971,93979r,752348l6110605,882903r-20194,29973l6060566,932942r-36703,7493l94107,940435,57480,932942,27571,912876,7391,882903,,846327,,93979xe" filled="f" strokeweight="1pt">
                  <v:path arrowok="t"/>
                </v:shape>
                <v:shape id="Textbox 43" o:spid="_x0000_s1050" type="#_x0000_t202" style="position:absolute;width:61309;height:9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0A29D70E" w14:textId="77777777" w:rsidR="00110812" w:rsidRDefault="00000000">
                        <w:pPr>
                          <w:spacing w:before="202" w:line="216" w:lineRule="auto"/>
                          <w:ind w:left="1552" w:right="1567" w:hanging="15"/>
                          <w:rPr>
                            <w:sz w:val="52"/>
                          </w:rPr>
                        </w:pPr>
                        <w:r>
                          <w:rPr>
                            <w:sz w:val="52"/>
                          </w:rPr>
                          <w:t>Пациенты</w:t>
                        </w:r>
                        <w:r>
                          <w:rPr>
                            <w:spacing w:val="-33"/>
                            <w:sz w:val="52"/>
                          </w:rPr>
                          <w:t xml:space="preserve"> </w:t>
                        </w:r>
                        <w:r>
                          <w:rPr>
                            <w:sz w:val="52"/>
                          </w:rPr>
                          <w:t>с</w:t>
                        </w:r>
                        <w:r>
                          <w:rPr>
                            <w:spacing w:val="-32"/>
                            <w:sz w:val="52"/>
                          </w:rPr>
                          <w:t xml:space="preserve"> </w:t>
                        </w:r>
                        <w:r>
                          <w:rPr>
                            <w:sz w:val="52"/>
                          </w:rPr>
                          <w:t xml:space="preserve">подтвержденным </w:t>
                        </w:r>
                        <w:r>
                          <w:rPr>
                            <w:spacing w:val="-2"/>
                            <w:sz w:val="52"/>
                          </w:rPr>
                          <w:t>колоректальным</w:t>
                        </w:r>
                        <w:r>
                          <w:rPr>
                            <w:spacing w:val="-37"/>
                            <w:sz w:val="52"/>
                          </w:rPr>
                          <w:t xml:space="preserve"> </w:t>
                        </w:r>
                        <w:r>
                          <w:rPr>
                            <w:spacing w:val="-2"/>
                            <w:sz w:val="52"/>
                          </w:rPr>
                          <w:t>раком</w:t>
                        </w:r>
                        <w:r>
                          <w:rPr>
                            <w:spacing w:val="-26"/>
                            <w:sz w:val="52"/>
                          </w:rPr>
                          <w:t xml:space="preserve"> </w:t>
                        </w:r>
                        <w:r>
                          <w:rPr>
                            <w:spacing w:val="-2"/>
                            <w:sz w:val="52"/>
                          </w:rPr>
                          <w:t>n=160</w:t>
                        </w:r>
                      </w:p>
                    </w:txbxContent>
                  </v:textbox>
                </v:shape>
                <w10:wrap type="topAndBottom" anchorx="page"/>
              </v:group>
            </w:pict>
          </mc:Fallback>
        </mc:AlternateContent>
      </w:r>
      <w:r w:rsidRPr="00821C7A">
        <w:rPr>
          <w:noProof/>
          <w:sz w:val="20"/>
          <w:lang w:eastAsia="ru-RU"/>
        </w:rPr>
        <mc:AlternateContent>
          <mc:Choice Requires="wpg">
            <w:drawing>
              <wp:anchor distT="0" distB="0" distL="0" distR="0" simplePos="0" relativeHeight="251639808" behindDoc="1" locked="0" layoutInCell="1" allowOverlap="1" wp14:anchorId="6D14046F" wp14:editId="33FB1674">
                <wp:simplePos x="0" y="0"/>
                <wp:positionH relativeFrom="page">
                  <wp:posOffset>1093469</wp:posOffset>
                </wp:positionH>
                <wp:positionV relativeFrom="paragraph">
                  <wp:posOffset>1240963</wp:posOffset>
                </wp:positionV>
                <wp:extent cx="4009390" cy="953135"/>
                <wp:effectExtent l="0" t="0" r="0" b="0"/>
                <wp:wrapTopAndBottom/>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09390" cy="953135"/>
                          <a:chOff x="0" y="0"/>
                          <a:chExt cx="4009390" cy="953135"/>
                        </a:xfrm>
                      </wpg:grpSpPr>
                      <wps:wsp>
                        <wps:cNvPr id="45" name="Graphic 45"/>
                        <wps:cNvSpPr/>
                        <wps:spPr>
                          <a:xfrm>
                            <a:off x="6350" y="6350"/>
                            <a:ext cx="3996690" cy="940435"/>
                          </a:xfrm>
                          <a:custGeom>
                            <a:avLst/>
                            <a:gdLst/>
                            <a:ahLst/>
                            <a:cxnLst/>
                            <a:rect l="l" t="t" r="r" b="b"/>
                            <a:pathLst>
                              <a:path w="3996690" h="940435">
                                <a:moveTo>
                                  <a:pt x="0" y="93979"/>
                                </a:moveTo>
                                <a:lnTo>
                                  <a:pt x="7391" y="57403"/>
                                </a:lnTo>
                                <a:lnTo>
                                  <a:pt x="27571" y="27558"/>
                                </a:lnTo>
                                <a:lnTo>
                                  <a:pt x="57480" y="7365"/>
                                </a:lnTo>
                                <a:lnTo>
                                  <a:pt x="94107" y="0"/>
                                </a:lnTo>
                                <a:lnTo>
                                  <a:pt x="3902455" y="0"/>
                                </a:lnTo>
                                <a:lnTo>
                                  <a:pt x="3939031" y="7365"/>
                                </a:lnTo>
                                <a:lnTo>
                                  <a:pt x="3968877" y="27558"/>
                                </a:lnTo>
                                <a:lnTo>
                                  <a:pt x="3989070" y="57403"/>
                                </a:lnTo>
                                <a:lnTo>
                                  <a:pt x="3996563" y="93979"/>
                                </a:lnTo>
                                <a:lnTo>
                                  <a:pt x="3996563" y="846327"/>
                                </a:lnTo>
                                <a:lnTo>
                                  <a:pt x="3989070" y="883030"/>
                                </a:lnTo>
                                <a:lnTo>
                                  <a:pt x="3968877" y="912876"/>
                                </a:lnTo>
                                <a:lnTo>
                                  <a:pt x="3939031" y="933068"/>
                                </a:lnTo>
                                <a:lnTo>
                                  <a:pt x="3902455" y="940434"/>
                                </a:lnTo>
                                <a:lnTo>
                                  <a:pt x="94107" y="940434"/>
                                </a:lnTo>
                                <a:lnTo>
                                  <a:pt x="57480" y="933068"/>
                                </a:lnTo>
                                <a:lnTo>
                                  <a:pt x="27571" y="912876"/>
                                </a:lnTo>
                                <a:lnTo>
                                  <a:pt x="7391" y="883030"/>
                                </a:lnTo>
                                <a:lnTo>
                                  <a:pt x="0" y="846327"/>
                                </a:lnTo>
                                <a:lnTo>
                                  <a:pt x="0" y="93979"/>
                                </a:lnTo>
                                <a:close/>
                              </a:path>
                            </a:pathLst>
                          </a:custGeom>
                          <a:ln w="12700">
                            <a:solidFill>
                              <a:srgbClr val="000000"/>
                            </a:solidFill>
                            <a:prstDash val="solid"/>
                          </a:ln>
                        </wps:spPr>
                        <wps:bodyPr wrap="square" lIns="0" tIns="0" rIns="0" bIns="0" rtlCol="0">
                          <a:prstTxWarp prst="textNoShape">
                            <a:avLst/>
                          </a:prstTxWarp>
                          <a:noAutofit/>
                        </wps:bodyPr>
                      </wps:wsp>
                      <wps:wsp>
                        <wps:cNvPr id="46" name="Textbox 46"/>
                        <wps:cNvSpPr txBox="1"/>
                        <wps:spPr>
                          <a:xfrm>
                            <a:off x="0" y="0"/>
                            <a:ext cx="4009390" cy="953135"/>
                          </a:xfrm>
                          <a:prstGeom prst="rect">
                            <a:avLst/>
                          </a:prstGeom>
                        </wps:spPr>
                        <wps:txbx>
                          <w:txbxContent>
                            <w:p w14:paraId="6A39C727" w14:textId="77777777" w:rsidR="00110812" w:rsidRDefault="00F3035B">
                              <w:pPr>
                                <w:spacing w:before="340" w:line="393" w:lineRule="exact"/>
                                <w:ind w:left="714"/>
                                <w:rPr>
                                  <w:sz w:val="36"/>
                                </w:rPr>
                              </w:pPr>
                              <w:r>
                                <w:rPr>
                                  <w:sz w:val="36"/>
                                </w:rPr>
                                <w:t>Колоректальный</w:t>
                              </w:r>
                              <w:r>
                                <w:rPr>
                                  <w:spacing w:val="-14"/>
                                  <w:sz w:val="36"/>
                                </w:rPr>
                                <w:t xml:space="preserve"> </w:t>
                              </w:r>
                              <w:r>
                                <w:rPr>
                                  <w:sz w:val="36"/>
                                </w:rPr>
                                <w:t>рак</w:t>
                              </w:r>
                              <w:r>
                                <w:rPr>
                                  <w:spacing w:val="-10"/>
                                  <w:sz w:val="36"/>
                                </w:rPr>
                                <w:t xml:space="preserve"> </w:t>
                              </w:r>
                              <w:r>
                                <w:rPr>
                                  <w:sz w:val="36"/>
                                </w:rPr>
                                <w:t>I,</w:t>
                              </w:r>
                              <w:r>
                                <w:rPr>
                                  <w:spacing w:val="-9"/>
                                  <w:sz w:val="36"/>
                                </w:rPr>
                                <w:t xml:space="preserve"> </w:t>
                              </w:r>
                              <w:r>
                                <w:rPr>
                                  <w:sz w:val="36"/>
                                </w:rPr>
                                <w:t>II,</w:t>
                              </w:r>
                              <w:r>
                                <w:rPr>
                                  <w:spacing w:val="-12"/>
                                  <w:sz w:val="36"/>
                                </w:rPr>
                                <w:t xml:space="preserve"> </w:t>
                              </w:r>
                              <w:r>
                                <w:rPr>
                                  <w:sz w:val="36"/>
                                </w:rPr>
                                <w:t>III,</w:t>
                              </w:r>
                              <w:r>
                                <w:rPr>
                                  <w:spacing w:val="-11"/>
                                  <w:sz w:val="36"/>
                                </w:rPr>
                                <w:t xml:space="preserve"> </w:t>
                              </w:r>
                              <w:r>
                                <w:rPr>
                                  <w:spacing w:val="-5"/>
                                  <w:sz w:val="36"/>
                                </w:rPr>
                                <w:t>IV</w:t>
                              </w:r>
                            </w:p>
                            <w:p w14:paraId="459A1CA1" w14:textId="77777777" w:rsidR="00110812" w:rsidRDefault="00F3035B">
                              <w:pPr>
                                <w:spacing w:line="393" w:lineRule="exact"/>
                                <w:ind w:left="697"/>
                                <w:rPr>
                                  <w:sz w:val="36"/>
                                </w:rPr>
                              </w:pPr>
                              <w:r>
                                <w:rPr>
                                  <w:sz w:val="36"/>
                                </w:rPr>
                                <w:t>стадии</w:t>
                              </w:r>
                              <w:r>
                                <w:rPr>
                                  <w:spacing w:val="-5"/>
                                  <w:sz w:val="36"/>
                                </w:rPr>
                                <w:t xml:space="preserve"> </w:t>
                              </w:r>
                              <w:r>
                                <w:rPr>
                                  <w:sz w:val="36"/>
                                </w:rPr>
                                <w:t>с</w:t>
                              </w:r>
                              <w:r>
                                <w:rPr>
                                  <w:spacing w:val="-1"/>
                                  <w:sz w:val="36"/>
                                </w:rPr>
                                <w:t xml:space="preserve"> </w:t>
                              </w:r>
                              <w:r>
                                <w:rPr>
                                  <w:sz w:val="36"/>
                                </w:rPr>
                                <w:t>мутацией</w:t>
                              </w:r>
                              <w:r>
                                <w:rPr>
                                  <w:spacing w:val="-4"/>
                                  <w:sz w:val="36"/>
                                </w:rPr>
                                <w:t xml:space="preserve"> </w:t>
                              </w:r>
                              <w:r>
                                <w:rPr>
                                  <w:sz w:val="36"/>
                                </w:rPr>
                                <w:t>KRAS</w:t>
                              </w:r>
                              <w:r>
                                <w:rPr>
                                  <w:spacing w:val="2"/>
                                  <w:sz w:val="36"/>
                                </w:rPr>
                                <w:t xml:space="preserve"> </w:t>
                              </w:r>
                              <w:r>
                                <w:rPr>
                                  <w:spacing w:val="-4"/>
                                  <w:sz w:val="36"/>
                                </w:rPr>
                                <w:t>n=100</w:t>
                              </w:r>
                            </w:p>
                          </w:txbxContent>
                        </wps:txbx>
                        <wps:bodyPr wrap="square" lIns="0" tIns="0" rIns="0" bIns="0" rtlCol="0">
                          <a:noAutofit/>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D14046F" id="Group 44" o:spid="_x0000_s1051" style="position:absolute;margin-left:86.1pt;margin-top:97.7pt;width:315.7pt;height:75.05pt;z-index:-251676672;mso-wrap-distance-left:0;mso-wrap-distance-right:0;mso-position-horizontal-relative:page" coordsize="40093,9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">
                <v:shape id="Graphic 45" o:spid="_x0000_s1052" style="position:absolute;left:63;top:63;width:39967;height:9404;visibility:visible;mso-wrap-style:square;v-text-anchor:top" coordsize="3996690,94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" path="m,93979l7391,57403,27571,27558,57480,7365,94107,,3902455,r36576,7365l3968877,27558r20193,29845l3996563,93979r,752348l3989070,883030r-20193,29846l3939031,933068r-36576,7366l94107,940434,57480,933068,27571,912876,7391,883030,,846327,,93979xe" filled="f" strokeweight="1pt">
                  <v:path arrowok="t"/>
                </v:shape>
                <v:shape id="Textbox 46" o:spid="_x0000_s1053" type="#_x0000_t202" style="position:absolute;width:40093;height:9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6A39C727" w14:textId="77777777" w:rsidR="00110812" w:rsidRDefault="00000000">
                        <w:pPr>
                          <w:spacing w:before="340" w:line="393" w:lineRule="exact"/>
                          <w:ind w:left="714"/>
                          <w:rPr>
                            <w:sz w:val="36"/>
                          </w:rPr>
                        </w:pPr>
                        <w:r>
                          <w:rPr>
                            <w:sz w:val="36"/>
                          </w:rPr>
                          <w:t>Колоректальный</w:t>
                        </w:r>
                        <w:r>
                          <w:rPr>
                            <w:spacing w:val="-14"/>
                            <w:sz w:val="36"/>
                          </w:rPr>
                          <w:t xml:space="preserve"> </w:t>
                        </w:r>
                        <w:r>
                          <w:rPr>
                            <w:sz w:val="36"/>
                          </w:rPr>
                          <w:t>рак</w:t>
                        </w:r>
                        <w:r>
                          <w:rPr>
                            <w:spacing w:val="-10"/>
                            <w:sz w:val="36"/>
                          </w:rPr>
                          <w:t xml:space="preserve"> </w:t>
                        </w:r>
                        <w:r>
                          <w:rPr>
                            <w:sz w:val="36"/>
                          </w:rPr>
                          <w:t>I,</w:t>
                        </w:r>
                        <w:r>
                          <w:rPr>
                            <w:spacing w:val="-9"/>
                            <w:sz w:val="36"/>
                          </w:rPr>
                          <w:t xml:space="preserve"> </w:t>
                        </w:r>
                        <w:r>
                          <w:rPr>
                            <w:sz w:val="36"/>
                          </w:rPr>
                          <w:t>II,</w:t>
                        </w:r>
                        <w:r>
                          <w:rPr>
                            <w:spacing w:val="-12"/>
                            <w:sz w:val="36"/>
                          </w:rPr>
                          <w:t xml:space="preserve"> </w:t>
                        </w:r>
                        <w:r>
                          <w:rPr>
                            <w:sz w:val="36"/>
                          </w:rPr>
                          <w:t>III,</w:t>
                        </w:r>
                        <w:r>
                          <w:rPr>
                            <w:spacing w:val="-11"/>
                            <w:sz w:val="36"/>
                          </w:rPr>
                          <w:t xml:space="preserve"> </w:t>
                        </w:r>
                        <w:r>
                          <w:rPr>
                            <w:spacing w:val="-5"/>
                            <w:sz w:val="36"/>
                          </w:rPr>
                          <w:t>IV</w:t>
                        </w:r>
                      </w:p>
                      <w:p w14:paraId="459A1CA1" w14:textId="77777777" w:rsidR="00110812" w:rsidRDefault="00000000">
                        <w:pPr>
                          <w:spacing w:line="393" w:lineRule="exact"/>
                          <w:ind w:left="697"/>
                          <w:rPr>
                            <w:sz w:val="36"/>
                          </w:rPr>
                        </w:pPr>
                        <w:r>
                          <w:rPr>
                            <w:sz w:val="36"/>
                          </w:rPr>
                          <w:t>стадии</w:t>
                        </w:r>
                        <w:r>
                          <w:rPr>
                            <w:spacing w:val="-5"/>
                            <w:sz w:val="36"/>
                          </w:rPr>
                          <w:t xml:space="preserve"> </w:t>
                        </w:r>
                        <w:r>
                          <w:rPr>
                            <w:sz w:val="36"/>
                          </w:rPr>
                          <w:t>с</w:t>
                        </w:r>
                        <w:r>
                          <w:rPr>
                            <w:spacing w:val="-1"/>
                            <w:sz w:val="36"/>
                          </w:rPr>
                          <w:t xml:space="preserve"> </w:t>
                        </w:r>
                        <w:r>
                          <w:rPr>
                            <w:sz w:val="36"/>
                          </w:rPr>
                          <w:t>мутацией</w:t>
                        </w:r>
                        <w:r>
                          <w:rPr>
                            <w:spacing w:val="-4"/>
                            <w:sz w:val="36"/>
                          </w:rPr>
                          <w:t xml:space="preserve"> </w:t>
                        </w:r>
                        <w:r>
                          <w:rPr>
                            <w:sz w:val="36"/>
                          </w:rPr>
                          <w:t>KRAS</w:t>
                        </w:r>
                        <w:r>
                          <w:rPr>
                            <w:spacing w:val="2"/>
                            <w:sz w:val="36"/>
                          </w:rPr>
                          <w:t xml:space="preserve"> </w:t>
                        </w:r>
                        <w:r>
                          <w:rPr>
                            <w:spacing w:val="-4"/>
                            <w:sz w:val="36"/>
                          </w:rPr>
                          <w:t>n=100</w:t>
                        </w:r>
                      </w:p>
                    </w:txbxContent>
                  </v:textbox>
                </v:shape>
                <w10:wrap type="topAndBottom" anchorx="page"/>
              </v:group>
            </w:pict>
          </mc:Fallback>
        </mc:AlternateContent>
      </w:r>
      <w:r w:rsidRPr="00821C7A">
        <w:rPr>
          <w:noProof/>
          <w:sz w:val="20"/>
          <w:lang w:eastAsia="ru-RU"/>
        </w:rPr>
        <mc:AlternateContent>
          <mc:Choice Requires="wpg">
            <w:drawing>
              <wp:anchor distT="0" distB="0" distL="0" distR="0" simplePos="0" relativeHeight="251643904" behindDoc="1" locked="0" layoutInCell="1" allowOverlap="1" wp14:anchorId="42992AFF" wp14:editId="09133DB9">
                <wp:simplePos x="0" y="0"/>
                <wp:positionH relativeFrom="page">
                  <wp:posOffset>5253990</wp:posOffset>
                </wp:positionH>
                <wp:positionV relativeFrom="paragraph">
                  <wp:posOffset>1240964</wp:posOffset>
                </wp:positionV>
                <wp:extent cx="1970405" cy="953135"/>
                <wp:effectExtent l="0" t="0" r="0" b="0"/>
                <wp:wrapTopAndBottom/>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70405" cy="953135"/>
                          <a:chOff x="0" y="0"/>
                          <a:chExt cx="1970405" cy="953135"/>
                        </a:xfrm>
                      </wpg:grpSpPr>
                      <wps:wsp>
                        <wps:cNvPr id="48" name="Graphic 48"/>
                        <wps:cNvSpPr/>
                        <wps:spPr>
                          <a:xfrm>
                            <a:off x="6349" y="6349"/>
                            <a:ext cx="1957705" cy="940435"/>
                          </a:xfrm>
                          <a:custGeom>
                            <a:avLst/>
                            <a:gdLst/>
                            <a:ahLst/>
                            <a:cxnLst/>
                            <a:rect l="l" t="t" r="r" b="b"/>
                            <a:pathLst>
                              <a:path w="1957705" h="940435">
                                <a:moveTo>
                                  <a:pt x="0" y="93979"/>
                                </a:moveTo>
                                <a:lnTo>
                                  <a:pt x="7365" y="57403"/>
                                </a:lnTo>
                                <a:lnTo>
                                  <a:pt x="27559" y="27558"/>
                                </a:lnTo>
                                <a:lnTo>
                                  <a:pt x="57531" y="7365"/>
                                </a:lnTo>
                                <a:lnTo>
                                  <a:pt x="94107" y="0"/>
                                </a:lnTo>
                                <a:lnTo>
                                  <a:pt x="1863089" y="0"/>
                                </a:lnTo>
                                <a:lnTo>
                                  <a:pt x="1899665" y="7365"/>
                                </a:lnTo>
                                <a:lnTo>
                                  <a:pt x="1929638" y="27558"/>
                                </a:lnTo>
                                <a:lnTo>
                                  <a:pt x="1949831" y="57403"/>
                                </a:lnTo>
                                <a:lnTo>
                                  <a:pt x="1957196" y="93979"/>
                                </a:lnTo>
                                <a:lnTo>
                                  <a:pt x="1957196" y="846327"/>
                                </a:lnTo>
                                <a:lnTo>
                                  <a:pt x="1949831" y="883030"/>
                                </a:lnTo>
                                <a:lnTo>
                                  <a:pt x="1929638" y="912876"/>
                                </a:lnTo>
                                <a:lnTo>
                                  <a:pt x="1899665" y="933068"/>
                                </a:lnTo>
                                <a:lnTo>
                                  <a:pt x="1863089" y="940434"/>
                                </a:lnTo>
                                <a:lnTo>
                                  <a:pt x="94107" y="940434"/>
                                </a:lnTo>
                                <a:lnTo>
                                  <a:pt x="57531" y="933068"/>
                                </a:lnTo>
                                <a:lnTo>
                                  <a:pt x="27559" y="912876"/>
                                </a:lnTo>
                                <a:lnTo>
                                  <a:pt x="7365" y="883030"/>
                                </a:lnTo>
                                <a:lnTo>
                                  <a:pt x="0" y="846327"/>
                                </a:lnTo>
                                <a:lnTo>
                                  <a:pt x="0" y="93979"/>
                                </a:lnTo>
                                <a:close/>
                              </a:path>
                            </a:pathLst>
                          </a:custGeom>
                          <a:ln w="12698">
                            <a:solidFill>
                              <a:srgbClr val="000000"/>
                            </a:solidFill>
                            <a:prstDash val="solid"/>
                          </a:ln>
                        </wps:spPr>
                        <wps:bodyPr wrap="square" lIns="0" tIns="0" rIns="0" bIns="0" rtlCol="0">
                          <a:prstTxWarp prst="textNoShape">
                            <a:avLst/>
                          </a:prstTxWarp>
                          <a:noAutofit/>
                        </wps:bodyPr>
                      </wps:wsp>
                      <wps:wsp>
                        <wps:cNvPr id="49" name="Textbox 49"/>
                        <wps:cNvSpPr txBox="1"/>
                        <wps:spPr>
                          <a:xfrm>
                            <a:off x="0" y="0"/>
                            <a:ext cx="1970405" cy="953135"/>
                          </a:xfrm>
                          <a:prstGeom prst="rect">
                            <a:avLst/>
                          </a:prstGeom>
                        </wps:spPr>
                        <wps:txbx>
                          <w:txbxContent>
                            <w:p w14:paraId="4589B39A" w14:textId="77777777" w:rsidR="00110812" w:rsidRDefault="00F3035B">
                              <w:pPr>
                                <w:spacing w:before="186" w:line="216" w:lineRule="auto"/>
                                <w:ind w:left="276" w:right="267"/>
                                <w:jc w:val="center"/>
                                <w:rPr>
                                  <w:sz w:val="36"/>
                                </w:rPr>
                              </w:pPr>
                              <w:r>
                                <w:rPr>
                                  <w:spacing w:val="-4"/>
                                  <w:sz w:val="36"/>
                                </w:rPr>
                                <w:t xml:space="preserve">Колоректальный </w:t>
                              </w:r>
                              <w:r>
                                <w:rPr>
                                  <w:sz w:val="36"/>
                                </w:rPr>
                                <w:t>рак без мутации KRAS n=60</w:t>
                              </w:r>
                            </w:p>
                          </w:txbxContent>
                        </wps:txbx>
                        <wps:bodyPr wrap="square" lIns="0" tIns="0" rIns="0" bIns="0" rtlCol="0">
                          <a:noAutofit/>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2992AFF" id="Group 47" o:spid="_x0000_s1054" style="position:absolute;margin-left:413.7pt;margin-top:97.7pt;width:155.15pt;height:75.05pt;z-index:-251672576;mso-wrap-distance-left:0;mso-wrap-distance-right:0;mso-position-horizontal-relative:page" coordsize="19704,9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">
                <v:shape id="Graphic 48" o:spid="_x0000_s1055" style="position:absolute;left:63;top:63;width:19577;height:9404;visibility:visible;mso-wrap-style:square;v-text-anchor:top" coordsize="1957705,94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" path="m,93979l7365,57403,27559,27558,57531,7365,94107,,1863089,r36576,7365l1929638,27558r20193,29845l1957196,93979r,752348l1949831,883030r-20193,29846l1899665,933068r-36576,7366l94107,940434,57531,933068,27559,912876,7365,883030,,846327,,93979xe" filled="f" strokeweight=".35272mm">
                  <v:path arrowok="t"/>
                </v:shape>
                <v:shape id="Textbox 49" o:spid="_x0000_s1056" type="#_x0000_t202" style="position:absolute;width:19704;height:9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4589B39A" w14:textId="77777777" w:rsidR="00110812" w:rsidRDefault="00000000">
                        <w:pPr>
                          <w:spacing w:before="186" w:line="216" w:lineRule="auto"/>
                          <w:ind w:left="276" w:right="267"/>
                          <w:jc w:val="center"/>
                          <w:rPr>
                            <w:sz w:val="36"/>
                          </w:rPr>
                        </w:pPr>
                        <w:r>
                          <w:rPr>
                            <w:spacing w:val="-4"/>
                            <w:sz w:val="36"/>
                          </w:rPr>
                          <w:t xml:space="preserve">Колоректальный </w:t>
                        </w:r>
                        <w:r>
                          <w:rPr>
                            <w:sz w:val="36"/>
                          </w:rPr>
                          <w:t>рак без мутации KRAS n=60</w:t>
                        </w:r>
                      </w:p>
                    </w:txbxContent>
                  </v:textbox>
                </v:shape>
                <w10:wrap type="topAndBottom" anchorx="page"/>
              </v:group>
            </w:pict>
          </mc:Fallback>
        </mc:AlternateContent>
      </w:r>
      <w:r w:rsidRPr="00821C7A">
        <w:rPr>
          <w:noProof/>
          <w:sz w:val="20"/>
          <w:lang w:eastAsia="ru-RU"/>
        </w:rPr>
        <mc:AlternateContent>
          <mc:Choice Requires="wpg">
            <w:drawing>
              <wp:anchor distT="0" distB="0" distL="0" distR="0" simplePos="0" relativeHeight="251648000" behindDoc="1" locked="0" layoutInCell="1" allowOverlap="1" wp14:anchorId="4233A7D1" wp14:editId="52B9CCF3">
                <wp:simplePos x="0" y="0"/>
                <wp:positionH relativeFrom="page">
                  <wp:posOffset>1093469</wp:posOffset>
                </wp:positionH>
                <wp:positionV relativeFrom="paragraph">
                  <wp:posOffset>2262043</wp:posOffset>
                </wp:positionV>
                <wp:extent cx="1970405" cy="953135"/>
                <wp:effectExtent l="0" t="0" r="0" b="0"/>
                <wp:wrapTopAndBottom/>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70405" cy="953135"/>
                          <a:chOff x="0" y="0"/>
                          <a:chExt cx="1970405" cy="953135"/>
                        </a:xfrm>
                      </wpg:grpSpPr>
                      <wps:wsp>
                        <wps:cNvPr id="51" name="Graphic 51"/>
                        <wps:cNvSpPr/>
                        <wps:spPr>
                          <a:xfrm>
                            <a:off x="6350" y="6350"/>
                            <a:ext cx="1957705" cy="940435"/>
                          </a:xfrm>
                          <a:custGeom>
                            <a:avLst/>
                            <a:gdLst/>
                            <a:ahLst/>
                            <a:cxnLst/>
                            <a:rect l="l" t="t" r="r" b="b"/>
                            <a:pathLst>
                              <a:path w="1957705" h="940435">
                                <a:moveTo>
                                  <a:pt x="0" y="93979"/>
                                </a:moveTo>
                                <a:lnTo>
                                  <a:pt x="7391" y="57403"/>
                                </a:lnTo>
                                <a:lnTo>
                                  <a:pt x="27571" y="27559"/>
                                </a:lnTo>
                                <a:lnTo>
                                  <a:pt x="57480" y="7365"/>
                                </a:lnTo>
                                <a:lnTo>
                                  <a:pt x="94107" y="0"/>
                                </a:lnTo>
                                <a:lnTo>
                                  <a:pt x="1863090" y="0"/>
                                </a:lnTo>
                                <a:lnTo>
                                  <a:pt x="1899666" y="7365"/>
                                </a:lnTo>
                                <a:lnTo>
                                  <a:pt x="1929511" y="27559"/>
                                </a:lnTo>
                                <a:lnTo>
                                  <a:pt x="1949704" y="57403"/>
                                </a:lnTo>
                                <a:lnTo>
                                  <a:pt x="1957197" y="93979"/>
                                </a:lnTo>
                                <a:lnTo>
                                  <a:pt x="1957197" y="846327"/>
                                </a:lnTo>
                                <a:lnTo>
                                  <a:pt x="1949704" y="882903"/>
                                </a:lnTo>
                                <a:lnTo>
                                  <a:pt x="1929511" y="912876"/>
                                </a:lnTo>
                                <a:lnTo>
                                  <a:pt x="1899666" y="932941"/>
                                </a:lnTo>
                                <a:lnTo>
                                  <a:pt x="1863090" y="940435"/>
                                </a:lnTo>
                                <a:lnTo>
                                  <a:pt x="94107" y="940435"/>
                                </a:lnTo>
                                <a:lnTo>
                                  <a:pt x="57480" y="932941"/>
                                </a:lnTo>
                                <a:lnTo>
                                  <a:pt x="27571" y="912876"/>
                                </a:lnTo>
                                <a:lnTo>
                                  <a:pt x="7391" y="882903"/>
                                </a:lnTo>
                                <a:lnTo>
                                  <a:pt x="0" y="846327"/>
                                </a:lnTo>
                                <a:lnTo>
                                  <a:pt x="0" y="93979"/>
                                </a:lnTo>
                                <a:close/>
                              </a:path>
                            </a:pathLst>
                          </a:custGeom>
                          <a:ln w="12700">
                            <a:solidFill>
                              <a:srgbClr val="000000"/>
                            </a:solidFill>
                            <a:prstDash val="solid"/>
                          </a:ln>
                        </wps:spPr>
                        <wps:bodyPr wrap="square" lIns="0" tIns="0" rIns="0" bIns="0" rtlCol="0">
                          <a:prstTxWarp prst="textNoShape">
                            <a:avLst/>
                          </a:prstTxWarp>
                          <a:noAutofit/>
                        </wps:bodyPr>
                      </wps:wsp>
                      <wps:wsp>
                        <wps:cNvPr id="52" name="Textbox 52"/>
                        <wps:cNvSpPr txBox="1"/>
                        <wps:spPr>
                          <a:xfrm>
                            <a:off x="0" y="0"/>
                            <a:ext cx="1970405" cy="953135"/>
                          </a:xfrm>
                          <a:prstGeom prst="rect">
                            <a:avLst/>
                          </a:prstGeom>
                        </wps:spPr>
                        <wps:txbx>
                          <w:txbxContent>
                            <w:p w14:paraId="1ABEDF4C" w14:textId="77777777" w:rsidR="00110812" w:rsidRDefault="00110812">
                              <w:pPr>
                                <w:spacing w:before="63"/>
                                <w:rPr>
                                  <w:sz w:val="30"/>
                                </w:rPr>
                              </w:pPr>
                            </w:p>
                            <w:p w14:paraId="278938A8" w14:textId="77777777" w:rsidR="00110812" w:rsidRDefault="00F3035B">
                              <w:pPr>
                                <w:spacing w:line="327" w:lineRule="exact"/>
                                <w:ind w:left="119" w:right="151"/>
                                <w:jc w:val="center"/>
                                <w:rPr>
                                  <w:sz w:val="30"/>
                                </w:rPr>
                              </w:pPr>
                              <w:r>
                                <w:rPr>
                                  <w:sz w:val="30"/>
                                </w:rPr>
                                <w:t>Пациенты</w:t>
                              </w:r>
                              <w:r>
                                <w:rPr>
                                  <w:spacing w:val="-18"/>
                                  <w:sz w:val="30"/>
                                </w:rPr>
                                <w:t xml:space="preserve"> </w:t>
                              </w:r>
                              <w:r>
                                <w:rPr>
                                  <w:sz w:val="30"/>
                                </w:rPr>
                                <w:t>с</w:t>
                              </w:r>
                              <w:r>
                                <w:rPr>
                                  <w:spacing w:val="-18"/>
                                  <w:sz w:val="30"/>
                                </w:rPr>
                                <w:t xml:space="preserve"> </w:t>
                              </w:r>
                              <w:r>
                                <w:rPr>
                                  <w:spacing w:val="-2"/>
                                  <w:sz w:val="30"/>
                                </w:rPr>
                                <w:t>мутацией</w:t>
                              </w:r>
                            </w:p>
                            <w:p w14:paraId="564F5AE6" w14:textId="77777777" w:rsidR="00110812" w:rsidRDefault="00F3035B">
                              <w:pPr>
                                <w:spacing w:line="327" w:lineRule="exact"/>
                                <w:ind w:left="1"/>
                                <w:jc w:val="center"/>
                                <w:rPr>
                                  <w:sz w:val="30"/>
                                </w:rPr>
                              </w:pPr>
                              <w:r>
                                <w:rPr>
                                  <w:sz w:val="30"/>
                                </w:rPr>
                                <w:t>KRAS</w:t>
                              </w:r>
                              <w:r>
                                <w:rPr>
                                  <w:spacing w:val="-4"/>
                                  <w:sz w:val="30"/>
                                </w:rPr>
                                <w:t xml:space="preserve"> </w:t>
                              </w:r>
                              <w:r>
                                <w:rPr>
                                  <w:sz w:val="30"/>
                                </w:rPr>
                                <w:t>G12D</w:t>
                              </w:r>
                              <w:r>
                                <w:rPr>
                                  <w:spacing w:val="-3"/>
                                  <w:sz w:val="30"/>
                                </w:rPr>
                                <w:t xml:space="preserve"> </w:t>
                              </w:r>
                              <w:r>
                                <w:rPr>
                                  <w:spacing w:val="-4"/>
                                  <w:sz w:val="30"/>
                                </w:rPr>
                                <w:t>n=57</w:t>
                              </w:r>
                            </w:p>
                          </w:txbxContent>
                        </wps:txbx>
                        <wps:bodyPr wrap="square" lIns="0" tIns="0" rIns="0" bIns="0" rtlCol="0">
                          <a:noAutofit/>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233A7D1" id="Group 50" o:spid="_x0000_s1057" style="position:absolute;margin-left:86.1pt;margin-top:178.1pt;width:155.15pt;height:75.05pt;z-index:-251668480;mso-wrap-distance-left:0;mso-wrap-distance-right:0;mso-position-horizontal-relative:page" coordsize="19704,9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">
                <v:shape id="Graphic 51" o:spid="_x0000_s1058" style="position:absolute;left:63;top:63;width:19577;height:9404;visibility:visible;mso-wrap-style:square;v-text-anchor:top" coordsize="1957705,94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" path="m,93979l7391,57403,27571,27559,57480,7365,94107,,1863090,r36576,7365l1929511,27559r20193,29844l1957197,93979r,752348l1949704,882903r-20193,29973l1899666,932941r-36576,7494l94107,940435,57480,932941,27571,912876,7391,882903,,846327,,93979xe" filled="f" strokeweight="1pt">
                  <v:path arrowok="t"/>
                </v:shape>
                <v:shape id="Textbox 52" o:spid="_x0000_s1059" type="#_x0000_t202" style="position:absolute;width:19704;height:9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1ABEDF4C" w14:textId="77777777" w:rsidR="00110812" w:rsidRDefault="00110812">
                        <w:pPr>
                          <w:spacing w:before="63"/>
                          <w:rPr>
                            <w:sz w:val="30"/>
                          </w:rPr>
                        </w:pPr>
                      </w:p>
                      <w:p w14:paraId="278938A8" w14:textId="77777777" w:rsidR="00110812" w:rsidRDefault="00000000">
                        <w:pPr>
                          <w:spacing w:line="327" w:lineRule="exact"/>
                          <w:ind w:left="119" w:right="151"/>
                          <w:jc w:val="center"/>
                          <w:rPr>
                            <w:sz w:val="30"/>
                          </w:rPr>
                        </w:pPr>
                        <w:r>
                          <w:rPr>
                            <w:sz w:val="30"/>
                          </w:rPr>
                          <w:t>Пациенты</w:t>
                        </w:r>
                        <w:r>
                          <w:rPr>
                            <w:spacing w:val="-18"/>
                            <w:sz w:val="30"/>
                          </w:rPr>
                          <w:t xml:space="preserve"> </w:t>
                        </w:r>
                        <w:r>
                          <w:rPr>
                            <w:sz w:val="30"/>
                          </w:rPr>
                          <w:t>с</w:t>
                        </w:r>
                        <w:r>
                          <w:rPr>
                            <w:spacing w:val="-18"/>
                            <w:sz w:val="30"/>
                          </w:rPr>
                          <w:t xml:space="preserve"> </w:t>
                        </w:r>
                        <w:r>
                          <w:rPr>
                            <w:spacing w:val="-2"/>
                            <w:sz w:val="30"/>
                          </w:rPr>
                          <w:t>мутацией</w:t>
                        </w:r>
                      </w:p>
                      <w:p w14:paraId="564F5AE6" w14:textId="77777777" w:rsidR="00110812" w:rsidRDefault="00000000">
                        <w:pPr>
                          <w:spacing w:line="327" w:lineRule="exact"/>
                          <w:ind w:left="1"/>
                          <w:jc w:val="center"/>
                          <w:rPr>
                            <w:sz w:val="30"/>
                          </w:rPr>
                        </w:pPr>
                        <w:r>
                          <w:rPr>
                            <w:sz w:val="30"/>
                          </w:rPr>
                          <w:t>KRAS</w:t>
                        </w:r>
                        <w:r>
                          <w:rPr>
                            <w:spacing w:val="-4"/>
                            <w:sz w:val="30"/>
                          </w:rPr>
                          <w:t xml:space="preserve"> </w:t>
                        </w:r>
                        <w:r>
                          <w:rPr>
                            <w:sz w:val="30"/>
                          </w:rPr>
                          <w:t>G12D</w:t>
                        </w:r>
                        <w:r>
                          <w:rPr>
                            <w:spacing w:val="-3"/>
                            <w:sz w:val="30"/>
                          </w:rPr>
                          <w:t xml:space="preserve"> </w:t>
                        </w:r>
                        <w:r>
                          <w:rPr>
                            <w:spacing w:val="-4"/>
                            <w:sz w:val="30"/>
                          </w:rPr>
                          <w:t>n=57</w:t>
                        </w:r>
                      </w:p>
                    </w:txbxContent>
                  </v:textbox>
                </v:shape>
                <w10:wrap type="topAndBottom" anchorx="page"/>
              </v:group>
            </w:pict>
          </mc:Fallback>
        </mc:AlternateContent>
      </w:r>
      <w:r w:rsidRPr="00821C7A">
        <w:rPr>
          <w:noProof/>
          <w:sz w:val="20"/>
          <w:lang w:eastAsia="ru-RU"/>
        </w:rPr>
        <mc:AlternateContent>
          <mc:Choice Requires="wpg">
            <w:drawing>
              <wp:anchor distT="0" distB="0" distL="0" distR="0" simplePos="0" relativeHeight="251652096" behindDoc="1" locked="0" layoutInCell="1" allowOverlap="1" wp14:anchorId="3CF85FD1" wp14:editId="1F80B117">
                <wp:simplePos x="0" y="0"/>
                <wp:positionH relativeFrom="page">
                  <wp:posOffset>3132455</wp:posOffset>
                </wp:positionH>
                <wp:positionV relativeFrom="paragraph">
                  <wp:posOffset>2262044</wp:posOffset>
                </wp:positionV>
                <wp:extent cx="1970405" cy="953135"/>
                <wp:effectExtent l="0" t="0" r="0" b="0"/>
                <wp:wrapTopAndBottom/>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70405" cy="953135"/>
                          <a:chOff x="0" y="0"/>
                          <a:chExt cx="1970405" cy="953135"/>
                        </a:xfrm>
                      </wpg:grpSpPr>
                      <wps:wsp>
                        <wps:cNvPr id="54" name="Graphic 54"/>
                        <wps:cNvSpPr/>
                        <wps:spPr>
                          <a:xfrm>
                            <a:off x="6349" y="6349"/>
                            <a:ext cx="1957705" cy="940435"/>
                          </a:xfrm>
                          <a:custGeom>
                            <a:avLst/>
                            <a:gdLst/>
                            <a:ahLst/>
                            <a:cxnLst/>
                            <a:rect l="l" t="t" r="r" b="b"/>
                            <a:pathLst>
                              <a:path w="1957705" h="940435">
                                <a:moveTo>
                                  <a:pt x="0" y="93979"/>
                                </a:moveTo>
                                <a:lnTo>
                                  <a:pt x="7365" y="57403"/>
                                </a:lnTo>
                                <a:lnTo>
                                  <a:pt x="27558" y="27559"/>
                                </a:lnTo>
                                <a:lnTo>
                                  <a:pt x="57531" y="7365"/>
                                </a:lnTo>
                                <a:lnTo>
                                  <a:pt x="94106" y="0"/>
                                </a:lnTo>
                                <a:lnTo>
                                  <a:pt x="1863090" y="0"/>
                                </a:lnTo>
                                <a:lnTo>
                                  <a:pt x="1899666" y="7365"/>
                                </a:lnTo>
                                <a:lnTo>
                                  <a:pt x="1929637" y="27559"/>
                                </a:lnTo>
                                <a:lnTo>
                                  <a:pt x="1949831" y="57403"/>
                                </a:lnTo>
                                <a:lnTo>
                                  <a:pt x="1957196" y="93979"/>
                                </a:lnTo>
                                <a:lnTo>
                                  <a:pt x="1957196" y="846327"/>
                                </a:lnTo>
                                <a:lnTo>
                                  <a:pt x="1949831" y="882903"/>
                                </a:lnTo>
                                <a:lnTo>
                                  <a:pt x="1929637" y="912876"/>
                                </a:lnTo>
                                <a:lnTo>
                                  <a:pt x="1899666" y="932941"/>
                                </a:lnTo>
                                <a:lnTo>
                                  <a:pt x="1863090" y="940435"/>
                                </a:lnTo>
                                <a:lnTo>
                                  <a:pt x="94106" y="940435"/>
                                </a:lnTo>
                                <a:lnTo>
                                  <a:pt x="57531" y="932941"/>
                                </a:lnTo>
                                <a:lnTo>
                                  <a:pt x="27558" y="912876"/>
                                </a:lnTo>
                                <a:lnTo>
                                  <a:pt x="7365" y="882903"/>
                                </a:lnTo>
                                <a:lnTo>
                                  <a:pt x="0" y="846327"/>
                                </a:lnTo>
                                <a:lnTo>
                                  <a:pt x="0" y="93979"/>
                                </a:lnTo>
                                <a:close/>
                              </a:path>
                            </a:pathLst>
                          </a:custGeom>
                          <a:ln w="12698">
                            <a:solidFill>
                              <a:srgbClr val="000000"/>
                            </a:solidFill>
                            <a:prstDash val="solid"/>
                          </a:ln>
                        </wps:spPr>
                        <wps:bodyPr wrap="square" lIns="0" tIns="0" rIns="0" bIns="0" rtlCol="0">
                          <a:prstTxWarp prst="textNoShape">
                            <a:avLst/>
                          </a:prstTxWarp>
                          <a:noAutofit/>
                        </wps:bodyPr>
                      </wps:wsp>
                      <wps:wsp>
                        <wps:cNvPr id="55" name="Textbox 55"/>
                        <wps:cNvSpPr txBox="1"/>
                        <wps:spPr>
                          <a:xfrm>
                            <a:off x="0" y="0"/>
                            <a:ext cx="1970405" cy="953135"/>
                          </a:xfrm>
                          <a:prstGeom prst="rect">
                            <a:avLst/>
                          </a:prstGeom>
                        </wps:spPr>
                        <wps:txbx>
                          <w:txbxContent>
                            <w:p w14:paraId="01FDC0C3" w14:textId="77777777" w:rsidR="00110812" w:rsidRDefault="00F3035B">
                              <w:pPr>
                                <w:spacing w:before="192" w:line="327" w:lineRule="exact"/>
                                <w:jc w:val="center"/>
                                <w:rPr>
                                  <w:sz w:val="30"/>
                                </w:rPr>
                              </w:pPr>
                              <w:r>
                                <w:rPr>
                                  <w:sz w:val="30"/>
                                </w:rPr>
                                <w:t>Пациенты</w:t>
                              </w:r>
                              <w:r>
                                <w:rPr>
                                  <w:spacing w:val="-18"/>
                                  <w:sz w:val="30"/>
                                </w:rPr>
                                <w:t xml:space="preserve"> </w:t>
                              </w:r>
                              <w:r>
                                <w:rPr>
                                  <w:sz w:val="30"/>
                                </w:rPr>
                                <w:t>с</w:t>
                              </w:r>
                              <w:r>
                                <w:rPr>
                                  <w:spacing w:val="-19"/>
                                  <w:sz w:val="30"/>
                                </w:rPr>
                                <w:t xml:space="preserve"> </w:t>
                              </w:r>
                              <w:r>
                                <w:rPr>
                                  <w:spacing w:val="-2"/>
                                  <w:sz w:val="30"/>
                                </w:rPr>
                                <w:t>мутацией</w:t>
                              </w:r>
                            </w:p>
                            <w:p w14:paraId="7ED8B335" w14:textId="77777777" w:rsidR="00110812" w:rsidRDefault="00F3035B">
                              <w:pPr>
                                <w:spacing w:line="327" w:lineRule="exact"/>
                                <w:ind w:left="2"/>
                                <w:jc w:val="center"/>
                                <w:rPr>
                                  <w:sz w:val="30"/>
                                </w:rPr>
                              </w:pPr>
                              <w:r>
                                <w:rPr>
                                  <w:sz w:val="30"/>
                                </w:rPr>
                                <w:t>KRAS</w:t>
                              </w:r>
                              <w:r>
                                <w:rPr>
                                  <w:spacing w:val="-3"/>
                                  <w:sz w:val="30"/>
                                </w:rPr>
                                <w:t xml:space="preserve"> </w:t>
                              </w:r>
                              <w:r>
                                <w:rPr>
                                  <w:sz w:val="30"/>
                                </w:rPr>
                                <w:t xml:space="preserve">"wild </w:t>
                              </w:r>
                              <w:r>
                                <w:rPr>
                                  <w:spacing w:val="-2"/>
                                  <w:sz w:val="30"/>
                                </w:rPr>
                                <w:t>type"</w:t>
                              </w:r>
                            </w:p>
                            <w:p w14:paraId="5A5FE533" w14:textId="77777777" w:rsidR="00110812" w:rsidRDefault="00F3035B">
                              <w:pPr>
                                <w:spacing w:before="87"/>
                                <w:ind w:left="4"/>
                                <w:jc w:val="center"/>
                                <w:rPr>
                                  <w:sz w:val="30"/>
                                </w:rPr>
                              </w:pPr>
                              <w:r>
                                <w:rPr>
                                  <w:spacing w:val="-4"/>
                                  <w:sz w:val="30"/>
                                </w:rPr>
                                <w:t>n=43</w:t>
                              </w:r>
                            </w:p>
                          </w:txbxContent>
                        </wps:txbx>
                        <wps:bodyPr wrap="square" lIns="0" tIns="0" rIns="0" bIns="0" rtlCol="0">
                          <a:noAutofit/>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CF85FD1" id="Group 53" o:spid="_x0000_s1060" style="position:absolute;margin-left:246.65pt;margin-top:178.1pt;width:155.15pt;height:75.05pt;z-index:-251664384;mso-wrap-distance-left:0;mso-wrap-distance-right:0;mso-position-horizontal-relative:page" coordsize="19704,9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">
                <v:shape id="Graphic 54" o:spid="_x0000_s1061" style="position:absolute;left:63;top:63;width:19577;height:9404;visibility:visible;mso-wrap-style:square;v-text-anchor:top" coordsize="1957705,94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" path="m,93979l7365,57403,27558,27559,57531,7365,94106,,1863090,r36576,7365l1929637,27559r20194,29844l1957196,93979r,752348l1949831,882903r-20194,29973l1899666,932941r-36576,7494l94106,940435,57531,932941,27558,912876,7365,882903,,846327,,93979xe" filled="f" strokeweight=".35272mm">
                  <v:path arrowok="t"/>
                </v:shape>
                <v:shape id="Textbox 55" o:spid="_x0000_s1062" type="#_x0000_t202" style="position:absolute;width:19704;height:9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01FDC0C3" w14:textId="77777777" w:rsidR="00110812" w:rsidRDefault="00000000">
                        <w:pPr>
                          <w:spacing w:before="192" w:line="327" w:lineRule="exact"/>
                          <w:jc w:val="center"/>
                          <w:rPr>
                            <w:sz w:val="30"/>
                          </w:rPr>
                        </w:pPr>
                        <w:r>
                          <w:rPr>
                            <w:sz w:val="30"/>
                          </w:rPr>
                          <w:t>Пациенты</w:t>
                        </w:r>
                        <w:r>
                          <w:rPr>
                            <w:spacing w:val="-18"/>
                            <w:sz w:val="30"/>
                          </w:rPr>
                          <w:t xml:space="preserve"> </w:t>
                        </w:r>
                        <w:r>
                          <w:rPr>
                            <w:sz w:val="30"/>
                          </w:rPr>
                          <w:t>с</w:t>
                        </w:r>
                        <w:r>
                          <w:rPr>
                            <w:spacing w:val="-19"/>
                            <w:sz w:val="30"/>
                          </w:rPr>
                          <w:t xml:space="preserve"> </w:t>
                        </w:r>
                        <w:r>
                          <w:rPr>
                            <w:spacing w:val="-2"/>
                            <w:sz w:val="30"/>
                          </w:rPr>
                          <w:t>мутацией</w:t>
                        </w:r>
                      </w:p>
                      <w:p w14:paraId="7ED8B335" w14:textId="77777777" w:rsidR="00110812" w:rsidRDefault="00000000">
                        <w:pPr>
                          <w:spacing w:line="327" w:lineRule="exact"/>
                          <w:ind w:left="2"/>
                          <w:jc w:val="center"/>
                          <w:rPr>
                            <w:sz w:val="30"/>
                          </w:rPr>
                        </w:pPr>
                        <w:r>
                          <w:rPr>
                            <w:sz w:val="30"/>
                          </w:rPr>
                          <w:t>KRAS</w:t>
                        </w:r>
                        <w:r>
                          <w:rPr>
                            <w:spacing w:val="-3"/>
                            <w:sz w:val="30"/>
                          </w:rPr>
                          <w:t xml:space="preserve"> </w:t>
                        </w:r>
                        <w:r>
                          <w:rPr>
                            <w:sz w:val="30"/>
                          </w:rPr>
                          <w:t>"</w:t>
                        </w:r>
                        <w:proofErr w:type="spellStart"/>
                        <w:r>
                          <w:rPr>
                            <w:sz w:val="30"/>
                          </w:rPr>
                          <w:t>wild</w:t>
                        </w:r>
                        <w:proofErr w:type="spellEnd"/>
                        <w:r>
                          <w:rPr>
                            <w:sz w:val="30"/>
                          </w:rPr>
                          <w:t xml:space="preserve"> </w:t>
                        </w:r>
                        <w:proofErr w:type="spellStart"/>
                        <w:r>
                          <w:rPr>
                            <w:spacing w:val="-2"/>
                            <w:sz w:val="30"/>
                          </w:rPr>
                          <w:t>type</w:t>
                        </w:r>
                        <w:proofErr w:type="spellEnd"/>
                        <w:r>
                          <w:rPr>
                            <w:spacing w:val="-2"/>
                            <w:sz w:val="30"/>
                          </w:rPr>
                          <w:t>"</w:t>
                        </w:r>
                      </w:p>
                      <w:p w14:paraId="5A5FE533" w14:textId="77777777" w:rsidR="00110812" w:rsidRDefault="00000000">
                        <w:pPr>
                          <w:spacing w:before="87"/>
                          <w:ind w:left="4"/>
                          <w:jc w:val="center"/>
                          <w:rPr>
                            <w:sz w:val="30"/>
                          </w:rPr>
                        </w:pPr>
                        <w:r>
                          <w:rPr>
                            <w:spacing w:val="-4"/>
                            <w:sz w:val="30"/>
                          </w:rPr>
                          <w:t>n=43</w:t>
                        </w:r>
                      </w:p>
                    </w:txbxContent>
                  </v:textbox>
                </v:shape>
                <w10:wrap type="topAndBottom" anchorx="page"/>
              </v:group>
            </w:pict>
          </mc:Fallback>
        </mc:AlternateContent>
      </w:r>
      <w:r w:rsidRPr="00821C7A">
        <w:rPr>
          <w:noProof/>
          <w:sz w:val="20"/>
          <w:lang w:eastAsia="ru-RU"/>
        </w:rPr>
        <mc:AlternateContent>
          <mc:Choice Requires="wpg">
            <w:drawing>
              <wp:anchor distT="0" distB="0" distL="0" distR="0" simplePos="0" relativeHeight="251656192" behindDoc="1" locked="0" layoutInCell="1" allowOverlap="1" wp14:anchorId="271682DE" wp14:editId="25A74B60">
                <wp:simplePos x="0" y="0"/>
                <wp:positionH relativeFrom="page">
                  <wp:posOffset>5253990</wp:posOffset>
                </wp:positionH>
                <wp:positionV relativeFrom="paragraph">
                  <wp:posOffset>2262044</wp:posOffset>
                </wp:positionV>
                <wp:extent cx="1970405" cy="953135"/>
                <wp:effectExtent l="0" t="0" r="0" b="0"/>
                <wp:wrapTopAndBottom/>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70405" cy="953135"/>
                          <a:chOff x="0" y="0"/>
                          <a:chExt cx="1970405" cy="953135"/>
                        </a:xfrm>
                      </wpg:grpSpPr>
                      <wps:wsp>
                        <wps:cNvPr id="57" name="Graphic 57"/>
                        <wps:cNvSpPr/>
                        <wps:spPr>
                          <a:xfrm>
                            <a:off x="6349" y="6349"/>
                            <a:ext cx="1957705" cy="940435"/>
                          </a:xfrm>
                          <a:custGeom>
                            <a:avLst/>
                            <a:gdLst/>
                            <a:ahLst/>
                            <a:cxnLst/>
                            <a:rect l="l" t="t" r="r" b="b"/>
                            <a:pathLst>
                              <a:path w="1957705" h="940435">
                                <a:moveTo>
                                  <a:pt x="0" y="93979"/>
                                </a:moveTo>
                                <a:lnTo>
                                  <a:pt x="7365" y="57403"/>
                                </a:lnTo>
                                <a:lnTo>
                                  <a:pt x="27559" y="27559"/>
                                </a:lnTo>
                                <a:lnTo>
                                  <a:pt x="57531" y="7365"/>
                                </a:lnTo>
                                <a:lnTo>
                                  <a:pt x="94107" y="0"/>
                                </a:lnTo>
                                <a:lnTo>
                                  <a:pt x="1863089" y="0"/>
                                </a:lnTo>
                                <a:lnTo>
                                  <a:pt x="1899665" y="7365"/>
                                </a:lnTo>
                                <a:lnTo>
                                  <a:pt x="1929638" y="27559"/>
                                </a:lnTo>
                                <a:lnTo>
                                  <a:pt x="1949831" y="57403"/>
                                </a:lnTo>
                                <a:lnTo>
                                  <a:pt x="1957196" y="93979"/>
                                </a:lnTo>
                                <a:lnTo>
                                  <a:pt x="1957196" y="846327"/>
                                </a:lnTo>
                                <a:lnTo>
                                  <a:pt x="1949831" y="882903"/>
                                </a:lnTo>
                                <a:lnTo>
                                  <a:pt x="1929638" y="912876"/>
                                </a:lnTo>
                                <a:lnTo>
                                  <a:pt x="1899665" y="932941"/>
                                </a:lnTo>
                                <a:lnTo>
                                  <a:pt x="1863089" y="940435"/>
                                </a:lnTo>
                                <a:lnTo>
                                  <a:pt x="94107" y="940435"/>
                                </a:lnTo>
                                <a:lnTo>
                                  <a:pt x="57531" y="932941"/>
                                </a:lnTo>
                                <a:lnTo>
                                  <a:pt x="27559" y="912876"/>
                                </a:lnTo>
                                <a:lnTo>
                                  <a:pt x="7365" y="882903"/>
                                </a:lnTo>
                                <a:lnTo>
                                  <a:pt x="0" y="846327"/>
                                </a:lnTo>
                                <a:lnTo>
                                  <a:pt x="0" y="93979"/>
                                </a:lnTo>
                                <a:close/>
                              </a:path>
                            </a:pathLst>
                          </a:custGeom>
                          <a:ln w="12698">
                            <a:solidFill>
                              <a:srgbClr val="000000"/>
                            </a:solidFill>
                            <a:prstDash val="solid"/>
                          </a:ln>
                        </wps:spPr>
                        <wps:bodyPr wrap="square" lIns="0" tIns="0" rIns="0" bIns="0" rtlCol="0">
                          <a:prstTxWarp prst="textNoShape">
                            <a:avLst/>
                          </a:prstTxWarp>
                          <a:noAutofit/>
                        </wps:bodyPr>
                      </wps:wsp>
                      <wps:wsp>
                        <wps:cNvPr id="58" name="Textbox 58"/>
                        <wps:cNvSpPr txBox="1"/>
                        <wps:spPr>
                          <a:xfrm>
                            <a:off x="0" y="0"/>
                            <a:ext cx="1970405" cy="953135"/>
                          </a:xfrm>
                          <a:prstGeom prst="rect">
                            <a:avLst/>
                          </a:prstGeom>
                        </wps:spPr>
                        <wps:txbx>
                          <w:txbxContent>
                            <w:p w14:paraId="1CAD0C02" w14:textId="77777777" w:rsidR="00110812" w:rsidRDefault="00110812">
                              <w:pPr>
                                <w:spacing w:before="63"/>
                                <w:rPr>
                                  <w:sz w:val="30"/>
                                </w:rPr>
                              </w:pPr>
                            </w:p>
                            <w:p w14:paraId="35B26019" w14:textId="77777777" w:rsidR="00110812" w:rsidRDefault="00F3035B">
                              <w:pPr>
                                <w:spacing w:line="327" w:lineRule="exact"/>
                                <w:ind w:left="622"/>
                                <w:rPr>
                                  <w:sz w:val="30"/>
                                </w:rPr>
                              </w:pPr>
                              <w:r>
                                <w:rPr>
                                  <w:spacing w:val="-2"/>
                                  <w:sz w:val="30"/>
                                </w:rPr>
                                <w:t>Исключены</w:t>
                              </w:r>
                              <w:r>
                                <w:rPr>
                                  <w:spacing w:val="-7"/>
                                  <w:sz w:val="30"/>
                                </w:rPr>
                                <w:t xml:space="preserve"> </w:t>
                              </w:r>
                              <w:r>
                                <w:rPr>
                                  <w:spacing w:val="-5"/>
                                  <w:sz w:val="30"/>
                                </w:rPr>
                                <w:t>из</w:t>
                              </w:r>
                            </w:p>
                            <w:p w14:paraId="171D81D7" w14:textId="77777777" w:rsidR="00110812" w:rsidRDefault="00F3035B">
                              <w:pPr>
                                <w:spacing w:line="327" w:lineRule="exact"/>
                                <w:ind w:left="687"/>
                                <w:rPr>
                                  <w:sz w:val="30"/>
                                </w:rPr>
                              </w:pPr>
                              <w:r>
                                <w:rPr>
                                  <w:spacing w:val="-2"/>
                                  <w:sz w:val="30"/>
                                </w:rPr>
                                <w:t>исследование</w:t>
                              </w:r>
                            </w:p>
                          </w:txbxContent>
                        </wps:txbx>
                        <wps:bodyPr wrap="square" lIns="0" tIns="0" rIns="0" bIns="0" rtlCol="0">
                          <a:noAutofit/>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71682DE" id="Group 56" o:spid="_x0000_s1063" style="position:absolute;margin-left:413.7pt;margin-top:178.1pt;width:155.15pt;height:75.05pt;z-index:-251660288;mso-wrap-distance-left:0;mso-wrap-distance-right:0;mso-position-horizontal-relative:page" coordsize="19704,9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">
                <v:shape id="Graphic 57" o:spid="_x0000_s1064" style="position:absolute;left:63;top:63;width:19577;height:9404;visibility:visible;mso-wrap-style:square;v-text-anchor:top" coordsize="1957705,94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" path="m,93979l7365,57403,27559,27559,57531,7365,94107,,1863089,r36576,7365l1929638,27559r20193,29844l1957196,93979r,752348l1949831,882903r-20193,29973l1899665,932941r-36576,7494l94107,940435,57531,932941,27559,912876,7365,882903,,846327,,93979xe" filled="f" strokeweight=".35272mm">
                  <v:path arrowok="t"/>
                </v:shape>
                <v:shape id="Textbox 58" o:spid="_x0000_s1065" type="#_x0000_t202" style="position:absolute;width:19704;height:9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1CAD0C02" w14:textId="77777777" w:rsidR="00110812" w:rsidRDefault="00110812">
                        <w:pPr>
                          <w:spacing w:before="63"/>
                          <w:rPr>
                            <w:sz w:val="30"/>
                          </w:rPr>
                        </w:pPr>
                      </w:p>
                      <w:p w14:paraId="35B26019" w14:textId="77777777" w:rsidR="00110812" w:rsidRDefault="00000000">
                        <w:pPr>
                          <w:spacing w:line="327" w:lineRule="exact"/>
                          <w:ind w:left="622"/>
                          <w:rPr>
                            <w:sz w:val="30"/>
                          </w:rPr>
                        </w:pPr>
                        <w:r>
                          <w:rPr>
                            <w:spacing w:val="-2"/>
                            <w:sz w:val="30"/>
                          </w:rPr>
                          <w:t>Исключены</w:t>
                        </w:r>
                        <w:r>
                          <w:rPr>
                            <w:spacing w:val="-7"/>
                            <w:sz w:val="30"/>
                          </w:rPr>
                          <w:t xml:space="preserve"> </w:t>
                        </w:r>
                        <w:r>
                          <w:rPr>
                            <w:spacing w:val="-5"/>
                            <w:sz w:val="30"/>
                          </w:rPr>
                          <w:t>из</w:t>
                        </w:r>
                      </w:p>
                      <w:p w14:paraId="171D81D7" w14:textId="77777777" w:rsidR="00110812" w:rsidRDefault="00000000">
                        <w:pPr>
                          <w:spacing w:line="327" w:lineRule="exact"/>
                          <w:ind w:left="687"/>
                          <w:rPr>
                            <w:sz w:val="30"/>
                          </w:rPr>
                        </w:pPr>
                        <w:r>
                          <w:rPr>
                            <w:spacing w:val="-2"/>
                            <w:sz w:val="30"/>
                          </w:rPr>
                          <w:t>исследование</w:t>
                        </w:r>
                      </w:p>
                    </w:txbxContent>
                  </v:textbox>
                </v:shape>
                <w10:wrap type="topAndBottom" anchorx="page"/>
              </v:group>
            </w:pict>
          </mc:Fallback>
        </mc:AlternateContent>
      </w:r>
      <w:r w:rsidRPr="00821C7A">
        <w:rPr>
          <w:noProof/>
          <w:sz w:val="20"/>
          <w:lang w:eastAsia="ru-RU"/>
        </w:rPr>
        <mc:AlternateContent>
          <mc:Choice Requires="wpg">
            <w:drawing>
              <wp:anchor distT="0" distB="0" distL="0" distR="0" simplePos="0" relativeHeight="251660288" behindDoc="1" locked="0" layoutInCell="1" allowOverlap="1" wp14:anchorId="1E037BB7" wp14:editId="06ADED28">
                <wp:simplePos x="0" y="0"/>
                <wp:positionH relativeFrom="page">
                  <wp:posOffset>1093469</wp:posOffset>
                </wp:positionH>
                <wp:positionV relativeFrom="paragraph">
                  <wp:posOffset>3283758</wp:posOffset>
                </wp:positionV>
                <wp:extent cx="1970405" cy="953135"/>
                <wp:effectExtent l="0" t="0" r="0" b="0"/>
                <wp:wrapTopAndBottom/>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70405" cy="953135"/>
                          <a:chOff x="0" y="0"/>
                          <a:chExt cx="1970405" cy="953135"/>
                        </a:xfrm>
                      </wpg:grpSpPr>
                      <wps:wsp>
                        <wps:cNvPr id="60" name="Graphic 60"/>
                        <wps:cNvSpPr/>
                        <wps:spPr>
                          <a:xfrm>
                            <a:off x="6350" y="6350"/>
                            <a:ext cx="1957705" cy="940435"/>
                          </a:xfrm>
                          <a:custGeom>
                            <a:avLst/>
                            <a:gdLst/>
                            <a:ahLst/>
                            <a:cxnLst/>
                            <a:rect l="l" t="t" r="r" b="b"/>
                            <a:pathLst>
                              <a:path w="1957705" h="940435">
                                <a:moveTo>
                                  <a:pt x="0" y="93980"/>
                                </a:moveTo>
                                <a:lnTo>
                                  <a:pt x="7391" y="57404"/>
                                </a:lnTo>
                                <a:lnTo>
                                  <a:pt x="27571" y="27432"/>
                                </a:lnTo>
                                <a:lnTo>
                                  <a:pt x="57480" y="7365"/>
                                </a:lnTo>
                                <a:lnTo>
                                  <a:pt x="94107" y="0"/>
                                </a:lnTo>
                                <a:lnTo>
                                  <a:pt x="1863090" y="0"/>
                                </a:lnTo>
                                <a:lnTo>
                                  <a:pt x="1899666" y="7365"/>
                                </a:lnTo>
                                <a:lnTo>
                                  <a:pt x="1929511" y="27432"/>
                                </a:lnTo>
                                <a:lnTo>
                                  <a:pt x="1949704" y="57404"/>
                                </a:lnTo>
                                <a:lnTo>
                                  <a:pt x="1957197" y="93980"/>
                                </a:lnTo>
                                <a:lnTo>
                                  <a:pt x="1957197" y="846327"/>
                                </a:lnTo>
                                <a:lnTo>
                                  <a:pt x="1949704" y="882904"/>
                                </a:lnTo>
                                <a:lnTo>
                                  <a:pt x="1929511" y="912876"/>
                                </a:lnTo>
                                <a:lnTo>
                                  <a:pt x="1899666" y="932942"/>
                                </a:lnTo>
                                <a:lnTo>
                                  <a:pt x="1863090" y="940435"/>
                                </a:lnTo>
                                <a:lnTo>
                                  <a:pt x="94107" y="940435"/>
                                </a:lnTo>
                                <a:lnTo>
                                  <a:pt x="57480" y="932942"/>
                                </a:lnTo>
                                <a:lnTo>
                                  <a:pt x="27571" y="912876"/>
                                </a:lnTo>
                                <a:lnTo>
                                  <a:pt x="7391" y="882904"/>
                                </a:lnTo>
                                <a:lnTo>
                                  <a:pt x="0" y="846327"/>
                                </a:lnTo>
                                <a:lnTo>
                                  <a:pt x="0" y="93980"/>
                                </a:lnTo>
                                <a:close/>
                              </a:path>
                            </a:pathLst>
                          </a:custGeom>
                          <a:ln w="12700">
                            <a:solidFill>
                              <a:srgbClr val="000000"/>
                            </a:solidFill>
                            <a:prstDash val="solid"/>
                          </a:ln>
                        </wps:spPr>
                        <wps:bodyPr wrap="square" lIns="0" tIns="0" rIns="0" bIns="0" rtlCol="0">
                          <a:prstTxWarp prst="textNoShape">
                            <a:avLst/>
                          </a:prstTxWarp>
                          <a:noAutofit/>
                        </wps:bodyPr>
                      </wps:wsp>
                      <wps:wsp>
                        <wps:cNvPr id="61" name="Textbox 61"/>
                        <wps:cNvSpPr txBox="1"/>
                        <wps:spPr>
                          <a:xfrm>
                            <a:off x="0" y="0"/>
                            <a:ext cx="1970405" cy="953135"/>
                          </a:xfrm>
                          <a:prstGeom prst="rect">
                            <a:avLst/>
                          </a:prstGeom>
                        </wps:spPr>
                        <wps:txbx>
                          <w:txbxContent>
                            <w:p w14:paraId="550DF329" w14:textId="77777777" w:rsidR="00110812" w:rsidRDefault="00F3035B">
                              <w:pPr>
                                <w:spacing w:before="166" w:line="216" w:lineRule="auto"/>
                                <w:ind w:left="155" w:right="151"/>
                                <w:jc w:val="center"/>
                                <w:rPr>
                                  <w:sz w:val="28"/>
                                </w:rPr>
                              </w:pPr>
                              <w:r>
                                <w:rPr>
                                  <w:spacing w:val="-2"/>
                                  <w:sz w:val="28"/>
                                </w:rPr>
                                <w:t>Гистологический</w:t>
                              </w:r>
                              <w:r>
                                <w:rPr>
                                  <w:spacing w:val="-19"/>
                                  <w:sz w:val="28"/>
                                </w:rPr>
                                <w:t xml:space="preserve"> </w:t>
                              </w:r>
                              <w:r>
                                <w:rPr>
                                  <w:spacing w:val="-2"/>
                                  <w:sz w:val="28"/>
                                </w:rPr>
                                <w:t xml:space="preserve">метод </w:t>
                              </w:r>
                              <w:r>
                                <w:rPr>
                                  <w:sz w:val="28"/>
                                </w:rPr>
                                <w:t xml:space="preserve">исследование, ИГХ, </w:t>
                              </w:r>
                              <w:r>
                                <w:rPr>
                                  <w:spacing w:val="-2"/>
                                  <w:sz w:val="28"/>
                                </w:rPr>
                                <w:t>Клинико-лабораторные исследования</w:t>
                              </w:r>
                            </w:p>
                          </w:txbxContent>
                        </wps:txbx>
                        <wps:bodyPr wrap="square" lIns="0" tIns="0" rIns="0" bIns="0" rtlCol="0">
                          <a:noAutofit/>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E037BB7" id="Group 59" o:spid="_x0000_s1066" style="position:absolute;margin-left:86.1pt;margin-top:258.55pt;width:155.15pt;height:75.05pt;z-index:-251656192;mso-wrap-distance-left:0;mso-wrap-distance-right:0;mso-position-horizontal-relative:page" coordsize="19704,9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">
                <v:shape id="Graphic 60" o:spid="_x0000_s1067" style="position:absolute;left:63;top:63;width:19577;height:9404;visibility:visible;mso-wrap-style:square;v-text-anchor:top" coordsize="1957705,94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" path="m,93980l7391,57404,27571,27432,57480,7365,94107,,1863090,r36576,7365l1929511,27432r20193,29972l1957197,93980r,752347l1949704,882904r-20193,29972l1899666,932942r-36576,7493l94107,940435,57480,932942,27571,912876,7391,882904,,846327,,93980xe" filled="f" strokeweight="1pt">
                  <v:path arrowok="t"/>
                </v:shape>
                <v:shape id="Textbox 61" o:spid="_x0000_s1068" type="#_x0000_t202" style="position:absolute;width:19704;height:9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550DF329" w14:textId="77777777" w:rsidR="00110812" w:rsidRDefault="00000000">
                        <w:pPr>
                          <w:spacing w:before="166" w:line="216" w:lineRule="auto"/>
                          <w:ind w:left="155" w:right="151"/>
                          <w:jc w:val="center"/>
                          <w:rPr>
                            <w:sz w:val="28"/>
                          </w:rPr>
                        </w:pPr>
                        <w:r>
                          <w:rPr>
                            <w:spacing w:val="-2"/>
                            <w:sz w:val="28"/>
                          </w:rPr>
                          <w:t>Гистологический</w:t>
                        </w:r>
                        <w:r>
                          <w:rPr>
                            <w:spacing w:val="-19"/>
                            <w:sz w:val="28"/>
                          </w:rPr>
                          <w:t xml:space="preserve"> </w:t>
                        </w:r>
                        <w:r>
                          <w:rPr>
                            <w:spacing w:val="-2"/>
                            <w:sz w:val="28"/>
                          </w:rPr>
                          <w:t xml:space="preserve">метод </w:t>
                        </w:r>
                        <w:r>
                          <w:rPr>
                            <w:sz w:val="28"/>
                          </w:rPr>
                          <w:t xml:space="preserve">исследование, ИГХ, </w:t>
                        </w:r>
                        <w:r>
                          <w:rPr>
                            <w:spacing w:val="-2"/>
                            <w:sz w:val="28"/>
                          </w:rPr>
                          <w:t>Клинико-лабораторные исследования</w:t>
                        </w:r>
                      </w:p>
                    </w:txbxContent>
                  </v:textbox>
                </v:shape>
                <w10:wrap type="topAndBottom" anchorx="page"/>
              </v:group>
            </w:pict>
          </mc:Fallback>
        </mc:AlternateContent>
      </w:r>
      <w:r w:rsidRPr="00821C7A">
        <w:rPr>
          <w:noProof/>
          <w:sz w:val="20"/>
          <w:lang w:eastAsia="ru-RU"/>
        </w:rPr>
        <mc:AlternateContent>
          <mc:Choice Requires="wpg">
            <w:drawing>
              <wp:anchor distT="0" distB="0" distL="0" distR="0" simplePos="0" relativeHeight="251664384" behindDoc="1" locked="0" layoutInCell="1" allowOverlap="1" wp14:anchorId="596FCA8E" wp14:editId="30BA9E2D">
                <wp:simplePos x="0" y="0"/>
                <wp:positionH relativeFrom="page">
                  <wp:posOffset>3132454</wp:posOffset>
                </wp:positionH>
                <wp:positionV relativeFrom="paragraph">
                  <wp:posOffset>3283758</wp:posOffset>
                </wp:positionV>
                <wp:extent cx="1970405" cy="953135"/>
                <wp:effectExtent l="0" t="0" r="0" b="0"/>
                <wp:wrapTopAndBottom/>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70405" cy="953135"/>
                          <a:chOff x="0" y="0"/>
                          <a:chExt cx="1970405" cy="953135"/>
                        </a:xfrm>
                      </wpg:grpSpPr>
                      <wps:wsp>
                        <wps:cNvPr id="63" name="Graphic 63"/>
                        <wps:cNvSpPr/>
                        <wps:spPr>
                          <a:xfrm>
                            <a:off x="6350" y="6350"/>
                            <a:ext cx="1957705" cy="940435"/>
                          </a:xfrm>
                          <a:custGeom>
                            <a:avLst/>
                            <a:gdLst/>
                            <a:ahLst/>
                            <a:cxnLst/>
                            <a:rect l="l" t="t" r="r" b="b"/>
                            <a:pathLst>
                              <a:path w="1957705" h="940435">
                                <a:moveTo>
                                  <a:pt x="0" y="93980"/>
                                </a:moveTo>
                                <a:lnTo>
                                  <a:pt x="7365" y="57404"/>
                                </a:lnTo>
                                <a:lnTo>
                                  <a:pt x="27558" y="27432"/>
                                </a:lnTo>
                                <a:lnTo>
                                  <a:pt x="57531" y="7365"/>
                                </a:lnTo>
                                <a:lnTo>
                                  <a:pt x="94106" y="0"/>
                                </a:lnTo>
                                <a:lnTo>
                                  <a:pt x="1863090" y="0"/>
                                </a:lnTo>
                                <a:lnTo>
                                  <a:pt x="1899666" y="7365"/>
                                </a:lnTo>
                                <a:lnTo>
                                  <a:pt x="1929637" y="27432"/>
                                </a:lnTo>
                                <a:lnTo>
                                  <a:pt x="1949831" y="57404"/>
                                </a:lnTo>
                                <a:lnTo>
                                  <a:pt x="1957196" y="93980"/>
                                </a:lnTo>
                                <a:lnTo>
                                  <a:pt x="1957196" y="846327"/>
                                </a:lnTo>
                                <a:lnTo>
                                  <a:pt x="1949831" y="882904"/>
                                </a:lnTo>
                                <a:lnTo>
                                  <a:pt x="1929637" y="912876"/>
                                </a:lnTo>
                                <a:lnTo>
                                  <a:pt x="1899666" y="932942"/>
                                </a:lnTo>
                                <a:lnTo>
                                  <a:pt x="1863090" y="940435"/>
                                </a:lnTo>
                                <a:lnTo>
                                  <a:pt x="94106" y="940435"/>
                                </a:lnTo>
                                <a:lnTo>
                                  <a:pt x="57531" y="932942"/>
                                </a:lnTo>
                                <a:lnTo>
                                  <a:pt x="27558" y="912876"/>
                                </a:lnTo>
                                <a:lnTo>
                                  <a:pt x="7365" y="882904"/>
                                </a:lnTo>
                                <a:lnTo>
                                  <a:pt x="0" y="846327"/>
                                </a:lnTo>
                                <a:lnTo>
                                  <a:pt x="0" y="93980"/>
                                </a:lnTo>
                                <a:close/>
                              </a:path>
                            </a:pathLst>
                          </a:custGeom>
                          <a:ln w="12700">
                            <a:solidFill>
                              <a:srgbClr val="000000"/>
                            </a:solidFill>
                            <a:prstDash val="solid"/>
                          </a:ln>
                        </wps:spPr>
                        <wps:bodyPr wrap="square" lIns="0" tIns="0" rIns="0" bIns="0" rtlCol="0">
                          <a:prstTxWarp prst="textNoShape">
                            <a:avLst/>
                          </a:prstTxWarp>
                          <a:noAutofit/>
                        </wps:bodyPr>
                      </wps:wsp>
                      <wps:wsp>
                        <wps:cNvPr id="64" name="Textbox 64"/>
                        <wps:cNvSpPr txBox="1"/>
                        <wps:spPr>
                          <a:xfrm>
                            <a:off x="0" y="0"/>
                            <a:ext cx="1970405" cy="953135"/>
                          </a:xfrm>
                          <a:prstGeom prst="rect">
                            <a:avLst/>
                          </a:prstGeom>
                        </wps:spPr>
                        <wps:txbx>
                          <w:txbxContent>
                            <w:p w14:paraId="234F1848" w14:textId="77777777" w:rsidR="00110812" w:rsidRDefault="00110812">
                              <w:pPr>
                                <w:spacing w:before="140"/>
                                <w:rPr>
                                  <w:sz w:val="28"/>
                                </w:rPr>
                              </w:pPr>
                            </w:p>
                            <w:p w14:paraId="2C63515B" w14:textId="77777777" w:rsidR="00110812" w:rsidRDefault="00F3035B">
                              <w:pPr>
                                <w:spacing w:line="213" w:lineRule="auto"/>
                                <w:ind w:left="160" w:firstLine="480"/>
                                <w:rPr>
                                  <w:sz w:val="28"/>
                                </w:rPr>
                              </w:pPr>
                              <w:r>
                                <w:rPr>
                                  <w:spacing w:val="-2"/>
                                  <w:sz w:val="28"/>
                                </w:rPr>
                                <w:t>Хирургическое лечение,</w:t>
                              </w:r>
                              <w:r>
                                <w:rPr>
                                  <w:spacing w:val="-14"/>
                                  <w:sz w:val="28"/>
                                </w:rPr>
                                <w:t xml:space="preserve"> </w:t>
                              </w:r>
                              <w:r>
                                <w:rPr>
                                  <w:spacing w:val="-2"/>
                                  <w:sz w:val="28"/>
                                </w:rPr>
                                <w:t>химиотерапия</w:t>
                              </w:r>
                            </w:p>
                          </w:txbxContent>
                        </wps:txbx>
                        <wps:bodyPr wrap="square" lIns="0" tIns="0" rIns="0" bIns="0" rtlCol="0">
                          <a:noAutofit/>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96FCA8E" id="Group 62" o:spid="_x0000_s1069" style="position:absolute;margin-left:246.65pt;margin-top:258.55pt;width:155.15pt;height:75.05pt;z-index:-251652096;mso-wrap-distance-left:0;mso-wrap-distance-right:0;mso-position-horizontal-relative:page" coordsize="19704,9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">
                <v:shape id="Graphic 63" o:spid="_x0000_s1070" style="position:absolute;left:63;top:63;width:19577;height:9404;visibility:visible;mso-wrap-style:square;v-text-anchor:top" coordsize="1957705,94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" path="m,93980l7365,57404,27558,27432,57531,7365,94106,,1863090,r36576,7365l1929637,27432r20194,29972l1957196,93980r,752347l1949831,882904r-20194,29972l1899666,932942r-36576,7493l94106,940435,57531,932942,27558,912876,7365,882904,,846327,,93980xe" filled="f" strokeweight="1pt">
                  <v:path arrowok="t"/>
                </v:shape>
                <v:shape id="Textbox 64" o:spid="_x0000_s1071" type="#_x0000_t202" style="position:absolute;width:19704;height:9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234F1848" w14:textId="77777777" w:rsidR="00110812" w:rsidRDefault="00110812">
                        <w:pPr>
                          <w:spacing w:before="140"/>
                          <w:rPr>
                            <w:sz w:val="28"/>
                          </w:rPr>
                        </w:pPr>
                      </w:p>
                      <w:p w14:paraId="2C63515B" w14:textId="77777777" w:rsidR="00110812" w:rsidRDefault="00000000">
                        <w:pPr>
                          <w:spacing w:line="213" w:lineRule="auto"/>
                          <w:ind w:left="160" w:firstLine="480"/>
                          <w:rPr>
                            <w:sz w:val="28"/>
                          </w:rPr>
                        </w:pPr>
                        <w:r>
                          <w:rPr>
                            <w:spacing w:val="-2"/>
                            <w:sz w:val="28"/>
                          </w:rPr>
                          <w:t>Хирургическое лечение,</w:t>
                        </w:r>
                        <w:r>
                          <w:rPr>
                            <w:spacing w:val="-14"/>
                            <w:sz w:val="28"/>
                          </w:rPr>
                          <w:t xml:space="preserve"> </w:t>
                        </w:r>
                        <w:r>
                          <w:rPr>
                            <w:spacing w:val="-2"/>
                            <w:sz w:val="28"/>
                          </w:rPr>
                          <w:t>химиотерапия</w:t>
                        </w:r>
                      </w:p>
                    </w:txbxContent>
                  </v:textbox>
                </v:shape>
                <w10:wrap type="topAndBottom" anchorx="page"/>
              </v:group>
            </w:pict>
          </mc:Fallback>
        </mc:AlternateContent>
      </w:r>
    </w:p>
    <w:p w14:paraId="115C9DC5" w14:textId="77777777" w:rsidR="00110812" w:rsidRPr="00821C7A" w:rsidRDefault="00F3035B" w:rsidP="00821C7A">
      <w:pPr>
        <w:pStyle w:val="a3"/>
        <w:ind w:left="432"/>
        <w:jc w:val="center"/>
      </w:pPr>
      <w:r w:rsidRPr="00821C7A">
        <w:t>Рисунок</w:t>
      </w:r>
      <w:r w:rsidRPr="00821C7A">
        <w:rPr>
          <w:spacing w:val="-6"/>
        </w:rPr>
        <w:t xml:space="preserve"> </w:t>
      </w:r>
      <w:r w:rsidRPr="00821C7A">
        <w:t>5</w:t>
      </w:r>
      <w:r w:rsidRPr="00821C7A">
        <w:rPr>
          <w:spacing w:val="-5"/>
        </w:rPr>
        <w:t xml:space="preserve"> </w:t>
      </w:r>
      <w:r w:rsidRPr="00821C7A">
        <w:t>–</w:t>
      </w:r>
      <w:r w:rsidRPr="00821C7A">
        <w:rPr>
          <w:spacing w:val="-4"/>
        </w:rPr>
        <w:t xml:space="preserve"> </w:t>
      </w:r>
      <w:r w:rsidRPr="00821C7A">
        <w:t>Дизайн</w:t>
      </w:r>
      <w:r w:rsidRPr="00821C7A">
        <w:rPr>
          <w:spacing w:val="-7"/>
        </w:rPr>
        <w:t xml:space="preserve"> </w:t>
      </w:r>
      <w:r w:rsidRPr="00821C7A">
        <w:t>I</w:t>
      </w:r>
      <w:r w:rsidRPr="00821C7A">
        <w:rPr>
          <w:spacing w:val="-5"/>
        </w:rPr>
        <w:t xml:space="preserve"> </w:t>
      </w:r>
      <w:r w:rsidRPr="00821C7A">
        <w:t>этапа</w:t>
      </w:r>
      <w:r w:rsidRPr="00821C7A">
        <w:rPr>
          <w:spacing w:val="-4"/>
        </w:rPr>
        <w:t xml:space="preserve"> </w:t>
      </w:r>
      <w:r w:rsidRPr="00821C7A">
        <w:rPr>
          <w:spacing w:val="-2"/>
        </w:rPr>
        <w:t>исследования</w:t>
      </w:r>
    </w:p>
    <w:p w14:paraId="291D5C32" w14:textId="56326FF6" w:rsidR="00110812" w:rsidRPr="00821C7A" w:rsidRDefault="00F3035B" w:rsidP="00821C7A">
      <w:pPr>
        <w:pStyle w:val="a4"/>
        <w:numPr>
          <w:ilvl w:val="0"/>
          <w:numId w:val="9"/>
        </w:numPr>
        <w:tabs>
          <w:tab w:val="left" w:pos="1106"/>
        </w:tabs>
        <w:spacing w:before="321"/>
        <w:ind w:left="145" w:right="572" w:firstLine="705"/>
        <w:rPr>
          <w:i/>
          <w:sz w:val="28"/>
        </w:rPr>
      </w:pPr>
      <w:r w:rsidRPr="00821C7A">
        <w:rPr>
          <w:i/>
          <w:sz w:val="28"/>
        </w:rPr>
        <w:t>этап</w:t>
      </w:r>
      <w:r w:rsidRPr="00821C7A">
        <w:rPr>
          <w:i/>
          <w:spacing w:val="-2"/>
          <w:sz w:val="28"/>
        </w:rPr>
        <w:t xml:space="preserve"> </w:t>
      </w:r>
      <w:r w:rsidRPr="00821C7A">
        <w:rPr>
          <w:i/>
          <w:sz w:val="28"/>
        </w:rPr>
        <w:t>исследования</w:t>
      </w:r>
      <w:r w:rsidRPr="00821C7A">
        <w:rPr>
          <w:i/>
          <w:spacing w:val="-4"/>
          <w:sz w:val="28"/>
        </w:rPr>
        <w:t xml:space="preserve"> </w:t>
      </w:r>
      <w:r w:rsidRPr="00821C7A">
        <w:rPr>
          <w:i/>
          <w:sz w:val="28"/>
        </w:rPr>
        <w:t>–</w:t>
      </w:r>
      <w:r w:rsidRPr="00821C7A">
        <w:rPr>
          <w:i/>
          <w:spacing w:val="-2"/>
          <w:sz w:val="28"/>
        </w:rPr>
        <w:t xml:space="preserve"> </w:t>
      </w:r>
      <w:r w:rsidRPr="00821C7A">
        <w:rPr>
          <w:i/>
          <w:sz w:val="28"/>
        </w:rPr>
        <w:t>доклинические</w:t>
      </w:r>
      <w:r w:rsidRPr="00821C7A">
        <w:rPr>
          <w:i/>
          <w:spacing w:val="-3"/>
          <w:sz w:val="28"/>
        </w:rPr>
        <w:t xml:space="preserve"> </w:t>
      </w:r>
      <w:r w:rsidRPr="00821C7A">
        <w:rPr>
          <w:i/>
          <w:sz w:val="28"/>
        </w:rPr>
        <w:t>исследования</w:t>
      </w:r>
      <w:r w:rsidRPr="00821C7A">
        <w:rPr>
          <w:i/>
          <w:spacing w:val="-2"/>
          <w:sz w:val="28"/>
        </w:rPr>
        <w:t xml:space="preserve"> </w:t>
      </w:r>
      <w:r w:rsidRPr="00821C7A">
        <w:rPr>
          <w:i/>
          <w:sz w:val="28"/>
        </w:rPr>
        <w:t>на</w:t>
      </w:r>
      <w:r w:rsidRPr="00821C7A">
        <w:rPr>
          <w:i/>
          <w:spacing w:val="-2"/>
          <w:sz w:val="28"/>
        </w:rPr>
        <w:t xml:space="preserve"> </w:t>
      </w:r>
      <w:r w:rsidRPr="00821C7A">
        <w:rPr>
          <w:i/>
          <w:sz w:val="28"/>
        </w:rPr>
        <w:t xml:space="preserve">ксенографических моделях NU, NOD </w:t>
      </w:r>
    </w:p>
    <w:p w14:paraId="6666A488" w14:textId="77777777" w:rsidR="00110812" w:rsidRPr="00821C7A" w:rsidRDefault="00F3035B" w:rsidP="00821C7A">
      <w:pPr>
        <w:pStyle w:val="a3"/>
        <w:ind w:right="415" w:firstLine="705"/>
        <w:jc w:val="both"/>
      </w:pPr>
      <w:r w:rsidRPr="00821C7A">
        <w:rPr>
          <w:color w:val="000000"/>
        </w:rPr>
        <w:t>Согласно Guide for the Care and Use of</w:t>
      </w:r>
      <w:r w:rsidRPr="00821C7A">
        <w:rPr>
          <w:color w:val="000000"/>
        </w:rPr>
        <w:t xml:space="preserve"> Laboratory Animals Национальной академии Наук США и в документе Guidance Document on the Recognition, Assessment</w:t>
      </w:r>
      <w:r w:rsidRPr="00821C7A">
        <w:rPr>
          <w:color w:val="000000"/>
          <w:spacing w:val="-14"/>
        </w:rPr>
        <w:t xml:space="preserve"> </w:t>
      </w:r>
      <w:r w:rsidRPr="00821C7A">
        <w:rPr>
          <w:color w:val="000000"/>
        </w:rPr>
        <w:t>and</w:t>
      </w:r>
      <w:r w:rsidRPr="00821C7A">
        <w:rPr>
          <w:color w:val="000000"/>
          <w:spacing w:val="-15"/>
        </w:rPr>
        <w:t xml:space="preserve"> </w:t>
      </w:r>
      <w:r w:rsidRPr="00821C7A">
        <w:rPr>
          <w:color w:val="000000"/>
        </w:rPr>
        <w:t>Use</w:t>
      </w:r>
      <w:r w:rsidRPr="00821C7A">
        <w:rPr>
          <w:color w:val="000000"/>
          <w:spacing w:val="-15"/>
        </w:rPr>
        <w:t xml:space="preserve"> </w:t>
      </w:r>
      <w:r w:rsidRPr="00821C7A">
        <w:rPr>
          <w:color w:val="000000"/>
        </w:rPr>
        <w:t>of</w:t>
      </w:r>
      <w:r w:rsidRPr="00821C7A">
        <w:rPr>
          <w:color w:val="000000"/>
          <w:spacing w:val="-15"/>
        </w:rPr>
        <w:t xml:space="preserve"> </w:t>
      </w:r>
      <w:r w:rsidRPr="00821C7A">
        <w:rPr>
          <w:color w:val="000000"/>
        </w:rPr>
        <w:t>Clinical</w:t>
      </w:r>
      <w:r w:rsidRPr="00821C7A">
        <w:rPr>
          <w:color w:val="000000"/>
          <w:spacing w:val="-15"/>
        </w:rPr>
        <w:t xml:space="preserve"> </w:t>
      </w:r>
      <w:r w:rsidRPr="00821C7A">
        <w:rPr>
          <w:color w:val="000000"/>
        </w:rPr>
        <w:t>Signs</w:t>
      </w:r>
      <w:r w:rsidRPr="00821C7A">
        <w:rPr>
          <w:color w:val="000000"/>
          <w:spacing w:val="-14"/>
        </w:rPr>
        <w:t xml:space="preserve"> </w:t>
      </w:r>
      <w:r w:rsidRPr="00821C7A">
        <w:rPr>
          <w:color w:val="000000"/>
        </w:rPr>
        <w:t>as</w:t>
      </w:r>
      <w:r w:rsidRPr="00821C7A">
        <w:rPr>
          <w:color w:val="000000"/>
          <w:spacing w:val="-15"/>
        </w:rPr>
        <w:t xml:space="preserve"> </w:t>
      </w:r>
      <w:r w:rsidRPr="00821C7A">
        <w:rPr>
          <w:color w:val="000000"/>
        </w:rPr>
        <w:t>Humane</w:t>
      </w:r>
      <w:r w:rsidRPr="00821C7A">
        <w:rPr>
          <w:color w:val="000000"/>
          <w:spacing w:val="-15"/>
        </w:rPr>
        <w:t xml:space="preserve"> </w:t>
      </w:r>
      <w:r w:rsidRPr="00821C7A">
        <w:rPr>
          <w:color w:val="000000"/>
        </w:rPr>
        <w:t>Endpoints</w:t>
      </w:r>
      <w:r w:rsidRPr="00821C7A">
        <w:rPr>
          <w:color w:val="000000"/>
          <w:spacing w:val="-14"/>
        </w:rPr>
        <w:t xml:space="preserve"> </w:t>
      </w:r>
      <w:r w:rsidRPr="00821C7A">
        <w:rPr>
          <w:color w:val="000000"/>
        </w:rPr>
        <w:t>for</w:t>
      </w:r>
      <w:r w:rsidRPr="00821C7A">
        <w:rPr>
          <w:color w:val="000000"/>
          <w:spacing w:val="-17"/>
        </w:rPr>
        <w:t xml:space="preserve"> </w:t>
      </w:r>
      <w:r w:rsidRPr="00821C7A">
        <w:rPr>
          <w:color w:val="000000"/>
        </w:rPr>
        <w:t>Experimental</w:t>
      </w:r>
      <w:r w:rsidRPr="00821C7A">
        <w:rPr>
          <w:color w:val="000000"/>
          <w:spacing w:val="-13"/>
        </w:rPr>
        <w:t xml:space="preserve"> </w:t>
      </w:r>
      <w:r w:rsidRPr="00821C7A">
        <w:rPr>
          <w:color w:val="000000"/>
        </w:rPr>
        <w:t>Animals Used in Safety Evaluation</w:t>
      </w:r>
      <w:r w:rsidRPr="00821C7A">
        <w:rPr>
          <w:color w:val="000000"/>
        </w:rPr>
        <w:t xml:space="preserve"> (OECD Series No 19) подчёркивается применение принципов 3R (Replacement, Reduction, Refinement), где уточняется, то минимальное число животных должно быть минимальным необходимым для получения достоверных результатов. Для этого было решено взять выборку и</w:t>
      </w:r>
      <w:r w:rsidRPr="00821C7A">
        <w:rPr>
          <w:color w:val="000000"/>
        </w:rPr>
        <w:t>з 10 ксенографических моделей на каждый вид дозировки препаратов. Метод создания</w:t>
      </w:r>
      <w:r w:rsidRPr="00821C7A">
        <w:rPr>
          <w:color w:val="000000"/>
          <w:spacing w:val="-3"/>
        </w:rPr>
        <w:t xml:space="preserve"> </w:t>
      </w:r>
      <w:r w:rsidRPr="00821C7A">
        <w:rPr>
          <w:color w:val="000000"/>
        </w:rPr>
        <w:t>ксенографических</w:t>
      </w:r>
      <w:r w:rsidRPr="00821C7A">
        <w:rPr>
          <w:color w:val="000000"/>
          <w:spacing w:val="-2"/>
        </w:rPr>
        <w:t xml:space="preserve"> </w:t>
      </w:r>
      <w:r w:rsidRPr="00821C7A">
        <w:rPr>
          <w:color w:val="000000"/>
        </w:rPr>
        <w:t>моделей.</w:t>
      </w:r>
      <w:r w:rsidRPr="00821C7A">
        <w:rPr>
          <w:color w:val="000000"/>
          <w:spacing w:val="-4"/>
        </w:rPr>
        <w:t xml:space="preserve"> </w:t>
      </w:r>
      <w:r w:rsidRPr="00821C7A">
        <w:rPr>
          <w:color w:val="000000"/>
        </w:rPr>
        <w:t>Линиям</w:t>
      </w:r>
      <w:r w:rsidRPr="00821C7A">
        <w:rPr>
          <w:color w:val="000000"/>
          <w:spacing w:val="-3"/>
        </w:rPr>
        <w:t xml:space="preserve"> </w:t>
      </w:r>
      <w:r w:rsidRPr="00821C7A">
        <w:rPr>
          <w:color w:val="000000"/>
        </w:rPr>
        <w:t>мышей</w:t>
      </w:r>
      <w:r w:rsidRPr="00821C7A">
        <w:rPr>
          <w:color w:val="000000"/>
          <w:spacing w:val="-6"/>
        </w:rPr>
        <w:t xml:space="preserve"> </w:t>
      </w:r>
      <w:r w:rsidRPr="00821C7A">
        <w:rPr>
          <w:color w:val="000000"/>
        </w:rPr>
        <w:t>Nu</w:t>
      </w:r>
      <w:r w:rsidRPr="00821C7A">
        <w:rPr>
          <w:color w:val="000000"/>
          <w:spacing w:val="-6"/>
        </w:rPr>
        <w:t xml:space="preserve"> </w:t>
      </w:r>
      <w:r w:rsidRPr="00821C7A">
        <w:rPr>
          <w:color w:val="000000"/>
        </w:rPr>
        <w:t>и</w:t>
      </w:r>
      <w:r w:rsidRPr="00821C7A">
        <w:rPr>
          <w:color w:val="000000"/>
          <w:spacing w:val="-6"/>
        </w:rPr>
        <w:t xml:space="preserve"> </w:t>
      </w:r>
      <w:r w:rsidRPr="00821C7A">
        <w:rPr>
          <w:color w:val="000000"/>
        </w:rPr>
        <w:t>NOD</w:t>
      </w:r>
      <w:r w:rsidRPr="00821C7A">
        <w:rPr>
          <w:color w:val="000000"/>
          <w:spacing w:val="-2"/>
        </w:rPr>
        <w:t xml:space="preserve"> </w:t>
      </w:r>
      <w:r w:rsidRPr="00821C7A">
        <w:rPr>
          <w:color w:val="000000"/>
        </w:rPr>
        <w:t>Scid</w:t>
      </w:r>
      <w:r w:rsidRPr="00821C7A">
        <w:rPr>
          <w:color w:val="000000"/>
          <w:spacing w:val="-2"/>
        </w:rPr>
        <w:t xml:space="preserve"> </w:t>
      </w:r>
      <w:r w:rsidRPr="00821C7A">
        <w:rPr>
          <w:color w:val="000000"/>
        </w:rPr>
        <w:t>массой</w:t>
      </w:r>
      <w:r w:rsidRPr="00821C7A">
        <w:rPr>
          <w:color w:val="000000"/>
          <w:spacing w:val="-3"/>
        </w:rPr>
        <w:t xml:space="preserve"> </w:t>
      </w:r>
      <w:r w:rsidRPr="00821C7A">
        <w:rPr>
          <w:color w:val="000000"/>
        </w:rPr>
        <w:t>22-</w:t>
      </w:r>
    </w:p>
    <w:p w14:paraId="0AC2E25B" w14:textId="77777777" w:rsidR="00110812" w:rsidRPr="00821C7A" w:rsidRDefault="00110812" w:rsidP="00821C7A">
      <w:pPr>
        <w:pStyle w:val="a3"/>
        <w:jc w:val="both"/>
        <w:sectPr w:rsidR="00110812" w:rsidRPr="00821C7A">
          <w:pgSz w:w="11920" w:h="16850"/>
          <w:pgMar w:top="1020" w:right="141" w:bottom="1240" w:left="1559" w:header="0" w:footer="961" w:gutter="0"/>
          <w:cols w:space="720"/>
        </w:sectPr>
      </w:pPr>
    </w:p>
    <w:p w14:paraId="71727494" w14:textId="77777777" w:rsidR="00110812" w:rsidRPr="00821C7A" w:rsidRDefault="00F3035B" w:rsidP="00821C7A">
      <w:pPr>
        <w:pStyle w:val="a3"/>
        <w:spacing w:before="78"/>
        <w:ind w:right="415"/>
        <w:jc w:val="both"/>
      </w:pPr>
      <w:r w:rsidRPr="00821C7A">
        <w:t>25 г. Проводилось вживление коммерческих раковых клеток АК192 и HCT 116. Клетки в количестве 2x106 и Matrigel (каталожный № 354248 Matrigel, HC, Corning,</w:t>
      </w:r>
      <w:r w:rsidRPr="00821C7A">
        <w:rPr>
          <w:spacing w:val="-10"/>
        </w:rPr>
        <w:t xml:space="preserve"> </w:t>
      </w:r>
      <w:r w:rsidRPr="00821C7A">
        <w:t>протокол)</w:t>
      </w:r>
      <w:r w:rsidRPr="00821C7A">
        <w:rPr>
          <w:spacing w:val="-6"/>
        </w:rPr>
        <w:t xml:space="preserve"> </w:t>
      </w:r>
      <w:r w:rsidRPr="00821C7A">
        <w:t>вводят</w:t>
      </w:r>
      <w:r w:rsidRPr="00821C7A">
        <w:rPr>
          <w:spacing w:val="-13"/>
        </w:rPr>
        <w:t xml:space="preserve"> </w:t>
      </w:r>
      <w:r w:rsidRPr="00821C7A">
        <w:t>подкожно</w:t>
      </w:r>
      <w:r w:rsidRPr="00821C7A">
        <w:rPr>
          <w:spacing w:val="-5"/>
        </w:rPr>
        <w:t xml:space="preserve"> </w:t>
      </w:r>
      <w:r w:rsidRPr="00821C7A">
        <w:t>под</w:t>
      </w:r>
      <w:r w:rsidRPr="00821C7A">
        <w:rPr>
          <w:spacing w:val="-9"/>
        </w:rPr>
        <w:t xml:space="preserve"> </w:t>
      </w:r>
      <w:r w:rsidRPr="00821C7A">
        <w:t>анестезией</w:t>
      </w:r>
      <w:r w:rsidRPr="00821C7A">
        <w:rPr>
          <w:spacing w:val="-6"/>
        </w:rPr>
        <w:t xml:space="preserve"> </w:t>
      </w:r>
      <w:r w:rsidRPr="00821C7A">
        <w:t>изофлураном.</w:t>
      </w:r>
      <w:r w:rsidRPr="00821C7A">
        <w:rPr>
          <w:spacing w:val="-6"/>
        </w:rPr>
        <w:t xml:space="preserve"> </w:t>
      </w:r>
      <w:r w:rsidRPr="00821C7A">
        <w:t>Рост</w:t>
      </w:r>
      <w:r w:rsidRPr="00821C7A">
        <w:rPr>
          <w:spacing w:val="-8"/>
        </w:rPr>
        <w:t xml:space="preserve"> </w:t>
      </w:r>
      <w:r w:rsidRPr="00821C7A">
        <w:t>опухоли контролируют</w:t>
      </w:r>
      <w:r w:rsidRPr="00821C7A">
        <w:rPr>
          <w:spacing w:val="-13"/>
        </w:rPr>
        <w:t xml:space="preserve"> </w:t>
      </w:r>
      <w:r w:rsidRPr="00821C7A">
        <w:t>каждые</w:t>
      </w:r>
      <w:r w:rsidRPr="00821C7A">
        <w:rPr>
          <w:spacing w:val="-15"/>
        </w:rPr>
        <w:t xml:space="preserve"> </w:t>
      </w:r>
      <w:r w:rsidRPr="00821C7A">
        <w:t>2</w:t>
      </w:r>
      <w:r w:rsidRPr="00821C7A">
        <w:rPr>
          <w:spacing w:val="-12"/>
        </w:rPr>
        <w:t xml:space="preserve"> </w:t>
      </w:r>
      <w:r w:rsidRPr="00821C7A">
        <w:t>дня</w:t>
      </w:r>
      <w:r w:rsidRPr="00821C7A">
        <w:rPr>
          <w:spacing w:val="-14"/>
        </w:rPr>
        <w:t xml:space="preserve"> </w:t>
      </w:r>
      <w:r w:rsidRPr="00821C7A">
        <w:t>с</w:t>
      </w:r>
      <w:r w:rsidRPr="00821C7A">
        <w:rPr>
          <w:spacing w:val="-12"/>
        </w:rPr>
        <w:t xml:space="preserve"> </w:t>
      </w:r>
      <w:r w:rsidRPr="00821C7A">
        <w:t>помощью</w:t>
      </w:r>
      <w:r w:rsidRPr="00821C7A">
        <w:rPr>
          <w:spacing w:val="-16"/>
        </w:rPr>
        <w:t xml:space="preserve"> </w:t>
      </w:r>
      <w:r w:rsidRPr="00821C7A">
        <w:t>гибкой</w:t>
      </w:r>
      <w:r w:rsidRPr="00821C7A">
        <w:rPr>
          <w:spacing w:val="-12"/>
        </w:rPr>
        <w:t xml:space="preserve"> </w:t>
      </w:r>
      <w:r w:rsidRPr="00821C7A">
        <w:t>линейки</w:t>
      </w:r>
      <w:r w:rsidRPr="00821C7A">
        <w:rPr>
          <w:spacing w:val="-12"/>
        </w:rPr>
        <w:t xml:space="preserve"> </w:t>
      </w:r>
      <w:r w:rsidRPr="00821C7A">
        <w:t>или</w:t>
      </w:r>
      <w:r w:rsidRPr="00821C7A">
        <w:rPr>
          <w:spacing w:val="-14"/>
        </w:rPr>
        <w:t xml:space="preserve"> </w:t>
      </w:r>
      <w:r w:rsidRPr="00821C7A">
        <w:t>диаметры</w:t>
      </w:r>
      <w:r w:rsidRPr="00821C7A">
        <w:rPr>
          <w:spacing w:val="-14"/>
        </w:rPr>
        <w:t xml:space="preserve"> </w:t>
      </w:r>
      <w:r w:rsidRPr="00821C7A">
        <w:t>опухолей измеряют штангенциркулем, объем опухоли в мм3 рассчитывают по формуле: Объем = (ширина)2 х длина/2.</w:t>
      </w:r>
    </w:p>
    <w:p w14:paraId="4EEF4275" w14:textId="77777777" w:rsidR="00110812" w:rsidRPr="00821C7A" w:rsidRDefault="00F3035B" w:rsidP="00821C7A">
      <w:pPr>
        <w:pStyle w:val="a3"/>
        <w:spacing w:before="1"/>
        <w:ind w:right="413" w:firstLine="705"/>
        <w:jc w:val="both"/>
      </w:pPr>
      <w:r w:rsidRPr="00821C7A">
        <w:t>После создания ксенографических моделей мышей начался этап определения</w:t>
      </w:r>
      <w:r w:rsidRPr="00821C7A">
        <w:rPr>
          <w:spacing w:val="-8"/>
        </w:rPr>
        <w:t xml:space="preserve"> </w:t>
      </w:r>
      <w:r w:rsidRPr="00821C7A">
        <w:t>эффективности</w:t>
      </w:r>
      <w:r w:rsidRPr="00821C7A">
        <w:rPr>
          <w:spacing w:val="-12"/>
        </w:rPr>
        <w:t xml:space="preserve"> </w:t>
      </w:r>
      <w:r w:rsidRPr="00821C7A">
        <w:t>исследуемых</w:t>
      </w:r>
      <w:r w:rsidRPr="00821C7A">
        <w:rPr>
          <w:spacing w:val="-7"/>
        </w:rPr>
        <w:t xml:space="preserve"> </w:t>
      </w:r>
      <w:r w:rsidRPr="00821C7A">
        <w:t>препаратов</w:t>
      </w:r>
      <w:r w:rsidRPr="00821C7A">
        <w:rPr>
          <w:spacing w:val="-9"/>
        </w:rPr>
        <w:t xml:space="preserve"> </w:t>
      </w:r>
      <w:r w:rsidRPr="00821C7A">
        <w:t>(Рисунок</w:t>
      </w:r>
      <w:r w:rsidRPr="00821C7A">
        <w:rPr>
          <w:spacing w:val="-11"/>
        </w:rPr>
        <w:t xml:space="preserve"> </w:t>
      </w:r>
      <w:r w:rsidRPr="00821C7A">
        <w:t>6</w:t>
      </w:r>
      <w:r w:rsidRPr="00821C7A">
        <w:t>).</w:t>
      </w:r>
      <w:r w:rsidRPr="00821C7A">
        <w:rPr>
          <w:spacing w:val="-10"/>
        </w:rPr>
        <w:t xml:space="preserve"> </w:t>
      </w:r>
      <w:r w:rsidRPr="00821C7A">
        <w:t>Ксенографты были разделены на 6 групп, которым подавались препараты: ATO, L-VC, D-VC, комбинация препаратов ATO/D-VC, ATO/L-VC и контрольной группе мышей вводился раствор PBS. Исследование длилось 21 день, после проводилось основные физикальные замеры к</w:t>
      </w:r>
      <w:r w:rsidRPr="00821C7A">
        <w:t xml:space="preserve">сенографических моделей. После проводилось вскрытие и патоморфологическое исследование полученных гистологических </w:t>
      </w:r>
      <w:r w:rsidRPr="00821C7A">
        <w:rPr>
          <w:spacing w:val="-2"/>
        </w:rPr>
        <w:t>препаратов.</w:t>
      </w:r>
    </w:p>
    <w:p w14:paraId="4BD56389" w14:textId="77777777" w:rsidR="00110812" w:rsidRPr="00821C7A" w:rsidRDefault="00F3035B" w:rsidP="00821C7A">
      <w:pPr>
        <w:pStyle w:val="a3"/>
        <w:spacing w:before="53"/>
        <w:ind w:left="0"/>
        <w:rPr>
          <w:sz w:val="20"/>
        </w:rPr>
      </w:pPr>
      <w:r w:rsidRPr="00821C7A">
        <w:rPr>
          <w:noProof/>
          <w:sz w:val="20"/>
          <w:lang w:eastAsia="ru-RU"/>
        </w:rPr>
        <mc:AlternateContent>
          <mc:Choice Requires="wpg">
            <w:drawing>
              <wp:anchor distT="0" distB="0" distL="0" distR="0" simplePos="0" relativeHeight="251668480" behindDoc="1" locked="0" layoutInCell="1" allowOverlap="1" wp14:anchorId="0252F01B" wp14:editId="42D1E16C">
                <wp:simplePos x="0" y="0"/>
                <wp:positionH relativeFrom="page">
                  <wp:posOffset>1111885</wp:posOffset>
                </wp:positionH>
                <wp:positionV relativeFrom="paragraph">
                  <wp:posOffset>195061</wp:posOffset>
                </wp:positionV>
                <wp:extent cx="6023610" cy="943610"/>
                <wp:effectExtent l="0" t="0" r="0" b="0"/>
                <wp:wrapTopAndBottom/>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23610" cy="943610"/>
                          <a:chOff x="0" y="0"/>
                          <a:chExt cx="6023610" cy="943610"/>
                        </a:xfrm>
                      </wpg:grpSpPr>
                      <wps:wsp>
                        <wps:cNvPr id="66" name="Graphic 66"/>
                        <wps:cNvSpPr/>
                        <wps:spPr>
                          <a:xfrm>
                            <a:off x="6350" y="6350"/>
                            <a:ext cx="6010910" cy="930910"/>
                          </a:xfrm>
                          <a:custGeom>
                            <a:avLst/>
                            <a:gdLst/>
                            <a:ahLst/>
                            <a:cxnLst/>
                            <a:rect l="l" t="t" r="r" b="b"/>
                            <a:pathLst>
                              <a:path w="6010910" h="930910">
                                <a:moveTo>
                                  <a:pt x="0" y="93090"/>
                                </a:moveTo>
                                <a:lnTo>
                                  <a:pt x="7315" y="56895"/>
                                </a:lnTo>
                                <a:lnTo>
                                  <a:pt x="27266" y="27304"/>
                                </a:lnTo>
                                <a:lnTo>
                                  <a:pt x="56857" y="7365"/>
                                </a:lnTo>
                                <a:lnTo>
                                  <a:pt x="93090" y="0"/>
                                </a:lnTo>
                                <a:lnTo>
                                  <a:pt x="5917565" y="0"/>
                                </a:lnTo>
                                <a:lnTo>
                                  <a:pt x="5953760" y="7365"/>
                                </a:lnTo>
                                <a:lnTo>
                                  <a:pt x="5983350" y="27304"/>
                                </a:lnTo>
                                <a:lnTo>
                                  <a:pt x="6003290" y="56895"/>
                                </a:lnTo>
                                <a:lnTo>
                                  <a:pt x="6010656" y="93090"/>
                                </a:lnTo>
                                <a:lnTo>
                                  <a:pt x="6010656" y="837691"/>
                                </a:lnTo>
                                <a:lnTo>
                                  <a:pt x="6003290" y="873886"/>
                                </a:lnTo>
                                <a:lnTo>
                                  <a:pt x="5983350" y="903477"/>
                                </a:lnTo>
                                <a:lnTo>
                                  <a:pt x="5953760" y="923543"/>
                                </a:lnTo>
                                <a:lnTo>
                                  <a:pt x="5917565" y="930782"/>
                                </a:lnTo>
                                <a:lnTo>
                                  <a:pt x="93090" y="930782"/>
                                </a:lnTo>
                                <a:lnTo>
                                  <a:pt x="56857" y="923543"/>
                                </a:lnTo>
                                <a:lnTo>
                                  <a:pt x="27266" y="903477"/>
                                </a:lnTo>
                                <a:lnTo>
                                  <a:pt x="7315" y="873886"/>
                                </a:lnTo>
                                <a:lnTo>
                                  <a:pt x="0" y="837691"/>
                                </a:lnTo>
                                <a:lnTo>
                                  <a:pt x="0" y="93090"/>
                                </a:lnTo>
                                <a:close/>
                              </a:path>
                            </a:pathLst>
                          </a:custGeom>
                          <a:ln w="12700">
                            <a:solidFill>
                              <a:srgbClr val="000000"/>
                            </a:solidFill>
                            <a:prstDash val="solid"/>
                          </a:ln>
                        </wps:spPr>
                        <wps:bodyPr wrap="square" lIns="0" tIns="0" rIns="0" bIns="0" rtlCol="0">
                          <a:prstTxWarp prst="textNoShape">
                            <a:avLst/>
                          </a:prstTxWarp>
                          <a:noAutofit/>
                        </wps:bodyPr>
                      </wps:wsp>
                      <wps:wsp>
                        <wps:cNvPr id="67" name="Textbox 67"/>
                        <wps:cNvSpPr txBox="1"/>
                        <wps:spPr>
                          <a:xfrm>
                            <a:off x="0" y="0"/>
                            <a:ext cx="6023610" cy="943610"/>
                          </a:xfrm>
                          <a:prstGeom prst="rect">
                            <a:avLst/>
                          </a:prstGeom>
                        </wps:spPr>
                        <wps:txbx>
                          <w:txbxContent>
                            <w:p w14:paraId="7DF54E9C" w14:textId="77777777" w:rsidR="00110812" w:rsidRDefault="00F3035B">
                              <w:pPr>
                                <w:spacing w:before="391"/>
                                <w:ind w:left="289"/>
                                <w:rPr>
                                  <w:sz w:val="56"/>
                                </w:rPr>
                              </w:pPr>
                              <w:r>
                                <w:rPr>
                                  <w:spacing w:val="-4"/>
                                  <w:sz w:val="56"/>
                                </w:rPr>
                                <w:t>Создание</w:t>
                              </w:r>
                              <w:r>
                                <w:rPr>
                                  <w:spacing w:val="-21"/>
                                  <w:sz w:val="56"/>
                                </w:rPr>
                                <w:t xml:space="preserve"> </w:t>
                              </w:r>
                              <w:r>
                                <w:rPr>
                                  <w:spacing w:val="-4"/>
                                  <w:sz w:val="56"/>
                                </w:rPr>
                                <w:t>ксенографических</w:t>
                              </w:r>
                              <w:r>
                                <w:rPr>
                                  <w:spacing w:val="-21"/>
                                  <w:sz w:val="56"/>
                                </w:rPr>
                                <w:t xml:space="preserve"> </w:t>
                              </w:r>
                              <w:r>
                                <w:rPr>
                                  <w:spacing w:val="-4"/>
                                  <w:sz w:val="56"/>
                                </w:rPr>
                                <w:t>моделей</w:t>
                              </w:r>
                            </w:p>
                          </w:txbxContent>
                        </wps:txbx>
                        <wps:bodyPr wrap="square" lIns="0" tIns="0" rIns="0" bIns="0" rtlCol="0">
                          <a:noAutofit/>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252F01B" id="Group 65" o:spid="_x0000_s1072" style="position:absolute;margin-left:87.55pt;margin-top:15.35pt;width:474.3pt;height:74.3pt;z-index:-251648000;mso-wrap-distance-left:0;mso-wrap-distance-right:0;mso-position-horizontal-relative:page" coordsize="60236,9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">
                <v:shape id="Graphic 66" o:spid="_x0000_s1073" style="position:absolute;left:63;top:63;width:60109;height:9309;visibility:visible;mso-wrap-style:square;v-text-anchor:top" coordsize="6010910,93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" path="m,93090l7315,56895,27266,27304,56857,7365,93090,,5917565,r36195,7365l5983350,27304r19940,29591l6010656,93090r,744601l6003290,873886r-19940,29591l5953760,923543r-36195,7239l93090,930782,56857,923543,27266,903477,7315,873886,,837691,,93090xe" filled="f" strokeweight="1pt">
                  <v:path arrowok="t"/>
                </v:shape>
                <v:shape id="Textbox 67" o:spid="_x0000_s1074" type="#_x0000_t202" style="position:absolute;width:60236;height:9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7DF54E9C" w14:textId="77777777" w:rsidR="00110812" w:rsidRDefault="00000000">
                        <w:pPr>
                          <w:spacing w:before="391"/>
                          <w:ind w:left="289"/>
                          <w:rPr>
                            <w:sz w:val="56"/>
                          </w:rPr>
                        </w:pPr>
                        <w:r>
                          <w:rPr>
                            <w:spacing w:val="-4"/>
                            <w:sz w:val="56"/>
                          </w:rPr>
                          <w:t>Создание</w:t>
                        </w:r>
                        <w:r>
                          <w:rPr>
                            <w:spacing w:val="-21"/>
                            <w:sz w:val="56"/>
                          </w:rPr>
                          <w:t xml:space="preserve"> </w:t>
                        </w:r>
                        <w:proofErr w:type="spellStart"/>
                        <w:r>
                          <w:rPr>
                            <w:spacing w:val="-4"/>
                            <w:sz w:val="56"/>
                          </w:rPr>
                          <w:t>ксенографических</w:t>
                        </w:r>
                        <w:proofErr w:type="spellEnd"/>
                        <w:r>
                          <w:rPr>
                            <w:spacing w:val="-21"/>
                            <w:sz w:val="56"/>
                          </w:rPr>
                          <w:t xml:space="preserve"> </w:t>
                        </w:r>
                        <w:r>
                          <w:rPr>
                            <w:spacing w:val="-4"/>
                            <w:sz w:val="56"/>
                          </w:rPr>
                          <w:t>моделей</w:t>
                        </w:r>
                      </w:p>
                    </w:txbxContent>
                  </v:textbox>
                </v:shape>
                <w10:wrap type="topAndBottom" anchorx="page"/>
              </v:group>
            </w:pict>
          </mc:Fallback>
        </mc:AlternateContent>
      </w:r>
      <w:r w:rsidRPr="00821C7A">
        <w:rPr>
          <w:noProof/>
          <w:sz w:val="20"/>
          <w:lang w:eastAsia="ru-RU"/>
        </w:rPr>
        <mc:AlternateContent>
          <mc:Choice Requires="wpg">
            <w:drawing>
              <wp:anchor distT="0" distB="0" distL="0" distR="0" simplePos="0" relativeHeight="251672576" behindDoc="1" locked="0" layoutInCell="1" allowOverlap="1" wp14:anchorId="08C1CD1F" wp14:editId="0DE6E36D">
                <wp:simplePos x="0" y="0"/>
                <wp:positionH relativeFrom="page">
                  <wp:posOffset>1114425</wp:posOffset>
                </wp:positionH>
                <wp:positionV relativeFrom="paragraph">
                  <wp:posOffset>1230746</wp:posOffset>
                </wp:positionV>
                <wp:extent cx="6023610" cy="943610"/>
                <wp:effectExtent l="0" t="0" r="0" b="0"/>
                <wp:wrapTopAndBottom/>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23610" cy="943610"/>
                          <a:chOff x="0" y="0"/>
                          <a:chExt cx="6023610" cy="943610"/>
                        </a:xfrm>
                      </wpg:grpSpPr>
                      <wps:wsp>
                        <wps:cNvPr id="69" name="Graphic 69"/>
                        <wps:cNvSpPr/>
                        <wps:spPr>
                          <a:xfrm>
                            <a:off x="6350" y="6350"/>
                            <a:ext cx="6010910" cy="930910"/>
                          </a:xfrm>
                          <a:custGeom>
                            <a:avLst/>
                            <a:gdLst/>
                            <a:ahLst/>
                            <a:cxnLst/>
                            <a:rect l="l" t="t" r="r" b="b"/>
                            <a:pathLst>
                              <a:path w="6010910" h="930910">
                                <a:moveTo>
                                  <a:pt x="0" y="93090"/>
                                </a:moveTo>
                                <a:lnTo>
                                  <a:pt x="7315" y="56896"/>
                                </a:lnTo>
                                <a:lnTo>
                                  <a:pt x="27254" y="27304"/>
                                </a:lnTo>
                                <a:lnTo>
                                  <a:pt x="56845" y="7365"/>
                                </a:lnTo>
                                <a:lnTo>
                                  <a:pt x="93078" y="0"/>
                                </a:lnTo>
                                <a:lnTo>
                                  <a:pt x="5917565" y="0"/>
                                </a:lnTo>
                                <a:lnTo>
                                  <a:pt x="5953759" y="7365"/>
                                </a:lnTo>
                                <a:lnTo>
                                  <a:pt x="5983351" y="27304"/>
                                </a:lnTo>
                                <a:lnTo>
                                  <a:pt x="6003417" y="56896"/>
                                </a:lnTo>
                                <a:lnTo>
                                  <a:pt x="6010656" y="93090"/>
                                </a:lnTo>
                                <a:lnTo>
                                  <a:pt x="6010656" y="837818"/>
                                </a:lnTo>
                                <a:lnTo>
                                  <a:pt x="6003417" y="874013"/>
                                </a:lnTo>
                                <a:lnTo>
                                  <a:pt x="5983351" y="903604"/>
                                </a:lnTo>
                                <a:lnTo>
                                  <a:pt x="5953759" y="923543"/>
                                </a:lnTo>
                                <a:lnTo>
                                  <a:pt x="5917565" y="930782"/>
                                </a:lnTo>
                                <a:lnTo>
                                  <a:pt x="93078" y="930782"/>
                                </a:lnTo>
                                <a:lnTo>
                                  <a:pt x="56845" y="923543"/>
                                </a:lnTo>
                                <a:lnTo>
                                  <a:pt x="27254" y="903604"/>
                                </a:lnTo>
                                <a:lnTo>
                                  <a:pt x="7315" y="874013"/>
                                </a:lnTo>
                                <a:lnTo>
                                  <a:pt x="0" y="837818"/>
                                </a:lnTo>
                                <a:lnTo>
                                  <a:pt x="0" y="93090"/>
                                </a:lnTo>
                                <a:close/>
                              </a:path>
                            </a:pathLst>
                          </a:custGeom>
                          <a:ln w="12700">
                            <a:solidFill>
                              <a:srgbClr val="000000"/>
                            </a:solidFill>
                            <a:prstDash val="solid"/>
                          </a:ln>
                        </wps:spPr>
                        <wps:bodyPr wrap="square" lIns="0" tIns="0" rIns="0" bIns="0" rtlCol="0">
                          <a:prstTxWarp prst="textNoShape">
                            <a:avLst/>
                          </a:prstTxWarp>
                          <a:noAutofit/>
                        </wps:bodyPr>
                      </wps:wsp>
                      <wps:wsp>
                        <wps:cNvPr id="70" name="Textbox 70"/>
                        <wps:cNvSpPr txBox="1"/>
                        <wps:spPr>
                          <a:xfrm>
                            <a:off x="0" y="0"/>
                            <a:ext cx="6023610" cy="943610"/>
                          </a:xfrm>
                          <a:prstGeom prst="rect">
                            <a:avLst/>
                          </a:prstGeom>
                        </wps:spPr>
                        <wps:txbx>
                          <w:txbxContent>
                            <w:p w14:paraId="11A16C6F" w14:textId="77777777" w:rsidR="00110812" w:rsidRDefault="00F3035B">
                              <w:pPr>
                                <w:spacing w:before="170" w:line="547" w:lineRule="exact"/>
                                <w:ind w:right="30"/>
                                <w:jc w:val="center"/>
                                <w:rPr>
                                  <w:sz w:val="50"/>
                                </w:rPr>
                              </w:pPr>
                              <w:r>
                                <w:rPr>
                                  <w:spacing w:val="-4"/>
                                  <w:sz w:val="50"/>
                                </w:rPr>
                                <w:t>Определение</w:t>
                              </w:r>
                              <w:r>
                                <w:rPr>
                                  <w:spacing w:val="-17"/>
                                  <w:sz w:val="50"/>
                                </w:rPr>
                                <w:t xml:space="preserve"> </w:t>
                              </w:r>
                              <w:r>
                                <w:rPr>
                                  <w:spacing w:val="-4"/>
                                  <w:sz w:val="50"/>
                                </w:rPr>
                                <w:t>эффективности</w:t>
                              </w:r>
                              <w:r>
                                <w:rPr>
                                  <w:spacing w:val="-12"/>
                                  <w:sz w:val="50"/>
                                </w:rPr>
                                <w:t xml:space="preserve"> </w:t>
                              </w:r>
                              <w:r>
                                <w:rPr>
                                  <w:spacing w:val="-4"/>
                                  <w:sz w:val="50"/>
                                </w:rPr>
                                <w:t>препаратов</w:t>
                              </w:r>
                            </w:p>
                            <w:p w14:paraId="78C9911F" w14:textId="77777777" w:rsidR="00110812" w:rsidRDefault="00F3035B">
                              <w:pPr>
                                <w:spacing w:line="547" w:lineRule="exact"/>
                                <w:ind w:left="24" w:right="30"/>
                                <w:jc w:val="center"/>
                                <w:rPr>
                                  <w:sz w:val="50"/>
                                </w:rPr>
                              </w:pPr>
                              <w:r>
                                <w:rPr>
                                  <w:spacing w:val="-4"/>
                                  <w:sz w:val="50"/>
                                </w:rPr>
                                <w:t>n=60</w:t>
                              </w:r>
                            </w:p>
                          </w:txbxContent>
                        </wps:txbx>
                        <wps:bodyPr wrap="square" lIns="0" tIns="0" rIns="0" bIns="0" rtlCol="0">
                          <a:noAutofit/>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8C1CD1F" id="Group 68" o:spid="_x0000_s1075" style="position:absolute;margin-left:87.75pt;margin-top:96.9pt;width:474.3pt;height:74.3pt;z-index:-251643904;mso-wrap-distance-left:0;mso-wrap-distance-right:0;mso-position-horizontal-relative:page" coordsize="60236,9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">
                <v:shape id="Graphic 69" o:spid="_x0000_s1076" style="position:absolute;left:63;top:63;width:60109;height:9309;visibility:visible;mso-wrap-style:square;v-text-anchor:top" coordsize="6010910,93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" path="m,93090l7315,56896,27254,27304,56845,7365,93078,,5917565,r36194,7365l5983351,27304r20066,29592l6010656,93090r,744728l6003417,874013r-20066,29591l5953759,923543r-36194,7239l93078,930782,56845,923543,27254,903604,7315,874013,,837818,,93090xe" filled="f" strokeweight="1pt">
                  <v:path arrowok="t"/>
                </v:shape>
                <v:shape id="Textbox 70" o:spid="_x0000_s1077" type="#_x0000_t202" style="position:absolute;width:60236;height:9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11A16C6F" w14:textId="77777777" w:rsidR="00110812" w:rsidRDefault="00000000">
                        <w:pPr>
                          <w:spacing w:before="170" w:line="547" w:lineRule="exact"/>
                          <w:ind w:right="30"/>
                          <w:jc w:val="center"/>
                          <w:rPr>
                            <w:sz w:val="50"/>
                          </w:rPr>
                        </w:pPr>
                        <w:r>
                          <w:rPr>
                            <w:spacing w:val="-4"/>
                            <w:sz w:val="50"/>
                          </w:rPr>
                          <w:t>Определение</w:t>
                        </w:r>
                        <w:r>
                          <w:rPr>
                            <w:spacing w:val="-17"/>
                            <w:sz w:val="50"/>
                          </w:rPr>
                          <w:t xml:space="preserve"> </w:t>
                        </w:r>
                        <w:r>
                          <w:rPr>
                            <w:spacing w:val="-4"/>
                            <w:sz w:val="50"/>
                          </w:rPr>
                          <w:t>эффективности</w:t>
                        </w:r>
                        <w:r>
                          <w:rPr>
                            <w:spacing w:val="-12"/>
                            <w:sz w:val="50"/>
                          </w:rPr>
                          <w:t xml:space="preserve"> </w:t>
                        </w:r>
                        <w:r>
                          <w:rPr>
                            <w:spacing w:val="-4"/>
                            <w:sz w:val="50"/>
                          </w:rPr>
                          <w:t>препаратов</w:t>
                        </w:r>
                      </w:p>
                      <w:p w14:paraId="78C9911F" w14:textId="77777777" w:rsidR="00110812" w:rsidRDefault="00000000">
                        <w:pPr>
                          <w:spacing w:line="547" w:lineRule="exact"/>
                          <w:ind w:left="24" w:right="30"/>
                          <w:jc w:val="center"/>
                          <w:rPr>
                            <w:sz w:val="50"/>
                          </w:rPr>
                        </w:pPr>
                        <w:r>
                          <w:rPr>
                            <w:spacing w:val="-4"/>
                            <w:sz w:val="50"/>
                          </w:rPr>
                          <w:t>n=60</w:t>
                        </w:r>
                      </w:p>
                    </w:txbxContent>
                  </v:textbox>
                </v:shape>
                <w10:wrap type="topAndBottom" anchorx="page"/>
              </v:group>
            </w:pict>
          </mc:Fallback>
        </mc:AlternateContent>
      </w:r>
      <w:r w:rsidRPr="00821C7A">
        <w:rPr>
          <w:noProof/>
          <w:sz w:val="20"/>
          <w:lang w:eastAsia="ru-RU"/>
        </w:rPr>
        <mc:AlternateContent>
          <mc:Choice Requires="wpg">
            <w:drawing>
              <wp:anchor distT="0" distB="0" distL="0" distR="0" simplePos="0" relativeHeight="251676672" behindDoc="1" locked="0" layoutInCell="1" allowOverlap="1" wp14:anchorId="6DAF72CF" wp14:editId="7ED46176">
                <wp:simplePos x="0" y="0"/>
                <wp:positionH relativeFrom="page">
                  <wp:posOffset>1114425</wp:posOffset>
                </wp:positionH>
                <wp:positionV relativeFrom="paragraph">
                  <wp:posOffset>2265796</wp:posOffset>
                </wp:positionV>
                <wp:extent cx="6023610" cy="943610"/>
                <wp:effectExtent l="0" t="0" r="0" b="0"/>
                <wp:wrapTopAndBottom/>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23610" cy="943610"/>
                          <a:chOff x="0" y="0"/>
                          <a:chExt cx="6023610" cy="943610"/>
                        </a:xfrm>
                      </wpg:grpSpPr>
                      <wps:wsp>
                        <wps:cNvPr id="72" name="Graphic 72"/>
                        <wps:cNvSpPr/>
                        <wps:spPr>
                          <a:xfrm>
                            <a:off x="6350" y="6350"/>
                            <a:ext cx="6010910" cy="930910"/>
                          </a:xfrm>
                          <a:custGeom>
                            <a:avLst/>
                            <a:gdLst/>
                            <a:ahLst/>
                            <a:cxnLst/>
                            <a:rect l="l" t="t" r="r" b="b"/>
                            <a:pathLst>
                              <a:path w="6010910" h="930910">
                                <a:moveTo>
                                  <a:pt x="0" y="93090"/>
                                </a:moveTo>
                                <a:lnTo>
                                  <a:pt x="7315" y="56896"/>
                                </a:lnTo>
                                <a:lnTo>
                                  <a:pt x="27266" y="27304"/>
                                </a:lnTo>
                                <a:lnTo>
                                  <a:pt x="56845" y="7365"/>
                                </a:lnTo>
                                <a:lnTo>
                                  <a:pt x="93090" y="0"/>
                                </a:lnTo>
                                <a:lnTo>
                                  <a:pt x="874776" y="0"/>
                                </a:lnTo>
                                <a:lnTo>
                                  <a:pt x="910970" y="7365"/>
                                </a:lnTo>
                                <a:lnTo>
                                  <a:pt x="940562" y="27304"/>
                                </a:lnTo>
                                <a:lnTo>
                                  <a:pt x="960627" y="56896"/>
                                </a:lnTo>
                                <a:lnTo>
                                  <a:pt x="967867" y="93090"/>
                                </a:lnTo>
                                <a:lnTo>
                                  <a:pt x="967867" y="837818"/>
                                </a:lnTo>
                                <a:lnTo>
                                  <a:pt x="960627" y="874013"/>
                                </a:lnTo>
                                <a:lnTo>
                                  <a:pt x="940562" y="903604"/>
                                </a:lnTo>
                                <a:lnTo>
                                  <a:pt x="910970" y="923543"/>
                                </a:lnTo>
                                <a:lnTo>
                                  <a:pt x="874776" y="930910"/>
                                </a:lnTo>
                                <a:lnTo>
                                  <a:pt x="93090" y="930910"/>
                                </a:lnTo>
                                <a:lnTo>
                                  <a:pt x="56845" y="923543"/>
                                </a:lnTo>
                                <a:lnTo>
                                  <a:pt x="27266" y="903604"/>
                                </a:lnTo>
                                <a:lnTo>
                                  <a:pt x="7315" y="874013"/>
                                </a:lnTo>
                                <a:lnTo>
                                  <a:pt x="0" y="837818"/>
                                </a:lnTo>
                                <a:lnTo>
                                  <a:pt x="0" y="93090"/>
                                </a:lnTo>
                                <a:close/>
                              </a:path>
                              <a:path w="6010910" h="930910">
                                <a:moveTo>
                                  <a:pt x="1008507" y="93090"/>
                                </a:moveTo>
                                <a:lnTo>
                                  <a:pt x="1015873" y="56896"/>
                                </a:lnTo>
                                <a:lnTo>
                                  <a:pt x="1035812" y="27304"/>
                                </a:lnTo>
                                <a:lnTo>
                                  <a:pt x="1065402" y="7365"/>
                                </a:lnTo>
                                <a:lnTo>
                                  <a:pt x="1101598" y="0"/>
                                </a:lnTo>
                                <a:lnTo>
                                  <a:pt x="1883410" y="0"/>
                                </a:lnTo>
                                <a:lnTo>
                                  <a:pt x="1919605" y="7365"/>
                                </a:lnTo>
                                <a:lnTo>
                                  <a:pt x="1949195" y="27304"/>
                                </a:lnTo>
                                <a:lnTo>
                                  <a:pt x="1969135" y="56896"/>
                                </a:lnTo>
                                <a:lnTo>
                                  <a:pt x="1976501" y="93090"/>
                                </a:lnTo>
                                <a:lnTo>
                                  <a:pt x="1976501" y="837818"/>
                                </a:lnTo>
                                <a:lnTo>
                                  <a:pt x="1969135" y="874013"/>
                                </a:lnTo>
                                <a:lnTo>
                                  <a:pt x="1949195" y="903604"/>
                                </a:lnTo>
                                <a:lnTo>
                                  <a:pt x="1919605" y="923543"/>
                                </a:lnTo>
                                <a:lnTo>
                                  <a:pt x="1883410" y="930910"/>
                                </a:lnTo>
                                <a:lnTo>
                                  <a:pt x="1101598" y="930910"/>
                                </a:lnTo>
                                <a:lnTo>
                                  <a:pt x="1065402" y="923543"/>
                                </a:lnTo>
                                <a:lnTo>
                                  <a:pt x="1035812" y="903604"/>
                                </a:lnTo>
                                <a:lnTo>
                                  <a:pt x="1015873" y="874013"/>
                                </a:lnTo>
                                <a:lnTo>
                                  <a:pt x="1008507" y="837818"/>
                                </a:lnTo>
                                <a:lnTo>
                                  <a:pt x="1008507" y="93090"/>
                                </a:lnTo>
                                <a:close/>
                              </a:path>
                              <a:path w="6010910" h="930910">
                                <a:moveTo>
                                  <a:pt x="2017141" y="93090"/>
                                </a:moveTo>
                                <a:lnTo>
                                  <a:pt x="2024507" y="56896"/>
                                </a:lnTo>
                                <a:lnTo>
                                  <a:pt x="2044445" y="27304"/>
                                </a:lnTo>
                                <a:lnTo>
                                  <a:pt x="2074037" y="7365"/>
                                </a:lnTo>
                                <a:lnTo>
                                  <a:pt x="2110232" y="0"/>
                                </a:lnTo>
                                <a:lnTo>
                                  <a:pt x="2891916" y="0"/>
                                </a:lnTo>
                                <a:lnTo>
                                  <a:pt x="2928112" y="7365"/>
                                </a:lnTo>
                                <a:lnTo>
                                  <a:pt x="2957703" y="27304"/>
                                </a:lnTo>
                                <a:lnTo>
                                  <a:pt x="2977769" y="56896"/>
                                </a:lnTo>
                                <a:lnTo>
                                  <a:pt x="2985008" y="93090"/>
                                </a:lnTo>
                                <a:lnTo>
                                  <a:pt x="2985008" y="837818"/>
                                </a:lnTo>
                                <a:lnTo>
                                  <a:pt x="2977769" y="874013"/>
                                </a:lnTo>
                                <a:lnTo>
                                  <a:pt x="2957703" y="903604"/>
                                </a:lnTo>
                                <a:lnTo>
                                  <a:pt x="2928112" y="923543"/>
                                </a:lnTo>
                                <a:lnTo>
                                  <a:pt x="2891916" y="930910"/>
                                </a:lnTo>
                                <a:lnTo>
                                  <a:pt x="2110232" y="930910"/>
                                </a:lnTo>
                                <a:lnTo>
                                  <a:pt x="2074037" y="923543"/>
                                </a:lnTo>
                                <a:lnTo>
                                  <a:pt x="2044445" y="903604"/>
                                </a:lnTo>
                                <a:lnTo>
                                  <a:pt x="2024507" y="874013"/>
                                </a:lnTo>
                                <a:lnTo>
                                  <a:pt x="2017141" y="837818"/>
                                </a:lnTo>
                                <a:lnTo>
                                  <a:pt x="2017141" y="93090"/>
                                </a:lnTo>
                                <a:close/>
                              </a:path>
                              <a:path w="6010910" h="930910">
                                <a:moveTo>
                                  <a:pt x="3025648" y="93090"/>
                                </a:moveTo>
                                <a:lnTo>
                                  <a:pt x="3033014" y="56896"/>
                                </a:lnTo>
                                <a:lnTo>
                                  <a:pt x="3052953" y="27304"/>
                                </a:lnTo>
                                <a:lnTo>
                                  <a:pt x="3082544" y="7365"/>
                                </a:lnTo>
                                <a:lnTo>
                                  <a:pt x="3118739" y="0"/>
                                </a:lnTo>
                                <a:lnTo>
                                  <a:pt x="3900424" y="0"/>
                                </a:lnTo>
                                <a:lnTo>
                                  <a:pt x="3936619" y="7365"/>
                                </a:lnTo>
                                <a:lnTo>
                                  <a:pt x="3966210" y="27304"/>
                                </a:lnTo>
                                <a:lnTo>
                                  <a:pt x="3986276" y="56896"/>
                                </a:lnTo>
                                <a:lnTo>
                                  <a:pt x="3993515" y="93090"/>
                                </a:lnTo>
                                <a:lnTo>
                                  <a:pt x="3993515" y="837818"/>
                                </a:lnTo>
                                <a:lnTo>
                                  <a:pt x="3986276" y="874013"/>
                                </a:lnTo>
                                <a:lnTo>
                                  <a:pt x="3966210" y="903604"/>
                                </a:lnTo>
                                <a:lnTo>
                                  <a:pt x="3936619" y="923543"/>
                                </a:lnTo>
                                <a:lnTo>
                                  <a:pt x="3900424" y="930910"/>
                                </a:lnTo>
                                <a:lnTo>
                                  <a:pt x="3118739" y="930910"/>
                                </a:lnTo>
                                <a:lnTo>
                                  <a:pt x="3082544" y="923543"/>
                                </a:lnTo>
                                <a:lnTo>
                                  <a:pt x="3052953" y="903604"/>
                                </a:lnTo>
                                <a:lnTo>
                                  <a:pt x="3033014" y="874013"/>
                                </a:lnTo>
                                <a:lnTo>
                                  <a:pt x="3025648" y="837818"/>
                                </a:lnTo>
                                <a:lnTo>
                                  <a:pt x="3025648" y="93090"/>
                                </a:lnTo>
                                <a:close/>
                              </a:path>
                              <a:path w="6010910" h="930910">
                                <a:moveTo>
                                  <a:pt x="4034154" y="93090"/>
                                </a:moveTo>
                                <a:lnTo>
                                  <a:pt x="4041521" y="56896"/>
                                </a:lnTo>
                                <a:lnTo>
                                  <a:pt x="4061460" y="27304"/>
                                </a:lnTo>
                                <a:lnTo>
                                  <a:pt x="4091051" y="7365"/>
                                </a:lnTo>
                                <a:lnTo>
                                  <a:pt x="4127246" y="0"/>
                                </a:lnTo>
                                <a:lnTo>
                                  <a:pt x="4909058" y="0"/>
                                </a:lnTo>
                                <a:lnTo>
                                  <a:pt x="4945253" y="7365"/>
                                </a:lnTo>
                                <a:lnTo>
                                  <a:pt x="4974844" y="27304"/>
                                </a:lnTo>
                                <a:lnTo>
                                  <a:pt x="4994910" y="56896"/>
                                </a:lnTo>
                                <a:lnTo>
                                  <a:pt x="5002149" y="93090"/>
                                </a:lnTo>
                                <a:lnTo>
                                  <a:pt x="5002149" y="837818"/>
                                </a:lnTo>
                                <a:lnTo>
                                  <a:pt x="4994910" y="874013"/>
                                </a:lnTo>
                                <a:lnTo>
                                  <a:pt x="4974844" y="903604"/>
                                </a:lnTo>
                                <a:lnTo>
                                  <a:pt x="4945253" y="923543"/>
                                </a:lnTo>
                                <a:lnTo>
                                  <a:pt x="4909058" y="930910"/>
                                </a:lnTo>
                                <a:lnTo>
                                  <a:pt x="4127246" y="930910"/>
                                </a:lnTo>
                                <a:lnTo>
                                  <a:pt x="4091051" y="923543"/>
                                </a:lnTo>
                                <a:lnTo>
                                  <a:pt x="4061460" y="903604"/>
                                </a:lnTo>
                                <a:lnTo>
                                  <a:pt x="4041521" y="874013"/>
                                </a:lnTo>
                                <a:lnTo>
                                  <a:pt x="4034154" y="837818"/>
                                </a:lnTo>
                                <a:lnTo>
                                  <a:pt x="4034154" y="93090"/>
                                </a:lnTo>
                                <a:close/>
                              </a:path>
                              <a:path w="6010910" h="930910">
                                <a:moveTo>
                                  <a:pt x="5042789" y="93090"/>
                                </a:moveTo>
                                <a:lnTo>
                                  <a:pt x="5050155" y="56896"/>
                                </a:lnTo>
                                <a:lnTo>
                                  <a:pt x="5070094" y="27304"/>
                                </a:lnTo>
                                <a:lnTo>
                                  <a:pt x="5099685" y="7365"/>
                                </a:lnTo>
                                <a:lnTo>
                                  <a:pt x="5135880" y="0"/>
                                </a:lnTo>
                                <a:lnTo>
                                  <a:pt x="5917565" y="0"/>
                                </a:lnTo>
                                <a:lnTo>
                                  <a:pt x="5953759" y="7365"/>
                                </a:lnTo>
                                <a:lnTo>
                                  <a:pt x="5983351" y="27304"/>
                                </a:lnTo>
                                <a:lnTo>
                                  <a:pt x="6003417" y="56896"/>
                                </a:lnTo>
                                <a:lnTo>
                                  <a:pt x="6010656" y="93090"/>
                                </a:lnTo>
                                <a:lnTo>
                                  <a:pt x="6010656" y="837818"/>
                                </a:lnTo>
                                <a:lnTo>
                                  <a:pt x="6003417" y="874013"/>
                                </a:lnTo>
                                <a:lnTo>
                                  <a:pt x="5983351" y="903604"/>
                                </a:lnTo>
                                <a:lnTo>
                                  <a:pt x="5953759" y="923543"/>
                                </a:lnTo>
                                <a:lnTo>
                                  <a:pt x="5917565" y="930910"/>
                                </a:lnTo>
                                <a:lnTo>
                                  <a:pt x="5135880" y="930910"/>
                                </a:lnTo>
                                <a:lnTo>
                                  <a:pt x="5099685" y="923543"/>
                                </a:lnTo>
                                <a:lnTo>
                                  <a:pt x="5070094" y="903604"/>
                                </a:lnTo>
                                <a:lnTo>
                                  <a:pt x="5050155" y="874013"/>
                                </a:lnTo>
                                <a:lnTo>
                                  <a:pt x="5042789" y="837818"/>
                                </a:lnTo>
                                <a:lnTo>
                                  <a:pt x="5042789" y="93090"/>
                                </a:lnTo>
                                <a:close/>
                              </a:path>
                            </a:pathLst>
                          </a:custGeom>
                          <a:ln w="12700">
                            <a:solidFill>
                              <a:srgbClr val="000000"/>
                            </a:solidFill>
                            <a:prstDash val="solid"/>
                          </a:ln>
                        </wps:spPr>
                        <wps:bodyPr wrap="square" lIns="0" tIns="0" rIns="0" bIns="0" rtlCol="0">
                          <a:prstTxWarp prst="textNoShape">
                            <a:avLst/>
                          </a:prstTxWarp>
                          <a:noAutofit/>
                        </wps:bodyPr>
                      </wps:wsp>
                      <wps:wsp>
                        <wps:cNvPr id="73" name="Textbox 73"/>
                        <wps:cNvSpPr txBox="1"/>
                        <wps:spPr>
                          <a:xfrm>
                            <a:off x="112699" y="367522"/>
                            <a:ext cx="757555" cy="197485"/>
                          </a:xfrm>
                          <a:prstGeom prst="rect">
                            <a:avLst/>
                          </a:prstGeom>
                        </wps:spPr>
                        <wps:txbx>
                          <w:txbxContent>
                            <w:p w14:paraId="6535A6E3" w14:textId="77777777" w:rsidR="00110812" w:rsidRDefault="00F3035B">
                              <w:pPr>
                                <w:spacing w:line="311" w:lineRule="exact"/>
                                <w:rPr>
                                  <w:sz w:val="28"/>
                                </w:rPr>
                              </w:pPr>
                              <w:r>
                                <w:rPr>
                                  <w:spacing w:val="-10"/>
                                  <w:sz w:val="28"/>
                                </w:rPr>
                                <w:t>ATO</w:t>
                              </w:r>
                              <w:r>
                                <w:rPr>
                                  <w:spacing w:val="-12"/>
                                  <w:sz w:val="28"/>
                                </w:rPr>
                                <w:t xml:space="preserve"> </w:t>
                              </w:r>
                              <w:r>
                                <w:rPr>
                                  <w:spacing w:val="-4"/>
                                  <w:sz w:val="28"/>
                                </w:rPr>
                                <w:t>n=10</w:t>
                              </w:r>
                            </w:p>
                          </w:txbxContent>
                        </wps:txbx>
                        <wps:bodyPr wrap="square" lIns="0" tIns="0" rIns="0" bIns="0" rtlCol="0">
                          <a:noAutofit/>
                        </wps:bodyPr>
                      </wps:wsp>
                      <wps:wsp>
                        <wps:cNvPr id="74" name="Textbox 74"/>
                        <wps:cNvSpPr txBox="1"/>
                        <wps:spPr>
                          <a:xfrm>
                            <a:off x="1281938" y="276082"/>
                            <a:ext cx="441325" cy="379095"/>
                          </a:xfrm>
                          <a:prstGeom prst="rect">
                            <a:avLst/>
                          </a:prstGeom>
                        </wps:spPr>
                        <wps:txbx>
                          <w:txbxContent>
                            <w:p w14:paraId="614CA9A1" w14:textId="77777777" w:rsidR="00110812" w:rsidRDefault="00F3035B">
                              <w:pPr>
                                <w:spacing w:before="17" w:line="213" w:lineRule="auto"/>
                                <w:ind w:left="50" w:right="18" w:hanging="51"/>
                                <w:rPr>
                                  <w:sz w:val="28"/>
                                </w:rPr>
                              </w:pPr>
                              <w:r>
                                <w:rPr>
                                  <w:spacing w:val="-6"/>
                                  <w:sz w:val="28"/>
                                </w:rPr>
                                <w:t xml:space="preserve">D-VC </w:t>
                              </w:r>
                              <w:r>
                                <w:rPr>
                                  <w:spacing w:val="-4"/>
                                  <w:sz w:val="28"/>
                                </w:rPr>
                                <w:t>n=10</w:t>
                              </w:r>
                            </w:p>
                          </w:txbxContent>
                        </wps:txbx>
                        <wps:bodyPr wrap="square" lIns="0" tIns="0" rIns="0" bIns="0" rtlCol="0">
                          <a:noAutofit/>
                        </wps:bodyPr>
                      </wps:wsp>
                      <wps:wsp>
                        <wps:cNvPr id="75" name="Textbox 75"/>
                        <wps:cNvSpPr txBox="1"/>
                        <wps:spPr>
                          <a:xfrm>
                            <a:off x="2299970" y="276082"/>
                            <a:ext cx="421640" cy="379095"/>
                          </a:xfrm>
                          <a:prstGeom prst="rect">
                            <a:avLst/>
                          </a:prstGeom>
                        </wps:spPr>
                        <wps:txbx>
                          <w:txbxContent>
                            <w:p w14:paraId="0C5FEB3F" w14:textId="77777777" w:rsidR="00110812" w:rsidRDefault="00F3035B">
                              <w:pPr>
                                <w:spacing w:before="17" w:line="213" w:lineRule="auto"/>
                                <w:ind w:left="35" w:right="18" w:hanging="36"/>
                                <w:rPr>
                                  <w:sz w:val="28"/>
                                </w:rPr>
                              </w:pPr>
                              <w:r>
                                <w:rPr>
                                  <w:spacing w:val="-6"/>
                                  <w:sz w:val="28"/>
                                </w:rPr>
                                <w:t xml:space="preserve">L-VC </w:t>
                              </w:r>
                              <w:r>
                                <w:rPr>
                                  <w:spacing w:val="-4"/>
                                  <w:sz w:val="28"/>
                                </w:rPr>
                                <w:t>n=10</w:t>
                              </w:r>
                            </w:p>
                          </w:txbxContent>
                        </wps:txbx>
                        <wps:bodyPr wrap="square" lIns="0" tIns="0" rIns="0" bIns="0" rtlCol="0">
                          <a:noAutofit/>
                        </wps:bodyPr>
                      </wps:wsp>
                      <wps:wsp>
                        <wps:cNvPr id="76" name="Textbox 76"/>
                        <wps:cNvSpPr txBox="1"/>
                        <wps:spPr>
                          <a:xfrm>
                            <a:off x="3185667" y="276082"/>
                            <a:ext cx="661035" cy="379095"/>
                          </a:xfrm>
                          <a:prstGeom prst="rect">
                            <a:avLst/>
                          </a:prstGeom>
                        </wps:spPr>
                        <wps:txbx>
                          <w:txbxContent>
                            <w:p w14:paraId="1AEA1A54" w14:textId="77777777" w:rsidR="00110812" w:rsidRDefault="00F3035B">
                              <w:pPr>
                                <w:spacing w:before="17" w:line="213" w:lineRule="auto"/>
                                <w:ind w:right="18" w:firstLine="64"/>
                                <w:rPr>
                                  <w:sz w:val="28"/>
                                </w:rPr>
                              </w:pPr>
                              <w:r>
                                <w:rPr>
                                  <w:spacing w:val="-2"/>
                                  <w:sz w:val="28"/>
                                </w:rPr>
                                <w:t xml:space="preserve">ATO/D- </w:t>
                              </w:r>
                              <w:r>
                                <w:rPr>
                                  <w:sz w:val="28"/>
                                </w:rPr>
                                <w:t>VC</w:t>
                              </w:r>
                              <w:r>
                                <w:rPr>
                                  <w:spacing w:val="-19"/>
                                  <w:sz w:val="28"/>
                                </w:rPr>
                                <w:t xml:space="preserve"> </w:t>
                              </w:r>
                              <w:r>
                                <w:rPr>
                                  <w:spacing w:val="-4"/>
                                  <w:sz w:val="28"/>
                                </w:rPr>
                                <w:t>n=10</w:t>
                              </w:r>
                            </w:p>
                          </w:txbxContent>
                        </wps:txbx>
                        <wps:bodyPr wrap="square" lIns="0" tIns="0" rIns="0" bIns="0" rtlCol="0">
                          <a:noAutofit/>
                        </wps:bodyPr>
                      </wps:wsp>
                      <wps:wsp>
                        <wps:cNvPr id="77" name="Textbox 77"/>
                        <wps:cNvSpPr txBox="1"/>
                        <wps:spPr>
                          <a:xfrm>
                            <a:off x="4123309" y="276082"/>
                            <a:ext cx="817880" cy="379095"/>
                          </a:xfrm>
                          <a:prstGeom prst="rect">
                            <a:avLst/>
                          </a:prstGeom>
                        </wps:spPr>
                        <wps:txbx>
                          <w:txbxContent>
                            <w:p w14:paraId="10FC73AA" w14:textId="77777777" w:rsidR="00110812" w:rsidRDefault="00F3035B">
                              <w:pPr>
                                <w:spacing w:before="17" w:line="213" w:lineRule="auto"/>
                                <w:ind w:left="343" w:right="10" w:hanging="344"/>
                                <w:rPr>
                                  <w:sz w:val="28"/>
                                </w:rPr>
                              </w:pPr>
                              <w:r>
                                <w:rPr>
                                  <w:spacing w:val="-6"/>
                                  <w:sz w:val="28"/>
                                </w:rPr>
                                <w:t xml:space="preserve">ATO/L-VC </w:t>
                              </w:r>
                              <w:r>
                                <w:rPr>
                                  <w:spacing w:val="-4"/>
                                  <w:sz w:val="28"/>
                                </w:rPr>
                                <w:t>n=10</w:t>
                              </w:r>
                            </w:p>
                          </w:txbxContent>
                        </wps:txbx>
                        <wps:bodyPr wrap="square" lIns="0" tIns="0" rIns="0" bIns="0" rtlCol="0">
                          <a:noAutofit/>
                        </wps:bodyPr>
                      </wps:wsp>
                      <wps:wsp>
                        <wps:cNvPr id="78" name="Textbox 78"/>
                        <wps:cNvSpPr txBox="1"/>
                        <wps:spPr>
                          <a:xfrm>
                            <a:off x="5168772" y="367522"/>
                            <a:ext cx="734695" cy="197485"/>
                          </a:xfrm>
                          <a:prstGeom prst="rect">
                            <a:avLst/>
                          </a:prstGeom>
                        </wps:spPr>
                        <wps:txbx>
                          <w:txbxContent>
                            <w:p w14:paraId="2826C34E" w14:textId="77777777" w:rsidR="00110812" w:rsidRDefault="00F3035B">
                              <w:pPr>
                                <w:spacing w:line="311" w:lineRule="exact"/>
                                <w:rPr>
                                  <w:sz w:val="28"/>
                                </w:rPr>
                              </w:pPr>
                              <w:r>
                                <w:rPr>
                                  <w:sz w:val="28"/>
                                </w:rPr>
                                <w:t>PBS</w:t>
                              </w:r>
                              <w:r>
                                <w:rPr>
                                  <w:spacing w:val="-5"/>
                                  <w:sz w:val="28"/>
                                </w:rPr>
                                <w:t xml:space="preserve"> </w:t>
                              </w:r>
                              <w:r>
                                <w:rPr>
                                  <w:spacing w:val="-4"/>
                                  <w:sz w:val="28"/>
                                </w:rPr>
                                <w:t>n=10</w:t>
                              </w:r>
                            </w:p>
                          </w:txbxContent>
                        </wps:txbx>
                        <wps:bodyPr wrap="square" lIns="0" tIns="0" rIns="0" bIns="0" rtlCol="0">
                          <a:noAutofit/>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DAF72CF" id="Group 71" o:spid="_x0000_s1078" style="position:absolute;margin-left:87.75pt;margin-top:178.4pt;width:474.3pt;height:74.3pt;z-index:-251639808;mso-wrap-distance-left:0;mso-wrap-distance-right:0;mso-position-horizontal-relative:page" coordsize="60236,9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">
                <v:shape id="Graphic 72" o:spid="_x0000_s1079" style="position:absolute;left:63;top:63;width:60109;height:9309;visibility:visible;mso-wrap-style:square;v-text-anchor:top" coordsize="6010910,93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" path="m,93090l7315,56896,27266,27304,56845,7365,93090,,874776,r36194,7365l940562,27304r20065,29592l967867,93090r,744728l960627,874013r-20065,29591l910970,923543r-36194,7367l93090,930910,56845,923543,27266,903604,7315,874013,,837818,,93090xem1008507,93090r7366,-36194l1035812,27304,1065402,7365,1101598,r781812,l1919605,7365r29590,19939l1969135,56896r7366,36194l1976501,837818r-7366,36195l1949195,903604r-29590,19939l1883410,930910r-781812,l1065402,923543r-29590,-19939l1015873,874013r-7366,-36195l1008507,93090xem2017141,93090r7366,-36194l2044445,27304,2074037,7365,2110232,r781684,l2928112,7365r29591,19939l2977769,56896r7239,36194l2985008,837818r-7239,36195l2957703,903604r-29591,19939l2891916,930910r-781684,l2074037,923543r-29592,-19939l2024507,874013r-7366,-36195l2017141,93090xem3025648,93090r7366,-36194l3052953,27304,3082544,7365,3118739,r781685,l3936619,7365r29591,19939l3986276,56896r7239,36194l3993515,837818r-7239,36195l3966210,903604r-29591,19939l3900424,930910r-781685,l3082544,923543r-29591,-19939l3033014,874013r-7366,-36195l3025648,93090xem4034154,93090r7367,-36194l4061460,27304,4091051,7365,4127246,r781812,l4945253,7365r29591,19939l4994910,56896r7239,36194l5002149,837818r-7239,36195l4974844,903604r-29591,19939l4909058,930910r-781812,l4091051,923543r-29591,-19939l4041521,874013r-7367,-36195l4034154,93090xem5042789,93090r7366,-36194l5070094,27304,5099685,7365,5135880,r781685,l5953759,7365r29592,19939l6003417,56896r7239,36194l6010656,837818r-7239,36195l5983351,903604r-29592,19939l5917565,930910r-781685,l5099685,923543r-29591,-19939l5050155,874013r-7366,-36195l5042789,93090xe" filled="f" strokeweight="1pt">
                  <v:path arrowok="t"/>
                </v:shape>
                <v:shape id="Textbox 73" o:spid="_x0000_s1080" type="#_x0000_t202" style="position:absolute;left:1126;top:3675;width:7576;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6535A6E3" w14:textId="77777777" w:rsidR="00110812" w:rsidRDefault="00000000">
                        <w:pPr>
                          <w:spacing w:line="311" w:lineRule="exact"/>
                          <w:rPr>
                            <w:sz w:val="28"/>
                          </w:rPr>
                        </w:pPr>
                        <w:r>
                          <w:rPr>
                            <w:spacing w:val="-10"/>
                            <w:sz w:val="28"/>
                          </w:rPr>
                          <w:t>ATO</w:t>
                        </w:r>
                        <w:r>
                          <w:rPr>
                            <w:spacing w:val="-12"/>
                            <w:sz w:val="28"/>
                          </w:rPr>
                          <w:t xml:space="preserve"> </w:t>
                        </w:r>
                        <w:r>
                          <w:rPr>
                            <w:spacing w:val="-4"/>
                            <w:sz w:val="28"/>
                          </w:rPr>
                          <w:t>n=10</w:t>
                        </w:r>
                      </w:p>
                    </w:txbxContent>
                  </v:textbox>
                </v:shape>
                <v:shape id="Textbox 74" o:spid="_x0000_s1081" type="#_x0000_t202" style="position:absolute;left:12819;top:2760;width:4413;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614CA9A1" w14:textId="77777777" w:rsidR="00110812" w:rsidRDefault="00000000">
                        <w:pPr>
                          <w:spacing w:before="17" w:line="213" w:lineRule="auto"/>
                          <w:ind w:left="50" w:right="18" w:hanging="51"/>
                          <w:rPr>
                            <w:sz w:val="28"/>
                          </w:rPr>
                        </w:pPr>
                        <w:r>
                          <w:rPr>
                            <w:spacing w:val="-6"/>
                            <w:sz w:val="28"/>
                          </w:rPr>
                          <w:t xml:space="preserve">D-VC </w:t>
                        </w:r>
                        <w:r>
                          <w:rPr>
                            <w:spacing w:val="-4"/>
                            <w:sz w:val="28"/>
                          </w:rPr>
                          <w:t>n=10</w:t>
                        </w:r>
                      </w:p>
                    </w:txbxContent>
                  </v:textbox>
                </v:shape>
                <v:shape id="Textbox 75" o:spid="_x0000_s1082" type="#_x0000_t202" style="position:absolute;left:22999;top:2760;width:4217;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0C5FEB3F" w14:textId="77777777" w:rsidR="00110812" w:rsidRDefault="00000000">
                        <w:pPr>
                          <w:spacing w:before="17" w:line="213" w:lineRule="auto"/>
                          <w:ind w:left="35" w:right="18" w:hanging="36"/>
                          <w:rPr>
                            <w:sz w:val="28"/>
                          </w:rPr>
                        </w:pPr>
                        <w:r>
                          <w:rPr>
                            <w:spacing w:val="-6"/>
                            <w:sz w:val="28"/>
                          </w:rPr>
                          <w:t xml:space="preserve">L-VC </w:t>
                        </w:r>
                        <w:r>
                          <w:rPr>
                            <w:spacing w:val="-4"/>
                            <w:sz w:val="28"/>
                          </w:rPr>
                          <w:t>n=10</w:t>
                        </w:r>
                      </w:p>
                    </w:txbxContent>
                  </v:textbox>
                </v:shape>
                <v:shape id="Textbox 76" o:spid="_x0000_s1083" type="#_x0000_t202" style="position:absolute;left:31856;top:2760;width:6611;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1AEA1A54" w14:textId="77777777" w:rsidR="00110812" w:rsidRDefault="00000000">
                        <w:pPr>
                          <w:spacing w:before="17" w:line="213" w:lineRule="auto"/>
                          <w:ind w:right="18" w:firstLine="64"/>
                          <w:rPr>
                            <w:sz w:val="28"/>
                          </w:rPr>
                        </w:pPr>
                        <w:r>
                          <w:rPr>
                            <w:spacing w:val="-2"/>
                            <w:sz w:val="28"/>
                          </w:rPr>
                          <w:t xml:space="preserve">ATO/D- </w:t>
                        </w:r>
                        <w:r>
                          <w:rPr>
                            <w:sz w:val="28"/>
                          </w:rPr>
                          <w:t>VC</w:t>
                        </w:r>
                        <w:r>
                          <w:rPr>
                            <w:spacing w:val="-19"/>
                            <w:sz w:val="28"/>
                          </w:rPr>
                          <w:t xml:space="preserve"> </w:t>
                        </w:r>
                        <w:r>
                          <w:rPr>
                            <w:spacing w:val="-4"/>
                            <w:sz w:val="28"/>
                          </w:rPr>
                          <w:t>n=10</w:t>
                        </w:r>
                      </w:p>
                    </w:txbxContent>
                  </v:textbox>
                </v:shape>
                <v:shape id="Textbox 77" o:spid="_x0000_s1084" type="#_x0000_t202" style="position:absolute;left:41233;top:2760;width:8178;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10FC73AA" w14:textId="77777777" w:rsidR="00110812" w:rsidRDefault="00000000">
                        <w:pPr>
                          <w:spacing w:before="17" w:line="213" w:lineRule="auto"/>
                          <w:ind w:left="343" w:right="10" w:hanging="344"/>
                          <w:rPr>
                            <w:sz w:val="28"/>
                          </w:rPr>
                        </w:pPr>
                        <w:r>
                          <w:rPr>
                            <w:spacing w:val="-6"/>
                            <w:sz w:val="28"/>
                          </w:rPr>
                          <w:t xml:space="preserve">ATO/L-VC </w:t>
                        </w:r>
                        <w:r>
                          <w:rPr>
                            <w:spacing w:val="-4"/>
                            <w:sz w:val="28"/>
                          </w:rPr>
                          <w:t>n=10</w:t>
                        </w:r>
                      </w:p>
                    </w:txbxContent>
                  </v:textbox>
                </v:shape>
                <v:shape id="Textbox 78" o:spid="_x0000_s1085" type="#_x0000_t202" style="position:absolute;left:51687;top:3675;width:7347;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2826C34E" w14:textId="77777777" w:rsidR="00110812" w:rsidRDefault="00000000">
                        <w:pPr>
                          <w:spacing w:line="311" w:lineRule="exact"/>
                          <w:rPr>
                            <w:sz w:val="28"/>
                          </w:rPr>
                        </w:pPr>
                        <w:r>
                          <w:rPr>
                            <w:sz w:val="28"/>
                          </w:rPr>
                          <w:t>PBS</w:t>
                        </w:r>
                        <w:r>
                          <w:rPr>
                            <w:spacing w:val="-5"/>
                            <w:sz w:val="28"/>
                          </w:rPr>
                          <w:t xml:space="preserve"> </w:t>
                        </w:r>
                        <w:r>
                          <w:rPr>
                            <w:spacing w:val="-4"/>
                            <w:sz w:val="28"/>
                          </w:rPr>
                          <w:t>n=10</w:t>
                        </w:r>
                      </w:p>
                    </w:txbxContent>
                  </v:textbox>
                </v:shape>
                <w10:wrap type="topAndBottom" anchorx="page"/>
              </v:group>
            </w:pict>
          </mc:Fallback>
        </mc:AlternateContent>
      </w:r>
      <w:r w:rsidRPr="00821C7A">
        <w:rPr>
          <w:noProof/>
          <w:sz w:val="20"/>
          <w:lang w:eastAsia="ru-RU"/>
        </w:rPr>
        <mc:AlternateContent>
          <mc:Choice Requires="wpg">
            <w:drawing>
              <wp:anchor distT="0" distB="0" distL="0" distR="0" simplePos="0" relativeHeight="251680768" behindDoc="1" locked="0" layoutInCell="1" allowOverlap="1" wp14:anchorId="34ABEC38" wp14:editId="42920007">
                <wp:simplePos x="0" y="0"/>
                <wp:positionH relativeFrom="page">
                  <wp:posOffset>1121410</wp:posOffset>
                </wp:positionH>
                <wp:positionV relativeFrom="paragraph">
                  <wp:posOffset>3304021</wp:posOffset>
                </wp:positionV>
                <wp:extent cx="6009640" cy="949960"/>
                <wp:effectExtent l="0" t="0" r="0" b="0"/>
                <wp:wrapTopAndBottom/>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09640" cy="949960"/>
                          <a:chOff x="0" y="0"/>
                          <a:chExt cx="6009640" cy="949960"/>
                        </a:xfrm>
                      </wpg:grpSpPr>
                      <wps:wsp>
                        <wps:cNvPr id="80" name="Graphic 80"/>
                        <wps:cNvSpPr/>
                        <wps:spPr>
                          <a:xfrm>
                            <a:off x="6350" y="6350"/>
                            <a:ext cx="5996940" cy="937260"/>
                          </a:xfrm>
                          <a:custGeom>
                            <a:avLst/>
                            <a:gdLst/>
                            <a:ahLst/>
                            <a:cxnLst/>
                            <a:rect l="l" t="t" r="r" b="b"/>
                            <a:pathLst>
                              <a:path w="5996940" h="937260">
                                <a:moveTo>
                                  <a:pt x="0" y="156210"/>
                                </a:moveTo>
                                <a:lnTo>
                                  <a:pt x="7962" y="106806"/>
                                </a:lnTo>
                                <a:lnTo>
                                  <a:pt x="30137" y="63880"/>
                                </a:lnTo>
                                <a:lnTo>
                                  <a:pt x="63957" y="30099"/>
                                </a:lnTo>
                                <a:lnTo>
                                  <a:pt x="106832" y="8000"/>
                                </a:lnTo>
                                <a:lnTo>
                                  <a:pt x="156209" y="0"/>
                                </a:lnTo>
                                <a:lnTo>
                                  <a:pt x="5840730" y="0"/>
                                </a:lnTo>
                                <a:lnTo>
                                  <a:pt x="5890133" y="8000"/>
                                </a:lnTo>
                                <a:lnTo>
                                  <a:pt x="5932932" y="30099"/>
                                </a:lnTo>
                                <a:lnTo>
                                  <a:pt x="5966841" y="63880"/>
                                </a:lnTo>
                                <a:lnTo>
                                  <a:pt x="5988939" y="106806"/>
                                </a:lnTo>
                                <a:lnTo>
                                  <a:pt x="5996940" y="156210"/>
                                </a:lnTo>
                                <a:lnTo>
                                  <a:pt x="5996940" y="781050"/>
                                </a:lnTo>
                                <a:lnTo>
                                  <a:pt x="5988939" y="830452"/>
                                </a:lnTo>
                                <a:lnTo>
                                  <a:pt x="5966841" y="873251"/>
                                </a:lnTo>
                                <a:lnTo>
                                  <a:pt x="5932932" y="907160"/>
                                </a:lnTo>
                                <a:lnTo>
                                  <a:pt x="5890133" y="929258"/>
                                </a:lnTo>
                                <a:lnTo>
                                  <a:pt x="5840730" y="937259"/>
                                </a:lnTo>
                                <a:lnTo>
                                  <a:pt x="156209" y="937259"/>
                                </a:lnTo>
                                <a:lnTo>
                                  <a:pt x="106832" y="929258"/>
                                </a:lnTo>
                                <a:lnTo>
                                  <a:pt x="63957" y="907160"/>
                                </a:lnTo>
                                <a:lnTo>
                                  <a:pt x="30137" y="873251"/>
                                </a:lnTo>
                                <a:lnTo>
                                  <a:pt x="7962" y="830452"/>
                                </a:lnTo>
                                <a:lnTo>
                                  <a:pt x="0" y="781050"/>
                                </a:lnTo>
                                <a:lnTo>
                                  <a:pt x="0" y="156210"/>
                                </a:lnTo>
                                <a:close/>
                              </a:path>
                            </a:pathLst>
                          </a:custGeom>
                          <a:ln w="12700">
                            <a:solidFill>
                              <a:srgbClr val="000000"/>
                            </a:solidFill>
                            <a:prstDash val="solid"/>
                          </a:ln>
                        </wps:spPr>
                        <wps:bodyPr wrap="square" lIns="0" tIns="0" rIns="0" bIns="0" rtlCol="0">
                          <a:prstTxWarp prst="textNoShape">
                            <a:avLst/>
                          </a:prstTxWarp>
                          <a:noAutofit/>
                        </wps:bodyPr>
                      </wps:wsp>
                      <wps:wsp>
                        <wps:cNvPr id="81" name="Textbox 81"/>
                        <wps:cNvSpPr txBox="1"/>
                        <wps:spPr>
                          <a:xfrm>
                            <a:off x="0" y="0"/>
                            <a:ext cx="6009640" cy="949960"/>
                          </a:xfrm>
                          <a:prstGeom prst="rect">
                            <a:avLst/>
                          </a:prstGeom>
                        </wps:spPr>
                        <wps:txbx>
                          <w:txbxContent>
                            <w:p w14:paraId="36590A1E" w14:textId="77777777" w:rsidR="00110812" w:rsidRDefault="00F3035B">
                              <w:pPr>
                                <w:spacing w:before="390"/>
                                <w:ind w:left="1"/>
                                <w:jc w:val="center"/>
                                <w:rPr>
                                  <w:sz w:val="40"/>
                                </w:rPr>
                              </w:pPr>
                              <w:r>
                                <w:rPr>
                                  <w:sz w:val="40"/>
                                </w:rPr>
                                <w:t>Патоморфологическое</w:t>
                              </w:r>
                              <w:r>
                                <w:rPr>
                                  <w:spacing w:val="-16"/>
                                  <w:sz w:val="40"/>
                                </w:rPr>
                                <w:t xml:space="preserve"> </w:t>
                              </w:r>
                              <w:r>
                                <w:rPr>
                                  <w:spacing w:val="-2"/>
                                  <w:sz w:val="40"/>
                                </w:rPr>
                                <w:t>исследование</w:t>
                              </w:r>
                            </w:p>
                          </w:txbxContent>
                        </wps:txbx>
                        <wps:bodyPr wrap="square" lIns="0" tIns="0" rIns="0" bIns="0" rtlCol="0">
                          <a:noAutofit/>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4ABEC38" id="Group 79" o:spid="_x0000_s1086" style="position:absolute;margin-left:88.3pt;margin-top:260.15pt;width:473.2pt;height:74.8pt;z-index:-251635712;mso-wrap-distance-left:0;mso-wrap-distance-right:0;mso-position-horizontal-relative:page" coordsize="60096,9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">
                <v:shape id="Graphic 80" o:spid="_x0000_s1087" style="position:absolute;left:63;top:63;width:59969;height:9373;visibility:visible;mso-wrap-style:square;v-text-anchor:top" coordsize="5996940,937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" path="m,156210l7962,106806,30137,63880,63957,30099,106832,8000,156209,,5840730,r49403,8000l5932932,30099r33909,33781l5988939,106806r8001,49404l5996940,781050r-8001,49402l5966841,873251r-33909,33909l5890133,929258r-49403,8001l156209,937259r-49377,-8001l63957,907160,30137,873251,7962,830452,,781050,,156210xe" filled="f" strokeweight="1pt">
                  <v:path arrowok="t"/>
                </v:shape>
                <v:shape id="Textbox 81" o:spid="_x0000_s1088" type="#_x0000_t202" style="position:absolute;width:60096;height:9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36590A1E" w14:textId="77777777" w:rsidR="00110812" w:rsidRDefault="00000000">
                        <w:pPr>
                          <w:spacing w:before="390"/>
                          <w:ind w:left="1"/>
                          <w:jc w:val="center"/>
                          <w:rPr>
                            <w:sz w:val="40"/>
                          </w:rPr>
                        </w:pPr>
                        <w:r>
                          <w:rPr>
                            <w:sz w:val="40"/>
                          </w:rPr>
                          <w:t>Патоморфологическое</w:t>
                        </w:r>
                        <w:r>
                          <w:rPr>
                            <w:spacing w:val="-16"/>
                            <w:sz w:val="40"/>
                          </w:rPr>
                          <w:t xml:space="preserve"> </w:t>
                        </w:r>
                        <w:r>
                          <w:rPr>
                            <w:spacing w:val="-2"/>
                            <w:sz w:val="40"/>
                          </w:rPr>
                          <w:t>исследование</w:t>
                        </w:r>
                      </w:p>
                    </w:txbxContent>
                  </v:textbox>
                </v:shape>
                <w10:wrap type="topAndBottom" anchorx="page"/>
              </v:group>
            </w:pict>
          </mc:Fallback>
        </mc:AlternateContent>
      </w:r>
    </w:p>
    <w:p w14:paraId="54586139" w14:textId="77777777" w:rsidR="00110812" w:rsidRPr="00821C7A" w:rsidRDefault="00110812" w:rsidP="00821C7A">
      <w:pPr>
        <w:pStyle w:val="a3"/>
        <w:spacing w:before="6"/>
        <w:ind w:left="0"/>
        <w:rPr>
          <w:sz w:val="10"/>
        </w:rPr>
      </w:pPr>
    </w:p>
    <w:p w14:paraId="5D96BB78" w14:textId="77777777" w:rsidR="00110812" w:rsidRPr="00821C7A" w:rsidRDefault="00110812" w:rsidP="00821C7A">
      <w:pPr>
        <w:pStyle w:val="a3"/>
        <w:spacing w:before="5"/>
        <w:ind w:left="0"/>
        <w:rPr>
          <w:sz w:val="10"/>
        </w:rPr>
      </w:pPr>
    </w:p>
    <w:p w14:paraId="7AA2DCC8" w14:textId="77777777" w:rsidR="00110812" w:rsidRPr="00821C7A" w:rsidRDefault="00110812" w:rsidP="00821C7A">
      <w:pPr>
        <w:pStyle w:val="a3"/>
        <w:spacing w:before="10"/>
        <w:ind w:left="0"/>
        <w:rPr>
          <w:sz w:val="10"/>
        </w:rPr>
      </w:pPr>
    </w:p>
    <w:p w14:paraId="54FCDDF7" w14:textId="77777777" w:rsidR="00110812" w:rsidRPr="00821C7A" w:rsidRDefault="00F3035B" w:rsidP="00821C7A">
      <w:pPr>
        <w:pStyle w:val="a3"/>
        <w:spacing w:before="238"/>
        <w:ind w:left="429"/>
        <w:jc w:val="center"/>
      </w:pPr>
      <w:r w:rsidRPr="00821C7A">
        <w:t>Рисунок</w:t>
      </w:r>
      <w:r w:rsidRPr="00821C7A">
        <w:rPr>
          <w:spacing w:val="-15"/>
        </w:rPr>
        <w:t xml:space="preserve"> </w:t>
      </w:r>
      <w:r w:rsidRPr="00821C7A">
        <w:t>6</w:t>
      </w:r>
      <w:r w:rsidRPr="00821C7A">
        <w:rPr>
          <w:spacing w:val="-5"/>
        </w:rPr>
        <w:t xml:space="preserve"> </w:t>
      </w:r>
      <w:r w:rsidRPr="00821C7A">
        <w:t>–</w:t>
      </w:r>
      <w:r w:rsidRPr="00821C7A">
        <w:rPr>
          <w:spacing w:val="-7"/>
        </w:rPr>
        <w:t xml:space="preserve"> </w:t>
      </w:r>
      <w:r w:rsidRPr="00821C7A">
        <w:t>Дизайн</w:t>
      </w:r>
      <w:r w:rsidRPr="00821C7A">
        <w:rPr>
          <w:spacing w:val="-8"/>
        </w:rPr>
        <w:t xml:space="preserve"> </w:t>
      </w:r>
      <w:r w:rsidRPr="00821C7A">
        <w:t>II</w:t>
      </w:r>
      <w:r w:rsidRPr="00821C7A">
        <w:rPr>
          <w:spacing w:val="-9"/>
        </w:rPr>
        <w:t xml:space="preserve"> </w:t>
      </w:r>
      <w:r w:rsidRPr="00821C7A">
        <w:t>этапа</w:t>
      </w:r>
      <w:r w:rsidRPr="00821C7A">
        <w:rPr>
          <w:spacing w:val="-8"/>
        </w:rPr>
        <w:t xml:space="preserve"> </w:t>
      </w:r>
      <w:r w:rsidRPr="00821C7A">
        <w:t>исследования</w:t>
      </w:r>
      <w:r w:rsidRPr="00821C7A">
        <w:rPr>
          <w:spacing w:val="-8"/>
        </w:rPr>
        <w:t xml:space="preserve"> </w:t>
      </w:r>
      <w:r w:rsidRPr="00821C7A">
        <w:t>–</w:t>
      </w:r>
      <w:r w:rsidRPr="00821C7A">
        <w:rPr>
          <w:spacing w:val="-7"/>
        </w:rPr>
        <w:t xml:space="preserve"> </w:t>
      </w:r>
      <w:r w:rsidRPr="00821C7A">
        <w:t>определение</w:t>
      </w:r>
      <w:r w:rsidRPr="00821C7A">
        <w:rPr>
          <w:spacing w:val="-5"/>
        </w:rPr>
        <w:t xml:space="preserve"> </w:t>
      </w:r>
      <w:r w:rsidRPr="00821C7A">
        <w:rPr>
          <w:spacing w:val="-2"/>
        </w:rPr>
        <w:t>эффективности</w:t>
      </w:r>
    </w:p>
    <w:p w14:paraId="03DC2992" w14:textId="77777777" w:rsidR="00110812" w:rsidRPr="00821C7A" w:rsidRDefault="00F3035B" w:rsidP="00821C7A">
      <w:pPr>
        <w:pStyle w:val="a3"/>
        <w:spacing w:before="2"/>
        <w:ind w:left="-1" w:right="270"/>
        <w:jc w:val="center"/>
      </w:pPr>
      <w:r w:rsidRPr="00821C7A">
        <w:rPr>
          <w:spacing w:val="-2"/>
        </w:rPr>
        <w:t>препаратов</w:t>
      </w:r>
    </w:p>
    <w:p w14:paraId="30337B8A" w14:textId="4364E801" w:rsidR="00110812" w:rsidRPr="00821C7A" w:rsidRDefault="00F3035B" w:rsidP="00821C7A">
      <w:pPr>
        <w:pStyle w:val="a3"/>
        <w:spacing w:before="321"/>
        <w:ind w:right="417" w:firstLine="705"/>
        <w:jc w:val="both"/>
      </w:pPr>
      <w:r w:rsidRPr="00821C7A">
        <w:t xml:space="preserve">После подтверждения эффективности препаратов мы провели оценку токсичности наших препаратов на </w:t>
      </w:r>
      <w:r w:rsidRPr="00821C7A">
        <w:t>лабораторных мышах (Рисунок 7). С первого дня мышам вводилась минимальная токсичная доза комбинации препаратов ATO/D-VC и ATO/L-VC, а также каждый препарат по отдельности. Каждую неделю дозировка препарата повышалась на 10%, с четвертой недели дозировка пр</w:t>
      </w:r>
      <w:r w:rsidRPr="00821C7A">
        <w:t>епарата была увеличена на 30%. Всего исследование продлилось 6</w:t>
      </w:r>
    </w:p>
    <w:p w14:paraId="42172B22" w14:textId="77777777" w:rsidR="00110812" w:rsidRPr="00821C7A" w:rsidRDefault="00110812" w:rsidP="00821C7A">
      <w:pPr>
        <w:pStyle w:val="a3"/>
        <w:jc w:val="both"/>
        <w:sectPr w:rsidR="00110812" w:rsidRPr="00821C7A">
          <w:pgSz w:w="11920" w:h="16850"/>
          <w:pgMar w:top="1020" w:right="141" w:bottom="1240" w:left="1559" w:header="0" w:footer="961" w:gutter="0"/>
          <w:cols w:space="720"/>
        </w:sectPr>
      </w:pPr>
    </w:p>
    <w:p w14:paraId="0DDE9491" w14:textId="77777777" w:rsidR="00110812" w:rsidRPr="00821C7A" w:rsidRDefault="00F3035B" w:rsidP="00821C7A">
      <w:pPr>
        <w:pStyle w:val="a3"/>
        <w:spacing w:before="78"/>
        <w:ind w:right="413"/>
        <w:jc w:val="both"/>
      </w:pPr>
      <w:r w:rsidRPr="00821C7A">
        <w:t>недель.</w:t>
      </w:r>
      <w:r w:rsidRPr="00821C7A">
        <w:rPr>
          <w:spacing w:val="-18"/>
        </w:rPr>
        <w:t xml:space="preserve"> </w:t>
      </w:r>
      <w:r w:rsidRPr="00821C7A">
        <w:t>После</w:t>
      </w:r>
      <w:r w:rsidRPr="00821C7A">
        <w:rPr>
          <w:spacing w:val="-17"/>
        </w:rPr>
        <w:t xml:space="preserve"> </w:t>
      </w:r>
      <w:r w:rsidRPr="00821C7A">
        <w:t>окончания</w:t>
      </w:r>
      <w:r w:rsidRPr="00821C7A">
        <w:rPr>
          <w:spacing w:val="-18"/>
        </w:rPr>
        <w:t xml:space="preserve"> </w:t>
      </w:r>
      <w:r w:rsidRPr="00821C7A">
        <w:t>исследование</w:t>
      </w:r>
      <w:r w:rsidRPr="00821C7A">
        <w:rPr>
          <w:spacing w:val="-17"/>
        </w:rPr>
        <w:t xml:space="preserve"> </w:t>
      </w:r>
      <w:r w:rsidRPr="00821C7A">
        <w:t>было</w:t>
      </w:r>
      <w:r w:rsidRPr="00821C7A">
        <w:rPr>
          <w:spacing w:val="-18"/>
        </w:rPr>
        <w:t xml:space="preserve"> </w:t>
      </w:r>
      <w:r w:rsidRPr="00821C7A">
        <w:t>проведено</w:t>
      </w:r>
      <w:r w:rsidRPr="00821C7A">
        <w:rPr>
          <w:spacing w:val="-17"/>
        </w:rPr>
        <w:t xml:space="preserve"> </w:t>
      </w:r>
      <w:r w:rsidRPr="00821C7A">
        <w:t>вскрытие</w:t>
      </w:r>
      <w:r w:rsidRPr="00821C7A">
        <w:rPr>
          <w:spacing w:val="-18"/>
        </w:rPr>
        <w:t xml:space="preserve"> </w:t>
      </w:r>
      <w:r w:rsidRPr="00821C7A">
        <w:t>мышей,</w:t>
      </w:r>
      <w:r w:rsidRPr="00821C7A">
        <w:rPr>
          <w:spacing w:val="-17"/>
        </w:rPr>
        <w:t xml:space="preserve"> </w:t>
      </w:r>
      <w:r w:rsidRPr="00821C7A">
        <w:t>оценка показателей крови и макроскопическое описание органов с последующей фиксацией органов для гистологич</w:t>
      </w:r>
      <w:r w:rsidRPr="00821C7A">
        <w:t>еского исследования.</w:t>
      </w:r>
    </w:p>
    <w:p w14:paraId="2EF630A8" w14:textId="77777777" w:rsidR="00110812" w:rsidRPr="00821C7A" w:rsidRDefault="00F3035B" w:rsidP="00821C7A">
      <w:pPr>
        <w:pStyle w:val="a3"/>
        <w:ind w:left="210"/>
        <w:rPr>
          <w:sz w:val="20"/>
        </w:rPr>
      </w:pPr>
      <w:r w:rsidRPr="00821C7A">
        <w:rPr>
          <w:noProof/>
          <w:sz w:val="20"/>
          <w:lang w:eastAsia="ru-RU"/>
        </w:rPr>
        <mc:AlternateContent>
          <mc:Choice Requires="wpg">
            <w:drawing>
              <wp:inline distT="0" distB="0" distL="0" distR="0" wp14:anchorId="7617E4A8" wp14:editId="0DABF240">
                <wp:extent cx="5876290" cy="962660"/>
                <wp:effectExtent l="9525" t="0" r="635" b="8890"/>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76290" cy="962660"/>
                          <a:chOff x="0" y="0"/>
                          <a:chExt cx="5876290" cy="962660"/>
                        </a:xfrm>
                      </wpg:grpSpPr>
                      <wps:wsp>
                        <wps:cNvPr id="83" name="Graphic 83"/>
                        <wps:cNvSpPr/>
                        <wps:spPr>
                          <a:xfrm>
                            <a:off x="6350" y="6350"/>
                            <a:ext cx="5863590" cy="949960"/>
                          </a:xfrm>
                          <a:custGeom>
                            <a:avLst/>
                            <a:gdLst/>
                            <a:ahLst/>
                            <a:cxnLst/>
                            <a:rect l="l" t="t" r="r" b="b"/>
                            <a:pathLst>
                              <a:path w="5863590" h="949960">
                                <a:moveTo>
                                  <a:pt x="0" y="94869"/>
                                </a:moveTo>
                                <a:lnTo>
                                  <a:pt x="7467" y="57912"/>
                                </a:lnTo>
                                <a:lnTo>
                                  <a:pt x="27838" y="27813"/>
                                </a:lnTo>
                                <a:lnTo>
                                  <a:pt x="58038" y="7366"/>
                                </a:lnTo>
                                <a:lnTo>
                                  <a:pt x="95034" y="0"/>
                                </a:lnTo>
                                <a:lnTo>
                                  <a:pt x="5768086" y="0"/>
                                </a:lnTo>
                                <a:lnTo>
                                  <a:pt x="5805043" y="7366"/>
                                </a:lnTo>
                                <a:lnTo>
                                  <a:pt x="5835269" y="27813"/>
                                </a:lnTo>
                                <a:lnTo>
                                  <a:pt x="5855716" y="57912"/>
                                </a:lnTo>
                                <a:lnTo>
                                  <a:pt x="5863082" y="94869"/>
                                </a:lnTo>
                                <a:lnTo>
                                  <a:pt x="5863082" y="854709"/>
                                </a:lnTo>
                                <a:lnTo>
                                  <a:pt x="5855716" y="891667"/>
                                </a:lnTo>
                                <a:lnTo>
                                  <a:pt x="5835269" y="921893"/>
                                </a:lnTo>
                                <a:lnTo>
                                  <a:pt x="5805043" y="942340"/>
                                </a:lnTo>
                                <a:lnTo>
                                  <a:pt x="5768086" y="949832"/>
                                </a:lnTo>
                                <a:lnTo>
                                  <a:pt x="95034" y="949832"/>
                                </a:lnTo>
                                <a:lnTo>
                                  <a:pt x="58038" y="942340"/>
                                </a:lnTo>
                                <a:lnTo>
                                  <a:pt x="27838" y="921893"/>
                                </a:lnTo>
                                <a:lnTo>
                                  <a:pt x="7467" y="891667"/>
                                </a:lnTo>
                                <a:lnTo>
                                  <a:pt x="0" y="854709"/>
                                </a:lnTo>
                                <a:lnTo>
                                  <a:pt x="0" y="94869"/>
                                </a:lnTo>
                                <a:close/>
                              </a:path>
                            </a:pathLst>
                          </a:custGeom>
                          <a:ln w="12700">
                            <a:solidFill>
                              <a:srgbClr val="000000"/>
                            </a:solidFill>
                            <a:prstDash val="solid"/>
                          </a:ln>
                        </wps:spPr>
                        <wps:bodyPr wrap="square" lIns="0" tIns="0" rIns="0" bIns="0" rtlCol="0">
                          <a:prstTxWarp prst="textNoShape">
                            <a:avLst/>
                          </a:prstTxWarp>
                          <a:noAutofit/>
                        </wps:bodyPr>
                      </wps:wsp>
                      <wps:wsp>
                        <wps:cNvPr id="84" name="Textbox 84"/>
                        <wps:cNvSpPr txBox="1"/>
                        <wps:spPr>
                          <a:xfrm>
                            <a:off x="0" y="0"/>
                            <a:ext cx="5876290" cy="962660"/>
                          </a:xfrm>
                          <a:prstGeom prst="rect">
                            <a:avLst/>
                          </a:prstGeom>
                        </wps:spPr>
                        <wps:txbx>
                          <w:txbxContent>
                            <w:p w14:paraId="62BCABBA" w14:textId="288228FC" w:rsidR="00110812" w:rsidRDefault="00F3035B" w:rsidP="00E94B90">
                              <w:pPr>
                                <w:spacing w:before="289"/>
                                <w:ind w:left="389"/>
                                <w:jc w:val="center"/>
                                <w:rPr>
                                  <w:sz w:val="74"/>
                                </w:rPr>
                              </w:pPr>
                              <w:r>
                                <w:rPr>
                                  <w:spacing w:val="-6"/>
                                  <w:sz w:val="74"/>
                                </w:rPr>
                                <w:t>Лабораторные</w:t>
                              </w:r>
                              <w:r>
                                <w:rPr>
                                  <w:spacing w:val="-40"/>
                                  <w:sz w:val="74"/>
                                </w:rPr>
                                <w:t xml:space="preserve"> </w:t>
                              </w:r>
                              <w:r>
                                <w:rPr>
                                  <w:spacing w:val="-6"/>
                                  <w:sz w:val="74"/>
                                </w:rPr>
                                <w:t>мыши</w:t>
                              </w:r>
                            </w:p>
                          </w:txbxContent>
                        </wps:txbx>
                        <wps:bodyPr wrap="square" lIns="0" tIns="0" rIns="0" bIns="0" rtlCol="0">
                          <a:noAutofit/>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617E4A8" id="Group 82" o:spid="_x0000_s1089" style="width:462.7pt;height:75.8pt;mso-position-horizontal-relative:char;mso-position-vertical-relative:line" coordsize="58762,9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">
                <v:shape id="Graphic 83" o:spid="_x0000_s1090" style="position:absolute;left:63;top:63;width:58636;height:9500;visibility:visible;mso-wrap-style:square;v-text-anchor:top" coordsize="5863590,94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" path="m,94869l7467,57912,27838,27813,58038,7366,95034,,5768086,r36957,7366l5835269,27813r20447,30099l5863082,94869r,759840l5855716,891667r-20447,30226l5805043,942340r-36957,7492l95034,949832,58038,942340,27838,921893,7467,891667,,854709,,94869xe" filled="f" strokeweight="1pt">
                  <v:path arrowok="t"/>
                </v:shape>
                <v:shape id="Textbox 84" o:spid="_x0000_s1091" type="#_x0000_t202" style="position:absolute;width:58762;height:9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62BCABBA" w14:textId="288228FC" w:rsidR="00110812" w:rsidRDefault="00000000" w:rsidP="00E94B90">
                        <w:pPr>
                          <w:spacing w:before="289"/>
                          <w:ind w:left="389"/>
                          <w:jc w:val="center"/>
                          <w:rPr>
                            <w:sz w:val="74"/>
                          </w:rPr>
                        </w:pPr>
                        <w:r>
                          <w:rPr>
                            <w:spacing w:val="-6"/>
                            <w:sz w:val="74"/>
                          </w:rPr>
                          <w:t>Лабораторные</w:t>
                        </w:r>
                        <w:r>
                          <w:rPr>
                            <w:spacing w:val="-40"/>
                            <w:sz w:val="74"/>
                          </w:rPr>
                          <w:t xml:space="preserve"> </w:t>
                        </w:r>
                        <w:r>
                          <w:rPr>
                            <w:spacing w:val="-6"/>
                            <w:sz w:val="74"/>
                          </w:rPr>
                          <w:t>мыши</w:t>
                        </w:r>
                      </w:p>
                    </w:txbxContent>
                  </v:textbox>
                </v:shape>
                <w10:anchorlock/>
              </v:group>
            </w:pict>
          </mc:Fallback>
        </mc:AlternateContent>
      </w:r>
    </w:p>
    <w:p w14:paraId="35B5566D" w14:textId="77777777" w:rsidR="00110812" w:rsidRPr="00821C7A" w:rsidRDefault="00F3035B" w:rsidP="00821C7A">
      <w:pPr>
        <w:pStyle w:val="a3"/>
        <w:spacing w:before="9"/>
        <w:ind w:left="0"/>
        <w:rPr>
          <w:sz w:val="6"/>
        </w:rPr>
      </w:pPr>
      <w:r w:rsidRPr="00821C7A">
        <w:rPr>
          <w:noProof/>
          <w:sz w:val="6"/>
          <w:lang w:eastAsia="ru-RU"/>
        </w:rPr>
        <mc:AlternateContent>
          <mc:Choice Requires="wpg">
            <w:drawing>
              <wp:anchor distT="0" distB="0" distL="0" distR="0" simplePos="0" relativeHeight="251684864" behindDoc="1" locked="0" layoutInCell="1" allowOverlap="1" wp14:anchorId="18794669" wp14:editId="7F8EF6B8">
                <wp:simplePos x="0" y="0"/>
                <wp:positionH relativeFrom="page">
                  <wp:posOffset>1113789</wp:posOffset>
                </wp:positionH>
                <wp:positionV relativeFrom="paragraph">
                  <wp:posOffset>64769</wp:posOffset>
                </wp:positionV>
                <wp:extent cx="5876290" cy="962660"/>
                <wp:effectExtent l="0" t="0" r="0" b="0"/>
                <wp:wrapTopAndBottom/>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76290" cy="962660"/>
                          <a:chOff x="0" y="0"/>
                          <a:chExt cx="5876290" cy="962660"/>
                        </a:xfrm>
                      </wpg:grpSpPr>
                      <wps:wsp>
                        <wps:cNvPr id="86" name="Graphic 86"/>
                        <wps:cNvSpPr/>
                        <wps:spPr>
                          <a:xfrm>
                            <a:off x="6350" y="6350"/>
                            <a:ext cx="5863590" cy="949960"/>
                          </a:xfrm>
                          <a:custGeom>
                            <a:avLst/>
                            <a:gdLst/>
                            <a:ahLst/>
                            <a:cxnLst/>
                            <a:rect l="l" t="t" r="r" b="b"/>
                            <a:pathLst>
                              <a:path w="5863590" h="949960">
                                <a:moveTo>
                                  <a:pt x="0" y="94996"/>
                                </a:moveTo>
                                <a:lnTo>
                                  <a:pt x="7467" y="58038"/>
                                </a:lnTo>
                                <a:lnTo>
                                  <a:pt x="27838" y="27812"/>
                                </a:lnTo>
                                <a:lnTo>
                                  <a:pt x="58038" y="7366"/>
                                </a:lnTo>
                                <a:lnTo>
                                  <a:pt x="95034" y="0"/>
                                </a:lnTo>
                                <a:lnTo>
                                  <a:pt x="5768086" y="0"/>
                                </a:lnTo>
                                <a:lnTo>
                                  <a:pt x="5805043" y="7366"/>
                                </a:lnTo>
                                <a:lnTo>
                                  <a:pt x="5835269" y="27812"/>
                                </a:lnTo>
                                <a:lnTo>
                                  <a:pt x="5855716" y="58038"/>
                                </a:lnTo>
                                <a:lnTo>
                                  <a:pt x="5863082" y="94996"/>
                                </a:lnTo>
                                <a:lnTo>
                                  <a:pt x="5863082" y="854709"/>
                                </a:lnTo>
                                <a:lnTo>
                                  <a:pt x="5855716" y="891794"/>
                                </a:lnTo>
                                <a:lnTo>
                                  <a:pt x="5835269" y="922020"/>
                                </a:lnTo>
                                <a:lnTo>
                                  <a:pt x="5805043" y="942339"/>
                                </a:lnTo>
                                <a:lnTo>
                                  <a:pt x="5768086" y="949832"/>
                                </a:lnTo>
                                <a:lnTo>
                                  <a:pt x="95034" y="949832"/>
                                </a:lnTo>
                                <a:lnTo>
                                  <a:pt x="58038" y="942339"/>
                                </a:lnTo>
                                <a:lnTo>
                                  <a:pt x="27838" y="922020"/>
                                </a:lnTo>
                                <a:lnTo>
                                  <a:pt x="7467" y="891794"/>
                                </a:lnTo>
                                <a:lnTo>
                                  <a:pt x="0" y="854709"/>
                                </a:lnTo>
                                <a:lnTo>
                                  <a:pt x="0" y="94996"/>
                                </a:lnTo>
                                <a:close/>
                              </a:path>
                            </a:pathLst>
                          </a:custGeom>
                          <a:ln w="12700">
                            <a:solidFill>
                              <a:srgbClr val="000000"/>
                            </a:solidFill>
                            <a:prstDash val="solid"/>
                          </a:ln>
                        </wps:spPr>
                        <wps:bodyPr wrap="square" lIns="0" tIns="0" rIns="0" bIns="0" rtlCol="0">
                          <a:prstTxWarp prst="textNoShape">
                            <a:avLst/>
                          </a:prstTxWarp>
                          <a:noAutofit/>
                        </wps:bodyPr>
                      </wps:wsp>
                      <wps:wsp>
                        <wps:cNvPr id="87" name="Textbox 87"/>
                        <wps:cNvSpPr txBox="1"/>
                        <wps:spPr>
                          <a:xfrm>
                            <a:off x="0" y="0"/>
                            <a:ext cx="5876290" cy="962660"/>
                          </a:xfrm>
                          <a:prstGeom prst="rect">
                            <a:avLst/>
                          </a:prstGeom>
                        </wps:spPr>
                        <wps:txbx>
                          <w:txbxContent>
                            <w:p w14:paraId="6AC779EB" w14:textId="77777777" w:rsidR="00110812" w:rsidRDefault="00F3035B">
                              <w:pPr>
                                <w:spacing w:before="160" w:line="568" w:lineRule="exact"/>
                                <w:ind w:right="28"/>
                                <w:jc w:val="center"/>
                                <w:rPr>
                                  <w:sz w:val="52"/>
                                </w:rPr>
                              </w:pPr>
                              <w:r>
                                <w:rPr>
                                  <w:spacing w:val="-2"/>
                                  <w:sz w:val="52"/>
                                </w:rPr>
                                <w:t>Определение</w:t>
                              </w:r>
                              <w:r>
                                <w:rPr>
                                  <w:spacing w:val="-19"/>
                                  <w:sz w:val="52"/>
                                </w:rPr>
                                <w:t xml:space="preserve"> </w:t>
                              </w:r>
                              <w:r>
                                <w:rPr>
                                  <w:spacing w:val="-2"/>
                                  <w:sz w:val="52"/>
                                </w:rPr>
                                <w:t>токсичности</w:t>
                              </w:r>
                              <w:r>
                                <w:rPr>
                                  <w:spacing w:val="-13"/>
                                  <w:sz w:val="52"/>
                                </w:rPr>
                                <w:t xml:space="preserve"> </w:t>
                              </w:r>
                              <w:r>
                                <w:rPr>
                                  <w:spacing w:val="-2"/>
                                  <w:sz w:val="52"/>
                                </w:rPr>
                                <w:t>препаратов</w:t>
                              </w:r>
                            </w:p>
                            <w:p w14:paraId="019D0A69" w14:textId="77777777" w:rsidR="00110812" w:rsidRDefault="00F3035B">
                              <w:pPr>
                                <w:spacing w:line="568" w:lineRule="exact"/>
                                <w:ind w:left="21" w:right="28"/>
                                <w:jc w:val="center"/>
                                <w:rPr>
                                  <w:sz w:val="52"/>
                                </w:rPr>
                              </w:pPr>
                              <w:r>
                                <w:rPr>
                                  <w:spacing w:val="-4"/>
                                  <w:sz w:val="52"/>
                                </w:rPr>
                                <w:t>n=50</w:t>
                              </w:r>
                            </w:p>
                          </w:txbxContent>
                        </wps:txbx>
                        <wps:bodyPr wrap="square" lIns="0" tIns="0" rIns="0" bIns="0" rtlCol="0">
                          <a:noAutofit/>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794669" id="Group 85" o:spid="_x0000_s1092" style="position:absolute;margin-left:87.7pt;margin-top:5.1pt;width:462.7pt;height:75.8pt;z-index:-251631616;mso-wrap-distance-left:0;mso-wrap-distance-right:0;mso-position-horizontal-relative:page;mso-position-vertical-relative:text" coordsize="58762,9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">
                <v:shape id="Graphic 86" o:spid="_x0000_s1093" style="position:absolute;left:63;top:63;width:58636;height:9500;visibility:visible;mso-wrap-style:square;v-text-anchor:top" coordsize="5863590,94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" path="m,94996l7467,58038,27838,27812,58038,7366,95034,,5768086,r36957,7366l5835269,27812r20447,30226l5863082,94996r,759713l5855716,891794r-20447,30226l5805043,942339r-36957,7493l95034,949832,58038,942339,27838,922020,7467,891794,,854709,,94996xe" filled="f" strokeweight="1pt">
                  <v:path arrowok="t"/>
                </v:shape>
                <v:shape id="Textbox 87" o:spid="_x0000_s1094" type="#_x0000_t202" style="position:absolute;width:58762;height:9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6AC779EB" w14:textId="77777777" w:rsidR="00110812" w:rsidRDefault="00000000">
                        <w:pPr>
                          <w:spacing w:before="160" w:line="568" w:lineRule="exact"/>
                          <w:ind w:right="28"/>
                          <w:jc w:val="center"/>
                          <w:rPr>
                            <w:sz w:val="52"/>
                          </w:rPr>
                        </w:pPr>
                        <w:r>
                          <w:rPr>
                            <w:spacing w:val="-2"/>
                            <w:sz w:val="52"/>
                          </w:rPr>
                          <w:t>Определение</w:t>
                        </w:r>
                        <w:r>
                          <w:rPr>
                            <w:spacing w:val="-19"/>
                            <w:sz w:val="52"/>
                          </w:rPr>
                          <w:t xml:space="preserve"> </w:t>
                        </w:r>
                        <w:r>
                          <w:rPr>
                            <w:spacing w:val="-2"/>
                            <w:sz w:val="52"/>
                          </w:rPr>
                          <w:t>токсичности</w:t>
                        </w:r>
                        <w:r>
                          <w:rPr>
                            <w:spacing w:val="-13"/>
                            <w:sz w:val="52"/>
                          </w:rPr>
                          <w:t xml:space="preserve"> </w:t>
                        </w:r>
                        <w:r>
                          <w:rPr>
                            <w:spacing w:val="-2"/>
                            <w:sz w:val="52"/>
                          </w:rPr>
                          <w:t>препаратов</w:t>
                        </w:r>
                      </w:p>
                      <w:p w14:paraId="019D0A69" w14:textId="77777777" w:rsidR="00110812" w:rsidRDefault="00000000">
                        <w:pPr>
                          <w:spacing w:line="568" w:lineRule="exact"/>
                          <w:ind w:left="21" w:right="28"/>
                          <w:jc w:val="center"/>
                          <w:rPr>
                            <w:sz w:val="52"/>
                          </w:rPr>
                        </w:pPr>
                        <w:r>
                          <w:rPr>
                            <w:spacing w:val="-4"/>
                            <w:sz w:val="52"/>
                          </w:rPr>
                          <w:t>n=50</w:t>
                        </w:r>
                      </w:p>
                    </w:txbxContent>
                  </v:textbox>
                </v:shape>
                <w10:wrap type="topAndBottom" anchorx="page"/>
              </v:group>
            </w:pict>
          </mc:Fallback>
        </mc:AlternateContent>
      </w:r>
      <w:r w:rsidRPr="00821C7A">
        <w:rPr>
          <w:noProof/>
          <w:sz w:val="6"/>
          <w:lang w:eastAsia="ru-RU"/>
        </w:rPr>
        <mc:AlternateContent>
          <mc:Choice Requires="wpg">
            <w:drawing>
              <wp:anchor distT="0" distB="0" distL="0" distR="0" simplePos="0" relativeHeight="251688960" behindDoc="1" locked="0" layoutInCell="1" allowOverlap="1" wp14:anchorId="2A9BE31C" wp14:editId="39648329">
                <wp:simplePos x="0" y="0"/>
                <wp:positionH relativeFrom="page">
                  <wp:posOffset>1113789</wp:posOffset>
                </wp:positionH>
                <wp:positionV relativeFrom="paragraph">
                  <wp:posOffset>1116964</wp:posOffset>
                </wp:positionV>
                <wp:extent cx="5876290" cy="962660"/>
                <wp:effectExtent l="0" t="0" r="0" b="0"/>
                <wp:wrapTopAndBottom/>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76290" cy="962660"/>
                          <a:chOff x="0" y="0"/>
                          <a:chExt cx="5876290" cy="962660"/>
                        </a:xfrm>
                      </wpg:grpSpPr>
                      <wps:wsp>
                        <wps:cNvPr id="89" name="Graphic 89"/>
                        <wps:cNvSpPr/>
                        <wps:spPr>
                          <a:xfrm>
                            <a:off x="6350" y="6350"/>
                            <a:ext cx="5863590" cy="949960"/>
                          </a:xfrm>
                          <a:custGeom>
                            <a:avLst/>
                            <a:gdLst/>
                            <a:ahLst/>
                            <a:cxnLst/>
                            <a:rect l="l" t="t" r="r" b="b"/>
                            <a:pathLst>
                              <a:path w="5863590" h="949960">
                                <a:moveTo>
                                  <a:pt x="0" y="94996"/>
                                </a:moveTo>
                                <a:lnTo>
                                  <a:pt x="7467" y="58038"/>
                                </a:lnTo>
                                <a:lnTo>
                                  <a:pt x="27838" y="27812"/>
                                </a:lnTo>
                                <a:lnTo>
                                  <a:pt x="58051" y="7365"/>
                                </a:lnTo>
                                <a:lnTo>
                                  <a:pt x="95046" y="0"/>
                                </a:lnTo>
                                <a:lnTo>
                                  <a:pt x="1039367" y="0"/>
                                </a:lnTo>
                                <a:lnTo>
                                  <a:pt x="1076452" y="7365"/>
                                </a:lnTo>
                                <a:lnTo>
                                  <a:pt x="1106678" y="27812"/>
                                </a:lnTo>
                                <a:lnTo>
                                  <a:pt x="1127124" y="58038"/>
                                </a:lnTo>
                                <a:lnTo>
                                  <a:pt x="1134491" y="94996"/>
                                </a:lnTo>
                                <a:lnTo>
                                  <a:pt x="1134491" y="854836"/>
                                </a:lnTo>
                                <a:lnTo>
                                  <a:pt x="1127124" y="891793"/>
                                </a:lnTo>
                                <a:lnTo>
                                  <a:pt x="1106678" y="922019"/>
                                </a:lnTo>
                                <a:lnTo>
                                  <a:pt x="1076452" y="942339"/>
                                </a:lnTo>
                                <a:lnTo>
                                  <a:pt x="1039367" y="949832"/>
                                </a:lnTo>
                                <a:lnTo>
                                  <a:pt x="95046" y="949832"/>
                                </a:lnTo>
                                <a:lnTo>
                                  <a:pt x="58051" y="942339"/>
                                </a:lnTo>
                                <a:lnTo>
                                  <a:pt x="27838" y="922019"/>
                                </a:lnTo>
                                <a:lnTo>
                                  <a:pt x="7467" y="891793"/>
                                </a:lnTo>
                                <a:lnTo>
                                  <a:pt x="0" y="854836"/>
                                </a:lnTo>
                                <a:lnTo>
                                  <a:pt x="0" y="94996"/>
                                </a:lnTo>
                                <a:close/>
                              </a:path>
                              <a:path w="5863590" h="949960">
                                <a:moveTo>
                                  <a:pt x="1182116" y="94996"/>
                                </a:moveTo>
                                <a:lnTo>
                                  <a:pt x="1189609" y="58038"/>
                                </a:lnTo>
                                <a:lnTo>
                                  <a:pt x="1210055" y="27812"/>
                                </a:lnTo>
                                <a:lnTo>
                                  <a:pt x="1240155" y="7365"/>
                                </a:lnTo>
                                <a:lnTo>
                                  <a:pt x="1277111" y="0"/>
                                </a:lnTo>
                                <a:lnTo>
                                  <a:pt x="2221611" y="0"/>
                                </a:lnTo>
                                <a:lnTo>
                                  <a:pt x="2258568" y="7365"/>
                                </a:lnTo>
                                <a:lnTo>
                                  <a:pt x="2288794" y="27812"/>
                                </a:lnTo>
                                <a:lnTo>
                                  <a:pt x="2309241" y="58038"/>
                                </a:lnTo>
                                <a:lnTo>
                                  <a:pt x="2316607" y="94996"/>
                                </a:lnTo>
                                <a:lnTo>
                                  <a:pt x="2316607" y="854836"/>
                                </a:lnTo>
                                <a:lnTo>
                                  <a:pt x="2309241" y="891793"/>
                                </a:lnTo>
                                <a:lnTo>
                                  <a:pt x="2288794" y="922019"/>
                                </a:lnTo>
                                <a:lnTo>
                                  <a:pt x="2258568" y="942339"/>
                                </a:lnTo>
                                <a:lnTo>
                                  <a:pt x="2221611" y="949832"/>
                                </a:lnTo>
                                <a:lnTo>
                                  <a:pt x="1277111" y="949832"/>
                                </a:lnTo>
                                <a:lnTo>
                                  <a:pt x="1240155" y="942339"/>
                                </a:lnTo>
                                <a:lnTo>
                                  <a:pt x="1210055" y="922019"/>
                                </a:lnTo>
                                <a:lnTo>
                                  <a:pt x="1189609" y="891793"/>
                                </a:lnTo>
                                <a:lnTo>
                                  <a:pt x="1182116" y="854836"/>
                                </a:lnTo>
                                <a:lnTo>
                                  <a:pt x="1182116" y="94996"/>
                                </a:lnTo>
                                <a:close/>
                              </a:path>
                              <a:path w="5863590" h="949960">
                                <a:moveTo>
                                  <a:pt x="2364232" y="94996"/>
                                </a:moveTo>
                                <a:lnTo>
                                  <a:pt x="2371725" y="58038"/>
                                </a:lnTo>
                                <a:lnTo>
                                  <a:pt x="2392172" y="27812"/>
                                </a:lnTo>
                                <a:lnTo>
                                  <a:pt x="2422398" y="7365"/>
                                </a:lnTo>
                                <a:lnTo>
                                  <a:pt x="2459355" y="0"/>
                                </a:lnTo>
                                <a:lnTo>
                                  <a:pt x="3403727" y="0"/>
                                </a:lnTo>
                                <a:lnTo>
                                  <a:pt x="3440811" y="7365"/>
                                </a:lnTo>
                                <a:lnTo>
                                  <a:pt x="3471037" y="27812"/>
                                </a:lnTo>
                                <a:lnTo>
                                  <a:pt x="3491484" y="58038"/>
                                </a:lnTo>
                                <a:lnTo>
                                  <a:pt x="3498850" y="94996"/>
                                </a:lnTo>
                                <a:lnTo>
                                  <a:pt x="3498850" y="854836"/>
                                </a:lnTo>
                                <a:lnTo>
                                  <a:pt x="3491484" y="891793"/>
                                </a:lnTo>
                                <a:lnTo>
                                  <a:pt x="3471037" y="922019"/>
                                </a:lnTo>
                                <a:lnTo>
                                  <a:pt x="3440811" y="942339"/>
                                </a:lnTo>
                                <a:lnTo>
                                  <a:pt x="3403727" y="949832"/>
                                </a:lnTo>
                                <a:lnTo>
                                  <a:pt x="2459355" y="949832"/>
                                </a:lnTo>
                                <a:lnTo>
                                  <a:pt x="2422398" y="942339"/>
                                </a:lnTo>
                                <a:lnTo>
                                  <a:pt x="2392172" y="922019"/>
                                </a:lnTo>
                                <a:lnTo>
                                  <a:pt x="2371725" y="891793"/>
                                </a:lnTo>
                                <a:lnTo>
                                  <a:pt x="2364232" y="854836"/>
                                </a:lnTo>
                                <a:lnTo>
                                  <a:pt x="2364232" y="94996"/>
                                </a:lnTo>
                                <a:close/>
                              </a:path>
                              <a:path w="5863590" h="949960">
                                <a:moveTo>
                                  <a:pt x="3546475" y="94996"/>
                                </a:moveTo>
                                <a:lnTo>
                                  <a:pt x="3553968" y="58038"/>
                                </a:lnTo>
                                <a:lnTo>
                                  <a:pt x="3574415" y="27812"/>
                                </a:lnTo>
                                <a:lnTo>
                                  <a:pt x="3604514" y="7365"/>
                                </a:lnTo>
                                <a:lnTo>
                                  <a:pt x="3641471" y="0"/>
                                </a:lnTo>
                                <a:lnTo>
                                  <a:pt x="4585970" y="0"/>
                                </a:lnTo>
                                <a:lnTo>
                                  <a:pt x="4622927" y="7365"/>
                                </a:lnTo>
                                <a:lnTo>
                                  <a:pt x="4653153" y="27812"/>
                                </a:lnTo>
                                <a:lnTo>
                                  <a:pt x="4673600" y="58038"/>
                                </a:lnTo>
                                <a:lnTo>
                                  <a:pt x="4680966" y="94996"/>
                                </a:lnTo>
                                <a:lnTo>
                                  <a:pt x="4680966" y="854836"/>
                                </a:lnTo>
                                <a:lnTo>
                                  <a:pt x="4673600" y="891793"/>
                                </a:lnTo>
                                <a:lnTo>
                                  <a:pt x="4653153" y="922019"/>
                                </a:lnTo>
                                <a:lnTo>
                                  <a:pt x="4622927" y="942339"/>
                                </a:lnTo>
                                <a:lnTo>
                                  <a:pt x="4585970" y="949832"/>
                                </a:lnTo>
                                <a:lnTo>
                                  <a:pt x="3641471" y="949832"/>
                                </a:lnTo>
                                <a:lnTo>
                                  <a:pt x="3604514" y="942339"/>
                                </a:lnTo>
                                <a:lnTo>
                                  <a:pt x="3574415" y="922019"/>
                                </a:lnTo>
                                <a:lnTo>
                                  <a:pt x="3553968" y="891793"/>
                                </a:lnTo>
                                <a:lnTo>
                                  <a:pt x="3546475" y="854836"/>
                                </a:lnTo>
                                <a:lnTo>
                                  <a:pt x="3546475" y="94996"/>
                                </a:lnTo>
                                <a:close/>
                              </a:path>
                              <a:path w="5863590" h="949960">
                                <a:moveTo>
                                  <a:pt x="4728591" y="94996"/>
                                </a:moveTo>
                                <a:lnTo>
                                  <a:pt x="4736084" y="58038"/>
                                </a:lnTo>
                                <a:lnTo>
                                  <a:pt x="4756531" y="27812"/>
                                </a:lnTo>
                                <a:lnTo>
                                  <a:pt x="4786757" y="7365"/>
                                </a:lnTo>
                                <a:lnTo>
                                  <a:pt x="4823714" y="0"/>
                                </a:lnTo>
                                <a:lnTo>
                                  <a:pt x="5768086" y="0"/>
                                </a:lnTo>
                                <a:lnTo>
                                  <a:pt x="5805043" y="7365"/>
                                </a:lnTo>
                                <a:lnTo>
                                  <a:pt x="5835269" y="27812"/>
                                </a:lnTo>
                                <a:lnTo>
                                  <a:pt x="5855716" y="58038"/>
                                </a:lnTo>
                                <a:lnTo>
                                  <a:pt x="5863082" y="94996"/>
                                </a:lnTo>
                                <a:lnTo>
                                  <a:pt x="5863082" y="854836"/>
                                </a:lnTo>
                                <a:lnTo>
                                  <a:pt x="5855716" y="891793"/>
                                </a:lnTo>
                                <a:lnTo>
                                  <a:pt x="5835269" y="922019"/>
                                </a:lnTo>
                                <a:lnTo>
                                  <a:pt x="5805043" y="942339"/>
                                </a:lnTo>
                                <a:lnTo>
                                  <a:pt x="5768086" y="949832"/>
                                </a:lnTo>
                                <a:lnTo>
                                  <a:pt x="4823714" y="949832"/>
                                </a:lnTo>
                                <a:lnTo>
                                  <a:pt x="4786757" y="942339"/>
                                </a:lnTo>
                                <a:lnTo>
                                  <a:pt x="4756531" y="922019"/>
                                </a:lnTo>
                                <a:lnTo>
                                  <a:pt x="4736084" y="891793"/>
                                </a:lnTo>
                                <a:lnTo>
                                  <a:pt x="4728591" y="854836"/>
                                </a:lnTo>
                                <a:lnTo>
                                  <a:pt x="4728591" y="94996"/>
                                </a:lnTo>
                                <a:close/>
                              </a:path>
                            </a:pathLst>
                          </a:custGeom>
                          <a:ln w="12700">
                            <a:solidFill>
                              <a:srgbClr val="000000"/>
                            </a:solidFill>
                            <a:prstDash val="solid"/>
                          </a:ln>
                        </wps:spPr>
                        <wps:bodyPr wrap="square" lIns="0" tIns="0" rIns="0" bIns="0" rtlCol="0">
                          <a:prstTxWarp prst="textNoShape">
                            <a:avLst/>
                          </a:prstTxWarp>
                          <a:noAutofit/>
                        </wps:bodyPr>
                      </wps:wsp>
                      <wps:wsp>
                        <wps:cNvPr id="90" name="Textbox 90"/>
                        <wps:cNvSpPr txBox="1"/>
                        <wps:spPr>
                          <a:xfrm>
                            <a:off x="194055" y="377428"/>
                            <a:ext cx="757555" cy="197485"/>
                          </a:xfrm>
                          <a:prstGeom prst="rect">
                            <a:avLst/>
                          </a:prstGeom>
                        </wps:spPr>
                        <wps:txbx>
                          <w:txbxContent>
                            <w:p w14:paraId="57685505" w14:textId="77777777" w:rsidR="00110812" w:rsidRDefault="00F3035B">
                              <w:pPr>
                                <w:spacing w:line="311" w:lineRule="exact"/>
                                <w:rPr>
                                  <w:sz w:val="28"/>
                                </w:rPr>
                              </w:pPr>
                              <w:r>
                                <w:rPr>
                                  <w:spacing w:val="-9"/>
                                  <w:sz w:val="28"/>
                                </w:rPr>
                                <w:t>ATO</w:t>
                              </w:r>
                              <w:r>
                                <w:rPr>
                                  <w:spacing w:val="-16"/>
                                  <w:sz w:val="28"/>
                                </w:rPr>
                                <w:t xml:space="preserve"> </w:t>
                              </w:r>
                              <w:r>
                                <w:rPr>
                                  <w:spacing w:val="-4"/>
                                  <w:sz w:val="28"/>
                                </w:rPr>
                                <w:t>n=10</w:t>
                              </w:r>
                            </w:p>
                          </w:txbxContent>
                        </wps:txbx>
                        <wps:bodyPr wrap="square" lIns="0" tIns="0" rIns="0" bIns="0" rtlCol="0">
                          <a:noAutofit/>
                        </wps:bodyPr>
                      </wps:wsp>
                      <wps:wsp>
                        <wps:cNvPr id="91" name="Textbox 91"/>
                        <wps:cNvSpPr txBox="1"/>
                        <wps:spPr>
                          <a:xfrm>
                            <a:off x="1331341" y="377428"/>
                            <a:ext cx="850265" cy="197485"/>
                          </a:xfrm>
                          <a:prstGeom prst="rect">
                            <a:avLst/>
                          </a:prstGeom>
                        </wps:spPr>
                        <wps:txbx>
                          <w:txbxContent>
                            <w:p w14:paraId="08FAACD6" w14:textId="77777777" w:rsidR="00110812" w:rsidRDefault="00F3035B">
                              <w:pPr>
                                <w:spacing w:line="311" w:lineRule="exact"/>
                                <w:rPr>
                                  <w:sz w:val="28"/>
                                </w:rPr>
                              </w:pPr>
                              <w:r>
                                <w:rPr>
                                  <w:sz w:val="28"/>
                                </w:rPr>
                                <w:t>D-VC</w:t>
                              </w:r>
                              <w:r>
                                <w:rPr>
                                  <w:spacing w:val="-7"/>
                                  <w:sz w:val="28"/>
                                </w:rPr>
                                <w:t xml:space="preserve"> </w:t>
                              </w:r>
                              <w:r>
                                <w:rPr>
                                  <w:spacing w:val="-4"/>
                                  <w:sz w:val="28"/>
                                </w:rPr>
                                <w:t>n=10</w:t>
                              </w:r>
                            </w:p>
                          </w:txbxContent>
                        </wps:txbx>
                        <wps:bodyPr wrap="square" lIns="0" tIns="0" rIns="0" bIns="0" rtlCol="0">
                          <a:noAutofit/>
                        </wps:bodyPr>
                      </wps:wsp>
                      <wps:wsp>
                        <wps:cNvPr id="92" name="Textbox 92"/>
                        <wps:cNvSpPr txBox="1"/>
                        <wps:spPr>
                          <a:xfrm>
                            <a:off x="2524886" y="377428"/>
                            <a:ext cx="829310" cy="197485"/>
                          </a:xfrm>
                          <a:prstGeom prst="rect">
                            <a:avLst/>
                          </a:prstGeom>
                        </wps:spPr>
                        <wps:txbx>
                          <w:txbxContent>
                            <w:p w14:paraId="13271EB7" w14:textId="77777777" w:rsidR="00110812" w:rsidRDefault="00F3035B">
                              <w:pPr>
                                <w:spacing w:line="311" w:lineRule="exact"/>
                                <w:rPr>
                                  <w:sz w:val="28"/>
                                </w:rPr>
                              </w:pPr>
                              <w:r>
                                <w:rPr>
                                  <w:sz w:val="28"/>
                                </w:rPr>
                                <w:t>L-VC</w:t>
                              </w:r>
                              <w:r>
                                <w:rPr>
                                  <w:spacing w:val="-7"/>
                                  <w:sz w:val="28"/>
                                </w:rPr>
                                <w:t xml:space="preserve"> </w:t>
                              </w:r>
                              <w:r>
                                <w:rPr>
                                  <w:spacing w:val="-4"/>
                                  <w:sz w:val="28"/>
                                </w:rPr>
                                <w:t>n=10</w:t>
                              </w:r>
                            </w:p>
                          </w:txbxContent>
                        </wps:txbx>
                        <wps:bodyPr wrap="square" lIns="0" tIns="0" rIns="0" bIns="0" rtlCol="0">
                          <a:noAutofit/>
                        </wps:bodyPr>
                      </wps:wsp>
                      <wps:wsp>
                        <wps:cNvPr id="93" name="Textbox 93"/>
                        <wps:cNvSpPr txBox="1"/>
                        <wps:spPr>
                          <a:xfrm>
                            <a:off x="3709034" y="285988"/>
                            <a:ext cx="838200" cy="379095"/>
                          </a:xfrm>
                          <a:prstGeom prst="rect">
                            <a:avLst/>
                          </a:prstGeom>
                        </wps:spPr>
                        <wps:txbx>
                          <w:txbxContent>
                            <w:p w14:paraId="3AF07187" w14:textId="77777777" w:rsidR="00110812" w:rsidRDefault="00F3035B">
                              <w:pPr>
                                <w:spacing w:before="17" w:line="213" w:lineRule="auto"/>
                                <w:ind w:left="357" w:right="18" w:hanging="358"/>
                                <w:rPr>
                                  <w:sz w:val="28"/>
                                </w:rPr>
                              </w:pPr>
                              <w:r>
                                <w:rPr>
                                  <w:spacing w:val="-6"/>
                                  <w:sz w:val="28"/>
                                </w:rPr>
                                <w:t xml:space="preserve">ATO/D-VC </w:t>
                              </w:r>
                              <w:r>
                                <w:rPr>
                                  <w:spacing w:val="-4"/>
                                  <w:sz w:val="28"/>
                                </w:rPr>
                                <w:t>n=10</w:t>
                              </w:r>
                            </w:p>
                          </w:txbxContent>
                        </wps:txbx>
                        <wps:bodyPr wrap="square" lIns="0" tIns="0" rIns="0" bIns="0" rtlCol="0">
                          <a:noAutofit/>
                        </wps:bodyPr>
                      </wps:wsp>
                      <wps:wsp>
                        <wps:cNvPr id="94" name="Textbox 94"/>
                        <wps:cNvSpPr txBox="1"/>
                        <wps:spPr>
                          <a:xfrm>
                            <a:off x="4901184" y="285988"/>
                            <a:ext cx="817880" cy="379095"/>
                          </a:xfrm>
                          <a:prstGeom prst="rect">
                            <a:avLst/>
                          </a:prstGeom>
                        </wps:spPr>
                        <wps:txbx>
                          <w:txbxContent>
                            <w:p w14:paraId="79A57E28" w14:textId="77777777" w:rsidR="00110812" w:rsidRDefault="00F3035B">
                              <w:pPr>
                                <w:spacing w:before="17" w:line="213" w:lineRule="auto"/>
                                <w:ind w:left="343" w:right="10" w:hanging="344"/>
                                <w:rPr>
                                  <w:sz w:val="28"/>
                                </w:rPr>
                              </w:pPr>
                              <w:r>
                                <w:rPr>
                                  <w:spacing w:val="-6"/>
                                  <w:sz w:val="28"/>
                                </w:rPr>
                                <w:t xml:space="preserve">ATO/L-VC </w:t>
                              </w:r>
                              <w:r>
                                <w:rPr>
                                  <w:spacing w:val="-4"/>
                                  <w:sz w:val="28"/>
                                </w:rPr>
                                <w:t>n=10</w:t>
                              </w:r>
                            </w:p>
                          </w:txbxContent>
                        </wps:txbx>
                        <wps:bodyPr wrap="square" lIns="0" tIns="0" rIns="0" bIns="0" rtlCol="0">
                          <a:noAutofit/>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A9BE31C" id="Group 88" o:spid="_x0000_s1095" style="position:absolute;margin-left:87.7pt;margin-top:87.95pt;width:462.7pt;height:75.8pt;z-index:-251627520;mso-wrap-distance-left:0;mso-wrap-distance-right:0;mso-position-horizontal-relative:page;mso-position-vertical-relative:text" coordsize="58762,9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">
                <v:shape id="Graphic 89" o:spid="_x0000_s1096" style="position:absolute;left:63;top:63;width:58636;height:9500;visibility:visible;mso-wrap-style:square;v-text-anchor:top" coordsize="5863590,94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" path="m,94996l7467,58038,27838,27812,58051,7365,95046,r944321,l1076452,7365r30226,20447l1127124,58038r7367,36958l1134491,854836r-7367,36957l1106678,922019r-30226,20320l1039367,949832r-944321,l58051,942339,27838,922019,7467,891793,,854836,,94996xem1182116,94996r7493,-36958l1210055,27812,1240155,7365,1277111,r944500,l2258568,7365r30226,20447l2309241,58038r7366,36958l2316607,854836r-7366,36957l2288794,922019r-30226,20320l2221611,949832r-944500,l1240155,942339r-30100,-20320l1189609,891793r-7493,-36957l1182116,94996xem2364232,94996r7493,-36958l2392172,27812,2422398,7365,2459355,r944372,l3440811,7365r30226,20447l3491484,58038r7366,36958l3498850,854836r-7366,36957l3471037,922019r-30226,20320l3403727,949832r-944372,l2422398,942339r-30226,-20320l2371725,891793r-7493,-36957l2364232,94996xem3546475,94996r7493,-36958l3574415,27812,3604514,7365,3641471,r944499,l4622927,7365r30226,20447l4673600,58038r7366,36958l4680966,854836r-7366,36957l4653153,922019r-30226,20320l4585970,949832r-944499,l3604514,942339r-30099,-20320l3553968,891793r-7493,-36957l3546475,94996xem4728591,94996r7493,-36958l4756531,27812,4786757,7365,4823714,r944372,l5805043,7365r30226,20447l5855716,58038r7366,36958l5863082,854836r-7366,36957l5835269,922019r-30226,20320l5768086,949832r-944372,l4786757,942339r-30226,-20320l4736084,891793r-7493,-36957l4728591,94996xe" filled="f" strokeweight="1pt">
                  <v:path arrowok="t"/>
                </v:shape>
                <v:shape id="Textbox 90" o:spid="_x0000_s1097" type="#_x0000_t202" style="position:absolute;left:1940;top:3774;width:7576;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57685505" w14:textId="77777777" w:rsidR="00110812" w:rsidRDefault="00000000">
                        <w:pPr>
                          <w:spacing w:line="311" w:lineRule="exact"/>
                          <w:rPr>
                            <w:sz w:val="28"/>
                          </w:rPr>
                        </w:pPr>
                        <w:r>
                          <w:rPr>
                            <w:spacing w:val="-9"/>
                            <w:sz w:val="28"/>
                          </w:rPr>
                          <w:t>ATO</w:t>
                        </w:r>
                        <w:r>
                          <w:rPr>
                            <w:spacing w:val="-16"/>
                            <w:sz w:val="28"/>
                          </w:rPr>
                          <w:t xml:space="preserve"> </w:t>
                        </w:r>
                        <w:r>
                          <w:rPr>
                            <w:spacing w:val="-4"/>
                            <w:sz w:val="28"/>
                          </w:rPr>
                          <w:t>n=10</w:t>
                        </w:r>
                      </w:p>
                    </w:txbxContent>
                  </v:textbox>
                </v:shape>
                <v:shape id="Textbox 91" o:spid="_x0000_s1098" type="#_x0000_t202" style="position:absolute;left:13313;top:3774;width:8503;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08FAACD6" w14:textId="77777777" w:rsidR="00110812" w:rsidRDefault="00000000">
                        <w:pPr>
                          <w:spacing w:line="311" w:lineRule="exact"/>
                          <w:rPr>
                            <w:sz w:val="28"/>
                          </w:rPr>
                        </w:pPr>
                        <w:r>
                          <w:rPr>
                            <w:sz w:val="28"/>
                          </w:rPr>
                          <w:t>D-VC</w:t>
                        </w:r>
                        <w:r>
                          <w:rPr>
                            <w:spacing w:val="-7"/>
                            <w:sz w:val="28"/>
                          </w:rPr>
                          <w:t xml:space="preserve"> </w:t>
                        </w:r>
                        <w:r>
                          <w:rPr>
                            <w:spacing w:val="-4"/>
                            <w:sz w:val="28"/>
                          </w:rPr>
                          <w:t>n=10</w:t>
                        </w:r>
                      </w:p>
                    </w:txbxContent>
                  </v:textbox>
                </v:shape>
                <v:shape id="Textbox 92" o:spid="_x0000_s1099" type="#_x0000_t202" style="position:absolute;left:25248;top:3774;width:8293;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13271EB7" w14:textId="77777777" w:rsidR="00110812" w:rsidRDefault="00000000">
                        <w:pPr>
                          <w:spacing w:line="311" w:lineRule="exact"/>
                          <w:rPr>
                            <w:sz w:val="28"/>
                          </w:rPr>
                        </w:pPr>
                        <w:r>
                          <w:rPr>
                            <w:sz w:val="28"/>
                          </w:rPr>
                          <w:t>L-VC</w:t>
                        </w:r>
                        <w:r>
                          <w:rPr>
                            <w:spacing w:val="-7"/>
                            <w:sz w:val="28"/>
                          </w:rPr>
                          <w:t xml:space="preserve"> </w:t>
                        </w:r>
                        <w:r>
                          <w:rPr>
                            <w:spacing w:val="-4"/>
                            <w:sz w:val="28"/>
                          </w:rPr>
                          <w:t>n=10</w:t>
                        </w:r>
                      </w:p>
                    </w:txbxContent>
                  </v:textbox>
                </v:shape>
                <v:shape id="Textbox 93" o:spid="_x0000_s1100" type="#_x0000_t202" style="position:absolute;left:37090;top:2859;width:8382;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3AF07187" w14:textId="77777777" w:rsidR="00110812" w:rsidRDefault="00000000">
                        <w:pPr>
                          <w:spacing w:before="17" w:line="213" w:lineRule="auto"/>
                          <w:ind w:left="357" w:right="18" w:hanging="358"/>
                          <w:rPr>
                            <w:sz w:val="28"/>
                          </w:rPr>
                        </w:pPr>
                        <w:r>
                          <w:rPr>
                            <w:spacing w:val="-6"/>
                            <w:sz w:val="28"/>
                          </w:rPr>
                          <w:t xml:space="preserve">ATO/D-VC </w:t>
                        </w:r>
                        <w:r>
                          <w:rPr>
                            <w:spacing w:val="-4"/>
                            <w:sz w:val="28"/>
                          </w:rPr>
                          <w:t>n=10</w:t>
                        </w:r>
                      </w:p>
                    </w:txbxContent>
                  </v:textbox>
                </v:shape>
                <v:shape id="Textbox 94" o:spid="_x0000_s1101" type="#_x0000_t202" style="position:absolute;left:49011;top:2859;width:8179;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79A57E28" w14:textId="77777777" w:rsidR="00110812" w:rsidRDefault="00000000">
                        <w:pPr>
                          <w:spacing w:before="17" w:line="213" w:lineRule="auto"/>
                          <w:ind w:left="343" w:right="10" w:hanging="344"/>
                          <w:rPr>
                            <w:sz w:val="28"/>
                          </w:rPr>
                        </w:pPr>
                        <w:r>
                          <w:rPr>
                            <w:spacing w:val="-6"/>
                            <w:sz w:val="28"/>
                          </w:rPr>
                          <w:t xml:space="preserve">ATO/L-VC </w:t>
                        </w:r>
                        <w:r>
                          <w:rPr>
                            <w:spacing w:val="-4"/>
                            <w:sz w:val="28"/>
                          </w:rPr>
                          <w:t>n=10</w:t>
                        </w:r>
                      </w:p>
                    </w:txbxContent>
                  </v:textbox>
                </v:shape>
                <w10:wrap type="topAndBottom" anchorx="page"/>
              </v:group>
            </w:pict>
          </mc:Fallback>
        </mc:AlternateContent>
      </w:r>
    </w:p>
    <w:p w14:paraId="08C172AF" w14:textId="77777777" w:rsidR="00110812" w:rsidRPr="00821C7A" w:rsidRDefault="00110812" w:rsidP="00821C7A">
      <w:pPr>
        <w:pStyle w:val="a3"/>
        <w:spacing w:before="2"/>
        <w:ind w:left="0"/>
        <w:rPr>
          <w:sz w:val="10"/>
        </w:rPr>
      </w:pPr>
    </w:p>
    <w:p w14:paraId="00596A50" w14:textId="77777777" w:rsidR="00110812" w:rsidRPr="00821C7A" w:rsidRDefault="00F3035B" w:rsidP="00821C7A">
      <w:pPr>
        <w:pStyle w:val="a3"/>
        <w:spacing w:before="5"/>
        <w:ind w:left="426"/>
        <w:jc w:val="center"/>
      </w:pPr>
      <w:r w:rsidRPr="00821C7A">
        <w:t>Рисунок</w:t>
      </w:r>
      <w:r w:rsidRPr="00821C7A">
        <w:rPr>
          <w:spacing w:val="-12"/>
        </w:rPr>
        <w:t xml:space="preserve"> </w:t>
      </w:r>
      <w:r w:rsidRPr="00821C7A">
        <w:t>7</w:t>
      </w:r>
      <w:r w:rsidRPr="00821C7A">
        <w:rPr>
          <w:spacing w:val="-7"/>
        </w:rPr>
        <w:t xml:space="preserve"> </w:t>
      </w:r>
      <w:r w:rsidRPr="00821C7A">
        <w:t>–</w:t>
      </w:r>
      <w:r w:rsidRPr="00821C7A">
        <w:rPr>
          <w:spacing w:val="-7"/>
        </w:rPr>
        <w:t xml:space="preserve"> </w:t>
      </w:r>
      <w:r w:rsidRPr="00821C7A">
        <w:t>Дизайн</w:t>
      </w:r>
      <w:r w:rsidRPr="00821C7A">
        <w:rPr>
          <w:spacing w:val="-8"/>
        </w:rPr>
        <w:t xml:space="preserve"> </w:t>
      </w:r>
      <w:r w:rsidRPr="00821C7A">
        <w:t>II</w:t>
      </w:r>
      <w:r w:rsidRPr="00821C7A">
        <w:rPr>
          <w:spacing w:val="-9"/>
        </w:rPr>
        <w:t xml:space="preserve"> </w:t>
      </w:r>
      <w:r w:rsidRPr="00821C7A">
        <w:t>этапа</w:t>
      </w:r>
      <w:r w:rsidRPr="00821C7A">
        <w:rPr>
          <w:spacing w:val="-8"/>
        </w:rPr>
        <w:t xml:space="preserve"> </w:t>
      </w:r>
      <w:r w:rsidRPr="00821C7A">
        <w:t>исследования</w:t>
      </w:r>
      <w:r w:rsidRPr="00821C7A">
        <w:rPr>
          <w:spacing w:val="-8"/>
        </w:rPr>
        <w:t xml:space="preserve"> </w:t>
      </w:r>
      <w:r w:rsidRPr="00821C7A">
        <w:t>–</w:t>
      </w:r>
      <w:r w:rsidRPr="00821C7A">
        <w:rPr>
          <w:spacing w:val="-7"/>
        </w:rPr>
        <w:t xml:space="preserve"> </w:t>
      </w:r>
      <w:r w:rsidRPr="00821C7A">
        <w:t>определение</w:t>
      </w:r>
      <w:r w:rsidRPr="00821C7A">
        <w:rPr>
          <w:spacing w:val="-5"/>
        </w:rPr>
        <w:t xml:space="preserve"> </w:t>
      </w:r>
      <w:r w:rsidRPr="00821C7A">
        <w:rPr>
          <w:spacing w:val="-2"/>
        </w:rPr>
        <w:t>токсичности</w:t>
      </w:r>
    </w:p>
    <w:p w14:paraId="01501E29" w14:textId="77777777" w:rsidR="00110812" w:rsidRPr="00821C7A" w:rsidRDefault="00F3035B" w:rsidP="00821C7A">
      <w:pPr>
        <w:pStyle w:val="a3"/>
        <w:spacing w:before="5"/>
        <w:ind w:left="-1" w:right="270"/>
        <w:jc w:val="center"/>
      </w:pPr>
      <w:r w:rsidRPr="00821C7A">
        <w:rPr>
          <w:spacing w:val="-2"/>
        </w:rPr>
        <w:t>препаратов</w:t>
      </w:r>
    </w:p>
    <w:p w14:paraId="79A1CCFB" w14:textId="382AF653" w:rsidR="00110812" w:rsidRPr="00821C7A" w:rsidRDefault="00F3035B" w:rsidP="00821C7A">
      <w:pPr>
        <w:pStyle w:val="a3"/>
        <w:spacing w:before="321"/>
        <w:ind w:right="414" w:firstLine="705"/>
        <w:jc w:val="both"/>
      </w:pPr>
      <w:r w:rsidRPr="00821C7A">
        <w:t>И в третьем этапе были проведены исследования по подбору терапевтической дозы наших препаратов (Рисунок 8), которая проводилась на ксенографических моделях NU и NOD. Ксенографтам вводили препараты ATO, D-VC и комбинацию препаратов ATO/D-VC в минимальной до</w:t>
      </w:r>
      <w:r w:rsidRPr="00821C7A">
        <w:t>зировке с постепенным повышением дозы на 5% каждые 3 дня, для получения первого терапевтического эффекта. После проводилось вскрытия для оценки состояния внутренних</w:t>
      </w:r>
      <w:r w:rsidRPr="00821C7A">
        <w:rPr>
          <w:spacing w:val="-1"/>
        </w:rPr>
        <w:t xml:space="preserve"> </w:t>
      </w:r>
      <w:r w:rsidRPr="00821C7A">
        <w:t>органов, с целью исключить токсичное воздействие препаратов при достигнуто</w:t>
      </w:r>
      <w:r w:rsidR="00E94B90">
        <w:t>м</w:t>
      </w:r>
      <w:r w:rsidRPr="00821C7A">
        <w:t xml:space="preserve"> лечебном эффекте.</w:t>
      </w:r>
    </w:p>
    <w:p w14:paraId="4F41A956" w14:textId="77777777" w:rsidR="00110812" w:rsidRPr="00821C7A" w:rsidRDefault="00110812" w:rsidP="00821C7A">
      <w:pPr>
        <w:pStyle w:val="a3"/>
        <w:jc w:val="both"/>
        <w:sectPr w:rsidR="00110812" w:rsidRPr="00821C7A">
          <w:pgSz w:w="11920" w:h="16850"/>
          <w:pgMar w:top="1020" w:right="141" w:bottom="1240" w:left="1559" w:header="0" w:footer="961" w:gutter="0"/>
          <w:cols w:space="720"/>
        </w:sectPr>
      </w:pPr>
    </w:p>
    <w:p w14:paraId="250A39E9" w14:textId="77777777" w:rsidR="00110812" w:rsidRPr="00821C7A" w:rsidRDefault="00F3035B" w:rsidP="00821C7A">
      <w:pPr>
        <w:pStyle w:val="a3"/>
        <w:ind w:left="162"/>
        <w:rPr>
          <w:sz w:val="20"/>
        </w:rPr>
      </w:pPr>
      <w:r w:rsidRPr="00821C7A">
        <w:rPr>
          <w:noProof/>
          <w:sz w:val="20"/>
          <w:lang w:eastAsia="ru-RU"/>
        </w:rPr>
        <mc:AlternateContent>
          <mc:Choice Requires="wpg">
            <w:drawing>
              <wp:inline distT="0" distB="0" distL="0" distR="0" wp14:anchorId="60089B80" wp14:editId="45427503">
                <wp:extent cx="6085205" cy="924560"/>
                <wp:effectExtent l="9525" t="0" r="1270" b="8890"/>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5205" cy="924560"/>
                          <a:chOff x="0" y="0"/>
                          <a:chExt cx="6085205" cy="924560"/>
                        </a:xfrm>
                      </wpg:grpSpPr>
                      <wps:wsp>
                        <wps:cNvPr id="96" name="Graphic 96"/>
                        <wps:cNvSpPr/>
                        <wps:spPr>
                          <a:xfrm>
                            <a:off x="6350" y="6350"/>
                            <a:ext cx="6072505" cy="911860"/>
                          </a:xfrm>
                          <a:custGeom>
                            <a:avLst/>
                            <a:gdLst/>
                            <a:ahLst/>
                            <a:cxnLst/>
                            <a:rect l="l" t="t" r="r" b="b"/>
                            <a:pathLst>
                              <a:path w="6072505" h="911860">
                                <a:moveTo>
                                  <a:pt x="0" y="91186"/>
                                </a:moveTo>
                                <a:lnTo>
                                  <a:pt x="7162" y="55625"/>
                                </a:lnTo>
                                <a:lnTo>
                                  <a:pt x="26695" y="26670"/>
                                </a:lnTo>
                                <a:lnTo>
                                  <a:pt x="55664" y="7112"/>
                                </a:lnTo>
                                <a:lnTo>
                                  <a:pt x="91147" y="0"/>
                                </a:lnTo>
                                <a:lnTo>
                                  <a:pt x="5981319" y="0"/>
                                </a:lnTo>
                                <a:lnTo>
                                  <a:pt x="6016751" y="7112"/>
                                </a:lnTo>
                                <a:lnTo>
                                  <a:pt x="6045708" y="26670"/>
                                </a:lnTo>
                                <a:lnTo>
                                  <a:pt x="6065266" y="55625"/>
                                </a:lnTo>
                                <a:lnTo>
                                  <a:pt x="6072378" y="91186"/>
                                </a:lnTo>
                                <a:lnTo>
                                  <a:pt x="6072378" y="820293"/>
                                </a:lnTo>
                                <a:lnTo>
                                  <a:pt x="6065266" y="855852"/>
                                </a:lnTo>
                                <a:lnTo>
                                  <a:pt x="6045708" y="884809"/>
                                </a:lnTo>
                                <a:lnTo>
                                  <a:pt x="6016751" y="904367"/>
                                </a:lnTo>
                                <a:lnTo>
                                  <a:pt x="5981319" y="911478"/>
                                </a:lnTo>
                                <a:lnTo>
                                  <a:pt x="91147" y="911478"/>
                                </a:lnTo>
                                <a:lnTo>
                                  <a:pt x="55664" y="904367"/>
                                </a:lnTo>
                                <a:lnTo>
                                  <a:pt x="26695" y="884809"/>
                                </a:lnTo>
                                <a:lnTo>
                                  <a:pt x="7162" y="855852"/>
                                </a:lnTo>
                                <a:lnTo>
                                  <a:pt x="0" y="820293"/>
                                </a:lnTo>
                                <a:lnTo>
                                  <a:pt x="0" y="91186"/>
                                </a:lnTo>
                                <a:close/>
                              </a:path>
                            </a:pathLst>
                          </a:custGeom>
                          <a:ln w="12700">
                            <a:solidFill>
                              <a:srgbClr val="000000"/>
                            </a:solidFill>
                            <a:prstDash val="solid"/>
                          </a:ln>
                        </wps:spPr>
                        <wps:bodyPr wrap="square" lIns="0" tIns="0" rIns="0" bIns="0" rtlCol="0">
                          <a:prstTxWarp prst="textNoShape">
                            <a:avLst/>
                          </a:prstTxWarp>
                          <a:noAutofit/>
                        </wps:bodyPr>
                      </wps:wsp>
                      <wps:wsp>
                        <wps:cNvPr id="97" name="Textbox 97"/>
                        <wps:cNvSpPr txBox="1"/>
                        <wps:spPr>
                          <a:xfrm>
                            <a:off x="0" y="0"/>
                            <a:ext cx="6085205" cy="924560"/>
                          </a:xfrm>
                          <a:prstGeom prst="rect">
                            <a:avLst/>
                          </a:prstGeom>
                        </wps:spPr>
                        <wps:txbx>
                          <w:txbxContent>
                            <w:p w14:paraId="74DBDC13" w14:textId="77777777" w:rsidR="00110812" w:rsidRDefault="00F3035B">
                              <w:pPr>
                                <w:spacing w:before="377"/>
                                <w:ind w:left="338"/>
                                <w:rPr>
                                  <w:sz w:val="56"/>
                                </w:rPr>
                              </w:pPr>
                              <w:r>
                                <w:rPr>
                                  <w:spacing w:val="-4"/>
                                  <w:sz w:val="56"/>
                                </w:rPr>
                                <w:t>Создание</w:t>
                              </w:r>
                              <w:r>
                                <w:rPr>
                                  <w:spacing w:val="-21"/>
                                  <w:sz w:val="56"/>
                                </w:rPr>
                                <w:t xml:space="preserve"> </w:t>
                              </w:r>
                              <w:r>
                                <w:rPr>
                                  <w:spacing w:val="-4"/>
                                  <w:sz w:val="56"/>
                                </w:rPr>
                                <w:t>ксенографических</w:t>
                              </w:r>
                              <w:r>
                                <w:rPr>
                                  <w:spacing w:val="-21"/>
                                  <w:sz w:val="56"/>
                                </w:rPr>
                                <w:t xml:space="preserve"> </w:t>
                              </w:r>
                              <w:r>
                                <w:rPr>
                                  <w:spacing w:val="-4"/>
                                  <w:sz w:val="56"/>
                                </w:rPr>
                                <w:t>моделей</w:t>
                              </w:r>
                            </w:p>
                          </w:txbxContent>
                        </wps:txbx>
                        <wps:bodyPr wrap="square" lIns="0" tIns="0" rIns="0" bIns="0" rtlCol="0">
                          <a:noAutofit/>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0089B80" id="Group 95" o:spid="_x0000_s1102" style="width:479.15pt;height:72.8pt;mso-position-horizontal-relative:char;mso-position-vertical-relative:line" coordsize="60852,9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">
                <v:shape id="Graphic 96" o:spid="_x0000_s1103" style="position:absolute;left:63;top:63;width:60725;height:9119;visibility:visible;mso-wrap-style:square;v-text-anchor:top" coordsize="6072505,91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" path="m,91186l7162,55625,26695,26670,55664,7112,91147,,5981319,r35432,7112l6045708,26670r19558,28955l6072378,91186r,729107l6065266,855852r-19558,28957l6016751,904367r-35432,7111l91147,911478,55664,904367,26695,884809,7162,855852,,820293,,91186xe" filled="f" strokeweight="1pt">
                  <v:path arrowok="t"/>
                </v:shape>
                <v:shape id="Textbox 97" o:spid="_x0000_s1104" type="#_x0000_t202" style="position:absolute;width:60852;height:9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74DBDC13" w14:textId="77777777" w:rsidR="00110812" w:rsidRDefault="00000000">
                        <w:pPr>
                          <w:spacing w:before="377"/>
                          <w:ind w:left="338"/>
                          <w:rPr>
                            <w:sz w:val="56"/>
                          </w:rPr>
                        </w:pPr>
                        <w:r>
                          <w:rPr>
                            <w:spacing w:val="-4"/>
                            <w:sz w:val="56"/>
                          </w:rPr>
                          <w:t>Создание</w:t>
                        </w:r>
                        <w:r>
                          <w:rPr>
                            <w:spacing w:val="-21"/>
                            <w:sz w:val="56"/>
                          </w:rPr>
                          <w:t xml:space="preserve"> </w:t>
                        </w:r>
                        <w:proofErr w:type="spellStart"/>
                        <w:r>
                          <w:rPr>
                            <w:spacing w:val="-4"/>
                            <w:sz w:val="56"/>
                          </w:rPr>
                          <w:t>ксенографических</w:t>
                        </w:r>
                        <w:proofErr w:type="spellEnd"/>
                        <w:r>
                          <w:rPr>
                            <w:spacing w:val="-21"/>
                            <w:sz w:val="56"/>
                          </w:rPr>
                          <w:t xml:space="preserve"> </w:t>
                        </w:r>
                        <w:r>
                          <w:rPr>
                            <w:spacing w:val="-4"/>
                            <w:sz w:val="56"/>
                          </w:rPr>
                          <w:t>моделей</w:t>
                        </w:r>
                      </w:p>
                    </w:txbxContent>
                  </v:textbox>
                </v:shape>
                <w10:anchorlock/>
              </v:group>
            </w:pict>
          </mc:Fallback>
        </mc:AlternateContent>
      </w:r>
    </w:p>
    <w:p w14:paraId="145C682E" w14:textId="77777777" w:rsidR="00110812" w:rsidRPr="00821C7A" w:rsidRDefault="00F3035B" w:rsidP="00821C7A">
      <w:pPr>
        <w:pStyle w:val="a3"/>
        <w:spacing w:before="4"/>
        <w:ind w:left="0"/>
        <w:rPr>
          <w:sz w:val="7"/>
        </w:rPr>
      </w:pPr>
      <w:r w:rsidRPr="00821C7A">
        <w:rPr>
          <w:noProof/>
          <w:sz w:val="7"/>
          <w:lang w:eastAsia="ru-RU"/>
        </w:rPr>
        <mc:AlternateContent>
          <mc:Choice Requires="wpg">
            <w:drawing>
              <wp:anchor distT="0" distB="0" distL="0" distR="0" simplePos="0" relativeHeight="251693056" behindDoc="1" locked="0" layoutInCell="1" allowOverlap="1" wp14:anchorId="218FC311" wp14:editId="233B27E3">
                <wp:simplePos x="0" y="0"/>
                <wp:positionH relativeFrom="page">
                  <wp:posOffset>1092835</wp:posOffset>
                </wp:positionH>
                <wp:positionV relativeFrom="paragraph">
                  <wp:posOffset>69342</wp:posOffset>
                </wp:positionV>
                <wp:extent cx="6085205" cy="924560"/>
                <wp:effectExtent l="0" t="0" r="0" b="0"/>
                <wp:wrapTopAndBottom/>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5205" cy="924560"/>
                          <a:chOff x="0" y="0"/>
                          <a:chExt cx="6085205" cy="924560"/>
                        </a:xfrm>
                      </wpg:grpSpPr>
                      <wps:wsp>
                        <wps:cNvPr id="99" name="Graphic 99"/>
                        <wps:cNvSpPr/>
                        <wps:spPr>
                          <a:xfrm>
                            <a:off x="6350" y="6350"/>
                            <a:ext cx="6072505" cy="911860"/>
                          </a:xfrm>
                          <a:custGeom>
                            <a:avLst/>
                            <a:gdLst/>
                            <a:ahLst/>
                            <a:cxnLst/>
                            <a:rect l="l" t="t" r="r" b="b"/>
                            <a:pathLst>
                              <a:path w="6072505" h="911860">
                                <a:moveTo>
                                  <a:pt x="0" y="91058"/>
                                </a:moveTo>
                                <a:lnTo>
                                  <a:pt x="7162" y="55625"/>
                                </a:lnTo>
                                <a:lnTo>
                                  <a:pt x="26695" y="26669"/>
                                </a:lnTo>
                                <a:lnTo>
                                  <a:pt x="55664" y="7111"/>
                                </a:lnTo>
                                <a:lnTo>
                                  <a:pt x="91147" y="0"/>
                                </a:lnTo>
                                <a:lnTo>
                                  <a:pt x="5981319" y="0"/>
                                </a:lnTo>
                                <a:lnTo>
                                  <a:pt x="6016751" y="7111"/>
                                </a:lnTo>
                                <a:lnTo>
                                  <a:pt x="6045708" y="26669"/>
                                </a:lnTo>
                                <a:lnTo>
                                  <a:pt x="6065266" y="55625"/>
                                </a:lnTo>
                                <a:lnTo>
                                  <a:pt x="6072378" y="91058"/>
                                </a:lnTo>
                                <a:lnTo>
                                  <a:pt x="6072378" y="820292"/>
                                </a:lnTo>
                                <a:lnTo>
                                  <a:pt x="6065266" y="855726"/>
                                </a:lnTo>
                                <a:lnTo>
                                  <a:pt x="6045708" y="884681"/>
                                </a:lnTo>
                                <a:lnTo>
                                  <a:pt x="6016751" y="904239"/>
                                </a:lnTo>
                                <a:lnTo>
                                  <a:pt x="5981319" y="911478"/>
                                </a:lnTo>
                                <a:lnTo>
                                  <a:pt x="91147" y="911478"/>
                                </a:lnTo>
                                <a:lnTo>
                                  <a:pt x="55664" y="904239"/>
                                </a:lnTo>
                                <a:lnTo>
                                  <a:pt x="26695" y="884681"/>
                                </a:lnTo>
                                <a:lnTo>
                                  <a:pt x="7162" y="855726"/>
                                </a:lnTo>
                                <a:lnTo>
                                  <a:pt x="0" y="820292"/>
                                </a:lnTo>
                                <a:lnTo>
                                  <a:pt x="0" y="91058"/>
                                </a:lnTo>
                                <a:close/>
                              </a:path>
                            </a:pathLst>
                          </a:custGeom>
                          <a:ln w="12700">
                            <a:solidFill>
                              <a:srgbClr val="000000"/>
                            </a:solidFill>
                            <a:prstDash val="solid"/>
                          </a:ln>
                        </wps:spPr>
                        <wps:bodyPr wrap="square" lIns="0" tIns="0" rIns="0" bIns="0" rtlCol="0">
                          <a:prstTxWarp prst="textNoShape">
                            <a:avLst/>
                          </a:prstTxWarp>
                          <a:noAutofit/>
                        </wps:bodyPr>
                      </wps:wsp>
                      <wps:wsp>
                        <wps:cNvPr id="100" name="Textbox 100"/>
                        <wps:cNvSpPr txBox="1"/>
                        <wps:spPr>
                          <a:xfrm>
                            <a:off x="0" y="0"/>
                            <a:ext cx="6085205" cy="924560"/>
                          </a:xfrm>
                          <a:prstGeom prst="rect">
                            <a:avLst/>
                          </a:prstGeom>
                        </wps:spPr>
                        <wps:txbx>
                          <w:txbxContent>
                            <w:p w14:paraId="7DE9A796" w14:textId="77777777" w:rsidR="00110812" w:rsidRDefault="00F3035B">
                              <w:pPr>
                                <w:spacing w:before="154" w:line="547" w:lineRule="exact"/>
                                <w:ind w:right="25"/>
                                <w:jc w:val="center"/>
                                <w:rPr>
                                  <w:sz w:val="50"/>
                                </w:rPr>
                              </w:pPr>
                              <w:r>
                                <w:rPr>
                                  <w:spacing w:val="-4"/>
                                  <w:sz w:val="50"/>
                                </w:rPr>
                                <w:t>Определение</w:t>
                              </w:r>
                              <w:r>
                                <w:rPr>
                                  <w:spacing w:val="-20"/>
                                  <w:sz w:val="50"/>
                                </w:rPr>
                                <w:t xml:space="preserve"> </w:t>
                              </w:r>
                              <w:r>
                                <w:rPr>
                                  <w:spacing w:val="-4"/>
                                  <w:sz w:val="50"/>
                                </w:rPr>
                                <w:t>токсичности</w:t>
                              </w:r>
                              <w:r>
                                <w:rPr>
                                  <w:spacing w:val="-15"/>
                                  <w:sz w:val="50"/>
                                </w:rPr>
                                <w:t xml:space="preserve"> </w:t>
                              </w:r>
                              <w:r>
                                <w:rPr>
                                  <w:spacing w:val="-4"/>
                                  <w:sz w:val="50"/>
                                </w:rPr>
                                <w:t>препаратов</w:t>
                              </w:r>
                            </w:p>
                            <w:p w14:paraId="07CF28EC" w14:textId="77777777" w:rsidR="00110812" w:rsidRDefault="00F3035B">
                              <w:pPr>
                                <w:spacing w:line="547" w:lineRule="exact"/>
                                <w:ind w:left="18" w:right="25"/>
                                <w:jc w:val="center"/>
                                <w:rPr>
                                  <w:sz w:val="50"/>
                                </w:rPr>
                              </w:pPr>
                              <w:r>
                                <w:rPr>
                                  <w:spacing w:val="-4"/>
                                  <w:sz w:val="50"/>
                                </w:rPr>
                                <w:t>n=30</w:t>
                              </w:r>
                            </w:p>
                          </w:txbxContent>
                        </wps:txbx>
                        <wps:bodyPr wrap="square" lIns="0" tIns="0" rIns="0" bIns="0" rtlCol="0">
                          <a:noAutofit/>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18FC311" id="Group 98" o:spid="_x0000_s1105" style="position:absolute;margin-left:86.05pt;margin-top:5.45pt;width:479.15pt;height:72.8pt;z-index:-251623424;mso-wrap-distance-left:0;mso-wrap-distance-right:0;mso-position-horizontal-relative:page;mso-position-vertical-relative:text" coordsize="60852,9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">
                <v:shape id="Graphic 99" o:spid="_x0000_s1106" style="position:absolute;left:63;top:63;width:60725;height:9119;visibility:visible;mso-wrap-style:square;v-text-anchor:top" coordsize="6072505,91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" path="m,91058l7162,55625,26695,26669,55664,7111,91147,,5981319,r35432,7111l6045708,26669r19558,28956l6072378,91058r,729234l6065266,855726r-19558,28955l6016751,904239r-35432,7239l91147,911478,55664,904239,26695,884681,7162,855726,,820292,,91058xe" filled="f" strokeweight="1pt">
                  <v:path arrowok="t"/>
                </v:shape>
                <v:shape id="Textbox 100" o:spid="_x0000_s1107" type="#_x0000_t202" style="position:absolute;width:60852;height:9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7DE9A796" w14:textId="77777777" w:rsidR="00110812" w:rsidRDefault="00000000">
                        <w:pPr>
                          <w:spacing w:before="154" w:line="547" w:lineRule="exact"/>
                          <w:ind w:right="25"/>
                          <w:jc w:val="center"/>
                          <w:rPr>
                            <w:sz w:val="50"/>
                          </w:rPr>
                        </w:pPr>
                        <w:r>
                          <w:rPr>
                            <w:spacing w:val="-4"/>
                            <w:sz w:val="50"/>
                          </w:rPr>
                          <w:t>Определение</w:t>
                        </w:r>
                        <w:r>
                          <w:rPr>
                            <w:spacing w:val="-20"/>
                            <w:sz w:val="50"/>
                          </w:rPr>
                          <w:t xml:space="preserve"> </w:t>
                        </w:r>
                        <w:r>
                          <w:rPr>
                            <w:spacing w:val="-4"/>
                            <w:sz w:val="50"/>
                          </w:rPr>
                          <w:t>токсичности</w:t>
                        </w:r>
                        <w:r>
                          <w:rPr>
                            <w:spacing w:val="-15"/>
                            <w:sz w:val="50"/>
                          </w:rPr>
                          <w:t xml:space="preserve"> </w:t>
                        </w:r>
                        <w:r>
                          <w:rPr>
                            <w:spacing w:val="-4"/>
                            <w:sz w:val="50"/>
                          </w:rPr>
                          <w:t>препаратов</w:t>
                        </w:r>
                      </w:p>
                      <w:p w14:paraId="07CF28EC" w14:textId="77777777" w:rsidR="00110812" w:rsidRDefault="00000000">
                        <w:pPr>
                          <w:spacing w:line="547" w:lineRule="exact"/>
                          <w:ind w:left="18" w:right="25"/>
                          <w:jc w:val="center"/>
                          <w:rPr>
                            <w:sz w:val="50"/>
                          </w:rPr>
                        </w:pPr>
                        <w:r>
                          <w:rPr>
                            <w:spacing w:val="-4"/>
                            <w:sz w:val="50"/>
                          </w:rPr>
                          <w:t>n=30</w:t>
                        </w:r>
                      </w:p>
                    </w:txbxContent>
                  </v:textbox>
                </v:shape>
                <w10:wrap type="topAndBottom" anchorx="page"/>
              </v:group>
            </w:pict>
          </mc:Fallback>
        </mc:AlternateContent>
      </w:r>
      <w:r w:rsidRPr="00821C7A">
        <w:rPr>
          <w:noProof/>
          <w:sz w:val="7"/>
          <w:lang w:eastAsia="ru-RU"/>
        </w:rPr>
        <mc:AlternateContent>
          <mc:Choice Requires="wpg">
            <w:drawing>
              <wp:anchor distT="0" distB="0" distL="0" distR="0" simplePos="0" relativeHeight="251697152" behindDoc="1" locked="0" layoutInCell="1" allowOverlap="1" wp14:anchorId="2F75F899" wp14:editId="5BCEC3D9">
                <wp:simplePos x="0" y="0"/>
                <wp:positionH relativeFrom="page">
                  <wp:posOffset>1092835</wp:posOffset>
                </wp:positionH>
                <wp:positionV relativeFrom="paragraph">
                  <wp:posOffset>1085977</wp:posOffset>
                </wp:positionV>
                <wp:extent cx="1981835" cy="924560"/>
                <wp:effectExtent l="0" t="0" r="0" b="0"/>
                <wp:wrapTopAndBottom/>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1835" cy="924560"/>
                          <a:chOff x="0" y="0"/>
                          <a:chExt cx="1981835" cy="924560"/>
                        </a:xfrm>
                      </wpg:grpSpPr>
                      <wps:wsp>
                        <wps:cNvPr id="102" name="Graphic 102"/>
                        <wps:cNvSpPr/>
                        <wps:spPr>
                          <a:xfrm>
                            <a:off x="6350" y="6350"/>
                            <a:ext cx="1969135" cy="911860"/>
                          </a:xfrm>
                          <a:custGeom>
                            <a:avLst/>
                            <a:gdLst/>
                            <a:ahLst/>
                            <a:cxnLst/>
                            <a:rect l="l" t="t" r="r" b="b"/>
                            <a:pathLst>
                              <a:path w="1969135" h="911860">
                                <a:moveTo>
                                  <a:pt x="0" y="91186"/>
                                </a:moveTo>
                                <a:lnTo>
                                  <a:pt x="7162" y="55752"/>
                                </a:lnTo>
                                <a:lnTo>
                                  <a:pt x="26695" y="26797"/>
                                </a:lnTo>
                                <a:lnTo>
                                  <a:pt x="55664" y="7239"/>
                                </a:lnTo>
                                <a:lnTo>
                                  <a:pt x="91147" y="0"/>
                                </a:lnTo>
                                <a:lnTo>
                                  <a:pt x="1877822" y="0"/>
                                </a:lnTo>
                                <a:lnTo>
                                  <a:pt x="1913382" y="7239"/>
                                </a:lnTo>
                                <a:lnTo>
                                  <a:pt x="1942338" y="26797"/>
                                </a:lnTo>
                                <a:lnTo>
                                  <a:pt x="1961896" y="55752"/>
                                </a:lnTo>
                                <a:lnTo>
                                  <a:pt x="1969008" y="91186"/>
                                </a:lnTo>
                                <a:lnTo>
                                  <a:pt x="1969008" y="820293"/>
                                </a:lnTo>
                                <a:lnTo>
                                  <a:pt x="1961896" y="855852"/>
                                </a:lnTo>
                                <a:lnTo>
                                  <a:pt x="1942338" y="884808"/>
                                </a:lnTo>
                                <a:lnTo>
                                  <a:pt x="1913382" y="904367"/>
                                </a:lnTo>
                                <a:lnTo>
                                  <a:pt x="1877822" y="911478"/>
                                </a:lnTo>
                                <a:lnTo>
                                  <a:pt x="91147" y="911478"/>
                                </a:lnTo>
                                <a:lnTo>
                                  <a:pt x="55664" y="904367"/>
                                </a:lnTo>
                                <a:lnTo>
                                  <a:pt x="26695" y="884808"/>
                                </a:lnTo>
                                <a:lnTo>
                                  <a:pt x="7162" y="855852"/>
                                </a:lnTo>
                                <a:lnTo>
                                  <a:pt x="0" y="820293"/>
                                </a:lnTo>
                                <a:lnTo>
                                  <a:pt x="0" y="91186"/>
                                </a:lnTo>
                                <a:close/>
                              </a:path>
                            </a:pathLst>
                          </a:custGeom>
                          <a:ln w="12700">
                            <a:solidFill>
                              <a:srgbClr val="000000"/>
                            </a:solidFill>
                            <a:prstDash val="solid"/>
                          </a:ln>
                        </wps:spPr>
                        <wps:bodyPr wrap="square" lIns="0" tIns="0" rIns="0" bIns="0" rtlCol="0">
                          <a:prstTxWarp prst="textNoShape">
                            <a:avLst/>
                          </a:prstTxWarp>
                          <a:noAutofit/>
                        </wps:bodyPr>
                      </wps:wsp>
                      <wps:wsp>
                        <wps:cNvPr id="103" name="Textbox 103"/>
                        <wps:cNvSpPr txBox="1"/>
                        <wps:spPr>
                          <a:xfrm>
                            <a:off x="0" y="0"/>
                            <a:ext cx="1981835" cy="924560"/>
                          </a:xfrm>
                          <a:prstGeom prst="rect">
                            <a:avLst/>
                          </a:prstGeom>
                        </wps:spPr>
                        <wps:txbx>
                          <w:txbxContent>
                            <w:p w14:paraId="05F518AD" w14:textId="77777777" w:rsidR="00110812" w:rsidRDefault="00110812">
                              <w:pPr>
                                <w:spacing w:before="232"/>
                                <w:rPr>
                                  <w:sz w:val="28"/>
                                </w:rPr>
                              </w:pPr>
                            </w:p>
                            <w:p w14:paraId="26C05494" w14:textId="77777777" w:rsidR="00110812" w:rsidRDefault="00F3035B">
                              <w:pPr>
                                <w:spacing w:before="1"/>
                                <w:ind w:left="965"/>
                                <w:rPr>
                                  <w:sz w:val="28"/>
                                </w:rPr>
                              </w:pPr>
                              <w:r>
                                <w:rPr>
                                  <w:spacing w:val="-9"/>
                                  <w:sz w:val="28"/>
                                </w:rPr>
                                <w:t>ATO</w:t>
                              </w:r>
                              <w:r>
                                <w:rPr>
                                  <w:spacing w:val="-16"/>
                                  <w:sz w:val="28"/>
                                </w:rPr>
                                <w:t xml:space="preserve"> </w:t>
                              </w:r>
                              <w:r>
                                <w:rPr>
                                  <w:spacing w:val="-4"/>
                                  <w:sz w:val="28"/>
                                </w:rPr>
                                <w:t>n=10</w:t>
                              </w:r>
                            </w:p>
                          </w:txbxContent>
                        </wps:txbx>
                        <wps:bodyPr wrap="square" lIns="0" tIns="0" rIns="0" bIns="0" rtlCol="0">
                          <a:noAutofit/>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F75F899" id="Group 101" o:spid="_x0000_s1108" style="position:absolute;margin-left:86.05pt;margin-top:85.5pt;width:156.05pt;height:72.8pt;z-index:-251619328;mso-wrap-distance-left:0;mso-wrap-distance-right:0;mso-position-horizontal-relative:page;mso-position-vertical-relative:text" coordsize="19818,9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">
                <v:shape id="Graphic 102" o:spid="_x0000_s1109" style="position:absolute;left:63;top:63;width:19691;height:9119;visibility:visible;mso-wrap-style:square;v-text-anchor:top" coordsize="1969135,91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" path="m,91186l7162,55752,26695,26797,55664,7239,91147,,1877822,r35560,7239l1942338,26797r19558,28955l1969008,91186r,729107l1961896,855852r-19558,28956l1913382,904367r-35560,7111l91147,911478,55664,904367,26695,884808,7162,855852,,820293,,91186xe" filled="f" strokeweight="1pt">
                  <v:path arrowok="t"/>
                </v:shape>
                <v:shape id="Textbox 103" o:spid="_x0000_s1110" type="#_x0000_t202" style="position:absolute;width:19818;height:9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05F518AD" w14:textId="77777777" w:rsidR="00110812" w:rsidRDefault="00110812">
                        <w:pPr>
                          <w:spacing w:before="232"/>
                          <w:rPr>
                            <w:sz w:val="28"/>
                          </w:rPr>
                        </w:pPr>
                      </w:p>
                      <w:p w14:paraId="26C05494" w14:textId="77777777" w:rsidR="00110812" w:rsidRDefault="00000000">
                        <w:pPr>
                          <w:spacing w:before="1"/>
                          <w:ind w:left="965"/>
                          <w:rPr>
                            <w:sz w:val="28"/>
                          </w:rPr>
                        </w:pPr>
                        <w:r>
                          <w:rPr>
                            <w:spacing w:val="-9"/>
                            <w:sz w:val="28"/>
                          </w:rPr>
                          <w:t>ATO</w:t>
                        </w:r>
                        <w:r>
                          <w:rPr>
                            <w:spacing w:val="-16"/>
                            <w:sz w:val="28"/>
                          </w:rPr>
                          <w:t xml:space="preserve"> </w:t>
                        </w:r>
                        <w:r>
                          <w:rPr>
                            <w:spacing w:val="-4"/>
                            <w:sz w:val="28"/>
                          </w:rPr>
                          <w:t>n=10</w:t>
                        </w:r>
                      </w:p>
                    </w:txbxContent>
                  </v:textbox>
                </v:shape>
                <w10:wrap type="topAndBottom" anchorx="page"/>
              </v:group>
            </w:pict>
          </mc:Fallback>
        </mc:AlternateContent>
      </w:r>
      <w:r w:rsidRPr="00821C7A">
        <w:rPr>
          <w:noProof/>
          <w:sz w:val="7"/>
          <w:lang w:eastAsia="ru-RU"/>
        </w:rPr>
        <mc:AlternateContent>
          <mc:Choice Requires="wpg">
            <w:drawing>
              <wp:anchor distT="0" distB="0" distL="0" distR="0" simplePos="0" relativeHeight="251701248" behindDoc="1" locked="0" layoutInCell="1" allowOverlap="1" wp14:anchorId="263C3380" wp14:editId="6E907CE7">
                <wp:simplePos x="0" y="0"/>
                <wp:positionH relativeFrom="page">
                  <wp:posOffset>3144520</wp:posOffset>
                </wp:positionH>
                <wp:positionV relativeFrom="paragraph">
                  <wp:posOffset>1085977</wp:posOffset>
                </wp:positionV>
                <wp:extent cx="1981835" cy="924560"/>
                <wp:effectExtent l="0" t="0" r="0" b="0"/>
                <wp:wrapTopAndBottom/>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1835" cy="924560"/>
                          <a:chOff x="0" y="0"/>
                          <a:chExt cx="1981835" cy="924560"/>
                        </a:xfrm>
                      </wpg:grpSpPr>
                      <wps:wsp>
                        <wps:cNvPr id="105" name="Graphic 105"/>
                        <wps:cNvSpPr/>
                        <wps:spPr>
                          <a:xfrm>
                            <a:off x="6350" y="6350"/>
                            <a:ext cx="1969135" cy="911860"/>
                          </a:xfrm>
                          <a:custGeom>
                            <a:avLst/>
                            <a:gdLst/>
                            <a:ahLst/>
                            <a:cxnLst/>
                            <a:rect l="l" t="t" r="r" b="b"/>
                            <a:pathLst>
                              <a:path w="1969135" h="911860">
                                <a:moveTo>
                                  <a:pt x="0" y="91186"/>
                                </a:moveTo>
                                <a:lnTo>
                                  <a:pt x="7112" y="55752"/>
                                </a:lnTo>
                                <a:lnTo>
                                  <a:pt x="26669" y="26797"/>
                                </a:lnTo>
                                <a:lnTo>
                                  <a:pt x="55625" y="7239"/>
                                </a:lnTo>
                                <a:lnTo>
                                  <a:pt x="91186" y="0"/>
                                </a:lnTo>
                                <a:lnTo>
                                  <a:pt x="1877821" y="0"/>
                                </a:lnTo>
                                <a:lnTo>
                                  <a:pt x="1913382" y="7239"/>
                                </a:lnTo>
                                <a:lnTo>
                                  <a:pt x="1942338" y="26797"/>
                                </a:lnTo>
                                <a:lnTo>
                                  <a:pt x="1961895" y="55752"/>
                                </a:lnTo>
                                <a:lnTo>
                                  <a:pt x="1969008" y="91186"/>
                                </a:lnTo>
                                <a:lnTo>
                                  <a:pt x="1969008" y="820293"/>
                                </a:lnTo>
                                <a:lnTo>
                                  <a:pt x="1961895" y="855852"/>
                                </a:lnTo>
                                <a:lnTo>
                                  <a:pt x="1942338" y="884808"/>
                                </a:lnTo>
                                <a:lnTo>
                                  <a:pt x="1913382" y="904367"/>
                                </a:lnTo>
                                <a:lnTo>
                                  <a:pt x="1877821" y="911478"/>
                                </a:lnTo>
                                <a:lnTo>
                                  <a:pt x="91186" y="911478"/>
                                </a:lnTo>
                                <a:lnTo>
                                  <a:pt x="55625" y="904367"/>
                                </a:lnTo>
                                <a:lnTo>
                                  <a:pt x="26669" y="884808"/>
                                </a:lnTo>
                                <a:lnTo>
                                  <a:pt x="7112" y="855852"/>
                                </a:lnTo>
                                <a:lnTo>
                                  <a:pt x="0" y="820293"/>
                                </a:lnTo>
                                <a:lnTo>
                                  <a:pt x="0" y="91186"/>
                                </a:lnTo>
                                <a:close/>
                              </a:path>
                            </a:pathLst>
                          </a:custGeom>
                          <a:ln w="12700">
                            <a:solidFill>
                              <a:srgbClr val="000000"/>
                            </a:solidFill>
                            <a:prstDash val="solid"/>
                          </a:ln>
                        </wps:spPr>
                        <wps:bodyPr wrap="square" lIns="0" tIns="0" rIns="0" bIns="0" rtlCol="0">
                          <a:prstTxWarp prst="textNoShape">
                            <a:avLst/>
                          </a:prstTxWarp>
                          <a:noAutofit/>
                        </wps:bodyPr>
                      </wps:wsp>
                      <wps:wsp>
                        <wps:cNvPr id="106" name="Textbox 106"/>
                        <wps:cNvSpPr txBox="1"/>
                        <wps:spPr>
                          <a:xfrm>
                            <a:off x="0" y="0"/>
                            <a:ext cx="1981835" cy="924560"/>
                          </a:xfrm>
                          <a:prstGeom prst="rect">
                            <a:avLst/>
                          </a:prstGeom>
                        </wps:spPr>
                        <wps:txbx>
                          <w:txbxContent>
                            <w:p w14:paraId="3F3B7E82" w14:textId="77777777" w:rsidR="00110812" w:rsidRDefault="00110812">
                              <w:pPr>
                                <w:spacing w:before="232"/>
                                <w:rPr>
                                  <w:sz w:val="28"/>
                                </w:rPr>
                              </w:pPr>
                            </w:p>
                            <w:p w14:paraId="68712315" w14:textId="77777777" w:rsidR="00110812" w:rsidRDefault="00F3035B">
                              <w:pPr>
                                <w:spacing w:before="1"/>
                                <w:ind w:left="893"/>
                                <w:rPr>
                                  <w:sz w:val="28"/>
                                </w:rPr>
                              </w:pPr>
                              <w:r>
                                <w:rPr>
                                  <w:sz w:val="28"/>
                                </w:rPr>
                                <w:t>D-VC</w:t>
                              </w:r>
                              <w:r>
                                <w:rPr>
                                  <w:spacing w:val="-7"/>
                                  <w:sz w:val="28"/>
                                </w:rPr>
                                <w:t xml:space="preserve"> </w:t>
                              </w:r>
                              <w:r>
                                <w:rPr>
                                  <w:spacing w:val="-4"/>
                                  <w:sz w:val="28"/>
                                </w:rPr>
                                <w:t>n=10</w:t>
                              </w:r>
                            </w:p>
                          </w:txbxContent>
                        </wps:txbx>
                        <wps:bodyPr wrap="square" lIns="0" tIns="0" rIns="0" bIns="0" rtlCol="0">
                          <a:noAutofit/>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3C3380" id="Group 104" o:spid="_x0000_s1111" style="position:absolute;margin-left:247.6pt;margin-top:85.5pt;width:156.05pt;height:72.8pt;z-index:-251615232;mso-wrap-distance-left:0;mso-wrap-distance-right:0;mso-position-horizontal-relative:page;mso-position-vertical-relative:text" coordsize="19818,9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">
                <v:shape id="Graphic 105" o:spid="_x0000_s1112" style="position:absolute;left:63;top:63;width:19691;height:9119;visibility:visible;mso-wrap-style:square;v-text-anchor:top" coordsize="1969135,91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" path="m,91186l7112,55752,26669,26797,55625,7239,91186,,1877821,r35561,7239l1942338,26797r19557,28955l1969008,91186r,729107l1961895,855852r-19557,28956l1913382,904367r-35561,7111l91186,911478,55625,904367,26669,884808,7112,855852,,820293,,91186xe" filled="f" strokeweight="1pt">
                  <v:path arrowok="t"/>
                </v:shape>
                <v:shape id="Textbox 106" o:spid="_x0000_s1113" type="#_x0000_t202" style="position:absolute;width:19818;height:9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3F3B7E82" w14:textId="77777777" w:rsidR="00110812" w:rsidRDefault="00110812">
                        <w:pPr>
                          <w:spacing w:before="232"/>
                          <w:rPr>
                            <w:sz w:val="28"/>
                          </w:rPr>
                        </w:pPr>
                      </w:p>
                      <w:p w14:paraId="68712315" w14:textId="77777777" w:rsidR="00110812" w:rsidRDefault="00000000">
                        <w:pPr>
                          <w:spacing w:before="1"/>
                          <w:ind w:left="893"/>
                          <w:rPr>
                            <w:sz w:val="28"/>
                          </w:rPr>
                        </w:pPr>
                        <w:r>
                          <w:rPr>
                            <w:sz w:val="28"/>
                          </w:rPr>
                          <w:t>D-VC</w:t>
                        </w:r>
                        <w:r>
                          <w:rPr>
                            <w:spacing w:val="-7"/>
                            <w:sz w:val="28"/>
                          </w:rPr>
                          <w:t xml:space="preserve"> </w:t>
                        </w:r>
                        <w:r>
                          <w:rPr>
                            <w:spacing w:val="-4"/>
                            <w:sz w:val="28"/>
                          </w:rPr>
                          <w:t>n=10</w:t>
                        </w:r>
                      </w:p>
                    </w:txbxContent>
                  </v:textbox>
                </v:shape>
                <w10:wrap type="topAndBottom" anchorx="page"/>
              </v:group>
            </w:pict>
          </mc:Fallback>
        </mc:AlternateContent>
      </w:r>
      <w:r w:rsidRPr="00821C7A">
        <w:rPr>
          <w:noProof/>
          <w:sz w:val="7"/>
          <w:lang w:eastAsia="ru-RU"/>
        </w:rPr>
        <mc:AlternateContent>
          <mc:Choice Requires="wpg">
            <w:drawing>
              <wp:anchor distT="0" distB="0" distL="0" distR="0" simplePos="0" relativeHeight="251705344" behindDoc="1" locked="0" layoutInCell="1" allowOverlap="1" wp14:anchorId="3814AE18" wp14:editId="0C679215">
                <wp:simplePos x="0" y="0"/>
                <wp:positionH relativeFrom="page">
                  <wp:posOffset>5196204</wp:posOffset>
                </wp:positionH>
                <wp:positionV relativeFrom="paragraph">
                  <wp:posOffset>1085977</wp:posOffset>
                </wp:positionV>
                <wp:extent cx="1981835" cy="924560"/>
                <wp:effectExtent l="0" t="0" r="0" b="0"/>
                <wp:wrapTopAndBottom/>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1835" cy="924560"/>
                          <a:chOff x="0" y="0"/>
                          <a:chExt cx="1981835" cy="924560"/>
                        </a:xfrm>
                      </wpg:grpSpPr>
                      <wps:wsp>
                        <wps:cNvPr id="108" name="Graphic 108"/>
                        <wps:cNvSpPr/>
                        <wps:spPr>
                          <a:xfrm>
                            <a:off x="6350" y="6350"/>
                            <a:ext cx="1969135" cy="911860"/>
                          </a:xfrm>
                          <a:custGeom>
                            <a:avLst/>
                            <a:gdLst/>
                            <a:ahLst/>
                            <a:cxnLst/>
                            <a:rect l="l" t="t" r="r" b="b"/>
                            <a:pathLst>
                              <a:path w="1969135" h="911860">
                                <a:moveTo>
                                  <a:pt x="0" y="91186"/>
                                </a:moveTo>
                                <a:lnTo>
                                  <a:pt x="7112" y="55752"/>
                                </a:lnTo>
                                <a:lnTo>
                                  <a:pt x="26670" y="26797"/>
                                </a:lnTo>
                                <a:lnTo>
                                  <a:pt x="55753" y="7239"/>
                                </a:lnTo>
                                <a:lnTo>
                                  <a:pt x="91186" y="0"/>
                                </a:lnTo>
                                <a:lnTo>
                                  <a:pt x="1877949" y="0"/>
                                </a:lnTo>
                                <a:lnTo>
                                  <a:pt x="1913381" y="7239"/>
                                </a:lnTo>
                                <a:lnTo>
                                  <a:pt x="1942338" y="26797"/>
                                </a:lnTo>
                                <a:lnTo>
                                  <a:pt x="1961896" y="55752"/>
                                </a:lnTo>
                                <a:lnTo>
                                  <a:pt x="1969008" y="91186"/>
                                </a:lnTo>
                                <a:lnTo>
                                  <a:pt x="1969008" y="820293"/>
                                </a:lnTo>
                                <a:lnTo>
                                  <a:pt x="1961896" y="855852"/>
                                </a:lnTo>
                                <a:lnTo>
                                  <a:pt x="1942338" y="884808"/>
                                </a:lnTo>
                                <a:lnTo>
                                  <a:pt x="1913381" y="904367"/>
                                </a:lnTo>
                                <a:lnTo>
                                  <a:pt x="1877949" y="911478"/>
                                </a:lnTo>
                                <a:lnTo>
                                  <a:pt x="91186" y="911478"/>
                                </a:lnTo>
                                <a:lnTo>
                                  <a:pt x="55753" y="904367"/>
                                </a:lnTo>
                                <a:lnTo>
                                  <a:pt x="26670" y="884808"/>
                                </a:lnTo>
                                <a:lnTo>
                                  <a:pt x="7112" y="855852"/>
                                </a:lnTo>
                                <a:lnTo>
                                  <a:pt x="0" y="820293"/>
                                </a:lnTo>
                                <a:lnTo>
                                  <a:pt x="0" y="91186"/>
                                </a:lnTo>
                                <a:close/>
                              </a:path>
                            </a:pathLst>
                          </a:custGeom>
                          <a:ln w="12700">
                            <a:solidFill>
                              <a:srgbClr val="000000"/>
                            </a:solidFill>
                            <a:prstDash val="solid"/>
                          </a:ln>
                        </wps:spPr>
                        <wps:bodyPr wrap="square" lIns="0" tIns="0" rIns="0" bIns="0" rtlCol="0">
                          <a:prstTxWarp prst="textNoShape">
                            <a:avLst/>
                          </a:prstTxWarp>
                          <a:noAutofit/>
                        </wps:bodyPr>
                      </wps:wsp>
                      <wps:wsp>
                        <wps:cNvPr id="109" name="Textbox 109"/>
                        <wps:cNvSpPr txBox="1"/>
                        <wps:spPr>
                          <a:xfrm>
                            <a:off x="0" y="0"/>
                            <a:ext cx="1981835" cy="924560"/>
                          </a:xfrm>
                          <a:prstGeom prst="rect">
                            <a:avLst/>
                          </a:prstGeom>
                        </wps:spPr>
                        <wps:txbx>
                          <w:txbxContent>
                            <w:p w14:paraId="75BB9C85" w14:textId="77777777" w:rsidR="00110812" w:rsidRDefault="00110812">
                              <w:pPr>
                                <w:spacing w:before="232"/>
                                <w:rPr>
                                  <w:sz w:val="28"/>
                                </w:rPr>
                              </w:pPr>
                            </w:p>
                            <w:p w14:paraId="397090A1" w14:textId="77777777" w:rsidR="00110812" w:rsidRDefault="00F3035B">
                              <w:pPr>
                                <w:spacing w:before="1"/>
                                <w:ind w:left="586"/>
                                <w:rPr>
                                  <w:sz w:val="28"/>
                                </w:rPr>
                              </w:pPr>
                              <w:r>
                                <w:rPr>
                                  <w:spacing w:val="-4"/>
                                  <w:sz w:val="28"/>
                                </w:rPr>
                                <w:t>ATO/D-VC</w:t>
                              </w:r>
                              <w:r>
                                <w:rPr>
                                  <w:spacing w:val="-20"/>
                                  <w:sz w:val="28"/>
                                </w:rPr>
                                <w:t xml:space="preserve"> </w:t>
                              </w:r>
                              <w:r>
                                <w:rPr>
                                  <w:spacing w:val="-4"/>
                                  <w:sz w:val="28"/>
                                </w:rPr>
                                <w:t>n=10</w:t>
                              </w:r>
                            </w:p>
                          </w:txbxContent>
                        </wps:txbx>
                        <wps:bodyPr wrap="square" lIns="0" tIns="0" rIns="0" bIns="0" rtlCol="0">
                          <a:noAutofit/>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814AE18" id="Group 107" o:spid="_x0000_s1114" style="position:absolute;margin-left:409.15pt;margin-top:85.5pt;width:156.05pt;height:72.8pt;z-index:-251611136;mso-wrap-distance-left:0;mso-wrap-distance-right:0;mso-position-horizontal-relative:page;mso-position-vertical-relative:text" coordsize="19818,9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">
                <v:shape id="Graphic 108" o:spid="_x0000_s1115" style="position:absolute;left:63;top:63;width:19691;height:9119;visibility:visible;mso-wrap-style:square;v-text-anchor:top" coordsize="1969135,91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" path="m,91186l7112,55752,26670,26797,55753,7239,91186,,1877949,r35432,7239l1942338,26797r19558,28955l1969008,91186r,729107l1961896,855852r-19558,28956l1913381,904367r-35432,7111l91186,911478,55753,904367,26670,884808,7112,855852,,820293,,91186xe" filled="f" strokeweight="1pt">
                  <v:path arrowok="t"/>
                </v:shape>
                <v:shape id="Textbox 109" o:spid="_x0000_s1116" type="#_x0000_t202" style="position:absolute;width:19818;height:9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75BB9C85" w14:textId="77777777" w:rsidR="00110812" w:rsidRDefault="00110812">
                        <w:pPr>
                          <w:spacing w:before="232"/>
                          <w:rPr>
                            <w:sz w:val="28"/>
                          </w:rPr>
                        </w:pPr>
                      </w:p>
                      <w:p w14:paraId="397090A1" w14:textId="77777777" w:rsidR="00110812" w:rsidRDefault="00000000">
                        <w:pPr>
                          <w:spacing w:before="1"/>
                          <w:ind w:left="586"/>
                          <w:rPr>
                            <w:sz w:val="28"/>
                          </w:rPr>
                        </w:pPr>
                        <w:r>
                          <w:rPr>
                            <w:spacing w:val="-4"/>
                            <w:sz w:val="28"/>
                          </w:rPr>
                          <w:t>ATO/D-VC</w:t>
                        </w:r>
                        <w:r>
                          <w:rPr>
                            <w:spacing w:val="-20"/>
                            <w:sz w:val="28"/>
                          </w:rPr>
                          <w:t xml:space="preserve"> </w:t>
                        </w:r>
                        <w:r>
                          <w:rPr>
                            <w:spacing w:val="-4"/>
                            <w:sz w:val="28"/>
                          </w:rPr>
                          <w:t>n=10</w:t>
                        </w:r>
                      </w:p>
                    </w:txbxContent>
                  </v:textbox>
                </v:shape>
                <w10:wrap type="topAndBottom" anchorx="page"/>
              </v:group>
            </w:pict>
          </mc:Fallback>
        </mc:AlternateContent>
      </w:r>
    </w:p>
    <w:p w14:paraId="38155998" w14:textId="77777777" w:rsidR="00110812" w:rsidRPr="00821C7A" w:rsidRDefault="00110812" w:rsidP="00821C7A">
      <w:pPr>
        <w:pStyle w:val="a3"/>
        <w:spacing w:before="6"/>
        <w:ind w:left="0"/>
        <w:rPr>
          <w:sz w:val="10"/>
        </w:rPr>
      </w:pPr>
    </w:p>
    <w:p w14:paraId="261AEE7E" w14:textId="77777777" w:rsidR="00110812" w:rsidRPr="00821C7A" w:rsidRDefault="00F3035B" w:rsidP="00821C7A">
      <w:pPr>
        <w:pStyle w:val="a3"/>
        <w:spacing w:before="270"/>
        <w:ind w:left="431"/>
        <w:jc w:val="center"/>
      </w:pPr>
      <w:r w:rsidRPr="00821C7A">
        <w:t>Рисунок</w:t>
      </w:r>
      <w:r w:rsidRPr="00821C7A">
        <w:rPr>
          <w:spacing w:val="-12"/>
        </w:rPr>
        <w:t xml:space="preserve"> </w:t>
      </w:r>
      <w:r w:rsidRPr="00821C7A">
        <w:t>8</w:t>
      </w:r>
      <w:r w:rsidRPr="00821C7A">
        <w:rPr>
          <w:spacing w:val="-5"/>
        </w:rPr>
        <w:t xml:space="preserve"> </w:t>
      </w:r>
      <w:r w:rsidRPr="00821C7A">
        <w:t>–</w:t>
      </w:r>
      <w:r w:rsidRPr="00821C7A">
        <w:rPr>
          <w:spacing w:val="-8"/>
        </w:rPr>
        <w:t xml:space="preserve"> </w:t>
      </w:r>
      <w:r w:rsidRPr="00821C7A">
        <w:t>Дизайн</w:t>
      </w:r>
      <w:r w:rsidRPr="00821C7A">
        <w:rPr>
          <w:spacing w:val="-10"/>
        </w:rPr>
        <w:t xml:space="preserve"> </w:t>
      </w:r>
      <w:r w:rsidRPr="00821C7A">
        <w:t>II</w:t>
      </w:r>
      <w:r w:rsidRPr="00821C7A">
        <w:rPr>
          <w:spacing w:val="-10"/>
        </w:rPr>
        <w:t xml:space="preserve"> </w:t>
      </w:r>
      <w:r w:rsidRPr="00821C7A">
        <w:t>этапа</w:t>
      </w:r>
      <w:r w:rsidRPr="00821C7A">
        <w:rPr>
          <w:spacing w:val="-8"/>
        </w:rPr>
        <w:t xml:space="preserve"> </w:t>
      </w:r>
      <w:r w:rsidRPr="00821C7A">
        <w:t>исследования</w:t>
      </w:r>
      <w:r w:rsidRPr="00821C7A">
        <w:rPr>
          <w:spacing w:val="-8"/>
        </w:rPr>
        <w:t xml:space="preserve"> </w:t>
      </w:r>
      <w:r w:rsidRPr="00821C7A">
        <w:t>–</w:t>
      </w:r>
      <w:r w:rsidRPr="00821C7A">
        <w:rPr>
          <w:spacing w:val="-7"/>
        </w:rPr>
        <w:t xml:space="preserve"> </w:t>
      </w:r>
      <w:r w:rsidRPr="00821C7A">
        <w:t>определение</w:t>
      </w:r>
      <w:r w:rsidRPr="00821C7A">
        <w:rPr>
          <w:spacing w:val="-8"/>
        </w:rPr>
        <w:t xml:space="preserve"> </w:t>
      </w:r>
      <w:r w:rsidRPr="00821C7A">
        <w:rPr>
          <w:spacing w:val="-2"/>
        </w:rPr>
        <w:t>дозировки</w:t>
      </w:r>
    </w:p>
    <w:p w14:paraId="723C1C2E" w14:textId="77777777" w:rsidR="00110812" w:rsidRPr="00821C7A" w:rsidRDefault="00F3035B" w:rsidP="00821C7A">
      <w:pPr>
        <w:pStyle w:val="a3"/>
        <w:spacing w:before="2"/>
        <w:ind w:left="-1" w:right="270"/>
        <w:jc w:val="center"/>
      </w:pPr>
      <w:r w:rsidRPr="00821C7A">
        <w:rPr>
          <w:spacing w:val="-2"/>
        </w:rPr>
        <w:t>препаратов</w:t>
      </w:r>
    </w:p>
    <w:p w14:paraId="07120AB3" w14:textId="77777777" w:rsidR="00110812" w:rsidRPr="00821C7A" w:rsidRDefault="00110812" w:rsidP="00821C7A">
      <w:pPr>
        <w:pStyle w:val="a3"/>
        <w:jc w:val="center"/>
        <w:sectPr w:rsidR="00110812" w:rsidRPr="00821C7A">
          <w:pgSz w:w="11920" w:h="16850"/>
          <w:pgMar w:top="1360" w:right="141" w:bottom="1240" w:left="1559" w:header="0" w:footer="961" w:gutter="0"/>
          <w:cols w:space="720"/>
        </w:sectPr>
      </w:pPr>
    </w:p>
    <w:p w14:paraId="5A311D6A" w14:textId="77777777" w:rsidR="00110812" w:rsidRPr="00821C7A" w:rsidRDefault="00F3035B" w:rsidP="00E94B90">
      <w:pPr>
        <w:pStyle w:val="10"/>
        <w:numPr>
          <w:ilvl w:val="0"/>
          <w:numId w:val="11"/>
        </w:numPr>
        <w:tabs>
          <w:tab w:val="left" w:pos="359"/>
        </w:tabs>
        <w:spacing w:line="321" w:lineRule="exact"/>
        <w:ind w:left="359" w:hanging="208"/>
        <w:jc w:val="left"/>
      </w:pPr>
      <w:bookmarkStart w:id="21" w:name="_TOC_250003"/>
      <w:bookmarkEnd w:id="21"/>
      <w:r w:rsidRPr="00821C7A">
        <w:rPr>
          <w:spacing w:val="-2"/>
        </w:rPr>
        <w:t>РЕЗУЛЬТАТЫ</w:t>
      </w:r>
    </w:p>
    <w:p w14:paraId="294241AD" w14:textId="10E1DDD1" w:rsidR="00110812" w:rsidRPr="00821C7A" w:rsidRDefault="00F3035B" w:rsidP="00821C7A">
      <w:pPr>
        <w:pStyle w:val="2"/>
        <w:numPr>
          <w:ilvl w:val="1"/>
          <w:numId w:val="11"/>
        </w:numPr>
        <w:tabs>
          <w:tab w:val="left" w:pos="561"/>
        </w:tabs>
        <w:spacing w:line="321" w:lineRule="exact"/>
        <w:ind w:left="561" w:hanging="416"/>
      </w:pPr>
      <w:bookmarkStart w:id="22" w:name="_TOC_250002"/>
      <w:r w:rsidRPr="00821C7A">
        <w:rPr>
          <w:spacing w:val="-4"/>
        </w:rPr>
        <w:t>Клинико-эпидемиологические характеристик</w:t>
      </w:r>
      <w:r w:rsidR="00E94B90">
        <w:rPr>
          <w:spacing w:val="-4"/>
        </w:rPr>
        <w:t>и</w:t>
      </w:r>
      <w:r w:rsidRPr="00821C7A">
        <w:t xml:space="preserve"> </w:t>
      </w:r>
      <w:r w:rsidRPr="00821C7A">
        <w:rPr>
          <w:spacing w:val="-4"/>
        </w:rPr>
        <w:t>больных</w:t>
      </w:r>
      <w:r w:rsidRPr="00821C7A">
        <w:rPr>
          <w:spacing w:val="-1"/>
        </w:rPr>
        <w:t xml:space="preserve"> </w:t>
      </w:r>
      <w:bookmarkEnd w:id="22"/>
      <w:r w:rsidRPr="00821C7A">
        <w:rPr>
          <w:spacing w:val="-5"/>
        </w:rPr>
        <w:t>КРР</w:t>
      </w:r>
    </w:p>
    <w:p w14:paraId="6DDE5F57" w14:textId="77777777" w:rsidR="00110812" w:rsidRPr="00821C7A" w:rsidRDefault="00F3035B" w:rsidP="00821C7A">
      <w:pPr>
        <w:pStyle w:val="a3"/>
        <w:spacing w:before="7"/>
        <w:ind w:right="415" w:firstLine="705"/>
        <w:jc w:val="both"/>
      </w:pPr>
      <w:r w:rsidRPr="00821C7A">
        <w:t>В</w:t>
      </w:r>
      <w:r w:rsidRPr="00821C7A">
        <w:rPr>
          <w:spacing w:val="-6"/>
        </w:rPr>
        <w:t xml:space="preserve"> </w:t>
      </w:r>
      <w:r w:rsidRPr="00821C7A">
        <w:t>исследовании</w:t>
      </w:r>
      <w:r w:rsidRPr="00821C7A">
        <w:rPr>
          <w:spacing w:val="-4"/>
        </w:rPr>
        <w:t xml:space="preserve"> </w:t>
      </w:r>
      <w:r w:rsidRPr="00821C7A">
        <w:t>приняли</w:t>
      </w:r>
      <w:r w:rsidRPr="00821C7A">
        <w:rPr>
          <w:spacing w:val="-7"/>
        </w:rPr>
        <w:t xml:space="preserve"> </w:t>
      </w:r>
      <w:r w:rsidRPr="00821C7A">
        <w:t>участие</w:t>
      </w:r>
      <w:r w:rsidRPr="00821C7A">
        <w:rPr>
          <w:spacing w:val="-1"/>
        </w:rPr>
        <w:t xml:space="preserve"> </w:t>
      </w:r>
      <w:r w:rsidRPr="00821C7A">
        <w:t>100</w:t>
      </w:r>
      <w:r w:rsidRPr="00821C7A">
        <w:rPr>
          <w:spacing w:val="-5"/>
        </w:rPr>
        <w:t xml:space="preserve"> </w:t>
      </w:r>
      <w:r w:rsidRPr="00821C7A">
        <w:t>пациентов</w:t>
      </w:r>
      <w:r w:rsidRPr="00821C7A">
        <w:rPr>
          <w:spacing w:val="-4"/>
        </w:rPr>
        <w:t xml:space="preserve"> </w:t>
      </w:r>
      <w:r w:rsidRPr="00821C7A">
        <w:t>с</w:t>
      </w:r>
      <w:r w:rsidRPr="00821C7A">
        <w:rPr>
          <w:spacing w:val="-6"/>
        </w:rPr>
        <w:t xml:space="preserve"> </w:t>
      </w:r>
      <w:r w:rsidRPr="00821C7A">
        <w:t>раком</w:t>
      </w:r>
      <w:r w:rsidRPr="00821C7A">
        <w:rPr>
          <w:spacing w:val="-1"/>
        </w:rPr>
        <w:t xml:space="preserve"> </w:t>
      </w:r>
      <w:r w:rsidRPr="00821C7A">
        <w:t>толстой</w:t>
      </w:r>
      <w:r w:rsidRPr="00821C7A">
        <w:rPr>
          <w:spacing w:val="-7"/>
        </w:rPr>
        <w:t xml:space="preserve"> </w:t>
      </w:r>
      <w:r w:rsidRPr="00821C7A">
        <w:t>и</w:t>
      </w:r>
      <w:r w:rsidRPr="00821C7A">
        <w:rPr>
          <w:spacing w:val="-3"/>
        </w:rPr>
        <w:t xml:space="preserve"> </w:t>
      </w:r>
      <w:r w:rsidRPr="00821C7A">
        <w:t xml:space="preserve">прямой кишки. Средний возраст больных раком прямой кишки составил 66,72 ± 10,20 лет, среди них было 36 </w:t>
      </w:r>
      <w:r w:rsidRPr="00821C7A">
        <w:t>женщины и 64 мужчин. Средняя продолжительность пребывания</w:t>
      </w:r>
      <w:r w:rsidRPr="00821C7A">
        <w:rPr>
          <w:spacing w:val="-9"/>
        </w:rPr>
        <w:t xml:space="preserve"> </w:t>
      </w:r>
      <w:r w:rsidRPr="00821C7A">
        <w:t>в</w:t>
      </w:r>
      <w:r w:rsidRPr="00821C7A">
        <w:rPr>
          <w:spacing w:val="-9"/>
        </w:rPr>
        <w:t xml:space="preserve"> </w:t>
      </w:r>
      <w:r w:rsidRPr="00821C7A">
        <w:t>больнице</w:t>
      </w:r>
      <w:r w:rsidRPr="00821C7A">
        <w:rPr>
          <w:spacing w:val="-9"/>
        </w:rPr>
        <w:t xml:space="preserve"> </w:t>
      </w:r>
      <w:r w:rsidRPr="00821C7A">
        <w:t>составляет</w:t>
      </w:r>
      <w:r w:rsidRPr="00821C7A">
        <w:rPr>
          <w:spacing w:val="-10"/>
        </w:rPr>
        <w:t xml:space="preserve"> </w:t>
      </w:r>
      <w:r w:rsidRPr="00821C7A">
        <w:t>15</w:t>
      </w:r>
      <w:r w:rsidRPr="00821C7A">
        <w:rPr>
          <w:spacing w:val="-7"/>
        </w:rPr>
        <w:t xml:space="preserve"> </w:t>
      </w:r>
      <w:r w:rsidRPr="00821C7A">
        <w:t>дней.</w:t>
      </w:r>
      <w:r w:rsidRPr="00821C7A">
        <w:rPr>
          <w:spacing w:val="-13"/>
        </w:rPr>
        <w:t xml:space="preserve"> </w:t>
      </w:r>
      <w:r w:rsidRPr="00821C7A">
        <w:t>Подробная</w:t>
      </w:r>
      <w:r w:rsidRPr="00821C7A">
        <w:rPr>
          <w:spacing w:val="-6"/>
        </w:rPr>
        <w:t xml:space="preserve"> </w:t>
      </w:r>
      <w:r w:rsidRPr="00821C7A">
        <w:t>информация</w:t>
      </w:r>
      <w:r w:rsidRPr="00821C7A">
        <w:rPr>
          <w:spacing w:val="-4"/>
        </w:rPr>
        <w:t xml:space="preserve"> </w:t>
      </w:r>
      <w:r w:rsidRPr="00821C7A">
        <w:t>о</w:t>
      </w:r>
      <w:r w:rsidRPr="00821C7A">
        <w:rPr>
          <w:spacing w:val="-10"/>
        </w:rPr>
        <w:t xml:space="preserve"> </w:t>
      </w:r>
      <w:r w:rsidRPr="00821C7A">
        <w:t>пациентах с КРР представлена в таблицах 1 и 2.</w:t>
      </w:r>
    </w:p>
    <w:p w14:paraId="06FC701D" w14:textId="77777777" w:rsidR="00110812" w:rsidRPr="00821C7A" w:rsidRDefault="00F3035B" w:rsidP="00821C7A">
      <w:pPr>
        <w:pStyle w:val="a3"/>
        <w:spacing w:before="322"/>
        <w:ind w:right="450"/>
      </w:pPr>
      <w:r w:rsidRPr="00821C7A">
        <w:rPr>
          <w:spacing w:val="-2"/>
        </w:rPr>
        <w:t>Таблица</w:t>
      </w:r>
      <w:r w:rsidRPr="00821C7A">
        <w:rPr>
          <w:spacing w:val="-15"/>
        </w:rPr>
        <w:t xml:space="preserve"> </w:t>
      </w:r>
      <w:r w:rsidRPr="00821C7A">
        <w:rPr>
          <w:spacing w:val="-2"/>
        </w:rPr>
        <w:t>1</w:t>
      </w:r>
      <w:r w:rsidRPr="00821C7A">
        <w:rPr>
          <w:spacing w:val="-11"/>
        </w:rPr>
        <w:t xml:space="preserve"> </w:t>
      </w:r>
      <w:r w:rsidRPr="00821C7A">
        <w:rPr>
          <w:spacing w:val="-2"/>
        </w:rPr>
        <w:t>–</w:t>
      </w:r>
      <w:r w:rsidRPr="00821C7A">
        <w:rPr>
          <w:spacing w:val="-11"/>
        </w:rPr>
        <w:t xml:space="preserve"> </w:t>
      </w:r>
      <w:r w:rsidRPr="00821C7A">
        <w:rPr>
          <w:spacing w:val="-2"/>
        </w:rPr>
        <w:t>Описательная</w:t>
      </w:r>
      <w:r w:rsidRPr="00821C7A">
        <w:rPr>
          <w:spacing w:val="-11"/>
        </w:rPr>
        <w:t xml:space="preserve"> </w:t>
      </w:r>
      <w:r w:rsidRPr="00821C7A">
        <w:rPr>
          <w:spacing w:val="-2"/>
        </w:rPr>
        <w:t>характеристика</w:t>
      </w:r>
      <w:r w:rsidRPr="00821C7A">
        <w:rPr>
          <w:spacing w:val="-14"/>
        </w:rPr>
        <w:t xml:space="preserve"> </w:t>
      </w:r>
      <w:r w:rsidRPr="00821C7A">
        <w:rPr>
          <w:spacing w:val="-2"/>
        </w:rPr>
        <w:t>количественных</w:t>
      </w:r>
      <w:r w:rsidRPr="00821C7A">
        <w:rPr>
          <w:spacing w:val="-11"/>
        </w:rPr>
        <w:t xml:space="preserve"> </w:t>
      </w:r>
      <w:r w:rsidRPr="00821C7A">
        <w:rPr>
          <w:spacing w:val="-2"/>
        </w:rPr>
        <w:t xml:space="preserve">показательный </w:t>
      </w:r>
      <w:r w:rsidRPr="00821C7A">
        <w:t>больных с КРР</w:t>
      </w:r>
    </w:p>
    <w:tbl>
      <w:tblPr>
        <w:tblStyle w:val="TableNormal"/>
        <w:tblW w:w="0" w:type="auto"/>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43"/>
        <w:gridCol w:w="1392"/>
        <w:gridCol w:w="1416"/>
        <w:gridCol w:w="1357"/>
        <w:gridCol w:w="1395"/>
        <w:gridCol w:w="1429"/>
      </w:tblGrid>
      <w:tr w:rsidR="00110812" w:rsidRPr="00821C7A" w14:paraId="27A463DF" w14:textId="77777777">
        <w:trPr>
          <w:trHeight w:val="844"/>
        </w:trPr>
        <w:tc>
          <w:tcPr>
            <w:tcW w:w="2643" w:type="dxa"/>
          </w:tcPr>
          <w:p w14:paraId="1D65C468" w14:textId="77777777" w:rsidR="00110812" w:rsidRPr="00821C7A" w:rsidRDefault="00F3035B" w:rsidP="00821C7A">
            <w:pPr>
              <w:pStyle w:val="TableParagraph"/>
              <w:spacing w:before="160"/>
              <w:ind w:left="110"/>
              <w:rPr>
                <w:sz w:val="28"/>
              </w:rPr>
            </w:pPr>
            <w:r w:rsidRPr="00821C7A">
              <w:rPr>
                <w:spacing w:val="-2"/>
                <w:sz w:val="28"/>
              </w:rPr>
              <w:t>Показатели</w:t>
            </w:r>
          </w:p>
        </w:tc>
        <w:tc>
          <w:tcPr>
            <w:tcW w:w="1392" w:type="dxa"/>
          </w:tcPr>
          <w:p w14:paraId="642C8246" w14:textId="77777777" w:rsidR="00110812" w:rsidRPr="00821C7A" w:rsidRDefault="00F3035B" w:rsidP="00821C7A">
            <w:pPr>
              <w:pStyle w:val="TableParagraph"/>
              <w:spacing w:line="317" w:lineRule="exact"/>
              <w:ind w:left="25"/>
              <w:jc w:val="center"/>
              <w:rPr>
                <w:sz w:val="28"/>
              </w:rPr>
            </w:pPr>
            <w:r w:rsidRPr="00821C7A">
              <w:rPr>
                <w:sz w:val="28"/>
              </w:rPr>
              <w:t>M</w:t>
            </w:r>
            <w:r w:rsidRPr="00821C7A">
              <w:rPr>
                <w:spacing w:val="-2"/>
                <w:sz w:val="28"/>
              </w:rPr>
              <w:t xml:space="preserve"> </w:t>
            </w:r>
            <w:r w:rsidRPr="00821C7A">
              <w:rPr>
                <w:sz w:val="28"/>
              </w:rPr>
              <w:t>±</w:t>
            </w:r>
            <w:r w:rsidRPr="00821C7A">
              <w:rPr>
                <w:spacing w:val="-2"/>
                <w:sz w:val="28"/>
              </w:rPr>
              <w:t xml:space="preserve"> </w:t>
            </w:r>
            <w:r w:rsidRPr="00821C7A">
              <w:rPr>
                <w:sz w:val="28"/>
              </w:rPr>
              <w:t>SD</w:t>
            </w:r>
            <w:r w:rsidRPr="00821C7A">
              <w:rPr>
                <w:spacing w:val="-1"/>
                <w:sz w:val="28"/>
              </w:rPr>
              <w:t xml:space="preserve"> </w:t>
            </w:r>
            <w:r w:rsidRPr="00821C7A">
              <w:rPr>
                <w:spacing w:val="-10"/>
                <w:sz w:val="28"/>
              </w:rPr>
              <w:t>/</w:t>
            </w:r>
          </w:p>
          <w:p w14:paraId="1A8EB5FC" w14:textId="77777777" w:rsidR="00110812" w:rsidRPr="00821C7A" w:rsidRDefault="00F3035B" w:rsidP="00821C7A">
            <w:pPr>
              <w:pStyle w:val="TableParagraph"/>
              <w:spacing w:before="4"/>
              <w:ind w:left="25" w:right="7"/>
              <w:jc w:val="center"/>
              <w:rPr>
                <w:sz w:val="28"/>
              </w:rPr>
            </w:pPr>
            <w:r w:rsidRPr="00821C7A">
              <w:rPr>
                <w:spacing w:val="-5"/>
                <w:sz w:val="28"/>
              </w:rPr>
              <w:t>Me</w:t>
            </w:r>
          </w:p>
        </w:tc>
        <w:tc>
          <w:tcPr>
            <w:tcW w:w="1416" w:type="dxa"/>
          </w:tcPr>
          <w:p w14:paraId="6FE8565E" w14:textId="77777777" w:rsidR="00110812" w:rsidRPr="00821C7A" w:rsidRDefault="00F3035B" w:rsidP="00821C7A">
            <w:pPr>
              <w:pStyle w:val="TableParagraph"/>
              <w:spacing w:line="317" w:lineRule="exact"/>
              <w:ind w:left="148"/>
              <w:rPr>
                <w:sz w:val="28"/>
              </w:rPr>
            </w:pPr>
            <w:r w:rsidRPr="00821C7A">
              <w:rPr>
                <w:sz w:val="28"/>
              </w:rPr>
              <w:t>95%</w:t>
            </w:r>
            <w:r w:rsidRPr="00821C7A">
              <w:rPr>
                <w:spacing w:val="-7"/>
                <w:sz w:val="28"/>
              </w:rPr>
              <w:t xml:space="preserve"> </w:t>
            </w:r>
            <w:r w:rsidRPr="00821C7A">
              <w:rPr>
                <w:sz w:val="28"/>
              </w:rPr>
              <w:t>ДИ</w:t>
            </w:r>
            <w:r w:rsidRPr="00821C7A">
              <w:rPr>
                <w:spacing w:val="-8"/>
                <w:sz w:val="28"/>
              </w:rPr>
              <w:t xml:space="preserve"> </w:t>
            </w:r>
            <w:r w:rsidRPr="00821C7A">
              <w:rPr>
                <w:spacing w:val="-10"/>
                <w:sz w:val="28"/>
              </w:rPr>
              <w:t>/</w:t>
            </w:r>
          </w:p>
          <w:p w14:paraId="3F463B7A" w14:textId="77777777" w:rsidR="00110812" w:rsidRPr="00821C7A" w:rsidRDefault="00F3035B" w:rsidP="00821C7A">
            <w:pPr>
              <w:pStyle w:val="TableParagraph"/>
              <w:spacing w:before="4"/>
              <w:ind w:left="285"/>
              <w:rPr>
                <w:sz w:val="28"/>
              </w:rPr>
            </w:pPr>
            <w:r w:rsidRPr="00821C7A">
              <w:rPr>
                <w:sz w:val="28"/>
              </w:rPr>
              <w:t>Q₁</w:t>
            </w:r>
            <w:r w:rsidRPr="00821C7A">
              <w:rPr>
                <w:spacing w:val="-1"/>
                <w:sz w:val="28"/>
              </w:rPr>
              <w:t xml:space="preserve"> </w:t>
            </w:r>
            <w:r w:rsidRPr="00821C7A">
              <w:rPr>
                <w:sz w:val="28"/>
              </w:rPr>
              <w:t>–</w:t>
            </w:r>
            <w:r w:rsidRPr="00821C7A">
              <w:rPr>
                <w:spacing w:val="-4"/>
                <w:sz w:val="28"/>
              </w:rPr>
              <w:t xml:space="preserve"> </w:t>
            </w:r>
            <w:r w:rsidRPr="00821C7A">
              <w:rPr>
                <w:spacing w:val="-5"/>
                <w:sz w:val="28"/>
              </w:rPr>
              <w:t>Q₃</w:t>
            </w:r>
          </w:p>
        </w:tc>
        <w:tc>
          <w:tcPr>
            <w:tcW w:w="1357" w:type="dxa"/>
          </w:tcPr>
          <w:p w14:paraId="04647D62" w14:textId="77777777" w:rsidR="00110812" w:rsidRPr="00821C7A" w:rsidRDefault="00F3035B" w:rsidP="00821C7A">
            <w:pPr>
              <w:pStyle w:val="TableParagraph"/>
              <w:spacing w:before="160"/>
              <w:ind w:left="27"/>
              <w:jc w:val="center"/>
              <w:rPr>
                <w:sz w:val="28"/>
              </w:rPr>
            </w:pPr>
            <w:r w:rsidRPr="00821C7A">
              <w:rPr>
                <w:spacing w:val="-10"/>
                <w:sz w:val="28"/>
              </w:rPr>
              <w:t>n</w:t>
            </w:r>
          </w:p>
        </w:tc>
        <w:tc>
          <w:tcPr>
            <w:tcW w:w="1395" w:type="dxa"/>
          </w:tcPr>
          <w:p w14:paraId="1E2AC5B6" w14:textId="77777777" w:rsidR="00110812" w:rsidRPr="00821C7A" w:rsidRDefault="00F3035B" w:rsidP="00821C7A">
            <w:pPr>
              <w:pStyle w:val="TableParagraph"/>
              <w:spacing w:before="160"/>
              <w:ind w:left="19"/>
              <w:jc w:val="center"/>
              <w:rPr>
                <w:sz w:val="28"/>
              </w:rPr>
            </w:pPr>
            <w:r w:rsidRPr="00821C7A">
              <w:rPr>
                <w:spacing w:val="-5"/>
                <w:sz w:val="28"/>
              </w:rPr>
              <w:t>min</w:t>
            </w:r>
          </w:p>
        </w:tc>
        <w:tc>
          <w:tcPr>
            <w:tcW w:w="1429" w:type="dxa"/>
          </w:tcPr>
          <w:p w14:paraId="69EF97EE" w14:textId="77777777" w:rsidR="00110812" w:rsidRPr="00821C7A" w:rsidRDefault="00F3035B" w:rsidP="00821C7A">
            <w:pPr>
              <w:pStyle w:val="TableParagraph"/>
              <w:spacing w:before="160"/>
              <w:ind w:left="15" w:right="2"/>
              <w:jc w:val="center"/>
              <w:rPr>
                <w:sz w:val="28"/>
              </w:rPr>
            </w:pPr>
            <w:r w:rsidRPr="00821C7A">
              <w:rPr>
                <w:spacing w:val="-5"/>
                <w:sz w:val="28"/>
              </w:rPr>
              <w:t>max</w:t>
            </w:r>
          </w:p>
        </w:tc>
      </w:tr>
      <w:tr w:rsidR="00110812" w:rsidRPr="00821C7A" w14:paraId="67B19E79" w14:textId="77777777">
        <w:trPr>
          <w:trHeight w:val="844"/>
        </w:trPr>
        <w:tc>
          <w:tcPr>
            <w:tcW w:w="2643" w:type="dxa"/>
          </w:tcPr>
          <w:p w14:paraId="689836C1" w14:textId="77777777" w:rsidR="00110812" w:rsidRPr="00821C7A" w:rsidRDefault="00F3035B" w:rsidP="00821C7A">
            <w:pPr>
              <w:pStyle w:val="TableParagraph"/>
              <w:spacing w:before="161"/>
              <w:ind w:left="110"/>
              <w:rPr>
                <w:sz w:val="28"/>
              </w:rPr>
            </w:pPr>
            <w:r w:rsidRPr="00821C7A">
              <w:rPr>
                <w:sz w:val="28"/>
              </w:rPr>
              <w:t>Возраст,</w:t>
            </w:r>
            <w:r w:rsidRPr="00821C7A">
              <w:rPr>
                <w:spacing w:val="-9"/>
                <w:sz w:val="28"/>
              </w:rPr>
              <w:t xml:space="preserve"> </w:t>
            </w:r>
            <w:r w:rsidRPr="00821C7A">
              <w:rPr>
                <w:sz w:val="28"/>
              </w:rPr>
              <w:t>M</w:t>
            </w:r>
            <w:r w:rsidRPr="00821C7A">
              <w:rPr>
                <w:spacing w:val="-2"/>
                <w:sz w:val="28"/>
              </w:rPr>
              <w:t xml:space="preserve"> </w:t>
            </w:r>
            <w:r w:rsidRPr="00821C7A">
              <w:rPr>
                <w:sz w:val="28"/>
              </w:rPr>
              <w:t>±</w:t>
            </w:r>
            <w:r w:rsidRPr="00821C7A">
              <w:rPr>
                <w:spacing w:val="-1"/>
                <w:sz w:val="28"/>
              </w:rPr>
              <w:t xml:space="preserve"> </w:t>
            </w:r>
            <w:r w:rsidRPr="00821C7A">
              <w:rPr>
                <w:spacing w:val="-5"/>
                <w:sz w:val="28"/>
              </w:rPr>
              <w:t>SD</w:t>
            </w:r>
          </w:p>
        </w:tc>
        <w:tc>
          <w:tcPr>
            <w:tcW w:w="1392" w:type="dxa"/>
          </w:tcPr>
          <w:p w14:paraId="327974AA" w14:textId="77777777" w:rsidR="00110812" w:rsidRPr="00821C7A" w:rsidRDefault="00F3035B" w:rsidP="00821C7A">
            <w:pPr>
              <w:pStyle w:val="TableParagraph"/>
              <w:spacing w:line="318" w:lineRule="exact"/>
              <w:ind w:left="270"/>
              <w:rPr>
                <w:sz w:val="28"/>
              </w:rPr>
            </w:pPr>
            <w:r w:rsidRPr="00821C7A">
              <w:rPr>
                <w:sz w:val="28"/>
              </w:rPr>
              <w:t>66,72</w:t>
            </w:r>
            <w:r w:rsidRPr="00821C7A">
              <w:rPr>
                <w:spacing w:val="-7"/>
                <w:sz w:val="28"/>
              </w:rPr>
              <w:t xml:space="preserve"> </w:t>
            </w:r>
            <w:r w:rsidRPr="00821C7A">
              <w:rPr>
                <w:spacing w:val="-10"/>
                <w:sz w:val="28"/>
              </w:rPr>
              <w:t>±</w:t>
            </w:r>
          </w:p>
          <w:p w14:paraId="787D5C78" w14:textId="77777777" w:rsidR="00110812" w:rsidRPr="00821C7A" w:rsidRDefault="00F3035B" w:rsidP="00821C7A">
            <w:pPr>
              <w:pStyle w:val="TableParagraph"/>
              <w:spacing w:before="4"/>
              <w:ind w:left="381"/>
              <w:rPr>
                <w:sz w:val="28"/>
              </w:rPr>
            </w:pPr>
            <w:r w:rsidRPr="00821C7A">
              <w:rPr>
                <w:spacing w:val="-2"/>
                <w:sz w:val="28"/>
              </w:rPr>
              <w:t>10,20</w:t>
            </w:r>
          </w:p>
        </w:tc>
        <w:tc>
          <w:tcPr>
            <w:tcW w:w="1416" w:type="dxa"/>
          </w:tcPr>
          <w:p w14:paraId="7C516911" w14:textId="77777777" w:rsidR="00110812" w:rsidRPr="00821C7A" w:rsidRDefault="00F3035B" w:rsidP="00821C7A">
            <w:pPr>
              <w:pStyle w:val="TableParagraph"/>
              <w:spacing w:line="318" w:lineRule="exact"/>
              <w:ind w:left="290"/>
              <w:rPr>
                <w:sz w:val="28"/>
              </w:rPr>
            </w:pPr>
            <w:r w:rsidRPr="00821C7A">
              <w:rPr>
                <w:sz w:val="28"/>
              </w:rPr>
              <w:t>64,70</w:t>
            </w:r>
            <w:r w:rsidRPr="00821C7A">
              <w:rPr>
                <w:spacing w:val="-10"/>
                <w:sz w:val="28"/>
              </w:rPr>
              <w:t xml:space="preserve"> –</w:t>
            </w:r>
          </w:p>
          <w:p w14:paraId="5A38AC95" w14:textId="77777777" w:rsidR="00110812" w:rsidRPr="00821C7A" w:rsidRDefault="00F3035B" w:rsidP="00821C7A">
            <w:pPr>
              <w:pStyle w:val="TableParagraph"/>
              <w:spacing w:before="4"/>
              <w:ind w:left="396"/>
              <w:rPr>
                <w:sz w:val="28"/>
              </w:rPr>
            </w:pPr>
            <w:r w:rsidRPr="00821C7A">
              <w:rPr>
                <w:spacing w:val="-2"/>
                <w:sz w:val="28"/>
              </w:rPr>
              <w:t>68,74</w:t>
            </w:r>
          </w:p>
        </w:tc>
        <w:tc>
          <w:tcPr>
            <w:tcW w:w="1357" w:type="dxa"/>
          </w:tcPr>
          <w:p w14:paraId="4B41B043" w14:textId="77777777" w:rsidR="00110812" w:rsidRPr="00821C7A" w:rsidRDefault="00F3035B" w:rsidP="00821C7A">
            <w:pPr>
              <w:pStyle w:val="TableParagraph"/>
              <w:spacing w:before="161"/>
              <w:ind w:left="27" w:right="3"/>
              <w:jc w:val="center"/>
              <w:rPr>
                <w:sz w:val="28"/>
              </w:rPr>
            </w:pPr>
            <w:r w:rsidRPr="00821C7A">
              <w:rPr>
                <w:spacing w:val="-5"/>
                <w:sz w:val="28"/>
              </w:rPr>
              <w:t>100</w:t>
            </w:r>
          </w:p>
        </w:tc>
        <w:tc>
          <w:tcPr>
            <w:tcW w:w="1395" w:type="dxa"/>
          </w:tcPr>
          <w:p w14:paraId="3213D5E7" w14:textId="77777777" w:rsidR="00110812" w:rsidRPr="00821C7A" w:rsidRDefault="00F3035B" w:rsidP="00821C7A">
            <w:pPr>
              <w:pStyle w:val="TableParagraph"/>
              <w:spacing w:before="161"/>
              <w:ind w:left="19"/>
              <w:jc w:val="center"/>
              <w:rPr>
                <w:sz w:val="28"/>
              </w:rPr>
            </w:pPr>
            <w:r w:rsidRPr="00821C7A">
              <w:rPr>
                <w:spacing w:val="-2"/>
                <w:sz w:val="28"/>
              </w:rPr>
              <w:t>40,00</w:t>
            </w:r>
          </w:p>
        </w:tc>
        <w:tc>
          <w:tcPr>
            <w:tcW w:w="1429" w:type="dxa"/>
          </w:tcPr>
          <w:p w14:paraId="3E01D769" w14:textId="77777777" w:rsidR="00110812" w:rsidRPr="00821C7A" w:rsidRDefault="00F3035B" w:rsidP="00821C7A">
            <w:pPr>
              <w:pStyle w:val="TableParagraph"/>
              <w:spacing w:before="161"/>
              <w:ind w:left="15" w:right="2"/>
              <w:jc w:val="center"/>
              <w:rPr>
                <w:sz w:val="28"/>
              </w:rPr>
            </w:pPr>
            <w:r w:rsidRPr="00821C7A">
              <w:rPr>
                <w:spacing w:val="-2"/>
                <w:sz w:val="28"/>
              </w:rPr>
              <w:t>86,00</w:t>
            </w:r>
          </w:p>
        </w:tc>
      </w:tr>
      <w:tr w:rsidR="00110812" w:rsidRPr="00821C7A" w14:paraId="109E2919" w14:textId="77777777">
        <w:trPr>
          <w:trHeight w:val="839"/>
        </w:trPr>
        <w:tc>
          <w:tcPr>
            <w:tcW w:w="2643" w:type="dxa"/>
          </w:tcPr>
          <w:p w14:paraId="2419852A" w14:textId="77777777" w:rsidR="00110812" w:rsidRPr="00821C7A" w:rsidRDefault="00F3035B" w:rsidP="00821C7A">
            <w:pPr>
              <w:pStyle w:val="TableParagraph"/>
              <w:ind w:left="110" w:right="115"/>
              <w:rPr>
                <w:sz w:val="28"/>
              </w:rPr>
            </w:pPr>
            <w:r w:rsidRPr="00821C7A">
              <w:rPr>
                <w:spacing w:val="-4"/>
                <w:sz w:val="28"/>
              </w:rPr>
              <w:t xml:space="preserve">Безрецидивность, </w:t>
            </w:r>
            <w:r w:rsidRPr="00821C7A">
              <w:rPr>
                <w:sz w:val="28"/>
              </w:rPr>
              <w:t>Me (день)</w:t>
            </w:r>
          </w:p>
        </w:tc>
        <w:tc>
          <w:tcPr>
            <w:tcW w:w="1392" w:type="dxa"/>
          </w:tcPr>
          <w:p w14:paraId="021663BE" w14:textId="77777777" w:rsidR="00110812" w:rsidRPr="00821C7A" w:rsidRDefault="00F3035B" w:rsidP="00821C7A">
            <w:pPr>
              <w:pStyle w:val="TableParagraph"/>
              <w:spacing w:before="160"/>
              <w:ind w:left="25" w:right="7"/>
              <w:jc w:val="center"/>
              <w:rPr>
                <w:sz w:val="28"/>
              </w:rPr>
            </w:pPr>
            <w:r w:rsidRPr="00821C7A">
              <w:rPr>
                <w:spacing w:val="-2"/>
                <w:sz w:val="28"/>
              </w:rPr>
              <w:t>506,00</w:t>
            </w:r>
          </w:p>
        </w:tc>
        <w:tc>
          <w:tcPr>
            <w:tcW w:w="1416" w:type="dxa"/>
          </w:tcPr>
          <w:p w14:paraId="2FFD2E71" w14:textId="77777777" w:rsidR="00110812" w:rsidRPr="00821C7A" w:rsidRDefault="00F3035B" w:rsidP="00821C7A">
            <w:pPr>
              <w:pStyle w:val="TableParagraph"/>
              <w:spacing w:line="317" w:lineRule="exact"/>
              <w:ind w:left="220"/>
              <w:rPr>
                <w:sz w:val="28"/>
              </w:rPr>
            </w:pPr>
            <w:r w:rsidRPr="00821C7A">
              <w:rPr>
                <w:sz w:val="28"/>
              </w:rPr>
              <w:t>376,00</w:t>
            </w:r>
            <w:r w:rsidRPr="00821C7A">
              <w:rPr>
                <w:spacing w:val="-10"/>
                <w:sz w:val="28"/>
              </w:rPr>
              <w:t xml:space="preserve"> –</w:t>
            </w:r>
          </w:p>
          <w:p w14:paraId="1EEB644C" w14:textId="77777777" w:rsidR="00110812" w:rsidRPr="00821C7A" w:rsidRDefault="00F3035B" w:rsidP="00821C7A">
            <w:pPr>
              <w:pStyle w:val="TableParagraph"/>
              <w:spacing w:before="4"/>
              <w:ind w:left="256"/>
              <w:rPr>
                <w:sz w:val="28"/>
              </w:rPr>
            </w:pPr>
            <w:r w:rsidRPr="00821C7A">
              <w:rPr>
                <w:spacing w:val="-2"/>
                <w:sz w:val="28"/>
              </w:rPr>
              <w:t>1004,50</w:t>
            </w:r>
          </w:p>
        </w:tc>
        <w:tc>
          <w:tcPr>
            <w:tcW w:w="1357" w:type="dxa"/>
          </w:tcPr>
          <w:p w14:paraId="4773676A" w14:textId="77777777" w:rsidR="00110812" w:rsidRPr="00821C7A" w:rsidRDefault="00F3035B" w:rsidP="00821C7A">
            <w:pPr>
              <w:pStyle w:val="TableParagraph"/>
              <w:spacing w:before="160"/>
              <w:ind w:left="27" w:right="3"/>
              <w:jc w:val="center"/>
              <w:rPr>
                <w:sz w:val="28"/>
              </w:rPr>
            </w:pPr>
            <w:r w:rsidRPr="00821C7A">
              <w:rPr>
                <w:spacing w:val="-5"/>
                <w:sz w:val="28"/>
              </w:rPr>
              <w:t>100</w:t>
            </w:r>
          </w:p>
        </w:tc>
        <w:tc>
          <w:tcPr>
            <w:tcW w:w="1395" w:type="dxa"/>
          </w:tcPr>
          <w:p w14:paraId="31532301" w14:textId="77777777" w:rsidR="00110812" w:rsidRPr="00821C7A" w:rsidRDefault="00F3035B" w:rsidP="00821C7A">
            <w:pPr>
              <w:pStyle w:val="TableParagraph"/>
              <w:spacing w:before="160"/>
              <w:ind w:left="19"/>
              <w:jc w:val="center"/>
              <w:rPr>
                <w:sz w:val="28"/>
              </w:rPr>
            </w:pPr>
            <w:r w:rsidRPr="00821C7A">
              <w:rPr>
                <w:spacing w:val="-2"/>
                <w:sz w:val="28"/>
              </w:rPr>
              <w:t>32,00</w:t>
            </w:r>
          </w:p>
        </w:tc>
        <w:tc>
          <w:tcPr>
            <w:tcW w:w="1429" w:type="dxa"/>
          </w:tcPr>
          <w:p w14:paraId="5D729A81" w14:textId="77777777" w:rsidR="00110812" w:rsidRPr="00821C7A" w:rsidRDefault="00F3035B" w:rsidP="00821C7A">
            <w:pPr>
              <w:pStyle w:val="TableParagraph"/>
              <w:spacing w:before="160"/>
              <w:ind w:left="15"/>
              <w:jc w:val="center"/>
              <w:rPr>
                <w:sz w:val="28"/>
              </w:rPr>
            </w:pPr>
            <w:r w:rsidRPr="00821C7A">
              <w:rPr>
                <w:spacing w:val="-2"/>
                <w:sz w:val="28"/>
              </w:rPr>
              <w:t>1371,00</w:t>
            </w:r>
          </w:p>
        </w:tc>
      </w:tr>
      <w:tr w:rsidR="00110812" w:rsidRPr="00821C7A" w14:paraId="2FC6732F" w14:textId="77777777">
        <w:trPr>
          <w:trHeight w:val="1165"/>
        </w:trPr>
        <w:tc>
          <w:tcPr>
            <w:tcW w:w="2643" w:type="dxa"/>
          </w:tcPr>
          <w:p w14:paraId="1E9B5C95" w14:textId="77777777" w:rsidR="00110812" w:rsidRPr="00821C7A" w:rsidRDefault="00F3035B" w:rsidP="00821C7A">
            <w:pPr>
              <w:pStyle w:val="TableParagraph"/>
              <w:spacing w:before="2"/>
              <w:ind w:left="110"/>
              <w:rPr>
                <w:sz w:val="28"/>
              </w:rPr>
            </w:pPr>
            <w:r w:rsidRPr="00821C7A">
              <w:rPr>
                <w:spacing w:val="-2"/>
                <w:sz w:val="28"/>
              </w:rPr>
              <w:t>Длительность госпитализации,</w:t>
            </w:r>
            <w:r w:rsidRPr="00821C7A">
              <w:rPr>
                <w:spacing w:val="-19"/>
                <w:sz w:val="28"/>
              </w:rPr>
              <w:t xml:space="preserve"> </w:t>
            </w:r>
            <w:r w:rsidRPr="00821C7A">
              <w:rPr>
                <w:spacing w:val="-2"/>
                <w:sz w:val="28"/>
              </w:rPr>
              <w:t>Me (день)</w:t>
            </w:r>
          </w:p>
        </w:tc>
        <w:tc>
          <w:tcPr>
            <w:tcW w:w="1392" w:type="dxa"/>
          </w:tcPr>
          <w:p w14:paraId="493B71F5" w14:textId="77777777" w:rsidR="00110812" w:rsidRPr="00821C7A" w:rsidRDefault="00110812" w:rsidP="00821C7A">
            <w:pPr>
              <w:pStyle w:val="TableParagraph"/>
              <w:spacing w:before="2"/>
              <w:rPr>
                <w:sz w:val="28"/>
              </w:rPr>
            </w:pPr>
          </w:p>
          <w:p w14:paraId="088F95D4" w14:textId="77777777" w:rsidR="00110812" w:rsidRPr="00821C7A" w:rsidRDefault="00F3035B" w:rsidP="00821C7A">
            <w:pPr>
              <w:pStyle w:val="TableParagraph"/>
              <w:ind w:left="25" w:right="8"/>
              <w:jc w:val="center"/>
              <w:rPr>
                <w:sz w:val="28"/>
              </w:rPr>
            </w:pPr>
            <w:r w:rsidRPr="00821C7A">
              <w:rPr>
                <w:spacing w:val="-2"/>
                <w:sz w:val="28"/>
              </w:rPr>
              <w:t>15,00</w:t>
            </w:r>
          </w:p>
        </w:tc>
        <w:tc>
          <w:tcPr>
            <w:tcW w:w="1416" w:type="dxa"/>
          </w:tcPr>
          <w:p w14:paraId="0773A6FB" w14:textId="77777777" w:rsidR="00110812" w:rsidRPr="00821C7A" w:rsidRDefault="00F3035B" w:rsidP="00821C7A">
            <w:pPr>
              <w:pStyle w:val="TableParagraph"/>
              <w:spacing w:before="158"/>
              <w:ind w:left="290"/>
              <w:rPr>
                <w:sz w:val="28"/>
              </w:rPr>
            </w:pPr>
            <w:r w:rsidRPr="00821C7A">
              <w:rPr>
                <w:sz w:val="28"/>
              </w:rPr>
              <w:t>12,00</w:t>
            </w:r>
            <w:r w:rsidRPr="00821C7A">
              <w:rPr>
                <w:spacing w:val="-10"/>
                <w:sz w:val="28"/>
              </w:rPr>
              <w:t xml:space="preserve"> –</w:t>
            </w:r>
          </w:p>
          <w:p w14:paraId="7AD9B12A" w14:textId="77777777" w:rsidR="00110812" w:rsidRPr="00821C7A" w:rsidRDefault="00F3035B" w:rsidP="00821C7A">
            <w:pPr>
              <w:pStyle w:val="TableParagraph"/>
              <w:spacing w:before="5"/>
              <w:ind w:left="396"/>
              <w:rPr>
                <w:sz w:val="28"/>
              </w:rPr>
            </w:pPr>
            <w:r w:rsidRPr="00821C7A">
              <w:rPr>
                <w:spacing w:val="-2"/>
                <w:sz w:val="28"/>
              </w:rPr>
              <w:t>22,75</w:t>
            </w:r>
          </w:p>
        </w:tc>
        <w:tc>
          <w:tcPr>
            <w:tcW w:w="1357" w:type="dxa"/>
          </w:tcPr>
          <w:p w14:paraId="0C6E8B20" w14:textId="77777777" w:rsidR="00110812" w:rsidRPr="00821C7A" w:rsidRDefault="00110812" w:rsidP="00821C7A">
            <w:pPr>
              <w:pStyle w:val="TableParagraph"/>
              <w:spacing w:before="2"/>
              <w:rPr>
                <w:sz w:val="28"/>
              </w:rPr>
            </w:pPr>
          </w:p>
          <w:p w14:paraId="07DC0FA3" w14:textId="77777777" w:rsidR="00110812" w:rsidRPr="00821C7A" w:rsidRDefault="00F3035B" w:rsidP="00821C7A">
            <w:pPr>
              <w:pStyle w:val="TableParagraph"/>
              <w:ind w:left="27" w:right="3"/>
              <w:jc w:val="center"/>
              <w:rPr>
                <w:sz w:val="28"/>
              </w:rPr>
            </w:pPr>
            <w:r w:rsidRPr="00821C7A">
              <w:rPr>
                <w:spacing w:val="-5"/>
                <w:sz w:val="28"/>
              </w:rPr>
              <w:t>100</w:t>
            </w:r>
          </w:p>
        </w:tc>
        <w:tc>
          <w:tcPr>
            <w:tcW w:w="1395" w:type="dxa"/>
          </w:tcPr>
          <w:p w14:paraId="20509EDB" w14:textId="77777777" w:rsidR="00110812" w:rsidRPr="00821C7A" w:rsidRDefault="00110812" w:rsidP="00821C7A">
            <w:pPr>
              <w:pStyle w:val="TableParagraph"/>
              <w:spacing w:before="2"/>
              <w:rPr>
                <w:sz w:val="28"/>
              </w:rPr>
            </w:pPr>
          </w:p>
          <w:p w14:paraId="4FEB0BB4" w14:textId="77777777" w:rsidR="00110812" w:rsidRPr="00821C7A" w:rsidRDefault="00F3035B" w:rsidP="00821C7A">
            <w:pPr>
              <w:pStyle w:val="TableParagraph"/>
              <w:ind w:left="19" w:right="5"/>
              <w:jc w:val="center"/>
              <w:rPr>
                <w:sz w:val="28"/>
              </w:rPr>
            </w:pPr>
            <w:r w:rsidRPr="00821C7A">
              <w:rPr>
                <w:spacing w:val="-4"/>
                <w:sz w:val="28"/>
              </w:rPr>
              <w:t>5,00</w:t>
            </w:r>
          </w:p>
        </w:tc>
        <w:tc>
          <w:tcPr>
            <w:tcW w:w="1429" w:type="dxa"/>
          </w:tcPr>
          <w:p w14:paraId="072CD18F" w14:textId="77777777" w:rsidR="00110812" w:rsidRPr="00821C7A" w:rsidRDefault="00110812" w:rsidP="00821C7A">
            <w:pPr>
              <w:pStyle w:val="TableParagraph"/>
              <w:spacing w:before="2"/>
              <w:rPr>
                <w:sz w:val="28"/>
              </w:rPr>
            </w:pPr>
          </w:p>
          <w:p w14:paraId="5D701445" w14:textId="77777777" w:rsidR="00110812" w:rsidRPr="00821C7A" w:rsidRDefault="00F3035B" w:rsidP="00821C7A">
            <w:pPr>
              <w:pStyle w:val="TableParagraph"/>
              <w:ind w:left="15" w:right="2"/>
              <w:jc w:val="center"/>
              <w:rPr>
                <w:sz w:val="28"/>
              </w:rPr>
            </w:pPr>
            <w:r w:rsidRPr="00821C7A">
              <w:rPr>
                <w:spacing w:val="-2"/>
                <w:sz w:val="28"/>
              </w:rPr>
              <w:t>60,00</w:t>
            </w:r>
          </w:p>
        </w:tc>
      </w:tr>
      <w:tr w:rsidR="00110812" w:rsidRPr="00821C7A" w14:paraId="70D14B7B" w14:textId="77777777">
        <w:trPr>
          <w:trHeight w:val="844"/>
        </w:trPr>
        <w:tc>
          <w:tcPr>
            <w:tcW w:w="2643" w:type="dxa"/>
          </w:tcPr>
          <w:p w14:paraId="6B3D9CED" w14:textId="77777777" w:rsidR="00110812" w:rsidRPr="00821C7A" w:rsidRDefault="00F3035B" w:rsidP="00821C7A">
            <w:pPr>
              <w:pStyle w:val="TableParagraph"/>
              <w:spacing w:before="2" w:line="322" w:lineRule="exact"/>
              <w:ind w:left="110"/>
              <w:rPr>
                <w:sz w:val="28"/>
              </w:rPr>
            </w:pPr>
            <w:r w:rsidRPr="00821C7A">
              <w:rPr>
                <w:spacing w:val="-2"/>
                <w:sz w:val="28"/>
              </w:rPr>
              <w:t>Выживаемость,</w:t>
            </w:r>
            <w:r w:rsidRPr="00821C7A">
              <w:rPr>
                <w:spacing w:val="-4"/>
                <w:sz w:val="28"/>
              </w:rPr>
              <w:t xml:space="preserve"> </w:t>
            </w:r>
            <w:r w:rsidRPr="00821C7A">
              <w:rPr>
                <w:spacing w:val="-5"/>
                <w:sz w:val="28"/>
              </w:rPr>
              <w:t>Me</w:t>
            </w:r>
          </w:p>
          <w:p w14:paraId="35BA1B8C" w14:textId="77777777" w:rsidR="00110812" w:rsidRPr="00821C7A" w:rsidRDefault="00F3035B" w:rsidP="00821C7A">
            <w:pPr>
              <w:pStyle w:val="TableParagraph"/>
              <w:ind w:left="110"/>
              <w:rPr>
                <w:sz w:val="28"/>
              </w:rPr>
            </w:pPr>
            <w:r w:rsidRPr="00821C7A">
              <w:rPr>
                <w:spacing w:val="-2"/>
                <w:sz w:val="28"/>
              </w:rPr>
              <w:t>(день)</w:t>
            </w:r>
          </w:p>
        </w:tc>
        <w:tc>
          <w:tcPr>
            <w:tcW w:w="1392" w:type="dxa"/>
          </w:tcPr>
          <w:p w14:paraId="3FBF8F9E" w14:textId="77777777" w:rsidR="00110812" w:rsidRPr="00821C7A" w:rsidRDefault="00F3035B" w:rsidP="00821C7A">
            <w:pPr>
              <w:pStyle w:val="TableParagraph"/>
              <w:spacing w:before="163"/>
              <w:ind w:left="25" w:right="7"/>
              <w:jc w:val="center"/>
              <w:rPr>
                <w:sz w:val="28"/>
              </w:rPr>
            </w:pPr>
            <w:r w:rsidRPr="00821C7A">
              <w:rPr>
                <w:spacing w:val="-2"/>
                <w:sz w:val="28"/>
              </w:rPr>
              <w:t>600,00</w:t>
            </w:r>
          </w:p>
        </w:tc>
        <w:tc>
          <w:tcPr>
            <w:tcW w:w="1416" w:type="dxa"/>
          </w:tcPr>
          <w:p w14:paraId="32F57E5C" w14:textId="77777777" w:rsidR="00110812" w:rsidRPr="00821C7A" w:rsidRDefault="00F3035B" w:rsidP="00821C7A">
            <w:pPr>
              <w:pStyle w:val="TableParagraph"/>
              <w:spacing w:line="320" w:lineRule="exact"/>
              <w:ind w:left="220"/>
              <w:rPr>
                <w:sz w:val="28"/>
              </w:rPr>
            </w:pPr>
            <w:r w:rsidRPr="00821C7A">
              <w:rPr>
                <w:sz w:val="28"/>
              </w:rPr>
              <w:t>394,00</w:t>
            </w:r>
            <w:r w:rsidRPr="00821C7A">
              <w:rPr>
                <w:spacing w:val="-10"/>
                <w:sz w:val="28"/>
              </w:rPr>
              <w:t xml:space="preserve"> –</w:t>
            </w:r>
          </w:p>
          <w:p w14:paraId="0EFD60B9" w14:textId="77777777" w:rsidR="00110812" w:rsidRPr="00821C7A" w:rsidRDefault="00F3035B" w:rsidP="00821C7A">
            <w:pPr>
              <w:pStyle w:val="TableParagraph"/>
              <w:spacing w:before="4"/>
              <w:ind w:left="256"/>
              <w:rPr>
                <w:sz w:val="28"/>
              </w:rPr>
            </w:pPr>
            <w:r w:rsidRPr="00821C7A">
              <w:rPr>
                <w:spacing w:val="-2"/>
                <w:sz w:val="28"/>
              </w:rPr>
              <w:t>1008,75</w:t>
            </w:r>
          </w:p>
        </w:tc>
        <w:tc>
          <w:tcPr>
            <w:tcW w:w="1357" w:type="dxa"/>
          </w:tcPr>
          <w:p w14:paraId="29744FC2" w14:textId="77777777" w:rsidR="00110812" w:rsidRPr="00821C7A" w:rsidRDefault="00F3035B" w:rsidP="00821C7A">
            <w:pPr>
              <w:pStyle w:val="TableParagraph"/>
              <w:spacing w:before="163"/>
              <w:ind w:left="27" w:right="3"/>
              <w:jc w:val="center"/>
              <w:rPr>
                <w:sz w:val="28"/>
              </w:rPr>
            </w:pPr>
            <w:r w:rsidRPr="00821C7A">
              <w:rPr>
                <w:spacing w:val="-5"/>
                <w:sz w:val="28"/>
              </w:rPr>
              <w:t>100</w:t>
            </w:r>
          </w:p>
        </w:tc>
        <w:tc>
          <w:tcPr>
            <w:tcW w:w="1395" w:type="dxa"/>
          </w:tcPr>
          <w:p w14:paraId="6E2481F1" w14:textId="77777777" w:rsidR="00110812" w:rsidRPr="00821C7A" w:rsidRDefault="00F3035B" w:rsidP="00821C7A">
            <w:pPr>
              <w:pStyle w:val="TableParagraph"/>
              <w:spacing w:before="163"/>
              <w:ind w:left="19"/>
              <w:jc w:val="center"/>
              <w:rPr>
                <w:sz w:val="28"/>
              </w:rPr>
            </w:pPr>
            <w:r w:rsidRPr="00821C7A">
              <w:rPr>
                <w:spacing w:val="-2"/>
                <w:sz w:val="28"/>
              </w:rPr>
              <w:t>32,00</w:t>
            </w:r>
          </w:p>
        </w:tc>
        <w:tc>
          <w:tcPr>
            <w:tcW w:w="1429" w:type="dxa"/>
          </w:tcPr>
          <w:p w14:paraId="0999EACC" w14:textId="77777777" w:rsidR="00110812" w:rsidRPr="00821C7A" w:rsidRDefault="00F3035B" w:rsidP="00821C7A">
            <w:pPr>
              <w:pStyle w:val="TableParagraph"/>
              <w:spacing w:before="163"/>
              <w:ind w:left="15"/>
              <w:jc w:val="center"/>
              <w:rPr>
                <w:sz w:val="28"/>
              </w:rPr>
            </w:pPr>
            <w:r w:rsidRPr="00821C7A">
              <w:rPr>
                <w:spacing w:val="-2"/>
                <w:sz w:val="28"/>
              </w:rPr>
              <w:t>1371,00</w:t>
            </w:r>
          </w:p>
        </w:tc>
      </w:tr>
    </w:tbl>
    <w:p w14:paraId="28499071" w14:textId="77777777" w:rsidR="00110812" w:rsidRPr="00821C7A" w:rsidRDefault="00110812" w:rsidP="00821C7A">
      <w:pPr>
        <w:pStyle w:val="a3"/>
        <w:spacing w:before="7"/>
        <w:ind w:left="0"/>
      </w:pPr>
    </w:p>
    <w:p w14:paraId="2937021D" w14:textId="77777777" w:rsidR="00110812" w:rsidRPr="00821C7A" w:rsidRDefault="00F3035B" w:rsidP="00821C7A">
      <w:pPr>
        <w:pStyle w:val="a3"/>
      </w:pPr>
      <w:r w:rsidRPr="00821C7A">
        <w:rPr>
          <w:spacing w:val="-4"/>
        </w:rPr>
        <w:t>Таблица</w:t>
      </w:r>
      <w:r w:rsidRPr="00821C7A">
        <w:rPr>
          <w:spacing w:val="-5"/>
        </w:rPr>
        <w:t xml:space="preserve"> </w:t>
      </w:r>
      <w:r w:rsidRPr="00821C7A">
        <w:rPr>
          <w:spacing w:val="-4"/>
        </w:rPr>
        <w:t>2</w:t>
      </w:r>
      <w:r w:rsidRPr="00821C7A">
        <w:rPr>
          <w:spacing w:val="3"/>
        </w:rPr>
        <w:t xml:space="preserve"> </w:t>
      </w:r>
      <w:r w:rsidRPr="00821C7A">
        <w:rPr>
          <w:spacing w:val="-4"/>
        </w:rPr>
        <w:t>–</w:t>
      </w:r>
      <w:r w:rsidRPr="00821C7A">
        <w:rPr>
          <w:spacing w:val="-1"/>
        </w:rPr>
        <w:t xml:space="preserve"> </w:t>
      </w:r>
      <w:r w:rsidRPr="00821C7A">
        <w:rPr>
          <w:spacing w:val="-4"/>
        </w:rPr>
        <w:t>Описательная</w:t>
      </w:r>
      <w:r w:rsidRPr="00821C7A">
        <w:t xml:space="preserve"> </w:t>
      </w:r>
      <w:r w:rsidRPr="00821C7A">
        <w:rPr>
          <w:spacing w:val="-4"/>
        </w:rPr>
        <w:t>статистика</w:t>
      </w:r>
      <w:r w:rsidRPr="00821C7A">
        <w:rPr>
          <w:spacing w:val="-1"/>
        </w:rPr>
        <w:t xml:space="preserve"> </w:t>
      </w:r>
      <w:r w:rsidRPr="00821C7A">
        <w:rPr>
          <w:spacing w:val="-4"/>
        </w:rPr>
        <w:t>категориальных</w:t>
      </w:r>
      <w:r w:rsidRPr="00821C7A">
        <w:rPr>
          <w:spacing w:val="1"/>
        </w:rPr>
        <w:t xml:space="preserve"> </w:t>
      </w:r>
      <w:r w:rsidRPr="00821C7A">
        <w:rPr>
          <w:spacing w:val="-4"/>
        </w:rPr>
        <w:t>показателей</w:t>
      </w:r>
      <w:r w:rsidRPr="00821C7A">
        <w:rPr>
          <w:spacing w:val="-1"/>
        </w:rPr>
        <w:t xml:space="preserve"> </w:t>
      </w:r>
      <w:r w:rsidRPr="00821C7A">
        <w:rPr>
          <w:spacing w:val="-4"/>
        </w:rPr>
        <w:t>больных</w:t>
      </w:r>
      <w:r w:rsidRPr="00821C7A">
        <w:rPr>
          <w:spacing w:val="1"/>
        </w:rPr>
        <w:t xml:space="preserve"> </w:t>
      </w:r>
      <w:r w:rsidRPr="00821C7A">
        <w:rPr>
          <w:spacing w:val="-5"/>
        </w:rPr>
        <w:t>КРР</w:t>
      </w:r>
    </w:p>
    <w:tbl>
      <w:tblPr>
        <w:tblStyle w:val="TableNormal"/>
        <w:tblW w:w="0" w:type="auto"/>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1"/>
        <w:gridCol w:w="4002"/>
        <w:gridCol w:w="1102"/>
        <w:gridCol w:w="850"/>
        <w:gridCol w:w="986"/>
      </w:tblGrid>
      <w:tr w:rsidR="00110812" w:rsidRPr="00821C7A" w14:paraId="7DCCB0D6" w14:textId="77777777">
        <w:trPr>
          <w:trHeight w:val="844"/>
        </w:trPr>
        <w:tc>
          <w:tcPr>
            <w:tcW w:w="2691" w:type="dxa"/>
          </w:tcPr>
          <w:p w14:paraId="3E58DBD1" w14:textId="77777777" w:rsidR="00110812" w:rsidRPr="00821C7A" w:rsidRDefault="00F3035B" w:rsidP="00821C7A">
            <w:pPr>
              <w:pStyle w:val="TableParagraph"/>
              <w:spacing w:before="160"/>
              <w:ind w:left="110"/>
              <w:rPr>
                <w:sz w:val="28"/>
              </w:rPr>
            </w:pPr>
            <w:r w:rsidRPr="00821C7A">
              <w:rPr>
                <w:spacing w:val="-2"/>
                <w:sz w:val="28"/>
              </w:rPr>
              <w:t>Показатели</w:t>
            </w:r>
          </w:p>
        </w:tc>
        <w:tc>
          <w:tcPr>
            <w:tcW w:w="4002" w:type="dxa"/>
          </w:tcPr>
          <w:p w14:paraId="71F5AD20" w14:textId="77777777" w:rsidR="00110812" w:rsidRPr="00821C7A" w:rsidRDefault="00F3035B" w:rsidP="00821C7A">
            <w:pPr>
              <w:pStyle w:val="TableParagraph"/>
              <w:spacing w:before="160"/>
              <w:ind w:left="27" w:right="7"/>
              <w:jc w:val="center"/>
              <w:rPr>
                <w:sz w:val="28"/>
              </w:rPr>
            </w:pPr>
            <w:r w:rsidRPr="00821C7A">
              <w:rPr>
                <w:spacing w:val="-2"/>
                <w:sz w:val="28"/>
              </w:rPr>
              <w:t>Категории</w:t>
            </w:r>
          </w:p>
        </w:tc>
        <w:tc>
          <w:tcPr>
            <w:tcW w:w="1102" w:type="dxa"/>
          </w:tcPr>
          <w:p w14:paraId="78FF9A69" w14:textId="77777777" w:rsidR="00110812" w:rsidRPr="00821C7A" w:rsidRDefault="00F3035B" w:rsidP="00821C7A">
            <w:pPr>
              <w:pStyle w:val="TableParagraph"/>
              <w:spacing w:before="160"/>
              <w:ind w:left="26" w:right="10"/>
              <w:jc w:val="center"/>
              <w:rPr>
                <w:sz w:val="28"/>
              </w:rPr>
            </w:pPr>
            <w:r w:rsidRPr="00821C7A">
              <w:rPr>
                <w:spacing w:val="-4"/>
                <w:sz w:val="28"/>
              </w:rPr>
              <w:t>Абс.</w:t>
            </w:r>
          </w:p>
        </w:tc>
        <w:tc>
          <w:tcPr>
            <w:tcW w:w="850" w:type="dxa"/>
          </w:tcPr>
          <w:p w14:paraId="00D39CAB" w14:textId="77777777" w:rsidR="00110812" w:rsidRPr="00821C7A" w:rsidRDefault="00F3035B" w:rsidP="00821C7A">
            <w:pPr>
              <w:pStyle w:val="TableParagraph"/>
              <w:spacing w:before="160"/>
              <w:ind w:left="25"/>
              <w:jc w:val="center"/>
              <w:rPr>
                <w:sz w:val="28"/>
              </w:rPr>
            </w:pPr>
            <w:r w:rsidRPr="00821C7A">
              <w:rPr>
                <w:spacing w:val="-10"/>
                <w:sz w:val="28"/>
              </w:rPr>
              <w:t>%</w:t>
            </w:r>
          </w:p>
        </w:tc>
        <w:tc>
          <w:tcPr>
            <w:tcW w:w="986" w:type="dxa"/>
          </w:tcPr>
          <w:p w14:paraId="512DFC99" w14:textId="77777777" w:rsidR="00110812" w:rsidRPr="00821C7A" w:rsidRDefault="00F3035B" w:rsidP="00821C7A">
            <w:pPr>
              <w:pStyle w:val="TableParagraph"/>
              <w:ind w:left="239"/>
              <w:rPr>
                <w:sz w:val="28"/>
              </w:rPr>
            </w:pPr>
            <w:r w:rsidRPr="00821C7A">
              <w:rPr>
                <w:spacing w:val="-5"/>
                <w:sz w:val="28"/>
              </w:rPr>
              <w:t>95%</w:t>
            </w:r>
          </w:p>
          <w:p w14:paraId="6C40676D" w14:textId="77777777" w:rsidR="00110812" w:rsidRPr="00821C7A" w:rsidRDefault="00F3035B" w:rsidP="00821C7A">
            <w:pPr>
              <w:pStyle w:val="TableParagraph"/>
              <w:spacing w:before="2"/>
              <w:ind w:left="299"/>
              <w:rPr>
                <w:sz w:val="28"/>
              </w:rPr>
            </w:pPr>
            <w:r w:rsidRPr="00821C7A">
              <w:rPr>
                <w:spacing w:val="-5"/>
                <w:sz w:val="28"/>
              </w:rPr>
              <w:t>ДИ</w:t>
            </w:r>
          </w:p>
        </w:tc>
      </w:tr>
      <w:tr w:rsidR="00110812" w:rsidRPr="00821C7A" w14:paraId="74AAE469" w14:textId="77777777">
        <w:trPr>
          <w:trHeight w:val="842"/>
        </w:trPr>
        <w:tc>
          <w:tcPr>
            <w:tcW w:w="2691" w:type="dxa"/>
            <w:vMerge w:val="restart"/>
          </w:tcPr>
          <w:p w14:paraId="30A905D8" w14:textId="77777777" w:rsidR="00110812" w:rsidRPr="00821C7A" w:rsidRDefault="00110812" w:rsidP="00821C7A">
            <w:pPr>
              <w:pStyle w:val="TableParagraph"/>
              <w:spacing w:before="266"/>
              <w:rPr>
                <w:sz w:val="28"/>
              </w:rPr>
            </w:pPr>
          </w:p>
          <w:p w14:paraId="5F51EBEF" w14:textId="77777777" w:rsidR="00110812" w:rsidRPr="00821C7A" w:rsidRDefault="00F3035B" w:rsidP="00821C7A">
            <w:pPr>
              <w:pStyle w:val="TableParagraph"/>
              <w:ind w:left="110"/>
              <w:rPr>
                <w:sz w:val="28"/>
              </w:rPr>
            </w:pPr>
            <w:r w:rsidRPr="00821C7A">
              <w:rPr>
                <w:spacing w:val="-5"/>
                <w:sz w:val="28"/>
              </w:rPr>
              <w:t>Пол</w:t>
            </w:r>
          </w:p>
        </w:tc>
        <w:tc>
          <w:tcPr>
            <w:tcW w:w="4002" w:type="dxa"/>
          </w:tcPr>
          <w:p w14:paraId="64D52011" w14:textId="77777777" w:rsidR="00110812" w:rsidRPr="00821C7A" w:rsidRDefault="00F3035B" w:rsidP="00821C7A">
            <w:pPr>
              <w:pStyle w:val="TableParagraph"/>
              <w:spacing w:before="160"/>
              <w:ind w:left="27" w:right="4"/>
              <w:jc w:val="center"/>
              <w:rPr>
                <w:sz w:val="28"/>
              </w:rPr>
            </w:pPr>
            <w:r w:rsidRPr="00821C7A">
              <w:rPr>
                <w:spacing w:val="-10"/>
                <w:sz w:val="28"/>
              </w:rPr>
              <w:t>Ж</w:t>
            </w:r>
          </w:p>
        </w:tc>
        <w:tc>
          <w:tcPr>
            <w:tcW w:w="1102" w:type="dxa"/>
          </w:tcPr>
          <w:p w14:paraId="5F3C09C2" w14:textId="77777777" w:rsidR="00110812" w:rsidRPr="00821C7A" w:rsidRDefault="00F3035B" w:rsidP="00821C7A">
            <w:pPr>
              <w:pStyle w:val="TableParagraph"/>
              <w:spacing w:before="160"/>
              <w:ind w:left="26" w:right="6"/>
              <w:jc w:val="center"/>
              <w:rPr>
                <w:sz w:val="28"/>
              </w:rPr>
            </w:pPr>
            <w:r w:rsidRPr="00821C7A">
              <w:rPr>
                <w:spacing w:val="-5"/>
                <w:sz w:val="28"/>
              </w:rPr>
              <w:t>36</w:t>
            </w:r>
          </w:p>
        </w:tc>
        <w:tc>
          <w:tcPr>
            <w:tcW w:w="850" w:type="dxa"/>
          </w:tcPr>
          <w:p w14:paraId="1D4F52A9" w14:textId="77777777" w:rsidR="00110812" w:rsidRPr="00821C7A" w:rsidRDefault="00F3035B" w:rsidP="00821C7A">
            <w:pPr>
              <w:pStyle w:val="TableParagraph"/>
              <w:spacing w:before="160"/>
              <w:ind w:left="25" w:right="4"/>
              <w:jc w:val="center"/>
              <w:rPr>
                <w:sz w:val="28"/>
              </w:rPr>
            </w:pPr>
            <w:r w:rsidRPr="00821C7A">
              <w:rPr>
                <w:spacing w:val="-4"/>
                <w:sz w:val="28"/>
              </w:rPr>
              <w:t>36,0</w:t>
            </w:r>
          </w:p>
        </w:tc>
        <w:tc>
          <w:tcPr>
            <w:tcW w:w="986" w:type="dxa"/>
          </w:tcPr>
          <w:p w14:paraId="0722E88D" w14:textId="77777777" w:rsidR="00110812" w:rsidRPr="00821C7A" w:rsidRDefault="00F3035B" w:rsidP="00821C7A">
            <w:pPr>
              <w:pStyle w:val="TableParagraph"/>
              <w:spacing w:line="317" w:lineRule="exact"/>
              <w:ind w:left="145"/>
              <w:rPr>
                <w:sz w:val="28"/>
              </w:rPr>
            </w:pPr>
            <w:r w:rsidRPr="00821C7A">
              <w:rPr>
                <w:sz w:val="28"/>
              </w:rPr>
              <w:t>26,6</w:t>
            </w:r>
            <w:r w:rsidRPr="00821C7A">
              <w:rPr>
                <w:spacing w:val="-8"/>
                <w:sz w:val="28"/>
              </w:rPr>
              <w:t xml:space="preserve"> </w:t>
            </w:r>
            <w:r w:rsidRPr="00821C7A">
              <w:rPr>
                <w:spacing w:val="-10"/>
                <w:sz w:val="28"/>
              </w:rPr>
              <w:t>–</w:t>
            </w:r>
          </w:p>
          <w:p w14:paraId="614023D1" w14:textId="77777777" w:rsidR="00110812" w:rsidRPr="00821C7A" w:rsidRDefault="00F3035B" w:rsidP="00821C7A">
            <w:pPr>
              <w:pStyle w:val="TableParagraph"/>
              <w:spacing w:before="4"/>
              <w:ind w:left="251"/>
              <w:rPr>
                <w:sz w:val="28"/>
              </w:rPr>
            </w:pPr>
            <w:r w:rsidRPr="00821C7A">
              <w:rPr>
                <w:spacing w:val="-4"/>
                <w:sz w:val="28"/>
              </w:rPr>
              <w:t>46,2</w:t>
            </w:r>
          </w:p>
        </w:tc>
      </w:tr>
      <w:tr w:rsidR="00110812" w:rsidRPr="00821C7A" w14:paraId="4F8E89AF" w14:textId="77777777">
        <w:trPr>
          <w:trHeight w:val="844"/>
        </w:trPr>
        <w:tc>
          <w:tcPr>
            <w:tcW w:w="2691" w:type="dxa"/>
            <w:vMerge/>
            <w:tcBorders>
              <w:top w:val="nil"/>
            </w:tcBorders>
          </w:tcPr>
          <w:p w14:paraId="5B098807" w14:textId="77777777" w:rsidR="00110812" w:rsidRPr="00821C7A" w:rsidRDefault="00110812" w:rsidP="00821C7A">
            <w:pPr>
              <w:rPr>
                <w:sz w:val="2"/>
                <w:szCs w:val="2"/>
              </w:rPr>
            </w:pPr>
          </w:p>
        </w:tc>
        <w:tc>
          <w:tcPr>
            <w:tcW w:w="4002" w:type="dxa"/>
          </w:tcPr>
          <w:p w14:paraId="17B4665D" w14:textId="77777777" w:rsidR="00110812" w:rsidRPr="00821C7A" w:rsidRDefault="00F3035B" w:rsidP="00821C7A">
            <w:pPr>
              <w:pStyle w:val="TableParagraph"/>
              <w:spacing w:before="163"/>
              <w:ind w:left="27" w:right="2"/>
              <w:jc w:val="center"/>
              <w:rPr>
                <w:sz w:val="28"/>
              </w:rPr>
            </w:pPr>
            <w:r w:rsidRPr="00821C7A">
              <w:rPr>
                <w:spacing w:val="-10"/>
                <w:sz w:val="28"/>
              </w:rPr>
              <w:t>М</w:t>
            </w:r>
          </w:p>
        </w:tc>
        <w:tc>
          <w:tcPr>
            <w:tcW w:w="1102" w:type="dxa"/>
          </w:tcPr>
          <w:p w14:paraId="7EC7ADE3" w14:textId="77777777" w:rsidR="00110812" w:rsidRPr="00821C7A" w:rsidRDefault="00F3035B" w:rsidP="00821C7A">
            <w:pPr>
              <w:pStyle w:val="TableParagraph"/>
              <w:spacing w:before="163"/>
              <w:ind w:left="26" w:right="6"/>
              <w:jc w:val="center"/>
              <w:rPr>
                <w:sz w:val="28"/>
              </w:rPr>
            </w:pPr>
            <w:r w:rsidRPr="00821C7A">
              <w:rPr>
                <w:spacing w:val="-5"/>
                <w:sz w:val="28"/>
              </w:rPr>
              <w:t>64</w:t>
            </w:r>
          </w:p>
        </w:tc>
        <w:tc>
          <w:tcPr>
            <w:tcW w:w="850" w:type="dxa"/>
          </w:tcPr>
          <w:p w14:paraId="4D66CED5" w14:textId="77777777" w:rsidR="00110812" w:rsidRPr="00821C7A" w:rsidRDefault="00F3035B" w:rsidP="00821C7A">
            <w:pPr>
              <w:pStyle w:val="TableParagraph"/>
              <w:spacing w:before="163"/>
              <w:ind w:left="25" w:right="4"/>
              <w:jc w:val="center"/>
              <w:rPr>
                <w:sz w:val="28"/>
              </w:rPr>
            </w:pPr>
            <w:r w:rsidRPr="00821C7A">
              <w:rPr>
                <w:spacing w:val="-4"/>
                <w:sz w:val="28"/>
              </w:rPr>
              <w:t>64,0</w:t>
            </w:r>
          </w:p>
        </w:tc>
        <w:tc>
          <w:tcPr>
            <w:tcW w:w="986" w:type="dxa"/>
          </w:tcPr>
          <w:p w14:paraId="7C199479" w14:textId="77777777" w:rsidR="00110812" w:rsidRPr="00821C7A" w:rsidRDefault="00F3035B" w:rsidP="00821C7A">
            <w:pPr>
              <w:pStyle w:val="TableParagraph"/>
              <w:spacing w:line="320" w:lineRule="exact"/>
              <w:ind w:left="145"/>
              <w:rPr>
                <w:sz w:val="28"/>
              </w:rPr>
            </w:pPr>
            <w:r w:rsidRPr="00821C7A">
              <w:rPr>
                <w:sz w:val="28"/>
              </w:rPr>
              <w:t>53,8</w:t>
            </w:r>
            <w:r w:rsidRPr="00821C7A">
              <w:rPr>
                <w:spacing w:val="-8"/>
                <w:sz w:val="28"/>
              </w:rPr>
              <w:t xml:space="preserve"> </w:t>
            </w:r>
            <w:r w:rsidRPr="00821C7A">
              <w:rPr>
                <w:spacing w:val="-10"/>
                <w:sz w:val="28"/>
              </w:rPr>
              <w:t>–</w:t>
            </w:r>
          </w:p>
          <w:p w14:paraId="7C61D0A7" w14:textId="77777777" w:rsidR="00110812" w:rsidRPr="00821C7A" w:rsidRDefault="00F3035B" w:rsidP="00821C7A">
            <w:pPr>
              <w:pStyle w:val="TableParagraph"/>
              <w:spacing w:before="4"/>
              <w:ind w:left="251"/>
              <w:rPr>
                <w:sz w:val="28"/>
              </w:rPr>
            </w:pPr>
            <w:r w:rsidRPr="00821C7A">
              <w:rPr>
                <w:spacing w:val="-4"/>
                <w:sz w:val="28"/>
              </w:rPr>
              <w:t>73,4</w:t>
            </w:r>
          </w:p>
        </w:tc>
      </w:tr>
      <w:tr w:rsidR="00110812" w:rsidRPr="00821C7A" w14:paraId="054B74B3" w14:textId="77777777">
        <w:trPr>
          <w:trHeight w:val="844"/>
        </w:trPr>
        <w:tc>
          <w:tcPr>
            <w:tcW w:w="2691" w:type="dxa"/>
            <w:vMerge w:val="restart"/>
          </w:tcPr>
          <w:p w14:paraId="2A44D186" w14:textId="77777777" w:rsidR="00110812" w:rsidRPr="00821C7A" w:rsidRDefault="00110812" w:rsidP="00821C7A">
            <w:pPr>
              <w:pStyle w:val="TableParagraph"/>
              <w:rPr>
                <w:sz w:val="28"/>
              </w:rPr>
            </w:pPr>
          </w:p>
          <w:p w14:paraId="2D26B814" w14:textId="77777777" w:rsidR="00110812" w:rsidRPr="00821C7A" w:rsidRDefault="00110812" w:rsidP="00821C7A">
            <w:pPr>
              <w:pStyle w:val="TableParagraph"/>
              <w:rPr>
                <w:sz w:val="28"/>
              </w:rPr>
            </w:pPr>
          </w:p>
          <w:p w14:paraId="4170AC29" w14:textId="77777777" w:rsidR="00110812" w:rsidRPr="00821C7A" w:rsidRDefault="00110812" w:rsidP="00821C7A">
            <w:pPr>
              <w:pStyle w:val="TableParagraph"/>
              <w:spacing w:before="52"/>
              <w:rPr>
                <w:sz w:val="28"/>
              </w:rPr>
            </w:pPr>
          </w:p>
          <w:p w14:paraId="1A897305" w14:textId="77777777" w:rsidR="00110812" w:rsidRPr="00821C7A" w:rsidRDefault="00F3035B" w:rsidP="00821C7A">
            <w:pPr>
              <w:pStyle w:val="TableParagraph"/>
              <w:ind w:left="110"/>
              <w:rPr>
                <w:sz w:val="28"/>
              </w:rPr>
            </w:pPr>
            <w:r w:rsidRPr="00821C7A">
              <w:rPr>
                <w:spacing w:val="-2"/>
                <w:sz w:val="28"/>
              </w:rPr>
              <w:t>Локализация</w:t>
            </w:r>
          </w:p>
        </w:tc>
        <w:tc>
          <w:tcPr>
            <w:tcW w:w="4002" w:type="dxa"/>
          </w:tcPr>
          <w:p w14:paraId="260E3D4B" w14:textId="77777777" w:rsidR="00110812" w:rsidRPr="00821C7A" w:rsidRDefault="00F3035B" w:rsidP="00821C7A">
            <w:pPr>
              <w:pStyle w:val="TableParagraph"/>
              <w:ind w:left="1610" w:hanging="1215"/>
              <w:rPr>
                <w:sz w:val="28"/>
              </w:rPr>
            </w:pPr>
            <w:r w:rsidRPr="00821C7A">
              <w:rPr>
                <w:spacing w:val="-2"/>
                <w:sz w:val="28"/>
              </w:rPr>
              <w:t>восходящий</w:t>
            </w:r>
            <w:r w:rsidRPr="00821C7A">
              <w:rPr>
                <w:spacing w:val="-14"/>
                <w:sz w:val="28"/>
              </w:rPr>
              <w:t xml:space="preserve"> </w:t>
            </w:r>
            <w:r w:rsidRPr="00821C7A">
              <w:rPr>
                <w:spacing w:val="-2"/>
                <w:sz w:val="28"/>
              </w:rPr>
              <w:t>отдел</w:t>
            </w:r>
            <w:r w:rsidRPr="00821C7A">
              <w:rPr>
                <w:spacing w:val="-14"/>
                <w:sz w:val="28"/>
              </w:rPr>
              <w:t xml:space="preserve"> </w:t>
            </w:r>
            <w:r w:rsidRPr="00821C7A">
              <w:rPr>
                <w:spacing w:val="-2"/>
                <w:sz w:val="28"/>
              </w:rPr>
              <w:t xml:space="preserve">толстой </w:t>
            </w:r>
            <w:r w:rsidRPr="00821C7A">
              <w:rPr>
                <w:spacing w:val="-4"/>
                <w:sz w:val="28"/>
              </w:rPr>
              <w:t>кишки</w:t>
            </w:r>
          </w:p>
        </w:tc>
        <w:tc>
          <w:tcPr>
            <w:tcW w:w="1102" w:type="dxa"/>
          </w:tcPr>
          <w:p w14:paraId="0B521BC0" w14:textId="77777777" w:rsidR="00110812" w:rsidRPr="00821C7A" w:rsidRDefault="00F3035B" w:rsidP="00821C7A">
            <w:pPr>
              <w:pStyle w:val="TableParagraph"/>
              <w:spacing w:before="161"/>
              <w:ind w:left="26" w:right="6"/>
              <w:jc w:val="center"/>
              <w:rPr>
                <w:sz w:val="28"/>
              </w:rPr>
            </w:pPr>
            <w:r w:rsidRPr="00821C7A">
              <w:rPr>
                <w:spacing w:val="-5"/>
                <w:sz w:val="28"/>
              </w:rPr>
              <w:t>16</w:t>
            </w:r>
          </w:p>
        </w:tc>
        <w:tc>
          <w:tcPr>
            <w:tcW w:w="850" w:type="dxa"/>
          </w:tcPr>
          <w:p w14:paraId="67FF3C63" w14:textId="77777777" w:rsidR="00110812" w:rsidRPr="00821C7A" w:rsidRDefault="00F3035B" w:rsidP="00821C7A">
            <w:pPr>
              <w:pStyle w:val="TableParagraph"/>
              <w:spacing w:before="161"/>
              <w:ind w:left="25" w:right="4"/>
              <w:jc w:val="center"/>
              <w:rPr>
                <w:sz w:val="28"/>
              </w:rPr>
            </w:pPr>
            <w:r w:rsidRPr="00821C7A">
              <w:rPr>
                <w:spacing w:val="-4"/>
                <w:sz w:val="28"/>
              </w:rPr>
              <w:t>16,0</w:t>
            </w:r>
          </w:p>
        </w:tc>
        <w:tc>
          <w:tcPr>
            <w:tcW w:w="986" w:type="dxa"/>
          </w:tcPr>
          <w:p w14:paraId="45BC7F2D" w14:textId="77777777" w:rsidR="00110812" w:rsidRPr="00821C7A" w:rsidRDefault="00F3035B" w:rsidP="00821C7A">
            <w:pPr>
              <w:pStyle w:val="TableParagraph"/>
              <w:spacing w:line="317" w:lineRule="exact"/>
              <w:ind w:left="215"/>
              <w:rPr>
                <w:sz w:val="28"/>
              </w:rPr>
            </w:pPr>
            <w:r w:rsidRPr="00821C7A">
              <w:rPr>
                <w:sz w:val="28"/>
              </w:rPr>
              <w:t>9,4</w:t>
            </w:r>
            <w:r w:rsidRPr="00821C7A">
              <w:rPr>
                <w:spacing w:val="-5"/>
                <w:sz w:val="28"/>
              </w:rPr>
              <w:t xml:space="preserve"> </w:t>
            </w:r>
            <w:r w:rsidRPr="00821C7A">
              <w:rPr>
                <w:spacing w:val="-10"/>
                <w:sz w:val="28"/>
              </w:rPr>
              <w:t>–</w:t>
            </w:r>
          </w:p>
          <w:p w14:paraId="6B67B9B0" w14:textId="77777777" w:rsidR="00110812" w:rsidRPr="00821C7A" w:rsidRDefault="00F3035B" w:rsidP="00821C7A">
            <w:pPr>
              <w:pStyle w:val="TableParagraph"/>
              <w:spacing w:before="5"/>
              <w:ind w:left="251"/>
              <w:rPr>
                <w:sz w:val="28"/>
              </w:rPr>
            </w:pPr>
            <w:r w:rsidRPr="00821C7A">
              <w:rPr>
                <w:spacing w:val="-4"/>
                <w:sz w:val="28"/>
              </w:rPr>
              <w:t>24,7</w:t>
            </w:r>
          </w:p>
        </w:tc>
      </w:tr>
      <w:tr w:rsidR="00110812" w:rsidRPr="00821C7A" w14:paraId="72CF89F6" w14:textId="77777777">
        <w:trPr>
          <w:trHeight w:val="844"/>
        </w:trPr>
        <w:tc>
          <w:tcPr>
            <w:tcW w:w="2691" w:type="dxa"/>
            <w:vMerge/>
            <w:tcBorders>
              <w:top w:val="nil"/>
            </w:tcBorders>
          </w:tcPr>
          <w:p w14:paraId="3AC8AFE6" w14:textId="77777777" w:rsidR="00110812" w:rsidRPr="00821C7A" w:rsidRDefault="00110812" w:rsidP="00821C7A">
            <w:pPr>
              <w:rPr>
                <w:sz w:val="2"/>
                <w:szCs w:val="2"/>
              </w:rPr>
            </w:pPr>
          </w:p>
        </w:tc>
        <w:tc>
          <w:tcPr>
            <w:tcW w:w="4002" w:type="dxa"/>
          </w:tcPr>
          <w:p w14:paraId="4010DF39" w14:textId="77777777" w:rsidR="00110812" w:rsidRPr="00821C7A" w:rsidRDefault="00F3035B" w:rsidP="00821C7A">
            <w:pPr>
              <w:pStyle w:val="TableParagraph"/>
              <w:ind w:left="1610" w:hanging="1230"/>
              <w:rPr>
                <w:sz w:val="28"/>
              </w:rPr>
            </w:pPr>
            <w:r w:rsidRPr="00821C7A">
              <w:rPr>
                <w:spacing w:val="-2"/>
                <w:sz w:val="28"/>
              </w:rPr>
              <w:t>нисходящий</w:t>
            </w:r>
            <w:r w:rsidRPr="00821C7A">
              <w:rPr>
                <w:spacing w:val="-13"/>
                <w:sz w:val="28"/>
              </w:rPr>
              <w:t xml:space="preserve"> </w:t>
            </w:r>
            <w:r w:rsidRPr="00821C7A">
              <w:rPr>
                <w:spacing w:val="-2"/>
                <w:sz w:val="28"/>
              </w:rPr>
              <w:t>отдел</w:t>
            </w:r>
            <w:r w:rsidRPr="00821C7A">
              <w:rPr>
                <w:spacing w:val="-13"/>
                <w:sz w:val="28"/>
              </w:rPr>
              <w:t xml:space="preserve"> </w:t>
            </w:r>
            <w:r w:rsidRPr="00821C7A">
              <w:rPr>
                <w:spacing w:val="-2"/>
                <w:sz w:val="28"/>
              </w:rPr>
              <w:t xml:space="preserve">толстой </w:t>
            </w:r>
            <w:r w:rsidRPr="00821C7A">
              <w:rPr>
                <w:spacing w:val="-4"/>
                <w:sz w:val="28"/>
              </w:rPr>
              <w:t>кишки</w:t>
            </w:r>
          </w:p>
        </w:tc>
        <w:tc>
          <w:tcPr>
            <w:tcW w:w="1102" w:type="dxa"/>
          </w:tcPr>
          <w:p w14:paraId="62507149" w14:textId="77777777" w:rsidR="00110812" w:rsidRPr="00821C7A" w:rsidRDefault="00F3035B" w:rsidP="00821C7A">
            <w:pPr>
              <w:pStyle w:val="TableParagraph"/>
              <w:spacing w:before="160"/>
              <w:ind w:left="26"/>
              <w:jc w:val="center"/>
              <w:rPr>
                <w:sz w:val="28"/>
              </w:rPr>
            </w:pPr>
            <w:r w:rsidRPr="00821C7A">
              <w:rPr>
                <w:spacing w:val="-10"/>
                <w:sz w:val="28"/>
              </w:rPr>
              <w:t>5</w:t>
            </w:r>
          </w:p>
        </w:tc>
        <w:tc>
          <w:tcPr>
            <w:tcW w:w="850" w:type="dxa"/>
          </w:tcPr>
          <w:p w14:paraId="4316E6B8" w14:textId="77777777" w:rsidR="00110812" w:rsidRPr="00821C7A" w:rsidRDefault="00F3035B" w:rsidP="00821C7A">
            <w:pPr>
              <w:pStyle w:val="TableParagraph"/>
              <w:spacing w:before="160"/>
              <w:ind w:left="25" w:right="2"/>
              <w:jc w:val="center"/>
              <w:rPr>
                <w:sz w:val="28"/>
              </w:rPr>
            </w:pPr>
            <w:r w:rsidRPr="00821C7A">
              <w:rPr>
                <w:spacing w:val="-5"/>
                <w:sz w:val="28"/>
              </w:rPr>
              <w:t>5,0</w:t>
            </w:r>
          </w:p>
        </w:tc>
        <w:tc>
          <w:tcPr>
            <w:tcW w:w="986" w:type="dxa"/>
          </w:tcPr>
          <w:p w14:paraId="609DFB95" w14:textId="77777777" w:rsidR="00110812" w:rsidRPr="00821C7A" w:rsidRDefault="00F3035B" w:rsidP="00821C7A">
            <w:pPr>
              <w:pStyle w:val="TableParagraph"/>
              <w:spacing w:line="317" w:lineRule="exact"/>
              <w:ind w:left="215"/>
              <w:rPr>
                <w:sz w:val="28"/>
              </w:rPr>
            </w:pPr>
            <w:r w:rsidRPr="00821C7A">
              <w:rPr>
                <w:sz w:val="28"/>
              </w:rPr>
              <w:t>1,6</w:t>
            </w:r>
            <w:r w:rsidRPr="00821C7A">
              <w:rPr>
                <w:spacing w:val="-5"/>
                <w:sz w:val="28"/>
              </w:rPr>
              <w:t xml:space="preserve"> </w:t>
            </w:r>
            <w:r w:rsidRPr="00821C7A">
              <w:rPr>
                <w:spacing w:val="-10"/>
                <w:sz w:val="28"/>
              </w:rPr>
              <w:t>–</w:t>
            </w:r>
          </w:p>
          <w:p w14:paraId="27C95BB2" w14:textId="77777777" w:rsidR="00110812" w:rsidRPr="00821C7A" w:rsidRDefault="00F3035B" w:rsidP="00821C7A">
            <w:pPr>
              <w:pStyle w:val="TableParagraph"/>
              <w:spacing w:before="4"/>
              <w:ind w:left="251"/>
              <w:rPr>
                <w:sz w:val="28"/>
              </w:rPr>
            </w:pPr>
            <w:r w:rsidRPr="00821C7A">
              <w:rPr>
                <w:spacing w:val="-4"/>
                <w:sz w:val="28"/>
              </w:rPr>
              <w:t>11,3</w:t>
            </w:r>
          </w:p>
        </w:tc>
      </w:tr>
      <w:tr w:rsidR="00110812" w:rsidRPr="00821C7A" w14:paraId="1CCA99FB" w14:textId="77777777">
        <w:trPr>
          <w:trHeight w:val="844"/>
        </w:trPr>
        <w:tc>
          <w:tcPr>
            <w:tcW w:w="2691" w:type="dxa"/>
            <w:vMerge/>
            <w:tcBorders>
              <w:top w:val="nil"/>
            </w:tcBorders>
          </w:tcPr>
          <w:p w14:paraId="1EEC9B74" w14:textId="77777777" w:rsidR="00110812" w:rsidRPr="00821C7A" w:rsidRDefault="00110812" w:rsidP="00821C7A">
            <w:pPr>
              <w:rPr>
                <w:sz w:val="2"/>
                <w:szCs w:val="2"/>
              </w:rPr>
            </w:pPr>
          </w:p>
        </w:tc>
        <w:tc>
          <w:tcPr>
            <w:tcW w:w="4002" w:type="dxa"/>
          </w:tcPr>
          <w:p w14:paraId="761478FE" w14:textId="77777777" w:rsidR="00110812" w:rsidRPr="00821C7A" w:rsidRDefault="00F3035B" w:rsidP="00821C7A">
            <w:pPr>
              <w:pStyle w:val="TableParagraph"/>
              <w:ind w:left="1610" w:hanging="1210"/>
              <w:rPr>
                <w:sz w:val="28"/>
              </w:rPr>
            </w:pPr>
            <w:r w:rsidRPr="00821C7A">
              <w:rPr>
                <w:spacing w:val="-2"/>
                <w:sz w:val="28"/>
              </w:rPr>
              <w:t>печеночный</w:t>
            </w:r>
            <w:r w:rsidRPr="00821C7A">
              <w:rPr>
                <w:spacing w:val="-16"/>
                <w:sz w:val="28"/>
              </w:rPr>
              <w:t xml:space="preserve"> </w:t>
            </w:r>
            <w:r w:rsidRPr="00821C7A">
              <w:rPr>
                <w:spacing w:val="-2"/>
                <w:sz w:val="28"/>
              </w:rPr>
              <w:t>изгиб</w:t>
            </w:r>
            <w:r w:rsidRPr="00821C7A">
              <w:rPr>
                <w:spacing w:val="-13"/>
                <w:sz w:val="28"/>
              </w:rPr>
              <w:t xml:space="preserve"> </w:t>
            </w:r>
            <w:r w:rsidRPr="00821C7A">
              <w:rPr>
                <w:spacing w:val="-2"/>
                <w:sz w:val="28"/>
              </w:rPr>
              <w:t xml:space="preserve">толстой </w:t>
            </w:r>
            <w:r w:rsidRPr="00821C7A">
              <w:rPr>
                <w:spacing w:val="-4"/>
                <w:sz w:val="28"/>
              </w:rPr>
              <w:t>кишки</w:t>
            </w:r>
          </w:p>
        </w:tc>
        <w:tc>
          <w:tcPr>
            <w:tcW w:w="1102" w:type="dxa"/>
          </w:tcPr>
          <w:p w14:paraId="0A72AFE6" w14:textId="77777777" w:rsidR="00110812" w:rsidRPr="00821C7A" w:rsidRDefault="00F3035B" w:rsidP="00821C7A">
            <w:pPr>
              <w:pStyle w:val="TableParagraph"/>
              <w:spacing w:before="160"/>
              <w:ind w:left="26"/>
              <w:jc w:val="center"/>
              <w:rPr>
                <w:sz w:val="28"/>
              </w:rPr>
            </w:pPr>
            <w:r w:rsidRPr="00821C7A">
              <w:rPr>
                <w:spacing w:val="-10"/>
                <w:sz w:val="28"/>
              </w:rPr>
              <w:t>6</w:t>
            </w:r>
          </w:p>
        </w:tc>
        <w:tc>
          <w:tcPr>
            <w:tcW w:w="850" w:type="dxa"/>
          </w:tcPr>
          <w:p w14:paraId="6CD2B556" w14:textId="77777777" w:rsidR="00110812" w:rsidRPr="00821C7A" w:rsidRDefault="00F3035B" w:rsidP="00821C7A">
            <w:pPr>
              <w:pStyle w:val="TableParagraph"/>
              <w:spacing w:before="160"/>
              <w:ind w:left="25" w:right="2"/>
              <w:jc w:val="center"/>
              <w:rPr>
                <w:sz w:val="28"/>
              </w:rPr>
            </w:pPr>
            <w:r w:rsidRPr="00821C7A">
              <w:rPr>
                <w:spacing w:val="-5"/>
                <w:sz w:val="28"/>
              </w:rPr>
              <w:t>6,0</w:t>
            </w:r>
          </w:p>
        </w:tc>
        <w:tc>
          <w:tcPr>
            <w:tcW w:w="986" w:type="dxa"/>
          </w:tcPr>
          <w:p w14:paraId="6A839994" w14:textId="77777777" w:rsidR="00110812" w:rsidRPr="00821C7A" w:rsidRDefault="00F3035B" w:rsidP="00821C7A">
            <w:pPr>
              <w:pStyle w:val="TableParagraph"/>
              <w:spacing w:line="317" w:lineRule="exact"/>
              <w:ind w:left="215"/>
              <w:rPr>
                <w:sz w:val="28"/>
              </w:rPr>
            </w:pPr>
            <w:r w:rsidRPr="00821C7A">
              <w:rPr>
                <w:sz w:val="28"/>
              </w:rPr>
              <w:t>2,2</w:t>
            </w:r>
            <w:r w:rsidRPr="00821C7A">
              <w:rPr>
                <w:spacing w:val="-5"/>
                <w:sz w:val="28"/>
              </w:rPr>
              <w:t xml:space="preserve"> </w:t>
            </w:r>
            <w:r w:rsidRPr="00821C7A">
              <w:rPr>
                <w:spacing w:val="-10"/>
                <w:sz w:val="28"/>
              </w:rPr>
              <w:t>–</w:t>
            </w:r>
          </w:p>
          <w:p w14:paraId="55A7ADFD" w14:textId="77777777" w:rsidR="00110812" w:rsidRPr="00821C7A" w:rsidRDefault="00F3035B" w:rsidP="00821C7A">
            <w:pPr>
              <w:pStyle w:val="TableParagraph"/>
              <w:spacing w:before="4"/>
              <w:ind w:left="251"/>
              <w:rPr>
                <w:sz w:val="28"/>
              </w:rPr>
            </w:pPr>
            <w:r w:rsidRPr="00821C7A">
              <w:rPr>
                <w:spacing w:val="-4"/>
                <w:sz w:val="28"/>
              </w:rPr>
              <w:t>12,6</w:t>
            </w:r>
          </w:p>
        </w:tc>
      </w:tr>
    </w:tbl>
    <w:p w14:paraId="2381E835" w14:textId="77777777" w:rsidR="00110812" w:rsidRPr="00821C7A" w:rsidRDefault="00110812" w:rsidP="00821C7A">
      <w:pPr>
        <w:pStyle w:val="TableParagraph"/>
        <w:rPr>
          <w:sz w:val="28"/>
        </w:rPr>
        <w:sectPr w:rsidR="00110812" w:rsidRPr="00821C7A">
          <w:pgSz w:w="11920" w:h="16850"/>
          <w:pgMar w:top="1040" w:right="141" w:bottom="1711" w:left="1559" w:header="0" w:footer="961" w:gutter="0"/>
          <w:cols w:space="720"/>
        </w:sectPr>
      </w:pPr>
    </w:p>
    <w:tbl>
      <w:tblPr>
        <w:tblStyle w:val="TableNormal"/>
        <w:tblW w:w="0" w:type="auto"/>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1"/>
        <w:gridCol w:w="4002"/>
        <w:gridCol w:w="1102"/>
        <w:gridCol w:w="850"/>
        <w:gridCol w:w="986"/>
      </w:tblGrid>
      <w:tr w:rsidR="00110812" w:rsidRPr="00821C7A" w14:paraId="370C22A8" w14:textId="77777777">
        <w:trPr>
          <w:trHeight w:val="844"/>
        </w:trPr>
        <w:tc>
          <w:tcPr>
            <w:tcW w:w="2691" w:type="dxa"/>
            <w:vMerge w:val="restart"/>
          </w:tcPr>
          <w:p w14:paraId="49B611AB" w14:textId="77777777" w:rsidR="00110812" w:rsidRPr="00821C7A" w:rsidRDefault="00110812" w:rsidP="00821C7A">
            <w:pPr>
              <w:pStyle w:val="TableParagraph"/>
              <w:rPr>
                <w:sz w:val="28"/>
              </w:rPr>
            </w:pPr>
          </w:p>
        </w:tc>
        <w:tc>
          <w:tcPr>
            <w:tcW w:w="4002" w:type="dxa"/>
          </w:tcPr>
          <w:p w14:paraId="68D0B3D8" w14:textId="77777777" w:rsidR="00110812" w:rsidRPr="00821C7A" w:rsidRDefault="00F3035B" w:rsidP="00821C7A">
            <w:pPr>
              <w:pStyle w:val="TableParagraph"/>
              <w:spacing w:before="165"/>
              <w:ind w:left="27" w:right="10"/>
              <w:jc w:val="center"/>
              <w:rPr>
                <w:sz w:val="28"/>
              </w:rPr>
            </w:pPr>
            <w:r w:rsidRPr="00821C7A">
              <w:rPr>
                <w:spacing w:val="-2"/>
                <w:sz w:val="28"/>
              </w:rPr>
              <w:t>поперечно-ободочная</w:t>
            </w:r>
            <w:r w:rsidRPr="00821C7A">
              <w:rPr>
                <w:spacing w:val="5"/>
                <w:sz w:val="28"/>
              </w:rPr>
              <w:t xml:space="preserve"> </w:t>
            </w:r>
            <w:r w:rsidRPr="00821C7A">
              <w:rPr>
                <w:spacing w:val="-4"/>
                <w:sz w:val="28"/>
              </w:rPr>
              <w:t>кишка</w:t>
            </w:r>
          </w:p>
        </w:tc>
        <w:tc>
          <w:tcPr>
            <w:tcW w:w="1102" w:type="dxa"/>
          </w:tcPr>
          <w:p w14:paraId="299066CC" w14:textId="77777777" w:rsidR="00110812" w:rsidRPr="00821C7A" w:rsidRDefault="00F3035B" w:rsidP="00821C7A">
            <w:pPr>
              <w:pStyle w:val="TableParagraph"/>
              <w:spacing w:before="165"/>
              <w:ind w:left="26" w:right="6"/>
              <w:jc w:val="center"/>
              <w:rPr>
                <w:sz w:val="28"/>
              </w:rPr>
            </w:pPr>
            <w:r w:rsidRPr="00821C7A">
              <w:rPr>
                <w:spacing w:val="-5"/>
                <w:sz w:val="28"/>
              </w:rPr>
              <w:t>10</w:t>
            </w:r>
          </w:p>
        </w:tc>
        <w:tc>
          <w:tcPr>
            <w:tcW w:w="850" w:type="dxa"/>
          </w:tcPr>
          <w:p w14:paraId="23C46738" w14:textId="77777777" w:rsidR="00110812" w:rsidRPr="00821C7A" w:rsidRDefault="00F3035B" w:rsidP="00821C7A">
            <w:pPr>
              <w:pStyle w:val="TableParagraph"/>
              <w:spacing w:before="165"/>
              <w:ind w:left="25" w:right="4"/>
              <w:jc w:val="center"/>
              <w:rPr>
                <w:sz w:val="28"/>
              </w:rPr>
            </w:pPr>
            <w:r w:rsidRPr="00821C7A">
              <w:rPr>
                <w:spacing w:val="-4"/>
                <w:sz w:val="28"/>
              </w:rPr>
              <w:t>10,0</w:t>
            </w:r>
          </w:p>
        </w:tc>
        <w:tc>
          <w:tcPr>
            <w:tcW w:w="986" w:type="dxa"/>
          </w:tcPr>
          <w:p w14:paraId="40B89148" w14:textId="77777777" w:rsidR="00110812" w:rsidRPr="00821C7A" w:rsidRDefault="00F3035B" w:rsidP="00821C7A">
            <w:pPr>
              <w:pStyle w:val="TableParagraph"/>
              <w:spacing w:before="2"/>
              <w:ind w:left="215"/>
              <w:rPr>
                <w:sz w:val="28"/>
              </w:rPr>
            </w:pPr>
            <w:r w:rsidRPr="00821C7A">
              <w:rPr>
                <w:sz w:val="28"/>
              </w:rPr>
              <w:t>4,9</w:t>
            </w:r>
            <w:r w:rsidRPr="00821C7A">
              <w:rPr>
                <w:spacing w:val="-5"/>
                <w:sz w:val="28"/>
              </w:rPr>
              <w:t xml:space="preserve"> </w:t>
            </w:r>
            <w:r w:rsidRPr="00821C7A">
              <w:rPr>
                <w:spacing w:val="-10"/>
                <w:sz w:val="28"/>
              </w:rPr>
              <w:t>–</w:t>
            </w:r>
          </w:p>
          <w:p w14:paraId="03AA4B01" w14:textId="77777777" w:rsidR="00110812" w:rsidRPr="00821C7A" w:rsidRDefault="00F3035B" w:rsidP="00821C7A">
            <w:pPr>
              <w:pStyle w:val="TableParagraph"/>
              <w:ind w:left="251"/>
              <w:rPr>
                <w:sz w:val="28"/>
              </w:rPr>
            </w:pPr>
            <w:r w:rsidRPr="00821C7A">
              <w:rPr>
                <w:spacing w:val="-4"/>
                <w:sz w:val="28"/>
              </w:rPr>
              <w:t>17,6</w:t>
            </w:r>
          </w:p>
        </w:tc>
      </w:tr>
      <w:tr w:rsidR="00110812" w:rsidRPr="00821C7A" w14:paraId="5D1E23F8" w14:textId="77777777">
        <w:trPr>
          <w:trHeight w:val="844"/>
        </w:trPr>
        <w:tc>
          <w:tcPr>
            <w:tcW w:w="2691" w:type="dxa"/>
            <w:vMerge/>
            <w:tcBorders>
              <w:top w:val="nil"/>
            </w:tcBorders>
          </w:tcPr>
          <w:p w14:paraId="679A50D5" w14:textId="77777777" w:rsidR="00110812" w:rsidRPr="00821C7A" w:rsidRDefault="00110812" w:rsidP="00821C7A">
            <w:pPr>
              <w:rPr>
                <w:sz w:val="2"/>
                <w:szCs w:val="2"/>
              </w:rPr>
            </w:pPr>
          </w:p>
        </w:tc>
        <w:tc>
          <w:tcPr>
            <w:tcW w:w="4002" w:type="dxa"/>
          </w:tcPr>
          <w:p w14:paraId="261BF85C" w14:textId="77777777" w:rsidR="00110812" w:rsidRPr="00821C7A" w:rsidRDefault="00F3035B" w:rsidP="00821C7A">
            <w:pPr>
              <w:pStyle w:val="TableParagraph"/>
              <w:spacing w:before="163"/>
              <w:ind w:left="27" w:right="9"/>
              <w:jc w:val="center"/>
              <w:rPr>
                <w:sz w:val="28"/>
              </w:rPr>
            </w:pPr>
            <w:r w:rsidRPr="00821C7A">
              <w:rPr>
                <w:sz w:val="28"/>
              </w:rPr>
              <w:t>прямая</w:t>
            </w:r>
            <w:r w:rsidRPr="00821C7A">
              <w:rPr>
                <w:spacing w:val="-4"/>
                <w:sz w:val="28"/>
              </w:rPr>
              <w:t xml:space="preserve"> кишка</w:t>
            </w:r>
          </w:p>
        </w:tc>
        <w:tc>
          <w:tcPr>
            <w:tcW w:w="1102" w:type="dxa"/>
          </w:tcPr>
          <w:p w14:paraId="1A13BA5D" w14:textId="77777777" w:rsidR="00110812" w:rsidRPr="00821C7A" w:rsidRDefault="00F3035B" w:rsidP="00821C7A">
            <w:pPr>
              <w:pStyle w:val="TableParagraph"/>
              <w:spacing w:before="163"/>
              <w:ind w:left="26" w:right="6"/>
              <w:jc w:val="center"/>
              <w:rPr>
                <w:sz w:val="28"/>
              </w:rPr>
            </w:pPr>
            <w:r w:rsidRPr="00821C7A">
              <w:rPr>
                <w:spacing w:val="-5"/>
                <w:sz w:val="28"/>
              </w:rPr>
              <w:t>29</w:t>
            </w:r>
          </w:p>
        </w:tc>
        <w:tc>
          <w:tcPr>
            <w:tcW w:w="850" w:type="dxa"/>
          </w:tcPr>
          <w:p w14:paraId="01E14C91" w14:textId="77777777" w:rsidR="00110812" w:rsidRPr="00821C7A" w:rsidRDefault="00F3035B" w:rsidP="00821C7A">
            <w:pPr>
              <w:pStyle w:val="TableParagraph"/>
              <w:spacing w:before="163"/>
              <w:ind w:left="25" w:right="4"/>
              <w:jc w:val="center"/>
              <w:rPr>
                <w:sz w:val="28"/>
              </w:rPr>
            </w:pPr>
            <w:r w:rsidRPr="00821C7A">
              <w:rPr>
                <w:spacing w:val="-4"/>
                <w:sz w:val="28"/>
              </w:rPr>
              <w:t>29,0</w:t>
            </w:r>
          </w:p>
        </w:tc>
        <w:tc>
          <w:tcPr>
            <w:tcW w:w="986" w:type="dxa"/>
          </w:tcPr>
          <w:p w14:paraId="3B4314CB" w14:textId="77777777" w:rsidR="00110812" w:rsidRPr="00821C7A" w:rsidRDefault="00F3035B" w:rsidP="00821C7A">
            <w:pPr>
              <w:pStyle w:val="TableParagraph"/>
              <w:ind w:left="145"/>
              <w:rPr>
                <w:sz w:val="28"/>
              </w:rPr>
            </w:pPr>
            <w:r w:rsidRPr="00821C7A">
              <w:rPr>
                <w:sz w:val="28"/>
              </w:rPr>
              <w:t>20,4</w:t>
            </w:r>
            <w:r w:rsidRPr="00821C7A">
              <w:rPr>
                <w:spacing w:val="-8"/>
                <w:sz w:val="28"/>
              </w:rPr>
              <w:t xml:space="preserve"> </w:t>
            </w:r>
            <w:r w:rsidRPr="00821C7A">
              <w:rPr>
                <w:spacing w:val="-10"/>
                <w:sz w:val="28"/>
              </w:rPr>
              <w:t>–</w:t>
            </w:r>
          </w:p>
          <w:p w14:paraId="1781797B" w14:textId="77777777" w:rsidR="00110812" w:rsidRPr="00821C7A" w:rsidRDefault="00F3035B" w:rsidP="00821C7A">
            <w:pPr>
              <w:pStyle w:val="TableParagraph"/>
              <w:spacing w:before="2"/>
              <w:ind w:left="251"/>
              <w:rPr>
                <w:sz w:val="28"/>
              </w:rPr>
            </w:pPr>
            <w:r w:rsidRPr="00821C7A">
              <w:rPr>
                <w:spacing w:val="-4"/>
                <w:sz w:val="28"/>
              </w:rPr>
              <w:t>38,9</w:t>
            </w:r>
          </w:p>
        </w:tc>
      </w:tr>
      <w:tr w:rsidR="00110812" w:rsidRPr="00821C7A" w14:paraId="0F864B02" w14:textId="77777777">
        <w:trPr>
          <w:trHeight w:val="844"/>
        </w:trPr>
        <w:tc>
          <w:tcPr>
            <w:tcW w:w="2691" w:type="dxa"/>
            <w:vMerge/>
            <w:tcBorders>
              <w:top w:val="nil"/>
            </w:tcBorders>
          </w:tcPr>
          <w:p w14:paraId="6856DB73" w14:textId="77777777" w:rsidR="00110812" w:rsidRPr="00821C7A" w:rsidRDefault="00110812" w:rsidP="00821C7A">
            <w:pPr>
              <w:rPr>
                <w:sz w:val="2"/>
                <w:szCs w:val="2"/>
              </w:rPr>
            </w:pPr>
          </w:p>
        </w:tc>
        <w:tc>
          <w:tcPr>
            <w:tcW w:w="4002" w:type="dxa"/>
          </w:tcPr>
          <w:p w14:paraId="672DBC5E" w14:textId="77777777" w:rsidR="00110812" w:rsidRPr="00821C7A" w:rsidRDefault="00F3035B" w:rsidP="00821C7A">
            <w:pPr>
              <w:pStyle w:val="TableParagraph"/>
              <w:ind w:left="1610" w:hanging="1249"/>
              <w:rPr>
                <w:sz w:val="28"/>
              </w:rPr>
            </w:pPr>
            <w:r w:rsidRPr="00821C7A">
              <w:rPr>
                <w:spacing w:val="-2"/>
                <w:sz w:val="28"/>
              </w:rPr>
              <w:t>селезеночный</w:t>
            </w:r>
            <w:r w:rsidRPr="00821C7A">
              <w:rPr>
                <w:spacing w:val="-12"/>
                <w:sz w:val="28"/>
              </w:rPr>
              <w:t xml:space="preserve"> </w:t>
            </w:r>
            <w:r w:rsidRPr="00821C7A">
              <w:rPr>
                <w:spacing w:val="-2"/>
                <w:sz w:val="28"/>
              </w:rPr>
              <w:t>угол</w:t>
            </w:r>
            <w:r w:rsidRPr="00821C7A">
              <w:rPr>
                <w:spacing w:val="-12"/>
                <w:sz w:val="28"/>
              </w:rPr>
              <w:t xml:space="preserve"> </w:t>
            </w:r>
            <w:r w:rsidRPr="00821C7A">
              <w:rPr>
                <w:spacing w:val="-2"/>
                <w:sz w:val="28"/>
              </w:rPr>
              <w:t xml:space="preserve">толстой </w:t>
            </w:r>
            <w:r w:rsidRPr="00821C7A">
              <w:rPr>
                <w:spacing w:val="-4"/>
                <w:sz w:val="28"/>
              </w:rPr>
              <w:t>кишки</w:t>
            </w:r>
          </w:p>
        </w:tc>
        <w:tc>
          <w:tcPr>
            <w:tcW w:w="1102" w:type="dxa"/>
          </w:tcPr>
          <w:p w14:paraId="60A04A13" w14:textId="77777777" w:rsidR="00110812" w:rsidRPr="00821C7A" w:rsidRDefault="00F3035B" w:rsidP="00821C7A">
            <w:pPr>
              <w:pStyle w:val="TableParagraph"/>
              <w:spacing w:before="160"/>
              <w:ind w:left="26"/>
              <w:jc w:val="center"/>
              <w:rPr>
                <w:sz w:val="28"/>
              </w:rPr>
            </w:pPr>
            <w:r w:rsidRPr="00821C7A">
              <w:rPr>
                <w:spacing w:val="-10"/>
                <w:sz w:val="28"/>
              </w:rPr>
              <w:t>5</w:t>
            </w:r>
          </w:p>
        </w:tc>
        <w:tc>
          <w:tcPr>
            <w:tcW w:w="850" w:type="dxa"/>
          </w:tcPr>
          <w:p w14:paraId="00469246" w14:textId="77777777" w:rsidR="00110812" w:rsidRPr="00821C7A" w:rsidRDefault="00F3035B" w:rsidP="00821C7A">
            <w:pPr>
              <w:pStyle w:val="TableParagraph"/>
              <w:spacing w:before="160"/>
              <w:ind w:left="25" w:right="2"/>
              <w:jc w:val="center"/>
              <w:rPr>
                <w:sz w:val="28"/>
              </w:rPr>
            </w:pPr>
            <w:r w:rsidRPr="00821C7A">
              <w:rPr>
                <w:spacing w:val="-5"/>
                <w:sz w:val="28"/>
              </w:rPr>
              <w:t>5,0</w:t>
            </w:r>
          </w:p>
        </w:tc>
        <w:tc>
          <w:tcPr>
            <w:tcW w:w="986" w:type="dxa"/>
          </w:tcPr>
          <w:p w14:paraId="2E6632F7" w14:textId="77777777" w:rsidR="00110812" w:rsidRPr="00821C7A" w:rsidRDefault="00F3035B" w:rsidP="00821C7A">
            <w:pPr>
              <w:pStyle w:val="TableParagraph"/>
              <w:spacing w:line="317" w:lineRule="exact"/>
              <w:ind w:left="215"/>
              <w:rPr>
                <w:sz w:val="28"/>
              </w:rPr>
            </w:pPr>
            <w:r w:rsidRPr="00821C7A">
              <w:rPr>
                <w:sz w:val="28"/>
              </w:rPr>
              <w:t>1,6</w:t>
            </w:r>
            <w:r w:rsidRPr="00821C7A">
              <w:rPr>
                <w:spacing w:val="-5"/>
                <w:sz w:val="28"/>
              </w:rPr>
              <w:t xml:space="preserve"> </w:t>
            </w:r>
            <w:r w:rsidRPr="00821C7A">
              <w:rPr>
                <w:spacing w:val="-10"/>
                <w:sz w:val="28"/>
              </w:rPr>
              <w:t>–</w:t>
            </w:r>
          </w:p>
          <w:p w14:paraId="21BDF5AA" w14:textId="77777777" w:rsidR="00110812" w:rsidRPr="00821C7A" w:rsidRDefault="00F3035B" w:rsidP="00821C7A">
            <w:pPr>
              <w:pStyle w:val="TableParagraph"/>
              <w:spacing w:before="4"/>
              <w:ind w:left="251"/>
              <w:rPr>
                <w:sz w:val="28"/>
              </w:rPr>
            </w:pPr>
            <w:r w:rsidRPr="00821C7A">
              <w:rPr>
                <w:spacing w:val="-4"/>
                <w:sz w:val="28"/>
              </w:rPr>
              <w:t>11,3</w:t>
            </w:r>
          </w:p>
        </w:tc>
      </w:tr>
      <w:tr w:rsidR="00110812" w:rsidRPr="00821C7A" w14:paraId="2A7C2FDB" w14:textId="77777777">
        <w:trPr>
          <w:trHeight w:val="844"/>
        </w:trPr>
        <w:tc>
          <w:tcPr>
            <w:tcW w:w="2691" w:type="dxa"/>
            <w:vMerge w:val="restart"/>
          </w:tcPr>
          <w:p w14:paraId="2DF853CF" w14:textId="77777777" w:rsidR="00110812" w:rsidRPr="00821C7A" w:rsidRDefault="00110812" w:rsidP="00821C7A">
            <w:pPr>
              <w:pStyle w:val="TableParagraph"/>
              <w:rPr>
                <w:sz w:val="28"/>
              </w:rPr>
            </w:pPr>
          </w:p>
          <w:p w14:paraId="2AB3FC00" w14:textId="77777777" w:rsidR="00110812" w:rsidRPr="00821C7A" w:rsidRDefault="00110812" w:rsidP="00821C7A">
            <w:pPr>
              <w:pStyle w:val="TableParagraph"/>
              <w:rPr>
                <w:sz w:val="28"/>
              </w:rPr>
            </w:pPr>
          </w:p>
          <w:p w14:paraId="55D750A2" w14:textId="77777777" w:rsidR="00110812" w:rsidRPr="00821C7A" w:rsidRDefault="00110812" w:rsidP="00821C7A">
            <w:pPr>
              <w:pStyle w:val="TableParagraph"/>
              <w:rPr>
                <w:sz w:val="28"/>
              </w:rPr>
            </w:pPr>
          </w:p>
          <w:p w14:paraId="403D3F60" w14:textId="77777777" w:rsidR="00110812" w:rsidRPr="00821C7A" w:rsidRDefault="00110812" w:rsidP="00821C7A">
            <w:pPr>
              <w:pStyle w:val="TableParagraph"/>
              <w:spacing w:before="155"/>
              <w:rPr>
                <w:sz w:val="28"/>
              </w:rPr>
            </w:pPr>
          </w:p>
          <w:p w14:paraId="08B52EA1" w14:textId="77777777" w:rsidR="00110812" w:rsidRPr="00821C7A" w:rsidRDefault="00F3035B" w:rsidP="00821C7A">
            <w:pPr>
              <w:pStyle w:val="TableParagraph"/>
              <w:ind w:left="110"/>
              <w:rPr>
                <w:sz w:val="28"/>
              </w:rPr>
            </w:pPr>
            <w:r w:rsidRPr="00821C7A">
              <w:rPr>
                <w:spacing w:val="-2"/>
                <w:sz w:val="28"/>
              </w:rPr>
              <w:t>Стадия</w:t>
            </w:r>
          </w:p>
        </w:tc>
        <w:tc>
          <w:tcPr>
            <w:tcW w:w="4002" w:type="dxa"/>
          </w:tcPr>
          <w:p w14:paraId="29CA876B" w14:textId="77777777" w:rsidR="00110812" w:rsidRPr="00821C7A" w:rsidRDefault="00F3035B" w:rsidP="00821C7A">
            <w:pPr>
              <w:pStyle w:val="TableParagraph"/>
              <w:spacing w:before="160"/>
              <w:ind w:left="27" w:right="4"/>
              <w:jc w:val="center"/>
              <w:rPr>
                <w:sz w:val="28"/>
              </w:rPr>
            </w:pPr>
            <w:r w:rsidRPr="00821C7A">
              <w:rPr>
                <w:spacing w:val="-10"/>
                <w:sz w:val="28"/>
              </w:rPr>
              <w:t>I</w:t>
            </w:r>
          </w:p>
        </w:tc>
        <w:tc>
          <w:tcPr>
            <w:tcW w:w="1102" w:type="dxa"/>
          </w:tcPr>
          <w:p w14:paraId="59B9DECC" w14:textId="77777777" w:rsidR="00110812" w:rsidRPr="00821C7A" w:rsidRDefault="00F3035B" w:rsidP="00821C7A">
            <w:pPr>
              <w:pStyle w:val="TableParagraph"/>
              <w:spacing w:before="160"/>
              <w:ind w:left="26"/>
              <w:jc w:val="center"/>
              <w:rPr>
                <w:sz w:val="28"/>
              </w:rPr>
            </w:pPr>
            <w:r w:rsidRPr="00821C7A">
              <w:rPr>
                <w:spacing w:val="-10"/>
                <w:sz w:val="28"/>
              </w:rPr>
              <w:t>6</w:t>
            </w:r>
          </w:p>
        </w:tc>
        <w:tc>
          <w:tcPr>
            <w:tcW w:w="850" w:type="dxa"/>
          </w:tcPr>
          <w:p w14:paraId="4AA52A86" w14:textId="77777777" w:rsidR="00110812" w:rsidRPr="00821C7A" w:rsidRDefault="00F3035B" w:rsidP="00821C7A">
            <w:pPr>
              <w:pStyle w:val="TableParagraph"/>
              <w:spacing w:before="160"/>
              <w:ind w:left="25" w:right="2"/>
              <w:jc w:val="center"/>
              <w:rPr>
                <w:sz w:val="28"/>
              </w:rPr>
            </w:pPr>
            <w:r w:rsidRPr="00821C7A">
              <w:rPr>
                <w:spacing w:val="-5"/>
                <w:sz w:val="28"/>
              </w:rPr>
              <w:t>6,0</w:t>
            </w:r>
          </w:p>
        </w:tc>
        <w:tc>
          <w:tcPr>
            <w:tcW w:w="986" w:type="dxa"/>
          </w:tcPr>
          <w:p w14:paraId="3D5D3E88" w14:textId="77777777" w:rsidR="00110812" w:rsidRPr="00821C7A" w:rsidRDefault="00F3035B" w:rsidP="00821C7A">
            <w:pPr>
              <w:pStyle w:val="TableParagraph"/>
              <w:spacing w:line="317" w:lineRule="exact"/>
              <w:ind w:left="215"/>
              <w:rPr>
                <w:sz w:val="28"/>
              </w:rPr>
            </w:pPr>
            <w:r w:rsidRPr="00821C7A">
              <w:rPr>
                <w:sz w:val="28"/>
              </w:rPr>
              <w:t>2,2</w:t>
            </w:r>
            <w:r w:rsidRPr="00821C7A">
              <w:rPr>
                <w:spacing w:val="-5"/>
                <w:sz w:val="28"/>
              </w:rPr>
              <w:t xml:space="preserve"> </w:t>
            </w:r>
            <w:r w:rsidRPr="00821C7A">
              <w:rPr>
                <w:spacing w:val="-10"/>
                <w:sz w:val="28"/>
              </w:rPr>
              <w:t>–</w:t>
            </w:r>
          </w:p>
          <w:p w14:paraId="3D34B7CE" w14:textId="77777777" w:rsidR="00110812" w:rsidRPr="00821C7A" w:rsidRDefault="00F3035B" w:rsidP="00821C7A">
            <w:pPr>
              <w:pStyle w:val="TableParagraph"/>
              <w:spacing w:before="4"/>
              <w:ind w:left="251"/>
              <w:rPr>
                <w:sz w:val="28"/>
              </w:rPr>
            </w:pPr>
            <w:r w:rsidRPr="00821C7A">
              <w:rPr>
                <w:spacing w:val="-4"/>
                <w:sz w:val="28"/>
              </w:rPr>
              <w:t>12,6</w:t>
            </w:r>
          </w:p>
        </w:tc>
      </w:tr>
      <w:tr w:rsidR="00110812" w:rsidRPr="00821C7A" w14:paraId="4EB7E921" w14:textId="77777777">
        <w:trPr>
          <w:trHeight w:val="842"/>
        </w:trPr>
        <w:tc>
          <w:tcPr>
            <w:tcW w:w="2691" w:type="dxa"/>
            <w:vMerge/>
            <w:tcBorders>
              <w:top w:val="nil"/>
            </w:tcBorders>
          </w:tcPr>
          <w:p w14:paraId="7944AC1D" w14:textId="77777777" w:rsidR="00110812" w:rsidRPr="00821C7A" w:rsidRDefault="00110812" w:rsidP="00821C7A">
            <w:pPr>
              <w:rPr>
                <w:sz w:val="2"/>
                <w:szCs w:val="2"/>
              </w:rPr>
            </w:pPr>
          </w:p>
        </w:tc>
        <w:tc>
          <w:tcPr>
            <w:tcW w:w="4002" w:type="dxa"/>
          </w:tcPr>
          <w:p w14:paraId="5A8BC048" w14:textId="77777777" w:rsidR="00110812" w:rsidRPr="00821C7A" w:rsidRDefault="00F3035B" w:rsidP="00821C7A">
            <w:pPr>
              <w:pStyle w:val="TableParagraph"/>
              <w:spacing w:before="160"/>
              <w:ind w:left="27" w:right="11"/>
              <w:jc w:val="center"/>
              <w:rPr>
                <w:sz w:val="28"/>
              </w:rPr>
            </w:pPr>
            <w:r w:rsidRPr="00821C7A">
              <w:rPr>
                <w:spacing w:val="-5"/>
                <w:sz w:val="28"/>
              </w:rPr>
              <w:t>II</w:t>
            </w:r>
          </w:p>
        </w:tc>
        <w:tc>
          <w:tcPr>
            <w:tcW w:w="1102" w:type="dxa"/>
          </w:tcPr>
          <w:p w14:paraId="3E5C6BCA" w14:textId="77777777" w:rsidR="00110812" w:rsidRPr="00821C7A" w:rsidRDefault="00F3035B" w:rsidP="00821C7A">
            <w:pPr>
              <w:pStyle w:val="TableParagraph"/>
              <w:spacing w:before="160"/>
              <w:ind w:left="26" w:right="6"/>
              <w:jc w:val="center"/>
              <w:rPr>
                <w:sz w:val="28"/>
              </w:rPr>
            </w:pPr>
            <w:r w:rsidRPr="00821C7A">
              <w:rPr>
                <w:spacing w:val="-5"/>
                <w:sz w:val="28"/>
              </w:rPr>
              <w:t>47</w:t>
            </w:r>
          </w:p>
        </w:tc>
        <w:tc>
          <w:tcPr>
            <w:tcW w:w="850" w:type="dxa"/>
          </w:tcPr>
          <w:p w14:paraId="7A9FF1DB" w14:textId="77777777" w:rsidR="00110812" w:rsidRPr="00821C7A" w:rsidRDefault="00F3035B" w:rsidP="00821C7A">
            <w:pPr>
              <w:pStyle w:val="TableParagraph"/>
              <w:spacing w:before="160"/>
              <w:ind w:left="25" w:right="4"/>
              <w:jc w:val="center"/>
              <w:rPr>
                <w:sz w:val="28"/>
              </w:rPr>
            </w:pPr>
            <w:r w:rsidRPr="00821C7A">
              <w:rPr>
                <w:spacing w:val="-4"/>
                <w:sz w:val="28"/>
              </w:rPr>
              <w:t>47,0</w:t>
            </w:r>
          </w:p>
        </w:tc>
        <w:tc>
          <w:tcPr>
            <w:tcW w:w="986" w:type="dxa"/>
          </w:tcPr>
          <w:p w14:paraId="650E57B7" w14:textId="77777777" w:rsidR="00110812" w:rsidRPr="00821C7A" w:rsidRDefault="00F3035B" w:rsidP="00821C7A">
            <w:pPr>
              <w:pStyle w:val="TableParagraph"/>
              <w:spacing w:line="317" w:lineRule="exact"/>
              <w:ind w:left="145"/>
              <w:rPr>
                <w:sz w:val="28"/>
              </w:rPr>
            </w:pPr>
            <w:r w:rsidRPr="00821C7A">
              <w:rPr>
                <w:sz w:val="28"/>
              </w:rPr>
              <w:t>36,9</w:t>
            </w:r>
            <w:r w:rsidRPr="00821C7A">
              <w:rPr>
                <w:spacing w:val="-8"/>
                <w:sz w:val="28"/>
              </w:rPr>
              <w:t xml:space="preserve"> </w:t>
            </w:r>
            <w:r w:rsidRPr="00821C7A">
              <w:rPr>
                <w:spacing w:val="-10"/>
                <w:sz w:val="28"/>
              </w:rPr>
              <w:t>–</w:t>
            </w:r>
          </w:p>
          <w:p w14:paraId="7247FCBE" w14:textId="77777777" w:rsidR="00110812" w:rsidRPr="00821C7A" w:rsidRDefault="00F3035B" w:rsidP="00821C7A">
            <w:pPr>
              <w:pStyle w:val="TableParagraph"/>
              <w:spacing w:before="4"/>
              <w:ind w:left="251"/>
              <w:rPr>
                <w:sz w:val="28"/>
              </w:rPr>
            </w:pPr>
            <w:r w:rsidRPr="00821C7A">
              <w:rPr>
                <w:spacing w:val="-4"/>
                <w:sz w:val="28"/>
              </w:rPr>
              <w:t>57,2</w:t>
            </w:r>
          </w:p>
        </w:tc>
      </w:tr>
      <w:tr w:rsidR="00110812" w:rsidRPr="00821C7A" w14:paraId="0AE9822C" w14:textId="77777777">
        <w:trPr>
          <w:trHeight w:val="842"/>
        </w:trPr>
        <w:tc>
          <w:tcPr>
            <w:tcW w:w="2691" w:type="dxa"/>
            <w:vMerge/>
            <w:tcBorders>
              <w:top w:val="nil"/>
            </w:tcBorders>
          </w:tcPr>
          <w:p w14:paraId="0077643E" w14:textId="77777777" w:rsidR="00110812" w:rsidRPr="00821C7A" w:rsidRDefault="00110812" w:rsidP="00821C7A">
            <w:pPr>
              <w:rPr>
                <w:sz w:val="2"/>
                <w:szCs w:val="2"/>
              </w:rPr>
            </w:pPr>
          </w:p>
        </w:tc>
        <w:tc>
          <w:tcPr>
            <w:tcW w:w="4002" w:type="dxa"/>
          </w:tcPr>
          <w:p w14:paraId="7F4D5C69" w14:textId="77777777" w:rsidR="00110812" w:rsidRPr="00821C7A" w:rsidRDefault="00F3035B" w:rsidP="00821C7A">
            <w:pPr>
              <w:pStyle w:val="TableParagraph"/>
              <w:spacing w:before="160"/>
              <w:ind w:left="27" w:right="14"/>
              <w:jc w:val="center"/>
              <w:rPr>
                <w:sz w:val="28"/>
              </w:rPr>
            </w:pPr>
            <w:r w:rsidRPr="00821C7A">
              <w:rPr>
                <w:spacing w:val="-5"/>
                <w:sz w:val="28"/>
              </w:rPr>
              <w:t>III</w:t>
            </w:r>
          </w:p>
        </w:tc>
        <w:tc>
          <w:tcPr>
            <w:tcW w:w="1102" w:type="dxa"/>
          </w:tcPr>
          <w:p w14:paraId="55DF29B2" w14:textId="77777777" w:rsidR="00110812" w:rsidRPr="00821C7A" w:rsidRDefault="00F3035B" w:rsidP="00821C7A">
            <w:pPr>
              <w:pStyle w:val="TableParagraph"/>
              <w:spacing w:before="160"/>
              <w:ind w:left="26" w:right="6"/>
              <w:jc w:val="center"/>
              <w:rPr>
                <w:sz w:val="28"/>
              </w:rPr>
            </w:pPr>
            <w:r w:rsidRPr="00821C7A">
              <w:rPr>
                <w:spacing w:val="-5"/>
                <w:sz w:val="28"/>
              </w:rPr>
              <w:t>27</w:t>
            </w:r>
          </w:p>
        </w:tc>
        <w:tc>
          <w:tcPr>
            <w:tcW w:w="850" w:type="dxa"/>
          </w:tcPr>
          <w:p w14:paraId="6D4F794A" w14:textId="77777777" w:rsidR="00110812" w:rsidRPr="00821C7A" w:rsidRDefault="00F3035B" w:rsidP="00821C7A">
            <w:pPr>
              <w:pStyle w:val="TableParagraph"/>
              <w:spacing w:before="160"/>
              <w:ind w:left="25" w:right="4"/>
              <w:jc w:val="center"/>
              <w:rPr>
                <w:sz w:val="28"/>
              </w:rPr>
            </w:pPr>
            <w:r w:rsidRPr="00821C7A">
              <w:rPr>
                <w:spacing w:val="-4"/>
                <w:sz w:val="28"/>
              </w:rPr>
              <w:t>27,0</w:t>
            </w:r>
          </w:p>
        </w:tc>
        <w:tc>
          <w:tcPr>
            <w:tcW w:w="986" w:type="dxa"/>
          </w:tcPr>
          <w:p w14:paraId="1CECEDBE" w14:textId="77777777" w:rsidR="00110812" w:rsidRPr="00821C7A" w:rsidRDefault="00F3035B" w:rsidP="00821C7A">
            <w:pPr>
              <w:pStyle w:val="TableParagraph"/>
              <w:spacing w:line="320" w:lineRule="exact"/>
              <w:ind w:left="145"/>
              <w:rPr>
                <w:sz w:val="28"/>
              </w:rPr>
            </w:pPr>
            <w:r w:rsidRPr="00821C7A">
              <w:rPr>
                <w:sz w:val="28"/>
              </w:rPr>
              <w:t>18,6</w:t>
            </w:r>
            <w:r w:rsidRPr="00821C7A">
              <w:rPr>
                <w:spacing w:val="-8"/>
                <w:sz w:val="28"/>
              </w:rPr>
              <w:t xml:space="preserve"> </w:t>
            </w:r>
            <w:r w:rsidRPr="00821C7A">
              <w:rPr>
                <w:spacing w:val="-10"/>
                <w:sz w:val="28"/>
              </w:rPr>
              <w:t>–</w:t>
            </w:r>
          </w:p>
          <w:p w14:paraId="48694E31" w14:textId="77777777" w:rsidR="00110812" w:rsidRPr="00821C7A" w:rsidRDefault="00F3035B" w:rsidP="00821C7A">
            <w:pPr>
              <w:pStyle w:val="TableParagraph"/>
              <w:spacing w:before="4"/>
              <w:ind w:left="251"/>
              <w:rPr>
                <w:sz w:val="28"/>
              </w:rPr>
            </w:pPr>
            <w:r w:rsidRPr="00821C7A">
              <w:rPr>
                <w:spacing w:val="-4"/>
                <w:sz w:val="28"/>
              </w:rPr>
              <w:t>36,8</w:t>
            </w:r>
          </w:p>
        </w:tc>
      </w:tr>
      <w:tr w:rsidR="00110812" w:rsidRPr="00821C7A" w14:paraId="7E7B9A78" w14:textId="77777777">
        <w:trPr>
          <w:trHeight w:val="844"/>
        </w:trPr>
        <w:tc>
          <w:tcPr>
            <w:tcW w:w="2691" w:type="dxa"/>
            <w:vMerge/>
            <w:tcBorders>
              <w:top w:val="nil"/>
            </w:tcBorders>
          </w:tcPr>
          <w:p w14:paraId="3B3399B1" w14:textId="77777777" w:rsidR="00110812" w:rsidRPr="00821C7A" w:rsidRDefault="00110812" w:rsidP="00821C7A">
            <w:pPr>
              <w:rPr>
                <w:sz w:val="2"/>
                <w:szCs w:val="2"/>
              </w:rPr>
            </w:pPr>
          </w:p>
        </w:tc>
        <w:tc>
          <w:tcPr>
            <w:tcW w:w="4002" w:type="dxa"/>
          </w:tcPr>
          <w:p w14:paraId="459BEE9F" w14:textId="77777777" w:rsidR="00110812" w:rsidRPr="00821C7A" w:rsidRDefault="00F3035B" w:rsidP="00821C7A">
            <w:pPr>
              <w:pStyle w:val="TableParagraph"/>
              <w:spacing w:before="165"/>
              <w:ind w:left="27" w:right="12"/>
              <w:jc w:val="center"/>
              <w:rPr>
                <w:sz w:val="28"/>
              </w:rPr>
            </w:pPr>
            <w:r w:rsidRPr="00821C7A">
              <w:rPr>
                <w:spacing w:val="-5"/>
                <w:sz w:val="28"/>
              </w:rPr>
              <w:t>IV</w:t>
            </w:r>
          </w:p>
        </w:tc>
        <w:tc>
          <w:tcPr>
            <w:tcW w:w="1102" w:type="dxa"/>
          </w:tcPr>
          <w:p w14:paraId="0A1E2301" w14:textId="77777777" w:rsidR="00110812" w:rsidRPr="00821C7A" w:rsidRDefault="00F3035B" w:rsidP="00821C7A">
            <w:pPr>
              <w:pStyle w:val="TableParagraph"/>
              <w:spacing w:before="165"/>
              <w:ind w:left="26" w:right="6"/>
              <w:jc w:val="center"/>
              <w:rPr>
                <w:sz w:val="28"/>
              </w:rPr>
            </w:pPr>
            <w:r w:rsidRPr="00821C7A">
              <w:rPr>
                <w:spacing w:val="-5"/>
                <w:sz w:val="28"/>
              </w:rPr>
              <w:t>20</w:t>
            </w:r>
          </w:p>
        </w:tc>
        <w:tc>
          <w:tcPr>
            <w:tcW w:w="850" w:type="dxa"/>
          </w:tcPr>
          <w:p w14:paraId="41319DA7" w14:textId="77777777" w:rsidR="00110812" w:rsidRPr="00821C7A" w:rsidRDefault="00F3035B" w:rsidP="00821C7A">
            <w:pPr>
              <w:pStyle w:val="TableParagraph"/>
              <w:spacing w:before="165"/>
              <w:ind w:left="25" w:right="4"/>
              <w:jc w:val="center"/>
              <w:rPr>
                <w:sz w:val="28"/>
              </w:rPr>
            </w:pPr>
            <w:r w:rsidRPr="00821C7A">
              <w:rPr>
                <w:spacing w:val="-4"/>
                <w:sz w:val="28"/>
              </w:rPr>
              <w:t>20,0</w:t>
            </w:r>
          </w:p>
        </w:tc>
        <w:tc>
          <w:tcPr>
            <w:tcW w:w="986" w:type="dxa"/>
          </w:tcPr>
          <w:p w14:paraId="2779E3AA" w14:textId="77777777" w:rsidR="00110812" w:rsidRPr="00821C7A" w:rsidRDefault="00F3035B" w:rsidP="00821C7A">
            <w:pPr>
              <w:pStyle w:val="TableParagraph"/>
              <w:ind w:left="145"/>
              <w:rPr>
                <w:sz w:val="28"/>
              </w:rPr>
            </w:pPr>
            <w:r w:rsidRPr="00821C7A">
              <w:rPr>
                <w:sz w:val="28"/>
              </w:rPr>
              <w:t>12,7</w:t>
            </w:r>
            <w:r w:rsidRPr="00821C7A">
              <w:rPr>
                <w:spacing w:val="-8"/>
                <w:sz w:val="28"/>
              </w:rPr>
              <w:t xml:space="preserve"> </w:t>
            </w:r>
            <w:r w:rsidRPr="00821C7A">
              <w:rPr>
                <w:spacing w:val="-10"/>
                <w:sz w:val="28"/>
              </w:rPr>
              <w:t>–</w:t>
            </w:r>
          </w:p>
          <w:p w14:paraId="0A1FBBFD" w14:textId="77777777" w:rsidR="00110812" w:rsidRPr="00821C7A" w:rsidRDefault="00F3035B" w:rsidP="00821C7A">
            <w:pPr>
              <w:pStyle w:val="TableParagraph"/>
              <w:spacing w:before="4"/>
              <w:ind w:left="251"/>
              <w:rPr>
                <w:sz w:val="28"/>
              </w:rPr>
            </w:pPr>
            <w:r w:rsidRPr="00821C7A">
              <w:rPr>
                <w:spacing w:val="-4"/>
                <w:sz w:val="28"/>
              </w:rPr>
              <w:t>29,2</w:t>
            </w:r>
          </w:p>
        </w:tc>
      </w:tr>
      <w:tr w:rsidR="00110812" w:rsidRPr="00821C7A" w14:paraId="21155166" w14:textId="77777777">
        <w:trPr>
          <w:trHeight w:val="844"/>
        </w:trPr>
        <w:tc>
          <w:tcPr>
            <w:tcW w:w="2691" w:type="dxa"/>
            <w:vMerge w:val="restart"/>
          </w:tcPr>
          <w:p w14:paraId="66E1EB52" w14:textId="77777777" w:rsidR="00110812" w:rsidRPr="00821C7A" w:rsidRDefault="00110812" w:rsidP="00821C7A">
            <w:pPr>
              <w:pStyle w:val="TableParagraph"/>
              <w:rPr>
                <w:sz w:val="28"/>
              </w:rPr>
            </w:pPr>
          </w:p>
          <w:p w14:paraId="040DA134" w14:textId="77777777" w:rsidR="00110812" w:rsidRPr="00821C7A" w:rsidRDefault="00110812" w:rsidP="00821C7A">
            <w:pPr>
              <w:pStyle w:val="TableParagraph"/>
              <w:rPr>
                <w:sz w:val="28"/>
              </w:rPr>
            </w:pPr>
          </w:p>
          <w:p w14:paraId="19EDF766" w14:textId="77777777" w:rsidR="00110812" w:rsidRPr="00821C7A" w:rsidRDefault="00110812" w:rsidP="00821C7A">
            <w:pPr>
              <w:pStyle w:val="TableParagraph"/>
              <w:spacing w:before="315"/>
              <w:rPr>
                <w:sz w:val="28"/>
              </w:rPr>
            </w:pPr>
          </w:p>
          <w:p w14:paraId="5938BDAC" w14:textId="77777777" w:rsidR="00110812" w:rsidRPr="00821C7A" w:rsidRDefault="00F3035B" w:rsidP="00821C7A">
            <w:pPr>
              <w:pStyle w:val="TableParagraph"/>
              <w:ind w:left="110"/>
              <w:rPr>
                <w:sz w:val="28"/>
              </w:rPr>
            </w:pPr>
            <w:r w:rsidRPr="00821C7A">
              <w:rPr>
                <w:spacing w:val="-4"/>
                <w:sz w:val="28"/>
              </w:rPr>
              <w:t xml:space="preserve">Локализация </w:t>
            </w:r>
            <w:r w:rsidRPr="00821C7A">
              <w:rPr>
                <w:spacing w:val="-2"/>
                <w:sz w:val="28"/>
              </w:rPr>
              <w:t>метастазов</w:t>
            </w:r>
          </w:p>
        </w:tc>
        <w:tc>
          <w:tcPr>
            <w:tcW w:w="4002" w:type="dxa"/>
          </w:tcPr>
          <w:p w14:paraId="70D16379" w14:textId="77777777" w:rsidR="00110812" w:rsidRPr="00821C7A" w:rsidRDefault="00F3035B" w:rsidP="00821C7A">
            <w:pPr>
              <w:pStyle w:val="TableParagraph"/>
              <w:spacing w:before="160"/>
              <w:ind w:left="27" w:right="7"/>
              <w:jc w:val="center"/>
              <w:rPr>
                <w:sz w:val="28"/>
              </w:rPr>
            </w:pPr>
            <w:r w:rsidRPr="00821C7A">
              <w:rPr>
                <w:spacing w:val="-2"/>
                <w:sz w:val="28"/>
              </w:rPr>
              <w:t>кости</w:t>
            </w:r>
          </w:p>
        </w:tc>
        <w:tc>
          <w:tcPr>
            <w:tcW w:w="1102" w:type="dxa"/>
          </w:tcPr>
          <w:p w14:paraId="2BE1F9B1" w14:textId="77777777" w:rsidR="00110812" w:rsidRPr="00821C7A" w:rsidRDefault="00F3035B" w:rsidP="00821C7A">
            <w:pPr>
              <w:pStyle w:val="TableParagraph"/>
              <w:spacing w:before="160"/>
              <w:ind w:left="26"/>
              <w:jc w:val="center"/>
              <w:rPr>
                <w:sz w:val="28"/>
              </w:rPr>
            </w:pPr>
            <w:r w:rsidRPr="00821C7A">
              <w:rPr>
                <w:spacing w:val="-10"/>
                <w:sz w:val="28"/>
              </w:rPr>
              <w:t>3</w:t>
            </w:r>
          </w:p>
        </w:tc>
        <w:tc>
          <w:tcPr>
            <w:tcW w:w="850" w:type="dxa"/>
          </w:tcPr>
          <w:p w14:paraId="1734C1F6" w14:textId="77777777" w:rsidR="00110812" w:rsidRPr="00821C7A" w:rsidRDefault="00F3035B" w:rsidP="00821C7A">
            <w:pPr>
              <w:pStyle w:val="TableParagraph"/>
              <w:spacing w:before="160"/>
              <w:ind w:left="25" w:right="2"/>
              <w:jc w:val="center"/>
              <w:rPr>
                <w:sz w:val="28"/>
              </w:rPr>
            </w:pPr>
            <w:r w:rsidRPr="00821C7A">
              <w:rPr>
                <w:spacing w:val="-5"/>
                <w:sz w:val="28"/>
              </w:rPr>
              <w:t>3,0</w:t>
            </w:r>
          </w:p>
        </w:tc>
        <w:tc>
          <w:tcPr>
            <w:tcW w:w="986" w:type="dxa"/>
          </w:tcPr>
          <w:p w14:paraId="5E01B8DB" w14:textId="77777777" w:rsidR="00110812" w:rsidRPr="00821C7A" w:rsidRDefault="00F3035B" w:rsidP="00821C7A">
            <w:pPr>
              <w:pStyle w:val="TableParagraph"/>
              <w:spacing w:line="317" w:lineRule="exact"/>
              <w:ind w:left="215"/>
              <w:rPr>
                <w:sz w:val="28"/>
              </w:rPr>
            </w:pPr>
            <w:r w:rsidRPr="00821C7A">
              <w:rPr>
                <w:sz w:val="28"/>
              </w:rPr>
              <w:t>0,6</w:t>
            </w:r>
            <w:r w:rsidRPr="00821C7A">
              <w:rPr>
                <w:spacing w:val="-5"/>
                <w:sz w:val="28"/>
              </w:rPr>
              <w:t xml:space="preserve"> </w:t>
            </w:r>
            <w:r w:rsidRPr="00821C7A">
              <w:rPr>
                <w:spacing w:val="-10"/>
                <w:sz w:val="28"/>
              </w:rPr>
              <w:t>–</w:t>
            </w:r>
          </w:p>
          <w:p w14:paraId="031D9622" w14:textId="77777777" w:rsidR="00110812" w:rsidRPr="00821C7A" w:rsidRDefault="00F3035B" w:rsidP="00821C7A">
            <w:pPr>
              <w:pStyle w:val="TableParagraph"/>
              <w:spacing w:before="7"/>
              <w:ind w:left="320"/>
              <w:rPr>
                <w:sz w:val="28"/>
              </w:rPr>
            </w:pPr>
            <w:r w:rsidRPr="00821C7A">
              <w:rPr>
                <w:spacing w:val="-5"/>
                <w:sz w:val="28"/>
              </w:rPr>
              <w:t>8,5</w:t>
            </w:r>
          </w:p>
        </w:tc>
      </w:tr>
      <w:tr w:rsidR="00110812" w:rsidRPr="00821C7A" w14:paraId="70491D4E" w14:textId="77777777">
        <w:trPr>
          <w:trHeight w:val="844"/>
        </w:trPr>
        <w:tc>
          <w:tcPr>
            <w:tcW w:w="2691" w:type="dxa"/>
            <w:vMerge/>
            <w:tcBorders>
              <w:top w:val="nil"/>
            </w:tcBorders>
          </w:tcPr>
          <w:p w14:paraId="49E06EA1" w14:textId="77777777" w:rsidR="00110812" w:rsidRPr="00821C7A" w:rsidRDefault="00110812" w:rsidP="00821C7A">
            <w:pPr>
              <w:rPr>
                <w:sz w:val="2"/>
                <w:szCs w:val="2"/>
              </w:rPr>
            </w:pPr>
          </w:p>
        </w:tc>
        <w:tc>
          <w:tcPr>
            <w:tcW w:w="4002" w:type="dxa"/>
          </w:tcPr>
          <w:p w14:paraId="4200E64A" w14:textId="77777777" w:rsidR="00110812" w:rsidRPr="00821C7A" w:rsidRDefault="00F3035B" w:rsidP="00821C7A">
            <w:pPr>
              <w:pStyle w:val="TableParagraph"/>
              <w:spacing w:before="160"/>
              <w:ind w:left="27" w:right="9"/>
              <w:jc w:val="center"/>
              <w:rPr>
                <w:sz w:val="28"/>
              </w:rPr>
            </w:pPr>
            <w:r w:rsidRPr="00821C7A">
              <w:rPr>
                <w:spacing w:val="-2"/>
                <w:sz w:val="28"/>
              </w:rPr>
              <w:t>легкое</w:t>
            </w:r>
          </w:p>
        </w:tc>
        <w:tc>
          <w:tcPr>
            <w:tcW w:w="1102" w:type="dxa"/>
          </w:tcPr>
          <w:p w14:paraId="378F6985" w14:textId="77777777" w:rsidR="00110812" w:rsidRPr="00821C7A" w:rsidRDefault="00F3035B" w:rsidP="00821C7A">
            <w:pPr>
              <w:pStyle w:val="TableParagraph"/>
              <w:spacing w:before="160"/>
              <w:ind w:left="26"/>
              <w:jc w:val="center"/>
              <w:rPr>
                <w:sz w:val="28"/>
              </w:rPr>
            </w:pPr>
            <w:r w:rsidRPr="00821C7A">
              <w:rPr>
                <w:spacing w:val="-10"/>
                <w:sz w:val="28"/>
              </w:rPr>
              <w:t>4</w:t>
            </w:r>
          </w:p>
        </w:tc>
        <w:tc>
          <w:tcPr>
            <w:tcW w:w="850" w:type="dxa"/>
          </w:tcPr>
          <w:p w14:paraId="13CFD57B" w14:textId="77777777" w:rsidR="00110812" w:rsidRPr="00821C7A" w:rsidRDefault="00F3035B" w:rsidP="00821C7A">
            <w:pPr>
              <w:pStyle w:val="TableParagraph"/>
              <w:spacing w:before="160"/>
              <w:ind w:left="25" w:right="2"/>
              <w:jc w:val="center"/>
              <w:rPr>
                <w:sz w:val="28"/>
              </w:rPr>
            </w:pPr>
            <w:r w:rsidRPr="00821C7A">
              <w:rPr>
                <w:spacing w:val="-5"/>
                <w:sz w:val="28"/>
              </w:rPr>
              <w:t>4,0</w:t>
            </w:r>
          </w:p>
        </w:tc>
        <w:tc>
          <w:tcPr>
            <w:tcW w:w="986" w:type="dxa"/>
          </w:tcPr>
          <w:p w14:paraId="273D9212" w14:textId="77777777" w:rsidR="00110812" w:rsidRPr="00821C7A" w:rsidRDefault="00F3035B" w:rsidP="00821C7A">
            <w:pPr>
              <w:pStyle w:val="TableParagraph"/>
              <w:spacing w:line="317" w:lineRule="exact"/>
              <w:ind w:left="215"/>
              <w:rPr>
                <w:sz w:val="28"/>
              </w:rPr>
            </w:pPr>
            <w:r w:rsidRPr="00821C7A">
              <w:rPr>
                <w:sz w:val="28"/>
              </w:rPr>
              <w:t>1,1</w:t>
            </w:r>
            <w:r w:rsidRPr="00821C7A">
              <w:rPr>
                <w:spacing w:val="-5"/>
                <w:sz w:val="28"/>
              </w:rPr>
              <w:t xml:space="preserve"> </w:t>
            </w:r>
            <w:r w:rsidRPr="00821C7A">
              <w:rPr>
                <w:spacing w:val="-10"/>
                <w:sz w:val="28"/>
              </w:rPr>
              <w:t>–</w:t>
            </w:r>
          </w:p>
          <w:p w14:paraId="001993D6" w14:textId="77777777" w:rsidR="00110812" w:rsidRPr="00821C7A" w:rsidRDefault="00F3035B" w:rsidP="00821C7A">
            <w:pPr>
              <w:pStyle w:val="TableParagraph"/>
              <w:spacing w:before="4"/>
              <w:ind w:left="320"/>
              <w:rPr>
                <w:sz w:val="28"/>
              </w:rPr>
            </w:pPr>
            <w:r w:rsidRPr="00821C7A">
              <w:rPr>
                <w:spacing w:val="-5"/>
                <w:sz w:val="28"/>
              </w:rPr>
              <w:t>9,9</w:t>
            </w:r>
          </w:p>
        </w:tc>
      </w:tr>
      <w:tr w:rsidR="00110812" w:rsidRPr="00821C7A" w14:paraId="20807E2F" w14:textId="77777777">
        <w:trPr>
          <w:trHeight w:val="844"/>
        </w:trPr>
        <w:tc>
          <w:tcPr>
            <w:tcW w:w="2691" w:type="dxa"/>
            <w:vMerge/>
            <w:tcBorders>
              <w:top w:val="nil"/>
            </w:tcBorders>
          </w:tcPr>
          <w:p w14:paraId="3FF62BC1" w14:textId="77777777" w:rsidR="00110812" w:rsidRPr="00821C7A" w:rsidRDefault="00110812" w:rsidP="00821C7A">
            <w:pPr>
              <w:rPr>
                <w:sz w:val="2"/>
                <w:szCs w:val="2"/>
              </w:rPr>
            </w:pPr>
          </w:p>
        </w:tc>
        <w:tc>
          <w:tcPr>
            <w:tcW w:w="4002" w:type="dxa"/>
          </w:tcPr>
          <w:p w14:paraId="61F95A50" w14:textId="77777777" w:rsidR="00110812" w:rsidRPr="00821C7A" w:rsidRDefault="00F3035B" w:rsidP="00821C7A">
            <w:pPr>
              <w:pStyle w:val="TableParagraph"/>
              <w:spacing w:before="161"/>
              <w:ind w:left="27" w:right="6"/>
              <w:jc w:val="center"/>
              <w:rPr>
                <w:sz w:val="28"/>
              </w:rPr>
            </w:pPr>
            <w:r w:rsidRPr="00821C7A">
              <w:rPr>
                <w:spacing w:val="-5"/>
                <w:sz w:val="28"/>
              </w:rPr>
              <w:t>нет</w:t>
            </w:r>
          </w:p>
        </w:tc>
        <w:tc>
          <w:tcPr>
            <w:tcW w:w="1102" w:type="dxa"/>
          </w:tcPr>
          <w:p w14:paraId="360A88AD" w14:textId="77777777" w:rsidR="00110812" w:rsidRPr="00821C7A" w:rsidRDefault="00F3035B" w:rsidP="00821C7A">
            <w:pPr>
              <w:pStyle w:val="TableParagraph"/>
              <w:spacing w:before="161"/>
              <w:ind w:left="26" w:right="6"/>
              <w:jc w:val="center"/>
              <w:rPr>
                <w:sz w:val="28"/>
              </w:rPr>
            </w:pPr>
            <w:r w:rsidRPr="00821C7A">
              <w:rPr>
                <w:spacing w:val="-5"/>
                <w:sz w:val="28"/>
              </w:rPr>
              <w:t>71</w:t>
            </w:r>
          </w:p>
        </w:tc>
        <w:tc>
          <w:tcPr>
            <w:tcW w:w="850" w:type="dxa"/>
          </w:tcPr>
          <w:p w14:paraId="4D2A37FA" w14:textId="77777777" w:rsidR="00110812" w:rsidRPr="00821C7A" w:rsidRDefault="00F3035B" w:rsidP="00821C7A">
            <w:pPr>
              <w:pStyle w:val="TableParagraph"/>
              <w:spacing w:before="161"/>
              <w:ind w:left="25" w:right="4"/>
              <w:jc w:val="center"/>
              <w:rPr>
                <w:sz w:val="28"/>
              </w:rPr>
            </w:pPr>
            <w:r w:rsidRPr="00821C7A">
              <w:rPr>
                <w:spacing w:val="-4"/>
                <w:sz w:val="28"/>
              </w:rPr>
              <w:t>71,0</w:t>
            </w:r>
          </w:p>
        </w:tc>
        <w:tc>
          <w:tcPr>
            <w:tcW w:w="986" w:type="dxa"/>
          </w:tcPr>
          <w:p w14:paraId="67B25792" w14:textId="77777777" w:rsidR="00110812" w:rsidRPr="00821C7A" w:rsidRDefault="00F3035B" w:rsidP="00821C7A">
            <w:pPr>
              <w:pStyle w:val="TableParagraph"/>
              <w:spacing w:line="318" w:lineRule="exact"/>
              <w:ind w:left="145"/>
              <w:rPr>
                <w:sz w:val="28"/>
              </w:rPr>
            </w:pPr>
            <w:r w:rsidRPr="00821C7A">
              <w:rPr>
                <w:sz w:val="28"/>
              </w:rPr>
              <w:t>61,1</w:t>
            </w:r>
            <w:r w:rsidRPr="00821C7A">
              <w:rPr>
                <w:spacing w:val="-8"/>
                <w:sz w:val="28"/>
              </w:rPr>
              <w:t xml:space="preserve"> </w:t>
            </w:r>
            <w:r w:rsidRPr="00821C7A">
              <w:rPr>
                <w:spacing w:val="-10"/>
                <w:sz w:val="28"/>
              </w:rPr>
              <w:t>–</w:t>
            </w:r>
          </w:p>
          <w:p w14:paraId="3FD66F81" w14:textId="77777777" w:rsidR="00110812" w:rsidRPr="00821C7A" w:rsidRDefault="00F3035B" w:rsidP="00821C7A">
            <w:pPr>
              <w:pStyle w:val="TableParagraph"/>
              <w:spacing w:before="4"/>
              <w:ind w:left="251"/>
              <w:rPr>
                <w:sz w:val="28"/>
              </w:rPr>
            </w:pPr>
            <w:r w:rsidRPr="00821C7A">
              <w:rPr>
                <w:spacing w:val="-4"/>
                <w:sz w:val="28"/>
              </w:rPr>
              <w:t>79,6</w:t>
            </w:r>
          </w:p>
        </w:tc>
      </w:tr>
      <w:tr w:rsidR="00110812" w:rsidRPr="00821C7A" w14:paraId="1FE24C87" w14:textId="77777777">
        <w:trPr>
          <w:trHeight w:val="841"/>
        </w:trPr>
        <w:tc>
          <w:tcPr>
            <w:tcW w:w="2691" w:type="dxa"/>
            <w:vMerge/>
            <w:tcBorders>
              <w:top w:val="nil"/>
            </w:tcBorders>
          </w:tcPr>
          <w:p w14:paraId="7C758E23" w14:textId="77777777" w:rsidR="00110812" w:rsidRPr="00821C7A" w:rsidRDefault="00110812" w:rsidP="00821C7A">
            <w:pPr>
              <w:rPr>
                <w:sz w:val="2"/>
                <w:szCs w:val="2"/>
              </w:rPr>
            </w:pPr>
          </w:p>
        </w:tc>
        <w:tc>
          <w:tcPr>
            <w:tcW w:w="4002" w:type="dxa"/>
          </w:tcPr>
          <w:p w14:paraId="44DAD657" w14:textId="77777777" w:rsidR="00110812" w:rsidRPr="00821C7A" w:rsidRDefault="00F3035B" w:rsidP="00821C7A">
            <w:pPr>
              <w:pStyle w:val="TableParagraph"/>
              <w:spacing w:before="160"/>
              <w:ind w:left="27" w:right="3"/>
              <w:jc w:val="center"/>
              <w:rPr>
                <w:sz w:val="28"/>
              </w:rPr>
            </w:pPr>
            <w:r w:rsidRPr="00821C7A">
              <w:rPr>
                <w:spacing w:val="-2"/>
                <w:sz w:val="28"/>
              </w:rPr>
              <w:t>печень</w:t>
            </w:r>
          </w:p>
        </w:tc>
        <w:tc>
          <w:tcPr>
            <w:tcW w:w="1102" w:type="dxa"/>
          </w:tcPr>
          <w:p w14:paraId="1A5DAABD" w14:textId="77777777" w:rsidR="00110812" w:rsidRPr="00821C7A" w:rsidRDefault="00F3035B" w:rsidP="00821C7A">
            <w:pPr>
              <w:pStyle w:val="TableParagraph"/>
              <w:spacing w:before="160"/>
              <w:ind w:left="26" w:right="6"/>
              <w:jc w:val="center"/>
              <w:rPr>
                <w:sz w:val="28"/>
              </w:rPr>
            </w:pPr>
            <w:r w:rsidRPr="00821C7A">
              <w:rPr>
                <w:spacing w:val="-5"/>
                <w:sz w:val="28"/>
              </w:rPr>
              <w:t>22</w:t>
            </w:r>
          </w:p>
        </w:tc>
        <w:tc>
          <w:tcPr>
            <w:tcW w:w="850" w:type="dxa"/>
          </w:tcPr>
          <w:p w14:paraId="166BD40D" w14:textId="77777777" w:rsidR="00110812" w:rsidRPr="00821C7A" w:rsidRDefault="00F3035B" w:rsidP="00821C7A">
            <w:pPr>
              <w:pStyle w:val="TableParagraph"/>
              <w:spacing w:before="160"/>
              <w:ind w:left="25" w:right="4"/>
              <w:jc w:val="center"/>
              <w:rPr>
                <w:sz w:val="28"/>
              </w:rPr>
            </w:pPr>
            <w:r w:rsidRPr="00821C7A">
              <w:rPr>
                <w:spacing w:val="-4"/>
                <w:sz w:val="28"/>
              </w:rPr>
              <w:t>22,0</w:t>
            </w:r>
          </w:p>
        </w:tc>
        <w:tc>
          <w:tcPr>
            <w:tcW w:w="986" w:type="dxa"/>
          </w:tcPr>
          <w:p w14:paraId="41B2C3D3" w14:textId="77777777" w:rsidR="00110812" w:rsidRPr="00821C7A" w:rsidRDefault="00F3035B" w:rsidP="00821C7A">
            <w:pPr>
              <w:pStyle w:val="TableParagraph"/>
              <w:spacing w:line="317" w:lineRule="exact"/>
              <w:ind w:left="145"/>
              <w:rPr>
                <w:sz w:val="28"/>
              </w:rPr>
            </w:pPr>
            <w:r w:rsidRPr="00821C7A">
              <w:rPr>
                <w:sz w:val="28"/>
              </w:rPr>
              <w:t>14,3</w:t>
            </w:r>
            <w:r w:rsidRPr="00821C7A">
              <w:rPr>
                <w:spacing w:val="-8"/>
                <w:sz w:val="28"/>
              </w:rPr>
              <w:t xml:space="preserve"> </w:t>
            </w:r>
            <w:r w:rsidRPr="00821C7A">
              <w:rPr>
                <w:spacing w:val="-10"/>
                <w:sz w:val="28"/>
              </w:rPr>
              <w:t>–</w:t>
            </w:r>
          </w:p>
          <w:p w14:paraId="020F4BF9" w14:textId="77777777" w:rsidR="00110812" w:rsidRPr="00821C7A" w:rsidRDefault="00F3035B" w:rsidP="00821C7A">
            <w:pPr>
              <w:pStyle w:val="TableParagraph"/>
              <w:spacing w:before="4"/>
              <w:ind w:left="251"/>
              <w:rPr>
                <w:sz w:val="28"/>
              </w:rPr>
            </w:pPr>
            <w:r w:rsidRPr="00821C7A">
              <w:rPr>
                <w:spacing w:val="-4"/>
                <w:sz w:val="28"/>
              </w:rPr>
              <w:t>31,4</w:t>
            </w:r>
          </w:p>
        </w:tc>
      </w:tr>
      <w:tr w:rsidR="00110812" w:rsidRPr="00821C7A" w14:paraId="6598ADA4" w14:textId="77777777">
        <w:trPr>
          <w:trHeight w:val="844"/>
        </w:trPr>
        <w:tc>
          <w:tcPr>
            <w:tcW w:w="2691" w:type="dxa"/>
            <w:vMerge w:val="restart"/>
          </w:tcPr>
          <w:p w14:paraId="479E8BF2" w14:textId="77777777" w:rsidR="00110812" w:rsidRPr="00821C7A" w:rsidRDefault="00110812" w:rsidP="00821C7A">
            <w:pPr>
              <w:pStyle w:val="TableParagraph"/>
              <w:rPr>
                <w:sz w:val="28"/>
              </w:rPr>
            </w:pPr>
          </w:p>
          <w:p w14:paraId="286B9689" w14:textId="77777777" w:rsidR="00110812" w:rsidRPr="00821C7A" w:rsidRDefault="00110812" w:rsidP="00821C7A">
            <w:pPr>
              <w:pStyle w:val="TableParagraph"/>
              <w:rPr>
                <w:sz w:val="28"/>
              </w:rPr>
            </w:pPr>
          </w:p>
          <w:p w14:paraId="427AD485" w14:textId="77777777" w:rsidR="00110812" w:rsidRPr="00821C7A" w:rsidRDefault="00110812" w:rsidP="00821C7A">
            <w:pPr>
              <w:pStyle w:val="TableParagraph"/>
              <w:rPr>
                <w:sz w:val="28"/>
              </w:rPr>
            </w:pPr>
          </w:p>
          <w:p w14:paraId="7D37C87B" w14:textId="77777777" w:rsidR="00110812" w:rsidRPr="00821C7A" w:rsidRDefault="00110812" w:rsidP="00821C7A">
            <w:pPr>
              <w:pStyle w:val="TableParagraph"/>
              <w:rPr>
                <w:sz w:val="28"/>
              </w:rPr>
            </w:pPr>
          </w:p>
          <w:p w14:paraId="6013128A" w14:textId="77777777" w:rsidR="00110812" w:rsidRPr="00821C7A" w:rsidRDefault="00110812" w:rsidP="00821C7A">
            <w:pPr>
              <w:pStyle w:val="TableParagraph"/>
              <w:spacing w:before="260"/>
              <w:rPr>
                <w:sz w:val="28"/>
              </w:rPr>
            </w:pPr>
          </w:p>
          <w:p w14:paraId="56BB1BB6" w14:textId="77777777" w:rsidR="00110812" w:rsidRPr="00821C7A" w:rsidRDefault="00F3035B" w:rsidP="00821C7A">
            <w:pPr>
              <w:pStyle w:val="TableParagraph"/>
              <w:ind w:left="110"/>
              <w:rPr>
                <w:sz w:val="28"/>
              </w:rPr>
            </w:pPr>
            <w:r w:rsidRPr="00821C7A">
              <w:rPr>
                <w:spacing w:val="-2"/>
                <w:sz w:val="28"/>
              </w:rPr>
              <w:t>Операция</w:t>
            </w:r>
          </w:p>
        </w:tc>
        <w:tc>
          <w:tcPr>
            <w:tcW w:w="4002" w:type="dxa"/>
          </w:tcPr>
          <w:p w14:paraId="6322FE51" w14:textId="77777777" w:rsidR="00110812" w:rsidRPr="00821C7A" w:rsidRDefault="00F3035B" w:rsidP="00821C7A">
            <w:pPr>
              <w:pStyle w:val="TableParagraph"/>
              <w:spacing w:before="2"/>
              <w:ind w:left="1254" w:hanging="740"/>
              <w:rPr>
                <w:sz w:val="28"/>
              </w:rPr>
            </w:pPr>
            <w:r w:rsidRPr="00821C7A">
              <w:rPr>
                <w:spacing w:val="-4"/>
                <w:sz w:val="28"/>
              </w:rPr>
              <w:t xml:space="preserve">Брюшно-промежностная </w:t>
            </w:r>
            <w:r w:rsidRPr="00821C7A">
              <w:rPr>
                <w:spacing w:val="-2"/>
                <w:sz w:val="28"/>
              </w:rPr>
              <w:t>экстирпация</w:t>
            </w:r>
          </w:p>
        </w:tc>
        <w:tc>
          <w:tcPr>
            <w:tcW w:w="1102" w:type="dxa"/>
          </w:tcPr>
          <w:p w14:paraId="5083442A" w14:textId="77777777" w:rsidR="00110812" w:rsidRPr="00821C7A" w:rsidRDefault="00F3035B" w:rsidP="00821C7A">
            <w:pPr>
              <w:pStyle w:val="TableParagraph"/>
              <w:spacing w:before="163"/>
              <w:ind w:left="26"/>
              <w:jc w:val="center"/>
              <w:rPr>
                <w:sz w:val="28"/>
              </w:rPr>
            </w:pPr>
            <w:r w:rsidRPr="00821C7A">
              <w:rPr>
                <w:spacing w:val="-10"/>
                <w:sz w:val="28"/>
              </w:rPr>
              <w:t>9</w:t>
            </w:r>
          </w:p>
        </w:tc>
        <w:tc>
          <w:tcPr>
            <w:tcW w:w="850" w:type="dxa"/>
          </w:tcPr>
          <w:p w14:paraId="56DAD7D2" w14:textId="77777777" w:rsidR="00110812" w:rsidRPr="00821C7A" w:rsidRDefault="00F3035B" w:rsidP="00821C7A">
            <w:pPr>
              <w:pStyle w:val="TableParagraph"/>
              <w:spacing w:before="163"/>
              <w:ind w:left="25" w:right="2"/>
              <w:jc w:val="center"/>
              <w:rPr>
                <w:sz w:val="28"/>
              </w:rPr>
            </w:pPr>
            <w:r w:rsidRPr="00821C7A">
              <w:rPr>
                <w:spacing w:val="-5"/>
                <w:sz w:val="28"/>
              </w:rPr>
              <w:t>9,0</w:t>
            </w:r>
          </w:p>
        </w:tc>
        <w:tc>
          <w:tcPr>
            <w:tcW w:w="986" w:type="dxa"/>
          </w:tcPr>
          <w:p w14:paraId="249687F4" w14:textId="77777777" w:rsidR="00110812" w:rsidRPr="00821C7A" w:rsidRDefault="00F3035B" w:rsidP="00821C7A">
            <w:pPr>
              <w:pStyle w:val="TableParagraph"/>
              <w:spacing w:line="320" w:lineRule="exact"/>
              <w:ind w:left="215"/>
              <w:rPr>
                <w:sz w:val="28"/>
              </w:rPr>
            </w:pPr>
            <w:r w:rsidRPr="00821C7A">
              <w:rPr>
                <w:sz w:val="28"/>
              </w:rPr>
              <w:t>4,2</w:t>
            </w:r>
            <w:r w:rsidRPr="00821C7A">
              <w:rPr>
                <w:spacing w:val="-5"/>
                <w:sz w:val="28"/>
              </w:rPr>
              <w:t xml:space="preserve"> </w:t>
            </w:r>
            <w:r w:rsidRPr="00821C7A">
              <w:rPr>
                <w:spacing w:val="-10"/>
                <w:sz w:val="28"/>
              </w:rPr>
              <w:t>–</w:t>
            </w:r>
          </w:p>
          <w:p w14:paraId="3DEA6E5D" w14:textId="77777777" w:rsidR="00110812" w:rsidRPr="00821C7A" w:rsidRDefault="00F3035B" w:rsidP="00821C7A">
            <w:pPr>
              <w:pStyle w:val="TableParagraph"/>
              <w:spacing w:before="4"/>
              <w:ind w:left="251"/>
              <w:rPr>
                <w:sz w:val="28"/>
              </w:rPr>
            </w:pPr>
            <w:r w:rsidRPr="00821C7A">
              <w:rPr>
                <w:spacing w:val="-4"/>
                <w:sz w:val="28"/>
              </w:rPr>
              <w:t>16,4</w:t>
            </w:r>
          </w:p>
        </w:tc>
      </w:tr>
      <w:tr w:rsidR="00110812" w:rsidRPr="00821C7A" w14:paraId="65A16422" w14:textId="77777777">
        <w:trPr>
          <w:trHeight w:val="841"/>
        </w:trPr>
        <w:tc>
          <w:tcPr>
            <w:tcW w:w="2691" w:type="dxa"/>
            <w:vMerge/>
            <w:tcBorders>
              <w:top w:val="nil"/>
            </w:tcBorders>
          </w:tcPr>
          <w:p w14:paraId="2D4A4DD6" w14:textId="77777777" w:rsidR="00110812" w:rsidRPr="00821C7A" w:rsidRDefault="00110812" w:rsidP="00821C7A">
            <w:pPr>
              <w:rPr>
                <w:sz w:val="2"/>
                <w:szCs w:val="2"/>
              </w:rPr>
            </w:pPr>
          </w:p>
        </w:tc>
        <w:tc>
          <w:tcPr>
            <w:tcW w:w="4002" w:type="dxa"/>
          </w:tcPr>
          <w:p w14:paraId="1698DBBE" w14:textId="77777777" w:rsidR="00110812" w:rsidRPr="00821C7A" w:rsidRDefault="00F3035B" w:rsidP="00821C7A">
            <w:pPr>
              <w:pStyle w:val="TableParagraph"/>
              <w:spacing w:before="160"/>
              <w:ind w:left="27" w:right="11"/>
              <w:jc w:val="center"/>
              <w:rPr>
                <w:sz w:val="28"/>
              </w:rPr>
            </w:pPr>
            <w:r w:rsidRPr="00821C7A">
              <w:rPr>
                <w:spacing w:val="-2"/>
                <w:sz w:val="28"/>
              </w:rPr>
              <w:t>Колостома</w:t>
            </w:r>
          </w:p>
        </w:tc>
        <w:tc>
          <w:tcPr>
            <w:tcW w:w="1102" w:type="dxa"/>
          </w:tcPr>
          <w:p w14:paraId="0132C911" w14:textId="77777777" w:rsidR="00110812" w:rsidRPr="00821C7A" w:rsidRDefault="00F3035B" w:rsidP="00821C7A">
            <w:pPr>
              <w:pStyle w:val="TableParagraph"/>
              <w:spacing w:before="160"/>
              <w:ind w:left="26"/>
              <w:jc w:val="center"/>
              <w:rPr>
                <w:sz w:val="28"/>
              </w:rPr>
            </w:pPr>
            <w:r w:rsidRPr="00821C7A">
              <w:rPr>
                <w:spacing w:val="-10"/>
                <w:sz w:val="28"/>
              </w:rPr>
              <w:t>6</w:t>
            </w:r>
          </w:p>
        </w:tc>
        <w:tc>
          <w:tcPr>
            <w:tcW w:w="850" w:type="dxa"/>
          </w:tcPr>
          <w:p w14:paraId="145837C4" w14:textId="77777777" w:rsidR="00110812" w:rsidRPr="00821C7A" w:rsidRDefault="00F3035B" w:rsidP="00821C7A">
            <w:pPr>
              <w:pStyle w:val="TableParagraph"/>
              <w:spacing w:before="160"/>
              <w:ind w:left="25" w:right="2"/>
              <w:jc w:val="center"/>
              <w:rPr>
                <w:sz w:val="28"/>
              </w:rPr>
            </w:pPr>
            <w:r w:rsidRPr="00821C7A">
              <w:rPr>
                <w:spacing w:val="-5"/>
                <w:sz w:val="28"/>
              </w:rPr>
              <w:t>6,0</w:t>
            </w:r>
          </w:p>
        </w:tc>
        <w:tc>
          <w:tcPr>
            <w:tcW w:w="986" w:type="dxa"/>
          </w:tcPr>
          <w:p w14:paraId="17602296" w14:textId="77777777" w:rsidR="00110812" w:rsidRPr="00821C7A" w:rsidRDefault="00F3035B" w:rsidP="00821C7A">
            <w:pPr>
              <w:pStyle w:val="TableParagraph"/>
              <w:ind w:left="215"/>
              <w:rPr>
                <w:sz w:val="28"/>
              </w:rPr>
            </w:pPr>
            <w:r w:rsidRPr="00821C7A">
              <w:rPr>
                <w:sz w:val="28"/>
              </w:rPr>
              <w:t>2,2</w:t>
            </w:r>
            <w:r w:rsidRPr="00821C7A">
              <w:rPr>
                <w:spacing w:val="-5"/>
                <w:sz w:val="28"/>
              </w:rPr>
              <w:t xml:space="preserve"> </w:t>
            </w:r>
            <w:r w:rsidRPr="00821C7A">
              <w:rPr>
                <w:spacing w:val="-10"/>
                <w:sz w:val="28"/>
              </w:rPr>
              <w:t>–</w:t>
            </w:r>
          </w:p>
          <w:p w14:paraId="5E1BA54D" w14:textId="77777777" w:rsidR="00110812" w:rsidRPr="00821C7A" w:rsidRDefault="00F3035B" w:rsidP="00821C7A">
            <w:pPr>
              <w:pStyle w:val="TableParagraph"/>
              <w:spacing w:before="2"/>
              <w:ind w:left="251"/>
              <w:rPr>
                <w:sz w:val="28"/>
              </w:rPr>
            </w:pPr>
            <w:r w:rsidRPr="00821C7A">
              <w:rPr>
                <w:spacing w:val="-4"/>
                <w:sz w:val="28"/>
              </w:rPr>
              <w:t>12,6</w:t>
            </w:r>
          </w:p>
        </w:tc>
      </w:tr>
      <w:tr w:rsidR="00110812" w:rsidRPr="00821C7A" w14:paraId="30746C89" w14:textId="77777777">
        <w:trPr>
          <w:trHeight w:val="845"/>
        </w:trPr>
        <w:tc>
          <w:tcPr>
            <w:tcW w:w="2691" w:type="dxa"/>
            <w:vMerge/>
            <w:tcBorders>
              <w:top w:val="nil"/>
            </w:tcBorders>
          </w:tcPr>
          <w:p w14:paraId="7B8B56BF" w14:textId="77777777" w:rsidR="00110812" w:rsidRPr="00821C7A" w:rsidRDefault="00110812" w:rsidP="00821C7A">
            <w:pPr>
              <w:rPr>
                <w:sz w:val="2"/>
                <w:szCs w:val="2"/>
              </w:rPr>
            </w:pPr>
          </w:p>
        </w:tc>
        <w:tc>
          <w:tcPr>
            <w:tcW w:w="4002" w:type="dxa"/>
          </w:tcPr>
          <w:p w14:paraId="2B8BDAE5" w14:textId="77777777" w:rsidR="00110812" w:rsidRPr="00821C7A" w:rsidRDefault="00F3035B" w:rsidP="00821C7A">
            <w:pPr>
              <w:pStyle w:val="TableParagraph"/>
              <w:spacing w:before="2"/>
              <w:ind w:left="1024" w:firstLine="72"/>
              <w:rPr>
                <w:sz w:val="28"/>
              </w:rPr>
            </w:pPr>
            <w:r w:rsidRPr="00821C7A">
              <w:rPr>
                <w:spacing w:val="-2"/>
                <w:sz w:val="28"/>
              </w:rPr>
              <w:t xml:space="preserve">Левосторонняя </w:t>
            </w:r>
            <w:r w:rsidRPr="00821C7A">
              <w:rPr>
                <w:spacing w:val="-4"/>
                <w:sz w:val="28"/>
              </w:rPr>
              <w:t>гемиколэктомия</w:t>
            </w:r>
          </w:p>
        </w:tc>
        <w:tc>
          <w:tcPr>
            <w:tcW w:w="1102" w:type="dxa"/>
          </w:tcPr>
          <w:p w14:paraId="2F594042" w14:textId="77777777" w:rsidR="00110812" w:rsidRPr="00821C7A" w:rsidRDefault="00F3035B" w:rsidP="00821C7A">
            <w:pPr>
              <w:pStyle w:val="TableParagraph"/>
              <w:spacing w:before="163"/>
              <w:ind w:left="26" w:right="6"/>
              <w:jc w:val="center"/>
              <w:rPr>
                <w:sz w:val="28"/>
              </w:rPr>
            </w:pPr>
            <w:r w:rsidRPr="00821C7A">
              <w:rPr>
                <w:spacing w:val="-5"/>
                <w:sz w:val="28"/>
              </w:rPr>
              <w:t>16</w:t>
            </w:r>
          </w:p>
        </w:tc>
        <w:tc>
          <w:tcPr>
            <w:tcW w:w="850" w:type="dxa"/>
          </w:tcPr>
          <w:p w14:paraId="0E02FF3E" w14:textId="77777777" w:rsidR="00110812" w:rsidRPr="00821C7A" w:rsidRDefault="00F3035B" w:rsidP="00821C7A">
            <w:pPr>
              <w:pStyle w:val="TableParagraph"/>
              <w:spacing w:before="163"/>
              <w:ind w:left="25" w:right="4"/>
              <w:jc w:val="center"/>
              <w:rPr>
                <w:sz w:val="28"/>
              </w:rPr>
            </w:pPr>
            <w:r w:rsidRPr="00821C7A">
              <w:rPr>
                <w:spacing w:val="-4"/>
                <w:sz w:val="28"/>
              </w:rPr>
              <w:t>16,0</w:t>
            </w:r>
          </w:p>
        </w:tc>
        <w:tc>
          <w:tcPr>
            <w:tcW w:w="986" w:type="dxa"/>
          </w:tcPr>
          <w:p w14:paraId="2406AA24" w14:textId="77777777" w:rsidR="00110812" w:rsidRPr="00821C7A" w:rsidRDefault="00F3035B" w:rsidP="00821C7A">
            <w:pPr>
              <w:pStyle w:val="TableParagraph"/>
              <w:spacing w:line="320" w:lineRule="exact"/>
              <w:ind w:left="215"/>
              <w:rPr>
                <w:sz w:val="28"/>
              </w:rPr>
            </w:pPr>
            <w:r w:rsidRPr="00821C7A">
              <w:rPr>
                <w:sz w:val="28"/>
              </w:rPr>
              <w:t>9,4</w:t>
            </w:r>
            <w:r w:rsidRPr="00821C7A">
              <w:rPr>
                <w:spacing w:val="-5"/>
                <w:sz w:val="28"/>
              </w:rPr>
              <w:t xml:space="preserve"> </w:t>
            </w:r>
            <w:r w:rsidRPr="00821C7A">
              <w:rPr>
                <w:spacing w:val="-10"/>
                <w:sz w:val="28"/>
              </w:rPr>
              <w:t>–</w:t>
            </w:r>
          </w:p>
          <w:p w14:paraId="2EB9FEE5" w14:textId="77777777" w:rsidR="00110812" w:rsidRPr="00821C7A" w:rsidRDefault="00F3035B" w:rsidP="00821C7A">
            <w:pPr>
              <w:pStyle w:val="TableParagraph"/>
              <w:spacing w:before="5"/>
              <w:ind w:left="251"/>
              <w:rPr>
                <w:sz w:val="28"/>
              </w:rPr>
            </w:pPr>
            <w:r w:rsidRPr="00821C7A">
              <w:rPr>
                <w:spacing w:val="-4"/>
                <w:sz w:val="28"/>
              </w:rPr>
              <w:t>24,7</w:t>
            </w:r>
          </w:p>
        </w:tc>
      </w:tr>
      <w:tr w:rsidR="00110812" w:rsidRPr="00821C7A" w14:paraId="009F8B40" w14:textId="77777777">
        <w:trPr>
          <w:trHeight w:val="844"/>
        </w:trPr>
        <w:tc>
          <w:tcPr>
            <w:tcW w:w="2691" w:type="dxa"/>
            <w:vMerge/>
            <w:tcBorders>
              <w:top w:val="nil"/>
            </w:tcBorders>
          </w:tcPr>
          <w:p w14:paraId="7D749956" w14:textId="77777777" w:rsidR="00110812" w:rsidRPr="00821C7A" w:rsidRDefault="00110812" w:rsidP="00821C7A">
            <w:pPr>
              <w:rPr>
                <w:sz w:val="2"/>
                <w:szCs w:val="2"/>
              </w:rPr>
            </w:pPr>
          </w:p>
        </w:tc>
        <w:tc>
          <w:tcPr>
            <w:tcW w:w="4002" w:type="dxa"/>
          </w:tcPr>
          <w:p w14:paraId="7D2B62B6" w14:textId="77777777" w:rsidR="00110812" w:rsidRPr="00821C7A" w:rsidRDefault="00F3035B" w:rsidP="00821C7A">
            <w:pPr>
              <w:pStyle w:val="TableParagraph"/>
              <w:spacing w:before="160"/>
              <w:ind w:left="27" w:right="12"/>
              <w:jc w:val="center"/>
              <w:rPr>
                <w:sz w:val="28"/>
              </w:rPr>
            </w:pPr>
            <w:r w:rsidRPr="00821C7A">
              <w:rPr>
                <w:sz w:val="28"/>
              </w:rPr>
              <w:t>Операция</w:t>
            </w:r>
            <w:r w:rsidRPr="00821C7A">
              <w:rPr>
                <w:spacing w:val="-12"/>
                <w:sz w:val="28"/>
              </w:rPr>
              <w:t xml:space="preserve"> </w:t>
            </w:r>
            <w:r w:rsidRPr="00821C7A">
              <w:rPr>
                <w:spacing w:val="-2"/>
                <w:sz w:val="28"/>
              </w:rPr>
              <w:t>Гартмана</w:t>
            </w:r>
          </w:p>
        </w:tc>
        <w:tc>
          <w:tcPr>
            <w:tcW w:w="1102" w:type="dxa"/>
          </w:tcPr>
          <w:p w14:paraId="0476E4AB" w14:textId="77777777" w:rsidR="00110812" w:rsidRPr="00821C7A" w:rsidRDefault="00F3035B" w:rsidP="00821C7A">
            <w:pPr>
              <w:pStyle w:val="TableParagraph"/>
              <w:spacing w:before="160"/>
              <w:ind w:left="26"/>
              <w:jc w:val="center"/>
              <w:rPr>
                <w:sz w:val="28"/>
              </w:rPr>
            </w:pPr>
            <w:r w:rsidRPr="00821C7A">
              <w:rPr>
                <w:spacing w:val="-10"/>
                <w:sz w:val="28"/>
              </w:rPr>
              <w:t>2</w:t>
            </w:r>
          </w:p>
        </w:tc>
        <w:tc>
          <w:tcPr>
            <w:tcW w:w="850" w:type="dxa"/>
          </w:tcPr>
          <w:p w14:paraId="602F3409" w14:textId="77777777" w:rsidR="00110812" w:rsidRPr="00821C7A" w:rsidRDefault="00F3035B" w:rsidP="00821C7A">
            <w:pPr>
              <w:pStyle w:val="TableParagraph"/>
              <w:spacing w:before="160"/>
              <w:ind w:left="25" w:right="2"/>
              <w:jc w:val="center"/>
              <w:rPr>
                <w:sz w:val="28"/>
              </w:rPr>
            </w:pPr>
            <w:r w:rsidRPr="00821C7A">
              <w:rPr>
                <w:spacing w:val="-5"/>
                <w:sz w:val="28"/>
              </w:rPr>
              <w:t>2,0</w:t>
            </w:r>
          </w:p>
        </w:tc>
        <w:tc>
          <w:tcPr>
            <w:tcW w:w="986" w:type="dxa"/>
          </w:tcPr>
          <w:p w14:paraId="0DEC14CA" w14:textId="77777777" w:rsidR="00110812" w:rsidRPr="00821C7A" w:rsidRDefault="00F3035B" w:rsidP="00821C7A">
            <w:pPr>
              <w:pStyle w:val="TableParagraph"/>
              <w:spacing w:line="317" w:lineRule="exact"/>
              <w:ind w:left="215"/>
              <w:rPr>
                <w:sz w:val="28"/>
              </w:rPr>
            </w:pPr>
            <w:r w:rsidRPr="00821C7A">
              <w:rPr>
                <w:sz w:val="28"/>
              </w:rPr>
              <w:t>0,2</w:t>
            </w:r>
            <w:r w:rsidRPr="00821C7A">
              <w:rPr>
                <w:spacing w:val="-5"/>
                <w:sz w:val="28"/>
              </w:rPr>
              <w:t xml:space="preserve"> </w:t>
            </w:r>
            <w:r w:rsidRPr="00821C7A">
              <w:rPr>
                <w:spacing w:val="-10"/>
                <w:sz w:val="28"/>
              </w:rPr>
              <w:t>–</w:t>
            </w:r>
          </w:p>
          <w:p w14:paraId="34E642DB" w14:textId="77777777" w:rsidR="00110812" w:rsidRPr="00821C7A" w:rsidRDefault="00F3035B" w:rsidP="00821C7A">
            <w:pPr>
              <w:pStyle w:val="TableParagraph"/>
              <w:spacing w:before="7"/>
              <w:ind w:left="320"/>
              <w:rPr>
                <w:sz w:val="28"/>
              </w:rPr>
            </w:pPr>
            <w:r w:rsidRPr="00821C7A">
              <w:rPr>
                <w:spacing w:val="-5"/>
                <w:sz w:val="28"/>
              </w:rPr>
              <w:t>7,0</w:t>
            </w:r>
          </w:p>
        </w:tc>
      </w:tr>
      <w:tr w:rsidR="00110812" w:rsidRPr="00821C7A" w14:paraId="31C3695B" w14:textId="77777777">
        <w:trPr>
          <w:trHeight w:val="844"/>
        </w:trPr>
        <w:tc>
          <w:tcPr>
            <w:tcW w:w="2691" w:type="dxa"/>
            <w:vMerge/>
            <w:tcBorders>
              <w:top w:val="nil"/>
            </w:tcBorders>
          </w:tcPr>
          <w:p w14:paraId="03ADD8DE" w14:textId="77777777" w:rsidR="00110812" w:rsidRPr="00821C7A" w:rsidRDefault="00110812" w:rsidP="00821C7A">
            <w:pPr>
              <w:rPr>
                <w:sz w:val="2"/>
                <w:szCs w:val="2"/>
              </w:rPr>
            </w:pPr>
          </w:p>
        </w:tc>
        <w:tc>
          <w:tcPr>
            <w:tcW w:w="4002" w:type="dxa"/>
          </w:tcPr>
          <w:p w14:paraId="3F655C1F" w14:textId="77777777" w:rsidR="00110812" w:rsidRPr="00821C7A" w:rsidRDefault="00F3035B" w:rsidP="00821C7A">
            <w:pPr>
              <w:pStyle w:val="TableParagraph"/>
              <w:ind w:left="1610" w:hanging="1225"/>
              <w:rPr>
                <w:sz w:val="28"/>
              </w:rPr>
            </w:pPr>
            <w:r w:rsidRPr="00821C7A">
              <w:rPr>
                <w:spacing w:val="-2"/>
                <w:sz w:val="28"/>
              </w:rPr>
              <w:t>Передняя</w:t>
            </w:r>
            <w:r w:rsidRPr="00821C7A">
              <w:rPr>
                <w:spacing w:val="-13"/>
                <w:sz w:val="28"/>
              </w:rPr>
              <w:t xml:space="preserve"> </w:t>
            </w:r>
            <w:r w:rsidRPr="00821C7A">
              <w:rPr>
                <w:spacing w:val="-2"/>
                <w:sz w:val="28"/>
              </w:rPr>
              <w:t>резекция</w:t>
            </w:r>
            <w:r w:rsidRPr="00821C7A">
              <w:rPr>
                <w:spacing w:val="-14"/>
                <w:sz w:val="28"/>
              </w:rPr>
              <w:t xml:space="preserve"> </w:t>
            </w:r>
            <w:r w:rsidRPr="00821C7A">
              <w:rPr>
                <w:spacing w:val="-2"/>
                <w:sz w:val="28"/>
              </w:rPr>
              <w:t xml:space="preserve">прямой </w:t>
            </w:r>
            <w:r w:rsidRPr="00821C7A">
              <w:rPr>
                <w:spacing w:val="-4"/>
                <w:sz w:val="28"/>
              </w:rPr>
              <w:t>кишки</w:t>
            </w:r>
          </w:p>
        </w:tc>
        <w:tc>
          <w:tcPr>
            <w:tcW w:w="1102" w:type="dxa"/>
          </w:tcPr>
          <w:p w14:paraId="2E8BDB53" w14:textId="77777777" w:rsidR="00110812" w:rsidRPr="00821C7A" w:rsidRDefault="00F3035B" w:rsidP="00821C7A">
            <w:pPr>
              <w:pStyle w:val="TableParagraph"/>
              <w:spacing w:before="160"/>
              <w:ind w:left="26" w:right="6"/>
              <w:jc w:val="center"/>
              <w:rPr>
                <w:sz w:val="28"/>
              </w:rPr>
            </w:pPr>
            <w:r w:rsidRPr="00821C7A">
              <w:rPr>
                <w:spacing w:val="-5"/>
                <w:sz w:val="28"/>
              </w:rPr>
              <w:t>21</w:t>
            </w:r>
          </w:p>
        </w:tc>
        <w:tc>
          <w:tcPr>
            <w:tcW w:w="850" w:type="dxa"/>
          </w:tcPr>
          <w:p w14:paraId="4669D35F" w14:textId="77777777" w:rsidR="00110812" w:rsidRPr="00821C7A" w:rsidRDefault="00F3035B" w:rsidP="00821C7A">
            <w:pPr>
              <w:pStyle w:val="TableParagraph"/>
              <w:spacing w:before="160"/>
              <w:ind w:left="25" w:right="4"/>
              <w:jc w:val="center"/>
              <w:rPr>
                <w:sz w:val="28"/>
              </w:rPr>
            </w:pPr>
            <w:r w:rsidRPr="00821C7A">
              <w:rPr>
                <w:spacing w:val="-4"/>
                <w:sz w:val="28"/>
              </w:rPr>
              <w:t>21,0</w:t>
            </w:r>
          </w:p>
        </w:tc>
        <w:tc>
          <w:tcPr>
            <w:tcW w:w="986" w:type="dxa"/>
          </w:tcPr>
          <w:p w14:paraId="64DEC3A5" w14:textId="77777777" w:rsidR="00110812" w:rsidRPr="00821C7A" w:rsidRDefault="00F3035B" w:rsidP="00821C7A">
            <w:pPr>
              <w:pStyle w:val="TableParagraph"/>
              <w:spacing w:line="317" w:lineRule="exact"/>
              <w:ind w:left="145"/>
              <w:rPr>
                <w:sz w:val="28"/>
              </w:rPr>
            </w:pPr>
            <w:r w:rsidRPr="00821C7A">
              <w:rPr>
                <w:sz w:val="28"/>
              </w:rPr>
              <w:t>13,5</w:t>
            </w:r>
            <w:r w:rsidRPr="00821C7A">
              <w:rPr>
                <w:spacing w:val="-8"/>
                <w:sz w:val="28"/>
              </w:rPr>
              <w:t xml:space="preserve"> </w:t>
            </w:r>
            <w:r w:rsidRPr="00821C7A">
              <w:rPr>
                <w:spacing w:val="-10"/>
                <w:sz w:val="28"/>
              </w:rPr>
              <w:t>–</w:t>
            </w:r>
          </w:p>
          <w:p w14:paraId="51046C81" w14:textId="77777777" w:rsidR="00110812" w:rsidRPr="00821C7A" w:rsidRDefault="00F3035B" w:rsidP="00821C7A">
            <w:pPr>
              <w:pStyle w:val="TableParagraph"/>
              <w:spacing w:before="4"/>
              <w:ind w:left="251"/>
              <w:rPr>
                <w:sz w:val="28"/>
              </w:rPr>
            </w:pPr>
            <w:r w:rsidRPr="00821C7A">
              <w:rPr>
                <w:spacing w:val="-4"/>
                <w:sz w:val="28"/>
              </w:rPr>
              <w:t>30,3</w:t>
            </w:r>
          </w:p>
        </w:tc>
      </w:tr>
    </w:tbl>
    <w:p w14:paraId="30AD8F64" w14:textId="77777777" w:rsidR="00110812" w:rsidRPr="00821C7A" w:rsidRDefault="00110812" w:rsidP="00821C7A">
      <w:pPr>
        <w:pStyle w:val="TableParagraph"/>
        <w:rPr>
          <w:sz w:val="28"/>
        </w:rPr>
        <w:sectPr w:rsidR="00110812" w:rsidRPr="00821C7A">
          <w:type w:val="continuous"/>
          <w:pgSz w:w="11920" w:h="16850"/>
          <w:pgMar w:top="1080" w:right="141" w:bottom="1682" w:left="1559" w:header="0" w:footer="961" w:gutter="0"/>
          <w:cols w:space="720"/>
        </w:sectPr>
      </w:pPr>
    </w:p>
    <w:tbl>
      <w:tblPr>
        <w:tblStyle w:val="TableNormal"/>
        <w:tblW w:w="0" w:type="auto"/>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1"/>
        <w:gridCol w:w="4002"/>
        <w:gridCol w:w="1102"/>
        <w:gridCol w:w="850"/>
        <w:gridCol w:w="986"/>
      </w:tblGrid>
      <w:tr w:rsidR="00110812" w:rsidRPr="00821C7A" w14:paraId="4A049744" w14:textId="77777777">
        <w:trPr>
          <w:trHeight w:val="844"/>
        </w:trPr>
        <w:tc>
          <w:tcPr>
            <w:tcW w:w="2691" w:type="dxa"/>
            <w:vMerge w:val="restart"/>
          </w:tcPr>
          <w:p w14:paraId="0D62C62C" w14:textId="77777777" w:rsidR="00110812" w:rsidRPr="00821C7A" w:rsidRDefault="00110812" w:rsidP="00821C7A">
            <w:pPr>
              <w:pStyle w:val="TableParagraph"/>
              <w:rPr>
                <w:sz w:val="28"/>
              </w:rPr>
            </w:pPr>
          </w:p>
        </w:tc>
        <w:tc>
          <w:tcPr>
            <w:tcW w:w="4002" w:type="dxa"/>
          </w:tcPr>
          <w:p w14:paraId="21594D78" w14:textId="77777777" w:rsidR="00110812" w:rsidRPr="00821C7A" w:rsidRDefault="00F3035B" w:rsidP="00821C7A">
            <w:pPr>
              <w:pStyle w:val="TableParagraph"/>
              <w:spacing w:before="2"/>
              <w:ind w:left="1024" w:right="1021" w:hanging="8"/>
              <w:rPr>
                <w:sz w:val="28"/>
              </w:rPr>
            </w:pPr>
            <w:r w:rsidRPr="00821C7A">
              <w:rPr>
                <w:spacing w:val="-2"/>
                <w:sz w:val="28"/>
              </w:rPr>
              <w:t xml:space="preserve">Правосторонняя </w:t>
            </w:r>
            <w:r w:rsidRPr="00821C7A">
              <w:rPr>
                <w:spacing w:val="-4"/>
                <w:sz w:val="28"/>
              </w:rPr>
              <w:t>гемиколэктомия</w:t>
            </w:r>
          </w:p>
        </w:tc>
        <w:tc>
          <w:tcPr>
            <w:tcW w:w="1102" w:type="dxa"/>
          </w:tcPr>
          <w:p w14:paraId="79FDB301" w14:textId="77777777" w:rsidR="00110812" w:rsidRPr="00821C7A" w:rsidRDefault="00F3035B" w:rsidP="00821C7A">
            <w:pPr>
              <w:pStyle w:val="TableParagraph"/>
              <w:spacing w:before="165"/>
              <w:ind w:left="26" w:right="6"/>
              <w:jc w:val="center"/>
              <w:rPr>
                <w:sz w:val="28"/>
              </w:rPr>
            </w:pPr>
            <w:r w:rsidRPr="00821C7A">
              <w:rPr>
                <w:spacing w:val="-5"/>
                <w:sz w:val="28"/>
              </w:rPr>
              <w:t>28</w:t>
            </w:r>
          </w:p>
        </w:tc>
        <w:tc>
          <w:tcPr>
            <w:tcW w:w="850" w:type="dxa"/>
          </w:tcPr>
          <w:p w14:paraId="14C93955" w14:textId="77777777" w:rsidR="00110812" w:rsidRPr="00821C7A" w:rsidRDefault="00F3035B" w:rsidP="00821C7A">
            <w:pPr>
              <w:pStyle w:val="TableParagraph"/>
              <w:spacing w:before="165"/>
              <w:ind w:left="25" w:right="4"/>
              <w:jc w:val="center"/>
              <w:rPr>
                <w:sz w:val="28"/>
              </w:rPr>
            </w:pPr>
            <w:r w:rsidRPr="00821C7A">
              <w:rPr>
                <w:spacing w:val="-4"/>
                <w:sz w:val="28"/>
              </w:rPr>
              <w:t>28,0</w:t>
            </w:r>
          </w:p>
        </w:tc>
        <w:tc>
          <w:tcPr>
            <w:tcW w:w="986" w:type="dxa"/>
          </w:tcPr>
          <w:p w14:paraId="06A9310C" w14:textId="77777777" w:rsidR="00110812" w:rsidRPr="00821C7A" w:rsidRDefault="00F3035B" w:rsidP="00821C7A">
            <w:pPr>
              <w:pStyle w:val="TableParagraph"/>
              <w:spacing w:before="2"/>
              <w:ind w:left="145"/>
              <w:rPr>
                <w:sz w:val="28"/>
              </w:rPr>
            </w:pPr>
            <w:r w:rsidRPr="00821C7A">
              <w:rPr>
                <w:sz w:val="28"/>
              </w:rPr>
              <w:t>19,5</w:t>
            </w:r>
            <w:r w:rsidRPr="00821C7A">
              <w:rPr>
                <w:spacing w:val="-8"/>
                <w:sz w:val="28"/>
              </w:rPr>
              <w:t xml:space="preserve"> </w:t>
            </w:r>
            <w:r w:rsidRPr="00821C7A">
              <w:rPr>
                <w:spacing w:val="-10"/>
                <w:sz w:val="28"/>
              </w:rPr>
              <w:t>–</w:t>
            </w:r>
          </w:p>
          <w:p w14:paraId="23CB518F" w14:textId="77777777" w:rsidR="00110812" w:rsidRPr="00821C7A" w:rsidRDefault="00F3035B" w:rsidP="00821C7A">
            <w:pPr>
              <w:pStyle w:val="TableParagraph"/>
              <w:ind w:left="251"/>
              <w:rPr>
                <w:sz w:val="28"/>
              </w:rPr>
            </w:pPr>
            <w:r w:rsidRPr="00821C7A">
              <w:rPr>
                <w:spacing w:val="-4"/>
                <w:sz w:val="28"/>
              </w:rPr>
              <w:t>37,9</w:t>
            </w:r>
          </w:p>
        </w:tc>
      </w:tr>
      <w:tr w:rsidR="00110812" w:rsidRPr="00821C7A" w14:paraId="18FD3447" w14:textId="77777777">
        <w:trPr>
          <w:trHeight w:val="844"/>
        </w:trPr>
        <w:tc>
          <w:tcPr>
            <w:tcW w:w="2691" w:type="dxa"/>
            <w:vMerge/>
            <w:tcBorders>
              <w:top w:val="nil"/>
            </w:tcBorders>
          </w:tcPr>
          <w:p w14:paraId="2D2BEE03" w14:textId="77777777" w:rsidR="00110812" w:rsidRPr="00821C7A" w:rsidRDefault="00110812" w:rsidP="00821C7A">
            <w:pPr>
              <w:rPr>
                <w:sz w:val="2"/>
                <w:szCs w:val="2"/>
              </w:rPr>
            </w:pPr>
          </w:p>
        </w:tc>
        <w:tc>
          <w:tcPr>
            <w:tcW w:w="4002" w:type="dxa"/>
          </w:tcPr>
          <w:p w14:paraId="0956A88F" w14:textId="77777777" w:rsidR="00110812" w:rsidRPr="00821C7A" w:rsidRDefault="00F3035B" w:rsidP="00821C7A">
            <w:pPr>
              <w:pStyle w:val="TableParagraph"/>
              <w:spacing w:before="163"/>
              <w:ind w:left="27" w:right="8"/>
              <w:jc w:val="center"/>
              <w:rPr>
                <w:sz w:val="28"/>
              </w:rPr>
            </w:pPr>
            <w:r w:rsidRPr="00821C7A">
              <w:rPr>
                <w:sz w:val="28"/>
              </w:rPr>
              <w:t>Резекция</w:t>
            </w:r>
            <w:r w:rsidRPr="00821C7A">
              <w:rPr>
                <w:spacing w:val="-18"/>
                <w:sz w:val="28"/>
              </w:rPr>
              <w:t xml:space="preserve"> </w:t>
            </w:r>
            <w:r w:rsidRPr="00821C7A">
              <w:rPr>
                <w:sz w:val="28"/>
              </w:rPr>
              <w:t>сигмовидной</w:t>
            </w:r>
            <w:r w:rsidRPr="00821C7A">
              <w:rPr>
                <w:spacing w:val="-15"/>
                <w:sz w:val="28"/>
              </w:rPr>
              <w:t xml:space="preserve"> </w:t>
            </w:r>
            <w:r w:rsidRPr="00821C7A">
              <w:rPr>
                <w:spacing w:val="-4"/>
                <w:sz w:val="28"/>
              </w:rPr>
              <w:t>кишки</w:t>
            </w:r>
          </w:p>
        </w:tc>
        <w:tc>
          <w:tcPr>
            <w:tcW w:w="1102" w:type="dxa"/>
          </w:tcPr>
          <w:p w14:paraId="5C8D23A7" w14:textId="77777777" w:rsidR="00110812" w:rsidRPr="00821C7A" w:rsidRDefault="00F3035B" w:rsidP="00821C7A">
            <w:pPr>
              <w:pStyle w:val="TableParagraph"/>
              <w:spacing w:before="163"/>
              <w:ind w:left="26" w:right="6"/>
              <w:jc w:val="center"/>
              <w:rPr>
                <w:sz w:val="28"/>
              </w:rPr>
            </w:pPr>
            <w:r w:rsidRPr="00821C7A">
              <w:rPr>
                <w:spacing w:val="-5"/>
                <w:sz w:val="28"/>
              </w:rPr>
              <w:t>17</w:t>
            </w:r>
          </w:p>
        </w:tc>
        <w:tc>
          <w:tcPr>
            <w:tcW w:w="850" w:type="dxa"/>
          </w:tcPr>
          <w:p w14:paraId="2D9DB63B" w14:textId="77777777" w:rsidR="00110812" w:rsidRPr="00821C7A" w:rsidRDefault="00F3035B" w:rsidP="00821C7A">
            <w:pPr>
              <w:pStyle w:val="TableParagraph"/>
              <w:spacing w:before="163"/>
              <w:ind w:left="25" w:right="4"/>
              <w:jc w:val="center"/>
              <w:rPr>
                <w:sz w:val="28"/>
              </w:rPr>
            </w:pPr>
            <w:r w:rsidRPr="00821C7A">
              <w:rPr>
                <w:spacing w:val="-4"/>
                <w:sz w:val="28"/>
              </w:rPr>
              <w:t>17,0</w:t>
            </w:r>
          </w:p>
        </w:tc>
        <w:tc>
          <w:tcPr>
            <w:tcW w:w="986" w:type="dxa"/>
          </w:tcPr>
          <w:p w14:paraId="1664B2E1" w14:textId="77777777" w:rsidR="00110812" w:rsidRPr="00821C7A" w:rsidRDefault="00F3035B" w:rsidP="00821C7A">
            <w:pPr>
              <w:pStyle w:val="TableParagraph"/>
              <w:ind w:left="145"/>
              <w:rPr>
                <w:sz w:val="28"/>
              </w:rPr>
            </w:pPr>
            <w:r w:rsidRPr="00821C7A">
              <w:rPr>
                <w:sz w:val="28"/>
              </w:rPr>
              <w:t>10,2</w:t>
            </w:r>
            <w:r w:rsidRPr="00821C7A">
              <w:rPr>
                <w:spacing w:val="-8"/>
                <w:sz w:val="28"/>
              </w:rPr>
              <w:t xml:space="preserve"> </w:t>
            </w:r>
            <w:r w:rsidRPr="00821C7A">
              <w:rPr>
                <w:spacing w:val="-10"/>
                <w:sz w:val="28"/>
              </w:rPr>
              <w:t>–</w:t>
            </w:r>
          </w:p>
          <w:p w14:paraId="302F131E" w14:textId="77777777" w:rsidR="00110812" w:rsidRPr="00821C7A" w:rsidRDefault="00F3035B" w:rsidP="00821C7A">
            <w:pPr>
              <w:pStyle w:val="TableParagraph"/>
              <w:spacing w:before="2"/>
              <w:ind w:left="251"/>
              <w:rPr>
                <w:sz w:val="28"/>
              </w:rPr>
            </w:pPr>
            <w:r w:rsidRPr="00821C7A">
              <w:rPr>
                <w:spacing w:val="-4"/>
                <w:sz w:val="28"/>
              </w:rPr>
              <w:t>25,8</w:t>
            </w:r>
          </w:p>
        </w:tc>
      </w:tr>
      <w:tr w:rsidR="00110812" w:rsidRPr="00821C7A" w14:paraId="71207738" w14:textId="77777777">
        <w:trPr>
          <w:trHeight w:val="1377"/>
        </w:trPr>
        <w:tc>
          <w:tcPr>
            <w:tcW w:w="2691" w:type="dxa"/>
            <w:vMerge/>
            <w:tcBorders>
              <w:top w:val="nil"/>
            </w:tcBorders>
          </w:tcPr>
          <w:p w14:paraId="44CB3B1E" w14:textId="77777777" w:rsidR="00110812" w:rsidRPr="00821C7A" w:rsidRDefault="00110812" w:rsidP="00821C7A">
            <w:pPr>
              <w:rPr>
                <w:sz w:val="2"/>
                <w:szCs w:val="2"/>
              </w:rPr>
            </w:pPr>
          </w:p>
        </w:tc>
        <w:tc>
          <w:tcPr>
            <w:tcW w:w="4002" w:type="dxa"/>
          </w:tcPr>
          <w:p w14:paraId="43A7D7FF" w14:textId="77777777" w:rsidR="00110812" w:rsidRPr="00821C7A" w:rsidRDefault="00F3035B" w:rsidP="00821C7A">
            <w:pPr>
              <w:pStyle w:val="TableParagraph"/>
              <w:spacing w:before="266"/>
              <w:ind w:left="597" w:hanging="132"/>
              <w:rPr>
                <w:sz w:val="28"/>
              </w:rPr>
            </w:pPr>
            <w:r w:rsidRPr="00821C7A">
              <w:rPr>
                <w:spacing w:val="-2"/>
                <w:sz w:val="28"/>
              </w:rPr>
              <w:t>Трансанальное</w:t>
            </w:r>
            <w:r w:rsidRPr="00821C7A">
              <w:rPr>
                <w:spacing w:val="-11"/>
                <w:sz w:val="28"/>
              </w:rPr>
              <w:t xml:space="preserve"> </w:t>
            </w:r>
            <w:r w:rsidRPr="00821C7A">
              <w:rPr>
                <w:spacing w:val="-2"/>
                <w:sz w:val="28"/>
              </w:rPr>
              <w:t xml:space="preserve">иссечение </w:t>
            </w:r>
            <w:r w:rsidRPr="00821C7A">
              <w:rPr>
                <w:sz w:val="28"/>
              </w:rPr>
              <w:t>опухоли прямой кишки</w:t>
            </w:r>
          </w:p>
        </w:tc>
        <w:tc>
          <w:tcPr>
            <w:tcW w:w="1102" w:type="dxa"/>
          </w:tcPr>
          <w:p w14:paraId="19163345" w14:textId="77777777" w:rsidR="00110812" w:rsidRPr="00821C7A" w:rsidRDefault="00110812" w:rsidP="00821C7A">
            <w:pPr>
              <w:pStyle w:val="TableParagraph"/>
              <w:spacing w:before="105"/>
              <w:rPr>
                <w:sz w:val="28"/>
              </w:rPr>
            </w:pPr>
          </w:p>
          <w:p w14:paraId="03B9AB8C" w14:textId="77777777" w:rsidR="00110812" w:rsidRPr="00821C7A" w:rsidRDefault="00F3035B" w:rsidP="00821C7A">
            <w:pPr>
              <w:pStyle w:val="TableParagraph"/>
              <w:ind w:left="26"/>
              <w:jc w:val="center"/>
              <w:rPr>
                <w:sz w:val="28"/>
              </w:rPr>
            </w:pPr>
            <w:r w:rsidRPr="00821C7A">
              <w:rPr>
                <w:spacing w:val="-10"/>
                <w:sz w:val="28"/>
              </w:rPr>
              <w:t>1</w:t>
            </w:r>
          </w:p>
        </w:tc>
        <w:tc>
          <w:tcPr>
            <w:tcW w:w="850" w:type="dxa"/>
          </w:tcPr>
          <w:p w14:paraId="04F6C64C" w14:textId="77777777" w:rsidR="00110812" w:rsidRPr="00821C7A" w:rsidRDefault="00110812" w:rsidP="00821C7A">
            <w:pPr>
              <w:pStyle w:val="TableParagraph"/>
              <w:spacing w:before="105"/>
              <w:rPr>
                <w:sz w:val="28"/>
              </w:rPr>
            </w:pPr>
          </w:p>
          <w:p w14:paraId="0A21FA13" w14:textId="77777777" w:rsidR="00110812" w:rsidRPr="00821C7A" w:rsidRDefault="00F3035B" w:rsidP="00821C7A">
            <w:pPr>
              <w:pStyle w:val="TableParagraph"/>
              <w:ind w:left="25" w:right="2"/>
              <w:jc w:val="center"/>
              <w:rPr>
                <w:sz w:val="28"/>
              </w:rPr>
            </w:pPr>
            <w:r w:rsidRPr="00821C7A">
              <w:rPr>
                <w:spacing w:val="-5"/>
                <w:sz w:val="28"/>
              </w:rPr>
              <w:t>1,0</w:t>
            </w:r>
          </w:p>
        </w:tc>
        <w:tc>
          <w:tcPr>
            <w:tcW w:w="986" w:type="dxa"/>
          </w:tcPr>
          <w:p w14:paraId="548361AD" w14:textId="77777777" w:rsidR="00110812" w:rsidRPr="00821C7A" w:rsidRDefault="00F3035B" w:rsidP="00821C7A">
            <w:pPr>
              <w:pStyle w:val="TableParagraph"/>
              <w:spacing w:before="261"/>
              <w:ind w:left="215"/>
              <w:rPr>
                <w:sz w:val="28"/>
              </w:rPr>
            </w:pPr>
            <w:r w:rsidRPr="00821C7A">
              <w:rPr>
                <w:sz w:val="28"/>
              </w:rPr>
              <w:t>0,0</w:t>
            </w:r>
            <w:r w:rsidRPr="00821C7A">
              <w:rPr>
                <w:spacing w:val="-5"/>
                <w:sz w:val="28"/>
              </w:rPr>
              <w:t xml:space="preserve"> </w:t>
            </w:r>
            <w:r w:rsidRPr="00821C7A">
              <w:rPr>
                <w:spacing w:val="-10"/>
                <w:sz w:val="28"/>
              </w:rPr>
              <w:t>–</w:t>
            </w:r>
          </w:p>
          <w:p w14:paraId="4F46FB38" w14:textId="77777777" w:rsidR="00110812" w:rsidRPr="00821C7A" w:rsidRDefault="00F3035B" w:rsidP="00821C7A">
            <w:pPr>
              <w:pStyle w:val="TableParagraph"/>
              <w:spacing w:before="5"/>
              <w:ind w:left="320"/>
              <w:rPr>
                <w:sz w:val="28"/>
              </w:rPr>
            </w:pPr>
            <w:r w:rsidRPr="00821C7A">
              <w:rPr>
                <w:spacing w:val="-5"/>
                <w:sz w:val="28"/>
              </w:rPr>
              <w:t>5,4</w:t>
            </w:r>
          </w:p>
        </w:tc>
      </w:tr>
      <w:tr w:rsidR="00110812" w:rsidRPr="00821C7A" w14:paraId="0062AF31" w14:textId="77777777">
        <w:trPr>
          <w:trHeight w:val="842"/>
        </w:trPr>
        <w:tc>
          <w:tcPr>
            <w:tcW w:w="2691" w:type="dxa"/>
            <w:vMerge w:val="restart"/>
          </w:tcPr>
          <w:p w14:paraId="058AA46C" w14:textId="77777777" w:rsidR="00110812" w:rsidRPr="00821C7A" w:rsidRDefault="00110812" w:rsidP="00821C7A">
            <w:pPr>
              <w:pStyle w:val="TableParagraph"/>
              <w:rPr>
                <w:sz w:val="28"/>
              </w:rPr>
            </w:pPr>
          </w:p>
          <w:p w14:paraId="32D26720" w14:textId="77777777" w:rsidR="00110812" w:rsidRPr="00821C7A" w:rsidRDefault="00110812" w:rsidP="00821C7A">
            <w:pPr>
              <w:pStyle w:val="TableParagraph"/>
              <w:rPr>
                <w:sz w:val="28"/>
              </w:rPr>
            </w:pPr>
          </w:p>
          <w:p w14:paraId="4CCB10B0" w14:textId="77777777" w:rsidR="00110812" w:rsidRPr="00821C7A" w:rsidRDefault="00110812" w:rsidP="00821C7A">
            <w:pPr>
              <w:pStyle w:val="TableParagraph"/>
              <w:rPr>
                <w:sz w:val="28"/>
              </w:rPr>
            </w:pPr>
          </w:p>
          <w:p w14:paraId="254C1684" w14:textId="77777777" w:rsidR="00110812" w:rsidRPr="00821C7A" w:rsidRDefault="00110812" w:rsidP="00821C7A">
            <w:pPr>
              <w:pStyle w:val="TableParagraph"/>
              <w:rPr>
                <w:sz w:val="28"/>
              </w:rPr>
            </w:pPr>
          </w:p>
          <w:p w14:paraId="730892FA" w14:textId="77777777" w:rsidR="00110812" w:rsidRPr="00821C7A" w:rsidRDefault="00110812" w:rsidP="00821C7A">
            <w:pPr>
              <w:pStyle w:val="TableParagraph"/>
              <w:spacing w:before="176"/>
              <w:rPr>
                <w:sz w:val="28"/>
              </w:rPr>
            </w:pPr>
          </w:p>
          <w:p w14:paraId="2AFB7689" w14:textId="77777777" w:rsidR="00110812" w:rsidRPr="00821C7A" w:rsidRDefault="00F3035B" w:rsidP="00821C7A">
            <w:pPr>
              <w:pStyle w:val="TableParagraph"/>
              <w:ind w:left="110"/>
              <w:rPr>
                <w:sz w:val="28"/>
              </w:rPr>
            </w:pPr>
            <w:r w:rsidRPr="00821C7A">
              <w:rPr>
                <w:spacing w:val="-4"/>
                <w:sz w:val="28"/>
              </w:rPr>
              <w:t xml:space="preserve">Послеоперационные </w:t>
            </w:r>
            <w:r w:rsidRPr="00821C7A">
              <w:rPr>
                <w:spacing w:val="-2"/>
                <w:sz w:val="28"/>
              </w:rPr>
              <w:t>осложнения</w:t>
            </w:r>
          </w:p>
        </w:tc>
        <w:tc>
          <w:tcPr>
            <w:tcW w:w="4002" w:type="dxa"/>
          </w:tcPr>
          <w:p w14:paraId="0BFF2709" w14:textId="77777777" w:rsidR="00110812" w:rsidRPr="00821C7A" w:rsidRDefault="00F3035B" w:rsidP="00821C7A">
            <w:pPr>
              <w:pStyle w:val="TableParagraph"/>
              <w:spacing w:before="160"/>
              <w:ind w:left="27" w:right="11"/>
              <w:jc w:val="center"/>
              <w:rPr>
                <w:sz w:val="28"/>
              </w:rPr>
            </w:pPr>
            <w:r w:rsidRPr="00821C7A">
              <w:rPr>
                <w:sz w:val="28"/>
              </w:rPr>
              <w:t>Кишечная</w:t>
            </w:r>
            <w:r w:rsidRPr="00821C7A">
              <w:rPr>
                <w:spacing w:val="-13"/>
                <w:sz w:val="28"/>
              </w:rPr>
              <w:t xml:space="preserve"> </w:t>
            </w:r>
            <w:r w:rsidRPr="00821C7A">
              <w:rPr>
                <w:spacing w:val="-2"/>
                <w:sz w:val="28"/>
              </w:rPr>
              <w:t>непроходимость</w:t>
            </w:r>
          </w:p>
        </w:tc>
        <w:tc>
          <w:tcPr>
            <w:tcW w:w="1102" w:type="dxa"/>
          </w:tcPr>
          <w:p w14:paraId="56893FC3" w14:textId="77777777" w:rsidR="00110812" w:rsidRPr="00821C7A" w:rsidRDefault="00F3035B" w:rsidP="00821C7A">
            <w:pPr>
              <w:pStyle w:val="TableParagraph"/>
              <w:spacing w:before="160"/>
              <w:ind w:left="26"/>
              <w:jc w:val="center"/>
              <w:rPr>
                <w:sz w:val="28"/>
              </w:rPr>
            </w:pPr>
            <w:r w:rsidRPr="00821C7A">
              <w:rPr>
                <w:spacing w:val="-10"/>
                <w:sz w:val="28"/>
              </w:rPr>
              <w:t>4</w:t>
            </w:r>
          </w:p>
        </w:tc>
        <w:tc>
          <w:tcPr>
            <w:tcW w:w="850" w:type="dxa"/>
          </w:tcPr>
          <w:p w14:paraId="6A5FFE38" w14:textId="77777777" w:rsidR="00110812" w:rsidRPr="00821C7A" w:rsidRDefault="00F3035B" w:rsidP="00821C7A">
            <w:pPr>
              <w:pStyle w:val="TableParagraph"/>
              <w:spacing w:before="160"/>
              <w:ind w:left="25" w:right="2"/>
              <w:jc w:val="center"/>
              <w:rPr>
                <w:sz w:val="28"/>
              </w:rPr>
            </w:pPr>
            <w:r w:rsidRPr="00821C7A">
              <w:rPr>
                <w:spacing w:val="-5"/>
                <w:sz w:val="28"/>
              </w:rPr>
              <w:t>4,0</w:t>
            </w:r>
          </w:p>
        </w:tc>
        <w:tc>
          <w:tcPr>
            <w:tcW w:w="986" w:type="dxa"/>
          </w:tcPr>
          <w:p w14:paraId="7FA89723" w14:textId="77777777" w:rsidR="00110812" w:rsidRPr="00821C7A" w:rsidRDefault="00F3035B" w:rsidP="00821C7A">
            <w:pPr>
              <w:pStyle w:val="TableParagraph"/>
              <w:spacing w:line="317" w:lineRule="exact"/>
              <w:ind w:left="215"/>
              <w:rPr>
                <w:sz w:val="28"/>
              </w:rPr>
            </w:pPr>
            <w:r w:rsidRPr="00821C7A">
              <w:rPr>
                <w:sz w:val="28"/>
              </w:rPr>
              <w:t>1,1</w:t>
            </w:r>
            <w:r w:rsidRPr="00821C7A">
              <w:rPr>
                <w:spacing w:val="-5"/>
                <w:sz w:val="28"/>
              </w:rPr>
              <w:t xml:space="preserve"> </w:t>
            </w:r>
            <w:r w:rsidRPr="00821C7A">
              <w:rPr>
                <w:spacing w:val="-10"/>
                <w:sz w:val="28"/>
              </w:rPr>
              <w:t>–</w:t>
            </w:r>
          </w:p>
          <w:p w14:paraId="01BB1008" w14:textId="77777777" w:rsidR="00110812" w:rsidRPr="00821C7A" w:rsidRDefault="00F3035B" w:rsidP="00821C7A">
            <w:pPr>
              <w:pStyle w:val="TableParagraph"/>
              <w:spacing w:before="4"/>
              <w:ind w:left="320"/>
              <w:rPr>
                <w:sz w:val="28"/>
              </w:rPr>
            </w:pPr>
            <w:r w:rsidRPr="00821C7A">
              <w:rPr>
                <w:spacing w:val="-5"/>
                <w:sz w:val="28"/>
              </w:rPr>
              <w:t>9,9</w:t>
            </w:r>
          </w:p>
        </w:tc>
      </w:tr>
      <w:tr w:rsidR="00110812" w:rsidRPr="00821C7A" w14:paraId="080D791C" w14:textId="77777777">
        <w:trPr>
          <w:trHeight w:val="844"/>
        </w:trPr>
        <w:tc>
          <w:tcPr>
            <w:tcW w:w="2691" w:type="dxa"/>
            <w:vMerge/>
            <w:tcBorders>
              <w:top w:val="nil"/>
            </w:tcBorders>
          </w:tcPr>
          <w:p w14:paraId="64E7ABB0" w14:textId="77777777" w:rsidR="00110812" w:rsidRPr="00821C7A" w:rsidRDefault="00110812" w:rsidP="00821C7A">
            <w:pPr>
              <w:rPr>
                <w:sz w:val="2"/>
                <w:szCs w:val="2"/>
              </w:rPr>
            </w:pPr>
          </w:p>
        </w:tc>
        <w:tc>
          <w:tcPr>
            <w:tcW w:w="4002" w:type="dxa"/>
          </w:tcPr>
          <w:p w14:paraId="26B27B51" w14:textId="77777777" w:rsidR="00110812" w:rsidRPr="00821C7A" w:rsidRDefault="00F3035B" w:rsidP="00821C7A">
            <w:pPr>
              <w:pStyle w:val="TableParagraph"/>
              <w:spacing w:before="3"/>
              <w:ind w:left="1701" w:hanging="1570"/>
              <w:rPr>
                <w:sz w:val="28"/>
              </w:rPr>
            </w:pPr>
            <w:r w:rsidRPr="00821C7A">
              <w:rPr>
                <w:spacing w:val="-2"/>
                <w:sz w:val="28"/>
              </w:rPr>
              <w:t>Нагноение</w:t>
            </w:r>
            <w:r w:rsidRPr="00821C7A">
              <w:rPr>
                <w:spacing w:val="-7"/>
                <w:sz w:val="28"/>
              </w:rPr>
              <w:t xml:space="preserve"> </w:t>
            </w:r>
            <w:r w:rsidRPr="00821C7A">
              <w:rPr>
                <w:spacing w:val="-2"/>
                <w:sz w:val="28"/>
              </w:rPr>
              <w:t xml:space="preserve">послеоперационной </w:t>
            </w:r>
            <w:r w:rsidRPr="00821C7A">
              <w:rPr>
                <w:spacing w:val="-4"/>
                <w:sz w:val="28"/>
              </w:rPr>
              <w:t>раны</w:t>
            </w:r>
          </w:p>
        </w:tc>
        <w:tc>
          <w:tcPr>
            <w:tcW w:w="1102" w:type="dxa"/>
          </w:tcPr>
          <w:p w14:paraId="283189BA" w14:textId="77777777" w:rsidR="00110812" w:rsidRPr="00821C7A" w:rsidRDefault="00F3035B" w:rsidP="00821C7A">
            <w:pPr>
              <w:pStyle w:val="TableParagraph"/>
              <w:spacing w:before="163"/>
              <w:ind w:left="26"/>
              <w:jc w:val="center"/>
              <w:rPr>
                <w:sz w:val="28"/>
              </w:rPr>
            </w:pPr>
            <w:r w:rsidRPr="00821C7A">
              <w:rPr>
                <w:spacing w:val="-10"/>
                <w:sz w:val="28"/>
              </w:rPr>
              <w:t>1</w:t>
            </w:r>
          </w:p>
        </w:tc>
        <w:tc>
          <w:tcPr>
            <w:tcW w:w="850" w:type="dxa"/>
          </w:tcPr>
          <w:p w14:paraId="0F7D59FF" w14:textId="77777777" w:rsidR="00110812" w:rsidRPr="00821C7A" w:rsidRDefault="00F3035B" w:rsidP="00821C7A">
            <w:pPr>
              <w:pStyle w:val="TableParagraph"/>
              <w:spacing w:before="163"/>
              <w:ind w:left="25" w:right="2"/>
              <w:jc w:val="center"/>
              <w:rPr>
                <w:sz w:val="28"/>
              </w:rPr>
            </w:pPr>
            <w:r w:rsidRPr="00821C7A">
              <w:rPr>
                <w:spacing w:val="-5"/>
                <w:sz w:val="28"/>
              </w:rPr>
              <w:t>1,0</w:t>
            </w:r>
          </w:p>
        </w:tc>
        <w:tc>
          <w:tcPr>
            <w:tcW w:w="986" w:type="dxa"/>
          </w:tcPr>
          <w:p w14:paraId="56F252AB" w14:textId="77777777" w:rsidR="00110812" w:rsidRPr="00821C7A" w:rsidRDefault="00F3035B" w:rsidP="00821C7A">
            <w:pPr>
              <w:pStyle w:val="TableParagraph"/>
              <w:spacing w:line="320" w:lineRule="exact"/>
              <w:ind w:left="215"/>
              <w:rPr>
                <w:sz w:val="28"/>
              </w:rPr>
            </w:pPr>
            <w:r w:rsidRPr="00821C7A">
              <w:rPr>
                <w:sz w:val="28"/>
              </w:rPr>
              <w:t>0,0</w:t>
            </w:r>
            <w:r w:rsidRPr="00821C7A">
              <w:rPr>
                <w:spacing w:val="-5"/>
                <w:sz w:val="28"/>
              </w:rPr>
              <w:t xml:space="preserve"> </w:t>
            </w:r>
            <w:r w:rsidRPr="00821C7A">
              <w:rPr>
                <w:spacing w:val="-10"/>
                <w:sz w:val="28"/>
              </w:rPr>
              <w:t>–</w:t>
            </w:r>
          </w:p>
          <w:p w14:paraId="295A4B74" w14:textId="77777777" w:rsidR="00110812" w:rsidRPr="00821C7A" w:rsidRDefault="00F3035B" w:rsidP="00821C7A">
            <w:pPr>
              <w:pStyle w:val="TableParagraph"/>
              <w:spacing w:before="4"/>
              <w:ind w:left="320"/>
              <w:rPr>
                <w:sz w:val="28"/>
              </w:rPr>
            </w:pPr>
            <w:r w:rsidRPr="00821C7A">
              <w:rPr>
                <w:spacing w:val="-5"/>
                <w:sz w:val="28"/>
              </w:rPr>
              <w:t>5,4</w:t>
            </w:r>
          </w:p>
        </w:tc>
      </w:tr>
      <w:tr w:rsidR="00110812" w:rsidRPr="00821C7A" w14:paraId="0B432633" w14:textId="77777777">
        <w:trPr>
          <w:trHeight w:val="844"/>
        </w:trPr>
        <w:tc>
          <w:tcPr>
            <w:tcW w:w="2691" w:type="dxa"/>
            <w:vMerge/>
            <w:tcBorders>
              <w:top w:val="nil"/>
            </w:tcBorders>
          </w:tcPr>
          <w:p w14:paraId="07EBE418" w14:textId="77777777" w:rsidR="00110812" w:rsidRPr="00821C7A" w:rsidRDefault="00110812" w:rsidP="00821C7A">
            <w:pPr>
              <w:rPr>
                <w:sz w:val="2"/>
                <w:szCs w:val="2"/>
              </w:rPr>
            </w:pPr>
          </w:p>
        </w:tc>
        <w:tc>
          <w:tcPr>
            <w:tcW w:w="4002" w:type="dxa"/>
          </w:tcPr>
          <w:p w14:paraId="7F9A13AE" w14:textId="77777777" w:rsidR="00110812" w:rsidRPr="00821C7A" w:rsidRDefault="00F3035B" w:rsidP="00821C7A">
            <w:pPr>
              <w:pStyle w:val="TableParagraph"/>
              <w:spacing w:before="160"/>
              <w:ind w:left="27" w:right="9"/>
              <w:jc w:val="center"/>
              <w:rPr>
                <w:sz w:val="28"/>
              </w:rPr>
            </w:pPr>
            <w:r w:rsidRPr="00821C7A">
              <w:rPr>
                <w:spacing w:val="-2"/>
                <w:sz w:val="28"/>
              </w:rPr>
              <w:t>Несостоятельность</w:t>
            </w:r>
            <w:r w:rsidRPr="00821C7A">
              <w:rPr>
                <w:spacing w:val="-5"/>
                <w:sz w:val="28"/>
              </w:rPr>
              <w:t xml:space="preserve"> </w:t>
            </w:r>
            <w:r w:rsidRPr="00821C7A">
              <w:rPr>
                <w:spacing w:val="-2"/>
                <w:sz w:val="28"/>
              </w:rPr>
              <w:t>анастомоза</w:t>
            </w:r>
          </w:p>
        </w:tc>
        <w:tc>
          <w:tcPr>
            <w:tcW w:w="1102" w:type="dxa"/>
          </w:tcPr>
          <w:p w14:paraId="54F1E56F" w14:textId="77777777" w:rsidR="00110812" w:rsidRPr="00821C7A" w:rsidRDefault="00F3035B" w:rsidP="00821C7A">
            <w:pPr>
              <w:pStyle w:val="TableParagraph"/>
              <w:spacing w:before="160"/>
              <w:ind w:left="26"/>
              <w:jc w:val="center"/>
              <w:rPr>
                <w:sz w:val="28"/>
              </w:rPr>
            </w:pPr>
            <w:r w:rsidRPr="00821C7A">
              <w:rPr>
                <w:spacing w:val="-10"/>
                <w:sz w:val="28"/>
              </w:rPr>
              <w:t>7</w:t>
            </w:r>
          </w:p>
        </w:tc>
        <w:tc>
          <w:tcPr>
            <w:tcW w:w="850" w:type="dxa"/>
          </w:tcPr>
          <w:p w14:paraId="5EFBAA77" w14:textId="77777777" w:rsidR="00110812" w:rsidRPr="00821C7A" w:rsidRDefault="00F3035B" w:rsidP="00821C7A">
            <w:pPr>
              <w:pStyle w:val="TableParagraph"/>
              <w:spacing w:before="160"/>
              <w:ind w:left="25" w:right="2"/>
              <w:jc w:val="center"/>
              <w:rPr>
                <w:sz w:val="28"/>
              </w:rPr>
            </w:pPr>
            <w:r w:rsidRPr="00821C7A">
              <w:rPr>
                <w:spacing w:val="-5"/>
                <w:sz w:val="28"/>
              </w:rPr>
              <w:t>7,0</w:t>
            </w:r>
          </w:p>
        </w:tc>
        <w:tc>
          <w:tcPr>
            <w:tcW w:w="986" w:type="dxa"/>
          </w:tcPr>
          <w:p w14:paraId="77C77A95" w14:textId="77777777" w:rsidR="00110812" w:rsidRPr="00821C7A" w:rsidRDefault="00F3035B" w:rsidP="00821C7A">
            <w:pPr>
              <w:pStyle w:val="TableParagraph"/>
              <w:ind w:left="215"/>
              <w:rPr>
                <w:sz w:val="28"/>
              </w:rPr>
            </w:pPr>
            <w:r w:rsidRPr="00821C7A">
              <w:rPr>
                <w:sz w:val="28"/>
              </w:rPr>
              <w:t>2,9</w:t>
            </w:r>
            <w:r w:rsidRPr="00821C7A">
              <w:rPr>
                <w:spacing w:val="-5"/>
                <w:sz w:val="28"/>
              </w:rPr>
              <w:t xml:space="preserve"> </w:t>
            </w:r>
            <w:r w:rsidRPr="00821C7A">
              <w:rPr>
                <w:spacing w:val="-10"/>
                <w:sz w:val="28"/>
              </w:rPr>
              <w:t>–</w:t>
            </w:r>
          </w:p>
          <w:p w14:paraId="3AB6A0CA" w14:textId="77777777" w:rsidR="00110812" w:rsidRPr="00821C7A" w:rsidRDefault="00F3035B" w:rsidP="00821C7A">
            <w:pPr>
              <w:pStyle w:val="TableParagraph"/>
              <w:spacing w:before="2"/>
              <w:ind w:left="251"/>
              <w:rPr>
                <w:sz w:val="28"/>
              </w:rPr>
            </w:pPr>
            <w:r w:rsidRPr="00821C7A">
              <w:rPr>
                <w:spacing w:val="-4"/>
                <w:sz w:val="28"/>
              </w:rPr>
              <w:t>13,9</w:t>
            </w:r>
          </w:p>
        </w:tc>
      </w:tr>
      <w:tr w:rsidR="00110812" w:rsidRPr="00821C7A" w14:paraId="560357C4" w14:textId="77777777">
        <w:trPr>
          <w:trHeight w:val="841"/>
        </w:trPr>
        <w:tc>
          <w:tcPr>
            <w:tcW w:w="2691" w:type="dxa"/>
            <w:vMerge/>
            <w:tcBorders>
              <w:top w:val="nil"/>
            </w:tcBorders>
          </w:tcPr>
          <w:p w14:paraId="2A1D2A93" w14:textId="77777777" w:rsidR="00110812" w:rsidRPr="00821C7A" w:rsidRDefault="00110812" w:rsidP="00821C7A">
            <w:pPr>
              <w:rPr>
                <w:sz w:val="2"/>
                <w:szCs w:val="2"/>
              </w:rPr>
            </w:pPr>
          </w:p>
        </w:tc>
        <w:tc>
          <w:tcPr>
            <w:tcW w:w="4002" w:type="dxa"/>
          </w:tcPr>
          <w:p w14:paraId="3BF71E26" w14:textId="77777777" w:rsidR="00110812" w:rsidRPr="00821C7A" w:rsidRDefault="00F3035B" w:rsidP="00821C7A">
            <w:pPr>
              <w:pStyle w:val="TableParagraph"/>
              <w:spacing w:before="160"/>
              <w:ind w:left="27" w:right="6"/>
              <w:jc w:val="center"/>
              <w:rPr>
                <w:sz w:val="28"/>
              </w:rPr>
            </w:pPr>
            <w:r w:rsidRPr="00821C7A">
              <w:rPr>
                <w:spacing w:val="-5"/>
                <w:sz w:val="28"/>
              </w:rPr>
              <w:t>нет</w:t>
            </w:r>
          </w:p>
        </w:tc>
        <w:tc>
          <w:tcPr>
            <w:tcW w:w="1102" w:type="dxa"/>
          </w:tcPr>
          <w:p w14:paraId="124C5BFE" w14:textId="77777777" w:rsidR="00110812" w:rsidRPr="00821C7A" w:rsidRDefault="00F3035B" w:rsidP="00821C7A">
            <w:pPr>
              <w:pStyle w:val="TableParagraph"/>
              <w:spacing w:before="160"/>
              <w:ind w:left="26" w:right="6"/>
              <w:jc w:val="center"/>
              <w:rPr>
                <w:sz w:val="28"/>
              </w:rPr>
            </w:pPr>
            <w:r w:rsidRPr="00821C7A">
              <w:rPr>
                <w:spacing w:val="-5"/>
                <w:sz w:val="28"/>
              </w:rPr>
              <w:t>87</w:t>
            </w:r>
          </w:p>
        </w:tc>
        <w:tc>
          <w:tcPr>
            <w:tcW w:w="850" w:type="dxa"/>
          </w:tcPr>
          <w:p w14:paraId="1671DDFE" w14:textId="77777777" w:rsidR="00110812" w:rsidRPr="00821C7A" w:rsidRDefault="00F3035B" w:rsidP="00821C7A">
            <w:pPr>
              <w:pStyle w:val="TableParagraph"/>
              <w:spacing w:before="160"/>
              <w:ind w:left="25" w:right="4"/>
              <w:jc w:val="center"/>
              <w:rPr>
                <w:sz w:val="28"/>
              </w:rPr>
            </w:pPr>
            <w:r w:rsidRPr="00821C7A">
              <w:rPr>
                <w:spacing w:val="-4"/>
                <w:sz w:val="28"/>
              </w:rPr>
              <w:t>87,0</w:t>
            </w:r>
          </w:p>
        </w:tc>
        <w:tc>
          <w:tcPr>
            <w:tcW w:w="986" w:type="dxa"/>
          </w:tcPr>
          <w:p w14:paraId="295E0E06" w14:textId="77777777" w:rsidR="00110812" w:rsidRPr="00821C7A" w:rsidRDefault="00F3035B" w:rsidP="00821C7A">
            <w:pPr>
              <w:pStyle w:val="TableParagraph"/>
              <w:spacing w:line="317" w:lineRule="exact"/>
              <w:ind w:left="145"/>
              <w:rPr>
                <w:sz w:val="28"/>
              </w:rPr>
            </w:pPr>
            <w:r w:rsidRPr="00821C7A">
              <w:rPr>
                <w:sz w:val="28"/>
              </w:rPr>
              <w:t>78,8</w:t>
            </w:r>
            <w:r w:rsidRPr="00821C7A">
              <w:rPr>
                <w:spacing w:val="-8"/>
                <w:sz w:val="28"/>
              </w:rPr>
              <w:t xml:space="preserve"> </w:t>
            </w:r>
            <w:r w:rsidRPr="00821C7A">
              <w:rPr>
                <w:spacing w:val="-10"/>
                <w:sz w:val="28"/>
              </w:rPr>
              <w:t>–</w:t>
            </w:r>
          </w:p>
          <w:p w14:paraId="184CD13A" w14:textId="77777777" w:rsidR="00110812" w:rsidRPr="00821C7A" w:rsidRDefault="00F3035B" w:rsidP="00821C7A">
            <w:pPr>
              <w:pStyle w:val="TableParagraph"/>
              <w:spacing w:before="4"/>
              <w:ind w:left="251"/>
              <w:rPr>
                <w:sz w:val="28"/>
              </w:rPr>
            </w:pPr>
            <w:r w:rsidRPr="00821C7A">
              <w:rPr>
                <w:spacing w:val="-4"/>
                <w:sz w:val="28"/>
              </w:rPr>
              <w:t>92,9</w:t>
            </w:r>
          </w:p>
        </w:tc>
      </w:tr>
      <w:tr w:rsidR="00110812" w:rsidRPr="00821C7A" w14:paraId="5304D629" w14:textId="77777777">
        <w:trPr>
          <w:trHeight w:val="1002"/>
        </w:trPr>
        <w:tc>
          <w:tcPr>
            <w:tcW w:w="2691" w:type="dxa"/>
            <w:vMerge/>
            <w:tcBorders>
              <w:top w:val="nil"/>
            </w:tcBorders>
          </w:tcPr>
          <w:p w14:paraId="594ACECC" w14:textId="77777777" w:rsidR="00110812" w:rsidRPr="00821C7A" w:rsidRDefault="00110812" w:rsidP="00821C7A">
            <w:pPr>
              <w:rPr>
                <w:sz w:val="2"/>
                <w:szCs w:val="2"/>
              </w:rPr>
            </w:pPr>
          </w:p>
        </w:tc>
        <w:tc>
          <w:tcPr>
            <w:tcW w:w="4002" w:type="dxa"/>
          </w:tcPr>
          <w:p w14:paraId="25EC44B9" w14:textId="77777777" w:rsidR="00110812" w:rsidRPr="00821C7A" w:rsidRDefault="00F3035B" w:rsidP="00821C7A">
            <w:pPr>
              <w:pStyle w:val="TableParagraph"/>
              <w:spacing w:before="242"/>
              <w:ind w:left="27" w:right="9"/>
              <w:jc w:val="center"/>
              <w:rPr>
                <w:sz w:val="28"/>
              </w:rPr>
            </w:pPr>
            <w:r w:rsidRPr="00821C7A">
              <w:rPr>
                <w:sz w:val="28"/>
              </w:rPr>
              <w:t>Рубцовое</w:t>
            </w:r>
            <w:r w:rsidRPr="00821C7A">
              <w:rPr>
                <w:spacing w:val="-12"/>
                <w:sz w:val="28"/>
              </w:rPr>
              <w:t xml:space="preserve"> </w:t>
            </w:r>
            <w:r w:rsidRPr="00821C7A">
              <w:rPr>
                <w:sz w:val="28"/>
              </w:rPr>
              <w:t>сужение</w:t>
            </w:r>
            <w:r w:rsidRPr="00821C7A">
              <w:rPr>
                <w:spacing w:val="-10"/>
                <w:sz w:val="28"/>
              </w:rPr>
              <w:t xml:space="preserve"> </w:t>
            </w:r>
            <w:r w:rsidRPr="00821C7A">
              <w:rPr>
                <w:spacing w:val="-2"/>
                <w:sz w:val="28"/>
              </w:rPr>
              <w:t>анастамоза</w:t>
            </w:r>
          </w:p>
        </w:tc>
        <w:tc>
          <w:tcPr>
            <w:tcW w:w="1102" w:type="dxa"/>
          </w:tcPr>
          <w:p w14:paraId="74153429" w14:textId="77777777" w:rsidR="00110812" w:rsidRPr="00821C7A" w:rsidRDefault="00F3035B" w:rsidP="00821C7A">
            <w:pPr>
              <w:pStyle w:val="TableParagraph"/>
              <w:spacing w:before="242"/>
              <w:ind w:left="26"/>
              <w:jc w:val="center"/>
              <w:rPr>
                <w:sz w:val="28"/>
              </w:rPr>
            </w:pPr>
            <w:r w:rsidRPr="00821C7A">
              <w:rPr>
                <w:spacing w:val="-10"/>
                <w:sz w:val="28"/>
              </w:rPr>
              <w:t>1</w:t>
            </w:r>
          </w:p>
        </w:tc>
        <w:tc>
          <w:tcPr>
            <w:tcW w:w="850" w:type="dxa"/>
          </w:tcPr>
          <w:p w14:paraId="6C7F099E" w14:textId="77777777" w:rsidR="00110812" w:rsidRPr="00821C7A" w:rsidRDefault="00F3035B" w:rsidP="00821C7A">
            <w:pPr>
              <w:pStyle w:val="TableParagraph"/>
              <w:spacing w:before="242"/>
              <w:ind w:left="25" w:right="2"/>
              <w:jc w:val="center"/>
              <w:rPr>
                <w:sz w:val="28"/>
              </w:rPr>
            </w:pPr>
            <w:r w:rsidRPr="00821C7A">
              <w:rPr>
                <w:spacing w:val="-5"/>
                <w:sz w:val="28"/>
              </w:rPr>
              <w:t>1,0</w:t>
            </w:r>
          </w:p>
        </w:tc>
        <w:tc>
          <w:tcPr>
            <w:tcW w:w="986" w:type="dxa"/>
          </w:tcPr>
          <w:p w14:paraId="60A0F4FF" w14:textId="77777777" w:rsidR="00110812" w:rsidRPr="00821C7A" w:rsidRDefault="00F3035B" w:rsidP="00821C7A">
            <w:pPr>
              <w:pStyle w:val="TableParagraph"/>
              <w:spacing w:before="76"/>
              <w:ind w:left="215"/>
              <w:rPr>
                <w:sz w:val="28"/>
              </w:rPr>
            </w:pPr>
            <w:r w:rsidRPr="00821C7A">
              <w:rPr>
                <w:sz w:val="28"/>
              </w:rPr>
              <w:t>0,0</w:t>
            </w:r>
            <w:r w:rsidRPr="00821C7A">
              <w:rPr>
                <w:spacing w:val="-5"/>
                <w:sz w:val="28"/>
              </w:rPr>
              <w:t xml:space="preserve"> </w:t>
            </w:r>
            <w:r w:rsidRPr="00821C7A">
              <w:rPr>
                <w:spacing w:val="-10"/>
                <w:sz w:val="28"/>
              </w:rPr>
              <w:t>–</w:t>
            </w:r>
          </w:p>
          <w:p w14:paraId="19E3CB8E" w14:textId="77777777" w:rsidR="00110812" w:rsidRPr="00821C7A" w:rsidRDefault="00F3035B" w:rsidP="00821C7A">
            <w:pPr>
              <w:pStyle w:val="TableParagraph"/>
              <w:spacing w:before="5"/>
              <w:ind w:left="320"/>
              <w:rPr>
                <w:sz w:val="28"/>
              </w:rPr>
            </w:pPr>
            <w:r w:rsidRPr="00821C7A">
              <w:rPr>
                <w:spacing w:val="-5"/>
                <w:sz w:val="28"/>
              </w:rPr>
              <w:t>5,4</w:t>
            </w:r>
          </w:p>
        </w:tc>
      </w:tr>
      <w:tr w:rsidR="00110812" w:rsidRPr="00821C7A" w14:paraId="278F34C5" w14:textId="77777777">
        <w:trPr>
          <w:trHeight w:val="842"/>
        </w:trPr>
        <w:tc>
          <w:tcPr>
            <w:tcW w:w="2691" w:type="dxa"/>
            <w:vMerge w:val="restart"/>
          </w:tcPr>
          <w:p w14:paraId="7B98B8FC" w14:textId="77777777" w:rsidR="00110812" w:rsidRPr="00821C7A" w:rsidRDefault="00110812" w:rsidP="00821C7A">
            <w:pPr>
              <w:pStyle w:val="TableParagraph"/>
              <w:rPr>
                <w:sz w:val="28"/>
              </w:rPr>
            </w:pPr>
          </w:p>
          <w:p w14:paraId="2CFD9070" w14:textId="77777777" w:rsidR="00110812" w:rsidRPr="00821C7A" w:rsidRDefault="00110812" w:rsidP="00821C7A">
            <w:pPr>
              <w:pStyle w:val="TableParagraph"/>
              <w:spacing w:before="314"/>
              <w:rPr>
                <w:sz w:val="28"/>
              </w:rPr>
            </w:pPr>
          </w:p>
          <w:p w14:paraId="169AD9F4" w14:textId="77777777" w:rsidR="00110812" w:rsidRPr="00821C7A" w:rsidRDefault="00F3035B" w:rsidP="00821C7A">
            <w:pPr>
              <w:pStyle w:val="TableParagraph"/>
              <w:spacing w:line="242" w:lineRule="auto"/>
              <w:ind w:left="110"/>
              <w:rPr>
                <w:sz w:val="28"/>
              </w:rPr>
            </w:pPr>
            <w:r w:rsidRPr="00821C7A">
              <w:rPr>
                <w:spacing w:val="-2"/>
                <w:sz w:val="28"/>
              </w:rPr>
              <w:t xml:space="preserve">Гистологическая </w:t>
            </w:r>
            <w:r w:rsidRPr="00821C7A">
              <w:rPr>
                <w:spacing w:val="-4"/>
                <w:sz w:val="28"/>
              </w:rPr>
              <w:t>дифференцировка</w:t>
            </w:r>
          </w:p>
        </w:tc>
        <w:tc>
          <w:tcPr>
            <w:tcW w:w="4002" w:type="dxa"/>
          </w:tcPr>
          <w:p w14:paraId="4DA82122" w14:textId="77777777" w:rsidR="00110812" w:rsidRPr="00821C7A" w:rsidRDefault="00F3035B" w:rsidP="00821C7A">
            <w:pPr>
              <w:pStyle w:val="TableParagraph"/>
              <w:spacing w:before="161"/>
              <w:ind w:left="27" w:right="10"/>
              <w:jc w:val="center"/>
              <w:rPr>
                <w:sz w:val="28"/>
              </w:rPr>
            </w:pPr>
            <w:r w:rsidRPr="00821C7A">
              <w:rPr>
                <w:spacing w:val="-2"/>
                <w:sz w:val="28"/>
              </w:rPr>
              <w:t>высокодифференцированная</w:t>
            </w:r>
          </w:p>
        </w:tc>
        <w:tc>
          <w:tcPr>
            <w:tcW w:w="1102" w:type="dxa"/>
          </w:tcPr>
          <w:p w14:paraId="460BF7BB" w14:textId="77777777" w:rsidR="00110812" w:rsidRPr="00821C7A" w:rsidRDefault="00F3035B" w:rsidP="00821C7A">
            <w:pPr>
              <w:pStyle w:val="TableParagraph"/>
              <w:spacing w:before="161"/>
              <w:ind w:left="26" w:right="6"/>
              <w:jc w:val="center"/>
              <w:rPr>
                <w:sz w:val="28"/>
              </w:rPr>
            </w:pPr>
            <w:r w:rsidRPr="00821C7A">
              <w:rPr>
                <w:spacing w:val="-5"/>
                <w:sz w:val="28"/>
              </w:rPr>
              <w:t>11</w:t>
            </w:r>
          </w:p>
        </w:tc>
        <w:tc>
          <w:tcPr>
            <w:tcW w:w="850" w:type="dxa"/>
          </w:tcPr>
          <w:p w14:paraId="542BADBB" w14:textId="77777777" w:rsidR="00110812" w:rsidRPr="00821C7A" w:rsidRDefault="00F3035B" w:rsidP="00821C7A">
            <w:pPr>
              <w:pStyle w:val="TableParagraph"/>
              <w:spacing w:before="161"/>
              <w:ind w:left="25" w:right="4"/>
              <w:jc w:val="center"/>
              <w:rPr>
                <w:sz w:val="28"/>
              </w:rPr>
            </w:pPr>
            <w:r w:rsidRPr="00821C7A">
              <w:rPr>
                <w:spacing w:val="-4"/>
                <w:sz w:val="28"/>
              </w:rPr>
              <w:t>11,0</w:t>
            </w:r>
          </w:p>
        </w:tc>
        <w:tc>
          <w:tcPr>
            <w:tcW w:w="986" w:type="dxa"/>
          </w:tcPr>
          <w:p w14:paraId="2AB4AEE2" w14:textId="77777777" w:rsidR="00110812" w:rsidRPr="00821C7A" w:rsidRDefault="00F3035B" w:rsidP="00821C7A">
            <w:pPr>
              <w:pStyle w:val="TableParagraph"/>
              <w:spacing w:line="317" w:lineRule="exact"/>
              <w:ind w:left="215"/>
              <w:rPr>
                <w:sz w:val="28"/>
              </w:rPr>
            </w:pPr>
            <w:r w:rsidRPr="00821C7A">
              <w:rPr>
                <w:sz w:val="28"/>
              </w:rPr>
              <w:t>5,6</w:t>
            </w:r>
            <w:r w:rsidRPr="00821C7A">
              <w:rPr>
                <w:spacing w:val="-5"/>
                <w:sz w:val="28"/>
              </w:rPr>
              <w:t xml:space="preserve"> </w:t>
            </w:r>
            <w:r w:rsidRPr="00821C7A">
              <w:rPr>
                <w:spacing w:val="-10"/>
                <w:sz w:val="28"/>
              </w:rPr>
              <w:t>–</w:t>
            </w:r>
          </w:p>
          <w:p w14:paraId="70A5E6AB" w14:textId="77777777" w:rsidR="00110812" w:rsidRPr="00821C7A" w:rsidRDefault="00F3035B" w:rsidP="00821C7A">
            <w:pPr>
              <w:pStyle w:val="TableParagraph"/>
              <w:spacing w:before="5"/>
              <w:ind w:left="251"/>
              <w:rPr>
                <w:sz w:val="28"/>
              </w:rPr>
            </w:pPr>
            <w:r w:rsidRPr="00821C7A">
              <w:rPr>
                <w:spacing w:val="-4"/>
                <w:sz w:val="28"/>
              </w:rPr>
              <w:t>18,8</w:t>
            </w:r>
          </w:p>
        </w:tc>
      </w:tr>
      <w:tr w:rsidR="00110812" w:rsidRPr="00821C7A" w14:paraId="6ED37A41" w14:textId="77777777">
        <w:trPr>
          <w:trHeight w:val="844"/>
        </w:trPr>
        <w:tc>
          <w:tcPr>
            <w:tcW w:w="2691" w:type="dxa"/>
            <w:vMerge/>
            <w:tcBorders>
              <w:top w:val="nil"/>
            </w:tcBorders>
          </w:tcPr>
          <w:p w14:paraId="3BE82CC7" w14:textId="77777777" w:rsidR="00110812" w:rsidRPr="00821C7A" w:rsidRDefault="00110812" w:rsidP="00821C7A">
            <w:pPr>
              <w:rPr>
                <w:sz w:val="2"/>
                <w:szCs w:val="2"/>
              </w:rPr>
            </w:pPr>
          </w:p>
        </w:tc>
        <w:tc>
          <w:tcPr>
            <w:tcW w:w="4002" w:type="dxa"/>
          </w:tcPr>
          <w:p w14:paraId="550AA582" w14:textId="77777777" w:rsidR="00110812" w:rsidRPr="00821C7A" w:rsidRDefault="00F3035B" w:rsidP="00821C7A">
            <w:pPr>
              <w:pStyle w:val="TableParagraph"/>
              <w:spacing w:before="163"/>
              <w:ind w:left="27" w:right="15"/>
              <w:jc w:val="center"/>
              <w:rPr>
                <w:sz w:val="28"/>
              </w:rPr>
            </w:pPr>
            <w:r w:rsidRPr="00821C7A">
              <w:rPr>
                <w:spacing w:val="-2"/>
                <w:sz w:val="28"/>
              </w:rPr>
              <w:t>низкодифференцированная</w:t>
            </w:r>
          </w:p>
        </w:tc>
        <w:tc>
          <w:tcPr>
            <w:tcW w:w="1102" w:type="dxa"/>
          </w:tcPr>
          <w:p w14:paraId="147C568E" w14:textId="77777777" w:rsidR="00110812" w:rsidRPr="00821C7A" w:rsidRDefault="00F3035B" w:rsidP="00821C7A">
            <w:pPr>
              <w:pStyle w:val="TableParagraph"/>
              <w:spacing w:before="163"/>
              <w:ind w:left="26" w:right="6"/>
              <w:jc w:val="center"/>
              <w:rPr>
                <w:sz w:val="28"/>
              </w:rPr>
            </w:pPr>
            <w:r w:rsidRPr="00821C7A">
              <w:rPr>
                <w:spacing w:val="-5"/>
                <w:sz w:val="28"/>
              </w:rPr>
              <w:t>13</w:t>
            </w:r>
          </w:p>
        </w:tc>
        <w:tc>
          <w:tcPr>
            <w:tcW w:w="850" w:type="dxa"/>
          </w:tcPr>
          <w:p w14:paraId="01112F66" w14:textId="77777777" w:rsidR="00110812" w:rsidRPr="00821C7A" w:rsidRDefault="00F3035B" w:rsidP="00821C7A">
            <w:pPr>
              <w:pStyle w:val="TableParagraph"/>
              <w:spacing w:before="163"/>
              <w:ind w:left="25" w:right="4"/>
              <w:jc w:val="center"/>
              <w:rPr>
                <w:sz w:val="28"/>
              </w:rPr>
            </w:pPr>
            <w:r w:rsidRPr="00821C7A">
              <w:rPr>
                <w:spacing w:val="-4"/>
                <w:sz w:val="28"/>
              </w:rPr>
              <w:t>13,0</w:t>
            </w:r>
          </w:p>
        </w:tc>
        <w:tc>
          <w:tcPr>
            <w:tcW w:w="986" w:type="dxa"/>
          </w:tcPr>
          <w:p w14:paraId="0B541D2C" w14:textId="77777777" w:rsidR="00110812" w:rsidRPr="00821C7A" w:rsidRDefault="00F3035B" w:rsidP="00821C7A">
            <w:pPr>
              <w:pStyle w:val="TableParagraph"/>
              <w:spacing w:line="320" w:lineRule="exact"/>
              <w:ind w:left="215"/>
              <w:rPr>
                <w:sz w:val="28"/>
              </w:rPr>
            </w:pPr>
            <w:r w:rsidRPr="00821C7A">
              <w:rPr>
                <w:sz w:val="28"/>
              </w:rPr>
              <w:t>7,1</w:t>
            </w:r>
            <w:r w:rsidRPr="00821C7A">
              <w:rPr>
                <w:spacing w:val="-5"/>
                <w:sz w:val="28"/>
              </w:rPr>
              <w:t xml:space="preserve"> </w:t>
            </w:r>
            <w:r w:rsidRPr="00821C7A">
              <w:rPr>
                <w:spacing w:val="-10"/>
                <w:sz w:val="28"/>
              </w:rPr>
              <w:t>–</w:t>
            </w:r>
          </w:p>
          <w:p w14:paraId="34EFCE8B" w14:textId="77777777" w:rsidR="00110812" w:rsidRPr="00821C7A" w:rsidRDefault="00F3035B" w:rsidP="00821C7A">
            <w:pPr>
              <w:pStyle w:val="TableParagraph"/>
              <w:spacing w:before="4"/>
              <w:ind w:left="251"/>
              <w:rPr>
                <w:sz w:val="28"/>
              </w:rPr>
            </w:pPr>
            <w:r w:rsidRPr="00821C7A">
              <w:rPr>
                <w:spacing w:val="-4"/>
                <w:sz w:val="28"/>
              </w:rPr>
              <w:t>21,2</w:t>
            </w:r>
          </w:p>
        </w:tc>
      </w:tr>
      <w:tr w:rsidR="00110812" w:rsidRPr="00821C7A" w14:paraId="232FFA2A" w14:textId="77777777">
        <w:trPr>
          <w:trHeight w:val="1053"/>
        </w:trPr>
        <w:tc>
          <w:tcPr>
            <w:tcW w:w="2691" w:type="dxa"/>
            <w:vMerge/>
            <w:tcBorders>
              <w:top w:val="nil"/>
            </w:tcBorders>
          </w:tcPr>
          <w:p w14:paraId="42060A4F" w14:textId="77777777" w:rsidR="00110812" w:rsidRPr="00821C7A" w:rsidRDefault="00110812" w:rsidP="00821C7A">
            <w:pPr>
              <w:rPr>
                <w:sz w:val="2"/>
                <w:szCs w:val="2"/>
              </w:rPr>
            </w:pPr>
          </w:p>
        </w:tc>
        <w:tc>
          <w:tcPr>
            <w:tcW w:w="4002" w:type="dxa"/>
          </w:tcPr>
          <w:p w14:paraId="7CC65023" w14:textId="77777777" w:rsidR="00110812" w:rsidRPr="00821C7A" w:rsidRDefault="00F3035B" w:rsidP="00821C7A">
            <w:pPr>
              <w:pStyle w:val="TableParagraph"/>
              <w:spacing w:before="266"/>
              <w:ind w:left="27" w:right="12"/>
              <w:jc w:val="center"/>
              <w:rPr>
                <w:sz w:val="28"/>
              </w:rPr>
            </w:pPr>
            <w:r w:rsidRPr="00821C7A">
              <w:rPr>
                <w:spacing w:val="-2"/>
                <w:sz w:val="28"/>
              </w:rPr>
              <w:t>умереннодифференцированная</w:t>
            </w:r>
          </w:p>
        </w:tc>
        <w:tc>
          <w:tcPr>
            <w:tcW w:w="1102" w:type="dxa"/>
          </w:tcPr>
          <w:p w14:paraId="5EFD4DF1" w14:textId="77777777" w:rsidR="00110812" w:rsidRPr="00821C7A" w:rsidRDefault="00F3035B" w:rsidP="00821C7A">
            <w:pPr>
              <w:pStyle w:val="TableParagraph"/>
              <w:spacing w:before="266"/>
              <w:ind w:left="26" w:right="6"/>
              <w:jc w:val="center"/>
              <w:rPr>
                <w:sz w:val="28"/>
              </w:rPr>
            </w:pPr>
            <w:r w:rsidRPr="00821C7A">
              <w:rPr>
                <w:spacing w:val="-5"/>
                <w:sz w:val="28"/>
              </w:rPr>
              <w:t>76</w:t>
            </w:r>
          </w:p>
        </w:tc>
        <w:tc>
          <w:tcPr>
            <w:tcW w:w="850" w:type="dxa"/>
          </w:tcPr>
          <w:p w14:paraId="36A400E0" w14:textId="77777777" w:rsidR="00110812" w:rsidRPr="00821C7A" w:rsidRDefault="00F3035B" w:rsidP="00821C7A">
            <w:pPr>
              <w:pStyle w:val="TableParagraph"/>
              <w:spacing w:before="266"/>
              <w:ind w:left="25" w:right="4"/>
              <w:jc w:val="center"/>
              <w:rPr>
                <w:sz w:val="28"/>
              </w:rPr>
            </w:pPr>
            <w:r w:rsidRPr="00821C7A">
              <w:rPr>
                <w:spacing w:val="-4"/>
                <w:sz w:val="28"/>
              </w:rPr>
              <w:t>76,0</w:t>
            </w:r>
          </w:p>
        </w:tc>
        <w:tc>
          <w:tcPr>
            <w:tcW w:w="986" w:type="dxa"/>
          </w:tcPr>
          <w:p w14:paraId="4CC2618C" w14:textId="77777777" w:rsidR="00110812" w:rsidRPr="00821C7A" w:rsidRDefault="00F3035B" w:rsidP="00821C7A">
            <w:pPr>
              <w:pStyle w:val="TableParagraph"/>
              <w:spacing w:before="100"/>
              <w:ind w:left="145"/>
              <w:rPr>
                <w:sz w:val="28"/>
              </w:rPr>
            </w:pPr>
            <w:r w:rsidRPr="00821C7A">
              <w:rPr>
                <w:sz w:val="28"/>
              </w:rPr>
              <w:t>66,4</w:t>
            </w:r>
            <w:r w:rsidRPr="00821C7A">
              <w:rPr>
                <w:spacing w:val="-8"/>
                <w:sz w:val="28"/>
              </w:rPr>
              <w:t xml:space="preserve"> </w:t>
            </w:r>
            <w:r w:rsidRPr="00821C7A">
              <w:rPr>
                <w:spacing w:val="-10"/>
                <w:sz w:val="28"/>
              </w:rPr>
              <w:t>–</w:t>
            </w:r>
          </w:p>
          <w:p w14:paraId="58251F56" w14:textId="77777777" w:rsidR="00110812" w:rsidRPr="00821C7A" w:rsidRDefault="00F3035B" w:rsidP="00821C7A">
            <w:pPr>
              <w:pStyle w:val="TableParagraph"/>
              <w:spacing w:before="5"/>
              <w:ind w:left="251"/>
              <w:rPr>
                <w:sz w:val="28"/>
              </w:rPr>
            </w:pPr>
            <w:r w:rsidRPr="00821C7A">
              <w:rPr>
                <w:spacing w:val="-4"/>
                <w:sz w:val="28"/>
              </w:rPr>
              <w:t>84,0</w:t>
            </w:r>
          </w:p>
        </w:tc>
      </w:tr>
      <w:tr w:rsidR="00110812" w:rsidRPr="00821C7A" w14:paraId="0FD0E5E3" w14:textId="77777777">
        <w:trPr>
          <w:trHeight w:val="844"/>
        </w:trPr>
        <w:tc>
          <w:tcPr>
            <w:tcW w:w="2691" w:type="dxa"/>
            <w:vMerge w:val="restart"/>
          </w:tcPr>
          <w:p w14:paraId="029CE186" w14:textId="77777777" w:rsidR="00110812" w:rsidRPr="00821C7A" w:rsidRDefault="00110812" w:rsidP="00821C7A">
            <w:pPr>
              <w:pStyle w:val="TableParagraph"/>
              <w:spacing w:before="268"/>
              <w:rPr>
                <w:sz w:val="28"/>
              </w:rPr>
            </w:pPr>
          </w:p>
          <w:p w14:paraId="57847100" w14:textId="77777777" w:rsidR="00110812" w:rsidRPr="00821C7A" w:rsidRDefault="00F3035B" w:rsidP="00821C7A">
            <w:pPr>
              <w:pStyle w:val="TableParagraph"/>
              <w:ind w:left="110"/>
              <w:rPr>
                <w:sz w:val="28"/>
              </w:rPr>
            </w:pPr>
            <w:r w:rsidRPr="00821C7A">
              <w:rPr>
                <w:spacing w:val="-4"/>
                <w:sz w:val="28"/>
              </w:rPr>
              <w:t>KRAS</w:t>
            </w:r>
          </w:p>
        </w:tc>
        <w:tc>
          <w:tcPr>
            <w:tcW w:w="4002" w:type="dxa"/>
          </w:tcPr>
          <w:p w14:paraId="0EEFE3FF" w14:textId="77777777" w:rsidR="00110812" w:rsidRPr="00821C7A" w:rsidRDefault="00F3035B" w:rsidP="00821C7A">
            <w:pPr>
              <w:pStyle w:val="TableParagraph"/>
              <w:spacing w:before="163"/>
              <w:ind w:left="27" w:right="18"/>
              <w:jc w:val="center"/>
              <w:rPr>
                <w:sz w:val="28"/>
              </w:rPr>
            </w:pPr>
            <w:r w:rsidRPr="00821C7A">
              <w:rPr>
                <w:sz w:val="28"/>
              </w:rPr>
              <w:t>KRAS</w:t>
            </w:r>
            <w:r w:rsidRPr="00821C7A">
              <w:rPr>
                <w:spacing w:val="-6"/>
                <w:sz w:val="28"/>
              </w:rPr>
              <w:t xml:space="preserve"> </w:t>
            </w:r>
            <w:r w:rsidRPr="00821C7A">
              <w:rPr>
                <w:spacing w:val="-5"/>
                <w:sz w:val="28"/>
              </w:rPr>
              <w:t>WT</w:t>
            </w:r>
          </w:p>
        </w:tc>
        <w:tc>
          <w:tcPr>
            <w:tcW w:w="1102" w:type="dxa"/>
          </w:tcPr>
          <w:p w14:paraId="240A73B2" w14:textId="77777777" w:rsidR="00110812" w:rsidRPr="00821C7A" w:rsidRDefault="00F3035B" w:rsidP="00821C7A">
            <w:pPr>
              <w:pStyle w:val="TableParagraph"/>
              <w:spacing w:before="163"/>
              <w:ind w:left="26" w:right="6"/>
              <w:jc w:val="center"/>
              <w:rPr>
                <w:sz w:val="28"/>
              </w:rPr>
            </w:pPr>
            <w:r w:rsidRPr="00821C7A">
              <w:rPr>
                <w:spacing w:val="-5"/>
                <w:sz w:val="28"/>
              </w:rPr>
              <w:t>43</w:t>
            </w:r>
          </w:p>
        </w:tc>
        <w:tc>
          <w:tcPr>
            <w:tcW w:w="850" w:type="dxa"/>
          </w:tcPr>
          <w:p w14:paraId="40054722" w14:textId="77777777" w:rsidR="00110812" w:rsidRPr="00821C7A" w:rsidRDefault="00F3035B" w:rsidP="00821C7A">
            <w:pPr>
              <w:pStyle w:val="TableParagraph"/>
              <w:spacing w:before="163"/>
              <w:ind w:left="25" w:right="4"/>
              <w:jc w:val="center"/>
              <w:rPr>
                <w:sz w:val="28"/>
              </w:rPr>
            </w:pPr>
            <w:r w:rsidRPr="00821C7A">
              <w:rPr>
                <w:spacing w:val="-4"/>
                <w:sz w:val="28"/>
              </w:rPr>
              <w:t>85,0</w:t>
            </w:r>
          </w:p>
        </w:tc>
        <w:tc>
          <w:tcPr>
            <w:tcW w:w="986" w:type="dxa"/>
          </w:tcPr>
          <w:p w14:paraId="2586CA88" w14:textId="77777777" w:rsidR="00110812" w:rsidRPr="00821C7A" w:rsidRDefault="00F3035B" w:rsidP="00821C7A">
            <w:pPr>
              <w:pStyle w:val="TableParagraph"/>
              <w:spacing w:line="320" w:lineRule="exact"/>
              <w:ind w:left="145"/>
              <w:rPr>
                <w:sz w:val="28"/>
              </w:rPr>
            </w:pPr>
            <w:r w:rsidRPr="00821C7A">
              <w:rPr>
                <w:sz w:val="28"/>
              </w:rPr>
              <w:t>73,4</w:t>
            </w:r>
            <w:r w:rsidRPr="00821C7A">
              <w:rPr>
                <w:spacing w:val="-8"/>
                <w:sz w:val="28"/>
              </w:rPr>
              <w:t xml:space="preserve"> </w:t>
            </w:r>
            <w:r w:rsidRPr="00821C7A">
              <w:rPr>
                <w:spacing w:val="-10"/>
                <w:sz w:val="28"/>
              </w:rPr>
              <w:t>–</w:t>
            </w:r>
          </w:p>
          <w:p w14:paraId="3F147B74" w14:textId="77777777" w:rsidR="00110812" w:rsidRPr="00821C7A" w:rsidRDefault="00F3035B" w:rsidP="00821C7A">
            <w:pPr>
              <w:pStyle w:val="TableParagraph"/>
              <w:spacing w:before="4"/>
              <w:ind w:left="251"/>
              <w:rPr>
                <w:sz w:val="28"/>
              </w:rPr>
            </w:pPr>
            <w:r w:rsidRPr="00821C7A">
              <w:rPr>
                <w:spacing w:val="-4"/>
                <w:sz w:val="28"/>
              </w:rPr>
              <w:t>92,9</w:t>
            </w:r>
          </w:p>
        </w:tc>
      </w:tr>
      <w:tr w:rsidR="00110812" w:rsidRPr="00821C7A" w14:paraId="4D33641D" w14:textId="77777777">
        <w:trPr>
          <w:trHeight w:val="845"/>
        </w:trPr>
        <w:tc>
          <w:tcPr>
            <w:tcW w:w="2691" w:type="dxa"/>
            <w:vMerge/>
            <w:tcBorders>
              <w:top w:val="nil"/>
            </w:tcBorders>
          </w:tcPr>
          <w:p w14:paraId="5C0FF9A6" w14:textId="77777777" w:rsidR="00110812" w:rsidRPr="00821C7A" w:rsidRDefault="00110812" w:rsidP="00821C7A">
            <w:pPr>
              <w:rPr>
                <w:sz w:val="2"/>
                <w:szCs w:val="2"/>
              </w:rPr>
            </w:pPr>
          </w:p>
        </w:tc>
        <w:tc>
          <w:tcPr>
            <w:tcW w:w="4002" w:type="dxa"/>
          </w:tcPr>
          <w:p w14:paraId="6BE93A61" w14:textId="77777777" w:rsidR="00110812" w:rsidRPr="00821C7A" w:rsidRDefault="00F3035B" w:rsidP="00821C7A">
            <w:pPr>
              <w:pStyle w:val="TableParagraph"/>
              <w:spacing w:before="163"/>
              <w:ind w:left="27" w:right="6"/>
              <w:jc w:val="center"/>
              <w:rPr>
                <w:sz w:val="28"/>
              </w:rPr>
            </w:pPr>
            <w:r w:rsidRPr="00821C7A">
              <w:rPr>
                <w:sz w:val="28"/>
              </w:rPr>
              <w:t>KRAS</w:t>
            </w:r>
            <w:r w:rsidRPr="00821C7A">
              <w:rPr>
                <w:spacing w:val="-5"/>
                <w:sz w:val="28"/>
              </w:rPr>
              <w:t xml:space="preserve"> </w:t>
            </w:r>
            <w:r w:rsidRPr="00821C7A">
              <w:rPr>
                <w:spacing w:val="-4"/>
                <w:sz w:val="28"/>
              </w:rPr>
              <w:t>G12D</w:t>
            </w:r>
          </w:p>
        </w:tc>
        <w:tc>
          <w:tcPr>
            <w:tcW w:w="1102" w:type="dxa"/>
          </w:tcPr>
          <w:p w14:paraId="6D719CB6" w14:textId="77777777" w:rsidR="00110812" w:rsidRPr="00821C7A" w:rsidRDefault="00F3035B" w:rsidP="00821C7A">
            <w:pPr>
              <w:pStyle w:val="TableParagraph"/>
              <w:spacing w:before="163"/>
              <w:ind w:left="26" w:right="6"/>
              <w:jc w:val="center"/>
              <w:rPr>
                <w:sz w:val="28"/>
              </w:rPr>
            </w:pPr>
            <w:r w:rsidRPr="00821C7A">
              <w:rPr>
                <w:spacing w:val="-5"/>
                <w:sz w:val="28"/>
              </w:rPr>
              <w:t>57</w:t>
            </w:r>
          </w:p>
        </w:tc>
        <w:tc>
          <w:tcPr>
            <w:tcW w:w="850" w:type="dxa"/>
          </w:tcPr>
          <w:p w14:paraId="3A95ED86" w14:textId="77777777" w:rsidR="00110812" w:rsidRPr="00821C7A" w:rsidRDefault="00F3035B" w:rsidP="00821C7A">
            <w:pPr>
              <w:pStyle w:val="TableParagraph"/>
              <w:spacing w:before="163"/>
              <w:ind w:left="25" w:right="4"/>
              <w:jc w:val="center"/>
              <w:rPr>
                <w:sz w:val="28"/>
              </w:rPr>
            </w:pPr>
            <w:r w:rsidRPr="00821C7A">
              <w:rPr>
                <w:spacing w:val="-4"/>
                <w:sz w:val="28"/>
              </w:rPr>
              <w:t>15,0</w:t>
            </w:r>
          </w:p>
        </w:tc>
        <w:tc>
          <w:tcPr>
            <w:tcW w:w="986" w:type="dxa"/>
          </w:tcPr>
          <w:p w14:paraId="24C60DD1" w14:textId="77777777" w:rsidR="00110812" w:rsidRPr="00821C7A" w:rsidRDefault="00F3035B" w:rsidP="00821C7A">
            <w:pPr>
              <w:pStyle w:val="TableParagraph"/>
              <w:ind w:left="215"/>
              <w:rPr>
                <w:sz w:val="28"/>
              </w:rPr>
            </w:pPr>
            <w:r w:rsidRPr="00821C7A">
              <w:rPr>
                <w:sz w:val="28"/>
              </w:rPr>
              <w:t>7,1</w:t>
            </w:r>
            <w:r w:rsidRPr="00821C7A">
              <w:rPr>
                <w:spacing w:val="-5"/>
                <w:sz w:val="28"/>
              </w:rPr>
              <w:t xml:space="preserve"> </w:t>
            </w:r>
            <w:r w:rsidRPr="00821C7A">
              <w:rPr>
                <w:spacing w:val="-10"/>
                <w:sz w:val="28"/>
              </w:rPr>
              <w:t>–</w:t>
            </w:r>
          </w:p>
          <w:p w14:paraId="5D0CC020" w14:textId="77777777" w:rsidR="00110812" w:rsidRPr="00821C7A" w:rsidRDefault="00F3035B" w:rsidP="00821C7A">
            <w:pPr>
              <w:pStyle w:val="TableParagraph"/>
              <w:spacing w:before="2"/>
              <w:ind w:left="251"/>
              <w:rPr>
                <w:sz w:val="28"/>
              </w:rPr>
            </w:pPr>
            <w:r w:rsidRPr="00821C7A">
              <w:rPr>
                <w:spacing w:val="-4"/>
                <w:sz w:val="28"/>
              </w:rPr>
              <w:t>26,6</w:t>
            </w:r>
          </w:p>
        </w:tc>
      </w:tr>
      <w:tr w:rsidR="00110812" w:rsidRPr="00821C7A" w14:paraId="43638DFF" w14:textId="77777777">
        <w:trPr>
          <w:trHeight w:val="844"/>
        </w:trPr>
        <w:tc>
          <w:tcPr>
            <w:tcW w:w="2691" w:type="dxa"/>
            <w:vMerge w:val="restart"/>
          </w:tcPr>
          <w:p w14:paraId="47949A3B" w14:textId="77777777" w:rsidR="00110812" w:rsidRPr="00821C7A" w:rsidRDefault="00110812" w:rsidP="00821C7A">
            <w:pPr>
              <w:pStyle w:val="TableParagraph"/>
              <w:spacing w:before="266"/>
              <w:rPr>
                <w:sz w:val="28"/>
              </w:rPr>
            </w:pPr>
          </w:p>
          <w:p w14:paraId="2AEDA047" w14:textId="77777777" w:rsidR="00110812" w:rsidRPr="00821C7A" w:rsidRDefault="00F3035B" w:rsidP="00821C7A">
            <w:pPr>
              <w:pStyle w:val="TableParagraph"/>
              <w:ind w:left="110"/>
              <w:rPr>
                <w:sz w:val="28"/>
              </w:rPr>
            </w:pPr>
            <w:r w:rsidRPr="00821C7A">
              <w:rPr>
                <w:sz w:val="28"/>
              </w:rPr>
              <w:t>Курс</w:t>
            </w:r>
            <w:r w:rsidRPr="00821C7A">
              <w:rPr>
                <w:spacing w:val="-5"/>
                <w:sz w:val="28"/>
              </w:rPr>
              <w:t xml:space="preserve"> </w:t>
            </w:r>
            <w:r w:rsidRPr="00821C7A">
              <w:rPr>
                <w:spacing w:val="-2"/>
                <w:sz w:val="28"/>
              </w:rPr>
              <w:t>химиотерапии</w:t>
            </w:r>
          </w:p>
        </w:tc>
        <w:tc>
          <w:tcPr>
            <w:tcW w:w="4002" w:type="dxa"/>
          </w:tcPr>
          <w:p w14:paraId="792A8B45" w14:textId="77777777" w:rsidR="00110812" w:rsidRPr="00821C7A" w:rsidRDefault="00F3035B" w:rsidP="00821C7A">
            <w:pPr>
              <w:pStyle w:val="TableParagraph"/>
              <w:spacing w:before="160"/>
              <w:ind w:left="27"/>
              <w:jc w:val="center"/>
              <w:rPr>
                <w:sz w:val="28"/>
              </w:rPr>
            </w:pPr>
            <w:r w:rsidRPr="00821C7A">
              <w:rPr>
                <w:spacing w:val="-10"/>
                <w:sz w:val="28"/>
              </w:rPr>
              <w:t>0</w:t>
            </w:r>
          </w:p>
        </w:tc>
        <w:tc>
          <w:tcPr>
            <w:tcW w:w="1102" w:type="dxa"/>
          </w:tcPr>
          <w:p w14:paraId="702DE135" w14:textId="77777777" w:rsidR="00110812" w:rsidRPr="00821C7A" w:rsidRDefault="00F3035B" w:rsidP="00821C7A">
            <w:pPr>
              <w:pStyle w:val="TableParagraph"/>
              <w:spacing w:before="160"/>
              <w:ind w:left="26" w:right="6"/>
              <w:jc w:val="center"/>
              <w:rPr>
                <w:sz w:val="28"/>
              </w:rPr>
            </w:pPr>
            <w:r w:rsidRPr="00821C7A">
              <w:rPr>
                <w:spacing w:val="-5"/>
                <w:sz w:val="28"/>
              </w:rPr>
              <w:t>41</w:t>
            </w:r>
          </w:p>
        </w:tc>
        <w:tc>
          <w:tcPr>
            <w:tcW w:w="850" w:type="dxa"/>
          </w:tcPr>
          <w:p w14:paraId="2B2593EF" w14:textId="77777777" w:rsidR="00110812" w:rsidRPr="00821C7A" w:rsidRDefault="00F3035B" w:rsidP="00821C7A">
            <w:pPr>
              <w:pStyle w:val="TableParagraph"/>
              <w:spacing w:before="160"/>
              <w:ind w:left="25" w:right="4"/>
              <w:jc w:val="center"/>
              <w:rPr>
                <w:sz w:val="28"/>
              </w:rPr>
            </w:pPr>
            <w:r w:rsidRPr="00821C7A">
              <w:rPr>
                <w:spacing w:val="-4"/>
                <w:sz w:val="28"/>
              </w:rPr>
              <w:t>46,7</w:t>
            </w:r>
          </w:p>
        </w:tc>
        <w:tc>
          <w:tcPr>
            <w:tcW w:w="986" w:type="dxa"/>
          </w:tcPr>
          <w:p w14:paraId="5BA8FE08" w14:textId="77777777" w:rsidR="00110812" w:rsidRPr="00821C7A" w:rsidRDefault="00F3035B" w:rsidP="00821C7A">
            <w:pPr>
              <w:pStyle w:val="TableParagraph"/>
              <w:spacing w:line="317" w:lineRule="exact"/>
              <w:ind w:left="145"/>
              <w:rPr>
                <w:sz w:val="28"/>
              </w:rPr>
            </w:pPr>
            <w:r w:rsidRPr="00821C7A">
              <w:rPr>
                <w:sz w:val="28"/>
              </w:rPr>
              <w:t>33,7</w:t>
            </w:r>
            <w:r w:rsidRPr="00821C7A">
              <w:rPr>
                <w:spacing w:val="-8"/>
                <w:sz w:val="28"/>
              </w:rPr>
              <w:t xml:space="preserve"> </w:t>
            </w:r>
            <w:r w:rsidRPr="00821C7A">
              <w:rPr>
                <w:spacing w:val="-10"/>
                <w:sz w:val="28"/>
              </w:rPr>
              <w:t>–</w:t>
            </w:r>
          </w:p>
          <w:p w14:paraId="7D265A4F" w14:textId="77777777" w:rsidR="00110812" w:rsidRPr="00821C7A" w:rsidRDefault="00F3035B" w:rsidP="00821C7A">
            <w:pPr>
              <w:pStyle w:val="TableParagraph"/>
              <w:spacing w:before="4"/>
              <w:ind w:left="251"/>
              <w:rPr>
                <w:sz w:val="28"/>
              </w:rPr>
            </w:pPr>
            <w:r w:rsidRPr="00821C7A">
              <w:rPr>
                <w:spacing w:val="-4"/>
                <w:sz w:val="28"/>
              </w:rPr>
              <w:t>60,0</w:t>
            </w:r>
          </w:p>
        </w:tc>
      </w:tr>
      <w:tr w:rsidR="00110812" w:rsidRPr="00821C7A" w14:paraId="76186047" w14:textId="77777777">
        <w:trPr>
          <w:trHeight w:val="844"/>
        </w:trPr>
        <w:tc>
          <w:tcPr>
            <w:tcW w:w="2691" w:type="dxa"/>
            <w:vMerge/>
            <w:tcBorders>
              <w:top w:val="nil"/>
            </w:tcBorders>
          </w:tcPr>
          <w:p w14:paraId="5D4B4EDE" w14:textId="77777777" w:rsidR="00110812" w:rsidRPr="00821C7A" w:rsidRDefault="00110812" w:rsidP="00821C7A">
            <w:pPr>
              <w:rPr>
                <w:sz w:val="2"/>
                <w:szCs w:val="2"/>
              </w:rPr>
            </w:pPr>
          </w:p>
        </w:tc>
        <w:tc>
          <w:tcPr>
            <w:tcW w:w="4002" w:type="dxa"/>
          </w:tcPr>
          <w:p w14:paraId="2D1D95AF" w14:textId="77777777" w:rsidR="00110812" w:rsidRPr="00821C7A" w:rsidRDefault="00F3035B" w:rsidP="00821C7A">
            <w:pPr>
              <w:pStyle w:val="TableParagraph"/>
              <w:spacing w:before="160"/>
              <w:ind w:left="27" w:right="9"/>
              <w:jc w:val="center"/>
              <w:rPr>
                <w:sz w:val="28"/>
              </w:rPr>
            </w:pPr>
            <w:r w:rsidRPr="00821C7A">
              <w:rPr>
                <w:spacing w:val="-2"/>
                <w:sz w:val="28"/>
              </w:rPr>
              <w:t>FOLFIRI</w:t>
            </w:r>
          </w:p>
        </w:tc>
        <w:tc>
          <w:tcPr>
            <w:tcW w:w="1102" w:type="dxa"/>
          </w:tcPr>
          <w:p w14:paraId="630417CA" w14:textId="77777777" w:rsidR="00110812" w:rsidRPr="00821C7A" w:rsidRDefault="00F3035B" w:rsidP="00821C7A">
            <w:pPr>
              <w:pStyle w:val="TableParagraph"/>
              <w:spacing w:before="160"/>
              <w:ind w:left="26"/>
              <w:jc w:val="center"/>
              <w:rPr>
                <w:sz w:val="28"/>
              </w:rPr>
            </w:pPr>
            <w:r w:rsidRPr="00821C7A">
              <w:rPr>
                <w:spacing w:val="-10"/>
                <w:sz w:val="28"/>
              </w:rPr>
              <w:t>5</w:t>
            </w:r>
          </w:p>
        </w:tc>
        <w:tc>
          <w:tcPr>
            <w:tcW w:w="850" w:type="dxa"/>
          </w:tcPr>
          <w:p w14:paraId="2F118995" w14:textId="77777777" w:rsidR="00110812" w:rsidRPr="00821C7A" w:rsidRDefault="00F3035B" w:rsidP="00821C7A">
            <w:pPr>
              <w:pStyle w:val="TableParagraph"/>
              <w:spacing w:before="160"/>
              <w:ind w:left="25" w:right="2"/>
              <w:jc w:val="center"/>
              <w:rPr>
                <w:sz w:val="28"/>
              </w:rPr>
            </w:pPr>
            <w:r w:rsidRPr="00821C7A">
              <w:rPr>
                <w:spacing w:val="-5"/>
                <w:sz w:val="28"/>
              </w:rPr>
              <w:t>3,3</w:t>
            </w:r>
          </w:p>
        </w:tc>
        <w:tc>
          <w:tcPr>
            <w:tcW w:w="986" w:type="dxa"/>
          </w:tcPr>
          <w:p w14:paraId="4ED7F3DE" w14:textId="77777777" w:rsidR="00110812" w:rsidRPr="00821C7A" w:rsidRDefault="00F3035B" w:rsidP="00821C7A">
            <w:pPr>
              <w:pStyle w:val="TableParagraph"/>
              <w:spacing w:line="317" w:lineRule="exact"/>
              <w:ind w:left="215"/>
              <w:rPr>
                <w:sz w:val="28"/>
              </w:rPr>
            </w:pPr>
            <w:r w:rsidRPr="00821C7A">
              <w:rPr>
                <w:sz w:val="28"/>
              </w:rPr>
              <w:t>0,4</w:t>
            </w:r>
            <w:r w:rsidRPr="00821C7A">
              <w:rPr>
                <w:spacing w:val="-5"/>
                <w:sz w:val="28"/>
              </w:rPr>
              <w:t xml:space="preserve"> </w:t>
            </w:r>
            <w:r w:rsidRPr="00821C7A">
              <w:rPr>
                <w:spacing w:val="-10"/>
                <w:sz w:val="28"/>
              </w:rPr>
              <w:t>–</w:t>
            </w:r>
          </w:p>
          <w:p w14:paraId="4DB36437" w14:textId="77777777" w:rsidR="00110812" w:rsidRPr="00821C7A" w:rsidRDefault="00F3035B" w:rsidP="00821C7A">
            <w:pPr>
              <w:pStyle w:val="TableParagraph"/>
              <w:spacing w:before="4"/>
              <w:ind w:left="251"/>
              <w:rPr>
                <w:sz w:val="28"/>
              </w:rPr>
            </w:pPr>
            <w:r w:rsidRPr="00821C7A">
              <w:rPr>
                <w:spacing w:val="-4"/>
                <w:sz w:val="28"/>
              </w:rPr>
              <w:t>11,5</w:t>
            </w:r>
          </w:p>
        </w:tc>
      </w:tr>
    </w:tbl>
    <w:p w14:paraId="20327CE1" w14:textId="77777777" w:rsidR="00110812" w:rsidRPr="00821C7A" w:rsidRDefault="00110812" w:rsidP="00821C7A">
      <w:pPr>
        <w:pStyle w:val="TableParagraph"/>
        <w:rPr>
          <w:sz w:val="28"/>
        </w:rPr>
        <w:sectPr w:rsidR="00110812" w:rsidRPr="00821C7A">
          <w:type w:val="continuous"/>
          <w:pgSz w:w="11920" w:h="16850"/>
          <w:pgMar w:top="1080" w:right="141" w:bottom="1633" w:left="1559" w:header="0" w:footer="961" w:gutter="0"/>
          <w:cols w:space="720"/>
        </w:sectPr>
      </w:pPr>
    </w:p>
    <w:tbl>
      <w:tblPr>
        <w:tblStyle w:val="TableNormal"/>
        <w:tblW w:w="0" w:type="auto"/>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1"/>
        <w:gridCol w:w="4002"/>
        <w:gridCol w:w="1102"/>
        <w:gridCol w:w="850"/>
        <w:gridCol w:w="986"/>
      </w:tblGrid>
      <w:tr w:rsidR="00110812" w:rsidRPr="00821C7A" w14:paraId="021240BA" w14:textId="77777777">
        <w:trPr>
          <w:trHeight w:val="844"/>
        </w:trPr>
        <w:tc>
          <w:tcPr>
            <w:tcW w:w="2691" w:type="dxa"/>
            <w:vMerge w:val="restart"/>
          </w:tcPr>
          <w:p w14:paraId="4BED8B98" w14:textId="77777777" w:rsidR="00110812" w:rsidRPr="00821C7A" w:rsidRDefault="00110812" w:rsidP="00821C7A">
            <w:pPr>
              <w:pStyle w:val="TableParagraph"/>
              <w:rPr>
                <w:sz w:val="28"/>
              </w:rPr>
            </w:pPr>
          </w:p>
        </w:tc>
        <w:tc>
          <w:tcPr>
            <w:tcW w:w="4002" w:type="dxa"/>
          </w:tcPr>
          <w:p w14:paraId="73112779" w14:textId="77777777" w:rsidR="00110812" w:rsidRPr="00821C7A" w:rsidRDefault="00F3035B" w:rsidP="00821C7A">
            <w:pPr>
              <w:pStyle w:val="TableParagraph"/>
              <w:spacing w:before="165"/>
              <w:ind w:left="27" w:right="5"/>
              <w:jc w:val="center"/>
              <w:rPr>
                <w:sz w:val="28"/>
              </w:rPr>
            </w:pPr>
            <w:r w:rsidRPr="00821C7A">
              <w:rPr>
                <w:spacing w:val="-2"/>
                <w:sz w:val="28"/>
              </w:rPr>
              <w:t>FOLFOX</w:t>
            </w:r>
          </w:p>
        </w:tc>
        <w:tc>
          <w:tcPr>
            <w:tcW w:w="1102" w:type="dxa"/>
          </w:tcPr>
          <w:p w14:paraId="74244451" w14:textId="77777777" w:rsidR="00110812" w:rsidRPr="00821C7A" w:rsidRDefault="00F3035B" w:rsidP="00821C7A">
            <w:pPr>
              <w:pStyle w:val="TableParagraph"/>
              <w:spacing w:before="165"/>
              <w:ind w:left="26" w:right="6"/>
              <w:jc w:val="center"/>
              <w:rPr>
                <w:sz w:val="28"/>
              </w:rPr>
            </w:pPr>
            <w:r w:rsidRPr="00821C7A">
              <w:rPr>
                <w:spacing w:val="-5"/>
                <w:sz w:val="28"/>
              </w:rPr>
              <w:t>19</w:t>
            </w:r>
          </w:p>
        </w:tc>
        <w:tc>
          <w:tcPr>
            <w:tcW w:w="850" w:type="dxa"/>
          </w:tcPr>
          <w:p w14:paraId="2E5DBEE7" w14:textId="77777777" w:rsidR="00110812" w:rsidRPr="00821C7A" w:rsidRDefault="00F3035B" w:rsidP="00821C7A">
            <w:pPr>
              <w:pStyle w:val="TableParagraph"/>
              <w:spacing w:before="165"/>
              <w:ind w:left="25" w:right="4"/>
              <w:jc w:val="center"/>
              <w:rPr>
                <w:sz w:val="28"/>
              </w:rPr>
            </w:pPr>
            <w:r w:rsidRPr="00821C7A">
              <w:rPr>
                <w:spacing w:val="-4"/>
                <w:sz w:val="28"/>
              </w:rPr>
              <w:t>16,7</w:t>
            </w:r>
          </w:p>
        </w:tc>
        <w:tc>
          <w:tcPr>
            <w:tcW w:w="986" w:type="dxa"/>
          </w:tcPr>
          <w:p w14:paraId="5D7177E9" w14:textId="77777777" w:rsidR="00110812" w:rsidRPr="00821C7A" w:rsidRDefault="00F3035B" w:rsidP="00821C7A">
            <w:pPr>
              <w:pStyle w:val="TableParagraph"/>
              <w:spacing w:before="2"/>
              <w:ind w:left="215"/>
              <w:rPr>
                <w:sz w:val="28"/>
              </w:rPr>
            </w:pPr>
            <w:r w:rsidRPr="00821C7A">
              <w:rPr>
                <w:sz w:val="28"/>
              </w:rPr>
              <w:t>8,3</w:t>
            </w:r>
            <w:r w:rsidRPr="00821C7A">
              <w:rPr>
                <w:spacing w:val="-5"/>
                <w:sz w:val="28"/>
              </w:rPr>
              <w:t xml:space="preserve"> </w:t>
            </w:r>
            <w:r w:rsidRPr="00821C7A">
              <w:rPr>
                <w:spacing w:val="-10"/>
                <w:sz w:val="28"/>
              </w:rPr>
              <w:t>–</w:t>
            </w:r>
          </w:p>
          <w:p w14:paraId="6512173C" w14:textId="77777777" w:rsidR="00110812" w:rsidRPr="00821C7A" w:rsidRDefault="00F3035B" w:rsidP="00821C7A">
            <w:pPr>
              <w:pStyle w:val="TableParagraph"/>
              <w:ind w:left="251"/>
              <w:rPr>
                <w:sz w:val="28"/>
              </w:rPr>
            </w:pPr>
            <w:r w:rsidRPr="00821C7A">
              <w:rPr>
                <w:spacing w:val="-4"/>
                <w:sz w:val="28"/>
              </w:rPr>
              <w:t>28,5</w:t>
            </w:r>
          </w:p>
        </w:tc>
      </w:tr>
      <w:tr w:rsidR="00110812" w:rsidRPr="00821C7A" w14:paraId="21F6C57A" w14:textId="77777777">
        <w:trPr>
          <w:trHeight w:val="844"/>
        </w:trPr>
        <w:tc>
          <w:tcPr>
            <w:tcW w:w="2691" w:type="dxa"/>
            <w:vMerge/>
            <w:tcBorders>
              <w:top w:val="nil"/>
            </w:tcBorders>
          </w:tcPr>
          <w:p w14:paraId="1149D094" w14:textId="77777777" w:rsidR="00110812" w:rsidRPr="00821C7A" w:rsidRDefault="00110812" w:rsidP="00821C7A">
            <w:pPr>
              <w:rPr>
                <w:sz w:val="2"/>
                <w:szCs w:val="2"/>
              </w:rPr>
            </w:pPr>
          </w:p>
        </w:tc>
        <w:tc>
          <w:tcPr>
            <w:tcW w:w="4002" w:type="dxa"/>
          </w:tcPr>
          <w:p w14:paraId="57D3694D" w14:textId="77777777" w:rsidR="00110812" w:rsidRPr="00821C7A" w:rsidRDefault="00F3035B" w:rsidP="00821C7A">
            <w:pPr>
              <w:pStyle w:val="TableParagraph"/>
              <w:spacing w:before="163"/>
              <w:ind w:left="27" w:right="5"/>
              <w:jc w:val="center"/>
              <w:rPr>
                <w:sz w:val="28"/>
              </w:rPr>
            </w:pPr>
            <w:r w:rsidRPr="00821C7A">
              <w:rPr>
                <w:spacing w:val="-2"/>
                <w:sz w:val="28"/>
              </w:rPr>
              <w:t>FOLFOX+FOLFIRI</w:t>
            </w:r>
          </w:p>
        </w:tc>
        <w:tc>
          <w:tcPr>
            <w:tcW w:w="1102" w:type="dxa"/>
          </w:tcPr>
          <w:p w14:paraId="647B8DE8" w14:textId="77777777" w:rsidR="00110812" w:rsidRPr="00821C7A" w:rsidRDefault="00F3035B" w:rsidP="00821C7A">
            <w:pPr>
              <w:pStyle w:val="TableParagraph"/>
              <w:spacing w:before="163"/>
              <w:ind w:left="26"/>
              <w:jc w:val="center"/>
              <w:rPr>
                <w:sz w:val="28"/>
              </w:rPr>
            </w:pPr>
            <w:r w:rsidRPr="00821C7A">
              <w:rPr>
                <w:spacing w:val="-10"/>
                <w:sz w:val="28"/>
              </w:rPr>
              <w:t>6</w:t>
            </w:r>
          </w:p>
        </w:tc>
        <w:tc>
          <w:tcPr>
            <w:tcW w:w="850" w:type="dxa"/>
          </w:tcPr>
          <w:p w14:paraId="72FFDC70" w14:textId="77777777" w:rsidR="00110812" w:rsidRPr="00821C7A" w:rsidRDefault="00F3035B" w:rsidP="00821C7A">
            <w:pPr>
              <w:pStyle w:val="TableParagraph"/>
              <w:spacing w:before="163"/>
              <w:ind w:left="25" w:right="2"/>
              <w:jc w:val="center"/>
              <w:rPr>
                <w:sz w:val="28"/>
              </w:rPr>
            </w:pPr>
            <w:r w:rsidRPr="00821C7A">
              <w:rPr>
                <w:spacing w:val="-5"/>
                <w:sz w:val="28"/>
              </w:rPr>
              <w:t>6,7</w:t>
            </w:r>
          </w:p>
        </w:tc>
        <w:tc>
          <w:tcPr>
            <w:tcW w:w="986" w:type="dxa"/>
          </w:tcPr>
          <w:p w14:paraId="5CB8A8C0" w14:textId="77777777" w:rsidR="00110812" w:rsidRPr="00821C7A" w:rsidRDefault="00F3035B" w:rsidP="00821C7A">
            <w:pPr>
              <w:pStyle w:val="TableParagraph"/>
              <w:ind w:left="215"/>
              <w:rPr>
                <w:sz w:val="28"/>
              </w:rPr>
            </w:pPr>
            <w:r w:rsidRPr="00821C7A">
              <w:rPr>
                <w:sz w:val="28"/>
              </w:rPr>
              <w:t>1,8</w:t>
            </w:r>
            <w:r w:rsidRPr="00821C7A">
              <w:rPr>
                <w:spacing w:val="-5"/>
                <w:sz w:val="28"/>
              </w:rPr>
              <w:t xml:space="preserve"> </w:t>
            </w:r>
            <w:r w:rsidRPr="00821C7A">
              <w:rPr>
                <w:spacing w:val="-10"/>
                <w:sz w:val="28"/>
              </w:rPr>
              <w:t>–</w:t>
            </w:r>
          </w:p>
          <w:p w14:paraId="332EB587" w14:textId="77777777" w:rsidR="00110812" w:rsidRPr="00821C7A" w:rsidRDefault="00F3035B" w:rsidP="00821C7A">
            <w:pPr>
              <w:pStyle w:val="TableParagraph"/>
              <w:spacing w:before="2"/>
              <w:ind w:left="251"/>
              <w:rPr>
                <w:sz w:val="28"/>
              </w:rPr>
            </w:pPr>
            <w:r w:rsidRPr="00821C7A">
              <w:rPr>
                <w:spacing w:val="-4"/>
                <w:sz w:val="28"/>
              </w:rPr>
              <w:t>16,2</w:t>
            </w:r>
          </w:p>
        </w:tc>
      </w:tr>
      <w:tr w:rsidR="00110812" w:rsidRPr="00821C7A" w14:paraId="3BC788C9" w14:textId="77777777">
        <w:trPr>
          <w:trHeight w:val="844"/>
        </w:trPr>
        <w:tc>
          <w:tcPr>
            <w:tcW w:w="2691" w:type="dxa"/>
            <w:vMerge/>
            <w:tcBorders>
              <w:top w:val="nil"/>
            </w:tcBorders>
          </w:tcPr>
          <w:p w14:paraId="13028D19" w14:textId="77777777" w:rsidR="00110812" w:rsidRPr="00821C7A" w:rsidRDefault="00110812" w:rsidP="00821C7A">
            <w:pPr>
              <w:rPr>
                <w:sz w:val="2"/>
                <w:szCs w:val="2"/>
              </w:rPr>
            </w:pPr>
          </w:p>
        </w:tc>
        <w:tc>
          <w:tcPr>
            <w:tcW w:w="4002" w:type="dxa"/>
          </w:tcPr>
          <w:p w14:paraId="63EBBF43" w14:textId="77777777" w:rsidR="00110812" w:rsidRPr="00821C7A" w:rsidRDefault="00F3035B" w:rsidP="00821C7A">
            <w:pPr>
              <w:pStyle w:val="TableParagraph"/>
              <w:spacing w:before="160"/>
              <w:ind w:left="27" w:right="7"/>
              <w:jc w:val="center"/>
              <w:rPr>
                <w:sz w:val="28"/>
              </w:rPr>
            </w:pPr>
            <w:r w:rsidRPr="00821C7A">
              <w:rPr>
                <w:spacing w:val="-2"/>
                <w:sz w:val="28"/>
              </w:rPr>
              <w:t>FOLFOXIRI</w:t>
            </w:r>
          </w:p>
        </w:tc>
        <w:tc>
          <w:tcPr>
            <w:tcW w:w="1102" w:type="dxa"/>
          </w:tcPr>
          <w:p w14:paraId="66155C9B" w14:textId="77777777" w:rsidR="00110812" w:rsidRPr="00821C7A" w:rsidRDefault="00F3035B" w:rsidP="00821C7A">
            <w:pPr>
              <w:pStyle w:val="TableParagraph"/>
              <w:spacing w:before="160"/>
              <w:ind w:left="26" w:right="6"/>
              <w:jc w:val="center"/>
              <w:rPr>
                <w:sz w:val="28"/>
              </w:rPr>
            </w:pPr>
            <w:r w:rsidRPr="00821C7A">
              <w:rPr>
                <w:spacing w:val="-5"/>
                <w:sz w:val="28"/>
              </w:rPr>
              <w:t>29</w:t>
            </w:r>
          </w:p>
        </w:tc>
        <w:tc>
          <w:tcPr>
            <w:tcW w:w="850" w:type="dxa"/>
          </w:tcPr>
          <w:p w14:paraId="5C8E9C65" w14:textId="77777777" w:rsidR="00110812" w:rsidRPr="00821C7A" w:rsidRDefault="00F3035B" w:rsidP="00821C7A">
            <w:pPr>
              <w:pStyle w:val="TableParagraph"/>
              <w:spacing w:before="160"/>
              <w:ind w:left="25" w:right="4"/>
              <w:jc w:val="center"/>
              <w:rPr>
                <w:sz w:val="28"/>
              </w:rPr>
            </w:pPr>
            <w:r w:rsidRPr="00821C7A">
              <w:rPr>
                <w:spacing w:val="-4"/>
                <w:sz w:val="28"/>
              </w:rPr>
              <w:t>26,7</w:t>
            </w:r>
          </w:p>
        </w:tc>
        <w:tc>
          <w:tcPr>
            <w:tcW w:w="986" w:type="dxa"/>
          </w:tcPr>
          <w:p w14:paraId="6612B2B8" w14:textId="77777777" w:rsidR="00110812" w:rsidRPr="00821C7A" w:rsidRDefault="00F3035B" w:rsidP="00821C7A">
            <w:pPr>
              <w:pStyle w:val="TableParagraph"/>
              <w:spacing w:line="317" w:lineRule="exact"/>
              <w:ind w:left="145"/>
              <w:rPr>
                <w:sz w:val="28"/>
              </w:rPr>
            </w:pPr>
            <w:r w:rsidRPr="00821C7A">
              <w:rPr>
                <w:sz w:val="28"/>
              </w:rPr>
              <w:t>16,1</w:t>
            </w:r>
            <w:r w:rsidRPr="00821C7A">
              <w:rPr>
                <w:spacing w:val="-8"/>
                <w:sz w:val="28"/>
              </w:rPr>
              <w:t xml:space="preserve"> </w:t>
            </w:r>
            <w:r w:rsidRPr="00821C7A">
              <w:rPr>
                <w:spacing w:val="-10"/>
                <w:sz w:val="28"/>
              </w:rPr>
              <w:t>–</w:t>
            </w:r>
          </w:p>
          <w:p w14:paraId="765F297D" w14:textId="77777777" w:rsidR="00110812" w:rsidRPr="00821C7A" w:rsidRDefault="00F3035B" w:rsidP="00821C7A">
            <w:pPr>
              <w:pStyle w:val="TableParagraph"/>
              <w:spacing w:before="4"/>
              <w:ind w:left="251"/>
              <w:rPr>
                <w:sz w:val="28"/>
              </w:rPr>
            </w:pPr>
            <w:r w:rsidRPr="00821C7A">
              <w:rPr>
                <w:spacing w:val="-4"/>
                <w:sz w:val="28"/>
              </w:rPr>
              <w:t>39,7</w:t>
            </w:r>
          </w:p>
        </w:tc>
      </w:tr>
    </w:tbl>
    <w:p w14:paraId="70D761E8" w14:textId="77777777" w:rsidR="00110812" w:rsidRPr="00821C7A" w:rsidRDefault="00110812" w:rsidP="00821C7A">
      <w:pPr>
        <w:pStyle w:val="a3"/>
        <w:spacing w:before="33"/>
        <w:ind w:left="0"/>
      </w:pPr>
    </w:p>
    <w:p w14:paraId="11D3E7C9" w14:textId="77777777" w:rsidR="00110812" w:rsidRPr="00821C7A" w:rsidRDefault="00F3035B" w:rsidP="00821C7A">
      <w:pPr>
        <w:pStyle w:val="a3"/>
        <w:spacing w:before="1" w:line="242" w:lineRule="auto"/>
        <w:ind w:right="1343" w:firstLine="705"/>
        <w:jc w:val="both"/>
      </w:pPr>
      <w:r w:rsidRPr="00821C7A">
        <w:rPr>
          <w:spacing w:val="-2"/>
        </w:rPr>
        <w:t>Клинико-патологическая</w:t>
      </w:r>
      <w:r w:rsidRPr="00821C7A">
        <w:rPr>
          <w:spacing w:val="-4"/>
        </w:rPr>
        <w:t xml:space="preserve"> </w:t>
      </w:r>
      <w:r w:rsidRPr="00821C7A">
        <w:rPr>
          <w:spacing w:val="-2"/>
        </w:rPr>
        <w:t>характеристика</w:t>
      </w:r>
      <w:r w:rsidRPr="00821C7A">
        <w:rPr>
          <w:spacing w:val="-9"/>
        </w:rPr>
        <w:t xml:space="preserve"> </w:t>
      </w:r>
      <w:r w:rsidRPr="00821C7A">
        <w:rPr>
          <w:spacing w:val="-2"/>
        </w:rPr>
        <w:t>колоректального</w:t>
      </w:r>
      <w:r w:rsidRPr="00821C7A">
        <w:rPr>
          <w:spacing w:val="-3"/>
        </w:rPr>
        <w:t xml:space="preserve"> </w:t>
      </w:r>
      <w:r w:rsidRPr="00821C7A">
        <w:rPr>
          <w:spacing w:val="-2"/>
        </w:rPr>
        <w:t>рака</w:t>
      </w:r>
      <w:r w:rsidRPr="00821C7A">
        <w:rPr>
          <w:spacing w:val="-4"/>
        </w:rPr>
        <w:t xml:space="preserve"> </w:t>
      </w:r>
      <w:r w:rsidRPr="00821C7A">
        <w:rPr>
          <w:spacing w:val="-2"/>
        </w:rPr>
        <w:t xml:space="preserve">при </w:t>
      </w:r>
      <w:r w:rsidRPr="00821C7A">
        <w:t>различном статусе KRAS</w:t>
      </w:r>
    </w:p>
    <w:p w14:paraId="096FD015" w14:textId="77777777" w:rsidR="00110812" w:rsidRPr="00821C7A" w:rsidRDefault="00F3035B" w:rsidP="00821C7A">
      <w:pPr>
        <w:pStyle w:val="a3"/>
        <w:ind w:right="408" w:firstLine="705"/>
        <w:jc w:val="both"/>
      </w:pPr>
      <w:r w:rsidRPr="00821C7A">
        <w:rPr>
          <w:noProof/>
          <w:lang w:eastAsia="ru-RU"/>
        </w:rPr>
        <w:drawing>
          <wp:anchor distT="0" distB="0" distL="0" distR="0" simplePos="0" relativeHeight="251508736" behindDoc="0" locked="0" layoutInCell="1" allowOverlap="1" wp14:anchorId="7C5BEE6A" wp14:editId="6DD660F3">
            <wp:simplePos x="0" y="0"/>
            <wp:positionH relativeFrom="page">
              <wp:posOffset>2291079</wp:posOffset>
            </wp:positionH>
            <wp:positionV relativeFrom="paragraph">
              <wp:posOffset>2912010</wp:posOffset>
            </wp:positionV>
            <wp:extent cx="3826002" cy="3236594"/>
            <wp:effectExtent l="0" t="0" r="0" b="0"/>
            <wp:wrapNone/>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16" cstate="print"/>
                    <a:stretch>
                      <a:fillRect/>
                    </a:stretch>
                  </pic:blipFill>
                  <pic:spPr>
                    <a:xfrm>
                      <a:off x="0" y="0"/>
                      <a:ext cx="3826002" cy="3236594"/>
                    </a:xfrm>
                    <a:prstGeom prst="rect">
                      <a:avLst/>
                    </a:prstGeom>
                  </pic:spPr>
                </pic:pic>
              </a:graphicData>
            </a:graphic>
          </wp:anchor>
        </w:drawing>
      </w:r>
      <w:r w:rsidRPr="00821C7A">
        <w:t xml:space="preserve">Среди 100 пациентов с колоректальным раком у 57 были мутации KRAS G12D, а у </w:t>
      </w:r>
      <w:r w:rsidRPr="00821C7A">
        <w:t>остальных 43 — KRAS дикого типа (KRAS WT). Классификация участников</w:t>
      </w:r>
      <w:r w:rsidRPr="00821C7A">
        <w:rPr>
          <w:spacing w:val="-6"/>
        </w:rPr>
        <w:t xml:space="preserve"> </w:t>
      </w:r>
      <w:r w:rsidRPr="00821C7A">
        <w:t>исследования</w:t>
      </w:r>
      <w:r w:rsidRPr="00821C7A">
        <w:rPr>
          <w:spacing w:val="-2"/>
        </w:rPr>
        <w:t xml:space="preserve"> </w:t>
      </w:r>
      <w:r w:rsidRPr="00821C7A">
        <w:t>по</w:t>
      </w:r>
      <w:r w:rsidRPr="00821C7A">
        <w:rPr>
          <w:spacing w:val="-3"/>
        </w:rPr>
        <w:t xml:space="preserve"> </w:t>
      </w:r>
      <w:r w:rsidRPr="00821C7A">
        <w:t>статусу</w:t>
      </w:r>
      <w:r w:rsidRPr="00821C7A">
        <w:rPr>
          <w:spacing w:val="-4"/>
        </w:rPr>
        <w:t xml:space="preserve"> </w:t>
      </w:r>
      <w:r w:rsidRPr="00821C7A">
        <w:t>KRAS</w:t>
      </w:r>
      <w:r w:rsidRPr="00821C7A">
        <w:rPr>
          <w:spacing w:val="-7"/>
        </w:rPr>
        <w:t xml:space="preserve"> </w:t>
      </w:r>
      <w:r w:rsidRPr="00821C7A">
        <w:t>не</w:t>
      </w:r>
      <w:r w:rsidRPr="00821C7A">
        <w:rPr>
          <w:spacing w:val="-4"/>
        </w:rPr>
        <w:t xml:space="preserve"> </w:t>
      </w:r>
      <w:r w:rsidRPr="00821C7A">
        <w:t>выявила</w:t>
      </w:r>
      <w:r w:rsidRPr="00821C7A">
        <w:rPr>
          <w:spacing w:val="-7"/>
        </w:rPr>
        <w:t xml:space="preserve"> </w:t>
      </w:r>
      <w:r w:rsidRPr="00821C7A">
        <w:t>существенной</w:t>
      </w:r>
      <w:r w:rsidRPr="00821C7A">
        <w:rPr>
          <w:spacing w:val="-7"/>
        </w:rPr>
        <w:t xml:space="preserve"> </w:t>
      </w:r>
      <w:r w:rsidRPr="00821C7A">
        <w:t>разницы</w:t>
      </w:r>
      <w:r w:rsidRPr="00821C7A">
        <w:rPr>
          <w:spacing w:val="-4"/>
        </w:rPr>
        <w:t xml:space="preserve"> </w:t>
      </w:r>
      <w:r w:rsidRPr="00821C7A">
        <w:t>в расположении первичной опухоли (p =</w:t>
      </w:r>
      <w:r w:rsidRPr="00821C7A">
        <w:rPr>
          <w:spacing w:val="-1"/>
        </w:rPr>
        <w:t xml:space="preserve"> </w:t>
      </w:r>
      <w:r w:rsidRPr="00821C7A">
        <w:t>0,413).</w:t>
      </w:r>
      <w:r w:rsidRPr="00821C7A">
        <w:rPr>
          <w:spacing w:val="-1"/>
        </w:rPr>
        <w:t xml:space="preserve"> </w:t>
      </w:r>
      <w:r w:rsidRPr="00821C7A">
        <w:t>Однако между правосторонним и левосторонним</w:t>
      </w:r>
      <w:r w:rsidRPr="00821C7A">
        <w:rPr>
          <w:spacing w:val="-17"/>
        </w:rPr>
        <w:t xml:space="preserve"> </w:t>
      </w:r>
      <w:r w:rsidRPr="00821C7A">
        <w:t>колоректальном</w:t>
      </w:r>
      <w:r w:rsidRPr="00821C7A">
        <w:rPr>
          <w:spacing w:val="-14"/>
        </w:rPr>
        <w:t xml:space="preserve"> </w:t>
      </w:r>
      <w:r w:rsidRPr="00821C7A">
        <w:t>раке</w:t>
      </w:r>
      <w:r w:rsidRPr="00821C7A">
        <w:rPr>
          <w:spacing w:val="-15"/>
        </w:rPr>
        <w:t xml:space="preserve"> </w:t>
      </w:r>
      <w:r w:rsidRPr="00821C7A">
        <w:t>наблюдалась</w:t>
      </w:r>
      <w:r w:rsidRPr="00821C7A">
        <w:rPr>
          <w:spacing w:val="-17"/>
        </w:rPr>
        <w:t xml:space="preserve"> </w:t>
      </w:r>
      <w:r w:rsidRPr="00821C7A">
        <w:t>значительная</w:t>
      </w:r>
      <w:r w:rsidRPr="00821C7A">
        <w:rPr>
          <w:spacing w:val="-16"/>
        </w:rPr>
        <w:t xml:space="preserve"> </w:t>
      </w:r>
      <w:r w:rsidRPr="00821C7A">
        <w:t>разница</w:t>
      </w:r>
      <w:r w:rsidRPr="00821C7A">
        <w:rPr>
          <w:spacing w:val="-15"/>
        </w:rPr>
        <w:t xml:space="preserve"> </w:t>
      </w:r>
      <w:r w:rsidRPr="00821C7A">
        <w:t>по</w:t>
      </w:r>
      <w:r w:rsidRPr="00821C7A">
        <w:rPr>
          <w:spacing w:val="-15"/>
        </w:rPr>
        <w:t xml:space="preserve"> </w:t>
      </w:r>
      <w:r w:rsidRPr="00821C7A">
        <w:t>полу (p = 0,014). Так, у женщин опухоли чаще всего локализуются в нисходящем отделе ободочной кишке (16), а у мужчин — восходящем толстой кишки</w:t>
      </w:r>
      <w:r w:rsidRPr="00821C7A">
        <w:rPr>
          <w:spacing w:val="40"/>
        </w:rPr>
        <w:t xml:space="preserve"> </w:t>
      </w:r>
      <w:r w:rsidRPr="00821C7A">
        <w:t>(23) и прямой кишке (18). По статусу KRAS опухоли чаще всего локализовались в печеночном</w:t>
      </w:r>
      <w:r w:rsidRPr="00821C7A">
        <w:t xml:space="preserve"> изгибе толстой кишки (30,6%), в восходящей ободочной кишке (25%) и в сигмовидной кишке (19,4%) (рисунок 9). Так, у больных с опухолями печеночного</w:t>
      </w:r>
      <w:r w:rsidRPr="00821C7A">
        <w:rPr>
          <w:spacing w:val="-18"/>
        </w:rPr>
        <w:t xml:space="preserve"> </w:t>
      </w:r>
      <w:r w:rsidRPr="00821C7A">
        <w:t>изгиба</w:t>
      </w:r>
      <w:r w:rsidRPr="00821C7A">
        <w:rPr>
          <w:spacing w:val="-16"/>
        </w:rPr>
        <w:t xml:space="preserve"> </w:t>
      </w:r>
      <w:r w:rsidRPr="00821C7A">
        <w:t>толстой</w:t>
      </w:r>
      <w:r w:rsidRPr="00821C7A">
        <w:rPr>
          <w:spacing w:val="-17"/>
        </w:rPr>
        <w:t xml:space="preserve"> </w:t>
      </w:r>
      <w:r w:rsidRPr="00821C7A">
        <w:t>кишки</w:t>
      </w:r>
      <w:r w:rsidRPr="00821C7A">
        <w:rPr>
          <w:spacing w:val="-15"/>
        </w:rPr>
        <w:t xml:space="preserve"> </w:t>
      </w:r>
      <w:r w:rsidRPr="00821C7A">
        <w:t>медиана</w:t>
      </w:r>
      <w:r w:rsidRPr="00821C7A">
        <w:rPr>
          <w:spacing w:val="-18"/>
        </w:rPr>
        <w:t xml:space="preserve"> </w:t>
      </w:r>
      <w:r w:rsidRPr="00821C7A">
        <w:t>возраста</w:t>
      </w:r>
      <w:r w:rsidRPr="00821C7A">
        <w:rPr>
          <w:spacing w:val="-16"/>
        </w:rPr>
        <w:t xml:space="preserve"> </w:t>
      </w:r>
      <w:r w:rsidRPr="00821C7A">
        <w:t>составила</w:t>
      </w:r>
      <w:r w:rsidRPr="00821C7A">
        <w:rPr>
          <w:spacing w:val="-18"/>
        </w:rPr>
        <w:t xml:space="preserve"> </w:t>
      </w:r>
      <w:r w:rsidRPr="00821C7A">
        <w:t>60</w:t>
      </w:r>
      <w:r w:rsidRPr="00821C7A">
        <w:rPr>
          <w:spacing w:val="-15"/>
        </w:rPr>
        <w:t xml:space="preserve"> </w:t>
      </w:r>
      <w:r w:rsidRPr="00821C7A">
        <w:t>лет</w:t>
      </w:r>
      <w:r w:rsidRPr="00821C7A">
        <w:rPr>
          <w:spacing w:val="-18"/>
        </w:rPr>
        <w:t xml:space="preserve"> </w:t>
      </w:r>
      <w:r w:rsidRPr="00821C7A">
        <w:t>(Q₁-Q₃,</w:t>
      </w:r>
      <w:r w:rsidRPr="00821C7A">
        <w:rPr>
          <w:spacing w:val="-17"/>
        </w:rPr>
        <w:t xml:space="preserve"> </w:t>
      </w:r>
      <w:r w:rsidRPr="00821C7A">
        <w:t>57- 63),</w:t>
      </w:r>
      <w:r w:rsidRPr="00821C7A">
        <w:rPr>
          <w:spacing w:val="-7"/>
        </w:rPr>
        <w:t xml:space="preserve"> </w:t>
      </w:r>
      <w:r w:rsidRPr="00821C7A">
        <w:t>а</w:t>
      </w:r>
      <w:r w:rsidRPr="00821C7A">
        <w:rPr>
          <w:spacing w:val="-7"/>
        </w:rPr>
        <w:t xml:space="preserve"> </w:t>
      </w:r>
      <w:r w:rsidRPr="00821C7A">
        <w:t>у</w:t>
      </w:r>
      <w:r w:rsidRPr="00821C7A">
        <w:rPr>
          <w:spacing w:val="-5"/>
        </w:rPr>
        <w:t xml:space="preserve"> </w:t>
      </w:r>
      <w:r w:rsidRPr="00821C7A">
        <w:t>больных</w:t>
      </w:r>
      <w:r w:rsidRPr="00821C7A">
        <w:rPr>
          <w:spacing w:val="-2"/>
        </w:rPr>
        <w:t xml:space="preserve"> </w:t>
      </w:r>
      <w:r w:rsidRPr="00821C7A">
        <w:t>с</w:t>
      </w:r>
      <w:r w:rsidRPr="00821C7A">
        <w:rPr>
          <w:spacing w:val="-7"/>
        </w:rPr>
        <w:t xml:space="preserve"> </w:t>
      </w:r>
      <w:r w:rsidRPr="00821C7A">
        <w:t>опухолями</w:t>
      </w:r>
      <w:r w:rsidRPr="00821C7A">
        <w:rPr>
          <w:spacing w:val="-4"/>
        </w:rPr>
        <w:t xml:space="preserve"> </w:t>
      </w:r>
      <w:r w:rsidRPr="00821C7A">
        <w:t>восходящей</w:t>
      </w:r>
      <w:r w:rsidRPr="00821C7A">
        <w:rPr>
          <w:spacing w:val="-5"/>
        </w:rPr>
        <w:t xml:space="preserve"> </w:t>
      </w:r>
      <w:r w:rsidRPr="00821C7A">
        <w:t>о</w:t>
      </w:r>
      <w:r w:rsidRPr="00821C7A">
        <w:t>бодочной</w:t>
      </w:r>
      <w:r w:rsidRPr="00821C7A">
        <w:rPr>
          <w:spacing w:val="-4"/>
        </w:rPr>
        <w:t xml:space="preserve"> </w:t>
      </w:r>
      <w:r w:rsidRPr="00821C7A">
        <w:t>кишки -</w:t>
      </w:r>
      <w:r w:rsidRPr="00821C7A">
        <w:rPr>
          <w:spacing w:val="-7"/>
        </w:rPr>
        <w:t xml:space="preserve"> </w:t>
      </w:r>
      <w:r w:rsidRPr="00821C7A">
        <w:t>74</w:t>
      </w:r>
      <w:r w:rsidRPr="00821C7A">
        <w:rPr>
          <w:spacing w:val="-3"/>
        </w:rPr>
        <w:t xml:space="preserve"> </w:t>
      </w:r>
      <w:r w:rsidRPr="00821C7A">
        <w:t>года</w:t>
      </w:r>
      <w:r w:rsidRPr="00821C7A">
        <w:rPr>
          <w:spacing w:val="-6"/>
        </w:rPr>
        <w:t xml:space="preserve"> </w:t>
      </w:r>
      <w:r w:rsidRPr="00821C7A">
        <w:t>(Q₁-Q₃,</w:t>
      </w:r>
      <w:r w:rsidRPr="00821C7A">
        <w:rPr>
          <w:spacing w:val="-7"/>
        </w:rPr>
        <w:t xml:space="preserve"> </w:t>
      </w:r>
      <w:r w:rsidRPr="00821C7A">
        <w:t>70- 77) (Таблица 3).</w:t>
      </w:r>
    </w:p>
    <w:p w14:paraId="218E62BD" w14:textId="77777777" w:rsidR="00110812" w:rsidRPr="00821C7A" w:rsidRDefault="00110812" w:rsidP="00821C7A">
      <w:pPr>
        <w:pStyle w:val="a3"/>
        <w:ind w:left="0"/>
      </w:pPr>
    </w:p>
    <w:p w14:paraId="6E6EAD78" w14:textId="77777777" w:rsidR="00110812" w:rsidRPr="00821C7A" w:rsidRDefault="00110812" w:rsidP="00821C7A">
      <w:pPr>
        <w:pStyle w:val="a3"/>
        <w:ind w:left="0"/>
      </w:pPr>
    </w:p>
    <w:p w14:paraId="2701D95E" w14:textId="77777777" w:rsidR="00110812" w:rsidRPr="00821C7A" w:rsidRDefault="00110812" w:rsidP="00821C7A">
      <w:pPr>
        <w:pStyle w:val="a3"/>
        <w:ind w:left="0"/>
      </w:pPr>
    </w:p>
    <w:p w14:paraId="0CFCBFE5" w14:textId="77777777" w:rsidR="00110812" w:rsidRPr="00821C7A" w:rsidRDefault="00110812" w:rsidP="00821C7A">
      <w:pPr>
        <w:pStyle w:val="a3"/>
        <w:ind w:left="0"/>
      </w:pPr>
    </w:p>
    <w:p w14:paraId="575A7860" w14:textId="77777777" w:rsidR="00110812" w:rsidRPr="00821C7A" w:rsidRDefault="00110812" w:rsidP="00821C7A">
      <w:pPr>
        <w:pStyle w:val="a3"/>
        <w:ind w:left="0"/>
      </w:pPr>
    </w:p>
    <w:p w14:paraId="44C8DFF4" w14:textId="77777777" w:rsidR="00110812" w:rsidRPr="00821C7A" w:rsidRDefault="00110812" w:rsidP="00821C7A">
      <w:pPr>
        <w:pStyle w:val="a3"/>
        <w:ind w:left="0"/>
      </w:pPr>
    </w:p>
    <w:p w14:paraId="69446EC0" w14:textId="77777777" w:rsidR="00110812" w:rsidRPr="00821C7A" w:rsidRDefault="00110812" w:rsidP="00821C7A">
      <w:pPr>
        <w:pStyle w:val="a3"/>
        <w:ind w:left="0"/>
      </w:pPr>
    </w:p>
    <w:p w14:paraId="0159B729" w14:textId="77777777" w:rsidR="00110812" w:rsidRPr="00821C7A" w:rsidRDefault="00110812" w:rsidP="00821C7A">
      <w:pPr>
        <w:pStyle w:val="a3"/>
        <w:ind w:left="0"/>
      </w:pPr>
    </w:p>
    <w:p w14:paraId="69D45996" w14:textId="77777777" w:rsidR="00110812" w:rsidRPr="00821C7A" w:rsidRDefault="00110812" w:rsidP="00821C7A">
      <w:pPr>
        <w:pStyle w:val="a3"/>
        <w:ind w:left="0"/>
      </w:pPr>
    </w:p>
    <w:p w14:paraId="127DCA74" w14:textId="77777777" w:rsidR="00110812" w:rsidRPr="00821C7A" w:rsidRDefault="00110812" w:rsidP="00821C7A">
      <w:pPr>
        <w:pStyle w:val="a3"/>
        <w:ind w:left="0"/>
      </w:pPr>
    </w:p>
    <w:p w14:paraId="7ECC85D9" w14:textId="77777777" w:rsidR="00110812" w:rsidRPr="00821C7A" w:rsidRDefault="00110812" w:rsidP="00821C7A">
      <w:pPr>
        <w:pStyle w:val="a3"/>
        <w:ind w:left="0"/>
      </w:pPr>
    </w:p>
    <w:p w14:paraId="0737E181" w14:textId="77777777" w:rsidR="00110812" w:rsidRPr="00821C7A" w:rsidRDefault="00110812" w:rsidP="00821C7A">
      <w:pPr>
        <w:pStyle w:val="a3"/>
        <w:ind w:left="0"/>
      </w:pPr>
    </w:p>
    <w:p w14:paraId="05D2B529" w14:textId="77777777" w:rsidR="00110812" w:rsidRPr="00821C7A" w:rsidRDefault="00110812" w:rsidP="00821C7A">
      <w:pPr>
        <w:pStyle w:val="a3"/>
        <w:ind w:left="0"/>
      </w:pPr>
    </w:p>
    <w:p w14:paraId="7F7C8835" w14:textId="77777777" w:rsidR="00110812" w:rsidRPr="00821C7A" w:rsidRDefault="00110812" w:rsidP="00821C7A">
      <w:pPr>
        <w:pStyle w:val="a3"/>
        <w:ind w:left="0"/>
      </w:pPr>
    </w:p>
    <w:p w14:paraId="678260CC" w14:textId="77777777" w:rsidR="00110812" w:rsidRPr="00821C7A" w:rsidRDefault="00110812" w:rsidP="00821C7A">
      <w:pPr>
        <w:pStyle w:val="a3"/>
        <w:ind w:left="0"/>
      </w:pPr>
    </w:p>
    <w:p w14:paraId="0FC86294" w14:textId="77777777" w:rsidR="00110812" w:rsidRPr="00821C7A" w:rsidRDefault="00110812" w:rsidP="00821C7A">
      <w:pPr>
        <w:pStyle w:val="a3"/>
        <w:spacing w:before="211"/>
        <w:ind w:left="0"/>
      </w:pPr>
    </w:p>
    <w:p w14:paraId="157A93E5" w14:textId="77777777" w:rsidR="00110812" w:rsidRPr="00821C7A" w:rsidRDefault="00F3035B" w:rsidP="00821C7A">
      <w:pPr>
        <w:ind w:left="1657"/>
        <w:rPr>
          <w:sz w:val="28"/>
        </w:rPr>
      </w:pPr>
      <w:r w:rsidRPr="00821C7A">
        <w:rPr>
          <w:spacing w:val="-10"/>
          <w:sz w:val="28"/>
        </w:rPr>
        <w:t>.</w:t>
      </w:r>
    </w:p>
    <w:p w14:paraId="1A8880A6" w14:textId="77777777" w:rsidR="00110812" w:rsidRPr="00821C7A" w:rsidRDefault="00F3035B" w:rsidP="00821C7A">
      <w:pPr>
        <w:pStyle w:val="a3"/>
        <w:spacing w:before="5"/>
        <w:ind w:right="450"/>
      </w:pPr>
      <w:r w:rsidRPr="00821C7A">
        <w:t>Рисунок</w:t>
      </w:r>
      <w:r w:rsidRPr="00821C7A">
        <w:rPr>
          <w:spacing w:val="-10"/>
        </w:rPr>
        <w:t xml:space="preserve"> </w:t>
      </w:r>
      <w:r w:rsidRPr="00821C7A">
        <w:t>9</w:t>
      </w:r>
      <w:r w:rsidRPr="00821C7A">
        <w:rPr>
          <w:spacing w:val="-5"/>
        </w:rPr>
        <w:t xml:space="preserve"> </w:t>
      </w:r>
      <w:r w:rsidRPr="00821C7A">
        <w:t>–</w:t>
      </w:r>
      <w:r w:rsidRPr="00821C7A">
        <w:rPr>
          <w:spacing w:val="-5"/>
        </w:rPr>
        <w:t xml:space="preserve"> </w:t>
      </w:r>
      <w:r w:rsidRPr="00821C7A">
        <w:t>Локализация</w:t>
      </w:r>
      <w:r w:rsidRPr="00821C7A">
        <w:rPr>
          <w:spacing w:val="-5"/>
        </w:rPr>
        <w:t xml:space="preserve"> </w:t>
      </w:r>
      <w:r w:rsidRPr="00821C7A">
        <w:t>опухоли</w:t>
      </w:r>
      <w:r w:rsidRPr="00821C7A">
        <w:rPr>
          <w:spacing w:val="-5"/>
        </w:rPr>
        <w:t xml:space="preserve"> </w:t>
      </w:r>
      <w:r w:rsidRPr="00821C7A">
        <w:t>с</w:t>
      </w:r>
      <w:r w:rsidRPr="00821C7A">
        <w:rPr>
          <w:spacing w:val="-6"/>
        </w:rPr>
        <w:t xml:space="preserve"> </w:t>
      </w:r>
      <w:r w:rsidRPr="00821C7A">
        <w:rPr>
          <w:i/>
        </w:rPr>
        <w:t>KRAS</w:t>
      </w:r>
      <w:r w:rsidRPr="00821C7A">
        <w:rPr>
          <w:i/>
          <w:spacing w:val="-5"/>
        </w:rPr>
        <w:t xml:space="preserve"> </w:t>
      </w:r>
      <w:r w:rsidRPr="00821C7A">
        <w:t>мутацией</w:t>
      </w:r>
      <w:r w:rsidRPr="00821C7A">
        <w:rPr>
          <w:spacing w:val="-4"/>
        </w:rPr>
        <w:t xml:space="preserve"> </w:t>
      </w:r>
      <w:r w:rsidRPr="00821C7A">
        <w:t>в</w:t>
      </w:r>
      <w:r w:rsidRPr="00821C7A">
        <w:rPr>
          <w:spacing w:val="-9"/>
        </w:rPr>
        <w:t xml:space="preserve"> </w:t>
      </w:r>
      <w:r w:rsidRPr="00821C7A">
        <w:t>ободочной</w:t>
      </w:r>
      <w:r w:rsidRPr="00821C7A">
        <w:rPr>
          <w:spacing w:val="-4"/>
        </w:rPr>
        <w:t xml:space="preserve"> </w:t>
      </w:r>
      <w:r w:rsidRPr="00821C7A">
        <w:t>и</w:t>
      </w:r>
      <w:r w:rsidRPr="00821C7A">
        <w:rPr>
          <w:spacing w:val="-10"/>
        </w:rPr>
        <w:t xml:space="preserve"> </w:t>
      </w:r>
      <w:r w:rsidRPr="00821C7A">
        <w:t xml:space="preserve">прямой </w:t>
      </w:r>
      <w:r w:rsidRPr="00821C7A">
        <w:rPr>
          <w:spacing w:val="-2"/>
        </w:rPr>
        <w:t>кишке.</w:t>
      </w:r>
    </w:p>
    <w:p w14:paraId="01BC2C96" w14:textId="77777777" w:rsidR="00110812" w:rsidRPr="00821C7A" w:rsidRDefault="00110812" w:rsidP="00821C7A">
      <w:pPr>
        <w:pStyle w:val="a3"/>
        <w:sectPr w:rsidR="00110812" w:rsidRPr="00821C7A">
          <w:type w:val="continuous"/>
          <w:pgSz w:w="11920" w:h="16850"/>
          <w:pgMar w:top="1080" w:right="141" w:bottom="1240" w:left="1559" w:header="0" w:footer="961" w:gutter="0"/>
          <w:cols w:space="720"/>
        </w:sectPr>
      </w:pPr>
    </w:p>
    <w:p w14:paraId="2B072686" w14:textId="77777777" w:rsidR="00110812" w:rsidRPr="00821C7A" w:rsidRDefault="00F3035B" w:rsidP="00821C7A">
      <w:pPr>
        <w:pStyle w:val="a3"/>
        <w:spacing w:before="73" w:line="242" w:lineRule="auto"/>
      </w:pPr>
      <w:r w:rsidRPr="00821C7A">
        <w:t>Таблица</w:t>
      </w:r>
      <w:r w:rsidRPr="00821C7A">
        <w:rPr>
          <w:spacing w:val="-7"/>
        </w:rPr>
        <w:t xml:space="preserve"> </w:t>
      </w:r>
      <w:r w:rsidRPr="00821C7A">
        <w:t>3</w:t>
      </w:r>
      <w:r w:rsidRPr="00821C7A">
        <w:rPr>
          <w:spacing w:val="-9"/>
        </w:rPr>
        <w:t xml:space="preserve"> </w:t>
      </w:r>
      <w:r w:rsidRPr="00821C7A">
        <w:t>–</w:t>
      </w:r>
      <w:r w:rsidRPr="00821C7A">
        <w:rPr>
          <w:spacing w:val="-6"/>
        </w:rPr>
        <w:t xml:space="preserve"> </w:t>
      </w:r>
      <w:r w:rsidRPr="00821C7A">
        <w:t>Ассоциативная</w:t>
      </w:r>
      <w:r w:rsidRPr="00821C7A">
        <w:rPr>
          <w:spacing w:val="-5"/>
        </w:rPr>
        <w:t xml:space="preserve"> </w:t>
      </w:r>
      <w:r w:rsidRPr="00821C7A">
        <w:t>связь</w:t>
      </w:r>
      <w:r w:rsidRPr="00821C7A">
        <w:rPr>
          <w:spacing w:val="-11"/>
        </w:rPr>
        <w:t xml:space="preserve"> </w:t>
      </w:r>
      <w:r w:rsidRPr="00821C7A">
        <w:t>между</w:t>
      </w:r>
      <w:r w:rsidRPr="00821C7A">
        <w:rPr>
          <w:spacing w:val="-4"/>
        </w:rPr>
        <w:t xml:space="preserve"> </w:t>
      </w:r>
      <w:r w:rsidRPr="00821C7A">
        <w:t>показателями</w:t>
      </w:r>
      <w:r w:rsidRPr="00821C7A">
        <w:rPr>
          <w:spacing w:val="-6"/>
        </w:rPr>
        <w:t xml:space="preserve"> </w:t>
      </w:r>
      <w:r w:rsidRPr="00821C7A">
        <w:t>возраста</w:t>
      </w:r>
      <w:r w:rsidRPr="00821C7A">
        <w:rPr>
          <w:spacing w:val="-8"/>
        </w:rPr>
        <w:t xml:space="preserve"> </w:t>
      </w:r>
      <w:r w:rsidRPr="00821C7A">
        <w:t>и</w:t>
      </w:r>
      <w:r w:rsidRPr="00821C7A">
        <w:rPr>
          <w:spacing w:val="-7"/>
        </w:rPr>
        <w:t xml:space="preserve"> </w:t>
      </w:r>
      <w:r w:rsidRPr="00821C7A">
        <w:t xml:space="preserve">локализации опухоли при </w:t>
      </w:r>
      <w:r w:rsidRPr="00821C7A">
        <w:t>КРР.</w:t>
      </w:r>
    </w:p>
    <w:tbl>
      <w:tblPr>
        <w:tblStyle w:val="TableNormal"/>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5"/>
        <w:gridCol w:w="1556"/>
        <w:gridCol w:w="1548"/>
        <w:gridCol w:w="1544"/>
        <w:gridCol w:w="1623"/>
      </w:tblGrid>
      <w:tr w:rsidR="00110812" w:rsidRPr="00821C7A" w14:paraId="2B9AA3A1" w14:textId="77777777">
        <w:trPr>
          <w:trHeight w:val="520"/>
        </w:trPr>
        <w:tc>
          <w:tcPr>
            <w:tcW w:w="2425" w:type="dxa"/>
            <w:vMerge w:val="restart"/>
          </w:tcPr>
          <w:p w14:paraId="4C5DA6B7" w14:textId="77777777" w:rsidR="00110812" w:rsidRPr="00821C7A" w:rsidRDefault="00F3035B" w:rsidP="00821C7A">
            <w:pPr>
              <w:pStyle w:val="TableParagraph"/>
              <w:spacing w:before="261"/>
              <w:ind w:left="441"/>
              <w:rPr>
                <w:sz w:val="28"/>
              </w:rPr>
            </w:pPr>
            <w:r w:rsidRPr="00821C7A">
              <w:rPr>
                <w:spacing w:val="-2"/>
                <w:sz w:val="28"/>
              </w:rPr>
              <w:t>Локализация</w:t>
            </w:r>
          </w:p>
        </w:tc>
        <w:tc>
          <w:tcPr>
            <w:tcW w:w="4648" w:type="dxa"/>
            <w:gridSpan w:val="3"/>
          </w:tcPr>
          <w:p w14:paraId="3FD1A8A0" w14:textId="77777777" w:rsidR="00110812" w:rsidRPr="00821C7A" w:rsidRDefault="00F3035B" w:rsidP="00821C7A">
            <w:pPr>
              <w:pStyle w:val="TableParagraph"/>
              <w:spacing w:line="315" w:lineRule="exact"/>
              <w:ind w:left="20"/>
              <w:jc w:val="center"/>
              <w:rPr>
                <w:sz w:val="28"/>
              </w:rPr>
            </w:pPr>
            <w:r w:rsidRPr="00821C7A">
              <w:rPr>
                <w:spacing w:val="-2"/>
                <w:sz w:val="28"/>
              </w:rPr>
              <w:t>Возраст</w:t>
            </w:r>
          </w:p>
        </w:tc>
        <w:tc>
          <w:tcPr>
            <w:tcW w:w="1623" w:type="dxa"/>
            <w:vMerge w:val="restart"/>
          </w:tcPr>
          <w:p w14:paraId="693EDC69" w14:textId="77777777" w:rsidR="00110812" w:rsidRPr="00821C7A" w:rsidRDefault="00F3035B" w:rsidP="00821C7A">
            <w:pPr>
              <w:pStyle w:val="TableParagraph"/>
              <w:spacing w:before="261"/>
              <w:ind w:left="37"/>
              <w:jc w:val="center"/>
              <w:rPr>
                <w:sz w:val="28"/>
              </w:rPr>
            </w:pPr>
            <w:r w:rsidRPr="00821C7A">
              <w:rPr>
                <w:spacing w:val="-10"/>
                <w:sz w:val="28"/>
              </w:rPr>
              <w:t>p</w:t>
            </w:r>
          </w:p>
        </w:tc>
      </w:tr>
      <w:tr w:rsidR="00110812" w:rsidRPr="00821C7A" w14:paraId="1D1DE919" w14:textId="77777777">
        <w:trPr>
          <w:trHeight w:val="520"/>
        </w:trPr>
        <w:tc>
          <w:tcPr>
            <w:tcW w:w="2425" w:type="dxa"/>
            <w:vMerge/>
            <w:tcBorders>
              <w:top w:val="nil"/>
            </w:tcBorders>
          </w:tcPr>
          <w:p w14:paraId="66841826" w14:textId="77777777" w:rsidR="00110812" w:rsidRPr="00821C7A" w:rsidRDefault="00110812" w:rsidP="00821C7A">
            <w:pPr>
              <w:rPr>
                <w:sz w:val="2"/>
                <w:szCs w:val="2"/>
              </w:rPr>
            </w:pPr>
          </w:p>
        </w:tc>
        <w:tc>
          <w:tcPr>
            <w:tcW w:w="1556" w:type="dxa"/>
          </w:tcPr>
          <w:p w14:paraId="749F60A3" w14:textId="77777777" w:rsidR="00110812" w:rsidRPr="00821C7A" w:rsidRDefault="00F3035B" w:rsidP="00821C7A">
            <w:pPr>
              <w:pStyle w:val="TableParagraph"/>
              <w:spacing w:line="317" w:lineRule="exact"/>
              <w:ind w:left="12" w:right="5"/>
              <w:jc w:val="center"/>
              <w:rPr>
                <w:sz w:val="28"/>
              </w:rPr>
            </w:pPr>
            <w:r w:rsidRPr="00821C7A">
              <w:rPr>
                <w:spacing w:val="-5"/>
                <w:sz w:val="28"/>
              </w:rPr>
              <w:t>Me</w:t>
            </w:r>
          </w:p>
        </w:tc>
        <w:tc>
          <w:tcPr>
            <w:tcW w:w="1548" w:type="dxa"/>
          </w:tcPr>
          <w:p w14:paraId="214B5091" w14:textId="77777777" w:rsidR="00110812" w:rsidRPr="00821C7A" w:rsidRDefault="00F3035B" w:rsidP="00821C7A">
            <w:pPr>
              <w:pStyle w:val="TableParagraph"/>
              <w:spacing w:line="317" w:lineRule="exact"/>
              <w:ind w:left="23"/>
              <w:jc w:val="center"/>
              <w:rPr>
                <w:sz w:val="28"/>
              </w:rPr>
            </w:pPr>
            <w:r w:rsidRPr="00821C7A">
              <w:rPr>
                <w:sz w:val="28"/>
              </w:rPr>
              <w:t>Q₁</w:t>
            </w:r>
            <w:r w:rsidRPr="00821C7A">
              <w:rPr>
                <w:spacing w:val="-4"/>
                <w:sz w:val="28"/>
              </w:rPr>
              <w:t xml:space="preserve"> </w:t>
            </w:r>
            <w:r w:rsidRPr="00821C7A">
              <w:rPr>
                <w:sz w:val="28"/>
              </w:rPr>
              <w:t>–</w:t>
            </w:r>
            <w:r w:rsidRPr="00821C7A">
              <w:rPr>
                <w:spacing w:val="-1"/>
                <w:sz w:val="28"/>
              </w:rPr>
              <w:t xml:space="preserve"> </w:t>
            </w:r>
            <w:r w:rsidRPr="00821C7A">
              <w:rPr>
                <w:spacing w:val="-5"/>
                <w:sz w:val="28"/>
              </w:rPr>
              <w:t>Q₃</w:t>
            </w:r>
          </w:p>
        </w:tc>
        <w:tc>
          <w:tcPr>
            <w:tcW w:w="1544" w:type="dxa"/>
          </w:tcPr>
          <w:p w14:paraId="615E8E2F" w14:textId="77777777" w:rsidR="00110812" w:rsidRPr="00821C7A" w:rsidRDefault="00F3035B" w:rsidP="00821C7A">
            <w:pPr>
              <w:pStyle w:val="TableParagraph"/>
              <w:spacing w:line="317" w:lineRule="exact"/>
              <w:ind w:left="31"/>
              <w:jc w:val="center"/>
              <w:rPr>
                <w:sz w:val="28"/>
              </w:rPr>
            </w:pPr>
            <w:r w:rsidRPr="00821C7A">
              <w:rPr>
                <w:spacing w:val="-10"/>
                <w:sz w:val="28"/>
              </w:rPr>
              <w:t>n</w:t>
            </w:r>
          </w:p>
        </w:tc>
        <w:tc>
          <w:tcPr>
            <w:tcW w:w="1623" w:type="dxa"/>
            <w:vMerge/>
            <w:tcBorders>
              <w:top w:val="nil"/>
            </w:tcBorders>
          </w:tcPr>
          <w:p w14:paraId="0381942B" w14:textId="77777777" w:rsidR="00110812" w:rsidRPr="00821C7A" w:rsidRDefault="00110812" w:rsidP="00821C7A">
            <w:pPr>
              <w:rPr>
                <w:sz w:val="2"/>
                <w:szCs w:val="2"/>
              </w:rPr>
            </w:pPr>
          </w:p>
        </w:tc>
      </w:tr>
      <w:tr w:rsidR="00110812" w:rsidRPr="00821C7A" w14:paraId="57201BD6" w14:textId="77777777">
        <w:trPr>
          <w:trHeight w:val="308"/>
        </w:trPr>
        <w:tc>
          <w:tcPr>
            <w:tcW w:w="2425" w:type="dxa"/>
            <w:tcBorders>
              <w:bottom w:val="nil"/>
            </w:tcBorders>
          </w:tcPr>
          <w:p w14:paraId="1F8435C2" w14:textId="77777777" w:rsidR="00110812" w:rsidRPr="00821C7A" w:rsidRDefault="00F3035B" w:rsidP="00821C7A">
            <w:pPr>
              <w:pStyle w:val="TableParagraph"/>
              <w:spacing w:line="288" w:lineRule="exact"/>
              <w:ind w:left="21" w:right="9"/>
              <w:jc w:val="center"/>
              <w:rPr>
                <w:sz w:val="28"/>
              </w:rPr>
            </w:pPr>
            <w:r w:rsidRPr="00821C7A">
              <w:rPr>
                <w:sz w:val="28"/>
              </w:rPr>
              <w:t>C-r</w:t>
            </w:r>
            <w:r w:rsidRPr="00821C7A">
              <w:rPr>
                <w:spacing w:val="-4"/>
                <w:sz w:val="28"/>
              </w:rPr>
              <w:t xml:space="preserve"> </w:t>
            </w:r>
            <w:r w:rsidRPr="00821C7A">
              <w:rPr>
                <w:spacing w:val="-2"/>
                <w:sz w:val="28"/>
              </w:rPr>
              <w:t>печеночного</w:t>
            </w:r>
          </w:p>
        </w:tc>
        <w:tc>
          <w:tcPr>
            <w:tcW w:w="1556" w:type="dxa"/>
            <w:vMerge w:val="restart"/>
          </w:tcPr>
          <w:p w14:paraId="2E0F0681" w14:textId="77777777" w:rsidR="00110812" w:rsidRPr="00821C7A" w:rsidRDefault="00F3035B" w:rsidP="00821C7A">
            <w:pPr>
              <w:pStyle w:val="TableParagraph"/>
              <w:spacing w:before="309"/>
              <w:ind w:left="12"/>
              <w:jc w:val="center"/>
              <w:rPr>
                <w:sz w:val="28"/>
              </w:rPr>
            </w:pPr>
            <w:r w:rsidRPr="00821C7A">
              <w:rPr>
                <w:spacing w:val="-5"/>
                <w:sz w:val="28"/>
              </w:rPr>
              <w:t>60</w:t>
            </w:r>
          </w:p>
        </w:tc>
        <w:tc>
          <w:tcPr>
            <w:tcW w:w="1548" w:type="dxa"/>
            <w:vMerge w:val="restart"/>
          </w:tcPr>
          <w:p w14:paraId="11795117" w14:textId="77777777" w:rsidR="00110812" w:rsidRPr="00821C7A" w:rsidRDefault="00F3035B" w:rsidP="00821C7A">
            <w:pPr>
              <w:pStyle w:val="TableParagraph"/>
              <w:spacing w:before="309"/>
              <w:ind w:left="361"/>
              <w:rPr>
                <w:sz w:val="28"/>
              </w:rPr>
            </w:pPr>
            <w:r w:rsidRPr="00821C7A">
              <w:rPr>
                <w:sz w:val="28"/>
              </w:rPr>
              <w:t>57</w:t>
            </w:r>
            <w:r w:rsidRPr="00821C7A">
              <w:rPr>
                <w:spacing w:val="-4"/>
                <w:sz w:val="28"/>
              </w:rPr>
              <w:t xml:space="preserve"> </w:t>
            </w:r>
            <w:r w:rsidRPr="00821C7A">
              <w:rPr>
                <w:sz w:val="28"/>
              </w:rPr>
              <w:t>–</w:t>
            </w:r>
            <w:r w:rsidRPr="00821C7A">
              <w:rPr>
                <w:spacing w:val="1"/>
                <w:sz w:val="28"/>
              </w:rPr>
              <w:t xml:space="preserve"> </w:t>
            </w:r>
            <w:r w:rsidRPr="00821C7A">
              <w:rPr>
                <w:spacing w:val="-5"/>
                <w:sz w:val="28"/>
              </w:rPr>
              <w:t>63</w:t>
            </w:r>
          </w:p>
        </w:tc>
        <w:tc>
          <w:tcPr>
            <w:tcW w:w="1544" w:type="dxa"/>
            <w:vMerge w:val="restart"/>
          </w:tcPr>
          <w:p w14:paraId="7628AB1B" w14:textId="77777777" w:rsidR="00110812" w:rsidRPr="00821C7A" w:rsidRDefault="00F3035B" w:rsidP="00821C7A">
            <w:pPr>
              <w:pStyle w:val="TableParagraph"/>
              <w:spacing w:before="309"/>
              <w:ind w:left="31" w:right="1"/>
              <w:jc w:val="center"/>
              <w:rPr>
                <w:sz w:val="28"/>
              </w:rPr>
            </w:pPr>
            <w:r w:rsidRPr="00821C7A">
              <w:rPr>
                <w:spacing w:val="-5"/>
                <w:sz w:val="28"/>
              </w:rPr>
              <w:t>10</w:t>
            </w:r>
          </w:p>
        </w:tc>
        <w:tc>
          <w:tcPr>
            <w:tcW w:w="1623" w:type="dxa"/>
            <w:tcBorders>
              <w:bottom w:val="nil"/>
            </w:tcBorders>
          </w:tcPr>
          <w:p w14:paraId="11391D27" w14:textId="77777777" w:rsidR="00110812" w:rsidRPr="00821C7A" w:rsidRDefault="00110812" w:rsidP="00821C7A">
            <w:pPr>
              <w:pStyle w:val="TableParagraph"/>
            </w:pPr>
          </w:p>
        </w:tc>
      </w:tr>
      <w:tr w:rsidR="00110812" w:rsidRPr="00821C7A" w14:paraId="1C3C2B30" w14:textId="77777777">
        <w:trPr>
          <w:trHeight w:val="317"/>
        </w:trPr>
        <w:tc>
          <w:tcPr>
            <w:tcW w:w="2425" w:type="dxa"/>
            <w:tcBorders>
              <w:top w:val="nil"/>
              <w:bottom w:val="nil"/>
            </w:tcBorders>
          </w:tcPr>
          <w:p w14:paraId="05D8C334" w14:textId="77777777" w:rsidR="00110812" w:rsidRPr="00821C7A" w:rsidRDefault="00F3035B" w:rsidP="00821C7A">
            <w:pPr>
              <w:pStyle w:val="TableParagraph"/>
              <w:spacing w:line="298" w:lineRule="exact"/>
              <w:ind w:left="21" w:right="11"/>
              <w:jc w:val="center"/>
              <w:rPr>
                <w:sz w:val="28"/>
              </w:rPr>
            </w:pPr>
            <w:r w:rsidRPr="00821C7A">
              <w:rPr>
                <w:sz w:val="28"/>
              </w:rPr>
              <w:t>изгиба</w:t>
            </w:r>
            <w:r w:rsidRPr="00821C7A">
              <w:rPr>
                <w:spacing w:val="-9"/>
                <w:sz w:val="28"/>
              </w:rPr>
              <w:t xml:space="preserve"> </w:t>
            </w:r>
            <w:r w:rsidRPr="00821C7A">
              <w:rPr>
                <w:spacing w:val="-2"/>
                <w:sz w:val="28"/>
              </w:rPr>
              <w:t>толстой</w:t>
            </w:r>
          </w:p>
        </w:tc>
        <w:tc>
          <w:tcPr>
            <w:tcW w:w="1556" w:type="dxa"/>
            <w:vMerge/>
            <w:tcBorders>
              <w:top w:val="nil"/>
            </w:tcBorders>
          </w:tcPr>
          <w:p w14:paraId="67C548ED" w14:textId="77777777" w:rsidR="00110812" w:rsidRPr="00821C7A" w:rsidRDefault="00110812" w:rsidP="00821C7A">
            <w:pPr>
              <w:rPr>
                <w:sz w:val="2"/>
                <w:szCs w:val="2"/>
              </w:rPr>
            </w:pPr>
          </w:p>
        </w:tc>
        <w:tc>
          <w:tcPr>
            <w:tcW w:w="1548" w:type="dxa"/>
            <w:vMerge/>
            <w:tcBorders>
              <w:top w:val="nil"/>
            </w:tcBorders>
          </w:tcPr>
          <w:p w14:paraId="168B9E4B" w14:textId="77777777" w:rsidR="00110812" w:rsidRPr="00821C7A" w:rsidRDefault="00110812" w:rsidP="00821C7A">
            <w:pPr>
              <w:rPr>
                <w:sz w:val="2"/>
                <w:szCs w:val="2"/>
              </w:rPr>
            </w:pPr>
          </w:p>
        </w:tc>
        <w:tc>
          <w:tcPr>
            <w:tcW w:w="1544" w:type="dxa"/>
            <w:vMerge/>
            <w:tcBorders>
              <w:top w:val="nil"/>
            </w:tcBorders>
          </w:tcPr>
          <w:p w14:paraId="05444FD5" w14:textId="77777777" w:rsidR="00110812" w:rsidRPr="00821C7A" w:rsidRDefault="00110812" w:rsidP="00821C7A">
            <w:pPr>
              <w:rPr>
                <w:sz w:val="2"/>
                <w:szCs w:val="2"/>
              </w:rPr>
            </w:pPr>
          </w:p>
        </w:tc>
        <w:tc>
          <w:tcPr>
            <w:tcW w:w="1623" w:type="dxa"/>
            <w:tcBorders>
              <w:top w:val="nil"/>
              <w:bottom w:val="nil"/>
            </w:tcBorders>
          </w:tcPr>
          <w:p w14:paraId="28B754C7" w14:textId="77777777" w:rsidR="00110812" w:rsidRPr="00821C7A" w:rsidRDefault="00110812" w:rsidP="00821C7A">
            <w:pPr>
              <w:pStyle w:val="TableParagraph"/>
              <w:rPr>
                <w:sz w:val="24"/>
              </w:rPr>
            </w:pPr>
          </w:p>
        </w:tc>
      </w:tr>
      <w:tr w:rsidR="00110812" w:rsidRPr="00821C7A" w14:paraId="331FD15F" w14:textId="77777777">
        <w:trPr>
          <w:trHeight w:val="517"/>
        </w:trPr>
        <w:tc>
          <w:tcPr>
            <w:tcW w:w="2425" w:type="dxa"/>
            <w:tcBorders>
              <w:top w:val="nil"/>
            </w:tcBorders>
          </w:tcPr>
          <w:p w14:paraId="4B51A28F" w14:textId="77777777" w:rsidR="00110812" w:rsidRPr="00821C7A" w:rsidRDefault="00F3035B" w:rsidP="00821C7A">
            <w:pPr>
              <w:pStyle w:val="TableParagraph"/>
              <w:spacing w:line="315" w:lineRule="exact"/>
              <w:ind w:left="21" w:right="9"/>
              <w:jc w:val="center"/>
              <w:rPr>
                <w:sz w:val="28"/>
              </w:rPr>
            </w:pPr>
            <w:r w:rsidRPr="00821C7A">
              <w:rPr>
                <w:spacing w:val="-2"/>
                <w:sz w:val="28"/>
              </w:rPr>
              <w:t>кишки</w:t>
            </w:r>
          </w:p>
        </w:tc>
        <w:tc>
          <w:tcPr>
            <w:tcW w:w="1556" w:type="dxa"/>
            <w:vMerge/>
            <w:tcBorders>
              <w:top w:val="nil"/>
            </w:tcBorders>
          </w:tcPr>
          <w:p w14:paraId="15D624CA" w14:textId="77777777" w:rsidR="00110812" w:rsidRPr="00821C7A" w:rsidRDefault="00110812" w:rsidP="00821C7A">
            <w:pPr>
              <w:rPr>
                <w:sz w:val="2"/>
                <w:szCs w:val="2"/>
              </w:rPr>
            </w:pPr>
          </w:p>
        </w:tc>
        <w:tc>
          <w:tcPr>
            <w:tcW w:w="1548" w:type="dxa"/>
            <w:vMerge/>
            <w:tcBorders>
              <w:top w:val="nil"/>
            </w:tcBorders>
          </w:tcPr>
          <w:p w14:paraId="534E0EE1" w14:textId="77777777" w:rsidR="00110812" w:rsidRPr="00821C7A" w:rsidRDefault="00110812" w:rsidP="00821C7A">
            <w:pPr>
              <w:rPr>
                <w:sz w:val="2"/>
                <w:szCs w:val="2"/>
              </w:rPr>
            </w:pPr>
          </w:p>
        </w:tc>
        <w:tc>
          <w:tcPr>
            <w:tcW w:w="1544" w:type="dxa"/>
            <w:vMerge/>
            <w:tcBorders>
              <w:top w:val="nil"/>
            </w:tcBorders>
          </w:tcPr>
          <w:p w14:paraId="749DC219" w14:textId="77777777" w:rsidR="00110812" w:rsidRPr="00821C7A" w:rsidRDefault="00110812" w:rsidP="00821C7A">
            <w:pPr>
              <w:rPr>
                <w:sz w:val="2"/>
                <w:szCs w:val="2"/>
              </w:rPr>
            </w:pPr>
          </w:p>
        </w:tc>
        <w:tc>
          <w:tcPr>
            <w:tcW w:w="1623" w:type="dxa"/>
            <w:tcBorders>
              <w:top w:val="nil"/>
              <w:bottom w:val="nil"/>
            </w:tcBorders>
          </w:tcPr>
          <w:p w14:paraId="632C3CA7" w14:textId="77777777" w:rsidR="00110812" w:rsidRPr="00821C7A" w:rsidRDefault="00110812" w:rsidP="00821C7A">
            <w:pPr>
              <w:pStyle w:val="TableParagraph"/>
              <w:rPr>
                <w:sz w:val="26"/>
              </w:rPr>
            </w:pPr>
          </w:p>
        </w:tc>
      </w:tr>
      <w:tr w:rsidR="00110812" w:rsidRPr="00821C7A" w14:paraId="583F96B6" w14:textId="77777777">
        <w:trPr>
          <w:trHeight w:val="522"/>
        </w:trPr>
        <w:tc>
          <w:tcPr>
            <w:tcW w:w="2425" w:type="dxa"/>
          </w:tcPr>
          <w:p w14:paraId="66B00945" w14:textId="77777777" w:rsidR="00110812" w:rsidRPr="00821C7A" w:rsidRDefault="00F3035B" w:rsidP="00821C7A">
            <w:pPr>
              <w:pStyle w:val="TableParagraph"/>
              <w:spacing w:line="317" w:lineRule="exact"/>
              <w:ind w:left="21" w:right="6"/>
              <w:jc w:val="center"/>
              <w:rPr>
                <w:sz w:val="28"/>
              </w:rPr>
            </w:pPr>
            <w:r w:rsidRPr="00821C7A">
              <w:rPr>
                <w:sz w:val="28"/>
              </w:rPr>
              <w:t>C-r</w:t>
            </w:r>
            <w:r w:rsidRPr="00821C7A">
              <w:rPr>
                <w:spacing w:val="-8"/>
                <w:sz w:val="28"/>
              </w:rPr>
              <w:t xml:space="preserve"> </w:t>
            </w:r>
            <w:r w:rsidRPr="00821C7A">
              <w:rPr>
                <w:sz w:val="28"/>
              </w:rPr>
              <w:t>прямой</w:t>
            </w:r>
            <w:r w:rsidRPr="00821C7A">
              <w:rPr>
                <w:spacing w:val="-6"/>
                <w:sz w:val="28"/>
              </w:rPr>
              <w:t xml:space="preserve"> </w:t>
            </w:r>
            <w:r w:rsidRPr="00821C7A">
              <w:rPr>
                <w:spacing w:val="-4"/>
                <w:sz w:val="28"/>
              </w:rPr>
              <w:t>кишки</w:t>
            </w:r>
          </w:p>
        </w:tc>
        <w:tc>
          <w:tcPr>
            <w:tcW w:w="1556" w:type="dxa"/>
          </w:tcPr>
          <w:p w14:paraId="0A607B27" w14:textId="77777777" w:rsidR="00110812" w:rsidRPr="00821C7A" w:rsidRDefault="00F3035B" w:rsidP="00821C7A">
            <w:pPr>
              <w:pStyle w:val="TableParagraph"/>
              <w:spacing w:line="317" w:lineRule="exact"/>
              <w:ind w:left="12"/>
              <w:jc w:val="center"/>
              <w:rPr>
                <w:sz w:val="28"/>
              </w:rPr>
            </w:pPr>
            <w:r w:rsidRPr="00821C7A">
              <w:rPr>
                <w:spacing w:val="-5"/>
                <w:sz w:val="28"/>
              </w:rPr>
              <w:t>68</w:t>
            </w:r>
          </w:p>
        </w:tc>
        <w:tc>
          <w:tcPr>
            <w:tcW w:w="1548" w:type="dxa"/>
          </w:tcPr>
          <w:p w14:paraId="32614DE7" w14:textId="77777777" w:rsidR="00110812" w:rsidRPr="00821C7A" w:rsidRDefault="00F3035B" w:rsidP="00821C7A">
            <w:pPr>
              <w:pStyle w:val="TableParagraph"/>
              <w:spacing w:line="317" w:lineRule="exact"/>
              <w:ind w:left="23" w:right="11"/>
              <w:jc w:val="center"/>
              <w:rPr>
                <w:sz w:val="28"/>
              </w:rPr>
            </w:pPr>
            <w:r w:rsidRPr="00821C7A">
              <w:rPr>
                <w:sz w:val="28"/>
              </w:rPr>
              <w:t>62</w:t>
            </w:r>
            <w:r w:rsidRPr="00821C7A">
              <w:rPr>
                <w:spacing w:val="-4"/>
                <w:sz w:val="28"/>
              </w:rPr>
              <w:t xml:space="preserve"> </w:t>
            </w:r>
            <w:r w:rsidRPr="00821C7A">
              <w:rPr>
                <w:sz w:val="28"/>
              </w:rPr>
              <w:t>–</w:t>
            </w:r>
            <w:r w:rsidRPr="00821C7A">
              <w:rPr>
                <w:spacing w:val="1"/>
                <w:sz w:val="28"/>
              </w:rPr>
              <w:t xml:space="preserve"> </w:t>
            </w:r>
            <w:r w:rsidRPr="00821C7A">
              <w:rPr>
                <w:spacing w:val="-5"/>
                <w:sz w:val="28"/>
              </w:rPr>
              <w:t>76</w:t>
            </w:r>
          </w:p>
        </w:tc>
        <w:tc>
          <w:tcPr>
            <w:tcW w:w="1544" w:type="dxa"/>
          </w:tcPr>
          <w:p w14:paraId="59F65C60" w14:textId="77777777" w:rsidR="00110812" w:rsidRPr="00821C7A" w:rsidRDefault="00F3035B" w:rsidP="00821C7A">
            <w:pPr>
              <w:pStyle w:val="TableParagraph"/>
              <w:spacing w:line="317" w:lineRule="exact"/>
              <w:ind w:left="31" w:right="1"/>
              <w:jc w:val="center"/>
              <w:rPr>
                <w:sz w:val="28"/>
              </w:rPr>
            </w:pPr>
            <w:r w:rsidRPr="00821C7A">
              <w:rPr>
                <w:spacing w:val="-5"/>
                <w:sz w:val="28"/>
              </w:rPr>
              <w:t>18</w:t>
            </w:r>
          </w:p>
        </w:tc>
        <w:tc>
          <w:tcPr>
            <w:tcW w:w="1623" w:type="dxa"/>
            <w:vMerge w:val="restart"/>
            <w:tcBorders>
              <w:top w:val="nil"/>
              <w:bottom w:val="nil"/>
            </w:tcBorders>
          </w:tcPr>
          <w:p w14:paraId="5B42B753" w14:textId="77777777" w:rsidR="00110812" w:rsidRPr="00821C7A" w:rsidRDefault="00F3035B" w:rsidP="00821C7A">
            <w:pPr>
              <w:pStyle w:val="TableParagraph"/>
              <w:spacing w:before="314"/>
              <w:ind w:left="37" w:right="12"/>
              <w:jc w:val="center"/>
              <w:rPr>
                <w:sz w:val="28"/>
              </w:rPr>
            </w:pPr>
            <w:r w:rsidRPr="00821C7A">
              <w:rPr>
                <w:spacing w:val="-2"/>
                <w:sz w:val="28"/>
              </w:rPr>
              <w:t>0,014*</w:t>
            </w:r>
          </w:p>
          <w:p w14:paraId="297FCCEF" w14:textId="77777777" w:rsidR="00110812" w:rsidRPr="00821C7A" w:rsidRDefault="00F3035B" w:rsidP="00821C7A">
            <w:pPr>
              <w:pStyle w:val="TableParagraph"/>
              <w:spacing w:before="1"/>
              <w:ind w:left="37" w:right="5"/>
              <w:jc w:val="center"/>
              <w:rPr>
                <w:sz w:val="18"/>
              </w:rPr>
            </w:pPr>
            <w:r w:rsidRPr="00821C7A">
              <w:rPr>
                <w:position w:val="3"/>
                <w:sz w:val="28"/>
              </w:rPr>
              <w:t>p</w:t>
            </w:r>
            <w:r w:rsidRPr="00821C7A">
              <w:rPr>
                <w:sz w:val="18"/>
              </w:rPr>
              <w:t>С-</w:t>
            </w:r>
            <w:r w:rsidRPr="00821C7A">
              <w:rPr>
                <w:spacing w:val="-10"/>
                <w:sz w:val="18"/>
              </w:rPr>
              <w:t>г</w:t>
            </w:r>
          </w:p>
          <w:p w14:paraId="26E5C83D" w14:textId="77777777" w:rsidR="00110812" w:rsidRPr="00821C7A" w:rsidRDefault="00F3035B" w:rsidP="00821C7A">
            <w:pPr>
              <w:pStyle w:val="TableParagraph"/>
              <w:spacing w:before="2" w:line="320" w:lineRule="atLeast"/>
              <w:ind w:left="135" w:right="105" w:hanging="1"/>
              <w:jc w:val="center"/>
              <w:rPr>
                <w:sz w:val="18"/>
              </w:rPr>
            </w:pPr>
            <w:r w:rsidRPr="00821C7A">
              <w:rPr>
                <w:spacing w:val="-2"/>
                <w:sz w:val="18"/>
              </w:rPr>
              <w:t>восходящего отдела</w:t>
            </w:r>
            <w:r w:rsidRPr="00821C7A">
              <w:rPr>
                <w:spacing w:val="-12"/>
                <w:sz w:val="18"/>
              </w:rPr>
              <w:t xml:space="preserve"> </w:t>
            </w:r>
            <w:r w:rsidRPr="00821C7A">
              <w:rPr>
                <w:spacing w:val="-2"/>
                <w:sz w:val="18"/>
              </w:rPr>
              <w:t>ободочной</w:t>
            </w:r>
          </w:p>
        </w:tc>
      </w:tr>
      <w:tr w:rsidR="00110812" w:rsidRPr="00821C7A" w14:paraId="2A63FE9C" w14:textId="77777777">
        <w:trPr>
          <w:trHeight w:val="1166"/>
        </w:trPr>
        <w:tc>
          <w:tcPr>
            <w:tcW w:w="2425" w:type="dxa"/>
          </w:tcPr>
          <w:p w14:paraId="1A85BA0F" w14:textId="77777777" w:rsidR="00110812" w:rsidRPr="00821C7A" w:rsidRDefault="00F3035B" w:rsidP="00821C7A">
            <w:pPr>
              <w:pStyle w:val="TableParagraph"/>
              <w:ind w:left="21" w:right="13"/>
              <w:jc w:val="center"/>
              <w:rPr>
                <w:sz w:val="28"/>
              </w:rPr>
            </w:pPr>
            <w:r w:rsidRPr="00821C7A">
              <w:rPr>
                <w:spacing w:val="-2"/>
                <w:sz w:val="28"/>
              </w:rPr>
              <w:t>C-r</w:t>
            </w:r>
            <w:r w:rsidRPr="00821C7A">
              <w:rPr>
                <w:spacing w:val="-20"/>
                <w:sz w:val="28"/>
              </w:rPr>
              <w:t xml:space="preserve"> </w:t>
            </w:r>
            <w:r w:rsidRPr="00821C7A">
              <w:rPr>
                <w:spacing w:val="-2"/>
                <w:sz w:val="28"/>
              </w:rPr>
              <w:t xml:space="preserve">селезеночного </w:t>
            </w:r>
            <w:r w:rsidRPr="00821C7A">
              <w:rPr>
                <w:sz w:val="28"/>
              </w:rPr>
              <w:t xml:space="preserve">угла толстого </w:t>
            </w:r>
            <w:r w:rsidRPr="00821C7A">
              <w:rPr>
                <w:spacing w:val="-2"/>
                <w:sz w:val="28"/>
              </w:rPr>
              <w:t>кишечника</w:t>
            </w:r>
          </w:p>
        </w:tc>
        <w:tc>
          <w:tcPr>
            <w:tcW w:w="1556" w:type="dxa"/>
          </w:tcPr>
          <w:p w14:paraId="173F812E" w14:textId="77777777" w:rsidR="00110812" w:rsidRPr="00821C7A" w:rsidRDefault="00F3035B" w:rsidP="00821C7A">
            <w:pPr>
              <w:pStyle w:val="TableParagraph"/>
              <w:spacing w:before="316"/>
              <w:ind w:left="12"/>
              <w:jc w:val="center"/>
              <w:rPr>
                <w:sz w:val="28"/>
              </w:rPr>
            </w:pPr>
            <w:r w:rsidRPr="00821C7A">
              <w:rPr>
                <w:spacing w:val="-5"/>
                <w:sz w:val="28"/>
              </w:rPr>
              <w:t>49</w:t>
            </w:r>
          </w:p>
        </w:tc>
        <w:tc>
          <w:tcPr>
            <w:tcW w:w="1548" w:type="dxa"/>
          </w:tcPr>
          <w:p w14:paraId="7A4B903C" w14:textId="77777777" w:rsidR="00110812" w:rsidRPr="00821C7A" w:rsidRDefault="00F3035B" w:rsidP="00821C7A">
            <w:pPr>
              <w:pStyle w:val="TableParagraph"/>
              <w:spacing w:before="316"/>
              <w:ind w:left="23" w:right="11"/>
              <w:jc w:val="center"/>
              <w:rPr>
                <w:sz w:val="28"/>
              </w:rPr>
            </w:pPr>
            <w:r w:rsidRPr="00821C7A">
              <w:rPr>
                <w:sz w:val="28"/>
              </w:rPr>
              <w:t>49</w:t>
            </w:r>
            <w:r w:rsidRPr="00821C7A">
              <w:rPr>
                <w:spacing w:val="-4"/>
                <w:sz w:val="28"/>
              </w:rPr>
              <w:t xml:space="preserve"> </w:t>
            </w:r>
            <w:r w:rsidRPr="00821C7A">
              <w:rPr>
                <w:sz w:val="28"/>
              </w:rPr>
              <w:t>–</w:t>
            </w:r>
            <w:r w:rsidRPr="00821C7A">
              <w:rPr>
                <w:spacing w:val="1"/>
                <w:sz w:val="28"/>
              </w:rPr>
              <w:t xml:space="preserve"> </w:t>
            </w:r>
            <w:r w:rsidRPr="00821C7A">
              <w:rPr>
                <w:spacing w:val="-5"/>
                <w:sz w:val="28"/>
              </w:rPr>
              <w:t>62</w:t>
            </w:r>
          </w:p>
        </w:tc>
        <w:tc>
          <w:tcPr>
            <w:tcW w:w="1544" w:type="dxa"/>
          </w:tcPr>
          <w:p w14:paraId="3FE9356C" w14:textId="77777777" w:rsidR="00110812" w:rsidRPr="00821C7A" w:rsidRDefault="00F3035B" w:rsidP="00821C7A">
            <w:pPr>
              <w:pStyle w:val="TableParagraph"/>
              <w:spacing w:before="316"/>
              <w:ind w:left="31"/>
              <w:jc w:val="center"/>
              <w:rPr>
                <w:sz w:val="28"/>
              </w:rPr>
            </w:pPr>
            <w:r w:rsidRPr="00821C7A">
              <w:rPr>
                <w:spacing w:val="-10"/>
                <w:sz w:val="28"/>
              </w:rPr>
              <w:t>3</w:t>
            </w:r>
          </w:p>
        </w:tc>
        <w:tc>
          <w:tcPr>
            <w:tcW w:w="1623" w:type="dxa"/>
            <w:vMerge/>
            <w:tcBorders>
              <w:top w:val="nil"/>
              <w:bottom w:val="nil"/>
            </w:tcBorders>
          </w:tcPr>
          <w:p w14:paraId="70B3522A" w14:textId="77777777" w:rsidR="00110812" w:rsidRPr="00821C7A" w:rsidRDefault="00110812" w:rsidP="00821C7A">
            <w:pPr>
              <w:rPr>
                <w:sz w:val="2"/>
                <w:szCs w:val="2"/>
              </w:rPr>
            </w:pPr>
          </w:p>
        </w:tc>
      </w:tr>
      <w:tr w:rsidR="00110812" w:rsidRPr="00821C7A" w14:paraId="67009D7F" w14:textId="77777777">
        <w:trPr>
          <w:trHeight w:val="580"/>
        </w:trPr>
        <w:tc>
          <w:tcPr>
            <w:tcW w:w="2425" w:type="dxa"/>
            <w:vMerge w:val="restart"/>
          </w:tcPr>
          <w:p w14:paraId="592B6922" w14:textId="77777777" w:rsidR="00110812" w:rsidRPr="00821C7A" w:rsidRDefault="00F3035B" w:rsidP="00821C7A">
            <w:pPr>
              <w:pStyle w:val="TableParagraph"/>
              <w:ind w:left="818" w:hanging="617"/>
              <w:rPr>
                <w:sz w:val="28"/>
              </w:rPr>
            </w:pPr>
            <w:r w:rsidRPr="00821C7A">
              <w:rPr>
                <w:spacing w:val="-2"/>
                <w:sz w:val="28"/>
              </w:rPr>
              <w:t>С-r</w:t>
            </w:r>
            <w:r w:rsidRPr="00821C7A">
              <w:rPr>
                <w:spacing w:val="-20"/>
                <w:sz w:val="28"/>
              </w:rPr>
              <w:t xml:space="preserve"> </w:t>
            </w:r>
            <w:r w:rsidRPr="00821C7A">
              <w:rPr>
                <w:spacing w:val="-2"/>
                <w:sz w:val="28"/>
              </w:rPr>
              <w:t xml:space="preserve">сигмовидной </w:t>
            </w:r>
            <w:r w:rsidRPr="00821C7A">
              <w:rPr>
                <w:spacing w:val="-4"/>
                <w:sz w:val="28"/>
              </w:rPr>
              <w:t>кишки</w:t>
            </w:r>
          </w:p>
        </w:tc>
        <w:tc>
          <w:tcPr>
            <w:tcW w:w="1556" w:type="dxa"/>
            <w:vMerge w:val="restart"/>
          </w:tcPr>
          <w:p w14:paraId="716D1B9C" w14:textId="77777777" w:rsidR="00110812" w:rsidRPr="00821C7A" w:rsidRDefault="00F3035B" w:rsidP="00821C7A">
            <w:pPr>
              <w:pStyle w:val="TableParagraph"/>
              <w:spacing w:before="158"/>
              <w:ind w:left="12"/>
              <w:jc w:val="center"/>
              <w:rPr>
                <w:sz w:val="28"/>
              </w:rPr>
            </w:pPr>
            <w:r w:rsidRPr="00821C7A">
              <w:rPr>
                <w:spacing w:val="-5"/>
                <w:sz w:val="28"/>
              </w:rPr>
              <w:t>74</w:t>
            </w:r>
          </w:p>
        </w:tc>
        <w:tc>
          <w:tcPr>
            <w:tcW w:w="1548" w:type="dxa"/>
            <w:vMerge w:val="restart"/>
          </w:tcPr>
          <w:p w14:paraId="01C91CD9" w14:textId="77777777" w:rsidR="00110812" w:rsidRPr="00821C7A" w:rsidRDefault="00F3035B" w:rsidP="00821C7A">
            <w:pPr>
              <w:pStyle w:val="TableParagraph"/>
              <w:spacing w:before="158"/>
              <w:ind w:left="361"/>
              <w:rPr>
                <w:sz w:val="28"/>
              </w:rPr>
            </w:pPr>
            <w:r w:rsidRPr="00821C7A">
              <w:rPr>
                <w:sz w:val="28"/>
              </w:rPr>
              <w:t>67</w:t>
            </w:r>
            <w:r w:rsidRPr="00821C7A">
              <w:rPr>
                <w:spacing w:val="-4"/>
                <w:sz w:val="28"/>
              </w:rPr>
              <w:t xml:space="preserve"> </w:t>
            </w:r>
            <w:r w:rsidRPr="00821C7A">
              <w:rPr>
                <w:sz w:val="28"/>
              </w:rPr>
              <w:t>–</w:t>
            </w:r>
            <w:r w:rsidRPr="00821C7A">
              <w:rPr>
                <w:spacing w:val="1"/>
                <w:sz w:val="28"/>
              </w:rPr>
              <w:t xml:space="preserve"> </w:t>
            </w:r>
            <w:r w:rsidRPr="00821C7A">
              <w:rPr>
                <w:spacing w:val="-5"/>
                <w:sz w:val="28"/>
              </w:rPr>
              <w:t>76</w:t>
            </w:r>
          </w:p>
        </w:tc>
        <w:tc>
          <w:tcPr>
            <w:tcW w:w="1544" w:type="dxa"/>
            <w:vMerge w:val="restart"/>
          </w:tcPr>
          <w:p w14:paraId="1B6456F9" w14:textId="77777777" w:rsidR="00110812" w:rsidRPr="00821C7A" w:rsidRDefault="00F3035B" w:rsidP="00821C7A">
            <w:pPr>
              <w:pStyle w:val="TableParagraph"/>
              <w:spacing w:before="158"/>
              <w:ind w:left="31" w:right="1"/>
              <w:jc w:val="center"/>
              <w:rPr>
                <w:sz w:val="28"/>
              </w:rPr>
            </w:pPr>
            <w:r w:rsidRPr="00821C7A">
              <w:rPr>
                <w:spacing w:val="-5"/>
                <w:sz w:val="28"/>
              </w:rPr>
              <w:t>17</w:t>
            </w:r>
          </w:p>
        </w:tc>
        <w:tc>
          <w:tcPr>
            <w:tcW w:w="1623" w:type="dxa"/>
            <w:tcBorders>
              <w:top w:val="nil"/>
              <w:bottom w:val="nil"/>
            </w:tcBorders>
          </w:tcPr>
          <w:p w14:paraId="73695364" w14:textId="77777777" w:rsidR="00110812" w:rsidRPr="00821C7A" w:rsidRDefault="00F3035B" w:rsidP="00821C7A">
            <w:pPr>
              <w:pStyle w:val="TableParagraph"/>
              <w:spacing w:before="14"/>
              <w:ind w:left="356"/>
              <w:rPr>
                <w:sz w:val="18"/>
              </w:rPr>
            </w:pPr>
            <w:r w:rsidRPr="00821C7A">
              <w:rPr>
                <w:sz w:val="18"/>
              </w:rPr>
              <w:t>кишки</w:t>
            </w:r>
            <w:r w:rsidRPr="00821C7A">
              <w:rPr>
                <w:spacing w:val="-5"/>
                <w:sz w:val="18"/>
              </w:rPr>
              <w:t xml:space="preserve"> </w:t>
            </w:r>
            <w:r w:rsidRPr="00821C7A">
              <w:rPr>
                <w:sz w:val="18"/>
              </w:rPr>
              <w:t>– C-</w:t>
            </w:r>
            <w:r w:rsidRPr="00821C7A">
              <w:rPr>
                <w:spacing w:val="-10"/>
                <w:sz w:val="18"/>
              </w:rPr>
              <w:t>r</w:t>
            </w:r>
          </w:p>
          <w:p w14:paraId="2AB1185E" w14:textId="77777777" w:rsidR="00110812" w:rsidRPr="00821C7A" w:rsidRDefault="00F3035B" w:rsidP="00821C7A">
            <w:pPr>
              <w:pStyle w:val="TableParagraph"/>
              <w:spacing w:before="114"/>
              <w:ind w:left="332"/>
              <w:rPr>
                <w:sz w:val="18"/>
              </w:rPr>
            </w:pPr>
            <w:r w:rsidRPr="00821C7A">
              <w:rPr>
                <w:spacing w:val="-2"/>
                <w:sz w:val="18"/>
              </w:rPr>
              <w:t>печеночного</w:t>
            </w:r>
          </w:p>
        </w:tc>
      </w:tr>
      <w:tr w:rsidR="00110812" w:rsidRPr="00821C7A" w14:paraId="5678EA54" w14:textId="77777777">
        <w:trPr>
          <w:trHeight w:val="251"/>
        </w:trPr>
        <w:tc>
          <w:tcPr>
            <w:tcW w:w="2425" w:type="dxa"/>
            <w:vMerge/>
            <w:tcBorders>
              <w:top w:val="nil"/>
            </w:tcBorders>
          </w:tcPr>
          <w:p w14:paraId="1DA6F8B1" w14:textId="77777777" w:rsidR="00110812" w:rsidRPr="00821C7A" w:rsidRDefault="00110812" w:rsidP="00821C7A">
            <w:pPr>
              <w:rPr>
                <w:sz w:val="2"/>
                <w:szCs w:val="2"/>
              </w:rPr>
            </w:pPr>
          </w:p>
        </w:tc>
        <w:tc>
          <w:tcPr>
            <w:tcW w:w="1556" w:type="dxa"/>
            <w:vMerge/>
            <w:tcBorders>
              <w:top w:val="nil"/>
            </w:tcBorders>
          </w:tcPr>
          <w:p w14:paraId="299F52D4" w14:textId="77777777" w:rsidR="00110812" w:rsidRPr="00821C7A" w:rsidRDefault="00110812" w:rsidP="00821C7A">
            <w:pPr>
              <w:rPr>
                <w:sz w:val="2"/>
                <w:szCs w:val="2"/>
              </w:rPr>
            </w:pPr>
          </w:p>
        </w:tc>
        <w:tc>
          <w:tcPr>
            <w:tcW w:w="1548" w:type="dxa"/>
            <w:vMerge/>
            <w:tcBorders>
              <w:top w:val="nil"/>
            </w:tcBorders>
          </w:tcPr>
          <w:p w14:paraId="60394F27" w14:textId="77777777" w:rsidR="00110812" w:rsidRPr="00821C7A" w:rsidRDefault="00110812" w:rsidP="00821C7A">
            <w:pPr>
              <w:rPr>
                <w:sz w:val="2"/>
                <w:szCs w:val="2"/>
              </w:rPr>
            </w:pPr>
          </w:p>
        </w:tc>
        <w:tc>
          <w:tcPr>
            <w:tcW w:w="1544" w:type="dxa"/>
            <w:vMerge/>
            <w:tcBorders>
              <w:top w:val="nil"/>
            </w:tcBorders>
          </w:tcPr>
          <w:p w14:paraId="119E7798" w14:textId="77777777" w:rsidR="00110812" w:rsidRPr="00821C7A" w:rsidRDefault="00110812" w:rsidP="00821C7A">
            <w:pPr>
              <w:rPr>
                <w:sz w:val="2"/>
                <w:szCs w:val="2"/>
              </w:rPr>
            </w:pPr>
          </w:p>
        </w:tc>
        <w:tc>
          <w:tcPr>
            <w:tcW w:w="1623" w:type="dxa"/>
            <w:tcBorders>
              <w:top w:val="nil"/>
              <w:bottom w:val="nil"/>
            </w:tcBorders>
          </w:tcPr>
          <w:p w14:paraId="075EAF54" w14:textId="77777777" w:rsidR="00110812" w:rsidRPr="00821C7A" w:rsidRDefault="00F3035B" w:rsidP="00821C7A">
            <w:pPr>
              <w:pStyle w:val="TableParagraph"/>
              <w:spacing w:before="30" w:line="201" w:lineRule="exact"/>
              <w:ind w:left="37" w:right="18"/>
              <w:jc w:val="center"/>
              <w:rPr>
                <w:sz w:val="18"/>
              </w:rPr>
            </w:pPr>
            <w:r w:rsidRPr="00821C7A">
              <w:rPr>
                <w:sz w:val="18"/>
              </w:rPr>
              <w:t>изгиба</w:t>
            </w:r>
            <w:r w:rsidRPr="00821C7A">
              <w:rPr>
                <w:spacing w:val="-8"/>
                <w:sz w:val="18"/>
              </w:rPr>
              <w:t xml:space="preserve"> </w:t>
            </w:r>
            <w:r w:rsidRPr="00821C7A">
              <w:rPr>
                <w:spacing w:val="-2"/>
                <w:sz w:val="18"/>
              </w:rPr>
              <w:t>толстой</w:t>
            </w:r>
          </w:p>
        </w:tc>
      </w:tr>
      <w:tr w:rsidR="00110812" w:rsidRPr="00821C7A" w14:paraId="0F2552A4" w14:textId="77777777">
        <w:trPr>
          <w:trHeight w:val="314"/>
        </w:trPr>
        <w:tc>
          <w:tcPr>
            <w:tcW w:w="2425" w:type="dxa"/>
            <w:tcBorders>
              <w:bottom w:val="nil"/>
            </w:tcBorders>
          </w:tcPr>
          <w:p w14:paraId="77C276EC" w14:textId="77777777" w:rsidR="00110812" w:rsidRPr="00821C7A" w:rsidRDefault="00F3035B" w:rsidP="00821C7A">
            <w:pPr>
              <w:pStyle w:val="TableParagraph"/>
              <w:spacing w:line="294" w:lineRule="exact"/>
              <w:ind w:left="21" w:right="11"/>
              <w:jc w:val="center"/>
              <w:rPr>
                <w:sz w:val="28"/>
              </w:rPr>
            </w:pPr>
            <w:r w:rsidRPr="00821C7A">
              <w:rPr>
                <w:sz w:val="28"/>
              </w:rPr>
              <w:t>С-г</w:t>
            </w:r>
            <w:r w:rsidRPr="00821C7A">
              <w:rPr>
                <w:spacing w:val="-2"/>
                <w:sz w:val="28"/>
              </w:rPr>
              <w:t xml:space="preserve"> восходящего</w:t>
            </w:r>
          </w:p>
        </w:tc>
        <w:tc>
          <w:tcPr>
            <w:tcW w:w="1556" w:type="dxa"/>
            <w:vMerge w:val="restart"/>
          </w:tcPr>
          <w:p w14:paraId="7A5936D7" w14:textId="77777777" w:rsidR="00110812" w:rsidRPr="00821C7A" w:rsidRDefault="00F3035B" w:rsidP="00821C7A">
            <w:pPr>
              <w:pStyle w:val="TableParagraph"/>
              <w:spacing w:before="312"/>
              <w:ind w:left="12"/>
              <w:jc w:val="center"/>
              <w:rPr>
                <w:sz w:val="28"/>
              </w:rPr>
            </w:pPr>
            <w:r w:rsidRPr="00821C7A">
              <w:rPr>
                <w:spacing w:val="-5"/>
                <w:sz w:val="28"/>
              </w:rPr>
              <w:t>74</w:t>
            </w:r>
          </w:p>
        </w:tc>
        <w:tc>
          <w:tcPr>
            <w:tcW w:w="1548" w:type="dxa"/>
            <w:vMerge w:val="restart"/>
          </w:tcPr>
          <w:p w14:paraId="4B99C0BA" w14:textId="77777777" w:rsidR="00110812" w:rsidRPr="00821C7A" w:rsidRDefault="00F3035B" w:rsidP="00821C7A">
            <w:pPr>
              <w:pStyle w:val="TableParagraph"/>
              <w:spacing w:before="312"/>
              <w:ind w:left="361"/>
              <w:rPr>
                <w:sz w:val="28"/>
              </w:rPr>
            </w:pPr>
            <w:r w:rsidRPr="00821C7A">
              <w:rPr>
                <w:sz w:val="28"/>
              </w:rPr>
              <w:t>70</w:t>
            </w:r>
            <w:r w:rsidRPr="00821C7A">
              <w:rPr>
                <w:spacing w:val="-4"/>
                <w:sz w:val="28"/>
              </w:rPr>
              <w:t xml:space="preserve"> </w:t>
            </w:r>
            <w:r w:rsidRPr="00821C7A">
              <w:rPr>
                <w:sz w:val="28"/>
              </w:rPr>
              <w:t>–</w:t>
            </w:r>
            <w:r w:rsidRPr="00821C7A">
              <w:rPr>
                <w:spacing w:val="1"/>
                <w:sz w:val="28"/>
              </w:rPr>
              <w:t xml:space="preserve"> </w:t>
            </w:r>
            <w:r w:rsidRPr="00821C7A">
              <w:rPr>
                <w:spacing w:val="-5"/>
                <w:sz w:val="28"/>
              </w:rPr>
              <w:t>77</w:t>
            </w:r>
          </w:p>
        </w:tc>
        <w:tc>
          <w:tcPr>
            <w:tcW w:w="1544" w:type="dxa"/>
            <w:vMerge w:val="restart"/>
          </w:tcPr>
          <w:p w14:paraId="64838BB1" w14:textId="77777777" w:rsidR="00110812" w:rsidRPr="00821C7A" w:rsidRDefault="00F3035B" w:rsidP="00821C7A">
            <w:pPr>
              <w:pStyle w:val="TableParagraph"/>
              <w:spacing w:before="312"/>
              <w:ind w:left="31" w:right="1"/>
              <w:jc w:val="center"/>
              <w:rPr>
                <w:sz w:val="28"/>
              </w:rPr>
            </w:pPr>
            <w:r w:rsidRPr="00821C7A">
              <w:rPr>
                <w:spacing w:val="-5"/>
                <w:sz w:val="28"/>
              </w:rPr>
              <w:t>11</w:t>
            </w:r>
          </w:p>
        </w:tc>
        <w:tc>
          <w:tcPr>
            <w:tcW w:w="1623" w:type="dxa"/>
            <w:tcBorders>
              <w:top w:val="nil"/>
              <w:bottom w:val="nil"/>
            </w:tcBorders>
          </w:tcPr>
          <w:p w14:paraId="2592E343" w14:textId="77777777" w:rsidR="00110812" w:rsidRPr="00821C7A" w:rsidRDefault="00F3035B" w:rsidP="00821C7A">
            <w:pPr>
              <w:pStyle w:val="TableParagraph"/>
              <w:spacing w:line="293" w:lineRule="exact"/>
              <w:ind w:left="37" w:right="7"/>
              <w:jc w:val="center"/>
              <w:rPr>
                <w:position w:val="3"/>
                <w:sz w:val="28"/>
              </w:rPr>
            </w:pPr>
            <w:r w:rsidRPr="00821C7A">
              <w:rPr>
                <w:sz w:val="18"/>
              </w:rPr>
              <w:t>кишки</w:t>
            </w:r>
            <w:r w:rsidRPr="00821C7A">
              <w:rPr>
                <w:spacing w:val="16"/>
                <w:sz w:val="18"/>
              </w:rPr>
              <w:t xml:space="preserve"> </w:t>
            </w:r>
            <w:r w:rsidRPr="00821C7A">
              <w:rPr>
                <w:spacing w:val="-10"/>
                <w:position w:val="3"/>
                <w:sz w:val="28"/>
              </w:rPr>
              <w:t>=</w:t>
            </w:r>
          </w:p>
        </w:tc>
      </w:tr>
      <w:tr w:rsidR="00110812" w:rsidRPr="00821C7A" w14:paraId="3836BE21" w14:textId="77777777">
        <w:trPr>
          <w:trHeight w:val="312"/>
        </w:trPr>
        <w:tc>
          <w:tcPr>
            <w:tcW w:w="2425" w:type="dxa"/>
            <w:tcBorders>
              <w:top w:val="nil"/>
              <w:bottom w:val="nil"/>
            </w:tcBorders>
          </w:tcPr>
          <w:p w14:paraId="25E01421" w14:textId="77777777" w:rsidR="00110812" w:rsidRPr="00821C7A" w:rsidRDefault="00F3035B" w:rsidP="00821C7A">
            <w:pPr>
              <w:pStyle w:val="TableParagraph"/>
              <w:spacing w:line="293" w:lineRule="exact"/>
              <w:ind w:left="21" w:right="14"/>
              <w:jc w:val="center"/>
              <w:rPr>
                <w:sz w:val="28"/>
              </w:rPr>
            </w:pPr>
            <w:r w:rsidRPr="00821C7A">
              <w:rPr>
                <w:sz w:val="28"/>
              </w:rPr>
              <w:t>отдела</w:t>
            </w:r>
            <w:r w:rsidRPr="00821C7A">
              <w:rPr>
                <w:spacing w:val="-8"/>
                <w:sz w:val="28"/>
              </w:rPr>
              <w:t xml:space="preserve"> </w:t>
            </w:r>
            <w:r w:rsidRPr="00821C7A">
              <w:rPr>
                <w:spacing w:val="-2"/>
                <w:sz w:val="28"/>
              </w:rPr>
              <w:t>ободочной</w:t>
            </w:r>
          </w:p>
        </w:tc>
        <w:tc>
          <w:tcPr>
            <w:tcW w:w="1556" w:type="dxa"/>
            <w:vMerge/>
            <w:tcBorders>
              <w:top w:val="nil"/>
            </w:tcBorders>
          </w:tcPr>
          <w:p w14:paraId="2070F275" w14:textId="77777777" w:rsidR="00110812" w:rsidRPr="00821C7A" w:rsidRDefault="00110812" w:rsidP="00821C7A">
            <w:pPr>
              <w:rPr>
                <w:sz w:val="2"/>
                <w:szCs w:val="2"/>
              </w:rPr>
            </w:pPr>
          </w:p>
        </w:tc>
        <w:tc>
          <w:tcPr>
            <w:tcW w:w="1548" w:type="dxa"/>
            <w:vMerge/>
            <w:tcBorders>
              <w:top w:val="nil"/>
            </w:tcBorders>
          </w:tcPr>
          <w:p w14:paraId="28123C63" w14:textId="77777777" w:rsidR="00110812" w:rsidRPr="00821C7A" w:rsidRDefault="00110812" w:rsidP="00821C7A">
            <w:pPr>
              <w:rPr>
                <w:sz w:val="2"/>
                <w:szCs w:val="2"/>
              </w:rPr>
            </w:pPr>
          </w:p>
        </w:tc>
        <w:tc>
          <w:tcPr>
            <w:tcW w:w="1544" w:type="dxa"/>
            <w:vMerge/>
            <w:tcBorders>
              <w:top w:val="nil"/>
            </w:tcBorders>
          </w:tcPr>
          <w:p w14:paraId="5EA3592F" w14:textId="77777777" w:rsidR="00110812" w:rsidRPr="00821C7A" w:rsidRDefault="00110812" w:rsidP="00821C7A">
            <w:pPr>
              <w:rPr>
                <w:sz w:val="2"/>
                <w:szCs w:val="2"/>
              </w:rPr>
            </w:pPr>
          </w:p>
        </w:tc>
        <w:tc>
          <w:tcPr>
            <w:tcW w:w="1623" w:type="dxa"/>
            <w:tcBorders>
              <w:top w:val="nil"/>
              <w:bottom w:val="nil"/>
            </w:tcBorders>
          </w:tcPr>
          <w:p w14:paraId="3BA15B42" w14:textId="77777777" w:rsidR="00110812" w:rsidRPr="00821C7A" w:rsidRDefault="00F3035B" w:rsidP="00821C7A">
            <w:pPr>
              <w:pStyle w:val="TableParagraph"/>
              <w:spacing w:line="293" w:lineRule="exact"/>
              <w:ind w:left="37" w:right="10"/>
              <w:jc w:val="center"/>
              <w:rPr>
                <w:sz w:val="28"/>
              </w:rPr>
            </w:pPr>
            <w:r w:rsidRPr="00821C7A">
              <w:rPr>
                <w:spacing w:val="-2"/>
                <w:sz w:val="28"/>
              </w:rPr>
              <w:t>0,021</w:t>
            </w:r>
          </w:p>
        </w:tc>
      </w:tr>
      <w:tr w:rsidR="00110812" w:rsidRPr="00821C7A" w14:paraId="6848BA61" w14:textId="77777777">
        <w:trPr>
          <w:trHeight w:val="514"/>
        </w:trPr>
        <w:tc>
          <w:tcPr>
            <w:tcW w:w="2425" w:type="dxa"/>
            <w:tcBorders>
              <w:top w:val="nil"/>
            </w:tcBorders>
          </w:tcPr>
          <w:p w14:paraId="2728D8F3" w14:textId="77777777" w:rsidR="00110812" w:rsidRPr="00821C7A" w:rsidRDefault="00F3035B" w:rsidP="00821C7A">
            <w:pPr>
              <w:pStyle w:val="TableParagraph"/>
              <w:spacing w:line="314" w:lineRule="exact"/>
              <w:ind w:left="21" w:right="9"/>
              <w:jc w:val="center"/>
              <w:rPr>
                <w:sz w:val="28"/>
              </w:rPr>
            </w:pPr>
            <w:r w:rsidRPr="00821C7A">
              <w:rPr>
                <w:spacing w:val="-2"/>
                <w:sz w:val="28"/>
              </w:rPr>
              <w:t>кишки</w:t>
            </w:r>
          </w:p>
        </w:tc>
        <w:tc>
          <w:tcPr>
            <w:tcW w:w="1556" w:type="dxa"/>
            <w:vMerge/>
            <w:tcBorders>
              <w:top w:val="nil"/>
            </w:tcBorders>
          </w:tcPr>
          <w:p w14:paraId="65179766" w14:textId="77777777" w:rsidR="00110812" w:rsidRPr="00821C7A" w:rsidRDefault="00110812" w:rsidP="00821C7A">
            <w:pPr>
              <w:rPr>
                <w:sz w:val="2"/>
                <w:szCs w:val="2"/>
              </w:rPr>
            </w:pPr>
          </w:p>
        </w:tc>
        <w:tc>
          <w:tcPr>
            <w:tcW w:w="1548" w:type="dxa"/>
            <w:vMerge/>
            <w:tcBorders>
              <w:top w:val="nil"/>
            </w:tcBorders>
          </w:tcPr>
          <w:p w14:paraId="55181BF0" w14:textId="77777777" w:rsidR="00110812" w:rsidRPr="00821C7A" w:rsidRDefault="00110812" w:rsidP="00821C7A">
            <w:pPr>
              <w:rPr>
                <w:sz w:val="2"/>
                <w:szCs w:val="2"/>
              </w:rPr>
            </w:pPr>
          </w:p>
        </w:tc>
        <w:tc>
          <w:tcPr>
            <w:tcW w:w="1544" w:type="dxa"/>
            <w:vMerge/>
            <w:tcBorders>
              <w:top w:val="nil"/>
            </w:tcBorders>
          </w:tcPr>
          <w:p w14:paraId="18F4B802" w14:textId="77777777" w:rsidR="00110812" w:rsidRPr="00821C7A" w:rsidRDefault="00110812" w:rsidP="00821C7A">
            <w:pPr>
              <w:rPr>
                <w:sz w:val="2"/>
                <w:szCs w:val="2"/>
              </w:rPr>
            </w:pPr>
          </w:p>
        </w:tc>
        <w:tc>
          <w:tcPr>
            <w:tcW w:w="1623" w:type="dxa"/>
            <w:tcBorders>
              <w:top w:val="nil"/>
              <w:bottom w:val="nil"/>
            </w:tcBorders>
          </w:tcPr>
          <w:p w14:paraId="7F43D4D4" w14:textId="77777777" w:rsidR="00110812" w:rsidRPr="00821C7A" w:rsidRDefault="00110812" w:rsidP="00821C7A">
            <w:pPr>
              <w:pStyle w:val="TableParagraph"/>
              <w:rPr>
                <w:sz w:val="26"/>
              </w:rPr>
            </w:pPr>
          </w:p>
        </w:tc>
      </w:tr>
      <w:tr w:rsidR="00110812" w:rsidRPr="00821C7A" w14:paraId="3EDDD31D" w14:textId="77777777">
        <w:trPr>
          <w:trHeight w:val="310"/>
        </w:trPr>
        <w:tc>
          <w:tcPr>
            <w:tcW w:w="2425" w:type="dxa"/>
            <w:tcBorders>
              <w:bottom w:val="nil"/>
            </w:tcBorders>
          </w:tcPr>
          <w:p w14:paraId="492314B2" w14:textId="77777777" w:rsidR="00110812" w:rsidRPr="00821C7A" w:rsidRDefault="00F3035B" w:rsidP="00821C7A">
            <w:pPr>
              <w:pStyle w:val="TableParagraph"/>
              <w:spacing w:line="290" w:lineRule="exact"/>
              <w:ind w:left="21"/>
              <w:jc w:val="center"/>
              <w:rPr>
                <w:sz w:val="28"/>
              </w:rPr>
            </w:pPr>
            <w:r w:rsidRPr="00821C7A">
              <w:rPr>
                <w:spacing w:val="-4"/>
                <w:sz w:val="28"/>
              </w:rPr>
              <w:t>С-</w:t>
            </w:r>
            <w:r w:rsidRPr="00821C7A">
              <w:rPr>
                <w:spacing w:val="-10"/>
                <w:sz w:val="28"/>
              </w:rPr>
              <w:t>г</w:t>
            </w:r>
          </w:p>
        </w:tc>
        <w:tc>
          <w:tcPr>
            <w:tcW w:w="1556" w:type="dxa"/>
            <w:vMerge w:val="restart"/>
          </w:tcPr>
          <w:p w14:paraId="61DDDB5C" w14:textId="77777777" w:rsidR="00110812" w:rsidRPr="00821C7A" w:rsidRDefault="00F3035B" w:rsidP="00821C7A">
            <w:pPr>
              <w:pStyle w:val="TableParagraph"/>
              <w:spacing w:before="309"/>
              <w:ind w:left="12"/>
              <w:jc w:val="center"/>
              <w:rPr>
                <w:sz w:val="28"/>
              </w:rPr>
            </w:pPr>
            <w:r w:rsidRPr="00821C7A">
              <w:rPr>
                <w:spacing w:val="-5"/>
                <w:sz w:val="28"/>
              </w:rPr>
              <w:t>63</w:t>
            </w:r>
          </w:p>
        </w:tc>
        <w:tc>
          <w:tcPr>
            <w:tcW w:w="1548" w:type="dxa"/>
            <w:vMerge w:val="restart"/>
          </w:tcPr>
          <w:p w14:paraId="17354B71" w14:textId="77777777" w:rsidR="00110812" w:rsidRPr="00821C7A" w:rsidRDefault="00F3035B" w:rsidP="00821C7A">
            <w:pPr>
              <w:pStyle w:val="TableParagraph"/>
              <w:spacing w:before="309"/>
              <w:ind w:left="361"/>
              <w:rPr>
                <w:sz w:val="28"/>
              </w:rPr>
            </w:pPr>
            <w:r w:rsidRPr="00821C7A">
              <w:rPr>
                <w:sz w:val="28"/>
              </w:rPr>
              <w:t>63</w:t>
            </w:r>
            <w:r w:rsidRPr="00821C7A">
              <w:rPr>
                <w:spacing w:val="-4"/>
                <w:sz w:val="28"/>
              </w:rPr>
              <w:t xml:space="preserve"> </w:t>
            </w:r>
            <w:r w:rsidRPr="00821C7A">
              <w:rPr>
                <w:sz w:val="28"/>
              </w:rPr>
              <w:t>–</w:t>
            </w:r>
            <w:r w:rsidRPr="00821C7A">
              <w:rPr>
                <w:spacing w:val="1"/>
                <w:sz w:val="28"/>
              </w:rPr>
              <w:t xml:space="preserve"> </w:t>
            </w:r>
            <w:r w:rsidRPr="00821C7A">
              <w:rPr>
                <w:spacing w:val="-5"/>
                <w:sz w:val="28"/>
              </w:rPr>
              <w:t>63</w:t>
            </w:r>
          </w:p>
        </w:tc>
        <w:tc>
          <w:tcPr>
            <w:tcW w:w="1544" w:type="dxa"/>
            <w:vMerge w:val="restart"/>
          </w:tcPr>
          <w:p w14:paraId="729BDA8E" w14:textId="77777777" w:rsidR="00110812" w:rsidRPr="00821C7A" w:rsidRDefault="00F3035B" w:rsidP="00821C7A">
            <w:pPr>
              <w:pStyle w:val="TableParagraph"/>
              <w:spacing w:before="309"/>
              <w:ind w:left="31"/>
              <w:jc w:val="center"/>
              <w:rPr>
                <w:sz w:val="28"/>
              </w:rPr>
            </w:pPr>
            <w:r w:rsidRPr="00821C7A">
              <w:rPr>
                <w:spacing w:val="-10"/>
                <w:sz w:val="28"/>
              </w:rPr>
              <w:t>1</w:t>
            </w:r>
          </w:p>
        </w:tc>
        <w:tc>
          <w:tcPr>
            <w:tcW w:w="1623" w:type="dxa"/>
            <w:tcBorders>
              <w:top w:val="nil"/>
              <w:bottom w:val="nil"/>
            </w:tcBorders>
          </w:tcPr>
          <w:p w14:paraId="601C75BE" w14:textId="77777777" w:rsidR="00110812" w:rsidRPr="00821C7A" w:rsidRDefault="00110812" w:rsidP="00821C7A">
            <w:pPr>
              <w:pStyle w:val="TableParagraph"/>
            </w:pPr>
          </w:p>
        </w:tc>
      </w:tr>
      <w:tr w:rsidR="00110812" w:rsidRPr="00821C7A" w14:paraId="6AA1C748" w14:textId="77777777">
        <w:trPr>
          <w:trHeight w:val="315"/>
        </w:trPr>
        <w:tc>
          <w:tcPr>
            <w:tcW w:w="2425" w:type="dxa"/>
            <w:tcBorders>
              <w:top w:val="nil"/>
              <w:bottom w:val="nil"/>
            </w:tcBorders>
          </w:tcPr>
          <w:p w14:paraId="5EF8D840" w14:textId="77777777" w:rsidR="00110812" w:rsidRPr="00821C7A" w:rsidRDefault="00F3035B" w:rsidP="00821C7A">
            <w:pPr>
              <w:pStyle w:val="TableParagraph"/>
              <w:spacing w:line="295" w:lineRule="exact"/>
              <w:ind w:left="21" w:right="9"/>
              <w:jc w:val="center"/>
              <w:rPr>
                <w:sz w:val="28"/>
              </w:rPr>
            </w:pPr>
            <w:r w:rsidRPr="00821C7A">
              <w:rPr>
                <w:spacing w:val="-2"/>
                <w:sz w:val="28"/>
              </w:rPr>
              <w:t>ректосигмоидного</w:t>
            </w:r>
          </w:p>
        </w:tc>
        <w:tc>
          <w:tcPr>
            <w:tcW w:w="1556" w:type="dxa"/>
            <w:vMerge/>
            <w:tcBorders>
              <w:top w:val="nil"/>
            </w:tcBorders>
          </w:tcPr>
          <w:p w14:paraId="0B8CEB7E" w14:textId="77777777" w:rsidR="00110812" w:rsidRPr="00821C7A" w:rsidRDefault="00110812" w:rsidP="00821C7A">
            <w:pPr>
              <w:rPr>
                <w:sz w:val="2"/>
                <w:szCs w:val="2"/>
              </w:rPr>
            </w:pPr>
          </w:p>
        </w:tc>
        <w:tc>
          <w:tcPr>
            <w:tcW w:w="1548" w:type="dxa"/>
            <w:vMerge/>
            <w:tcBorders>
              <w:top w:val="nil"/>
            </w:tcBorders>
          </w:tcPr>
          <w:p w14:paraId="3832E4E4" w14:textId="77777777" w:rsidR="00110812" w:rsidRPr="00821C7A" w:rsidRDefault="00110812" w:rsidP="00821C7A">
            <w:pPr>
              <w:rPr>
                <w:sz w:val="2"/>
                <w:szCs w:val="2"/>
              </w:rPr>
            </w:pPr>
          </w:p>
        </w:tc>
        <w:tc>
          <w:tcPr>
            <w:tcW w:w="1544" w:type="dxa"/>
            <w:vMerge/>
            <w:tcBorders>
              <w:top w:val="nil"/>
            </w:tcBorders>
          </w:tcPr>
          <w:p w14:paraId="1383C770" w14:textId="77777777" w:rsidR="00110812" w:rsidRPr="00821C7A" w:rsidRDefault="00110812" w:rsidP="00821C7A">
            <w:pPr>
              <w:rPr>
                <w:sz w:val="2"/>
                <w:szCs w:val="2"/>
              </w:rPr>
            </w:pPr>
          </w:p>
        </w:tc>
        <w:tc>
          <w:tcPr>
            <w:tcW w:w="1623" w:type="dxa"/>
            <w:tcBorders>
              <w:top w:val="nil"/>
              <w:bottom w:val="nil"/>
            </w:tcBorders>
          </w:tcPr>
          <w:p w14:paraId="4186C78A" w14:textId="77777777" w:rsidR="00110812" w:rsidRPr="00821C7A" w:rsidRDefault="00110812" w:rsidP="00821C7A">
            <w:pPr>
              <w:pStyle w:val="TableParagraph"/>
            </w:pPr>
          </w:p>
        </w:tc>
      </w:tr>
      <w:tr w:rsidR="00110812" w:rsidRPr="00821C7A" w14:paraId="17C2DA9F" w14:textId="77777777">
        <w:trPr>
          <w:trHeight w:val="523"/>
        </w:trPr>
        <w:tc>
          <w:tcPr>
            <w:tcW w:w="2425" w:type="dxa"/>
            <w:tcBorders>
              <w:top w:val="nil"/>
            </w:tcBorders>
          </w:tcPr>
          <w:p w14:paraId="5B67004D" w14:textId="77777777" w:rsidR="00110812" w:rsidRPr="00821C7A" w:rsidRDefault="00F3035B" w:rsidP="00821C7A">
            <w:pPr>
              <w:pStyle w:val="TableParagraph"/>
              <w:spacing w:line="315" w:lineRule="exact"/>
              <w:ind w:left="21" w:right="9"/>
              <w:jc w:val="center"/>
              <w:rPr>
                <w:sz w:val="28"/>
              </w:rPr>
            </w:pPr>
            <w:r w:rsidRPr="00821C7A">
              <w:rPr>
                <w:spacing w:val="-2"/>
                <w:sz w:val="28"/>
              </w:rPr>
              <w:t>соединения</w:t>
            </w:r>
          </w:p>
        </w:tc>
        <w:tc>
          <w:tcPr>
            <w:tcW w:w="1556" w:type="dxa"/>
            <w:vMerge/>
            <w:tcBorders>
              <w:top w:val="nil"/>
            </w:tcBorders>
          </w:tcPr>
          <w:p w14:paraId="19838070" w14:textId="77777777" w:rsidR="00110812" w:rsidRPr="00821C7A" w:rsidRDefault="00110812" w:rsidP="00821C7A">
            <w:pPr>
              <w:rPr>
                <w:sz w:val="2"/>
                <w:szCs w:val="2"/>
              </w:rPr>
            </w:pPr>
          </w:p>
        </w:tc>
        <w:tc>
          <w:tcPr>
            <w:tcW w:w="1548" w:type="dxa"/>
            <w:vMerge/>
            <w:tcBorders>
              <w:top w:val="nil"/>
            </w:tcBorders>
          </w:tcPr>
          <w:p w14:paraId="64E302D4" w14:textId="77777777" w:rsidR="00110812" w:rsidRPr="00821C7A" w:rsidRDefault="00110812" w:rsidP="00821C7A">
            <w:pPr>
              <w:rPr>
                <w:sz w:val="2"/>
                <w:szCs w:val="2"/>
              </w:rPr>
            </w:pPr>
          </w:p>
        </w:tc>
        <w:tc>
          <w:tcPr>
            <w:tcW w:w="1544" w:type="dxa"/>
            <w:vMerge/>
            <w:tcBorders>
              <w:top w:val="nil"/>
            </w:tcBorders>
          </w:tcPr>
          <w:p w14:paraId="73F07D6B" w14:textId="77777777" w:rsidR="00110812" w:rsidRPr="00821C7A" w:rsidRDefault="00110812" w:rsidP="00821C7A">
            <w:pPr>
              <w:rPr>
                <w:sz w:val="2"/>
                <w:szCs w:val="2"/>
              </w:rPr>
            </w:pPr>
          </w:p>
        </w:tc>
        <w:tc>
          <w:tcPr>
            <w:tcW w:w="1623" w:type="dxa"/>
            <w:tcBorders>
              <w:top w:val="nil"/>
            </w:tcBorders>
          </w:tcPr>
          <w:p w14:paraId="6C085C1E" w14:textId="77777777" w:rsidR="00110812" w:rsidRPr="00821C7A" w:rsidRDefault="00110812" w:rsidP="00821C7A">
            <w:pPr>
              <w:pStyle w:val="TableParagraph"/>
              <w:rPr>
                <w:sz w:val="26"/>
              </w:rPr>
            </w:pPr>
          </w:p>
        </w:tc>
      </w:tr>
    </w:tbl>
    <w:p w14:paraId="2949B2A5" w14:textId="77777777" w:rsidR="00110812" w:rsidRPr="00821C7A" w:rsidRDefault="00F3035B" w:rsidP="00821C7A">
      <w:pPr>
        <w:pStyle w:val="a3"/>
        <w:spacing w:before="13"/>
        <w:ind w:left="0" w:right="271"/>
        <w:jc w:val="center"/>
      </w:pPr>
      <w:r w:rsidRPr="00821C7A">
        <w:t>*</w:t>
      </w:r>
      <w:r w:rsidRPr="00821C7A">
        <w:rPr>
          <w:spacing w:val="-13"/>
        </w:rPr>
        <w:t xml:space="preserve"> </w:t>
      </w:r>
      <w:r w:rsidRPr="00821C7A">
        <w:t>–</w:t>
      </w:r>
      <w:r w:rsidRPr="00821C7A">
        <w:rPr>
          <w:spacing w:val="-10"/>
        </w:rPr>
        <w:t xml:space="preserve"> </w:t>
      </w:r>
      <w:r w:rsidRPr="00821C7A">
        <w:t>различия</w:t>
      </w:r>
      <w:r w:rsidRPr="00821C7A">
        <w:rPr>
          <w:spacing w:val="-11"/>
        </w:rPr>
        <w:t xml:space="preserve"> </w:t>
      </w:r>
      <w:r w:rsidRPr="00821C7A">
        <w:t>показателей</w:t>
      </w:r>
      <w:r w:rsidRPr="00821C7A">
        <w:rPr>
          <w:spacing w:val="-5"/>
        </w:rPr>
        <w:t xml:space="preserve"> </w:t>
      </w:r>
      <w:r w:rsidRPr="00821C7A">
        <w:t>статистически</w:t>
      </w:r>
      <w:r w:rsidRPr="00821C7A">
        <w:rPr>
          <w:spacing w:val="-11"/>
        </w:rPr>
        <w:t xml:space="preserve"> </w:t>
      </w:r>
      <w:r w:rsidRPr="00821C7A">
        <w:t>значимы</w:t>
      </w:r>
      <w:r w:rsidRPr="00821C7A">
        <w:rPr>
          <w:spacing w:val="-7"/>
        </w:rPr>
        <w:t xml:space="preserve"> </w:t>
      </w:r>
      <w:r w:rsidRPr="00821C7A">
        <w:t>(p</w:t>
      </w:r>
      <w:r w:rsidRPr="00821C7A">
        <w:rPr>
          <w:spacing w:val="-4"/>
        </w:rPr>
        <w:t xml:space="preserve"> </w:t>
      </w:r>
      <w:r w:rsidRPr="00821C7A">
        <w:rPr>
          <w:spacing w:val="-2"/>
        </w:rPr>
        <w:t>&lt;0,05)</w:t>
      </w:r>
    </w:p>
    <w:p w14:paraId="0B573637" w14:textId="178E9736" w:rsidR="00110812" w:rsidRPr="00821C7A" w:rsidRDefault="00F3035B" w:rsidP="00821C7A">
      <w:pPr>
        <w:pStyle w:val="a3"/>
        <w:spacing w:before="199"/>
        <w:ind w:right="420" w:firstLine="705"/>
        <w:jc w:val="both"/>
      </w:pPr>
      <w:r w:rsidRPr="00821C7A">
        <w:t>Также был проведен анализ пациентов по месту рождения. Учитывая, что набор</w:t>
      </w:r>
      <w:r w:rsidRPr="00821C7A">
        <w:rPr>
          <w:spacing w:val="-18"/>
        </w:rPr>
        <w:t xml:space="preserve"> </w:t>
      </w:r>
      <w:r w:rsidRPr="00821C7A">
        <w:t>пациентов</w:t>
      </w:r>
      <w:r w:rsidRPr="00821C7A">
        <w:rPr>
          <w:spacing w:val="-17"/>
        </w:rPr>
        <w:t xml:space="preserve"> </w:t>
      </w:r>
      <w:r w:rsidRPr="00821C7A">
        <w:t>велся</w:t>
      </w:r>
      <w:r w:rsidRPr="00821C7A">
        <w:rPr>
          <w:spacing w:val="-18"/>
        </w:rPr>
        <w:t xml:space="preserve"> </w:t>
      </w:r>
      <w:r w:rsidRPr="00821C7A">
        <w:t>в</w:t>
      </w:r>
      <w:r w:rsidRPr="00821C7A">
        <w:rPr>
          <w:spacing w:val="-16"/>
        </w:rPr>
        <w:t xml:space="preserve"> </w:t>
      </w:r>
      <w:r w:rsidRPr="00821C7A">
        <w:t>ГКП</w:t>
      </w:r>
      <w:r w:rsidRPr="00821C7A">
        <w:rPr>
          <w:spacing w:val="-18"/>
        </w:rPr>
        <w:t xml:space="preserve"> </w:t>
      </w:r>
      <w:r w:rsidRPr="00821C7A">
        <w:t>на</w:t>
      </w:r>
      <w:r w:rsidRPr="00821C7A">
        <w:rPr>
          <w:spacing w:val="-17"/>
        </w:rPr>
        <w:t xml:space="preserve"> </w:t>
      </w:r>
      <w:r w:rsidRPr="00821C7A">
        <w:t>ПХВ</w:t>
      </w:r>
      <w:r w:rsidRPr="00821C7A">
        <w:rPr>
          <w:spacing w:val="-18"/>
        </w:rPr>
        <w:t xml:space="preserve"> </w:t>
      </w:r>
      <w:r w:rsidRPr="00821C7A">
        <w:t>«Многопрофильном</w:t>
      </w:r>
      <w:r w:rsidRPr="00821C7A">
        <w:rPr>
          <w:spacing w:val="-15"/>
        </w:rPr>
        <w:t xml:space="preserve"> </w:t>
      </w:r>
      <w:r w:rsidRPr="00821C7A">
        <w:t>медицинском</w:t>
      </w:r>
      <w:r w:rsidRPr="00821C7A">
        <w:rPr>
          <w:spacing w:val="-17"/>
        </w:rPr>
        <w:t xml:space="preserve"> </w:t>
      </w:r>
      <w:r w:rsidRPr="00821C7A">
        <w:t xml:space="preserve">центре» акимата города Астана, основной контингент пациентов проживал в Астане и Акмолинской области (Таблица 4). Поэтому </w:t>
      </w:r>
      <w:r w:rsidR="00E94B90" w:rsidRPr="00821C7A">
        <w:t>статистически</w:t>
      </w:r>
      <w:r w:rsidRPr="00821C7A">
        <w:t xml:space="preserve"> </w:t>
      </w:r>
      <w:r w:rsidR="00E94B90" w:rsidRPr="00821C7A">
        <w:t>значимых</w:t>
      </w:r>
      <w:r w:rsidRPr="00821C7A">
        <w:t xml:space="preserve"> различий не было выявлено.</w:t>
      </w:r>
    </w:p>
    <w:p w14:paraId="2BC7A064" w14:textId="77777777" w:rsidR="00110812" w:rsidRPr="00821C7A" w:rsidRDefault="00F3035B" w:rsidP="00821C7A">
      <w:pPr>
        <w:pStyle w:val="a3"/>
        <w:spacing w:before="198"/>
        <w:ind w:left="294" w:right="579"/>
        <w:jc w:val="center"/>
      </w:pPr>
      <w:r w:rsidRPr="00821C7A">
        <w:t>Таблица</w:t>
      </w:r>
      <w:r w:rsidRPr="00821C7A">
        <w:rPr>
          <w:spacing w:val="-9"/>
        </w:rPr>
        <w:t xml:space="preserve"> </w:t>
      </w:r>
      <w:r w:rsidRPr="00821C7A">
        <w:t>4</w:t>
      </w:r>
      <w:r w:rsidRPr="00821C7A">
        <w:rPr>
          <w:spacing w:val="-8"/>
        </w:rPr>
        <w:t xml:space="preserve"> </w:t>
      </w:r>
      <w:r w:rsidRPr="00821C7A">
        <w:t>-</w:t>
      </w:r>
      <w:r w:rsidRPr="00821C7A">
        <w:rPr>
          <w:spacing w:val="-14"/>
        </w:rPr>
        <w:t xml:space="preserve"> </w:t>
      </w:r>
      <w:r w:rsidRPr="00821C7A">
        <w:t>Описательная</w:t>
      </w:r>
      <w:r w:rsidRPr="00821C7A">
        <w:rPr>
          <w:spacing w:val="-8"/>
        </w:rPr>
        <w:t xml:space="preserve"> </w:t>
      </w:r>
      <w:r w:rsidRPr="00821C7A">
        <w:t>статистика</w:t>
      </w:r>
      <w:r w:rsidRPr="00821C7A">
        <w:rPr>
          <w:spacing w:val="-7"/>
        </w:rPr>
        <w:t xml:space="preserve"> </w:t>
      </w:r>
      <w:r w:rsidRPr="00821C7A">
        <w:t>региональной</w:t>
      </w:r>
      <w:r w:rsidRPr="00821C7A">
        <w:rPr>
          <w:spacing w:val="-12"/>
        </w:rPr>
        <w:t xml:space="preserve"> </w:t>
      </w:r>
      <w:r w:rsidRPr="00821C7A">
        <w:t>принадлежности</w:t>
      </w:r>
      <w:r w:rsidRPr="00821C7A">
        <w:rPr>
          <w:spacing w:val="-8"/>
        </w:rPr>
        <w:t xml:space="preserve"> </w:t>
      </w:r>
      <w:r w:rsidRPr="00821C7A">
        <w:t>больных КРР в зависимости от типа KRAS мутации</w:t>
      </w:r>
    </w:p>
    <w:p w14:paraId="2460EFF3" w14:textId="77777777" w:rsidR="00110812" w:rsidRPr="00821C7A" w:rsidRDefault="00110812" w:rsidP="00821C7A">
      <w:pPr>
        <w:pStyle w:val="a3"/>
        <w:spacing w:before="5"/>
        <w:ind w:left="0"/>
        <w:rPr>
          <w:sz w:val="17"/>
        </w:rPr>
      </w:pPr>
    </w:p>
    <w:tbl>
      <w:tblPr>
        <w:tblStyle w:val="TableNormal"/>
        <w:tblW w:w="0" w:type="auto"/>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7"/>
        <w:gridCol w:w="3734"/>
        <w:gridCol w:w="1207"/>
        <w:gridCol w:w="1204"/>
        <w:gridCol w:w="942"/>
      </w:tblGrid>
      <w:tr w:rsidR="00110812" w:rsidRPr="00821C7A" w14:paraId="2DE83C83" w14:textId="77777777">
        <w:trPr>
          <w:trHeight w:val="845"/>
        </w:trPr>
        <w:tc>
          <w:tcPr>
            <w:tcW w:w="2537" w:type="dxa"/>
            <w:vMerge w:val="restart"/>
          </w:tcPr>
          <w:p w14:paraId="35E20C07" w14:textId="77777777" w:rsidR="00110812" w:rsidRPr="00821C7A" w:rsidRDefault="00110812" w:rsidP="00821C7A">
            <w:pPr>
              <w:pStyle w:val="TableParagraph"/>
              <w:spacing w:before="269"/>
              <w:rPr>
                <w:sz w:val="28"/>
              </w:rPr>
            </w:pPr>
          </w:p>
          <w:p w14:paraId="3BF43EB6" w14:textId="77777777" w:rsidR="00110812" w:rsidRPr="00821C7A" w:rsidRDefault="00F3035B" w:rsidP="00821C7A">
            <w:pPr>
              <w:pStyle w:val="TableParagraph"/>
              <w:ind w:left="582"/>
              <w:rPr>
                <w:sz w:val="28"/>
              </w:rPr>
            </w:pPr>
            <w:r w:rsidRPr="00821C7A">
              <w:rPr>
                <w:spacing w:val="-2"/>
                <w:sz w:val="28"/>
              </w:rPr>
              <w:t>Показатели</w:t>
            </w:r>
          </w:p>
        </w:tc>
        <w:tc>
          <w:tcPr>
            <w:tcW w:w="3734" w:type="dxa"/>
            <w:vMerge w:val="restart"/>
          </w:tcPr>
          <w:p w14:paraId="2416A19D" w14:textId="77777777" w:rsidR="00110812" w:rsidRPr="00821C7A" w:rsidRDefault="00110812" w:rsidP="00821C7A">
            <w:pPr>
              <w:pStyle w:val="TableParagraph"/>
              <w:spacing w:before="269"/>
              <w:rPr>
                <w:sz w:val="28"/>
              </w:rPr>
            </w:pPr>
          </w:p>
          <w:p w14:paraId="1342C12E" w14:textId="77777777" w:rsidR="00110812" w:rsidRPr="00821C7A" w:rsidRDefault="00F3035B" w:rsidP="00821C7A">
            <w:pPr>
              <w:pStyle w:val="TableParagraph"/>
              <w:ind w:left="1245"/>
              <w:rPr>
                <w:sz w:val="28"/>
              </w:rPr>
            </w:pPr>
            <w:r w:rsidRPr="00821C7A">
              <w:rPr>
                <w:spacing w:val="-2"/>
                <w:sz w:val="28"/>
              </w:rPr>
              <w:t>Категории</w:t>
            </w:r>
          </w:p>
        </w:tc>
        <w:tc>
          <w:tcPr>
            <w:tcW w:w="2411" w:type="dxa"/>
            <w:gridSpan w:val="2"/>
          </w:tcPr>
          <w:p w14:paraId="02F9BD95" w14:textId="77777777" w:rsidR="00110812" w:rsidRPr="00821C7A" w:rsidRDefault="00F3035B" w:rsidP="00821C7A">
            <w:pPr>
              <w:pStyle w:val="TableParagraph"/>
              <w:spacing w:line="320" w:lineRule="exact"/>
              <w:ind w:left="565"/>
              <w:rPr>
                <w:sz w:val="28"/>
              </w:rPr>
            </w:pPr>
            <w:r w:rsidRPr="00821C7A">
              <w:rPr>
                <w:sz w:val="28"/>
              </w:rPr>
              <w:t>Тип</w:t>
            </w:r>
            <w:r w:rsidRPr="00821C7A">
              <w:rPr>
                <w:spacing w:val="-8"/>
                <w:sz w:val="28"/>
              </w:rPr>
              <w:t xml:space="preserve"> </w:t>
            </w:r>
            <w:r w:rsidRPr="00821C7A">
              <w:rPr>
                <w:spacing w:val="-4"/>
                <w:sz w:val="28"/>
              </w:rPr>
              <w:t>KRAS</w:t>
            </w:r>
          </w:p>
          <w:p w14:paraId="41EAB5A0" w14:textId="77777777" w:rsidR="00110812" w:rsidRPr="00821C7A" w:rsidRDefault="00F3035B" w:rsidP="00821C7A">
            <w:pPr>
              <w:pStyle w:val="TableParagraph"/>
              <w:spacing w:before="5"/>
              <w:ind w:left="704"/>
              <w:rPr>
                <w:sz w:val="28"/>
              </w:rPr>
            </w:pPr>
            <w:r w:rsidRPr="00821C7A">
              <w:rPr>
                <w:spacing w:val="-2"/>
                <w:sz w:val="28"/>
              </w:rPr>
              <w:t>мутации</w:t>
            </w:r>
          </w:p>
        </w:tc>
        <w:tc>
          <w:tcPr>
            <w:tcW w:w="942" w:type="dxa"/>
            <w:vMerge w:val="restart"/>
          </w:tcPr>
          <w:p w14:paraId="64469351" w14:textId="77777777" w:rsidR="00110812" w:rsidRPr="00821C7A" w:rsidRDefault="00110812" w:rsidP="00821C7A">
            <w:pPr>
              <w:pStyle w:val="TableParagraph"/>
              <w:spacing w:before="269"/>
              <w:rPr>
                <w:sz w:val="28"/>
              </w:rPr>
            </w:pPr>
          </w:p>
          <w:p w14:paraId="028E7341" w14:textId="77777777" w:rsidR="00110812" w:rsidRPr="00821C7A" w:rsidRDefault="00F3035B" w:rsidP="00821C7A">
            <w:pPr>
              <w:pStyle w:val="TableParagraph"/>
              <w:ind w:left="39"/>
              <w:jc w:val="center"/>
              <w:rPr>
                <w:sz w:val="28"/>
              </w:rPr>
            </w:pPr>
            <w:r w:rsidRPr="00821C7A">
              <w:rPr>
                <w:spacing w:val="-10"/>
                <w:sz w:val="28"/>
              </w:rPr>
              <w:t>p</w:t>
            </w:r>
          </w:p>
        </w:tc>
      </w:tr>
      <w:tr w:rsidR="00110812" w:rsidRPr="00821C7A" w14:paraId="1DB0C1E4" w14:textId="77777777">
        <w:trPr>
          <w:trHeight w:val="841"/>
        </w:trPr>
        <w:tc>
          <w:tcPr>
            <w:tcW w:w="2537" w:type="dxa"/>
            <w:vMerge/>
            <w:tcBorders>
              <w:top w:val="nil"/>
            </w:tcBorders>
          </w:tcPr>
          <w:p w14:paraId="41663466" w14:textId="77777777" w:rsidR="00110812" w:rsidRPr="00821C7A" w:rsidRDefault="00110812" w:rsidP="00821C7A">
            <w:pPr>
              <w:rPr>
                <w:sz w:val="2"/>
                <w:szCs w:val="2"/>
              </w:rPr>
            </w:pPr>
          </w:p>
        </w:tc>
        <w:tc>
          <w:tcPr>
            <w:tcW w:w="3734" w:type="dxa"/>
            <w:vMerge/>
            <w:tcBorders>
              <w:top w:val="nil"/>
            </w:tcBorders>
          </w:tcPr>
          <w:p w14:paraId="08F5107D" w14:textId="77777777" w:rsidR="00110812" w:rsidRPr="00821C7A" w:rsidRDefault="00110812" w:rsidP="00821C7A">
            <w:pPr>
              <w:rPr>
                <w:sz w:val="2"/>
                <w:szCs w:val="2"/>
              </w:rPr>
            </w:pPr>
          </w:p>
        </w:tc>
        <w:tc>
          <w:tcPr>
            <w:tcW w:w="1207" w:type="dxa"/>
          </w:tcPr>
          <w:p w14:paraId="3C86404F" w14:textId="77777777" w:rsidR="00110812" w:rsidRPr="00821C7A" w:rsidRDefault="00F3035B" w:rsidP="00821C7A">
            <w:pPr>
              <w:pStyle w:val="TableParagraph"/>
              <w:spacing w:line="242" w:lineRule="auto"/>
              <w:ind w:left="390" w:right="226" w:hanging="159"/>
              <w:rPr>
                <w:sz w:val="28"/>
              </w:rPr>
            </w:pPr>
            <w:r w:rsidRPr="00821C7A">
              <w:rPr>
                <w:spacing w:val="-6"/>
                <w:sz w:val="28"/>
              </w:rPr>
              <w:t>KRAS WT</w:t>
            </w:r>
          </w:p>
        </w:tc>
        <w:tc>
          <w:tcPr>
            <w:tcW w:w="1204" w:type="dxa"/>
          </w:tcPr>
          <w:p w14:paraId="055DF9AF" w14:textId="77777777" w:rsidR="00110812" w:rsidRPr="00821C7A" w:rsidRDefault="00F3035B" w:rsidP="00821C7A">
            <w:pPr>
              <w:pStyle w:val="TableParagraph"/>
              <w:spacing w:line="242" w:lineRule="auto"/>
              <w:ind w:left="268" w:right="219" w:hanging="36"/>
              <w:rPr>
                <w:sz w:val="28"/>
              </w:rPr>
            </w:pPr>
            <w:r w:rsidRPr="00821C7A">
              <w:rPr>
                <w:spacing w:val="-6"/>
                <w:sz w:val="28"/>
              </w:rPr>
              <w:t xml:space="preserve">KRAS </w:t>
            </w:r>
            <w:r w:rsidRPr="00821C7A">
              <w:rPr>
                <w:spacing w:val="-4"/>
                <w:sz w:val="28"/>
              </w:rPr>
              <w:t>G12D</w:t>
            </w:r>
          </w:p>
        </w:tc>
        <w:tc>
          <w:tcPr>
            <w:tcW w:w="942" w:type="dxa"/>
            <w:vMerge/>
            <w:tcBorders>
              <w:top w:val="nil"/>
            </w:tcBorders>
          </w:tcPr>
          <w:p w14:paraId="01406008" w14:textId="77777777" w:rsidR="00110812" w:rsidRPr="00821C7A" w:rsidRDefault="00110812" w:rsidP="00821C7A">
            <w:pPr>
              <w:rPr>
                <w:sz w:val="2"/>
                <w:szCs w:val="2"/>
              </w:rPr>
            </w:pPr>
          </w:p>
        </w:tc>
      </w:tr>
      <w:tr w:rsidR="00110812" w:rsidRPr="00821C7A" w14:paraId="2B872837" w14:textId="77777777">
        <w:trPr>
          <w:trHeight w:val="522"/>
        </w:trPr>
        <w:tc>
          <w:tcPr>
            <w:tcW w:w="2537" w:type="dxa"/>
            <w:vMerge w:val="restart"/>
          </w:tcPr>
          <w:p w14:paraId="210AF709" w14:textId="77777777" w:rsidR="00110812" w:rsidRPr="00821C7A" w:rsidRDefault="00110812" w:rsidP="00821C7A">
            <w:pPr>
              <w:pStyle w:val="TableParagraph"/>
              <w:spacing w:before="107"/>
              <w:rPr>
                <w:sz w:val="28"/>
              </w:rPr>
            </w:pPr>
          </w:p>
          <w:p w14:paraId="3CB3E3E2" w14:textId="77777777" w:rsidR="00110812" w:rsidRPr="00821C7A" w:rsidRDefault="00F3035B" w:rsidP="00821C7A">
            <w:pPr>
              <w:pStyle w:val="TableParagraph"/>
              <w:ind w:left="306"/>
              <w:rPr>
                <w:sz w:val="28"/>
              </w:rPr>
            </w:pPr>
            <w:r w:rsidRPr="00821C7A">
              <w:rPr>
                <w:sz w:val="28"/>
              </w:rPr>
              <w:t>Регион,</w:t>
            </w:r>
            <w:r w:rsidRPr="00821C7A">
              <w:rPr>
                <w:spacing w:val="-9"/>
                <w:sz w:val="28"/>
              </w:rPr>
              <w:t xml:space="preserve"> </w:t>
            </w:r>
            <w:r w:rsidRPr="00821C7A">
              <w:rPr>
                <w:sz w:val="28"/>
              </w:rPr>
              <w:t>абс.</w:t>
            </w:r>
            <w:r w:rsidRPr="00821C7A">
              <w:rPr>
                <w:spacing w:val="-9"/>
                <w:sz w:val="28"/>
              </w:rPr>
              <w:t xml:space="preserve"> </w:t>
            </w:r>
            <w:r w:rsidRPr="00821C7A">
              <w:rPr>
                <w:spacing w:val="-5"/>
                <w:sz w:val="28"/>
              </w:rPr>
              <w:t>(%)</w:t>
            </w:r>
          </w:p>
        </w:tc>
        <w:tc>
          <w:tcPr>
            <w:tcW w:w="3734" w:type="dxa"/>
          </w:tcPr>
          <w:p w14:paraId="5C3A1B7F" w14:textId="77777777" w:rsidR="00110812" w:rsidRPr="00821C7A" w:rsidRDefault="00F3035B" w:rsidP="00821C7A">
            <w:pPr>
              <w:pStyle w:val="TableParagraph"/>
              <w:spacing w:before="2"/>
              <w:ind w:left="25" w:right="3"/>
              <w:jc w:val="center"/>
              <w:rPr>
                <w:sz w:val="28"/>
              </w:rPr>
            </w:pPr>
            <w:r w:rsidRPr="00821C7A">
              <w:rPr>
                <w:spacing w:val="-2"/>
                <w:sz w:val="28"/>
              </w:rPr>
              <w:t>Абайская</w:t>
            </w:r>
          </w:p>
        </w:tc>
        <w:tc>
          <w:tcPr>
            <w:tcW w:w="1207" w:type="dxa"/>
          </w:tcPr>
          <w:p w14:paraId="3C3DB6BF" w14:textId="77777777" w:rsidR="00110812" w:rsidRPr="00821C7A" w:rsidRDefault="00F3035B" w:rsidP="00821C7A">
            <w:pPr>
              <w:pStyle w:val="TableParagraph"/>
              <w:spacing w:before="2"/>
              <w:ind w:left="116"/>
              <w:rPr>
                <w:sz w:val="28"/>
              </w:rPr>
            </w:pPr>
            <w:r w:rsidRPr="00821C7A">
              <w:rPr>
                <w:sz w:val="28"/>
              </w:rPr>
              <w:t xml:space="preserve">0 </w:t>
            </w:r>
            <w:r w:rsidRPr="00821C7A">
              <w:rPr>
                <w:spacing w:val="-2"/>
                <w:sz w:val="28"/>
              </w:rPr>
              <w:t>(0,0%)</w:t>
            </w:r>
          </w:p>
        </w:tc>
        <w:tc>
          <w:tcPr>
            <w:tcW w:w="1204" w:type="dxa"/>
          </w:tcPr>
          <w:p w14:paraId="26988E89" w14:textId="77777777" w:rsidR="00110812" w:rsidRPr="00821C7A" w:rsidRDefault="00F3035B" w:rsidP="00821C7A">
            <w:pPr>
              <w:pStyle w:val="TableParagraph"/>
              <w:spacing w:before="2"/>
              <w:ind w:left="116"/>
              <w:rPr>
                <w:sz w:val="28"/>
              </w:rPr>
            </w:pPr>
            <w:r w:rsidRPr="00821C7A">
              <w:rPr>
                <w:sz w:val="28"/>
              </w:rPr>
              <w:t xml:space="preserve">1 </w:t>
            </w:r>
            <w:r w:rsidRPr="00821C7A">
              <w:rPr>
                <w:spacing w:val="-2"/>
                <w:sz w:val="28"/>
              </w:rPr>
              <w:t>(1,8%)</w:t>
            </w:r>
          </w:p>
        </w:tc>
        <w:tc>
          <w:tcPr>
            <w:tcW w:w="942" w:type="dxa"/>
            <w:vMerge w:val="restart"/>
          </w:tcPr>
          <w:p w14:paraId="45A0ECBE" w14:textId="77777777" w:rsidR="00110812" w:rsidRPr="00821C7A" w:rsidRDefault="00110812" w:rsidP="00821C7A">
            <w:pPr>
              <w:pStyle w:val="TableParagraph"/>
              <w:spacing w:before="107"/>
              <w:rPr>
                <w:sz w:val="28"/>
              </w:rPr>
            </w:pPr>
          </w:p>
          <w:p w14:paraId="49A72018" w14:textId="77777777" w:rsidR="00110812" w:rsidRPr="00821C7A" w:rsidRDefault="00F3035B" w:rsidP="00821C7A">
            <w:pPr>
              <w:pStyle w:val="TableParagraph"/>
              <w:ind w:left="166"/>
              <w:rPr>
                <w:sz w:val="28"/>
              </w:rPr>
            </w:pPr>
            <w:r w:rsidRPr="00821C7A">
              <w:rPr>
                <w:spacing w:val="-2"/>
                <w:sz w:val="28"/>
              </w:rPr>
              <w:t>0,105</w:t>
            </w:r>
          </w:p>
        </w:tc>
      </w:tr>
      <w:tr w:rsidR="00110812" w:rsidRPr="00821C7A" w14:paraId="10E8140B" w14:textId="77777777">
        <w:trPr>
          <w:trHeight w:val="844"/>
        </w:trPr>
        <w:tc>
          <w:tcPr>
            <w:tcW w:w="2537" w:type="dxa"/>
            <w:vMerge/>
            <w:tcBorders>
              <w:top w:val="nil"/>
            </w:tcBorders>
          </w:tcPr>
          <w:p w14:paraId="7B1E843E" w14:textId="77777777" w:rsidR="00110812" w:rsidRPr="00821C7A" w:rsidRDefault="00110812" w:rsidP="00821C7A">
            <w:pPr>
              <w:rPr>
                <w:sz w:val="2"/>
                <w:szCs w:val="2"/>
              </w:rPr>
            </w:pPr>
          </w:p>
        </w:tc>
        <w:tc>
          <w:tcPr>
            <w:tcW w:w="3734" w:type="dxa"/>
          </w:tcPr>
          <w:p w14:paraId="5CC43C8D" w14:textId="77777777" w:rsidR="00110812" w:rsidRPr="00821C7A" w:rsidRDefault="00F3035B" w:rsidP="00821C7A">
            <w:pPr>
              <w:pStyle w:val="TableParagraph"/>
              <w:spacing w:before="160"/>
              <w:ind w:left="25" w:right="3"/>
              <w:jc w:val="center"/>
              <w:rPr>
                <w:sz w:val="28"/>
              </w:rPr>
            </w:pPr>
            <w:r w:rsidRPr="00821C7A">
              <w:rPr>
                <w:spacing w:val="-2"/>
                <w:sz w:val="28"/>
              </w:rPr>
              <w:t>Акмолинская</w:t>
            </w:r>
          </w:p>
        </w:tc>
        <w:tc>
          <w:tcPr>
            <w:tcW w:w="1207" w:type="dxa"/>
          </w:tcPr>
          <w:p w14:paraId="6F53DB24" w14:textId="77777777" w:rsidR="00110812" w:rsidRPr="00821C7A" w:rsidRDefault="00F3035B" w:rsidP="00821C7A">
            <w:pPr>
              <w:pStyle w:val="TableParagraph"/>
              <w:spacing w:line="317" w:lineRule="exact"/>
              <w:ind w:left="26"/>
              <w:jc w:val="center"/>
              <w:rPr>
                <w:sz w:val="28"/>
              </w:rPr>
            </w:pPr>
            <w:r w:rsidRPr="00821C7A">
              <w:rPr>
                <w:spacing w:val="-10"/>
                <w:sz w:val="28"/>
              </w:rPr>
              <w:t>6</w:t>
            </w:r>
          </w:p>
          <w:p w14:paraId="7F0ADFD2" w14:textId="77777777" w:rsidR="00110812" w:rsidRPr="00821C7A" w:rsidRDefault="00F3035B" w:rsidP="00821C7A">
            <w:pPr>
              <w:pStyle w:val="TableParagraph"/>
              <w:spacing w:line="322" w:lineRule="exact"/>
              <w:ind w:left="26" w:right="4"/>
              <w:jc w:val="center"/>
              <w:rPr>
                <w:sz w:val="28"/>
              </w:rPr>
            </w:pPr>
            <w:r w:rsidRPr="00821C7A">
              <w:rPr>
                <w:spacing w:val="-2"/>
                <w:sz w:val="28"/>
              </w:rPr>
              <w:t>(14,0%)</w:t>
            </w:r>
          </w:p>
        </w:tc>
        <w:tc>
          <w:tcPr>
            <w:tcW w:w="1204" w:type="dxa"/>
          </w:tcPr>
          <w:p w14:paraId="5F398348" w14:textId="77777777" w:rsidR="00110812" w:rsidRPr="00821C7A" w:rsidRDefault="00F3035B" w:rsidP="00821C7A">
            <w:pPr>
              <w:pStyle w:val="TableParagraph"/>
              <w:spacing w:line="317" w:lineRule="exact"/>
              <w:ind w:left="31" w:right="8"/>
              <w:jc w:val="center"/>
              <w:rPr>
                <w:sz w:val="28"/>
              </w:rPr>
            </w:pPr>
            <w:r w:rsidRPr="00821C7A">
              <w:rPr>
                <w:spacing w:val="-5"/>
                <w:sz w:val="28"/>
              </w:rPr>
              <w:t>12</w:t>
            </w:r>
          </w:p>
          <w:p w14:paraId="3C6E5512" w14:textId="77777777" w:rsidR="00110812" w:rsidRPr="00821C7A" w:rsidRDefault="00F3035B" w:rsidP="00821C7A">
            <w:pPr>
              <w:pStyle w:val="TableParagraph"/>
              <w:spacing w:line="322" w:lineRule="exact"/>
              <w:ind w:left="31"/>
              <w:jc w:val="center"/>
              <w:rPr>
                <w:sz w:val="28"/>
              </w:rPr>
            </w:pPr>
            <w:r w:rsidRPr="00821C7A">
              <w:rPr>
                <w:spacing w:val="-2"/>
                <w:sz w:val="28"/>
              </w:rPr>
              <w:t>(21,1%)</w:t>
            </w:r>
          </w:p>
        </w:tc>
        <w:tc>
          <w:tcPr>
            <w:tcW w:w="942" w:type="dxa"/>
            <w:vMerge/>
            <w:tcBorders>
              <w:top w:val="nil"/>
            </w:tcBorders>
          </w:tcPr>
          <w:p w14:paraId="6FC26D4D" w14:textId="77777777" w:rsidR="00110812" w:rsidRPr="00821C7A" w:rsidRDefault="00110812" w:rsidP="00821C7A">
            <w:pPr>
              <w:rPr>
                <w:sz w:val="2"/>
                <w:szCs w:val="2"/>
              </w:rPr>
            </w:pPr>
          </w:p>
        </w:tc>
      </w:tr>
    </w:tbl>
    <w:p w14:paraId="3255A138" w14:textId="77777777" w:rsidR="00110812" w:rsidRPr="00821C7A" w:rsidRDefault="00110812" w:rsidP="00821C7A">
      <w:pPr>
        <w:rPr>
          <w:sz w:val="2"/>
          <w:szCs w:val="2"/>
        </w:rPr>
        <w:sectPr w:rsidR="00110812" w:rsidRPr="00821C7A">
          <w:pgSz w:w="11920" w:h="16850"/>
          <w:pgMar w:top="1040" w:right="141" w:bottom="1240" w:left="1559" w:header="0" w:footer="961" w:gutter="0"/>
          <w:cols w:space="720"/>
        </w:sectPr>
      </w:pPr>
    </w:p>
    <w:tbl>
      <w:tblPr>
        <w:tblStyle w:val="TableNormal"/>
        <w:tblW w:w="0" w:type="auto"/>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7"/>
        <w:gridCol w:w="3734"/>
        <w:gridCol w:w="1207"/>
        <w:gridCol w:w="1204"/>
        <w:gridCol w:w="942"/>
      </w:tblGrid>
      <w:tr w:rsidR="00110812" w:rsidRPr="00821C7A" w14:paraId="48991491" w14:textId="77777777">
        <w:trPr>
          <w:trHeight w:val="522"/>
        </w:trPr>
        <w:tc>
          <w:tcPr>
            <w:tcW w:w="2537" w:type="dxa"/>
            <w:vMerge w:val="restart"/>
          </w:tcPr>
          <w:p w14:paraId="1A16B62A" w14:textId="77777777" w:rsidR="00110812" w:rsidRPr="00821C7A" w:rsidRDefault="00110812" w:rsidP="00821C7A">
            <w:pPr>
              <w:pStyle w:val="TableParagraph"/>
              <w:rPr>
                <w:sz w:val="28"/>
              </w:rPr>
            </w:pPr>
          </w:p>
        </w:tc>
        <w:tc>
          <w:tcPr>
            <w:tcW w:w="3734" w:type="dxa"/>
          </w:tcPr>
          <w:p w14:paraId="74573468" w14:textId="77777777" w:rsidR="00110812" w:rsidRPr="00821C7A" w:rsidRDefault="00F3035B" w:rsidP="00821C7A">
            <w:pPr>
              <w:pStyle w:val="TableParagraph"/>
              <w:spacing w:before="2"/>
              <w:ind w:left="25" w:right="6"/>
              <w:jc w:val="center"/>
              <w:rPr>
                <w:sz w:val="28"/>
              </w:rPr>
            </w:pPr>
            <w:r w:rsidRPr="00821C7A">
              <w:rPr>
                <w:spacing w:val="-2"/>
                <w:sz w:val="28"/>
              </w:rPr>
              <w:t>Актюбинская</w:t>
            </w:r>
          </w:p>
        </w:tc>
        <w:tc>
          <w:tcPr>
            <w:tcW w:w="1207" w:type="dxa"/>
          </w:tcPr>
          <w:p w14:paraId="5082811A" w14:textId="77777777" w:rsidR="00110812" w:rsidRPr="00821C7A" w:rsidRDefault="00F3035B" w:rsidP="00821C7A">
            <w:pPr>
              <w:pStyle w:val="TableParagraph"/>
              <w:spacing w:before="2"/>
              <w:ind w:left="26" w:right="6"/>
              <w:jc w:val="center"/>
              <w:rPr>
                <w:sz w:val="28"/>
              </w:rPr>
            </w:pPr>
            <w:r w:rsidRPr="00821C7A">
              <w:rPr>
                <w:sz w:val="28"/>
              </w:rPr>
              <w:t xml:space="preserve">2 </w:t>
            </w:r>
            <w:r w:rsidRPr="00821C7A">
              <w:rPr>
                <w:spacing w:val="-2"/>
                <w:sz w:val="28"/>
              </w:rPr>
              <w:t>(4,7%)</w:t>
            </w:r>
          </w:p>
        </w:tc>
        <w:tc>
          <w:tcPr>
            <w:tcW w:w="1204" w:type="dxa"/>
          </w:tcPr>
          <w:p w14:paraId="399F9E15" w14:textId="77777777" w:rsidR="00110812" w:rsidRPr="00821C7A" w:rsidRDefault="00F3035B" w:rsidP="00821C7A">
            <w:pPr>
              <w:pStyle w:val="TableParagraph"/>
              <w:spacing w:before="2"/>
              <w:ind w:left="31" w:right="3"/>
              <w:jc w:val="center"/>
              <w:rPr>
                <w:sz w:val="28"/>
              </w:rPr>
            </w:pPr>
            <w:r w:rsidRPr="00821C7A">
              <w:rPr>
                <w:sz w:val="28"/>
              </w:rPr>
              <w:t xml:space="preserve">0 </w:t>
            </w:r>
            <w:r w:rsidRPr="00821C7A">
              <w:rPr>
                <w:spacing w:val="-2"/>
                <w:sz w:val="28"/>
              </w:rPr>
              <w:t>(0,0%)</w:t>
            </w:r>
          </w:p>
        </w:tc>
        <w:tc>
          <w:tcPr>
            <w:tcW w:w="942" w:type="dxa"/>
            <w:vMerge w:val="restart"/>
          </w:tcPr>
          <w:p w14:paraId="3B806B17" w14:textId="77777777" w:rsidR="00110812" w:rsidRPr="00821C7A" w:rsidRDefault="00110812" w:rsidP="00821C7A">
            <w:pPr>
              <w:pStyle w:val="TableParagraph"/>
              <w:rPr>
                <w:sz w:val="28"/>
              </w:rPr>
            </w:pPr>
          </w:p>
        </w:tc>
      </w:tr>
      <w:tr w:rsidR="00110812" w:rsidRPr="00821C7A" w14:paraId="2AE85821" w14:textId="77777777">
        <w:trPr>
          <w:trHeight w:val="844"/>
        </w:trPr>
        <w:tc>
          <w:tcPr>
            <w:tcW w:w="2537" w:type="dxa"/>
            <w:vMerge/>
            <w:tcBorders>
              <w:top w:val="nil"/>
            </w:tcBorders>
          </w:tcPr>
          <w:p w14:paraId="33B6D5E5" w14:textId="77777777" w:rsidR="00110812" w:rsidRPr="00821C7A" w:rsidRDefault="00110812" w:rsidP="00821C7A">
            <w:pPr>
              <w:rPr>
                <w:sz w:val="2"/>
                <w:szCs w:val="2"/>
              </w:rPr>
            </w:pPr>
          </w:p>
        </w:tc>
        <w:tc>
          <w:tcPr>
            <w:tcW w:w="3734" w:type="dxa"/>
          </w:tcPr>
          <w:p w14:paraId="08387628" w14:textId="77777777" w:rsidR="00110812" w:rsidRPr="00821C7A" w:rsidRDefault="00F3035B" w:rsidP="00821C7A">
            <w:pPr>
              <w:pStyle w:val="TableParagraph"/>
              <w:spacing w:before="161"/>
              <w:ind w:left="25" w:right="5"/>
              <w:jc w:val="center"/>
              <w:rPr>
                <w:sz w:val="28"/>
              </w:rPr>
            </w:pPr>
            <w:r w:rsidRPr="00821C7A">
              <w:rPr>
                <w:spacing w:val="-2"/>
                <w:sz w:val="28"/>
              </w:rPr>
              <w:t>Астана</w:t>
            </w:r>
          </w:p>
        </w:tc>
        <w:tc>
          <w:tcPr>
            <w:tcW w:w="1207" w:type="dxa"/>
          </w:tcPr>
          <w:p w14:paraId="79198657" w14:textId="77777777" w:rsidR="00110812" w:rsidRPr="00821C7A" w:rsidRDefault="00F3035B" w:rsidP="00821C7A">
            <w:pPr>
              <w:pStyle w:val="TableParagraph"/>
              <w:spacing w:line="318" w:lineRule="exact"/>
              <w:ind w:left="26" w:right="11"/>
              <w:jc w:val="center"/>
              <w:rPr>
                <w:sz w:val="28"/>
              </w:rPr>
            </w:pPr>
            <w:r w:rsidRPr="00821C7A">
              <w:rPr>
                <w:spacing w:val="-5"/>
                <w:sz w:val="28"/>
              </w:rPr>
              <w:t>23</w:t>
            </w:r>
          </w:p>
          <w:p w14:paraId="63439F14" w14:textId="77777777" w:rsidR="00110812" w:rsidRPr="00821C7A" w:rsidRDefault="00F3035B" w:rsidP="00821C7A">
            <w:pPr>
              <w:pStyle w:val="TableParagraph"/>
              <w:spacing w:before="4"/>
              <w:ind w:left="26" w:right="4"/>
              <w:jc w:val="center"/>
              <w:rPr>
                <w:sz w:val="28"/>
              </w:rPr>
            </w:pPr>
            <w:r w:rsidRPr="00821C7A">
              <w:rPr>
                <w:spacing w:val="-2"/>
                <w:sz w:val="28"/>
              </w:rPr>
              <w:t>(53,5%)</w:t>
            </w:r>
          </w:p>
        </w:tc>
        <w:tc>
          <w:tcPr>
            <w:tcW w:w="1204" w:type="dxa"/>
          </w:tcPr>
          <w:p w14:paraId="343ABCA0" w14:textId="77777777" w:rsidR="00110812" w:rsidRPr="00821C7A" w:rsidRDefault="00F3035B" w:rsidP="00821C7A">
            <w:pPr>
              <w:pStyle w:val="TableParagraph"/>
              <w:spacing w:line="318" w:lineRule="exact"/>
              <w:ind w:left="31" w:right="8"/>
              <w:jc w:val="center"/>
              <w:rPr>
                <w:sz w:val="28"/>
              </w:rPr>
            </w:pPr>
            <w:r w:rsidRPr="00821C7A">
              <w:rPr>
                <w:spacing w:val="-5"/>
                <w:sz w:val="28"/>
              </w:rPr>
              <w:t>31</w:t>
            </w:r>
          </w:p>
          <w:p w14:paraId="4C63115A" w14:textId="77777777" w:rsidR="00110812" w:rsidRPr="00821C7A" w:rsidRDefault="00F3035B" w:rsidP="00821C7A">
            <w:pPr>
              <w:pStyle w:val="TableParagraph"/>
              <w:spacing w:before="4"/>
              <w:ind w:left="31"/>
              <w:jc w:val="center"/>
              <w:rPr>
                <w:sz w:val="28"/>
              </w:rPr>
            </w:pPr>
            <w:r w:rsidRPr="00821C7A">
              <w:rPr>
                <w:spacing w:val="-2"/>
                <w:sz w:val="28"/>
              </w:rPr>
              <w:t>(54,4%)</w:t>
            </w:r>
          </w:p>
        </w:tc>
        <w:tc>
          <w:tcPr>
            <w:tcW w:w="942" w:type="dxa"/>
            <w:vMerge/>
            <w:tcBorders>
              <w:top w:val="nil"/>
            </w:tcBorders>
          </w:tcPr>
          <w:p w14:paraId="0F9D91A0" w14:textId="77777777" w:rsidR="00110812" w:rsidRPr="00821C7A" w:rsidRDefault="00110812" w:rsidP="00821C7A">
            <w:pPr>
              <w:rPr>
                <w:sz w:val="2"/>
                <w:szCs w:val="2"/>
              </w:rPr>
            </w:pPr>
          </w:p>
        </w:tc>
      </w:tr>
      <w:tr w:rsidR="00110812" w:rsidRPr="00821C7A" w14:paraId="00BCA615" w14:textId="77777777">
        <w:trPr>
          <w:trHeight w:val="522"/>
        </w:trPr>
        <w:tc>
          <w:tcPr>
            <w:tcW w:w="2537" w:type="dxa"/>
            <w:vMerge/>
            <w:tcBorders>
              <w:top w:val="nil"/>
            </w:tcBorders>
          </w:tcPr>
          <w:p w14:paraId="2E89BBE3" w14:textId="77777777" w:rsidR="00110812" w:rsidRPr="00821C7A" w:rsidRDefault="00110812" w:rsidP="00821C7A">
            <w:pPr>
              <w:rPr>
                <w:sz w:val="2"/>
                <w:szCs w:val="2"/>
              </w:rPr>
            </w:pPr>
          </w:p>
        </w:tc>
        <w:tc>
          <w:tcPr>
            <w:tcW w:w="3734" w:type="dxa"/>
          </w:tcPr>
          <w:p w14:paraId="74F9BB65" w14:textId="77777777" w:rsidR="00110812" w:rsidRPr="00821C7A" w:rsidRDefault="00F3035B" w:rsidP="00821C7A">
            <w:pPr>
              <w:pStyle w:val="TableParagraph"/>
              <w:ind w:left="25" w:right="1"/>
              <w:jc w:val="center"/>
              <w:rPr>
                <w:sz w:val="28"/>
              </w:rPr>
            </w:pPr>
            <w:r w:rsidRPr="00821C7A">
              <w:rPr>
                <w:spacing w:val="-2"/>
                <w:sz w:val="28"/>
              </w:rPr>
              <w:t>Атырауская</w:t>
            </w:r>
          </w:p>
        </w:tc>
        <w:tc>
          <w:tcPr>
            <w:tcW w:w="1207" w:type="dxa"/>
          </w:tcPr>
          <w:p w14:paraId="2B96F9EB" w14:textId="77777777" w:rsidR="00110812" w:rsidRPr="00821C7A" w:rsidRDefault="00F3035B" w:rsidP="00821C7A">
            <w:pPr>
              <w:pStyle w:val="TableParagraph"/>
              <w:ind w:left="26" w:right="6"/>
              <w:jc w:val="center"/>
              <w:rPr>
                <w:sz w:val="28"/>
              </w:rPr>
            </w:pPr>
            <w:r w:rsidRPr="00821C7A">
              <w:rPr>
                <w:sz w:val="28"/>
              </w:rPr>
              <w:t xml:space="preserve">0 </w:t>
            </w:r>
            <w:r w:rsidRPr="00821C7A">
              <w:rPr>
                <w:spacing w:val="-2"/>
                <w:sz w:val="28"/>
              </w:rPr>
              <w:t>(0,0%)</w:t>
            </w:r>
          </w:p>
        </w:tc>
        <w:tc>
          <w:tcPr>
            <w:tcW w:w="1204" w:type="dxa"/>
          </w:tcPr>
          <w:p w14:paraId="59FE7952" w14:textId="77777777" w:rsidR="00110812" w:rsidRPr="00821C7A" w:rsidRDefault="00F3035B" w:rsidP="00821C7A">
            <w:pPr>
              <w:pStyle w:val="TableParagraph"/>
              <w:ind w:left="31" w:right="3"/>
              <w:jc w:val="center"/>
              <w:rPr>
                <w:sz w:val="28"/>
              </w:rPr>
            </w:pPr>
            <w:r w:rsidRPr="00821C7A">
              <w:rPr>
                <w:sz w:val="28"/>
              </w:rPr>
              <w:t xml:space="preserve">3 </w:t>
            </w:r>
            <w:r w:rsidRPr="00821C7A">
              <w:rPr>
                <w:spacing w:val="-2"/>
                <w:sz w:val="28"/>
              </w:rPr>
              <w:t>(5,3%)</w:t>
            </w:r>
          </w:p>
        </w:tc>
        <w:tc>
          <w:tcPr>
            <w:tcW w:w="942" w:type="dxa"/>
            <w:vMerge/>
            <w:tcBorders>
              <w:top w:val="nil"/>
            </w:tcBorders>
          </w:tcPr>
          <w:p w14:paraId="12812D89" w14:textId="77777777" w:rsidR="00110812" w:rsidRPr="00821C7A" w:rsidRDefault="00110812" w:rsidP="00821C7A">
            <w:pPr>
              <w:rPr>
                <w:sz w:val="2"/>
                <w:szCs w:val="2"/>
              </w:rPr>
            </w:pPr>
          </w:p>
        </w:tc>
      </w:tr>
      <w:tr w:rsidR="00110812" w:rsidRPr="00821C7A" w14:paraId="0398B014" w14:textId="77777777">
        <w:trPr>
          <w:trHeight w:val="518"/>
        </w:trPr>
        <w:tc>
          <w:tcPr>
            <w:tcW w:w="2537" w:type="dxa"/>
            <w:vMerge/>
            <w:tcBorders>
              <w:top w:val="nil"/>
            </w:tcBorders>
          </w:tcPr>
          <w:p w14:paraId="603C27C7" w14:textId="77777777" w:rsidR="00110812" w:rsidRPr="00821C7A" w:rsidRDefault="00110812" w:rsidP="00821C7A">
            <w:pPr>
              <w:rPr>
                <w:sz w:val="2"/>
                <w:szCs w:val="2"/>
              </w:rPr>
            </w:pPr>
          </w:p>
        </w:tc>
        <w:tc>
          <w:tcPr>
            <w:tcW w:w="3734" w:type="dxa"/>
          </w:tcPr>
          <w:p w14:paraId="7ECEE750" w14:textId="77777777" w:rsidR="00110812" w:rsidRPr="00821C7A" w:rsidRDefault="00F3035B" w:rsidP="00821C7A">
            <w:pPr>
              <w:pStyle w:val="TableParagraph"/>
              <w:ind w:left="25" w:right="4"/>
              <w:jc w:val="center"/>
              <w:rPr>
                <w:sz w:val="28"/>
              </w:rPr>
            </w:pPr>
            <w:r w:rsidRPr="00821C7A">
              <w:rPr>
                <w:spacing w:val="-5"/>
                <w:sz w:val="28"/>
              </w:rPr>
              <w:t>ВКО</w:t>
            </w:r>
          </w:p>
        </w:tc>
        <w:tc>
          <w:tcPr>
            <w:tcW w:w="1207" w:type="dxa"/>
          </w:tcPr>
          <w:p w14:paraId="628CF48D" w14:textId="77777777" w:rsidR="00110812" w:rsidRPr="00821C7A" w:rsidRDefault="00F3035B" w:rsidP="00821C7A">
            <w:pPr>
              <w:pStyle w:val="TableParagraph"/>
              <w:ind w:left="26" w:right="6"/>
              <w:jc w:val="center"/>
              <w:rPr>
                <w:sz w:val="28"/>
              </w:rPr>
            </w:pPr>
            <w:r w:rsidRPr="00821C7A">
              <w:rPr>
                <w:sz w:val="28"/>
              </w:rPr>
              <w:t xml:space="preserve">2 </w:t>
            </w:r>
            <w:r w:rsidRPr="00821C7A">
              <w:rPr>
                <w:spacing w:val="-2"/>
                <w:sz w:val="28"/>
              </w:rPr>
              <w:t>(4,7%)</w:t>
            </w:r>
          </w:p>
        </w:tc>
        <w:tc>
          <w:tcPr>
            <w:tcW w:w="1204" w:type="dxa"/>
          </w:tcPr>
          <w:p w14:paraId="548EB53D" w14:textId="77777777" w:rsidR="00110812" w:rsidRPr="00821C7A" w:rsidRDefault="00F3035B" w:rsidP="00821C7A">
            <w:pPr>
              <w:pStyle w:val="TableParagraph"/>
              <w:ind w:left="31" w:right="3"/>
              <w:jc w:val="center"/>
              <w:rPr>
                <w:sz w:val="28"/>
              </w:rPr>
            </w:pPr>
            <w:r w:rsidRPr="00821C7A">
              <w:rPr>
                <w:sz w:val="28"/>
              </w:rPr>
              <w:t xml:space="preserve">0 </w:t>
            </w:r>
            <w:r w:rsidRPr="00821C7A">
              <w:rPr>
                <w:spacing w:val="-2"/>
                <w:sz w:val="28"/>
              </w:rPr>
              <w:t>(0,0%)</w:t>
            </w:r>
          </w:p>
        </w:tc>
        <w:tc>
          <w:tcPr>
            <w:tcW w:w="942" w:type="dxa"/>
            <w:vMerge/>
            <w:tcBorders>
              <w:top w:val="nil"/>
            </w:tcBorders>
          </w:tcPr>
          <w:p w14:paraId="01CBD435" w14:textId="77777777" w:rsidR="00110812" w:rsidRPr="00821C7A" w:rsidRDefault="00110812" w:rsidP="00821C7A">
            <w:pPr>
              <w:rPr>
                <w:sz w:val="2"/>
                <w:szCs w:val="2"/>
              </w:rPr>
            </w:pPr>
          </w:p>
        </w:tc>
      </w:tr>
      <w:tr w:rsidR="00110812" w:rsidRPr="00821C7A" w14:paraId="3C6526F7" w14:textId="77777777">
        <w:trPr>
          <w:trHeight w:val="522"/>
        </w:trPr>
        <w:tc>
          <w:tcPr>
            <w:tcW w:w="2537" w:type="dxa"/>
            <w:vMerge/>
            <w:tcBorders>
              <w:top w:val="nil"/>
            </w:tcBorders>
          </w:tcPr>
          <w:p w14:paraId="13A792F0" w14:textId="77777777" w:rsidR="00110812" w:rsidRPr="00821C7A" w:rsidRDefault="00110812" w:rsidP="00821C7A">
            <w:pPr>
              <w:rPr>
                <w:sz w:val="2"/>
                <w:szCs w:val="2"/>
              </w:rPr>
            </w:pPr>
          </w:p>
        </w:tc>
        <w:tc>
          <w:tcPr>
            <w:tcW w:w="3734" w:type="dxa"/>
          </w:tcPr>
          <w:p w14:paraId="1EBCB6FB" w14:textId="77777777" w:rsidR="00110812" w:rsidRPr="00821C7A" w:rsidRDefault="00F3035B" w:rsidP="00821C7A">
            <w:pPr>
              <w:pStyle w:val="TableParagraph"/>
              <w:spacing w:before="2"/>
              <w:ind w:left="25" w:right="3"/>
              <w:jc w:val="center"/>
              <w:rPr>
                <w:sz w:val="28"/>
              </w:rPr>
            </w:pPr>
            <w:r w:rsidRPr="00821C7A">
              <w:rPr>
                <w:spacing w:val="-5"/>
                <w:sz w:val="28"/>
              </w:rPr>
              <w:t>ЗКО</w:t>
            </w:r>
          </w:p>
        </w:tc>
        <w:tc>
          <w:tcPr>
            <w:tcW w:w="1207" w:type="dxa"/>
          </w:tcPr>
          <w:p w14:paraId="48C46F72" w14:textId="77777777" w:rsidR="00110812" w:rsidRPr="00821C7A" w:rsidRDefault="00F3035B" w:rsidP="00821C7A">
            <w:pPr>
              <w:pStyle w:val="TableParagraph"/>
              <w:spacing w:before="2"/>
              <w:ind w:left="26" w:right="6"/>
              <w:jc w:val="center"/>
              <w:rPr>
                <w:sz w:val="28"/>
              </w:rPr>
            </w:pPr>
            <w:r w:rsidRPr="00821C7A">
              <w:rPr>
                <w:sz w:val="28"/>
              </w:rPr>
              <w:t xml:space="preserve">0 </w:t>
            </w:r>
            <w:r w:rsidRPr="00821C7A">
              <w:rPr>
                <w:spacing w:val="-2"/>
                <w:sz w:val="28"/>
              </w:rPr>
              <w:t>(0,0%)</w:t>
            </w:r>
          </w:p>
        </w:tc>
        <w:tc>
          <w:tcPr>
            <w:tcW w:w="1204" w:type="dxa"/>
          </w:tcPr>
          <w:p w14:paraId="32F449B6" w14:textId="77777777" w:rsidR="00110812" w:rsidRPr="00821C7A" w:rsidRDefault="00F3035B" w:rsidP="00821C7A">
            <w:pPr>
              <w:pStyle w:val="TableParagraph"/>
              <w:spacing w:before="2"/>
              <w:ind w:left="31" w:right="3"/>
              <w:jc w:val="center"/>
              <w:rPr>
                <w:sz w:val="28"/>
              </w:rPr>
            </w:pPr>
            <w:r w:rsidRPr="00821C7A">
              <w:rPr>
                <w:sz w:val="28"/>
              </w:rPr>
              <w:t xml:space="preserve">2 </w:t>
            </w:r>
            <w:r w:rsidRPr="00821C7A">
              <w:rPr>
                <w:spacing w:val="-2"/>
                <w:sz w:val="28"/>
              </w:rPr>
              <w:t>(3,5%)</w:t>
            </w:r>
          </w:p>
        </w:tc>
        <w:tc>
          <w:tcPr>
            <w:tcW w:w="942" w:type="dxa"/>
            <w:vMerge/>
            <w:tcBorders>
              <w:top w:val="nil"/>
            </w:tcBorders>
          </w:tcPr>
          <w:p w14:paraId="60BC8C74" w14:textId="77777777" w:rsidR="00110812" w:rsidRPr="00821C7A" w:rsidRDefault="00110812" w:rsidP="00821C7A">
            <w:pPr>
              <w:rPr>
                <w:sz w:val="2"/>
                <w:szCs w:val="2"/>
              </w:rPr>
            </w:pPr>
          </w:p>
        </w:tc>
      </w:tr>
      <w:tr w:rsidR="00110812" w:rsidRPr="00821C7A" w14:paraId="56CB6EA6" w14:textId="77777777">
        <w:trPr>
          <w:trHeight w:val="522"/>
        </w:trPr>
        <w:tc>
          <w:tcPr>
            <w:tcW w:w="2537" w:type="dxa"/>
            <w:vMerge/>
            <w:tcBorders>
              <w:top w:val="nil"/>
            </w:tcBorders>
          </w:tcPr>
          <w:p w14:paraId="0F94AFFE" w14:textId="77777777" w:rsidR="00110812" w:rsidRPr="00821C7A" w:rsidRDefault="00110812" w:rsidP="00821C7A">
            <w:pPr>
              <w:rPr>
                <w:sz w:val="2"/>
                <w:szCs w:val="2"/>
              </w:rPr>
            </w:pPr>
          </w:p>
        </w:tc>
        <w:tc>
          <w:tcPr>
            <w:tcW w:w="3734" w:type="dxa"/>
          </w:tcPr>
          <w:p w14:paraId="56306A14" w14:textId="77777777" w:rsidR="00110812" w:rsidRPr="00821C7A" w:rsidRDefault="00F3035B" w:rsidP="00821C7A">
            <w:pPr>
              <w:pStyle w:val="TableParagraph"/>
              <w:ind w:left="25" w:right="1"/>
              <w:jc w:val="center"/>
              <w:rPr>
                <w:sz w:val="28"/>
              </w:rPr>
            </w:pPr>
            <w:r w:rsidRPr="00821C7A">
              <w:rPr>
                <w:spacing w:val="-2"/>
                <w:sz w:val="28"/>
              </w:rPr>
              <w:t>Карагандинская</w:t>
            </w:r>
          </w:p>
        </w:tc>
        <w:tc>
          <w:tcPr>
            <w:tcW w:w="1207" w:type="dxa"/>
          </w:tcPr>
          <w:p w14:paraId="1A62740F" w14:textId="77777777" w:rsidR="00110812" w:rsidRPr="00821C7A" w:rsidRDefault="00F3035B" w:rsidP="00821C7A">
            <w:pPr>
              <w:pStyle w:val="TableParagraph"/>
              <w:ind w:left="26" w:right="6"/>
              <w:jc w:val="center"/>
              <w:rPr>
                <w:sz w:val="28"/>
              </w:rPr>
            </w:pPr>
            <w:r w:rsidRPr="00821C7A">
              <w:rPr>
                <w:sz w:val="28"/>
              </w:rPr>
              <w:t xml:space="preserve">1 </w:t>
            </w:r>
            <w:r w:rsidRPr="00821C7A">
              <w:rPr>
                <w:spacing w:val="-2"/>
                <w:sz w:val="28"/>
              </w:rPr>
              <w:t>(2,3%)</w:t>
            </w:r>
          </w:p>
        </w:tc>
        <w:tc>
          <w:tcPr>
            <w:tcW w:w="1204" w:type="dxa"/>
          </w:tcPr>
          <w:p w14:paraId="4E0B216A" w14:textId="77777777" w:rsidR="00110812" w:rsidRPr="00821C7A" w:rsidRDefault="00F3035B" w:rsidP="00821C7A">
            <w:pPr>
              <w:pStyle w:val="TableParagraph"/>
              <w:ind w:left="31" w:right="3"/>
              <w:jc w:val="center"/>
              <w:rPr>
                <w:sz w:val="28"/>
              </w:rPr>
            </w:pPr>
            <w:r w:rsidRPr="00821C7A">
              <w:rPr>
                <w:sz w:val="28"/>
              </w:rPr>
              <w:t xml:space="preserve">5 </w:t>
            </w:r>
            <w:r w:rsidRPr="00821C7A">
              <w:rPr>
                <w:spacing w:val="-2"/>
                <w:sz w:val="28"/>
              </w:rPr>
              <w:t>(8,8%)</w:t>
            </w:r>
          </w:p>
        </w:tc>
        <w:tc>
          <w:tcPr>
            <w:tcW w:w="942" w:type="dxa"/>
            <w:vMerge/>
            <w:tcBorders>
              <w:top w:val="nil"/>
            </w:tcBorders>
          </w:tcPr>
          <w:p w14:paraId="1C0DC1AB" w14:textId="77777777" w:rsidR="00110812" w:rsidRPr="00821C7A" w:rsidRDefault="00110812" w:rsidP="00821C7A">
            <w:pPr>
              <w:rPr>
                <w:sz w:val="2"/>
                <w:szCs w:val="2"/>
              </w:rPr>
            </w:pPr>
          </w:p>
        </w:tc>
      </w:tr>
      <w:tr w:rsidR="00110812" w:rsidRPr="00821C7A" w14:paraId="391BA6F4" w14:textId="77777777">
        <w:trPr>
          <w:trHeight w:val="520"/>
        </w:trPr>
        <w:tc>
          <w:tcPr>
            <w:tcW w:w="2537" w:type="dxa"/>
            <w:vMerge/>
            <w:tcBorders>
              <w:top w:val="nil"/>
            </w:tcBorders>
          </w:tcPr>
          <w:p w14:paraId="5560B29E" w14:textId="77777777" w:rsidR="00110812" w:rsidRPr="00821C7A" w:rsidRDefault="00110812" w:rsidP="00821C7A">
            <w:pPr>
              <w:rPr>
                <w:sz w:val="2"/>
                <w:szCs w:val="2"/>
              </w:rPr>
            </w:pPr>
          </w:p>
        </w:tc>
        <w:tc>
          <w:tcPr>
            <w:tcW w:w="3734" w:type="dxa"/>
          </w:tcPr>
          <w:p w14:paraId="79B128D8" w14:textId="77777777" w:rsidR="00110812" w:rsidRPr="00821C7A" w:rsidRDefault="00F3035B" w:rsidP="00821C7A">
            <w:pPr>
              <w:pStyle w:val="TableParagraph"/>
              <w:ind w:left="25" w:right="3"/>
              <w:jc w:val="center"/>
              <w:rPr>
                <w:sz w:val="28"/>
              </w:rPr>
            </w:pPr>
            <w:r w:rsidRPr="00821C7A">
              <w:rPr>
                <w:spacing w:val="-2"/>
                <w:sz w:val="28"/>
              </w:rPr>
              <w:t>Костанайская</w:t>
            </w:r>
          </w:p>
        </w:tc>
        <w:tc>
          <w:tcPr>
            <w:tcW w:w="1207" w:type="dxa"/>
          </w:tcPr>
          <w:p w14:paraId="1C78D152" w14:textId="77777777" w:rsidR="00110812" w:rsidRPr="00821C7A" w:rsidRDefault="00F3035B" w:rsidP="00821C7A">
            <w:pPr>
              <w:pStyle w:val="TableParagraph"/>
              <w:ind w:left="26" w:right="6"/>
              <w:jc w:val="center"/>
              <w:rPr>
                <w:sz w:val="28"/>
              </w:rPr>
            </w:pPr>
            <w:r w:rsidRPr="00821C7A">
              <w:rPr>
                <w:sz w:val="28"/>
              </w:rPr>
              <w:t xml:space="preserve">2 </w:t>
            </w:r>
            <w:r w:rsidRPr="00821C7A">
              <w:rPr>
                <w:spacing w:val="-2"/>
                <w:sz w:val="28"/>
              </w:rPr>
              <w:t>(4,7%)</w:t>
            </w:r>
          </w:p>
        </w:tc>
        <w:tc>
          <w:tcPr>
            <w:tcW w:w="1204" w:type="dxa"/>
          </w:tcPr>
          <w:p w14:paraId="6202EB2A" w14:textId="77777777" w:rsidR="00110812" w:rsidRPr="00821C7A" w:rsidRDefault="00F3035B" w:rsidP="00821C7A">
            <w:pPr>
              <w:pStyle w:val="TableParagraph"/>
              <w:ind w:left="31" w:right="3"/>
              <w:jc w:val="center"/>
              <w:rPr>
                <w:sz w:val="28"/>
              </w:rPr>
            </w:pPr>
            <w:r w:rsidRPr="00821C7A">
              <w:rPr>
                <w:sz w:val="28"/>
              </w:rPr>
              <w:t xml:space="preserve">2 </w:t>
            </w:r>
            <w:r w:rsidRPr="00821C7A">
              <w:rPr>
                <w:spacing w:val="-2"/>
                <w:sz w:val="28"/>
              </w:rPr>
              <w:t>(3,5%)</w:t>
            </w:r>
          </w:p>
        </w:tc>
        <w:tc>
          <w:tcPr>
            <w:tcW w:w="942" w:type="dxa"/>
            <w:vMerge/>
            <w:tcBorders>
              <w:top w:val="nil"/>
            </w:tcBorders>
          </w:tcPr>
          <w:p w14:paraId="250482D3" w14:textId="77777777" w:rsidR="00110812" w:rsidRPr="00821C7A" w:rsidRDefault="00110812" w:rsidP="00821C7A">
            <w:pPr>
              <w:rPr>
                <w:sz w:val="2"/>
                <w:szCs w:val="2"/>
              </w:rPr>
            </w:pPr>
          </w:p>
        </w:tc>
      </w:tr>
      <w:tr w:rsidR="00110812" w:rsidRPr="00821C7A" w14:paraId="4B1AF8DB" w14:textId="77777777">
        <w:trPr>
          <w:trHeight w:val="523"/>
        </w:trPr>
        <w:tc>
          <w:tcPr>
            <w:tcW w:w="2537" w:type="dxa"/>
            <w:vMerge/>
            <w:tcBorders>
              <w:top w:val="nil"/>
            </w:tcBorders>
          </w:tcPr>
          <w:p w14:paraId="74E0B15C" w14:textId="77777777" w:rsidR="00110812" w:rsidRPr="00821C7A" w:rsidRDefault="00110812" w:rsidP="00821C7A">
            <w:pPr>
              <w:rPr>
                <w:sz w:val="2"/>
                <w:szCs w:val="2"/>
              </w:rPr>
            </w:pPr>
          </w:p>
        </w:tc>
        <w:tc>
          <w:tcPr>
            <w:tcW w:w="3734" w:type="dxa"/>
          </w:tcPr>
          <w:p w14:paraId="6B0104A4" w14:textId="77777777" w:rsidR="00110812" w:rsidRPr="00821C7A" w:rsidRDefault="00F3035B" w:rsidP="00821C7A">
            <w:pPr>
              <w:pStyle w:val="TableParagraph"/>
              <w:ind w:left="25" w:right="5"/>
              <w:jc w:val="center"/>
              <w:rPr>
                <w:sz w:val="28"/>
              </w:rPr>
            </w:pPr>
            <w:r w:rsidRPr="00821C7A">
              <w:rPr>
                <w:spacing w:val="-2"/>
                <w:sz w:val="28"/>
              </w:rPr>
              <w:t>Кызылординская</w:t>
            </w:r>
          </w:p>
        </w:tc>
        <w:tc>
          <w:tcPr>
            <w:tcW w:w="1207" w:type="dxa"/>
          </w:tcPr>
          <w:p w14:paraId="211BE8EA" w14:textId="77777777" w:rsidR="00110812" w:rsidRPr="00821C7A" w:rsidRDefault="00F3035B" w:rsidP="00821C7A">
            <w:pPr>
              <w:pStyle w:val="TableParagraph"/>
              <w:ind w:left="26" w:right="6"/>
              <w:jc w:val="center"/>
              <w:rPr>
                <w:sz w:val="28"/>
              </w:rPr>
            </w:pPr>
            <w:r w:rsidRPr="00821C7A">
              <w:rPr>
                <w:sz w:val="28"/>
              </w:rPr>
              <w:t xml:space="preserve">2 </w:t>
            </w:r>
            <w:r w:rsidRPr="00821C7A">
              <w:rPr>
                <w:spacing w:val="-2"/>
                <w:sz w:val="28"/>
              </w:rPr>
              <w:t>(4,7%)</w:t>
            </w:r>
          </w:p>
        </w:tc>
        <w:tc>
          <w:tcPr>
            <w:tcW w:w="1204" w:type="dxa"/>
          </w:tcPr>
          <w:p w14:paraId="46C30AAF" w14:textId="77777777" w:rsidR="00110812" w:rsidRPr="00821C7A" w:rsidRDefault="00F3035B" w:rsidP="00821C7A">
            <w:pPr>
              <w:pStyle w:val="TableParagraph"/>
              <w:ind w:left="31" w:right="3"/>
              <w:jc w:val="center"/>
              <w:rPr>
                <w:sz w:val="28"/>
              </w:rPr>
            </w:pPr>
            <w:r w:rsidRPr="00821C7A">
              <w:rPr>
                <w:sz w:val="28"/>
              </w:rPr>
              <w:t xml:space="preserve">1 </w:t>
            </w:r>
            <w:r w:rsidRPr="00821C7A">
              <w:rPr>
                <w:spacing w:val="-2"/>
                <w:sz w:val="28"/>
              </w:rPr>
              <w:t>(1,8%)</w:t>
            </w:r>
          </w:p>
        </w:tc>
        <w:tc>
          <w:tcPr>
            <w:tcW w:w="942" w:type="dxa"/>
            <w:vMerge/>
            <w:tcBorders>
              <w:top w:val="nil"/>
            </w:tcBorders>
          </w:tcPr>
          <w:p w14:paraId="437DC5D3" w14:textId="77777777" w:rsidR="00110812" w:rsidRPr="00821C7A" w:rsidRDefault="00110812" w:rsidP="00821C7A">
            <w:pPr>
              <w:rPr>
                <w:sz w:val="2"/>
                <w:szCs w:val="2"/>
              </w:rPr>
            </w:pPr>
          </w:p>
        </w:tc>
      </w:tr>
      <w:tr w:rsidR="00110812" w:rsidRPr="00821C7A" w14:paraId="13A4B344" w14:textId="77777777">
        <w:trPr>
          <w:trHeight w:val="520"/>
        </w:trPr>
        <w:tc>
          <w:tcPr>
            <w:tcW w:w="2537" w:type="dxa"/>
            <w:vMerge/>
            <w:tcBorders>
              <w:top w:val="nil"/>
            </w:tcBorders>
          </w:tcPr>
          <w:p w14:paraId="64C9D527" w14:textId="77777777" w:rsidR="00110812" w:rsidRPr="00821C7A" w:rsidRDefault="00110812" w:rsidP="00821C7A">
            <w:pPr>
              <w:rPr>
                <w:sz w:val="2"/>
                <w:szCs w:val="2"/>
              </w:rPr>
            </w:pPr>
          </w:p>
        </w:tc>
        <w:tc>
          <w:tcPr>
            <w:tcW w:w="3734" w:type="dxa"/>
          </w:tcPr>
          <w:p w14:paraId="2E033314" w14:textId="77777777" w:rsidR="00110812" w:rsidRPr="00821C7A" w:rsidRDefault="00F3035B" w:rsidP="00821C7A">
            <w:pPr>
              <w:pStyle w:val="TableParagraph"/>
              <w:ind w:left="25" w:right="3"/>
              <w:jc w:val="center"/>
              <w:rPr>
                <w:sz w:val="28"/>
              </w:rPr>
            </w:pPr>
            <w:r w:rsidRPr="00821C7A">
              <w:rPr>
                <w:spacing w:val="-2"/>
                <w:sz w:val="28"/>
              </w:rPr>
              <w:t>Павлодарская</w:t>
            </w:r>
          </w:p>
        </w:tc>
        <w:tc>
          <w:tcPr>
            <w:tcW w:w="1207" w:type="dxa"/>
          </w:tcPr>
          <w:p w14:paraId="4BCB4E0C" w14:textId="77777777" w:rsidR="00110812" w:rsidRPr="00821C7A" w:rsidRDefault="00F3035B" w:rsidP="00821C7A">
            <w:pPr>
              <w:pStyle w:val="TableParagraph"/>
              <w:ind w:left="26" w:right="6"/>
              <w:jc w:val="center"/>
              <w:rPr>
                <w:sz w:val="28"/>
              </w:rPr>
            </w:pPr>
            <w:r w:rsidRPr="00821C7A">
              <w:rPr>
                <w:sz w:val="28"/>
              </w:rPr>
              <w:t xml:space="preserve">1 </w:t>
            </w:r>
            <w:r w:rsidRPr="00821C7A">
              <w:rPr>
                <w:spacing w:val="-2"/>
                <w:sz w:val="28"/>
              </w:rPr>
              <w:t>(2,3%)</w:t>
            </w:r>
          </w:p>
        </w:tc>
        <w:tc>
          <w:tcPr>
            <w:tcW w:w="1204" w:type="dxa"/>
          </w:tcPr>
          <w:p w14:paraId="517DFCA6" w14:textId="77777777" w:rsidR="00110812" w:rsidRPr="00821C7A" w:rsidRDefault="00F3035B" w:rsidP="00821C7A">
            <w:pPr>
              <w:pStyle w:val="TableParagraph"/>
              <w:ind w:left="31" w:right="3"/>
              <w:jc w:val="center"/>
              <w:rPr>
                <w:sz w:val="28"/>
              </w:rPr>
            </w:pPr>
            <w:r w:rsidRPr="00821C7A">
              <w:rPr>
                <w:sz w:val="28"/>
              </w:rPr>
              <w:t xml:space="preserve">0 </w:t>
            </w:r>
            <w:r w:rsidRPr="00821C7A">
              <w:rPr>
                <w:spacing w:val="-2"/>
                <w:sz w:val="28"/>
              </w:rPr>
              <w:t>(0,0%)</w:t>
            </w:r>
          </w:p>
        </w:tc>
        <w:tc>
          <w:tcPr>
            <w:tcW w:w="942" w:type="dxa"/>
            <w:vMerge/>
            <w:tcBorders>
              <w:top w:val="nil"/>
            </w:tcBorders>
          </w:tcPr>
          <w:p w14:paraId="6952416C" w14:textId="77777777" w:rsidR="00110812" w:rsidRPr="00821C7A" w:rsidRDefault="00110812" w:rsidP="00821C7A">
            <w:pPr>
              <w:rPr>
                <w:sz w:val="2"/>
                <w:szCs w:val="2"/>
              </w:rPr>
            </w:pPr>
          </w:p>
        </w:tc>
      </w:tr>
      <w:tr w:rsidR="00110812" w:rsidRPr="00821C7A" w14:paraId="67F9CB49" w14:textId="77777777">
        <w:trPr>
          <w:trHeight w:val="520"/>
        </w:trPr>
        <w:tc>
          <w:tcPr>
            <w:tcW w:w="2537" w:type="dxa"/>
            <w:vMerge/>
            <w:tcBorders>
              <w:top w:val="nil"/>
            </w:tcBorders>
          </w:tcPr>
          <w:p w14:paraId="307DE1D0" w14:textId="77777777" w:rsidR="00110812" w:rsidRPr="00821C7A" w:rsidRDefault="00110812" w:rsidP="00821C7A">
            <w:pPr>
              <w:rPr>
                <w:sz w:val="2"/>
                <w:szCs w:val="2"/>
              </w:rPr>
            </w:pPr>
          </w:p>
        </w:tc>
        <w:tc>
          <w:tcPr>
            <w:tcW w:w="3734" w:type="dxa"/>
          </w:tcPr>
          <w:p w14:paraId="684CC58C" w14:textId="77777777" w:rsidR="00110812" w:rsidRPr="00821C7A" w:rsidRDefault="00F3035B" w:rsidP="00821C7A">
            <w:pPr>
              <w:pStyle w:val="TableParagraph"/>
              <w:ind w:left="25" w:right="4"/>
              <w:jc w:val="center"/>
              <w:rPr>
                <w:sz w:val="28"/>
              </w:rPr>
            </w:pPr>
            <w:r w:rsidRPr="00821C7A">
              <w:rPr>
                <w:spacing w:val="-5"/>
                <w:sz w:val="28"/>
              </w:rPr>
              <w:t>СКО</w:t>
            </w:r>
          </w:p>
        </w:tc>
        <w:tc>
          <w:tcPr>
            <w:tcW w:w="1207" w:type="dxa"/>
          </w:tcPr>
          <w:p w14:paraId="644375A8" w14:textId="77777777" w:rsidR="00110812" w:rsidRPr="00821C7A" w:rsidRDefault="00F3035B" w:rsidP="00821C7A">
            <w:pPr>
              <w:pStyle w:val="TableParagraph"/>
              <w:ind w:left="26" w:right="6"/>
              <w:jc w:val="center"/>
              <w:rPr>
                <w:sz w:val="28"/>
              </w:rPr>
            </w:pPr>
            <w:r w:rsidRPr="00821C7A">
              <w:rPr>
                <w:sz w:val="28"/>
              </w:rPr>
              <w:t xml:space="preserve">2 </w:t>
            </w:r>
            <w:r w:rsidRPr="00821C7A">
              <w:rPr>
                <w:spacing w:val="-2"/>
                <w:sz w:val="28"/>
              </w:rPr>
              <w:t>(4,7%)</w:t>
            </w:r>
          </w:p>
        </w:tc>
        <w:tc>
          <w:tcPr>
            <w:tcW w:w="1204" w:type="dxa"/>
          </w:tcPr>
          <w:p w14:paraId="0B059A28" w14:textId="77777777" w:rsidR="00110812" w:rsidRPr="00821C7A" w:rsidRDefault="00F3035B" w:rsidP="00821C7A">
            <w:pPr>
              <w:pStyle w:val="TableParagraph"/>
              <w:ind w:left="31" w:right="3"/>
              <w:jc w:val="center"/>
              <w:rPr>
                <w:sz w:val="28"/>
              </w:rPr>
            </w:pPr>
            <w:r w:rsidRPr="00821C7A">
              <w:rPr>
                <w:sz w:val="28"/>
              </w:rPr>
              <w:t xml:space="preserve">0 </w:t>
            </w:r>
            <w:r w:rsidRPr="00821C7A">
              <w:rPr>
                <w:spacing w:val="-2"/>
                <w:sz w:val="28"/>
              </w:rPr>
              <w:t>(0,0%)</w:t>
            </w:r>
          </w:p>
        </w:tc>
        <w:tc>
          <w:tcPr>
            <w:tcW w:w="942" w:type="dxa"/>
            <w:vMerge/>
            <w:tcBorders>
              <w:top w:val="nil"/>
            </w:tcBorders>
          </w:tcPr>
          <w:p w14:paraId="70F7A820" w14:textId="77777777" w:rsidR="00110812" w:rsidRPr="00821C7A" w:rsidRDefault="00110812" w:rsidP="00821C7A">
            <w:pPr>
              <w:rPr>
                <w:sz w:val="2"/>
                <w:szCs w:val="2"/>
              </w:rPr>
            </w:pPr>
          </w:p>
        </w:tc>
      </w:tr>
      <w:tr w:rsidR="00110812" w:rsidRPr="00821C7A" w14:paraId="33E81324" w14:textId="77777777">
        <w:trPr>
          <w:trHeight w:val="522"/>
        </w:trPr>
        <w:tc>
          <w:tcPr>
            <w:tcW w:w="2537" w:type="dxa"/>
            <w:vMerge/>
            <w:tcBorders>
              <w:top w:val="nil"/>
            </w:tcBorders>
          </w:tcPr>
          <w:p w14:paraId="74F88C81" w14:textId="77777777" w:rsidR="00110812" w:rsidRPr="00821C7A" w:rsidRDefault="00110812" w:rsidP="00821C7A">
            <w:pPr>
              <w:rPr>
                <w:sz w:val="2"/>
                <w:szCs w:val="2"/>
              </w:rPr>
            </w:pPr>
          </w:p>
        </w:tc>
        <w:tc>
          <w:tcPr>
            <w:tcW w:w="3734" w:type="dxa"/>
          </w:tcPr>
          <w:p w14:paraId="7E331AA9" w14:textId="77777777" w:rsidR="00110812" w:rsidRPr="00821C7A" w:rsidRDefault="00F3035B" w:rsidP="00821C7A">
            <w:pPr>
              <w:pStyle w:val="TableParagraph"/>
              <w:ind w:left="25" w:right="1"/>
              <w:jc w:val="center"/>
              <w:rPr>
                <w:sz w:val="28"/>
              </w:rPr>
            </w:pPr>
            <w:r w:rsidRPr="00821C7A">
              <w:rPr>
                <w:spacing w:val="-2"/>
                <w:sz w:val="28"/>
              </w:rPr>
              <w:t>Улытауская</w:t>
            </w:r>
          </w:p>
        </w:tc>
        <w:tc>
          <w:tcPr>
            <w:tcW w:w="1207" w:type="dxa"/>
          </w:tcPr>
          <w:p w14:paraId="0992B185" w14:textId="77777777" w:rsidR="00110812" w:rsidRPr="00821C7A" w:rsidRDefault="00F3035B" w:rsidP="00821C7A">
            <w:pPr>
              <w:pStyle w:val="TableParagraph"/>
              <w:ind w:left="26" w:right="6"/>
              <w:jc w:val="center"/>
              <w:rPr>
                <w:sz w:val="28"/>
              </w:rPr>
            </w:pPr>
            <w:r w:rsidRPr="00821C7A">
              <w:rPr>
                <w:sz w:val="28"/>
              </w:rPr>
              <w:t xml:space="preserve">1 </w:t>
            </w:r>
            <w:r w:rsidRPr="00821C7A">
              <w:rPr>
                <w:spacing w:val="-2"/>
                <w:sz w:val="28"/>
              </w:rPr>
              <w:t>(2,3%)</w:t>
            </w:r>
          </w:p>
        </w:tc>
        <w:tc>
          <w:tcPr>
            <w:tcW w:w="1204" w:type="dxa"/>
          </w:tcPr>
          <w:p w14:paraId="5BB0F2FD" w14:textId="77777777" w:rsidR="00110812" w:rsidRPr="00821C7A" w:rsidRDefault="00F3035B" w:rsidP="00821C7A">
            <w:pPr>
              <w:pStyle w:val="TableParagraph"/>
              <w:ind w:left="31" w:right="3"/>
              <w:jc w:val="center"/>
              <w:rPr>
                <w:sz w:val="28"/>
              </w:rPr>
            </w:pPr>
            <w:r w:rsidRPr="00821C7A">
              <w:rPr>
                <w:sz w:val="28"/>
              </w:rPr>
              <w:t xml:space="preserve">0 </w:t>
            </w:r>
            <w:r w:rsidRPr="00821C7A">
              <w:rPr>
                <w:spacing w:val="-2"/>
                <w:sz w:val="28"/>
              </w:rPr>
              <w:t>(0,0%)</w:t>
            </w:r>
          </w:p>
        </w:tc>
        <w:tc>
          <w:tcPr>
            <w:tcW w:w="942" w:type="dxa"/>
            <w:vMerge/>
            <w:tcBorders>
              <w:top w:val="nil"/>
            </w:tcBorders>
          </w:tcPr>
          <w:p w14:paraId="2E66AC2D" w14:textId="77777777" w:rsidR="00110812" w:rsidRPr="00821C7A" w:rsidRDefault="00110812" w:rsidP="00821C7A">
            <w:pPr>
              <w:rPr>
                <w:sz w:val="2"/>
                <w:szCs w:val="2"/>
              </w:rPr>
            </w:pPr>
          </w:p>
        </w:tc>
      </w:tr>
      <w:tr w:rsidR="00110812" w:rsidRPr="00821C7A" w14:paraId="4FB17EC5" w14:textId="77777777">
        <w:trPr>
          <w:trHeight w:val="522"/>
        </w:trPr>
        <w:tc>
          <w:tcPr>
            <w:tcW w:w="2537" w:type="dxa"/>
            <w:vMerge/>
            <w:tcBorders>
              <w:top w:val="nil"/>
            </w:tcBorders>
          </w:tcPr>
          <w:p w14:paraId="693308EB" w14:textId="77777777" w:rsidR="00110812" w:rsidRPr="00821C7A" w:rsidRDefault="00110812" w:rsidP="00821C7A">
            <w:pPr>
              <w:rPr>
                <w:sz w:val="2"/>
                <w:szCs w:val="2"/>
              </w:rPr>
            </w:pPr>
          </w:p>
        </w:tc>
        <w:tc>
          <w:tcPr>
            <w:tcW w:w="3734" w:type="dxa"/>
          </w:tcPr>
          <w:p w14:paraId="65EA0C17" w14:textId="77777777" w:rsidR="00110812" w:rsidRPr="00821C7A" w:rsidRDefault="00F3035B" w:rsidP="00821C7A">
            <w:pPr>
              <w:pStyle w:val="TableParagraph"/>
              <w:ind w:left="25"/>
              <w:jc w:val="center"/>
              <w:rPr>
                <w:sz w:val="28"/>
              </w:rPr>
            </w:pPr>
            <w:r w:rsidRPr="00821C7A">
              <w:rPr>
                <w:spacing w:val="-2"/>
                <w:sz w:val="28"/>
              </w:rPr>
              <w:t>Шымкент</w:t>
            </w:r>
          </w:p>
        </w:tc>
        <w:tc>
          <w:tcPr>
            <w:tcW w:w="1207" w:type="dxa"/>
          </w:tcPr>
          <w:p w14:paraId="5EDEBDB3" w14:textId="77777777" w:rsidR="00110812" w:rsidRPr="00821C7A" w:rsidRDefault="00F3035B" w:rsidP="00821C7A">
            <w:pPr>
              <w:pStyle w:val="TableParagraph"/>
              <w:ind w:left="26" w:right="6"/>
              <w:jc w:val="center"/>
              <w:rPr>
                <w:sz w:val="28"/>
              </w:rPr>
            </w:pPr>
            <w:r w:rsidRPr="00821C7A">
              <w:rPr>
                <w:sz w:val="28"/>
              </w:rPr>
              <w:t xml:space="preserve">1 </w:t>
            </w:r>
            <w:r w:rsidRPr="00821C7A">
              <w:rPr>
                <w:spacing w:val="-2"/>
                <w:sz w:val="28"/>
              </w:rPr>
              <w:t>(2,3%)</w:t>
            </w:r>
          </w:p>
        </w:tc>
        <w:tc>
          <w:tcPr>
            <w:tcW w:w="1204" w:type="dxa"/>
          </w:tcPr>
          <w:p w14:paraId="222052B9" w14:textId="77777777" w:rsidR="00110812" w:rsidRPr="00821C7A" w:rsidRDefault="00F3035B" w:rsidP="00821C7A">
            <w:pPr>
              <w:pStyle w:val="TableParagraph"/>
              <w:ind w:left="31" w:right="3"/>
              <w:jc w:val="center"/>
              <w:rPr>
                <w:sz w:val="28"/>
              </w:rPr>
            </w:pPr>
            <w:r w:rsidRPr="00821C7A">
              <w:rPr>
                <w:sz w:val="28"/>
              </w:rPr>
              <w:t xml:space="preserve">0 </w:t>
            </w:r>
            <w:r w:rsidRPr="00821C7A">
              <w:rPr>
                <w:spacing w:val="-2"/>
                <w:sz w:val="28"/>
              </w:rPr>
              <w:t>(0,0%)</w:t>
            </w:r>
          </w:p>
        </w:tc>
        <w:tc>
          <w:tcPr>
            <w:tcW w:w="942" w:type="dxa"/>
            <w:vMerge/>
            <w:tcBorders>
              <w:top w:val="nil"/>
            </w:tcBorders>
          </w:tcPr>
          <w:p w14:paraId="4D123CC0" w14:textId="77777777" w:rsidR="00110812" w:rsidRPr="00821C7A" w:rsidRDefault="00110812" w:rsidP="00821C7A">
            <w:pPr>
              <w:rPr>
                <w:sz w:val="2"/>
                <w:szCs w:val="2"/>
              </w:rPr>
            </w:pPr>
          </w:p>
        </w:tc>
      </w:tr>
    </w:tbl>
    <w:p w14:paraId="6759306B" w14:textId="77777777" w:rsidR="00110812" w:rsidRPr="00821C7A" w:rsidRDefault="00110812" w:rsidP="00821C7A">
      <w:pPr>
        <w:pStyle w:val="a3"/>
        <w:spacing w:before="245"/>
        <w:ind w:left="0"/>
      </w:pPr>
    </w:p>
    <w:p w14:paraId="63A36571" w14:textId="77777777" w:rsidR="00110812" w:rsidRPr="00821C7A" w:rsidRDefault="00F3035B" w:rsidP="00821C7A">
      <w:pPr>
        <w:pStyle w:val="a3"/>
        <w:spacing w:before="1"/>
        <w:ind w:right="414" w:firstLine="705"/>
        <w:jc w:val="both"/>
      </w:pPr>
      <w:r w:rsidRPr="00821C7A">
        <w:t xml:space="preserve">Синдром эндогенной интоксикации характеризуется как </w:t>
      </w:r>
      <w:r w:rsidRPr="00821C7A">
        <w:t>типовой патологический процесс, который развивается при практически любом заболевании, в том числе онкологическом. Эндогенная интоксикация является одним из факторов, который существенно изменяет гомеостаз организма, ослабляя его защитные процессы, что в д</w:t>
      </w:r>
      <w:r w:rsidRPr="00821C7A">
        <w:t>альнейшем может привести к различным осложнениям в послеоперационном периоде. Своевременный контроль</w:t>
      </w:r>
      <w:r w:rsidRPr="00821C7A">
        <w:rPr>
          <w:spacing w:val="-9"/>
        </w:rPr>
        <w:t xml:space="preserve"> </w:t>
      </w:r>
      <w:r w:rsidRPr="00821C7A">
        <w:t>данных</w:t>
      </w:r>
      <w:r w:rsidRPr="00821C7A">
        <w:rPr>
          <w:spacing w:val="-6"/>
        </w:rPr>
        <w:t xml:space="preserve"> </w:t>
      </w:r>
      <w:r w:rsidRPr="00821C7A">
        <w:t>показателей</w:t>
      </w:r>
      <w:r w:rsidRPr="00821C7A">
        <w:rPr>
          <w:spacing w:val="-10"/>
        </w:rPr>
        <w:t xml:space="preserve"> </w:t>
      </w:r>
      <w:r w:rsidRPr="00821C7A">
        <w:t>может</w:t>
      </w:r>
      <w:r w:rsidRPr="00821C7A">
        <w:rPr>
          <w:spacing w:val="-10"/>
        </w:rPr>
        <w:t xml:space="preserve"> </w:t>
      </w:r>
      <w:r w:rsidRPr="00821C7A">
        <w:t>помочь</w:t>
      </w:r>
      <w:r w:rsidRPr="00821C7A">
        <w:rPr>
          <w:spacing w:val="-9"/>
        </w:rPr>
        <w:t xml:space="preserve"> </w:t>
      </w:r>
      <w:r w:rsidRPr="00821C7A">
        <w:t>скорректировать</w:t>
      </w:r>
      <w:r w:rsidRPr="00821C7A">
        <w:rPr>
          <w:spacing w:val="-8"/>
        </w:rPr>
        <w:t xml:space="preserve"> </w:t>
      </w:r>
      <w:r w:rsidRPr="00821C7A">
        <w:t>лечение</w:t>
      </w:r>
      <w:r w:rsidRPr="00821C7A">
        <w:rPr>
          <w:spacing w:val="-4"/>
        </w:rPr>
        <w:t xml:space="preserve"> </w:t>
      </w:r>
      <w:r w:rsidRPr="00821C7A">
        <w:t>пациента, уменьшить срок госпитализации и исключить переход онкопатологии в более тяжелую форму. На</w:t>
      </w:r>
      <w:r w:rsidRPr="00821C7A">
        <w:t>ми были проанализированы основные лейкоцитарные показатели</w:t>
      </w:r>
      <w:r w:rsidRPr="00821C7A">
        <w:rPr>
          <w:spacing w:val="-1"/>
        </w:rPr>
        <w:t xml:space="preserve"> </w:t>
      </w:r>
      <w:r w:rsidRPr="00821C7A">
        <w:t>–</w:t>
      </w:r>
      <w:r w:rsidRPr="00821C7A">
        <w:rPr>
          <w:spacing w:val="-5"/>
        </w:rPr>
        <w:t xml:space="preserve"> </w:t>
      </w:r>
      <w:r w:rsidRPr="00821C7A">
        <w:t>Индекс</w:t>
      </w:r>
      <w:r w:rsidRPr="00821C7A">
        <w:rPr>
          <w:spacing w:val="-1"/>
        </w:rPr>
        <w:t xml:space="preserve"> </w:t>
      </w:r>
      <w:r w:rsidRPr="00821C7A">
        <w:t>Гаркави,</w:t>
      </w:r>
      <w:r w:rsidRPr="00821C7A">
        <w:rPr>
          <w:spacing w:val="-4"/>
        </w:rPr>
        <w:t xml:space="preserve"> </w:t>
      </w:r>
      <w:r w:rsidRPr="00821C7A">
        <w:t>Индекс</w:t>
      </w:r>
      <w:r w:rsidRPr="00821C7A">
        <w:rPr>
          <w:spacing w:val="-1"/>
        </w:rPr>
        <w:t xml:space="preserve"> </w:t>
      </w:r>
      <w:r w:rsidRPr="00821C7A">
        <w:t>иммунореактивности,</w:t>
      </w:r>
      <w:r w:rsidRPr="00821C7A">
        <w:rPr>
          <w:spacing w:val="-1"/>
        </w:rPr>
        <w:t xml:space="preserve"> </w:t>
      </w:r>
      <w:r w:rsidRPr="00821C7A">
        <w:t>Индекс</w:t>
      </w:r>
      <w:r w:rsidRPr="00821C7A">
        <w:rPr>
          <w:spacing w:val="-1"/>
        </w:rPr>
        <w:t xml:space="preserve"> </w:t>
      </w:r>
      <w:r w:rsidRPr="00821C7A">
        <w:t>лейкоцитов и СОЭ, Индекс агранулоцитов и СОЭ, Показатель интоксикации.</w:t>
      </w:r>
    </w:p>
    <w:p w14:paraId="0E778176" w14:textId="77777777" w:rsidR="00110812" w:rsidRPr="00821C7A" w:rsidRDefault="00F3035B" w:rsidP="00821C7A">
      <w:pPr>
        <w:pStyle w:val="a3"/>
        <w:spacing w:before="200"/>
        <w:ind w:left="3791" w:hanging="3409"/>
      </w:pPr>
      <w:r w:rsidRPr="00821C7A">
        <w:t>Таблица</w:t>
      </w:r>
      <w:r w:rsidRPr="00821C7A">
        <w:rPr>
          <w:spacing w:val="-4"/>
        </w:rPr>
        <w:t xml:space="preserve"> </w:t>
      </w:r>
      <w:r w:rsidRPr="00821C7A">
        <w:t>5</w:t>
      </w:r>
      <w:r w:rsidRPr="00821C7A">
        <w:rPr>
          <w:spacing w:val="-9"/>
        </w:rPr>
        <w:t xml:space="preserve"> </w:t>
      </w:r>
      <w:r w:rsidRPr="00821C7A">
        <w:t>–</w:t>
      </w:r>
      <w:r w:rsidRPr="00821C7A">
        <w:rPr>
          <w:spacing w:val="-6"/>
        </w:rPr>
        <w:t xml:space="preserve"> </w:t>
      </w:r>
      <w:r w:rsidRPr="00821C7A">
        <w:t>Анализ</w:t>
      </w:r>
      <w:r w:rsidRPr="00821C7A">
        <w:rPr>
          <w:spacing w:val="-10"/>
        </w:rPr>
        <w:t xml:space="preserve"> </w:t>
      </w:r>
      <w:r w:rsidRPr="00821C7A">
        <w:t>лейкоцитарных</w:t>
      </w:r>
      <w:r w:rsidRPr="00821C7A">
        <w:rPr>
          <w:spacing w:val="-7"/>
        </w:rPr>
        <w:t xml:space="preserve"> </w:t>
      </w:r>
      <w:r w:rsidRPr="00821C7A">
        <w:t>индексов</w:t>
      </w:r>
      <w:r w:rsidRPr="00821C7A">
        <w:rPr>
          <w:spacing w:val="-7"/>
        </w:rPr>
        <w:t xml:space="preserve"> </w:t>
      </w:r>
      <w:r w:rsidRPr="00821C7A">
        <w:t>в</w:t>
      </w:r>
      <w:r w:rsidRPr="00821C7A">
        <w:rPr>
          <w:spacing w:val="-8"/>
        </w:rPr>
        <w:t xml:space="preserve"> </w:t>
      </w:r>
      <w:r w:rsidRPr="00821C7A">
        <w:t>зависимости</w:t>
      </w:r>
      <w:r w:rsidRPr="00821C7A">
        <w:rPr>
          <w:spacing w:val="-8"/>
        </w:rPr>
        <w:t xml:space="preserve"> </w:t>
      </w:r>
      <w:r w:rsidRPr="00821C7A">
        <w:t>от</w:t>
      </w:r>
      <w:r w:rsidRPr="00821C7A">
        <w:rPr>
          <w:spacing w:val="-3"/>
        </w:rPr>
        <w:t xml:space="preserve"> </w:t>
      </w:r>
      <w:r w:rsidRPr="00821C7A">
        <w:t xml:space="preserve">локализации </w:t>
      </w:r>
      <w:r w:rsidRPr="00821C7A">
        <w:t>первичной опухоли</w:t>
      </w:r>
    </w:p>
    <w:p w14:paraId="19AE4471" w14:textId="77777777" w:rsidR="00110812" w:rsidRPr="00821C7A" w:rsidRDefault="00110812" w:rsidP="00821C7A">
      <w:pPr>
        <w:pStyle w:val="a3"/>
        <w:spacing w:before="5" w:after="1"/>
        <w:ind w:left="0"/>
        <w:rPr>
          <w:sz w:val="17"/>
        </w:rPr>
      </w:pPr>
    </w:p>
    <w:tbl>
      <w:tblPr>
        <w:tblStyle w:val="TableNormal"/>
        <w:tblW w:w="0" w:type="auto"/>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68"/>
        <w:gridCol w:w="2223"/>
        <w:gridCol w:w="1061"/>
        <w:gridCol w:w="1062"/>
        <w:gridCol w:w="929"/>
        <w:gridCol w:w="1594"/>
      </w:tblGrid>
      <w:tr w:rsidR="00110812" w:rsidRPr="00821C7A" w14:paraId="4057E505" w14:textId="77777777">
        <w:trPr>
          <w:trHeight w:val="844"/>
        </w:trPr>
        <w:tc>
          <w:tcPr>
            <w:tcW w:w="2768" w:type="dxa"/>
            <w:vMerge w:val="restart"/>
          </w:tcPr>
          <w:p w14:paraId="4D845BD9" w14:textId="77777777" w:rsidR="00110812" w:rsidRPr="00821C7A" w:rsidRDefault="00110812" w:rsidP="00821C7A">
            <w:pPr>
              <w:pStyle w:val="TableParagraph"/>
              <w:spacing w:before="266"/>
              <w:rPr>
                <w:sz w:val="28"/>
              </w:rPr>
            </w:pPr>
          </w:p>
          <w:p w14:paraId="69C46188" w14:textId="77777777" w:rsidR="00110812" w:rsidRPr="00821C7A" w:rsidRDefault="00F3035B" w:rsidP="00821C7A">
            <w:pPr>
              <w:pStyle w:val="TableParagraph"/>
              <w:ind w:left="698"/>
              <w:rPr>
                <w:sz w:val="28"/>
              </w:rPr>
            </w:pPr>
            <w:r w:rsidRPr="00821C7A">
              <w:rPr>
                <w:spacing w:val="-2"/>
                <w:sz w:val="28"/>
              </w:rPr>
              <w:t>Показатели</w:t>
            </w:r>
          </w:p>
        </w:tc>
        <w:tc>
          <w:tcPr>
            <w:tcW w:w="2223" w:type="dxa"/>
            <w:vMerge w:val="restart"/>
          </w:tcPr>
          <w:p w14:paraId="2DDE861C" w14:textId="77777777" w:rsidR="00110812" w:rsidRPr="00821C7A" w:rsidRDefault="00110812" w:rsidP="00821C7A">
            <w:pPr>
              <w:pStyle w:val="TableParagraph"/>
              <w:spacing w:before="266"/>
              <w:rPr>
                <w:sz w:val="28"/>
              </w:rPr>
            </w:pPr>
          </w:p>
          <w:p w14:paraId="4CCBA2A2" w14:textId="77777777" w:rsidR="00110812" w:rsidRPr="00821C7A" w:rsidRDefault="00F3035B" w:rsidP="00821C7A">
            <w:pPr>
              <w:pStyle w:val="TableParagraph"/>
              <w:ind w:left="484"/>
              <w:rPr>
                <w:sz w:val="28"/>
              </w:rPr>
            </w:pPr>
            <w:r w:rsidRPr="00821C7A">
              <w:rPr>
                <w:spacing w:val="-2"/>
                <w:sz w:val="28"/>
              </w:rPr>
              <w:t>Категории</w:t>
            </w:r>
          </w:p>
        </w:tc>
        <w:tc>
          <w:tcPr>
            <w:tcW w:w="3052" w:type="dxa"/>
            <w:gridSpan w:val="3"/>
          </w:tcPr>
          <w:p w14:paraId="3B2AFF1D" w14:textId="77777777" w:rsidR="00110812" w:rsidRPr="00821C7A" w:rsidRDefault="00F3035B" w:rsidP="00821C7A">
            <w:pPr>
              <w:pStyle w:val="TableParagraph"/>
              <w:ind w:left="349" w:right="360" w:firstLine="400"/>
              <w:rPr>
                <w:sz w:val="28"/>
              </w:rPr>
            </w:pPr>
            <w:r w:rsidRPr="00821C7A">
              <w:rPr>
                <w:spacing w:val="-2"/>
                <w:sz w:val="28"/>
              </w:rPr>
              <w:t>Локализация первичной</w:t>
            </w:r>
            <w:r w:rsidRPr="00821C7A">
              <w:rPr>
                <w:spacing w:val="-17"/>
                <w:sz w:val="28"/>
              </w:rPr>
              <w:t xml:space="preserve"> </w:t>
            </w:r>
            <w:r w:rsidRPr="00821C7A">
              <w:rPr>
                <w:spacing w:val="-2"/>
                <w:sz w:val="28"/>
              </w:rPr>
              <w:t>опухоли</w:t>
            </w:r>
          </w:p>
        </w:tc>
        <w:tc>
          <w:tcPr>
            <w:tcW w:w="1594" w:type="dxa"/>
            <w:vMerge w:val="restart"/>
          </w:tcPr>
          <w:p w14:paraId="7B89C257" w14:textId="77777777" w:rsidR="00110812" w:rsidRPr="00821C7A" w:rsidRDefault="00110812" w:rsidP="00821C7A">
            <w:pPr>
              <w:pStyle w:val="TableParagraph"/>
              <w:spacing w:before="266"/>
              <w:rPr>
                <w:sz w:val="28"/>
              </w:rPr>
            </w:pPr>
          </w:p>
          <w:p w14:paraId="6EF17665" w14:textId="77777777" w:rsidR="00110812" w:rsidRPr="00821C7A" w:rsidRDefault="00F3035B" w:rsidP="00821C7A">
            <w:pPr>
              <w:pStyle w:val="TableParagraph"/>
              <w:ind w:left="17"/>
              <w:jc w:val="center"/>
              <w:rPr>
                <w:sz w:val="28"/>
              </w:rPr>
            </w:pPr>
            <w:r w:rsidRPr="00821C7A">
              <w:rPr>
                <w:spacing w:val="-10"/>
                <w:sz w:val="28"/>
              </w:rPr>
              <w:t>p</w:t>
            </w:r>
          </w:p>
        </w:tc>
      </w:tr>
      <w:tr w:rsidR="00110812" w:rsidRPr="00821C7A" w14:paraId="513F43D2" w14:textId="77777777">
        <w:trPr>
          <w:trHeight w:val="844"/>
        </w:trPr>
        <w:tc>
          <w:tcPr>
            <w:tcW w:w="2768" w:type="dxa"/>
            <w:vMerge/>
            <w:tcBorders>
              <w:top w:val="nil"/>
            </w:tcBorders>
          </w:tcPr>
          <w:p w14:paraId="06F9D30D" w14:textId="77777777" w:rsidR="00110812" w:rsidRPr="00821C7A" w:rsidRDefault="00110812" w:rsidP="00821C7A">
            <w:pPr>
              <w:rPr>
                <w:sz w:val="2"/>
                <w:szCs w:val="2"/>
              </w:rPr>
            </w:pPr>
          </w:p>
        </w:tc>
        <w:tc>
          <w:tcPr>
            <w:tcW w:w="2223" w:type="dxa"/>
            <w:vMerge/>
            <w:tcBorders>
              <w:top w:val="nil"/>
            </w:tcBorders>
          </w:tcPr>
          <w:p w14:paraId="39225238" w14:textId="77777777" w:rsidR="00110812" w:rsidRPr="00821C7A" w:rsidRDefault="00110812" w:rsidP="00821C7A">
            <w:pPr>
              <w:rPr>
                <w:sz w:val="2"/>
                <w:szCs w:val="2"/>
              </w:rPr>
            </w:pPr>
          </w:p>
        </w:tc>
        <w:tc>
          <w:tcPr>
            <w:tcW w:w="1061" w:type="dxa"/>
          </w:tcPr>
          <w:p w14:paraId="74B90688" w14:textId="77777777" w:rsidR="00110812" w:rsidRPr="00821C7A" w:rsidRDefault="00F3035B" w:rsidP="00821C7A">
            <w:pPr>
              <w:pStyle w:val="TableParagraph"/>
              <w:spacing w:before="160"/>
              <w:ind w:left="344"/>
              <w:rPr>
                <w:sz w:val="28"/>
              </w:rPr>
            </w:pPr>
            <w:r w:rsidRPr="00821C7A">
              <w:rPr>
                <w:spacing w:val="-5"/>
                <w:sz w:val="28"/>
              </w:rPr>
              <w:t>Me</w:t>
            </w:r>
          </w:p>
        </w:tc>
        <w:tc>
          <w:tcPr>
            <w:tcW w:w="1062" w:type="dxa"/>
          </w:tcPr>
          <w:p w14:paraId="793C8797" w14:textId="77777777" w:rsidR="00110812" w:rsidRPr="00821C7A" w:rsidRDefault="00F3035B" w:rsidP="00821C7A">
            <w:pPr>
              <w:pStyle w:val="TableParagraph"/>
              <w:ind w:left="386" w:right="281" w:hanging="106"/>
              <w:rPr>
                <w:sz w:val="28"/>
              </w:rPr>
            </w:pPr>
            <w:r w:rsidRPr="00821C7A">
              <w:rPr>
                <w:spacing w:val="-2"/>
                <w:sz w:val="28"/>
              </w:rPr>
              <w:t>Q₁</w:t>
            </w:r>
            <w:r w:rsidRPr="00821C7A">
              <w:rPr>
                <w:spacing w:val="-20"/>
                <w:sz w:val="28"/>
              </w:rPr>
              <w:t xml:space="preserve"> </w:t>
            </w:r>
            <w:r w:rsidRPr="00821C7A">
              <w:rPr>
                <w:spacing w:val="-2"/>
                <w:sz w:val="28"/>
              </w:rPr>
              <w:t xml:space="preserve">– </w:t>
            </w:r>
            <w:r w:rsidRPr="00821C7A">
              <w:rPr>
                <w:spacing w:val="-6"/>
                <w:sz w:val="28"/>
              </w:rPr>
              <w:t>Q₃</w:t>
            </w:r>
          </w:p>
        </w:tc>
        <w:tc>
          <w:tcPr>
            <w:tcW w:w="929" w:type="dxa"/>
          </w:tcPr>
          <w:p w14:paraId="222A932F" w14:textId="77777777" w:rsidR="00110812" w:rsidRPr="00821C7A" w:rsidRDefault="00F3035B" w:rsidP="00821C7A">
            <w:pPr>
              <w:pStyle w:val="TableParagraph"/>
              <w:spacing w:before="160"/>
              <w:ind w:left="20"/>
              <w:jc w:val="center"/>
              <w:rPr>
                <w:sz w:val="28"/>
              </w:rPr>
            </w:pPr>
            <w:r w:rsidRPr="00821C7A">
              <w:rPr>
                <w:spacing w:val="-10"/>
                <w:sz w:val="28"/>
              </w:rPr>
              <w:t>n</w:t>
            </w:r>
          </w:p>
        </w:tc>
        <w:tc>
          <w:tcPr>
            <w:tcW w:w="1594" w:type="dxa"/>
            <w:vMerge/>
            <w:tcBorders>
              <w:top w:val="nil"/>
            </w:tcBorders>
          </w:tcPr>
          <w:p w14:paraId="565D3822" w14:textId="77777777" w:rsidR="00110812" w:rsidRPr="00821C7A" w:rsidRDefault="00110812" w:rsidP="00821C7A">
            <w:pPr>
              <w:rPr>
                <w:sz w:val="2"/>
                <w:szCs w:val="2"/>
              </w:rPr>
            </w:pPr>
          </w:p>
        </w:tc>
      </w:tr>
    </w:tbl>
    <w:p w14:paraId="0319B678" w14:textId="77777777" w:rsidR="00110812" w:rsidRPr="00821C7A" w:rsidRDefault="00110812" w:rsidP="00821C7A">
      <w:pPr>
        <w:rPr>
          <w:sz w:val="2"/>
          <w:szCs w:val="2"/>
        </w:rPr>
        <w:sectPr w:rsidR="00110812" w:rsidRPr="00821C7A">
          <w:type w:val="continuous"/>
          <w:pgSz w:w="11920" w:h="16850"/>
          <w:pgMar w:top="1080" w:right="141" w:bottom="1606" w:left="1559" w:header="0" w:footer="961" w:gutter="0"/>
          <w:cols w:space="720"/>
        </w:sectPr>
      </w:pPr>
    </w:p>
    <w:tbl>
      <w:tblPr>
        <w:tblStyle w:val="TableNormal"/>
        <w:tblW w:w="0" w:type="auto"/>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68"/>
        <w:gridCol w:w="2223"/>
        <w:gridCol w:w="1061"/>
        <w:gridCol w:w="1062"/>
        <w:gridCol w:w="929"/>
        <w:gridCol w:w="1594"/>
      </w:tblGrid>
      <w:tr w:rsidR="00110812" w:rsidRPr="00821C7A" w14:paraId="236B3614" w14:textId="77777777">
        <w:trPr>
          <w:trHeight w:val="1166"/>
        </w:trPr>
        <w:tc>
          <w:tcPr>
            <w:tcW w:w="2768" w:type="dxa"/>
            <w:vMerge w:val="restart"/>
          </w:tcPr>
          <w:p w14:paraId="0C79D1A5" w14:textId="77777777" w:rsidR="00110812" w:rsidRPr="00821C7A" w:rsidRDefault="00110812" w:rsidP="00821C7A">
            <w:pPr>
              <w:pStyle w:val="TableParagraph"/>
              <w:rPr>
                <w:sz w:val="28"/>
              </w:rPr>
            </w:pPr>
          </w:p>
          <w:p w14:paraId="386C5553" w14:textId="77777777" w:rsidR="00110812" w:rsidRPr="00821C7A" w:rsidRDefault="00110812" w:rsidP="00821C7A">
            <w:pPr>
              <w:pStyle w:val="TableParagraph"/>
              <w:rPr>
                <w:sz w:val="28"/>
              </w:rPr>
            </w:pPr>
          </w:p>
          <w:p w14:paraId="2F122C55" w14:textId="77777777" w:rsidR="00110812" w:rsidRPr="00821C7A" w:rsidRDefault="00110812" w:rsidP="00821C7A">
            <w:pPr>
              <w:pStyle w:val="TableParagraph"/>
              <w:rPr>
                <w:sz w:val="28"/>
              </w:rPr>
            </w:pPr>
          </w:p>
          <w:p w14:paraId="673B859A" w14:textId="77777777" w:rsidR="00110812" w:rsidRPr="00821C7A" w:rsidRDefault="00110812" w:rsidP="00821C7A">
            <w:pPr>
              <w:pStyle w:val="TableParagraph"/>
              <w:rPr>
                <w:sz w:val="28"/>
              </w:rPr>
            </w:pPr>
          </w:p>
          <w:p w14:paraId="71816525" w14:textId="77777777" w:rsidR="00110812" w:rsidRPr="00821C7A" w:rsidRDefault="00110812" w:rsidP="00821C7A">
            <w:pPr>
              <w:pStyle w:val="TableParagraph"/>
              <w:rPr>
                <w:sz w:val="28"/>
              </w:rPr>
            </w:pPr>
          </w:p>
          <w:p w14:paraId="0C12347B" w14:textId="77777777" w:rsidR="00110812" w:rsidRPr="00821C7A" w:rsidRDefault="00110812" w:rsidP="00821C7A">
            <w:pPr>
              <w:pStyle w:val="TableParagraph"/>
              <w:spacing w:before="163"/>
              <w:rPr>
                <w:sz w:val="28"/>
              </w:rPr>
            </w:pPr>
          </w:p>
          <w:p w14:paraId="317405DC" w14:textId="77777777" w:rsidR="00110812" w:rsidRPr="00821C7A" w:rsidRDefault="00F3035B" w:rsidP="00821C7A">
            <w:pPr>
              <w:pStyle w:val="TableParagraph"/>
              <w:ind w:left="426"/>
              <w:rPr>
                <w:sz w:val="28"/>
              </w:rPr>
            </w:pPr>
            <w:r w:rsidRPr="00821C7A">
              <w:rPr>
                <w:sz w:val="28"/>
              </w:rPr>
              <w:t>Индекс</w:t>
            </w:r>
            <w:r w:rsidRPr="00821C7A">
              <w:rPr>
                <w:spacing w:val="-9"/>
                <w:sz w:val="28"/>
              </w:rPr>
              <w:t xml:space="preserve"> </w:t>
            </w:r>
            <w:r w:rsidRPr="00821C7A">
              <w:rPr>
                <w:spacing w:val="-2"/>
                <w:sz w:val="28"/>
              </w:rPr>
              <w:t>Гаркави</w:t>
            </w:r>
          </w:p>
        </w:tc>
        <w:tc>
          <w:tcPr>
            <w:tcW w:w="2223" w:type="dxa"/>
          </w:tcPr>
          <w:p w14:paraId="4B11A515" w14:textId="77777777" w:rsidR="00110812" w:rsidRPr="00821C7A" w:rsidRDefault="00F3035B" w:rsidP="00821C7A">
            <w:pPr>
              <w:pStyle w:val="TableParagraph"/>
              <w:spacing w:before="2"/>
              <w:ind w:left="41" w:right="27"/>
              <w:jc w:val="center"/>
              <w:rPr>
                <w:sz w:val="28"/>
              </w:rPr>
            </w:pPr>
            <w:r w:rsidRPr="00821C7A">
              <w:rPr>
                <w:spacing w:val="-4"/>
                <w:sz w:val="28"/>
              </w:rPr>
              <w:t xml:space="preserve">Правосторонний </w:t>
            </w:r>
            <w:r w:rsidRPr="00821C7A">
              <w:rPr>
                <w:sz w:val="28"/>
              </w:rPr>
              <w:t xml:space="preserve">рак толстой </w:t>
            </w:r>
            <w:r w:rsidRPr="00821C7A">
              <w:rPr>
                <w:spacing w:val="-2"/>
                <w:sz w:val="28"/>
              </w:rPr>
              <w:t>кишки</w:t>
            </w:r>
          </w:p>
        </w:tc>
        <w:tc>
          <w:tcPr>
            <w:tcW w:w="1061" w:type="dxa"/>
          </w:tcPr>
          <w:p w14:paraId="7EF70080" w14:textId="77777777" w:rsidR="00110812" w:rsidRPr="00821C7A" w:rsidRDefault="00110812" w:rsidP="00821C7A">
            <w:pPr>
              <w:pStyle w:val="TableParagraph"/>
              <w:spacing w:before="2"/>
              <w:rPr>
                <w:sz w:val="28"/>
              </w:rPr>
            </w:pPr>
          </w:p>
          <w:p w14:paraId="64DB2197" w14:textId="77777777" w:rsidR="00110812" w:rsidRPr="00821C7A" w:rsidRDefault="00F3035B" w:rsidP="00821C7A">
            <w:pPr>
              <w:pStyle w:val="TableParagraph"/>
              <w:ind w:left="12"/>
              <w:jc w:val="center"/>
              <w:rPr>
                <w:sz w:val="28"/>
              </w:rPr>
            </w:pPr>
            <w:r w:rsidRPr="00821C7A">
              <w:rPr>
                <w:spacing w:val="-4"/>
                <w:sz w:val="28"/>
              </w:rPr>
              <w:t>0,24</w:t>
            </w:r>
          </w:p>
        </w:tc>
        <w:tc>
          <w:tcPr>
            <w:tcW w:w="1062" w:type="dxa"/>
          </w:tcPr>
          <w:p w14:paraId="45A477B2" w14:textId="77777777" w:rsidR="00110812" w:rsidRPr="00821C7A" w:rsidRDefault="00F3035B" w:rsidP="00821C7A">
            <w:pPr>
              <w:pStyle w:val="TableParagraph"/>
              <w:spacing w:before="165"/>
              <w:ind w:left="176"/>
              <w:rPr>
                <w:sz w:val="28"/>
              </w:rPr>
            </w:pPr>
            <w:r w:rsidRPr="00821C7A">
              <w:rPr>
                <w:sz w:val="28"/>
              </w:rPr>
              <w:t>0,13</w:t>
            </w:r>
            <w:r w:rsidRPr="00821C7A">
              <w:rPr>
                <w:spacing w:val="-5"/>
                <w:sz w:val="28"/>
              </w:rPr>
              <w:t xml:space="preserve"> </w:t>
            </w:r>
            <w:r w:rsidRPr="00821C7A">
              <w:rPr>
                <w:spacing w:val="-10"/>
                <w:sz w:val="28"/>
              </w:rPr>
              <w:t>–</w:t>
            </w:r>
          </w:p>
          <w:p w14:paraId="5190B956" w14:textId="77777777" w:rsidR="00110812" w:rsidRPr="00821C7A" w:rsidRDefault="00F3035B" w:rsidP="00821C7A">
            <w:pPr>
              <w:pStyle w:val="TableParagraph"/>
              <w:ind w:left="285"/>
              <w:rPr>
                <w:sz w:val="28"/>
              </w:rPr>
            </w:pPr>
            <w:r w:rsidRPr="00821C7A">
              <w:rPr>
                <w:spacing w:val="-4"/>
                <w:sz w:val="28"/>
              </w:rPr>
              <w:t>0,38</w:t>
            </w:r>
          </w:p>
        </w:tc>
        <w:tc>
          <w:tcPr>
            <w:tcW w:w="929" w:type="dxa"/>
          </w:tcPr>
          <w:p w14:paraId="3822F1A2" w14:textId="77777777" w:rsidR="00110812" w:rsidRPr="00821C7A" w:rsidRDefault="00110812" w:rsidP="00821C7A">
            <w:pPr>
              <w:pStyle w:val="TableParagraph"/>
              <w:spacing w:before="2"/>
              <w:rPr>
                <w:sz w:val="28"/>
              </w:rPr>
            </w:pPr>
          </w:p>
          <w:p w14:paraId="2F9CA214" w14:textId="77777777" w:rsidR="00110812" w:rsidRPr="00821C7A" w:rsidRDefault="00F3035B" w:rsidP="00821C7A">
            <w:pPr>
              <w:pStyle w:val="TableParagraph"/>
              <w:ind w:left="20" w:right="6"/>
              <w:jc w:val="center"/>
              <w:rPr>
                <w:sz w:val="28"/>
              </w:rPr>
            </w:pPr>
            <w:r w:rsidRPr="00821C7A">
              <w:rPr>
                <w:spacing w:val="-5"/>
                <w:sz w:val="28"/>
              </w:rPr>
              <w:t>32</w:t>
            </w:r>
          </w:p>
        </w:tc>
        <w:tc>
          <w:tcPr>
            <w:tcW w:w="1594" w:type="dxa"/>
            <w:vMerge w:val="restart"/>
          </w:tcPr>
          <w:p w14:paraId="2702A505" w14:textId="77777777" w:rsidR="00110812" w:rsidRPr="00821C7A" w:rsidRDefault="00F3035B" w:rsidP="00821C7A">
            <w:pPr>
              <w:pStyle w:val="TableParagraph"/>
              <w:spacing w:before="2"/>
              <w:ind w:left="17" w:right="12"/>
              <w:jc w:val="center"/>
              <w:rPr>
                <w:sz w:val="28"/>
              </w:rPr>
            </w:pPr>
            <w:r w:rsidRPr="00821C7A">
              <w:rPr>
                <w:spacing w:val="-2"/>
                <w:sz w:val="28"/>
              </w:rPr>
              <w:t>0,003*</w:t>
            </w:r>
          </w:p>
          <w:p w14:paraId="2B817CCC" w14:textId="77777777" w:rsidR="00110812" w:rsidRPr="00821C7A" w:rsidRDefault="00F3035B" w:rsidP="00821C7A">
            <w:pPr>
              <w:pStyle w:val="TableParagraph"/>
              <w:spacing w:before="1"/>
              <w:ind w:left="17" w:right="13"/>
              <w:jc w:val="center"/>
              <w:rPr>
                <w:sz w:val="18"/>
              </w:rPr>
            </w:pPr>
            <w:r w:rsidRPr="00821C7A">
              <w:rPr>
                <w:spacing w:val="-2"/>
                <w:position w:val="3"/>
                <w:sz w:val="28"/>
              </w:rPr>
              <w:t>p</w:t>
            </w:r>
            <w:r w:rsidRPr="00821C7A">
              <w:rPr>
                <w:spacing w:val="-2"/>
                <w:sz w:val="18"/>
              </w:rPr>
              <w:t>Левосторонний</w:t>
            </w:r>
          </w:p>
          <w:p w14:paraId="219D58A1" w14:textId="77777777" w:rsidR="00110812" w:rsidRPr="00821C7A" w:rsidRDefault="00F3035B" w:rsidP="00821C7A">
            <w:pPr>
              <w:pStyle w:val="TableParagraph"/>
              <w:spacing w:before="4" w:line="320" w:lineRule="atLeast"/>
              <w:ind w:left="166" w:right="155" w:hanging="3"/>
              <w:jc w:val="center"/>
              <w:rPr>
                <w:sz w:val="18"/>
              </w:rPr>
            </w:pPr>
            <w:r w:rsidRPr="00821C7A">
              <w:rPr>
                <w:sz w:val="18"/>
              </w:rPr>
              <w:t xml:space="preserve">рак толстой кишки – </w:t>
            </w:r>
            <w:r w:rsidRPr="00821C7A">
              <w:rPr>
                <w:spacing w:val="-4"/>
                <w:sz w:val="18"/>
              </w:rPr>
              <w:t xml:space="preserve">Правосторонний </w:t>
            </w:r>
            <w:r w:rsidRPr="00821C7A">
              <w:rPr>
                <w:sz w:val="18"/>
              </w:rPr>
              <w:t xml:space="preserve">рак </w:t>
            </w:r>
            <w:r w:rsidRPr="00821C7A">
              <w:rPr>
                <w:sz w:val="18"/>
              </w:rPr>
              <w:t>толстой</w:t>
            </w:r>
          </w:p>
          <w:p w14:paraId="2C5DED02" w14:textId="77777777" w:rsidR="00110812" w:rsidRPr="00821C7A" w:rsidRDefault="00F3035B" w:rsidP="00821C7A">
            <w:pPr>
              <w:pStyle w:val="TableParagraph"/>
              <w:spacing w:before="5" w:line="232" w:lineRule="auto"/>
              <w:ind w:left="168" w:right="157"/>
              <w:jc w:val="center"/>
              <w:rPr>
                <w:sz w:val="28"/>
              </w:rPr>
            </w:pPr>
            <w:r w:rsidRPr="00821C7A">
              <w:rPr>
                <w:sz w:val="18"/>
              </w:rPr>
              <w:t>кишки</w:t>
            </w:r>
            <w:r w:rsidRPr="00821C7A">
              <w:rPr>
                <w:spacing w:val="-12"/>
                <w:sz w:val="18"/>
              </w:rPr>
              <w:t xml:space="preserve"> </w:t>
            </w:r>
            <w:r w:rsidRPr="00821C7A">
              <w:rPr>
                <w:position w:val="3"/>
                <w:sz w:val="28"/>
              </w:rPr>
              <w:t xml:space="preserve">= </w:t>
            </w:r>
            <w:r w:rsidRPr="00821C7A">
              <w:rPr>
                <w:spacing w:val="-2"/>
                <w:sz w:val="28"/>
              </w:rPr>
              <w:t>0,004</w:t>
            </w:r>
          </w:p>
          <w:p w14:paraId="2A5A3B5F" w14:textId="77777777" w:rsidR="00110812" w:rsidRPr="00821C7A" w:rsidRDefault="00F3035B" w:rsidP="00821C7A">
            <w:pPr>
              <w:pStyle w:val="TableParagraph"/>
              <w:spacing w:before="2" w:line="326" w:lineRule="auto"/>
              <w:ind w:left="166" w:right="157"/>
              <w:jc w:val="center"/>
              <w:rPr>
                <w:sz w:val="18"/>
              </w:rPr>
            </w:pPr>
            <w:r w:rsidRPr="00821C7A">
              <w:rPr>
                <w:spacing w:val="-2"/>
                <w:position w:val="3"/>
                <w:sz w:val="28"/>
              </w:rPr>
              <w:t>p</w:t>
            </w:r>
            <w:r w:rsidRPr="00821C7A">
              <w:rPr>
                <w:spacing w:val="-2"/>
                <w:sz w:val="18"/>
              </w:rPr>
              <w:t>Прямая</w:t>
            </w:r>
            <w:r w:rsidRPr="00821C7A">
              <w:rPr>
                <w:spacing w:val="-10"/>
                <w:sz w:val="18"/>
              </w:rPr>
              <w:t xml:space="preserve"> </w:t>
            </w:r>
            <w:r w:rsidRPr="00821C7A">
              <w:rPr>
                <w:spacing w:val="-2"/>
                <w:sz w:val="18"/>
              </w:rPr>
              <w:t xml:space="preserve">кишка </w:t>
            </w:r>
            <w:r w:rsidRPr="00821C7A">
              <w:rPr>
                <w:spacing w:val="-10"/>
                <w:sz w:val="18"/>
              </w:rPr>
              <w:t>–</w:t>
            </w:r>
          </w:p>
          <w:p w14:paraId="62A47697" w14:textId="77777777" w:rsidR="00110812" w:rsidRPr="00821C7A" w:rsidRDefault="00F3035B" w:rsidP="00821C7A">
            <w:pPr>
              <w:pStyle w:val="TableParagraph"/>
              <w:spacing w:before="36"/>
              <w:ind w:left="17" w:right="13"/>
              <w:jc w:val="center"/>
              <w:rPr>
                <w:sz w:val="18"/>
              </w:rPr>
            </w:pPr>
            <w:r w:rsidRPr="00821C7A">
              <w:rPr>
                <w:spacing w:val="-2"/>
                <w:sz w:val="18"/>
              </w:rPr>
              <w:t>Правосторонний</w:t>
            </w:r>
          </w:p>
          <w:p w14:paraId="5A6658D8" w14:textId="77777777" w:rsidR="00110812" w:rsidRPr="00821C7A" w:rsidRDefault="00F3035B" w:rsidP="00821C7A">
            <w:pPr>
              <w:pStyle w:val="TableParagraph"/>
              <w:spacing w:before="118" w:line="235" w:lineRule="auto"/>
              <w:ind w:left="168" w:right="157"/>
              <w:jc w:val="center"/>
              <w:rPr>
                <w:sz w:val="28"/>
              </w:rPr>
            </w:pPr>
            <w:r w:rsidRPr="00821C7A">
              <w:rPr>
                <w:spacing w:val="-2"/>
                <w:sz w:val="18"/>
              </w:rPr>
              <w:t>рак</w:t>
            </w:r>
            <w:r w:rsidRPr="00821C7A">
              <w:rPr>
                <w:spacing w:val="-14"/>
                <w:sz w:val="18"/>
              </w:rPr>
              <w:t xml:space="preserve"> </w:t>
            </w:r>
            <w:r w:rsidRPr="00821C7A">
              <w:rPr>
                <w:spacing w:val="-2"/>
                <w:sz w:val="18"/>
              </w:rPr>
              <w:t xml:space="preserve">толстой </w:t>
            </w:r>
            <w:r w:rsidRPr="00821C7A">
              <w:rPr>
                <w:sz w:val="18"/>
              </w:rPr>
              <w:t xml:space="preserve">кишки </w:t>
            </w:r>
            <w:r w:rsidRPr="00821C7A">
              <w:rPr>
                <w:position w:val="3"/>
                <w:sz w:val="28"/>
              </w:rPr>
              <w:t xml:space="preserve">= </w:t>
            </w:r>
            <w:r w:rsidRPr="00821C7A">
              <w:rPr>
                <w:spacing w:val="-2"/>
                <w:sz w:val="28"/>
              </w:rPr>
              <w:t>0,022</w:t>
            </w:r>
          </w:p>
        </w:tc>
      </w:tr>
      <w:tr w:rsidR="00110812" w:rsidRPr="00821C7A" w14:paraId="14CEDDB7" w14:textId="77777777">
        <w:trPr>
          <w:trHeight w:val="1165"/>
        </w:trPr>
        <w:tc>
          <w:tcPr>
            <w:tcW w:w="2768" w:type="dxa"/>
            <w:vMerge/>
            <w:tcBorders>
              <w:top w:val="nil"/>
            </w:tcBorders>
          </w:tcPr>
          <w:p w14:paraId="63066E69" w14:textId="77777777" w:rsidR="00110812" w:rsidRPr="00821C7A" w:rsidRDefault="00110812" w:rsidP="00821C7A">
            <w:pPr>
              <w:rPr>
                <w:sz w:val="2"/>
                <w:szCs w:val="2"/>
              </w:rPr>
            </w:pPr>
          </w:p>
        </w:tc>
        <w:tc>
          <w:tcPr>
            <w:tcW w:w="2223" w:type="dxa"/>
          </w:tcPr>
          <w:p w14:paraId="08C6A77C" w14:textId="77777777" w:rsidR="00110812" w:rsidRPr="00821C7A" w:rsidRDefault="00F3035B" w:rsidP="00821C7A">
            <w:pPr>
              <w:pStyle w:val="TableParagraph"/>
              <w:spacing w:before="2"/>
              <w:ind w:left="41" w:right="29"/>
              <w:jc w:val="center"/>
              <w:rPr>
                <w:sz w:val="28"/>
              </w:rPr>
            </w:pPr>
            <w:r w:rsidRPr="00821C7A">
              <w:rPr>
                <w:spacing w:val="-4"/>
                <w:sz w:val="28"/>
              </w:rPr>
              <w:t xml:space="preserve">Левосторонний </w:t>
            </w:r>
            <w:r w:rsidRPr="00821C7A">
              <w:rPr>
                <w:sz w:val="28"/>
              </w:rPr>
              <w:t xml:space="preserve">рак толстой </w:t>
            </w:r>
            <w:r w:rsidRPr="00821C7A">
              <w:rPr>
                <w:spacing w:val="-2"/>
                <w:sz w:val="28"/>
              </w:rPr>
              <w:t>кишки</w:t>
            </w:r>
          </w:p>
        </w:tc>
        <w:tc>
          <w:tcPr>
            <w:tcW w:w="1061" w:type="dxa"/>
          </w:tcPr>
          <w:p w14:paraId="481404C2" w14:textId="77777777" w:rsidR="00110812" w:rsidRPr="00821C7A" w:rsidRDefault="00110812" w:rsidP="00821C7A">
            <w:pPr>
              <w:pStyle w:val="TableParagraph"/>
              <w:spacing w:before="2"/>
              <w:rPr>
                <w:sz w:val="28"/>
              </w:rPr>
            </w:pPr>
          </w:p>
          <w:p w14:paraId="43074F9B" w14:textId="77777777" w:rsidR="00110812" w:rsidRPr="00821C7A" w:rsidRDefault="00F3035B" w:rsidP="00821C7A">
            <w:pPr>
              <w:pStyle w:val="TableParagraph"/>
              <w:ind w:left="12"/>
              <w:jc w:val="center"/>
              <w:rPr>
                <w:sz w:val="28"/>
              </w:rPr>
            </w:pPr>
            <w:r w:rsidRPr="00821C7A">
              <w:rPr>
                <w:spacing w:val="-4"/>
                <w:sz w:val="28"/>
              </w:rPr>
              <w:t>0,43</w:t>
            </w:r>
          </w:p>
        </w:tc>
        <w:tc>
          <w:tcPr>
            <w:tcW w:w="1062" w:type="dxa"/>
          </w:tcPr>
          <w:p w14:paraId="0A85D1F1" w14:textId="77777777" w:rsidR="00110812" w:rsidRPr="00821C7A" w:rsidRDefault="00F3035B" w:rsidP="00821C7A">
            <w:pPr>
              <w:pStyle w:val="TableParagraph"/>
              <w:spacing w:before="160"/>
              <w:ind w:left="176"/>
              <w:rPr>
                <w:sz w:val="28"/>
              </w:rPr>
            </w:pPr>
            <w:r w:rsidRPr="00821C7A">
              <w:rPr>
                <w:sz w:val="28"/>
              </w:rPr>
              <w:t>0,30</w:t>
            </w:r>
            <w:r w:rsidRPr="00821C7A">
              <w:rPr>
                <w:spacing w:val="-5"/>
                <w:sz w:val="28"/>
              </w:rPr>
              <w:t xml:space="preserve"> </w:t>
            </w:r>
            <w:r w:rsidRPr="00821C7A">
              <w:rPr>
                <w:spacing w:val="-10"/>
                <w:sz w:val="28"/>
              </w:rPr>
              <w:t>–</w:t>
            </w:r>
          </w:p>
          <w:p w14:paraId="4AD3BBDA" w14:textId="77777777" w:rsidR="00110812" w:rsidRPr="00821C7A" w:rsidRDefault="00F3035B" w:rsidP="00821C7A">
            <w:pPr>
              <w:pStyle w:val="TableParagraph"/>
              <w:spacing w:before="5"/>
              <w:ind w:left="285"/>
              <w:rPr>
                <w:sz w:val="28"/>
              </w:rPr>
            </w:pPr>
            <w:r w:rsidRPr="00821C7A">
              <w:rPr>
                <w:spacing w:val="-4"/>
                <w:sz w:val="28"/>
              </w:rPr>
              <w:t>0,55</w:t>
            </w:r>
          </w:p>
        </w:tc>
        <w:tc>
          <w:tcPr>
            <w:tcW w:w="929" w:type="dxa"/>
          </w:tcPr>
          <w:p w14:paraId="37DA87F7" w14:textId="77777777" w:rsidR="00110812" w:rsidRPr="00821C7A" w:rsidRDefault="00110812" w:rsidP="00821C7A">
            <w:pPr>
              <w:pStyle w:val="TableParagraph"/>
              <w:spacing w:before="2"/>
              <w:rPr>
                <w:sz w:val="28"/>
              </w:rPr>
            </w:pPr>
          </w:p>
          <w:p w14:paraId="559EEC8A" w14:textId="77777777" w:rsidR="00110812" w:rsidRPr="00821C7A" w:rsidRDefault="00F3035B" w:rsidP="00821C7A">
            <w:pPr>
              <w:pStyle w:val="TableParagraph"/>
              <w:ind w:left="20" w:right="6"/>
              <w:jc w:val="center"/>
              <w:rPr>
                <w:sz w:val="28"/>
              </w:rPr>
            </w:pPr>
            <w:r w:rsidRPr="00821C7A">
              <w:rPr>
                <w:spacing w:val="-5"/>
                <w:sz w:val="28"/>
              </w:rPr>
              <w:t>39</w:t>
            </w:r>
          </w:p>
        </w:tc>
        <w:tc>
          <w:tcPr>
            <w:tcW w:w="1594" w:type="dxa"/>
            <w:vMerge/>
            <w:tcBorders>
              <w:top w:val="nil"/>
            </w:tcBorders>
          </w:tcPr>
          <w:p w14:paraId="4CE553DB" w14:textId="77777777" w:rsidR="00110812" w:rsidRPr="00821C7A" w:rsidRDefault="00110812" w:rsidP="00821C7A">
            <w:pPr>
              <w:rPr>
                <w:sz w:val="2"/>
                <w:szCs w:val="2"/>
              </w:rPr>
            </w:pPr>
          </w:p>
        </w:tc>
      </w:tr>
      <w:tr w:rsidR="00110812" w:rsidRPr="00821C7A" w14:paraId="5ABFD97A" w14:textId="77777777">
        <w:trPr>
          <w:trHeight w:val="2357"/>
        </w:trPr>
        <w:tc>
          <w:tcPr>
            <w:tcW w:w="2768" w:type="dxa"/>
            <w:vMerge/>
            <w:tcBorders>
              <w:top w:val="nil"/>
            </w:tcBorders>
          </w:tcPr>
          <w:p w14:paraId="5F1C7132" w14:textId="77777777" w:rsidR="00110812" w:rsidRPr="00821C7A" w:rsidRDefault="00110812" w:rsidP="00821C7A">
            <w:pPr>
              <w:rPr>
                <w:sz w:val="2"/>
                <w:szCs w:val="2"/>
              </w:rPr>
            </w:pPr>
          </w:p>
        </w:tc>
        <w:tc>
          <w:tcPr>
            <w:tcW w:w="2223" w:type="dxa"/>
          </w:tcPr>
          <w:p w14:paraId="612F8273" w14:textId="77777777" w:rsidR="00110812" w:rsidRPr="00821C7A" w:rsidRDefault="00110812" w:rsidP="00821C7A">
            <w:pPr>
              <w:pStyle w:val="TableParagraph"/>
              <w:rPr>
                <w:sz w:val="28"/>
              </w:rPr>
            </w:pPr>
          </w:p>
          <w:p w14:paraId="76AC5635" w14:textId="77777777" w:rsidR="00110812" w:rsidRPr="00821C7A" w:rsidRDefault="00110812" w:rsidP="00821C7A">
            <w:pPr>
              <w:pStyle w:val="TableParagraph"/>
              <w:spacing w:before="275"/>
              <w:rPr>
                <w:sz w:val="28"/>
              </w:rPr>
            </w:pPr>
          </w:p>
          <w:p w14:paraId="4C7426B0" w14:textId="77777777" w:rsidR="00110812" w:rsidRPr="00821C7A" w:rsidRDefault="00F3035B" w:rsidP="00821C7A">
            <w:pPr>
              <w:pStyle w:val="TableParagraph"/>
              <w:ind w:left="41" w:right="28"/>
              <w:jc w:val="center"/>
              <w:rPr>
                <w:sz w:val="28"/>
              </w:rPr>
            </w:pPr>
            <w:r w:rsidRPr="00821C7A">
              <w:rPr>
                <w:sz w:val="28"/>
              </w:rPr>
              <w:t>Прямая</w:t>
            </w:r>
            <w:r w:rsidRPr="00821C7A">
              <w:rPr>
                <w:spacing w:val="-9"/>
                <w:sz w:val="28"/>
              </w:rPr>
              <w:t xml:space="preserve"> </w:t>
            </w:r>
            <w:r w:rsidRPr="00821C7A">
              <w:rPr>
                <w:spacing w:val="-4"/>
                <w:sz w:val="28"/>
              </w:rPr>
              <w:t>кишка</w:t>
            </w:r>
          </w:p>
        </w:tc>
        <w:tc>
          <w:tcPr>
            <w:tcW w:w="1061" w:type="dxa"/>
          </w:tcPr>
          <w:p w14:paraId="1EFD1C76" w14:textId="77777777" w:rsidR="00110812" w:rsidRPr="00821C7A" w:rsidRDefault="00110812" w:rsidP="00821C7A">
            <w:pPr>
              <w:pStyle w:val="TableParagraph"/>
              <w:rPr>
                <w:sz w:val="28"/>
              </w:rPr>
            </w:pPr>
          </w:p>
          <w:p w14:paraId="6F398B45" w14:textId="77777777" w:rsidR="00110812" w:rsidRPr="00821C7A" w:rsidRDefault="00110812" w:rsidP="00821C7A">
            <w:pPr>
              <w:pStyle w:val="TableParagraph"/>
              <w:spacing w:before="275"/>
              <w:rPr>
                <w:sz w:val="28"/>
              </w:rPr>
            </w:pPr>
          </w:p>
          <w:p w14:paraId="0DA0BCF2" w14:textId="77777777" w:rsidR="00110812" w:rsidRPr="00821C7A" w:rsidRDefault="00F3035B" w:rsidP="00821C7A">
            <w:pPr>
              <w:pStyle w:val="TableParagraph"/>
              <w:ind w:left="12"/>
              <w:jc w:val="center"/>
              <w:rPr>
                <w:sz w:val="28"/>
              </w:rPr>
            </w:pPr>
            <w:r w:rsidRPr="00821C7A">
              <w:rPr>
                <w:spacing w:val="-4"/>
                <w:sz w:val="28"/>
              </w:rPr>
              <w:t>0,43</w:t>
            </w:r>
          </w:p>
        </w:tc>
        <w:tc>
          <w:tcPr>
            <w:tcW w:w="1062" w:type="dxa"/>
          </w:tcPr>
          <w:p w14:paraId="6A7D5286" w14:textId="77777777" w:rsidR="00110812" w:rsidRPr="00821C7A" w:rsidRDefault="00110812" w:rsidP="00821C7A">
            <w:pPr>
              <w:pStyle w:val="TableParagraph"/>
              <w:rPr>
                <w:sz w:val="28"/>
              </w:rPr>
            </w:pPr>
          </w:p>
          <w:p w14:paraId="64D3CAE0" w14:textId="77777777" w:rsidR="00110812" w:rsidRPr="00821C7A" w:rsidRDefault="00110812" w:rsidP="00821C7A">
            <w:pPr>
              <w:pStyle w:val="TableParagraph"/>
              <w:spacing w:before="109"/>
              <w:rPr>
                <w:sz w:val="28"/>
              </w:rPr>
            </w:pPr>
          </w:p>
          <w:p w14:paraId="2C1AD84E" w14:textId="77777777" w:rsidR="00110812" w:rsidRPr="00821C7A" w:rsidRDefault="00F3035B" w:rsidP="00821C7A">
            <w:pPr>
              <w:pStyle w:val="TableParagraph"/>
              <w:ind w:left="176"/>
              <w:rPr>
                <w:sz w:val="28"/>
              </w:rPr>
            </w:pPr>
            <w:r w:rsidRPr="00821C7A">
              <w:rPr>
                <w:sz w:val="28"/>
              </w:rPr>
              <w:t>0,27</w:t>
            </w:r>
            <w:r w:rsidRPr="00821C7A">
              <w:rPr>
                <w:spacing w:val="-5"/>
                <w:sz w:val="28"/>
              </w:rPr>
              <w:t xml:space="preserve"> </w:t>
            </w:r>
            <w:r w:rsidRPr="00821C7A">
              <w:rPr>
                <w:spacing w:val="-10"/>
                <w:sz w:val="28"/>
              </w:rPr>
              <w:t>–</w:t>
            </w:r>
          </w:p>
          <w:p w14:paraId="1CE8F584" w14:textId="77777777" w:rsidR="00110812" w:rsidRPr="00821C7A" w:rsidRDefault="00F3035B" w:rsidP="00821C7A">
            <w:pPr>
              <w:pStyle w:val="TableParagraph"/>
              <w:spacing w:before="5"/>
              <w:ind w:left="285"/>
              <w:rPr>
                <w:sz w:val="28"/>
              </w:rPr>
            </w:pPr>
            <w:r w:rsidRPr="00821C7A">
              <w:rPr>
                <w:spacing w:val="-4"/>
                <w:sz w:val="28"/>
              </w:rPr>
              <w:t>0,48</w:t>
            </w:r>
          </w:p>
        </w:tc>
        <w:tc>
          <w:tcPr>
            <w:tcW w:w="929" w:type="dxa"/>
          </w:tcPr>
          <w:p w14:paraId="301F7FE0" w14:textId="77777777" w:rsidR="00110812" w:rsidRPr="00821C7A" w:rsidRDefault="00110812" w:rsidP="00821C7A">
            <w:pPr>
              <w:pStyle w:val="TableParagraph"/>
              <w:rPr>
                <w:sz w:val="28"/>
              </w:rPr>
            </w:pPr>
          </w:p>
          <w:p w14:paraId="437993AF" w14:textId="77777777" w:rsidR="00110812" w:rsidRPr="00821C7A" w:rsidRDefault="00110812" w:rsidP="00821C7A">
            <w:pPr>
              <w:pStyle w:val="TableParagraph"/>
              <w:spacing w:before="275"/>
              <w:rPr>
                <w:sz w:val="28"/>
              </w:rPr>
            </w:pPr>
          </w:p>
          <w:p w14:paraId="2A237C37" w14:textId="77777777" w:rsidR="00110812" w:rsidRPr="00821C7A" w:rsidRDefault="00F3035B" w:rsidP="00821C7A">
            <w:pPr>
              <w:pStyle w:val="TableParagraph"/>
              <w:ind w:left="20" w:right="6"/>
              <w:jc w:val="center"/>
              <w:rPr>
                <w:sz w:val="28"/>
              </w:rPr>
            </w:pPr>
            <w:r w:rsidRPr="00821C7A">
              <w:rPr>
                <w:spacing w:val="-5"/>
                <w:sz w:val="28"/>
              </w:rPr>
              <w:t>29</w:t>
            </w:r>
          </w:p>
        </w:tc>
        <w:tc>
          <w:tcPr>
            <w:tcW w:w="1594" w:type="dxa"/>
            <w:vMerge/>
            <w:tcBorders>
              <w:top w:val="nil"/>
            </w:tcBorders>
          </w:tcPr>
          <w:p w14:paraId="2E610314" w14:textId="77777777" w:rsidR="00110812" w:rsidRPr="00821C7A" w:rsidRDefault="00110812" w:rsidP="00821C7A">
            <w:pPr>
              <w:rPr>
                <w:sz w:val="2"/>
                <w:szCs w:val="2"/>
              </w:rPr>
            </w:pPr>
          </w:p>
        </w:tc>
      </w:tr>
      <w:tr w:rsidR="00110812" w:rsidRPr="00821C7A" w14:paraId="5FCD5F96" w14:textId="77777777">
        <w:trPr>
          <w:trHeight w:val="1165"/>
        </w:trPr>
        <w:tc>
          <w:tcPr>
            <w:tcW w:w="2768" w:type="dxa"/>
            <w:vMerge w:val="restart"/>
          </w:tcPr>
          <w:p w14:paraId="0D06F48A" w14:textId="77777777" w:rsidR="00110812" w:rsidRPr="00821C7A" w:rsidRDefault="00110812" w:rsidP="00821C7A">
            <w:pPr>
              <w:pStyle w:val="TableParagraph"/>
              <w:rPr>
                <w:sz w:val="28"/>
              </w:rPr>
            </w:pPr>
          </w:p>
          <w:p w14:paraId="5EE01617" w14:textId="77777777" w:rsidR="00110812" w:rsidRPr="00821C7A" w:rsidRDefault="00110812" w:rsidP="00821C7A">
            <w:pPr>
              <w:pStyle w:val="TableParagraph"/>
              <w:rPr>
                <w:sz w:val="28"/>
              </w:rPr>
            </w:pPr>
          </w:p>
          <w:p w14:paraId="55BC66E4" w14:textId="77777777" w:rsidR="00110812" w:rsidRPr="00821C7A" w:rsidRDefault="00110812" w:rsidP="00821C7A">
            <w:pPr>
              <w:pStyle w:val="TableParagraph"/>
              <w:spacing w:before="210"/>
              <w:rPr>
                <w:sz w:val="28"/>
              </w:rPr>
            </w:pPr>
          </w:p>
          <w:p w14:paraId="37C4204E" w14:textId="77777777" w:rsidR="00110812" w:rsidRPr="00821C7A" w:rsidRDefault="00F3035B" w:rsidP="00821C7A">
            <w:pPr>
              <w:pStyle w:val="TableParagraph"/>
              <w:ind w:left="110" w:firstLine="835"/>
              <w:rPr>
                <w:sz w:val="28"/>
              </w:rPr>
            </w:pPr>
            <w:r w:rsidRPr="00821C7A">
              <w:rPr>
                <w:spacing w:val="-2"/>
                <w:sz w:val="28"/>
              </w:rPr>
              <w:t xml:space="preserve">Индекс </w:t>
            </w:r>
            <w:r w:rsidRPr="00821C7A">
              <w:rPr>
                <w:spacing w:val="-4"/>
                <w:sz w:val="28"/>
              </w:rPr>
              <w:t>иммунореактивности</w:t>
            </w:r>
          </w:p>
        </w:tc>
        <w:tc>
          <w:tcPr>
            <w:tcW w:w="2223" w:type="dxa"/>
          </w:tcPr>
          <w:p w14:paraId="7A182441" w14:textId="77777777" w:rsidR="00110812" w:rsidRPr="00821C7A" w:rsidRDefault="00F3035B" w:rsidP="00821C7A">
            <w:pPr>
              <w:pStyle w:val="TableParagraph"/>
              <w:ind w:left="41" w:right="27"/>
              <w:jc w:val="center"/>
              <w:rPr>
                <w:sz w:val="28"/>
              </w:rPr>
            </w:pPr>
            <w:r w:rsidRPr="00821C7A">
              <w:rPr>
                <w:spacing w:val="-4"/>
                <w:sz w:val="28"/>
              </w:rPr>
              <w:t xml:space="preserve">Правосторонний </w:t>
            </w:r>
            <w:r w:rsidRPr="00821C7A">
              <w:rPr>
                <w:sz w:val="28"/>
              </w:rPr>
              <w:t xml:space="preserve">рак толстой </w:t>
            </w:r>
            <w:r w:rsidRPr="00821C7A">
              <w:rPr>
                <w:spacing w:val="-2"/>
                <w:sz w:val="28"/>
              </w:rPr>
              <w:t>кишки</w:t>
            </w:r>
          </w:p>
        </w:tc>
        <w:tc>
          <w:tcPr>
            <w:tcW w:w="1061" w:type="dxa"/>
          </w:tcPr>
          <w:p w14:paraId="0B33BC3D" w14:textId="77777777" w:rsidR="00110812" w:rsidRPr="00821C7A" w:rsidRDefault="00F3035B" w:rsidP="00821C7A">
            <w:pPr>
              <w:pStyle w:val="TableParagraph"/>
              <w:spacing w:before="321"/>
              <w:ind w:left="12"/>
              <w:jc w:val="center"/>
              <w:rPr>
                <w:sz w:val="28"/>
              </w:rPr>
            </w:pPr>
            <w:r w:rsidRPr="00821C7A">
              <w:rPr>
                <w:spacing w:val="-4"/>
                <w:sz w:val="28"/>
              </w:rPr>
              <w:t>2,28</w:t>
            </w:r>
          </w:p>
        </w:tc>
        <w:tc>
          <w:tcPr>
            <w:tcW w:w="1062" w:type="dxa"/>
          </w:tcPr>
          <w:p w14:paraId="5AC935EB" w14:textId="77777777" w:rsidR="00110812" w:rsidRPr="00821C7A" w:rsidRDefault="00F3035B" w:rsidP="00821C7A">
            <w:pPr>
              <w:pStyle w:val="TableParagraph"/>
              <w:spacing w:before="160"/>
              <w:ind w:left="176"/>
              <w:rPr>
                <w:sz w:val="28"/>
              </w:rPr>
            </w:pPr>
            <w:r w:rsidRPr="00821C7A">
              <w:rPr>
                <w:sz w:val="28"/>
              </w:rPr>
              <w:t>1,91</w:t>
            </w:r>
            <w:r w:rsidRPr="00821C7A">
              <w:rPr>
                <w:spacing w:val="-5"/>
                <w:sz w:val="28"/>
              </w:rPr>
              <w:t xml:space="preserve"> </w:t>
            </w:r>
            <w:r w:rsidRPr="00821C7A">
              <w:rPr>
                <w:spacing w:val="-10"/>
                <w:sz w:val="28"/>
              </w:rPr>
              <w:t>–</w:t>
            </w:r>
          </w:p>
          <w:p w14:paraId="74265654" w14:textId="77777777" w:rsidR="00110812" w:rsidRPr="00821C7A" w:rsidRDefault="00F3035B" w:rsidP="00821C7A">
            <w:pPr>
              <w:pStyle w:val="TableParagraph"/>
              <w:spacing w:before="3"/>
              <w:ind w:left="285"/>
              <w:rPr>
                <w:sz w:val="28"/>
              </w:rPr>
            </w:pPr>
            <w:r w:rsidRPr="00821C7A">
              <w:rPr>
                <w:spacing w:val="-4"/>
                <w:sz w:val="28"/>
              </w:rPr>
              <w:t>3,19</w:t>
            </w:r>
          </w:p>
        </w:tc>
        <w:tc>
          <w:tcPr>
            <w:tcW w:w="929" w:type="dxa"/>
          </w:tcPr>
          <w:p w14:paraId="7DCACC2C" w14:textId="77777777" w:rsidR="00110812" w:rsidRPr="00821C7A" w:rsidRDefault="00F3035B" w:rsidP="00821C7A">
            <w:pPr>
              <w:pStyle w:val="TableParagraph"/>
              <w:spacing w:before="321"/>
              <w:ind w:left="20" w:right="6"/>
              <w:jc w:val="center"/>
              <w:rPr>
                <w:sz w:val="28"/>
              </w:rPr>
            </w:pPr>
            <w:r w:rsidRPr="00821C7A">
              <w:rPr>
                <w:spacing w:val="-5"/>
                <w:sz w:val="28"/>
              </w:rPr>
              <w:t>32</w:t>
            </w:r>
          </w:p>
        </w:tc>
        <w:tc>
          <w:tcPr>
            <w:tcW w:w="1594" w:type="dxa"/>
            <w:vMerge w:val="restart"/>
          </w:tcPr>
          <w:p w14:paraId="6807B755" w14:textId="77777777" w:rsidR="00110812" w:rsidRPr="00821C7A" w:rsidRDefault="00F3035B" w:rsidP="00821C7A">
            <w:pPr>
              <w:pStyle w:val="TableParagraph"/>
              <w:spacing w:before="211"/>
              <w:ind w:left="17" w:right="12"/>
              <w:jc w:val="center"/>
              <w:rPr>
                <w:sz w:val="28"/>
              </w:rPr>
            </w:pPr>
            <w:r w:rsidRPr="00821C7A">
              <w:rPr>
                <w:spacing w:val="-2"/>
                <w:sz w:val="28"/>
              </w:rPr>
              <w:t>0,010*</w:t>
            </w:r>
          </w:p>
          <w:p w14:paraId="0B1121C2" w14:textId="77777777" w:rsidR="00110812" w:rsidRPr="00821C7A" w:rsidRDefault="00F3035B" w:rsidP="00821C7A">
            <w:pPr>
              <w:pStyle w:val="TableParagraph"/>
              <w:spacing w:before="1"/>
              <w:ind w:left="17" w:right="13"/>
              <w:jc w:val="center"/>
              <w:rPr>
                <w:sz w:val="18"/>
              </w:rPr>
            </w:pPr>
            <w:r w:rsidRPr="00821C7A">
              <w:rPr>
                <w:spacing w:val="-2"/>
                <w:position w:val="3"/>
                <w:sz w:val="28"/>
              </w:rPr>
              <w:t>p</w:t>
            </w:r>
            <w:r w:rsidRPr="00821C7A">
              <w:rPr>
                <w:spacing w:val="-2"/>
                <w:sz w:val="18"/>
              </w:rPr>
              <w:t>Левосторонний</w:t>
            </w:r>
          </w:p>
          <w:p w14:paraId="2B48B5D7" w14:textId="77777777" w:rsidR="00110812" w:rsidRPr="00821C7A" w:rsidRDefault="00F3035B" w:rsidP="00821C7A">
            <w:pPr>
              <w:pStyle w:val="TableParagraph"/>
              <w:spacing w:before="114" w:line="372" w:lineRule="auto"/>
              <w:ind w:left="163" w:right="157" w:firstLine="1"/>
              <w:jc w:val="center"/>
              <w:rPr>
                <w:sz w:val="18"/>
              </w:rPr>
            </w:pPr>
            <w:r w:rsidRPr="00821C7A">
              <w:rPr>
                <w:sz w:val="18"/>
              </w:rPr>
              <w:t xml:space="preserve">рак толстой кишки – </w:t>
            </w:r>
            <w:r w:rsidRPr="00821C7A">
              <w:rPr>
                <w:spacing w:val="-4"/>
                <w:sz w:val="18"/>
              </w:rPr>
              <w:t>Правосторонний</w:t>
            </w:r>
          </w:p>
          <w:p w14:paraId="1F74D2F2" w14:textId="77777777" w:rsidR="00110812" w:rsidRPr="00821C7A" w:rsidRDefault="00F3035B" w:rsidP="00821C7A">
            <w:pPr>
              <w:pStyle w:val="TableParagraph"/>
              <w:spacing w:before="10" w:line="232" w:lineRule="auto"/>
              <w:ind w:left="168" w:right="157"/>
              <w:jc w:val="center"/>
              <w:rPr>
                <w:sz w:val="28"/>
              </w:rPr>
            </w:pPr>
            <w:r w:rsidRPr="00821C7A">
              <w:rPr>
                <w:spacing w:val="-2"/>
                <w:sz w:val="18"/>
              </w:rPr>
              <w:t>рак</w:t>
            </w:r>
            <w:r w:rsidRPr="00821C7A">
              <w:rPr>
                <w:spacing w:val="-14"/>
                <w:sz w:val="18"/>
              </w:rPr>
              <w:t xml:space="preserve"> </w:t>
            </w:r>
            <w:r w:rsidRPr="00821C7A">
              <w:rPr>
                <w:spacing w:val="-2"/>
                <w:sz w:val="18"/>
              </w:rPr>
              <w:t xml:space="preserve">толстой </w:t>
            </w:r>
            <w:r w:rsidRPr="00821C7A">
              <w:rPr>
                <w:sz w:val="18"/>
              </w:rPr>
              <w:t xml:space="preserve">кишки </w:t>
            </w:r>
            <w:r w:rsidRPr="00821C7A">
              <w:rPr>
                <w:position w:val="3"/>
                <w:sz w:val="28"/>
              </w:rPr>
              <w:t xml:space="preserve">= </w:t>
            </w:r>
            <w:r w:rsidRPr="00821C7A">
              <w:rPr>
                <w:spacing w:val="-2"/>
                <w:sz w:val="28"/>
              </w:rPr>
              <w:t>0,009</w:t>
            </w:r>
          </w:p>
        </w:tc>
      </w:tr>
      <w:tr w:rsidR="00110812" w:rsidRPr="00821C7A" w14:paraId="15EFDC36" w14:textId="77777777">
        <w:trPr>
          <w:trHeight w:val="1166"/>
        </w:trPr>
        <w:tc>
          <w:tcPr>
            <w:tcW w:w="2768" w:type="dxa"/>
            <w:vMerge/>
            <w:tcBorders>
              <w:top w:val="nil"/>
            </w:tcBorders>
          </w:tcPr>
          <w:p w14:paraId="64D8D6E1" w14:textId="77777777" w:rsidR="00110812" w:rsidRPr="00821C7A" w:rsidRDefault="00110812" w:rsidP="00821C7A">
            <w:pPr>
              <w:rPr>
                <w:sz w:val="2"/>
                <w:szCs w:val="2"/>
              </w:rPr>
            </w:pPr>
          </w:p>
        </w:tc>
        <w:tc>
          <w:tcPr>
            <w:tcW w:w="2223" w:type="dxa"/>
          </w:tcPr>
          <w:p w14:paraId="6DB86A53" w14:textId="77777777" w:rsidR="00110812" w:rsidRPr="00821C7A" w:rsidRDefault="00F3035B" w:rsidP="00821C7A">
            <w:pPr>
              <w:pStyle w:val="TableParagraph"/>
              <w:ind w:left="41" w:right="29"/>
              <w:jc w:val="center"/>
              <w:rPr>
                <w:sz w:val="28"/>
              </w:rPr>
            </w:pPr>
            <w:r w:rsidRPr="00821C7A">
              <w:rPr>
                <w:spacing w:val="-4"/>
                <w:sz w:val="28"/>
              </w:rPr>
              <w:t xml:space="preserve">Левосторонний </w:t>
            </w:r>
            <w:r w:rsidRPr="00821C7A">
              <w:rPr>
                <w:sz w:val="28"/>
              </w:rPr>
              <w:t xml:space="preserve">рак толстой </w:t>
            </w:r>
            <w:r w:rsidRPr="00821C7A">
              <w:rPr>
                <w:spacing w:val="-2"/>
                <w:sz w:val="28"/>
              </w:rPr>
              <w:t>кишки</w:t>
            </w:r>
          </w:p>
        </w:tc>
        <w:tc>
          <w:tcPr>
            <w:tcW w:w="1061" w:type="dxa"/>
          </w:tcPr>
          <w:p w14:paraId="56D3E444" w14:textId="77777777" w:rsidR="00110812" w:rsidRPr="00821C7A" w:rsidRDefault="00F3035B" w:rsidP="00821C7A">
            <w:pPr>
              <w:pStyle w:val="TableParagraph"/>
              <w:spacing w:before="321"/>
              <w:ind w:left="12"/>
              <w:jc w:val="center"/>
              <w:rPr>
                <w:sz w:val="28"/>
              </w:rPr>
            </w:pPr>
            <w:r w:rsidRPr="00821C7A">
              <w:rPr>
                <w:spacing w:val="-4"/>
                <w:sz w:val="28"/>
              </w:rPr>
              <w:t>3,97</w:t>
            </w:r>
          </w:p>
        </w:tc>
        <w:tc>
          <w:tcPr>
            <w:tcW w:w="1062" w:type="dxa"/>
          </w:tcPr>
          <w:p w14:paraId="19E8F71F" w14:textId="77777777" w:rsidR="00110812" w:rsidRPr="00821C7A" w:rsidRDefault="00F3035B" w:rsidP="00821C7A">
            <w:pPr>
              <w:pStyle w:val="TableParagraph"/>
              <w:spacing w:before="160"/>
              <w:ind w:left="176"/>
              <w:rPr>
                <w:sz w:val="28"/>
              </w:rPr>
            </w:pPr>
            <w:r w:rsidRPr="00821C7A">
              <w:rPr>
                <w:sz w:val="28"/>
              </w:rPr>
              <w:t>2,58</w:t>
            </w:r>
            <w:r w:rsidRPr="00821C7A">
              <w:rPr>
                <w:spacing w:val="-5"/>
                <w:sz w:val="28"/>
              </w:rPr>
              <w:t xml:space="preserve"> </w:t>
            </w:r>
            <w:r w:rsidRPr="00821C7A">
              <w:rPr>
                <w:spacing w:val="-10"/>
                <w:sz w:val="28"/>
              </w:rPr>
              <w:t>–</w:t>
            </w:r>
          </w:p>
          <w:p w14:paraId="195D21C0" w14:textId="77777777" w:rsidR="00110812" w:rsidRPr="00821C7A" w:rsidRDefault="00F3035B" w:rsidP="00821C7A">
            <w:pPr>
              <w:pStyle w:val="TableParagraph"/>
              <w:spacing w:before="3"/>
              <w:ind w:left="285"/>
              <w:rPr>
                <w:sz w:val="28"/>
              </w:rPr>
            </w:pPr>
            <w:r w:rsidRPr="00821C7A">
              <w:rPr>
                <w:spacing w:val="-4"/>
                <w:sz w:val="28"/>
              </w:rPr>
              <w:t>5,83</w:t>
            </w:r>
          </w:p>
        </w:tc>
        <w:tc>
          <w:tcPr>
            <w:tcW w:w="929" w:type="dxa"/>
          </w:tcPr>
          <w:p w14:paraId="24E49326" w14:textId="77777777" w:rsidR="00110812" w:rsidRPr="00821C7A" w:rsidRDefault="00F3035B" w:rsidP="00821C7A">
            <w:pPr>
              <w:pStyle w:val="TableParagraph"/>
              <w:spacing w:before="321"/>
              <w:ind w:left="20" w:right="6"/>
              <w:jc w:val="center"/>
              <w:rPr>
                <w:sz w:val="28"/>
              </w:rPr>
            </w:pPr>
            <w:r w:rsidRPr="00821C7A">
              <w:rPr>
                <w:spacing w:val="-5"/>
                <w:sz w:val="28"/>
              </w:rPr>
              <w:t>39</w:t>
            </w:r>
          </w:p>
        </w:tc>
        <w:tc>
          <w:tcPr>
            <w:tcW w:w="1594" w:type="dxa"/>
            <w:vMerge/>
            <w:tcBorders>
              <w:top w:val="nil"/>
            </w:tcBorders>
          </w:tcPr>
          <w:p w14:paraId="6FEDEED2" w14:textId="77777777" w:rsidR="00110812" w:rsidRPr="00821C7A" w:rsidRDefault="00110812" w:rsidP="00821C7A">
            <w:pPr>
              <w:rPr>
                <w:sz w:val="2"/>
                <w:szCs w:val="2"/>
              </w:rPr>
            </w:pPr>
          </w:p>
        </w:tc>
      </w:tr>
      <w:tr w:rsidR="00110812" w:rsidRPr="00821C7A" w14:paraId="7369DF90" w14:textId="77777777">
        <w:trPr>
          <w:trHeight w:val="844"/>
        </w:trPr>
        <w:tc>
          <w:tcPr>
            <w:tcW w:w="2768" w:type="dxa"/>
            <w:vMerge/>
            <w:tcBorders>
              <w:top w:val="nil"/>
            </w:tcBorders>
          </w:tcPr>
          <w:p w14:paraId="2DDFC914" w14:textId="77777777" w:rsidR="00110812" w:rsidRPr="00821C7A" w:rsidRDefault="00110812" w:rsidP="00821C7A">
            <w:pPr>
              <w:rPr>
                <w:sz w:val="2"/>
                <w:szCs w:val="2"/>
              </w:rPr>
            </w:pPr>
          </w:p>
        </w:tc>
        <w:tc>
          <w:tcPr>
            <w:tcW w:w="2223" w:type="dxa"/>
          </w:tcPr>
          <w:p w14:paraId="7D31C659" w14:textId="77777777" w:rsidR="00110812" w:rsidRPr="00821C7A" w:rsidRDefault="00F3035B" w:rsidP="00821C7A">
            <w:pPr>
              <w:pStyle w:val="TableParagraph"/>
              <w:spacing w:before="160"/>
              <w:ind w:left="41" w:right="28"/>
              <w:jc w:val="center"/>
              <w:rPr>
                <w:sz w:val="28"/>
              </w:rPr>
            </w:pPr>
            <w:r w:rsidRPr="00821C7A">
              <w:rPr>
                <w:sz w:val="28"/>
              </w:rPr>
              <w:t>Прямая</w:t>
            </w:r>
            <w:r w:rsidRPr="00821C7A">
              <w:rPr>
                <w:spacing w:val="-9"/>
                <w:sz w:val="28"/>
              </w:rPr>
              <w:t xml:space="preserve"> </w:t>
            </w:r>
            <w:r w:rsidRPr="00821C7A">
              <w:rPr>
                <w:spacing w:val="-4"/>
                <w:sz w:val="28"/>
              </w:rPr>
              <w:t>кишка</w:t>
            </w:r>
          </w:p>
        </w:tc>
        <w:tc>
          <w:tcPr>
            <w:tcW w:w="1061" w:type="dxa"/>
          </w:tcPr>
          <w:p w14:paraId="79934C79" w14:textId="77777777" w:rsidR="00110812" w:rsidRPr="00821C7A" w:rsidRDefault="00F3035B" w:rsidP="00821C7A">
            <w:pPr>
              <w:pStyle w:val="TableParagraph"/>
              <w:spacing w:before="160"/>
              <w:ind w:left="12"/>
              <w:jc w:val="center"/>
              <w:rPr>
                <w:sz w:val="28"/>
              </w:rPr>
            </w:pPr>
            <w:r w:rsidRPr="00821C7A">
              <w:rPr>
                <w:spacing w:val="-4"/>
                <w:sz w:val="28"/>
              </w:rPr>
              <w:t>2,72</w:t>
            </w:r>
          </w:p>
        </w:tc>
        <w:tc>
          <w:tcPr>
            <w:tcW w:w="1062" w:type="dxa"/>
          </w:tcPr>
          <w:p w14:paraId="22E9BFCF" w14:textId="77777777" w:rsidR="00110812" w:rsidRPr="00821C7A" w:rsidRDefault="00F3035B" w:rsidP="00821C7A">
            <w:pPr>
              <w:pStyle w:val="TableParagraph"/>
              <w:spacing w:line="322" w:lineRule="exact"/>
              <w:ind w:left="176"/>
              <w:rPr>
                <w:sz w:val="28"/>
              </w:rPr>
            </w:pPr>
            <w:r w:rsidRPr="00821C7A">
              <w:rPr>
                <w:sz w:val="28"/>
              </w:rPr>
              <w:t>2,09</w:t>
            </w:r>
            <w:r w:rsidRPr="00821C7A">
              <w:rPr>
                <w:spacing w:val="-5"/>
                <w:sz w:val="28"/>
              </w:rPr>
              <w:t xml:space="preserve"> </w:t>
            </w:r>
            <w:r w:rsidRPr="00821C7A">
              <w:rPr>
                <w:spacing w:val="-10"/>
                <w:sz w:val="28"/>
              </w:rPr>
              <w:t>–</w:t>
            </w:r>
          </w:p>
          <w:p w14:paraId="7C7039CB" w14:textId="77777777" w:rsidR="00110812" w:rsidRPr="00821C7A" w:rsidRDefault="00F3035B" w:rsidP="00821C7A">
            <w:pPr>
              <w:pStyle w:val="TableParagraph"/>
              <w:ind w:left="285"/>
              <w:rPr>
                <w:sz w:val="28"/>
              </w:rPr>
            </w:pPr>
            <w:r w:rsidRPr="00821C7A">
              <w:rPr>
                <w:spacing w:val="-4"/>
                <w:sz w:val="28"/>
              </w:rPr>
              <w:t>3,75</w:t>
            </w:r>
          </w:p>
        </w:tc>
        <w:tc>
          <w:tcPr>
            <w:tcW w:w="929" w:type="dxa"/>
          </w:tcPr>
          <w:p w14:paraId="78661987" w14:textId="77777777" w:rsidR="00110812" w:rsidRPr="00821C7A" w:rsidRDefault="00F3035B" w:rsidP="00821C7A">
            <w:pPr>
              <w:pStyle w:val="TableParagraph"/>
              <w:spacing w:before="160"/>
              <w:ind w:left="20" w:right="6"/>
              <w:jc w:val="center"/>
              <w:rPr>
                <w:sz w:val="28"/>
              </w:rPr>
            </w:pPr>
            <w:r w:rsidRPr="00821C7A">
              <w:rPr>
                <w:spacing w:val="-5"/>
                <w:sz w:val="28"/>
              </w:rPr>
              <w:t>29</w:t>
            </w:r>
          </w:p>
        </w:tc>
        <w:tc>
          <w:tcPr>
            <w:tcW w:w="1594" w:type="dxa"/>
            <w:vMerge/>
            <w:tcBorders>
              <w:top w:val="nil"/>
            </w:tcBorders>
          </w:tcPr>
          <w:p w14:paraId="7FEE48C0" w14:textId="77777777" w:rsidR="00110812" w:rsidRPr="00821C7A" w:rsidRDefault="00110812" w:rsidP="00821C7A">
            <w:pPr>
              <w:rPr>
                <w:sz w:val="2"/>
                <w:szCs w:val="2"/>
              </w:rPr>
            </w:pPr>
          </w:p>
        </w:tc>
      </w:tr>
      <w:tr w:rsidR="00110812" w:rsidRPr="00821C7A" w14:paraId="40F9644F" w14:textId="77777777">
        <w:trPr>
          <w:trHeight w:val="1166"/>
        </w:trPr>
        <w:tc>
          <w:tcPr>
            <w:tcW w:w="2768" w:type="dxa"/>
            <w:vMerge w:val="restart"/>
          </w:tcPr>
          <w:p w14:paraId="3FB29438" w14:textId="77777777" w:rsidR="00110812" w:rsidRPr="00821C7A" w:rsidRDefault="00110812" w:rsidP="00821C7A">
            <w:pPr>
              <w:pStyle w:val="TableParagraph"/>
              <w:rPr>
                <w:sz w:val="28"/>
              </w:rPr>
            </w:pPr>
          </w:p>
          <w:p w14:paraId="40ECFA64" w14:textId="77777777" w:rsidR="00110812" w:rsidRPr="00821C7A" w:rsidRDefault="00110812" w:rsidP="00821C7A">
            <w:pPr>
              <w:pStyle w:val="TableParagraph"/>
              <w:rPr>
                <w:sz w:val="28"/>
              </w:rPr>
            </w:pPr>
          </w:p>
          <w:p w14:paraId="5E4EA432" w14:textId="77777777" w:rsidR="00110812" w:rsidRPr="00821C7A" w:rsidRDefault="00110812" w:rsidP="00821C7A">
            <w:pPr>
              <w:pStyle w:val="TableParagraph"/>
              <w:spacing w:before="210"/>
              <w:rPr>
                <w:sz w:val="28"/>
              </w:rPr>
            </w:pPr>
          </w:p>
          <w:p w14:paraId="09FDF227" w14:textId="77777777" w:rsidR="00110812" w:rsidRPr="00821C7A" w:rsidRDefault="00F3035B" w:rsidP="00821C7A">
            <w:pPr>
              <w:pStyle w:val="TableParagraph"/>
              <w:ind w:left="988" w:right="128" w:hanging="771"/>
              <w:rPr>
                <w:sz w:val="28"/>
              </w:rPr>
            </w:pPr>
            <w:r w:rsidRPr="00821C7A">
              <w:rPr>
                <w:spacing w:val="-2"/>
                <w:sz w:val="28"/>
              </w:rPr>
              <w:t>Индекс</w:t>
            </w:r>
            <w:r w:rsidRPr="00821C7A">
              <w:rPr>
                <w:spacing w:val="-19"/>
                <w:sz w:val="28"/>
              </w:rPr>
              <w:t xml:space="preserve"> </w:t>
            </w:r>
            <w:r w:rsidRPr="00821C7A">
              <w:rPr>
                <w:spacing w:val="-2"/>
                <w:sz w:val="28"/>
              </w:rPr>
              <w:t xml:space="preserve">лейкоцитов </w:t>
            </w:r>
            <w:r w:rsidRPr="00821C7A">
              <w:rPr>
                <w:sz w:val="28"/>
              </w:rPr>
              <w:t>и СОЭ</w:t>
            </w:r>
          </w:p>
        </w:tc>
        <w:tc>
          <w:tcPr>
            <w:tcW w:w="2223" w:type="dxa"/>
          </w:tcPr>
          <w:p w14:paraId="6E3F696E" w14:textId="77777777" w:rsidR="00110812" w:rsidRPr="00821C7A" w:rsidRDefault="00F3035B" w:rsidP="00821C7A">
            <w:pPr>
              <w:pStyle w:val="TableParagraph"/>
              <w:ind w:left="41" w:right="27"/>
              <w:jc w:val="center"/>
              <w:rPr>
                <w:sz w:val="28"/>
              </w:rPr>
            </w:pPr>
            <w:r w:rsidRPr="00821C7A">
              <w:rPr>
                <w:spacing w:val="-4"/>
                <w:sz w:val="28"/>
              </w:rPr>
              <w:t xml:space="preserve">Правосторонний </w:t>
            </w:r>
            <w:r w:rsidRPr="00821C7A">
              <w:rPr>
                <w:sz w:val="28"/>
              </w:rPr>
              <w:t xml:space="preserve">рак толстой </w:t>
            </w:r>
            <w:r w:rsidRPr="00821C7A">
              <w:rPr>
                <w:spacing w:val="-2"/>
                <w:sz w:val="28"/>
              </w:rPr>
              <w:t>кишки</w:t>
            </w:r>
          </w:p>
        </w:tc>
        <w:tc>
          <w:tcPr>
            <w:tcW w:w="1061" w:type="dxa"/>
          </w:tcPr>
          <w:p w14:paraId="11BC81B2" w14:textId="77777777" w:rsidR="00110812" w:rsidRPr="00821C7A" w:rsidRDefault="00F3035B" w:rsidP="00821C7A">
            <w:pPr>
              <w:pStyle w:val="TableParagraph"/>
              <w:spacing w:before="321"/>
              <w:ind w:left="12"/>
              <w:jc w:val="center"/>
              <w:rPr>
                <w:sz w:val="28"/>
              </w:rPr>
            </w:pPr>
            <w:r w:rsidRPr="00821C7A">
              <w:rPr>
                <w:spacing w:val="-4"/>
                <w:sz w:val="28"/>
              </w:rPr>
              <w:t>0,23</w:t>
            </w:r>
          </w:p>
        </w:tc>
        <w:tc>
          <w:tcPr>
            <w:tcW w:w="1062" w:type="dxa"/>
          </w:tcPr>
          <w:p w14:paraId="07C85053" w14:textId="77777777" w:rsidR="00110812" w:rsidRPr="00821C7A" w:rsidRDefault="00F3035B" w:rsidP="00821C7A">
            <w:pPr>
              <w:pStyle w:val="TableParagraph"/>
              <w:spacing w:before="156"/>
              <w:ind w:left="176"/>
              <w:rPr>
                <w:sz w:val="28"/>
              </w:rPr>
            </w:pPr>
            <w:r w:rsidRPr="00821C7A">
              <w:rPr>
                <w:sz w:val="28"/>
              </w:rPr>
              <w:t>0,17</w:t>
            </w:r>
            <w:r w:rsidRPr="00821C7A">
              <w:rPr>
                <w:spacing w:val="-5"/>
                <w:sz w:val="28"/>
              </w:rPr>
              <w:t xml:space="preserve"> </w:t>
            </w:r>
            <w:r w:rsidRPr="00821C7A">
              <w:rPr>
                <w:spacing w:val="-10"/>
                <w:sz w:val="28"/>
              </w:rPr>
              <w:t>–</w:t>
            </w:r>
          </w:p>
          <w:p w14:paraId="2ABE3EA5" w14:textId="77777777" w:rsidR="00110812" w:rsidRPr="00821C7A" w:rsidRDefault="00F3035B" w:rsidP="00821C7A">
            <w:pPr>
              <w:pStyle w:val="TableParagraph"/>
              <w:spacing w:before="4"/>
              <w:ind w:left="285"/>
              <w:rPr>
                <w:sz w:val="28"/>
              </w:rPr>
            </w:pPr>
            <w:r w:rsidRPr="00821C7A">
              <w:rPr>
                <w:spacing w:val="-4"/>
                <w:sz w:val="28"/>
              </w:rPr>
              <w:t>0,54</w:t>
            </w:r>
          </w:p>
        </w:tc>
        <w:tc>
          <w:tcPr>
            <w:tcW w:w="929" w:type="dxa"/>
          </w:tcPr>
          <w:p w14:paraId="5F760626" w14:textId="77777777" w:rsidR="00110812" w:rsidRPr="00821C7A" w:rsidRDefault="00F3035B" w:rsidP="00821C7A">
            <w:pPr>
              <w:pStyle w:val="TableParagraph"/>
              <w:spacing w:before="321"/>
              <w:ind w:left="20" w:right="6"/>
              <w:jc w:val="center"/>
              <w:rPr>
                <w:sz w:val="28"/>
              </w:rPr>
            </w:pPr>
            <w:r w:rsidRPr="00821C7A">
              <w:rPr>
                <w:spacing w:val="-5"/>
                <w:sz w:val="28"/>
              </w:rPr>
              <w:t>32</w:t>
            </w:r>
          </w:p>
        </w:tc>
        <w:tc>
          <w:tcPr>
            <w:tcW w:w="1594" w:type="dxa"/>
            <w:vMerge w:val="restart"/>
          </w:tcPr>
          <w:p w14:paraId="4DD6C136" w14:textId="77777777" w:rsidR="00110812" w:rsidRPr="00821C7A" w:rsidRDefault="00110812" w:rsidP="00821C7A">
            <w:pPr>
              <w:pStyle w:val="TableParagraph"/>
              <w:rPr>
                <w:sz w:val="28"/>
              </w:rPr>
            </w:pPr>
          </w:p>
          <w:p w14:paraId="42BF138D" w14:textId="77777777" w:rsidR="00110812" w:rsidRPr="00821C7A" w:rsidRDefault="00110812" w:rsidP="00821C7A">
            <w:pPr>
              <w:pStyle w:val="TableParagraph"/>
              <w:rPr>
                <w:sz w:val="28"/>
              </w:rPr>
            </w:pPr>
          </w:p>
          <w:p w14:paraId="375DE762" w14:textId="77777777" w:rsidR="00110812" w:rsidRPr="00821C7A" w:rsidRDefault="00110812" w:rsidP="00821C7A">
            <w:pPr>
              <w:pStyle w:val="TableParagraph"/>
              <w:rPr>
                <w:sz w:val="28"/>
              </w:rPr>
            </w:pPr>
          </w:p>
          <w:p w14:paraId="2882684E" w14:textId="77777777" w:rsidR="00110812" w:rsidRPr="00821C7A" w:rsidRDefault="00110812" w:rsidP="00821C7A">
            <w:pPr>
              <w:pStyle w:val="TableParagraph"/>
              <w:spacing w:before="48"/>
              <w:rPr>
                <w:sz w:val="28"/>
              </w:rPr>
            </w:pPr>
          </w:p>
          <w:p w14:paraId="2DE839AD" w14:textId="77777777" w:rsidR="00110812" w:rsidRPr="00821C7A" w:rsidRDefault="00F3035B" w:rsidP="00821C7A">
            <w:pPr>
              <w:pStyle w:val="TableParagraph"/>
              <w:spacing w:before="1"/>
              <w:ind w:left="478"/>
              <w:rPr>
                <w:sz w:val="28"/>
              </w:rPr>
            </w:pPr>
            <w:r w:rsidRPr="00821C7A">
              <w:rPr>
                <w:spacing w:val="-2"/>
                <w:sz w:val="28"/>
              </w:rPr>
              <w:t>0,288</w:t>
            </w:r>
          </w:p>
        </w:tc>
      </w:tr>
      <w:tr w:rsidR="00110812" w:rsidRPr="00821C7A" w14:paraId="6A45FD30" w14:textId="77777777">
        <w:trPr>
          <w:trHeight w:val="1163"/>
        </w:trPr>
        <w:tc>
          <w:tcPr>
            <w:tcW w:w="2768" w:type="dxa"/>
            <w:vMerge/>
            <w:tcBorders>
              <w:top w:val="nil"/>
            </w:tcBorders>
          </w:tcPr>
          <w:p w14:paraId="3A8A08F6" w14:textId="77777777" w:rsidR="00110812" w:rsidRPr="00821C7A" w:rsidRDefault="00110812" w:rsidP="00821C7A">
            <w:pPr>
              <w:rPr>
                <w:sz w:val="2"/>
                <w:szCs w:val="2"/>
              </w:rPr>
            </w:pPr>
          </w:p>
        </w:tc>
        <w:tc>
          <w:tcPr>
            <w:tcW w:w="2223" w:type="dxa"/>
          </w:tcPr>
          <w:p w14:paraId="5C868C2C" w14:textId="77777777" w:rsidR="00110812" w:rsidRPr="00821C7A" w:rsidRDefault="00F3035B" w:rsidP="00821C7A">
            <w:pPr>
              <w:pStyle w:val="TableParagraph"/>
              <w:ind w:left="41" w:right="29"/>
              <w:jc w:val="center"/>
              <w:rPr>
                <w:sz w:val="28"/>
              </w:rPr>
            </w:pPr>
            <w:r w:rsidRPr="00821C7A">
              <w:rPr>
                <w:spacing w:val="-4"/>
                <w:sz w:val="28"/>
              </w:rPr>
              <w:t xml:space="preserve">Левосторонний </w:t>
            </w:r>
            <w:r w:rsidRPr="00821C7A">
              <w:rPr>
                <w:sz w:val="28"/>
              </w:rPr>
              <w:t xml:space="preserve">рак толстой </w:t>
            </w:r>
            <w:r w:rsidRPr="00821C7A">
              <w:rPr>
                <w:spacing w:val="-2"/>
                <w:sz w:val="28"/>
              </w:rPr>
              <w:t>кишки</w:t>
            </w:r>
          </w:p>
        </w:tc>
        <w:tc>
          <w:tcPr>
            <w:tcW w:w="1061" w:type="dxa"/>
          </w:tcPr>
          <w:p w14:paraId="30BC66C7" w14:textId="77777777" w:rsidR="00110812" w:rsidRPr="00821C7A" w:rsidRDefault="00F3035B" w:rsidP="00821C7A">
            <w:pPr>
              <w:pStyle w:val="TableParagraph"/>
              <w:spacing w:before="321"/>
              <w:ind w:left="12"/>
              <w:jc w:val="center"/>
              <w:rPr>
                <w:sz w:val="28"/>
              </w:rPr>
            </w:pPr>
            <w:r w:rsidRPr="00821C7A">
              <w:rPr>
                <w:spacing w:val="-4"/>
                <w:sz w:val="28"/>
              </w:rPr>
              <w:t>0,40</w:t>
            </w:r>
          </w:p>
        </w:tc>
        <w:tc>
          <w:tcPr>
            <w:tcW w:w="1062" w:type="dxa"/>
          </w:tcPr>
          <w:p w14:paraId="46BF9E42" w14:textId="77777777" w:rsidR="00110812" w:rsidRPr="00821C7A" w:rsidRDefault="00F3035B" w:rsidP="00821C7A">
            <w:pPr>
              <w:pStyle w:val="TableParagraph"/>
              <w:spacing w:before="156"/>
              <w:ind w:left="176"/>
              <w:rPr>
                <w:sz w:val="28"/>
              </w:rPr>
            </w:pPr>
            <w:r w:rsidRPr="00821C7A">
              <w:rPr>
                <w:sz w:val="28"/>
              </w:rPr>
              <w:t>0,20</w:t>
            </w:r>
            <w:r w:rsidRPr="00821C7A">
              <w:rPr>
                <w:spacing w:val="-5"/>
                <w:sz w:val="28"/>
              </w:rPr>
              <w:t xml:space="preserve"> </w:t>
            </w:r>
            <w:r w:rsidRPr="00821C7A">
              <w:rPr>
                <w:spacing w:val="-10"/>
                <w:sz w:val="28"/>
              </w:rPr>
              <w:t>–</w:t>
            </w:r>
          </w:p>
          <w:p w14:paraId="40272C22" w14:textId="77777777" w:rsidR="00110812" w:rsidRPr="00821C7A" w:rsidRDefault="00F3035B" w:rsidP="00821C7A">
            <w:pPr>
              <w:pStyle w:val="TableParagraph"/>
              <w:spacing w:before="4"/>
              <w:ind w:left="285"/>
              <w:rPr>
                <w:sz w:val="28"/>
              </w:rPr>
            </w:pPr>
            <w:r w:rsidRPr="00821C7A">
              <w:rPr>
                <w:spacing w:val="-4"/>
                <w:sz w:val="28"/>
              </w:rPr>
              <w:t>0,68</w:t>
            </w:r>
          </w:p>
        </w:tc>
        <w:tc>
          <w:tcPr>
            <w:tcW w:w="929" w:type="dxa"/>
          </w:tcPr>
          <w:p w14:paraId="39D4EC3E" w14:textId="77777777" w:rsidR="00110812" w:rsidRPr="00821C7A" w:rsidRDefault="00F3035B" w:rsidP="00821C7A">
            <w:pPr>
              <w:pStyle w:val="TableParagraph"/>
              <w:spacing w:before="321"/>
              <w:ind w:left="20" w:right="6"/>
              <w:jc w:val="center"/>
              <w:rPr>
                <w:sz w:val="28"/>
              </w:rPr>
            </w:pPr>
            <w:r w:rsidRPr="00821C7A">
              <w:rPr>
                <w:spacing w:val="-5"/>
                <w:sz w:val="28"/>
              </w:rPr>
              <w:t>39</w:t>
            </w:r>
          </w:p>
        </w:tc>
        <w:tc>
          <w:tcPr>
            <w:tcW w:w="1594" w:type="dxa"/>
            <w:vMerge/>
            <w:tcBorders>
              <w:top w:val="nil"/>
            </w:tcBorders>
          </w:tcPr>
          <w:p w14:paraId="3877E2D6" w14:textId="77777777" w:rsidR="00110812" w:rsidRPr="00821C7A" w:rsidRDefault="00110812" w:rsidP="00821C7A">
            <w:pPr>
              <w:rPr>
                <w:sz w:val="2"/>
                <w:szCs w:val="2"/>
              </w:rPr>
            </w:pPr>
          </w:p>
        </w:tc>
      </w:tr>
      <w:tr w:rsidR="00110812" w:rsidRPr="00821C7A" w14:paraId="2BF275C7" w14:textId="77777777">
        <w:trPr>
          <w:trHeight w:val="844"/>
        </w:trPr>
        <w:tc>
          <w:tcPr>
            <w:tcW w:w="2768" w:type="dxa"/>
            <w:vMerge/>
            <w:tcBorders>
              <w:top w:val="nil"/>
            </w:tcBorders>
          </w:tcPr>
          <w:p w14:paraId="1A0F054A" w14:textId="77777777" w:rsidR="00110812" w:rsidRPr="00821C7A" w:rsidRDefault="00110812" w:rsidP="00821C7A">
            <w:pPr>
              <w:rPr>
                <w:sz w:val="2"/>
                <w:szCs w:val="2"/>
              </w:rPr>
            </w:pPr>
          </w:p>
        </w:tc>
        <w:tc>
          <w:tcPr>
            <w:tcW w:w="2223" w:type="dxa"/>
          </w:tcPr>
          <w:p w14:paraId="4D4A9C1B" w14:textId="77777777" w:rsidR="00110812" w:rsidRPr="00821C7A" w:rsidRDefault="00F3035B" w:rsidP="00821C7A">
            <w:pPr>
              <w:pStyle w:val="TableParagraph"/>
              <w:spacing w:before="160"/>
              <w:ind w:left="41" w:right="28"/>
              <w:jc w:val="center"/>
              <w:rPr>
                <w:sz w:val="28"/>
              </w:rPr>
            </w:pPr>
            <w:r w:rsidRPr="00821C7A">
              <w:rPr>
                <w:sz w:val="28"/>
              </w:rPr>
              <w:t>Прямая</w:t>
            </w:r>
            <w:r w:rsidRPr="00821C7A">
              <w:rPr>
                <w:spacing w:val="-9"/>
                <w:sz w:val="28"/>
              </w:rPr>
              <w:t xml:space="preserve"> </w:t>
            </w:r>
            <w:r w:rsidRPr="00821C7A">
              <w:rPr>
                <w:spacing w:val="-4"/>
                <w:sz w:val="28"/>
              </w:rPr>
              <w:t>кишка</w:t>
            </w:r>
          </w:p>
        </w:tc>
        <w:tc>
          <w:tcPr>
            <w:tcW w:w="1061" w:type="dxa"/>
          </w:tcPr>
          <w:p w14:paraId="4253A8CD" w14:textId="77777777" w:rsidR="00110812" w:rsidRPr="00821C7A" w:rsidRDefault="00F3035B" w:rsidP="00821C7A">
            <w:pPr>
              <w:pStyle w:val="TableParagraph"/>
              <w:spacing w:before="160"/>
              <w:ind w:left="12"/>
              <w:jc w:val="center"/>
              <w:rPr>
                <w:sz w:val="28"/>
              </w:rPr>
            </w:pPr>
            <w:r w:rsidRPr="00821C7A">
              <w:rPr>
                <w:spacing w:val="-4"/>
                <w:sz w:val="28"/>
              </w:rPr>
              <w:t>0,34</w:t>
            </w:r>
          </w:p>
        </w:tc>
        <w:tc>
          <w:tcPr>
            <w:tcW w:w="1062" w:type="dxa"/>
          </w:tcPr>
          <w:p w14:paraId="1E7F9704" w14:textId="77777777" w:rsidR="00110812" w:rsidRPr="00821C7A" w:rsidRDefault="00F3035B" w:rsidP="00821C7A">
            <w:pPr>
              <w:pStyle w:val="TableParagraph"/>
              <w:spacing w:line="317" w:lineRule="exact"/>
              <w:ind w:left="176"/>
              <w:rPr>
                <w:sz w:val="28"/>
              </w:rPr>
            </w:pPr>
            <w:r w:rsidRPr="00821C7A">
              <w:rPr>
                <w:sz w:val="28"/>
              </w:rPr>
              <w:t>0,15</w:t>
            </w:r>
            <w:r w:rsidRPr="00821C7A">
              <w:rPr>
                <w:spacing w:val="-5"/>
                <w:sz w:val="28"/>
              </w:rPr>
              <w:t xml:space="preserve"> </w:t>
            </w:r>
            <w:r w:rsidRPr="00821C7A">
              <w:rPr>
                <w:spacing w:val="-10"/>
                <w:sz w:val="28"/>
              </w:rPr>
              <w:t>–</w:t>
            </w:r>
          </w:p>
          <w:p w14:paraId="1FD1466D" w14:textId="77777777" w:rsidR="00110812" w:rsidRPr="00821C7A" w:rsidRDefault="00F3035B" w:rsidP="00821C7A">
            <w:pPr>
              <w:pStyle w:val="TableParagraph"/>
              <w:spacing w:before="7"/>
              <w:ind w:left="285"/>
              <w:rPr>
                <w:sz w:val="28"/>
              </w:rPr>
            </w:pPr>
            <w:r w:rsidRPr="00821C7A">
              <w:rPr>
                <w:spacing w:val="-4"/>
                <w:sz w:val="28"/>
              </w:rPr>
              <w:t>2,02</w:t>
            </w:r>
          </w:p>
        </w:tc>
        <w:tc>
          <w:tcPr>
            <w:tcW w:w="929" w:type="dxa"/>
          </w:tcPr>
          <w:p w14:paraId="3A87927F" w14:textId="77777777" w:rsidR="00110812" w:rsidRPr="00821C7A" w:rsidRDefault="00F3035B" w:rsidP="00821C7A">
            <w:pPr>
              <w:pStyle w:val="TableParagraph"/>
              <w:spacing w:before="160"/>
              <w:ind w:left="20" w:right="6"/>
              <w:jc w:val="center"/>
              <w:rPr>
                <w:sz w:val="28"/>
              </w:rPr>
            </w:pPr>
            <w:r w:rsidRPr="00821C7A">
              <w:rPr>
                <w:spacing w:val="-5"/>
                <w:sz w:val="28"/>
              </w:rPr>
              <w:t>29</w:t>
            </w:r>
          </w:p>
        </w:tc>
        <w:tc>
          <w:tcPr>
            <w:tcW w:w="1594" w:type="dxa"/>
            <w:vMerge/>
            <w:tcBorders>
              <w:top w:val="nil"/>
            </w:tcBorders>
          </w:tcPr>
          <w:p w14:paraId="7E0BF63D" w14:textId="77777777" w:rsidR="00110812" w:rsidRPr="00821C7A" w:rsidRDefault="00110812" w:rsidP="00821C7A">
            <w:pPr>
              <w:rPr>
                <w:sz w:val="2"/>
                <w:szCs w:val="2"/>
              </w:rPr>
            </w:pPr>
          </w:p>
        </w:tc>
      </w:tr>
      <w:tr w:rsidR="00110812" w:rsidRPr="00821C7A" w14:paraId="29446DBC" w14:textId="77777777">
        <w:trPr>
          <w:trHeight w:val="1166"/>
        </w:trPr>
        <w:tc>
          <w:tcPr>
            <w:tcW w:w="2768" w:type="dxa"/>
            <w:vMerge w:val="restart"/>
          </w:tcPr>
          <w:p w14:paraId="0F9D1143" w14:textId="77777777" w:rsidR="00110812" w:rsidRPr="00821C7A" w:rsidRDefault="00110812" w:rsidP="00821C7A">
            <w:pPr>
              <w:pStyle w:val="TableParagraph"/>
              <w:rPr>
                <w:sz w:val="28"/>
              </w:rPr>
            </w:pPr>
          </w:p>
          <w:p w14:paraId="17ABF323" w14:textId="77777777" w:rsidR="00110812" w:rsidRPr="00821C7A" w:rsidRDefault="00110812" w:rsidP="00821C7A">
            <w:pPr>
              <w:pStyle w:val="TableParagraph"/>
              <w:rPr>
                <w:sz w:val="28"/>
              </w:rPr>
            </w:pPr>
          </w:p>
          <w:p w14:paraId="3A9B373E" w14:textId="77777777" w:rsidR="00110812" w:rsidRPr="00821C7A" w:rsidRDefault="00110812" w:rsidP="00821C7A">
            <w:pPr>
              <w:pStyle w:val="TableParagraph"/>
              <w:spacing w:before="64"/>
              <w:rPr>
                <w:sz w:val="28"/>
              </w:rPr>
            </w:pPr>
          </w:p>
          <w:p w14:paraId="6FA321D5" w14:textId="77777777" w:rsidR="00110812" w:rsidRPr="00821C7A" w:rsidRDefault="00F3035B" w:rsidP="00821C7A">
            <w:pPr>
              <w:pStyle w:val="TableParagraph"/>
              <w:ind w:left="388" w:right="380" w:firstLine="7"/>
              <w:jc w:val="center"/>
              <w:rPr>
                <w:sz w:val="28"/>
              </w:rPr>
            </w:pPr>
            <w:r w:rsidRPr="00821C7A">
              <w:rPr>
                <w:spacing w:val="-2"/>
                <w:sz w:val="28"/>
              </w:rPr>
              <w:t>Индекс агрунолоцитов</w:t>
            </w:r>
            <w:r w:rsidRPr="00821C7A">
              <w:rPr>
                <w:spacing w:val="-18"/>
                <w:sz w:val="28"/>
              </w:rPr>
              <w:t xml:space="preserve"> </w:t>
            </w:r>
            <w:r w:rsidRPr="00821C7A">
              <w:rPr>
                <w:spacing w:val="-2"/>
                <w:sz w:val="28"/>
              </w:rPr>
              <w:t xml:space="preserve">и </w:t>
            </w:r>
            <w:r w:rsidRPr="00821C7A">
              <w:rPr>
                <w:spacing w:val="-4"/>
                <w:sz w:val="28"/>
              </w:rPr>
              <w:t>СОЭ</w:t>
            </w:r>
          </w:p>
        </w:tc>
        <w:tc>
          <w:tcPr>
            <w:tcW w:w="2223" w:type="dxa"/>
          </w:tcPr>
          <w:p w14:paraId="6055E030" w14:textId="77777777" w:rsidR="00110812" w:rsidRPr="00821C7A" w:rsidRDefault="00F3035B" w:rsidP="00821C7A">
            <w:pPr>
              <w:pStyle w:val="TableParagraph"/>
              <w:ind w:left="41" w:right="27"/>
              <w:jc w:val="center"/>
              <w:rPr>
                <w:sz w:val="28"/>
              </w:rPr>
            </w:pPr>
            <w:r w:rsidRPr="00821C7A">
              <w:rPr>
                <w:spacing w:val="-4"/>
                <w:sz w:val="28"/>
              </w:rPr>
              <w:t xml:space="preserve">Правосторонний </w:t>
            </w:r>
            <w:r w:rsidRPr="00821C7A">
              <w:rPr>
                <w:sz w:val="28"/>
              </w:rPr>
              <w:t xml:space="preserve">рак толстой </w:t>
            </w:r>
            <w:r w:rsidRPr="00821C7A">
              <w:rPr>
                <w:spacing w:val="-2"/>
                <w:sz w:val="28"/>
              </w:rPr>
              <w:t>кишки</w:t>
            </w:r>
          </w:p>
        </w:tc>
        <w:tc>
          <w:tcPr>
            <w:tcW w:w="1061" w:type="dxa"/>
          </w:tcPr>
          <w:p w14:paraId="59867C5C" w14:textId="77777777" w:rsidR="00110812" w:rsidRPr="00821C7A" w:rsidRDefault="00110812" w:rsidP="00821C7A">
            <w:pPr>
              <w:pStyle w:val="TableParagraph"/>
              <w:rPr>
                <w:sz w:val="28"/>
              </w:rPr>
            </w:pPr>
          </w:p>
          <w:p w14:paraId="175DB6FB" w14:textId="77777777" w:rsidR="00110812" w:rsidRPr="00821C7A" w:rsidRDefault="00F3035B" w:rsidP="00821C7A">
            <w:pPr>
              <w:pStyle w:val="TableParagraph"/>
              <w:ind w:left="12"/>
              <w:jc w:val="center"/>
              <w:rPr>
                <w:sz w:val="28"/>
              </w:rPr>
            </w:pPr>
            <w:r w:rsidRPr="00821C7A">
              <w:rPr>
                <w:spacing w:val="-4"/>
                <w:sz w:val="28"/>
              </w:rPr>
              <w:t>0,72</w:t>
            </w:r>
          </w:p>
        </w:tc>
        <w:tc>
          <w:tcPr>
            <w:tcW w:w="1062" w:type="dxa"/>
          </w:tcPr>
          <w:p w14:paraId="014181B2" w14:textId="77777777" w:rsidR="00110812" w:rsidRPr="00821C7A" w:rsidRDefault="00F3035B" w:rsidP="00821C7A">
            <w:pPr>
              <w:pStyle w:val="TableParagraph"/>
              <w:spacing w:before="156"/>
              <w:ind w:left="176"/>
              <w:rPr>
                <w:sz w:val="28"/>
              </w:rPr>
            </w:pPr>
            <w:r w:rsidRPr="00821C7A">
              <w:rPr>
                <w:sz w:val="28"/>
              </w:rPr>
              <w:t>0,44</w:t>
            </w:r>
            <w:r w:rsidRPr="00821C7A">
              <w:rPr>
                <w:spacing w:val="-5"/>
                <w:sz w:val="28"/>
              </w:rPr>
              <w:t xml:space="preserve"> </w:t>
            </w:r>
            <w:r w:rsidRPr="00821C7A">
              <w:rPr>
                <w:spacing w:val="-10"/>
                <w:sz w:val="28"/>
              </w:rPr>
              <w:t>–</w:t>
            </w:r>
          </w:p>
          <w:p w14:paraId="49193A38" w14:textId="77777777" w:rsidR="00110812" w:rsidRPr="00821C7A" w:rsidRDefault="00F3035B" w:rsidP="00821C7A">
            <w:pPr>
              <w:pStyle w:val="TableParagraph"/>
              <w:spacing w:before="5"/>
              <w:ind w:left="285"/>
              <w:rPr>
                <w:sz w:val="28"/>
              </w:rPr>
            </w:pPr>
            <w:r w:rsidRPr="00821C7A">
              <w:rPr>
                <w:spacing w:val="-4"/>
                <w:sz w:val="28"/>
              </w:rPr>
              <w:t>1,80</w:t>
            </w:r>
          </w:p>
        </w:tc>
        <w:tc>
          <w:tcPr>
            <w:tcW w:w="929" w:type="dxa"/>
          </w:tcPr>
          <w:p w14:paraId="67DB44CB" w14:textId="77777777" w:rsidR="00110812" w:rsidRPr="00821C7A" w:rsidRDefault="00110812" w:rsidP="00821C7A">
            <w:pPr>
              <w:pStyle w:val="TableParagraph"/>
              <w:rPr>
                <w:sz w:val="28"/>
              </w:rPr>
            </w:pPr>
          </w:p>
          <w:p w14:paraId="61EB0BDE" w14:textId="77777777" w:rsidR="00110812" w:rsidRPr="00821C7A" w:rsidRDefault="00F3035B" w:rsidP="00821C7A">
            <w:pPr>
              <w:pStyle w:val="TableParagraph"/>
              <w:ind w:left="20" w:right="6"/>
              <w:jc w:val="center"/>
              <w:rPr>
                <w:sz w:val="28"/>
              </w:rPr>
            </w:pPr>
            <w:r w:rsidRPr="00821C7A">
              <w:rPr>
                <w:spacing w:val="-5"/>
                <w:sz w:val="28"/>
              </w:rPr>
              <w:t>32</w:t>
            </w:r>
          </w:p>
        </w:tc>
        <w:tc>
          <w:tcPr>
            <w:tcW w:w="1594" w:type="dxa"/>
            <w:vMerge w:val="restart"/>
          </w:tcPr>
          <w:p w14:paraId="1133219D" w14:textId="77777777" w:rsidR="00110812" w:rsidRPr="00821C7A" w:rsidRDefault="00F3035B" w:rsidP="00821C7A">
            <w:pPr>
              <w:pStyle w:val="TableParagraph"/>
              <w:ind w:left="17" w:right="12"/>
              <w:jc w:val="center"/>
              <w:rPr>
                <w:sz w:val="28"/>
              </w:rPr>
            </w:pPr>
            <w:r w:rsidRPr="00821C7A">
              <w:rPr>
                <w:spacing w:val="-2"/>
                <w:sz w:val="28"/>
              </w:rPr>
              <w:t>0,002*</w:t>
            </w:r>
          </w:p>
          <w:p w14:paraId="719D2EF7" w14:textId="77777777" w:rsidR="00110812" w:rsidRPr="00821C7A" w:rsidRDefault="00F3035B" w:rsidP="00821C7A">
            <w:pPr>
              <w:pStyle w:val="TableParagraph"/>
              <w:spacing w:before="1"/>
              <w:ind w:left="17" w:right="13"/>
              <w:jc w:val="center"/>
              <w:rPr>
                <w:sz w:val="18"/>
              </w:rPr>
            </w:pPr>
            <w:r w:rsidRPr="00821C7A">
              <w:rPr>
                <w:spacing w:val="-2"/>
                <w:position w:val="3"/>
                <w:sz w:val="28"/>
              </w:rPr>
              <w:t>p</w:t>
            </w:r>
            <w:r w:rsidRPr="00821C7A">
              <w:rPr>
                <w:spacing w:val="-2"/>
                <w:sz w:val="18"/>
              </w:rPr>
              <w:t>Левосторонний</w:t>
            </w:r>
          </w:p>
          <w:p w14:paraId="361FBD01" w14:textId="77777777" w:rsidR="00110812" w:rsidRPr="00821C7A" w:rsidRDefault="00F3035B" w:rsidP="00821C7A">
            <w:pPr>
              <w:pStyle w:val="TableParagraph"/>
              <w:spacing w:before="117" w:line="372" w:lineRule="auto"/>
              <w:ind w:left="163" w:right="157" w:firstLine="1"/>
              <w:jc w:val="center"/>
              <w:rPr>
                <w:sz w:val="18"/>
              </w:rPr>
            </w:pPr>
            <w:r w:rsidRPr="00821C7A">
              <w:rPr>
                <w:sz w:val="18"/>
              </w:rPr>
              <w:t xml:space="preserve">рак толстой кишки – </w:t>
            </w:r>
            <w:r w:rsidRPr="00821C7A">
              <w:rPr>
                <w:spacing w:val="-4"/>
                <w:sz w:val="18"/>
              </w:rPr>
              <w:t>Правосторонний</w:t>
            </w:r>
          </w:p>
          <w:p w14:paraId="7AA2B231" w14:textId="77777777" w:rsidR="00110812" w:rsidRPr="00821C7A" w:rsidRDefault="00F3035B" w:rsidP="00821C7A">
            <w:pPr>
              <w:pStyle w:val="TableParagraph"/>
              <w:spacing w:before="8" w:line="232" w:lineRule="auto"/>
              <w:ind w:left="168" w:right="157"/>
              <w:jc w:val="center"/>
              <w:rPr>
                <w:sz w:val="28"/>
              </w:rPr>
            </w:pPr>
            <w:r w:rsidRPr="00821C7A">
              <w:rPr>
                <w:spacing w:val="-2"/>
                <w:sz w:val="18"/>
              </w:rPr>
              <w:t>рак</w:t>
            </w:r>
            <w:r w:rsidRPr="00821C7A">
              <w:rPr>
                <w:spacing w:val="-14"/>
                <w:sz w:val="18"/>
              </w:rPr>
              <w:t xml:space="preserve"> </w:t>
            </w:r>
            <w:r w:rsidRPr="00821C7A">
              <w:rPr>
                <w:spacing w:val="-2"/>
                <w:sz w:val="18"/>
              </w:rPr>
              <w:t xml:space="preserve">толстой </w:t>
            </w:r>
            <w:r w:rsidRPr="00821C7A">
              <w:rPr>
                <w:sz w:val="18"/>
              </w:rPr>
              <w:t xml:space="preserve">кишки </w:t>
            </w:r>
            <w:r w:rsidRPr="00821C7A">
              <w:rPr>
                <w:position w:val="3"/>
                <w:sz w:val="28"/>
              </w:rPr>
              <w:t xml:space="preserve">= </w:t>
            </w:r>
            <w:r w:rsidRPr="00821C7A">
              <w:rPr>
                <w:spacing w:val="-2"/>
                <w:sz w:val="28"/>
              </w:rPr>
              <w:t>0,006</w:t>
            </w:r>
          </w:p>
          <w:p w14:paraId="4E9AF20B" w14:textId="77777777" w:rsidR="00110812" w:rsidRPr="00821C7A" w:rsidRDefault="00F3035B" w:rsidP="00821C7A">
            <w:pPr>
              <w:pStyle w:val="TableParagraph"/>
              <w:spacing w:line="320" w:lineRule="exact"/>
              <w:ind w:left="166" w:right="157"/>
              <w:jc w:val="center"/>
              <w:rPr>
                <w:sz w:val="18"/>
              </w:rPr>
            </w:pPr>
            <w:r w:rsidRPr="00821C7A">
              <w:rPr>
                <w:spacing w:val="-2"/>
                <w:position w:val="3"/>
                <w:sz w:val="28"/>
              </w:rPr>
              <w:t>p</w:t>
            </w:r>
            <w:r w:rsidRPr="00821C7A">
              <w:rPr>
                <w:spacing w:val="-2"/>
                <w:sz w:val="18"/>
              </w:rPr>
              <w:t>Прямая</w:t>
            </w:r>
            <w:r w:rsidRPr="00821C7A">
              <w:rPr>
                <w:spacing w:val="-10"/>
                <w:sz w:val="18"/>
              </w:rPr>
              <w:t xml:space="preserve"> </w:t>
            </w:r>
            <w:r w:rsidRPr="00821C7A">
              <w:rPr>
                <w:spacing w:val="-2"/>
                <w:sz w:val="18"/>
              </w:rPr>
              <w:t xml:space="preserve">кишка </w:t>
            </w:r>
            <w:r w:rsidRPr="00821C7A">
              <w:rPr>
                <w:spacing w:val="-10"/>
                <w:sz w:val="18"/>
              </w:rPr>
              <w:t>–</w:t>
            </w:r>
          </w:p>
        </w:tc>
      </w:tr>
      <w:tr w:rsidR="00110812" w:rsidRPr="00821C7A" w14:paraId="43A2917F" w14:textId="77777777">
        <w:trPr>
          <w:trHeight w:val="1166"/>
        </w:trPr>
        <w:tc>
          <w:tcPr>
            <w:tcW w:w="2768" w:type="dxa"/>
            <w:vMerge/>
            <w:tcBorders>
              <w:top w:val="nil"/>
            </w:tcBorders>
          </w:tcPr>
          <w:p w14:paraId="413281B0" w14:textId="77777777" w:rsidR="00110812" w:rsidRPr="00821C7A" w:rsidRDefault="00110812" w:rsidP="00821C7A">
            <w:pPr>
              <w:rPr>
                <w:sz w:val="2"/>
                <w:szCs w:val="2"/>
              </w:rPr>
            </w:pPr>
          </w:p>
        </w:tc>
        <w:tc>
          <w:tcPr>
            <w:tcW w:w="2223" w:type="dxa"/>
          </w:tcPr>
          <w:p w14:paraId="49A62636" w14:textId="77777777" w:rsidR="00110812" w:rsidRPr="00821C7A" w:rsidRDefault="00F3035B" w:rsidP="00821C7A">
            <w:pPr>
              <w:pStyle w:val="TableParagraph"/>
              <w:ind w:left="41" w:right="29"/>
              <w:jc w:val="center"/>
              <w:rPr>
                <w:sz w:val="28"/>
              </w:rPr>
            </w:pPr>
            <w:r w:rsidRPr="00821C7A">
              <w:rPr>
                <w:spacing w:val="-4"/>
                <w:sz w:val="28"/>
              </w:rPr>
              <w:t xml:space="preserve">Левосторонний </w:t>
            </w:r>
            <w:r w:rsidRPr="00821C7A">
              <w:rPr>
                <w:sz w:val="28"/>
              </w:rPr>
              <w:t xml:space="preserve">рак толстой </w:t>
            </w:r>
            <w:r w:rsidRPr="00821C7A">
              <w:rPr>
                <w:spacing w:val="-2"/>
                <w:sz w:val="28"/>
              </w:rPr>
              <w:t>кишки</w:t>
            </w:r>
          </w:p>
        </w:tc>
        <w:tc>
          <w:tcPr>
            <w:tcW w:w="1061" w:type="dxa"/>
          </w:tcPr>
          <w:p w14:paraId="0614C754" w14:textId="77777777" w:rsidR="00110812" w:rsidRPr="00821C7A" w:rsidRDefault="00F3035B" w:rsidP="00821C7A">
            <w:pPr>
              <w:pStyle w:val="TableParagraph"/>
              <w:spacing w:before="321"/>
              <w:ind w:left="12"/>
              <w:jc w:val="center"/>
              <w:rPr>
                <w:sz w:val="28"/>
              </w:rPr>
            </w:pPr>
            <w:r w:rsidRPr="00821C7A">
              <w:rPr>
                <w:spacing w:val="-4"/>
                <w:sz w:val="28"/>
              </w:rPr>
              <w:t>1,53</w:t>
            </w:r>
          </w:p>
        </w:tc>
        <w:tc>
          <w:tcPr>
            <w:tcW w:w="1062" w:type="dxa"/>
          </w:tcPr>
          <w:p w14:paraId="662F8F98" w14:textId="77777777" w:rsidR="00110812" w:rsidRPr="00821C7A" w:rsidRDefault="00F3035B" w:rsidP="00821C7A">
            <w:pPr>
              <w:pStyle w:val="TableParagraph"/>
              <w:spacing w:before="156"/>
              <w:ind w:left="176"/>
              <w:rPr>
                <w:sz w:val="28"/>
              </w:rPr>
            </w:pPr>
            <w:r w:rsidRPr="00821C7A">
              <w:rPr>
                <w:sz w:val="28"/>
              </w:rPr>
              <w:t>0,85</w:t>
            </w:r>
            <w:r w:rsidRPr="00821C7A">
              <w:rPr>
                <w:spacing w:val="-5"/>
                <w:sz w:val="28"/>
              </w:rPr>
              <w:t xml:space="preserve"> </w:t>
            </w:r>
            <w:r w:rsidRPr="00821C7A">
              <w:rPr>
                <w:spacing w:val="-10"/>
                <w:sz w:val="28"/>
              </w:rPr>
              <w:t>–</w:t>
            </w:r>
          </w:p>
          <w:p w14:paraId="49A4AF42" w14:textId="77777777" w:rsidR="00110812" w:rsidRPr="00821C7A" w:rsidRDefault="00F3035B" w:rsidP="00821C7A">
            <w:pPr>
              <w:pStyle w:val="TableParagraph"/>
              <w:spacing w:before="4"/>
              <w:ind w:left="285"/>
              <w:rPr>
                <w:sz w:val="28"/>
              </w:rPr>
            </w:pPr>
            <w:r w:rsidRPr="00821C7A">
              <w:rPr>
                <w:spacing w:val="-4"/>
                <w:sz w:val="28"/>
              </w:rPr>
              <w:t>2,79</w:t>
            </w:r>
          </w:p>
        </w:tc>
        <w:tc>
          <w:tcPr>
            <w:tcW w:w="929" w:type="dxa"/>
          </w:tcPr>
          <w:p w14:paraId="4DE4462D" w14:textId="77777777" w:rsidR="00110812" w:rsidRPr="00821C7A" w:rsidRDefault="00F3035B" w:rsidP="00821C7A">
            <w:pPr>
              <w:pStyle w:val="TableParagraph"/>
              <w:spacing w:before="321"/>
              <w:ind w:left="20" w:right="6"/>
              <w:jc w:val="center"/>
              <w:rPr>
                <w:sz w:val="28"/>
              </w:rPr>
            </w:pPr>
            <w:r w:rsidRPr="00821C7A">
              <w:rPr>
                <w:spacing w:val="-5"/>
                <w:sz w:val="28"/>
              </w:rPr>
              <w:t>39</w:t>
            </w:r>
          </w:p>
        </w:tc>
        <w:tc>
          <w:tcPr>
            <w:tcW w:w="1594" w:type="dxa"/>
            <w:vMerge/>
            <w:tcBorders>
              <w:top w:val="nil"/>
            </w:tcBorders>
          </w:tcPr>
          <w:p w14:paraId="496505F6" w14:textId="77777777" w:rsidR="00110812" w:rsidRPr="00821C7A" w:rsidRDefault="00110812" w:rsidP="00821C7A">
            <w:pPr>
              <w:rPr>
                <w:sz w:val="2"/>
                <w:szCs w:val="2"/>
              </w:rPr>
            </w:pPr>
          </w:p>
        </w:tc>
      </w:tr>
      <w:tr w:rsidR="00110812" w:rsidRPr="00821C7A" w14:paraId="2BD00431" w14:textId="77777777">
        <w:trPr>
          <w:trHeight w:val="870"/>
        </w:trPr>
        <w:tc>
          <w:tcPr>
            <w:tcW w:w="2768" w:type="dxa"/>
            <w:vMerge/>
            <w:tcBorders>
              <w:top w:val="nil"/>
            </w:tcBorders>
          </w:tcPr>
          <w:p w14:paraId="4EB49AE4" w14:textId="77777777" w:rsidR="00110812" w:rsidRPr="00821C7A" w:rsidRDefault="00110812" w:rsidP="00821C7A">
            <w:pPr>
              <w:rPr>
                <w:sz w:val="2"/>
                <w:szCs w:val="2"/>
              </w:rPr>
            </w:pPr>
          </w:p>
        </w:tc>
        <w:tc>
          <w:tcPr>
            <w:tcW w:w="2223" w:type="dxa"/>
          </w:tcPr>
          <w:p w14:paraId="01A6E9EF" w14:textId="77777777" w:rsidR="00110812" w:rsidRPr="00821C7A" w:rsidRDefault="00F3035B" w:rsidP="00821C7A">
            <w:pPr>
              <w:pStyle w:val="TableParagraph"/>
              <w:spacing w:before="172"/>
              <w:ind w:left="41" w:right="28"/>
              <w:jc w:val="center"/>
              <w:rPr>
                <w:sz w:val="28"/>
              </w:rPr>
            </w:pPr>
            <w:r w:rsidRPr="00821C7A">
              <w:rPr>
                <w:sz w:val="28"/>
              </w:rPr>
              <w:t>Прямая</w:t>
            </w:r>
            <w:r w:rsidRPr="00821C7A">
              <w:rPr>
                <w:spacing w:val="-9"/>
                <w:sz w:val="28"/>
              </w:rPr>
              <w:t xml:space="preserve"> </w:t>
            </w:r>
            <w:r w:rsidRPr="00821C7A">
              <w:rPr>
                <w:spacing w:val="-4"/>
                <w:sz w:val="28"/>
              </w:rPr>
              <w:t>кишка</w:t>
            </w:r>
          </w:p>
        </w:tc>
        <w:tc>
          <w:tcPr>
            <w:tcW w:w="1061" w:type="dxa"/>
          </w:tcPr>
          <w:p w14:paraId="7B6925C6" w14:textId="77777777" w:rsidR="00110812" w:rsidRPr="00821C7A" w:rsidRDefault="00F3035B" w:rsidP="00821C7A">
            <w:pPr>
              <w:pStyle w:val="TableParagraph"/>
              <w:spacing w:before="172"/>
              <w:ind w:left="12"/>
              <w:jc w:val="center"/>
              <w:rPr>
                <w:sz w:val="28"/>
              </w:rPr>
            </w:pPr>
            <w:r w:rsidRPr="00821C7A">
              <w:rPr>
                <w:spacing w:val="-4"/>
                <w:sz w:val="28"/>
              </w:rPr>
              <w:t>1,19</w:t>
            </w:r>
          </w:p>
        </w:tc>
        <w:tc>
          <w:tcPr>
            <w:tcW w:w="1062" w:type="dxa"/>
          </w:tcPr>
          <w:p w14:paraId="0BDB26BA" w14:textId="77777777" w:rsidR="00110812" w:rsidRPr="00821C7A" w:rsidRDefault="00F3035B" w:rsidP="00821C7A">
            <w:pPr>
              <w:pStyle w:val="TableParagraph"/>
              <w:spacing w:before="7"/>
              <w:ind w:left="176"/>
              <w:rPr>
                <w:sz w:val="28"/>
              </w:rPr>
            </w:pPr>
            <w:r w:rsidRPr="00821C7A">
              <w:rPr>
                <w:sz w:val="28"/>
              </w:rPr>
              <w:t>0,89</w:t>
            </w:r>
            <w:r w:rsidRPr="00821C7A">
              <w:rPr>
                <w:spacing w:val="-5"/>
                <w:sz w:val="28"/>
              </w:rPr>
              <w:t xml:space="preserve"> </w:t>
            </w:r>
            <w:r w:rsidRPr="00821C7A">
              <w:rPr>
                <w:spacing w:val="-10"/>
                <w:sz w:val="28"/>
              </w:rPr>
              <w:t>–</w:t>
            </w:r>
          </w:p>
          <w:p w14:paraId="71696E15" w14:textId="77777777" w:rsidR="00110812" w:rsidRPr="00821C7A" w:rsidRDefault="00F3035B" w:rsidP="00821C7A">
            <w:pPr>
              <w:pStyle w:val="TableParagraph"/>
              <w:spacing w:before="4"/>
              <w:ind w:left="285"/>
              <w:rPr>
                <w:sz w:val="28"/>
              </w:rPr>
            </w:pPr>
            <w:r w:rsidRPr="00821C7A">
              <w:rPr>
                <w:spacing w:val="-4"/>
                <w:sz w:val="28"/>
              </w:rPr>
              <w:t>5,33</w:t>
            </w:r>
          </w:p>
        </w:tc>
        <w:tc>
          <w:tcPr>
            <w:tcW w:w="929" w:type="dxa"/>
          </w:tcPr>
          <w:p w14:paraId="74B10487" w14:textId="77777777" w:rsidR="00110812" w:rsidRPr="00821C7A" w:rsidRDefault="00F3035B" w:rsidP="00821C7A">
            <w:pPr>
              <w:pStyle w:val="TableParagraph"/>
              <w:spacing w:before="172"/>
              <w:ind w:left="20" w:right="6"/>
              <w:jc w:val="center"/>
              <w:rPr>
                <w:sz w:val="28"/>
              </w:rPr>
            </w:pPr>
            <w:r w:rsidRPr="00821C7A">
              <w:rPr>
                <w:spacing w:val="-5"/>
                <w:sz w:val="28"/>
              </w:rPr>
              <w:t>29</w:t>
            </w:r>
          </w:p>
        </w:tc>
        <w:tc>
          <w:tcPr>
            <w:tcW w:w="1594" w:type="dxa"/>
            <w:vMerge/>
            <w:tcBorders>
              <w:top w:val="nil"/>
            </w:tcBorders>
          </w:tcPr>
          <w:p w14:paraId="46079445" w14:textId="77777777" w:rsidR="00110812" w:rsidRPr="00821C7A" w:rsidRDefault="00110812" w:rsidP="00821C7A">
            <w:pPr>
              <w:rPr>
                <w:sz w:val="2"/>
                <w:szCs w:val="2"/>
              </w:rPr>
            </w:pPr>
          </w:p>
        </w:tc>
      </w:tr>
    </w:tbl>
    <w:p w14:paraId="663D9F92" w14:textId="77777777" w:rsidR="00110812" w:rsidRPr="00821C7A" w:rsidRDefault="00110812" w:rsidP="00821C7A">
      <w:pPr>
        <w:rPr>
          <w:sz w:val="2"/>
          <w:szCs w:val="2"/>
        </w:rPr>
        <w:sectPr w:rsidR="00110812" w:rsidRPr="00821C7A">
          <w:type w:val="continuous"/>
          <w:pgSz w:w="11920" w:h="16850"/>
          <w:pgMar w:top="1080" w:right="141" w:bottom="1240" w:left="1559" w:header="0" w:footer="961" w:gutter="0"/>
          <w:cols w:space="720"/>
        </w:sectPr>
      </w:pPr>
    </w:p>
    <w:tbl>
      <w:tblPr>
        <w:tblStyle w:val="TableNormal"/>
        <w:tblW w:w="0" w:type="auto"/>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68"/>
        <w:gridCol w:w="2223"/>
        <w:gridCol w:w="1061"/>
        <w:gridCol w:w="1062"/>
        <w:gridCol w:w="929"/>
        <w:gridCol w:w="1594"/>
      </w:tblGrid>
      <w:tr w:rsidR="00110812" w:rsidRPr="00821C7A" w14:paraId="7B319AF0" w14:textId="77777777">
        <w:trPr>
          <w:trHeight w:val="1490"/>
        </w:trPr>
        <w:tc>
          <w:tcPr>
            <w:tcW w:w="2768" w:type="dxa"/>
          </w:tcPr>
          <w:p w14:paraId="651F80B9" w14:textId="77777777" w:rsidR="00110812" w:rsidRPr="00821C7A" w:rsidRDefault="00110812" w:rsidP="00821C7A">
            <w:pPr>
              <w:pStyle w:val="TableParagraph"/>
              <w:rPr>
                <w:sz w:val="26"/>
              </w:rPr>
            </w:pPr>
          </w:p>
        </w:tc>
        <w:tc>
          <w:tcPr>
            <w:tcW w:w="2223" w:type="dxa"/>
          </w:tcPr>
          <w:p w14:paraId="049A2D80" w14:textId="77777777" w:rsidR="00110812" w:rsidRPr="00821C7A" w:rsidRDefault="00110812" w:rsidP="00821C7A">
            <w:pPr>
              <w:pStyle w:val="TableParagraph"/>
              <w:rPr>
                <w:sz w:val="26"/>
              </w:rPr>
            </w:pPr>
          </w:p>
        </w:tc>
        <w:tc>
          <w:tcPr>
            <w:tcW w:w="1061" w:type="dxa"/>
          </w:tcPr>
          <w:p w14:paraId="29D03762" w14:textId="77777777" w:rsidR="00110812" w:rsidRPr="00821C7A" w:rsidRDefault="00110812" w:rsidP="00821C7A">
            <w:pPr>
              <w:pStyle w:val="TableParagraph"/>
              <w:rPr>
                <w:sz w:val="26"/>
              </w:rPr>
            </w:pPr>
          </w:p>
        </w:tc>
        <w:tc>
          <w:tcPr>
            <w:tcW w:w="1062" w:type="dxa"/>
          </w:tcPr>
          <w:p w14:paraId="33E960B3" w14:textId="77777777" w:rsidR="00110812" w:rsidRPr="00821C7A" w:rsidRDefault="00110812" w:rsidP="00821C7A">
            <w:pPr>
              <w:pStyle w:val="TableParagraph"/>
              <w:rPr>
                <w:sz w:val="26"/>
              </w:rPr>
            </w:pPr>
          </w:p>
        </w:tc>
        <w:tc>
          <w:tcPr>
            <w:tcW w:w="929" w:type="dxa"/>
          </w:tcPr>
          <w:p w14:paraId="1B2F926A" w14:textId="77777777" w:rsidR="00110812" w:rsidRPr="00821C7A" w:rsidRDefault="00110812" w:rsidP="00821C7A">
            <w:pPr>
              <w:pStyle w:val="TableParagraph"/>
              <w:rPr>
                <w:sz w:val="26"/>
              </w:rPr>
            </w:pPr>
          </w:p>
        </w:tc>
        <w:tc>
          <w:tcPr>
            <w:tcW w:w="1594" w:type="dxa"/>
          </w:tcPr>
          <w:p w14:paraId="0B10A8C1" w14:textId="77777777" w:rsidR="00110812" w:rsidRPr="00821C7A" w:rsidRDefault="00F3035B" w:rsidP="00821C7A">
            <w:pPr>
              <w:pStyle w:val="TableParagraph"/>
              <w:spacing w:before="16" w:line="320" w:lineRule="atLeast"/>
              <w:ind w:left="158" w:right="147"/>
              <w:jc w:val="center"/>
              <w:rPr>
                <w:sz w:val="18"/>
              </w:rPr>
            </w:pPr>
            <w:r w:rsidRPr="00821C7A">
              <w:rPr>
                <w:spacing w:val="-4"/>
                <w:sz w:val="18"/>
              </w:rPr>
              <w:t xml:space="preserve">Правосторонний </w:t>
            </w:r>
            <w:r w:rsidRPr="00821C7A">
              <w:rPr>
                <w:sz w:val="18"/>
              </w:rPr>
              <w:t>рак толстой</w:t>
            </w:r>
          </w:p>
          <w:p w14:paraId="1926A917" w14:textId="77777777" w:rsidR="00110812" w:rsidRPr="00821C7A" w:rsidRDefault="00F3035B" w:rsidP="00821C7A">
            <w:pPr>
              <w:pStyle w:val="TableParagraph"/>
              <w:spacing w:line="232" w:lineRule="auto"/>
              <w:ind w:left="158" w:right="147"/>
              <w:jc w:val="center"/>
              <w:rPr>
                <w:sz w:val="28"/>
              </w:rPr>
            </w:pPr>
            <w:r w:rsidRPr="00821C7A">
              <w:rPr>
                <w:sz w:val="18"/>
              </w:rPr>
              <w:t>кишки</w:t>
            </w:r>
            <w:r w:rsidRPr="00821C7A">
              <w:rPr>
                <w:spacing w:val="-12"/>
                <w:sz w:val="18"/>
              </w:rPr>
              <w:t xml:space="preserve"> </w:t>
            </w:r>
            <w:r w:rsidRPr="00821C7A">
              <w:rPr>
                <w:position w:val="3"/>
                <w:sz w:val="28"/>
              </w:rPr>
              <w:t xml:space="preserve">= </w:t>
            </w:r>
            <w:r w:rsidRPr="00821C7A">
              <w:rPr>
                <w:spacing w:val="-2"/>
                <w:sz w:val="28"/>
              </w:rPr>
              <w:t>0,005</w:t>
            </w:r>
          </w:p>
        </w:tc>
      </w:tr>
      <w:tr w:rsidR="00110812" w:rsidRPr="00821C7A" w14:paraId="1C20A053" w14:textId="77777777">
        <w:trPr>
          <w:trHeight w:val="1166"/>
        </w:trPr>
        <w:tc>
          <w:tcPr>
            <w:tcW w:w="2768" w:type="dxa"/>
            <w:vMerge w:val="restart"/>
          </w:tcPr>
          <w:p w14:paraId="3911E33F" w14:textId="77777777" w:rsidR="00110812" w:rsidRPr="00821C7A" w:rsidRDefault="00110812" w:rsidP="00821C7A">
            <w:pPr>
              <w:pStyle w:val="TableParagraph"/>
              <w:rPr>
                <w:sz w:val="28"/>
              </w:rPr>
            </w:pPr>
          </w:p>
          <w:p w14:paraId="7E47BDAD" w14:textId="77777777" w:rsidR="00110812" w:rsidRPr="00821C7A" w:rsidRDefault="00110812" w:rsidP="00821C7A">
            <w:pPr>
              <w:pStyle w:val="TableParagraph"/>
              <w:rPr>
                <w:sz w:val="28"/>
              </w:rPr>
            </w:pPr>
          </w:p>
          <w:p w14:paraId="2144953A" w14:textId="77777777" w:rsidR="00110812" w:rsidRPr="00821C7A" w:rsidRDefault="00110812" w:rsidP="00821C7A">
            <w:pPr>
              <w:pStyle w:val="TableParagraph"/>
              <w:rPr>
                <w:sz w:val="28"/>
              </w:rPr>
            </w:pPr>
          </w:p>
          <w:p w14:paraId="5F1DA3D1" w14:textId="77777777" w:rsidR="00110812" w:rsidRPr="00821C7A" w:rsidRDefault="00110812" w:rsidP="00821C7A">
            <w:pPr>
              <w:pStyle w:val="TableParagraph"/>
              <w:rPr>
                <w:sz w:val="28"/>
              </w:rPr>
            </w:pPr>
          </w:p>
          <w:p w14:paraId="0F226949" w14:textId="77777777" w:rsidR="00110812" w:rsidRPr="00821C7A" w:rsidRDefault="00110812" w:rsidP="00821C7A">
            <w:pPr>
              <w:pStyle w:val="TableParagraph"/>
              <w:rPr>
                <w:sz w:val="28"/>
              </w:rPr>
            </w:pPr>
          </w:p>
          <w:p w14:paraId="362DDFA0" w14:textId="77777777" w:rsidR="00110812" w:rsidRPr="00821C7A" w:rsidRDefault="00F3035B" w:rsidP="00821C7A">
            <w:pPr>
              <w:pStyle w:val="TableParagraph"/>
              <w:ind w:left="542" w:firstLine="163"/>
              <w:rPr>
                <w:sz w:val="28"/>
              </w:rPr>
            </w:pPr>
            <w:r w:rsidRPr="00821C7A">
              <w:rPr>
                <w:spacing w:val="-2"/>
                <w:sz w:val="28"/>
              </w:rPr>
              <w:t xml:space="preserve">Показатель </w:t>
            </w:r>
            <w:r w:rsidRPr="00821C7A">
              <w:rPr>
                <w:spacing w:val="-4"/>
                <w:sz w:val="28"/>
              </w:rPr>
              <w:t>интоксикации</w:t>
            </w:r>
          </w:p>
        </w:tc>
        <w:tc>
          <w:tcPr>
            <w:tcW w:w="2223" w:type="dxa"/>
          </w:tcPr>
          <w:p w14:paraId="18E8C941" w14:textId="77777777" w:rsidR="00110812" w:rsidRPr="00821C7A" w:rsidRDefault="00F3035B" w:rsidP="00821C7A">
            <w:pPr>
              <w:pStyle w:val="TableParagraph"/>
              <w:spacing w:before="2"/>
              <w:ind w:left="41" w:right="27"/>
              <w:jc w:val="center"/>
              <w:rPr>
                <w:sz w:val="28"/>
              </w:rPr>
            </w:pPr>
            <w:r w:rsidRPr="00821C7A">
              <w:rPr>
                <w:spacing w:val="-4"/>
                <w:sz w:val="28"/>
              </w:rPr>
              <w:t xml:space="preserve">Правосторонний </w:t>
            </w:r>
            <w:r w:rsidRPr="00821C7A">
              <w:rPr>
                <w:sz w:val="28"/>
              </w:rPr>
              <w:t xml:space="preserve">рак толстой </w:t>
            </w:r>
            <w:r w:rsidRPr="00821C7A">
              <w:rPr>
                <w:spacing w:val="-2"/>
                <w:sz w:val="28"/>
              </w:rPr>
              <w:t>кишки</w:t>
            </w:r>
          </w:p>
        </w:tc>
        <w:tc>
          <w:tcPr>
            <w:tcW w:w="1061" w:type="dxa"/>
          </w:tcPr>
          <w:p w14:paraId="357D8B12" w14:textId="77777777" w:rsidR="00110812" w:rsidRPr="00821C7A" w:rsidRDefault="00F3035B" w:rsidP="00821C7A">
            <w:pPr>
              <w:pStyle w:val="TableParagraph"/>
              <w:spacing w:before="321"/>
              <w:ind w:left="12"/>
              <w:jc w:val="center"/>
              <w:rPr>
                <w:sz w:val="28"/>
              </w:rPr>
            </w:pPr>
            <w:r w:rsidRPr="00821C7A">
              <w:rPr>
                <w:spacing w:val="-4"/>
                <w:sz w:val="28"/>
              </w:rPr>
              <w:t>1,64</w:t>
            </w:r>
          </w:p>
        </w:tc>
        <w:tc>
          <w:tcPr>
            <w:tcW w:w="1062" w:type="dxa"/>
          </w:tcPr>
          <w:p w14:paraId="2C4CFDD1" w14:textId="77777777" w:rsidR="00110812" w:rsidRPr="00821C7A" w:rsidRDefault="00F3035B" w:rsidP="00821C7A">
            <w:pPr>
              <w:pStyle w:val="TableParagraph"/>
              <w:spacing w:before="156"/>
              <w:ind w:left="176"/>
              <w:rPr>
                <w:sz w:val="28"/>
              </w:rPr>
            </w:pPr>
            <w:r w:rsidRPr="00821C7A">
              <w:rPr>
                <w:sz w:val="28"/>
              </w:rPr>
              <w:t>0,84</w:t>
            </w:r>
            <w:r w:rsidRPr="00821C7A">
              <w:rPr>
                <w:spacing w:val="-5"/>
                <w:sz w:val="28"/>
              </w:rPr>
              <w:t xml:space="preserve"> </w:t>
            </w:r>
            <w:r w:rsidRPr="00821C7A">
              <w:rPr>
                <w:spacing w:val="-10"/>
                <w:sz w:val="28"/>
              </w:rPr>
              <w:t>–</w:t>
            </w:r>
          </w:p>
          <w:p w14:paraId="20B21152" w14:textId="77777777" w:rsidR="00110812" w:rsidRPr="00821C7A" w:rsidRDefault="00F3035B" w:rsidP="00821C7A">
            <w:pPr>
              <w:pStyle w:val="TableParagraph"/>
              <w:spacing w:before="4"/>
              <w:ind w:left="285"/>
              <w:rPr>
                <w:sz w:val="28"/>
              </w:rPr>
            </w:pPr>
            <w:r w:rsidRPr="00821C7A">
              <w:rPr>
                <w:spacing w:val="-4"/>
                <w:sz w:val="28"/>
              </w:rPr>
              <w:t>2,70</w:t>
            </w:r>
          </w:p>
        </w:tc>
        <w:tc>
          <w:tcPr>
            <w:tcW w:w="929" w:type="dxa"/>
          </w:tcPr>
          <w:p w14:paraId="6A4F3AD2" w14:textId="77777777" w:rsidR="00110812" w:rsidRPr="00821C7A" w:rsidRDefault="00F3035B" w:rsidP="00821C7A">
            <w:pPr>
              <w:pStyle w:val="TableParagraph"/>
              <w:spacing w:before="321"/>
              <w:ind w:left="20" w:right="6"/>
              <w:jc w:val="center"/>
              <w:rPr>
                <w:sz w:val="28"/>
              </w:rPr>
            </w:pPr>
            <w:r w:rsidRPr="00821C7A">
              <w:rPr>
                <w:spacing w:val="-5"/>
                <w:sz w:val="28"/>
              </w:rPr>
              <w:t>32</w:t>
            </w:r>
          </w:p>
        </w:tc>
        <w:tc>
          <w:tcPr>
            <w:tcW w:w="1594" w:type="dxa"/>
            <w:vMerge w:val="restart"/>
          </w:tcPr>
          <w:p w14:paraId="7C9087CA" w14:textId="77777777" w:rsidR="00110812" w:rsidRPr="00821C7A" w:rsidRDefault="00F3035B" w:rsidP="00821C7A">
            <w:pPr>
              <w:pStyle w:val="TableParagraph"/>
              <w:spacing w:before="2"/>
              <w:ind w:left="17" w:right="10"/>
              <w:jc w:val="center"/>
              <w:rPr>
                <w:sz w:val="28"/>
              </w:rPr>
            </w:pPr>
            <w:r w:rsidRPr="00821C7A">
              <w:rPr>
                <w:spacing w:val="-2"/>
                <w:sz w:val="28"/>
              </w:rPr>
              <w:t>&lt;0,001*</w:t>
            </w:r>
          </w:p>
          <w:p w14:paraId="4FB65A1A" w14:textId="77777777" w:rsidR="00110812" w:rsidRPr="00821C7A" w:rsidRDefault="00F3035B" w:rsidP="00821C7A">
            <w:pPr>
              <w:pStyle w:val="TableParagraph"/>
              <w:spacing w:before="1"/>
              <w:ind w:left="17" w:right="13"/>
              <w:jc w:val="center"/>
              <w:rPr>
                <w:sz w:val="18"/>
              </w:rPr>
            </w:pPr>
            <w:r w:rsidRPr="00821C7A">
              <w:rPr>
                <w:spacing w:val="-2"/>
                <w:position w:val="3"/>
                <w:sz w:val="28"/>
              </w:rPr>
              <w:t>p</w:t>
            </w:r>
            <w:r w:rsidRPr="00821C7A">
              <w:rPr>
                <w:spacing w:val="-2"/>
                <w:sz w:val="18"/>
              </w:rPr>
              <w:t>Левосторонний</w:t>
            </w:r>
          </w:p>
          <w:p w14:paraId="21AB6BE4" w14:textId="77777777" w:rsidR="00110812" w:rsidRPr="00821C7A" w:rsidRDefault="00F3035B" w:rsidP="00821C7A">
            <w:pPr>
              <w:pStyle w:val="TableParagraph"/>
              <w:spacing w:before="115" w:line="372" w:lineRule="auto"/>
              <w:ind w:left="163" w:right="157" w:firstLine="1"/>
              <w:jc w:val="center"/>
              <w:rPr>
                <w:sz w:val="18"/>
              </w:rPr>
            </w:pPr>
            <w:r w:rsidRPr="00821C7A">
              <w:rPr>
                <w:sz w:val="18"/>
              </w:rPr>
              <w:t xml:space="preserve">рак толстой кишки – </w:t>
            </w:r>
            <w:r w:rsidRPr="00821C7A">
              <w:rPr>
                <w:spacing w:val="-4"/>
                <w:sz w:val="18"/>
              </w:rPr>
              <w:t>Правосторонний</w:t>
            </w:r>
          </w:p>
          <w:p w14:paraId="4856D881" w14:textId="77777777" w:rsidR="00110812" w:rsidRPr="00821C7A" w:rsidRDefault="00F3035B" w:rsidP="00821C7A">
            <w:pPr>
              <w:pStyle w:val="TableParagraph"/>
              <w:spacing w:before="4" w:line="237" w:lineRule="auto"/>
              <w:ind w:left="123" w:right="110" w:hanging="5"/>
              <w:jc w:val="center"/>
              <w:rPr>
                <w:sz w:val="18"/>
              </w:rPr>
            </w:pPr>
            <w:r w:rsidRPr="00821C7A">
              <w:rPr>
                <w:sz w:val="18"/>
              </w:rPr>
              <w:t xml:space="preserve">рак толстой </w:t>
            </w:r>
            <w:r w:rsidRPr="00821C7A">
              <w:rPr>
                <w:spacing w:val="-2"/>
                <w:sz w:val="28"/>
                <w:vertAlign w:val="subscript"/>
              </w:rPr>
              <w:t>кишки</w:t>
            </w:r>
            <w:r w:rsidRPr="00821C7A">
              <w:rPr>
                <w:spacing w:val="-18"/>
                <w:sz w:val="28"/>
              </w:rPr>
              <w:t xml:space="preserve"> </w:t>
            </w:r>
            <w:r w:rsidRPr="00821C7A">
              <w:rPr>
                <w:spacing w:val="-2"/>
                <w:sz w:val="28"/>
              </w:rPr>
              <w:t xml:space="preserve">&lt;0,001 </w:t>
            </w:r>
            <w:r w:rsidRPr="00821C7A">
              <w:rPr>
                <w:position w:val="3"/>
                <w:sz w:val="28"/>
              </w:rPr>
              <w:t>p</w:t>
            </w:r>
            <w:r w:rsidRPr="00821C7A">
              <w:rPr>
                <w:sz w:val="18"/>
              </w:rPr>
              <w:t>Прямая кишка</w:t>
            </w:r>
          </w:p>
          <w:p w14:paraId="46BC9C10" w14:textId="77777777" w:rsidR="00110812" w:rsidRPr="00821C7A" w:rsidRDefault="00F3035B" w:rsidP="00821C7A">
            <w:pPr>
              <w:pStyle w:val="TableParagraph"/>
              <w:spacing w:before="112"/>
              <w:ind w:left="17" w:right="2"/>
              <w:jc w:val="center"/>
              <w:rPr>
                <w:sz w:val="18"/>
              </w:rPr>
            </w:pPr>
            <w:r w:rsidRPr="00821C7A">
              <w:rPr>
                <w:spacing w:val="-10"/>
                <w:sz w:val="18"/>
              </w:rPr>
              <w:t>–</w:t>
            </w:r>
          </w:p>
          <w:p w14:paraId="4CBBEB6D" w14:textId="77777777" w:rsidR="00110812" w:rsidRPr="00821C7A" w:rsidRDefault="00F3035B" w:rsidP="00821C7A">
            <w:pPr>
              <w:pStyle w:val="TableParagraph"/>
              <w:spacing w:before="115"/>
              <w:ind w:left="17" w:right="13"/>
              <w:jc w:val="center"/>
              <w:rPr>
                <w:sz w:val="18"/>
              </w:rPr>
            </w:pPr>
            <w:r w:rsidRPr="00821C7A">
              <w:rPr>
                <w:spacing w:val="-2"/>
                <w:sz w:val="18"/>
              </w:rPr>
              <w:t>Правосторонний</w:t>
            </w:r>
          </w:p>
          <w:p w14:paraId="604397BA" w14:textId="77777777" w:rsidR="00110812" w:rsidRPr="00821C7A" w:rsidRDefault="00F3035B" w:rsidP="00821C7A">
            <w:pPr>
              <w:pStyle w:val="TableParagraph"/>
              <w:spacing w:before="117" w:line="232" w:lineRule="auto"/>
              <w:ind w:left="123" w:right="110" w:hanging="5"/>
              <w:jc w:val="center"/>
              <w:rPr>
                <w:sz w:val="28"/>
              </w:rPr>
            </w:pPr>
            <w:r w:rsidRPr="00821C7A">
              <w:rPr>
                <w:sz w:val="18"/>
              </w:rPr>
              <w:t xml:space="preserve">рак толстой </w:t>
            </w:r>
            <w:r w:rsidRPr="00821C7A">
              <w:rPr>
                <w:spacing w:val="-2"/>
                <w:sz w:val="28"/>
                <w:vertAlign w:val="subscript"/>
              </w:rPr>
              <w:t>кишки</w:t>
            </w:r>
            <w:r w:rsidRPr="00821C7A">
              <w:rPr>
                <w:spacing w:val="-18"/>
                <w:sz w:val="28"/>
              </w:rPr>
              <w:t xml:space="preserve"> </w:t>
            </w:r>
            <w:r w:rsidRPr="00821C7A">
              <w:rPr>
                <w:spacing w:val="-2"/>
                <w:sz w:val="28"/>
              </w:rPr>
              <w:t>&lt;0,001</w:t>
            </w:r>
          </w:p>
        </w:tc>
      </w:tr>
      <w:tr w:rsidR="00110812" w:rsidRPr="00821C7A" w14:paraId="0CF46C51" w14:textId="77777777">
        <w:trPr>
          <w:trHeight w:val="1166"/>
        </w:trPr>
        <w:tc>
          <w:tcPr>
            <w:tcW w:w="2768" w:type="dxa"/>
            <w:vMerge/>
            <w:tcBorders>
              <w:top w:val="nil"/>
            </w:tcBorders>
          </w:tcPr>
          <w:p w14:paraId="2AB35D41" w14:textId="77777777" w:rsidR="00110812" w:rsidRPr="00821C7A" w:rsidRDefault="00110812" w:rsidP="00821C7A">
            <w:pPr>
              <w:rPr>
                <w:sz w:val="2"/>
                <w:szCs w:val="2"/>
              </w:rPr>
            </w:pPr>
          </w:p>
        </w:tc>
        <w:tc>
          <w:tcPr>
            <w:tcW w:w="2223" w:type="dxa"/>
          </w:tcPr>
          <w:p w14:paraId="3E0D5CEE" w14:textId="77777777" w:rsidR="00110812" w:rsidRPr="00821C7A" w:rsidRDefault="00F3035B" w:rsidP="00821C7A">
            <w:pPr>
              <w:pStyle w:val="TableParagraph"/>
              <w:ind w:left="41" w:right="29"/>
              <w:jc w:val="center"/>
              <w:rPr>
                <w:sz w:val="28"/>
              </w:rPr>
            </w:pPr>
            <w:r w:rsidRPr="00821C7A">
              <w:rPr>
                <w:spacing w:val="-4"/>
                <w:sz w:val="28"/>
              </w:rPr>
              <w:t xml:space="preserve">Левосторонний </w:t>
            </w:r>
            <w:r w:rsidRPr="00821C7A">
              <w:rPr>
                <w:sz w:val="28"/>
              </w:rPr>
              <w:t xml:space="preserve">рак толстой </w:t>
            </w:r>
            <w:r w:rsidRPr="00821C7A">
              <w:rPr>
                <w:spacing w:val="-2"/>
                <w:sz w:val="28"/>
              </w:rPr>
              <w:t>кишки</w:t>
            </w:r>
          </w:p>
        </w:tc>
        <w:tc>
          <w:tcPr>
            <w:tcW w:w="1061" w:type="dxa"/>
          </w:tcPr>
          <w:p w14:paraId="21B2F9E5" w14:textId="77777777" w:rsidR="00110812" w:rsidRPr="00821C7A" w:rsidRDefault="00F3035B" w:rsidP="00821C7A">
            <w:pPr>
              <w:pStyle w:val="TableParagraph"/>
              <w:spacing w:before="321"/>
              <w:ind w:left="12"/>
              <w:jc w:val="center"/>
              <w:rPr>
                <w:sz w:val="28"/>
              </w:rPr>
            </w:pPr>
            <w:r w:rsidRPr="00821C7A">
              <w:rPr>
                <w:spacing w:val="-4"/>
                <w:sz w:val="28"/>
              </w:rPr>
              <w:t>0,30</w:t>
            </w:r>
          </w:p>
        </w:tc>
        <w:tc>
          <w:tcPr>
            <w:tcW w:w="1062" w:type="dxa"/>
          </w:tcPr>
          <w:p w14:paraId="6A297B17" w14:textId="77777777" w:rsidR="00110812" w:rsidRPr="00821C7A" w:rsidRDefault="00F3035B" w:rsidP="00821C7A">
            <w:pPr>
              <w:pStyle w:val="TableParagraph"/>
              <w:spacing w:before="156"/>
              <w:ind w:left="176"/>
              <w:rPr>
                <w:sz w:val="28"/>
              </w:rPr>
            </w:pPr>
            <w:r w:rsidRPr="00821C7A">
              <w:rPr>
                <w:sz w:val="28"/>
              </w:rPr>
              <w:t>0,14</w:t>
            </w:r>
            <w:r w:rsidRPr="00821C7A">
              <w:rPr>
                <w:spacing w:val="-5"/>
                <w:sz w:val="28"/>
              </w:rPr>
              <w:t xml:space="preserve"> </w:t>
            </w:r>
            <w:r w:rsidRPr="00821C7A">
              <w:rPr>
                <w:spacing w:val="-10"/>
                <w:sz w:val="28"/>
              </w:rPr>
              <w:t>–</w:t>
            </w:r>
          </w:p>
          <w:p w14:paraId="54640456" w14:textId="77777777" w:rsidR="00110812" w:rsidRPr="00821C7A" w:rsidRDefault="00F3035B" w:rsidP="00821C7A">
            <w:pPr>
              <w:pStyle w:val="TableParagraph"/>
              <w:spacing w:before="4"/>
              <w:ind w:left="285"/>
              <w:rPr>
                <w:sz w:val="28"/>
              </w:rPr>
            </w:pPr>
            <w:r w:rsidRPr="00821C7A">
              <w:rPr>
                <w:spacing w:val="-4"/>
                <w:sz w:val="28"/>
              </w:rPr>
              <w:t>0,82</w:t>
            </w:r>
          </w:p>
        </w:tc>
        <w:tc>
          <w:tcPr>
            <w:tcW w:w="929" w:type="dxa"/>
          </w:tcPr>
          <w:p w14:paraId="1C072F10" w14:textId="77777777" w:rsidR="00110812" w:rsidRPr="00821C7A" w:rsidRDefault="00F3035B" w:rsidP="00821C7A">
            <w:pPr>
              <w:pStyle w:val="TableParagraph"/>
              <w:spacing w:before="321"/>
              <w:ind w:left="20" w:right="6"/>
              <w:jc w:val="center"/>
              <w:rPr>
                <w:sz w:val="28"/>
              </w:rPr>
            </w:pPr>
            <w:r w:rsidRPr="00821C7A">
              <w:rPr>
                <w:spacing w:val="-5"/>
                <w:sz w:val="28"/>
              </w:rPr>
              <w:t>39</w:t>
            </w:r>
          </w:p>
        </w:tc>
        <w:tc>
          <w:tcPr>
            <w:tcW w:w="1594" w:type="dxa"/>
            <w:vMerge/>
            <w:tcBorders>
              <w:top w:val="nil"/>
            </w:tcBorders>
          </w:tcPr>
          <w:p w14:paraId="5AA527CB" w14:textId="77777777" w:rsidR="00110812" w:rsidRPr="00821C7A" w:rsidRDefault="00110812" w:rsidP="00821C7A">
            <w:pPr>
              <w:rPr>
                <w:sz w:val="2"/>
                <w:szCs w:val="2"/>
              </w:rPr>
            </w:pPr>
          </w:p>
        </w:tc>
      </w:tr>
      <w:tr w:rsidR="00110812" w:rsidRPr="00821C7A" w14:paraId="37FE950F" w14:textId="77777777">
        <w:trPr>
          <w:trHeight w:val="1711"/>
        </w:trPr>
        <w:tc>
          <w:tcPr>
            <w:tcW w:w="2768" w:type="dxa"/>
            <w:vMerge/>
            <w:tcBorders>
              <w:top w:val="nil"/>
            </w:tcBorders>
          </w:tcPr>
          <w:p w14:paraId="17EC238A" w14:textId="77777777" w:rsidR="00110812" w:rsidRPr="00821C7A" w:rsidRDefault="00110812" w:rsidP="00821C7A">
            <w:pPr>
              <w:rPr>
                <w:sz w:val="2"/>
                <w:szCs w:val="2"/>
              </w:rPr>
            </w:pPr>
          </w:p>
        </w:tc>
        <w:tc>
          <w:tcPr>
            <w:tcW w:w="2223" w:type="dxa"/>
          </w:tcPr>
          <w:p w14:paraId="591C1CE1" w14:textId="77777777" w:rsidR="00110812" w:rsidRPr="00821C7A" w:rsidRDefault="00110812" w:rsidP="00821C7A">
            <w:pPr>
              <w:pStyle w:val="TableParagraph"/>
              <w:spacing w:before="276"/>
              <w:rPr>
                <w:sz w:val="28"/>
              </w:rPr>
            </w:pPr>
          </w:p>
          <w:p w14:paraId="268CC2F9" w14:textId="77777777" w:rsidR="00110812" w:rsidRPr="00821C7A" w:rsidRDefault="00F3035B" w:rsidP="00821C7A">
            <w:pPr>
              <w:pStyle w:val="TableParagraph"/>
              <w:ind w:left="244"/>
              <w:rPr>
                <w:sz w:val="28"/>
              </w:rPr>
            </w:pPr>
            <w:r w:rsidRPr="00821C7A">
              <w:rPr>
                <w:sz w:val="28"/>
              </w:rPr>
              <w:t>Прямая</w:t>
            </w:r>
            <w:r w:rsidRPr="00821C7A">
              <w:rPr>
                <w:spacing w:val="-9"/>
                <w:sz w:val="28"/>
              </w:rPr>
              <w:t xml:space="preserve"> </w:t>
            </w:r>
            <w:r w:rsidRPr="00821C7A">
              <w:rPr>
                <w:spacing w:val="-4"/>
                <w:sz w:val="28"/>
              </w:rPr>
              <w:t>кишка</w:t>
            </w:r>
          </w:p>
        </w:tc>
        <w:tc>
          <w:tcPr>
            <w:tcW w:w="1061" w:type="dxa"/>
          </w:tcPr>
          <w:p w14:paraId="01209F21" w14:textId="77777777" w:rsidR="00110812" w:rsidRPr="00821C7A" w:rsidRDefault="00110812" w:rsidP="00821C7A">
            <w:pPr>
              <w:pStyle w:val="TableParagraph"/>
              <w:spacing w:before="276"/>
              <w:rPr>
                <w:sz w:val="28"/>
              </w:rPr>
            </w:pPr>
          </w:p>
          <w:p w14:paraId="5B857234" w14:textId="77777777" w:rsidR="00110812" w:rsidRPr="00821C7A" w:rsidRDefault="00F3035B" w:rsidP="00821C7A">
            <w:pPr>
              <w:pStyle w:val="TableParagraph"/>
              <w:ind w:left="12"/>
              <w:jc w:val="center"/>
              <w:rPr>
                <w:sz w:val="28"/>
              </w:rPr>
            </w:pPr>
            <w:r w:rsidRPr="00821C7A">
              <w:rPr>
                <w:spacing w:val="-4"/>
                <w:sz w:val="28"/>
              </w:rPr>
              <w:t>0,34</w:t>
            </w:r>
          </w:p>
        </w:tc>
        <w:tc>
          <w:tcPr>
            <w:tcW w:w="1062" w:type="dxa"/>
          </w:tcPr>
          <w:p w14:paraId="297B1E18" w14:textId="77777777" w:rsidR="00110812" w:rsidRPr="00821C7A" w:rsidRDefault="00110812" w:rsidP="00821C7A">
            <w:pPr>
              <w:pStyle w:val="TableParagraph"/>
              <w:spacing w:before="108"/>
              <w:rPr>
                <w:sz w:val="28"/>
              </w:rPr>
            </w:pPr>
          </w:p>
          <w:p w14:paraId="733E3E8E" w14:textId="77777777" w:rsidR="00110812" w:rsidRPr="00821C7A" w:rsidRDefault="00F3035B" w:rsidP="00821C7A">
            <w:pPr>
              <w:pStyle w:val="TableParagraph"/>
              <w:ind w:left="176"/>
              <w:rPr>
                <w:sz w:val="28"/>
              </w:rPr>
            </w:pPr>
            <w:r w:rsidRPr="00821C7A">
              <w:rPr>
                <w:sz w:val="28"/>
              </w:rPr>
              <w:t>0,13</w:t>
            </w:r>
            <w:r w:rsidRPr="00821C7A">
              <w:rPr>
                <w:spacing w:val="-5"/>
                <w:sz w:val="28"/>
              </w:rPr>
              <w:t xml:space="preserve"> </w:t>
            </w:r>
            <w:r w:rsidRPr="00821C7A">
              <w:rPr>
                <w:spacing w:val="-10"/>
                <w:sz w:val="28"/>
              </w:rPr>
              <w:t>–</w:t>
            </w:r>
          </w:p>
          <w:p w14:paraId="35F2C480" w14:textId="77777777" w:rsidR="00110812" w:rsidRPr="00821C7A" w:rsidRDefault="00F3035B" w:rsidP="00821C7A">
            <w:pPr>
              <w:pStyle w:val="TableParagraph"/>
              <w:spacing w:before="4"/>
              <w:ind w:left="285"/>
              <w:rPr>
                <w:sz w:val="28"/>
              </w:rPr>
            </w:pPr>
            <w:r w:rsidRPr="00821C7A">
              <w:rPr>
                <w:spacing w:val="-4"/>
                <w:sz w:val="28"/>
              </w:rPr>
              <w:t>0,85</w:t>
            </w:r>
          </w:p>
        </w:tc>
        <w:tc>
          <w:tcPr>
            <w:tcW w:w="929" w:type="dxa"/>
          </w:tcPr>
          <w:p w14:paraId="3D69202B" w14:textId="77777777" w:rsidR="00110812" w:rsidRPr="00821C7A" w:rsidRDefault="00110812" w:rsidP="00821C7A">
            <w:pPr>
              <w:pStyle w:val="TableParagraph"/>
              <w:spacing w:before="276"/>
              <w:rPr>
                <w:sz w:val="28"/>
              </w:rPr>
            </w:pPr>
          </w:p>
          <w:p w14:paraId="0503D7E8" w14:textId="77777777" w:rsidR="00110812" w:rsidRPr="00821C7A" w:rsidRDefault="00F3035B" w:rsidP="00821C7A">
            <w:pPr>
              <w:pStyle w:val="TableParagraph"/>
              <w:ind w:left="20" w:right="6"/>
              <w:jc w:val="center"/>
              <w:rPr>
                <w:sz w:val="28"/>
              </w:rPr>
            </w:pPr>
            <w:r w:rsidRPr="00821C7A">
              <w:rPr>
                <w:spacing w:val="-5"/>
                <w:sz w:val="28"/>
              </w:rPr>
              <w:t>29</w:t>
            </w:r>
          </w:p>
        </w:tc>
        <w:tc>
          <w:tcPr>
            <w:tcW w:w="1594" w:type="dxa"/>
            <w:vMerge/>
            <w:tcBorders>
              <w:top w:val="nil"/>
            </w:tcBorders>
          </w:tcPr>
          <w:p w14:paraId="7F7EA14A" w14:textId="77777777" w:rsidR="00110812" w:rsidRPr="00821C7A" w:rsidRDefault="00110812" w:rsidP="00821C7A">
            <w:pPr>
              <w:rPr>
                <w:sz w:val="2"/>
                <w:szCs w:val="2"/>
              </w:rPr>
            </w:pPr>
          </w:p>
        </w:tc>
      </w:tr>
    </w:tbl>
    <w:p w14:paraId="3CA93FFC" w14:textId="77777777" w:rsidR="00110812" w:rsidRPr="00821C7A" w:rsidRDefault="00F3035B" w:rsidP="00821C7A">
      <w:pPr>
        <w:pStyle w:val="a3"/>
        <w:spacing w:before="35"/>
        <w:ind w:left="0" w:right="271"/>
        <w:jc w:val="center"/>
      </w:pPr>
      <w:r w:rsidRPr="00821C7A">
        <w:t>*</w:t>
      </w:r>
      <w:r w:rsidRPr="00821C7A">
        <w:rPr>
          <w:spacing w:val="-13"/>
        </w:rPr>
        <w:t xml:space="preserve"> </w:t>
      </w:r>
      <w:r w:rsidRPr="00821C7A">
        <w:t>–</w:t>
      </w:r>
      <w:r w:rsidRPr="00821C7A">
        <w:rPr>
          <w:spacing w:val="-10"/>
        </w:rPr>
        <w:t xml:space="preserve"> </w:t>
      </w:r>
      <w:r w:rsidRPr="00821C7A">
        <w:t>различия</w:t>
      </w:r>
      <w:r w:rsidRPr="00821C7A">
        <w:rPr>
          <w:spacing w:val="-11"/>
        </w:rPr>
        <w:t xml:space="preserve"> </w:t>
      </w:r>
      <w:r w:rsidRPr="00821C7A">
        <w:t>показателей</w:t>
      </w:r>
      <w:r w:rsidRPr="00821C7A">
        <w:rPr>
          <w:spacing w:val="-5"/>
        </w:rPr>
        <w:t xml:space="preserve"> </w:t>
      </w:r>
      <w:r w:rsidRPr="00821C7A">
        <w:t>статистически</w:t>
      </w:r>
      <w:r w:rsidRPr="00821C7A">
        <w:rPr>
          <w:spacing w:val="-11"/>
        </w:rPr>
        <w:t xml:space="preserve"> </w:t>
      </w:r>
      <w:r w:rsidRPr="00821C7A">
        <w:t>значимы</w:t>
      </w:r>
      <w:r w:rsidRPr="00821C7A">
        <w:rPr>
          <w:spacing w:val="-7"/>
        </w:rPr>
        <w:t xml:space="preserve"> </w:t>
      </w:r>
      <w:r w:rsidRPr="00821C7A">
        <w:t>(p</w:t>
      </w:r>
      <w:r w:rsidRPr="00821C7A">
        <w:rPr>
          <w:spacing w:val="-4"/>
        </w:rPr>
        <w:t xml:space="preserve"> </w:t>
      </w:r>
      <w:r w:rsidRPr="00821C7A">
        <w:rPr>
          <w:spacing w:val="-2"/>
        </w:rPr>
        <w:t>&lt;0,05)</w:t>
      </w:r>
    </w:p>
    <w:p w14:paraId="440870BA" w14:textId="77777777" w:rsidR="00110812" w:rsidRPr="00821C7A" w:rsidRDefault="00F3035B" w:rsidP="00821C7A">
      <w:pPr>
        <w:pStyle w:val="a3"/>
        <w:spacing w:before="202"/>
        <w:ind w:right="413" w:firstLine="705"/>
        <w:jc w:val="both"/>
      </w:pPr>
      <w:r w:rsidRPr="00821C7A">
        <w:t>Согласно таблице, при анализе индекса Гаркави, индекса иммунного ответа, индекса агрулоцитов и СОЭ, индекса токсичности в зависимости от локализации</w:t>
      </w:r>
      <w:r w:rsidRPr="00821C7A">
        <w:rPr>
          <w:spacing w:val="-18"/>
        </w:rPr>
        <w:t xml:space="preserve"> </w:t>
      </w:r>
      <w:r w:rsidRPr="00821C7A">
        <w:t>первичной</w:t>
      </w:r>
      <w:r w:rsidRPr="00821C7A">
        <w:rPr>
          <w:spacing w:val="-17"/>
        </w:rPr>
        <w:t xml:space="preserve"> </w:t>
      </w:r>
      <w:r w:rsidRPr="00821C7A">
        <w:t>опухоли</w:t>
      </w:r>
      <w:r w:rsidRPr="00821C7A">
        <w:rPr>
          <w:spacing w:val="-18"/>
        </w:rPr>
        <w:t xml:space="preserve"> </w:t>
      </w:r>
      <w:r w:rsidRPr="00821C7A">
        <w:t>выявлена</w:t>
      </w:r>
      <w:r w:rsidRPr="00821C7A">
        <w:rPr>
          <w:spacing w:val="-17"/>
        </w:rPr>
        <w:t xml:space="preserve"> </w:t>
      </w:r>
      <w:r w:rsidRPr="00821C7A">
        <w:t>значимая</w:t>
      </w:r>
      <w:r w:rsidRPr="00821C7A">
        <w:rPr>
          <w:spacing w:val="-18"/>
        </w:rPr>
        <w:t xml:space="preserve"> </w:t>
      </w:r>
      <w:r w:rsidRPr="00821C7A">
        <w:t>разница</w:t>
      </w:r>
      <w:r w:rsidRPr="00821C7A">
        <w:rPr>
          <w:spacing w:val="-17"/>
        </w:rPr>
        <w:t xml:space="preserve"> </w:t>
      </w:r>
      <w:r w:rsidRPr="00821C7A">
        <w:t>(p</w:t>
      </w:r>
      <w:r w:rsidRPr="00821C7A">
        <w:rPr>
          <w:spacing w:val="-18"/>
        </w:rPr>
        <w:t xml:space="preserve"> </w:t>
      </w:r>
      <w:r w:rsidRPr="00821C7A">
        <w:t>=</w:t>
      </w:r>
      <w:r w:rsidRPr="00821C7A">
        <w:rPr>
          <w:spacing w:val="-17"/>
        </w:rPr>
        <w:t xml:space="preserve"> </w:t>
      </w:r>
      <w:r w:rsidRPr="00821C7A">
        <w:t>0,003,</w:t>
      </w:r>
      <w:r w:rsidRPr="00821C7A">
        <w:rPr>
          <w:spacing w:val="-18"/>
        </w:rPr>
        <w:t xml:space="preserve"> </w:t>
      </w:r>
      <w:r w:rsidRPr="00821C7A">
        <w:t>p</w:t>
      </w:r>
      <w:r w:rsidRPr="00821C7A">
        <w:rPr>
          <w:spacing w:val="-17"/>
        </w:rPr>
        <w:t xml:space="preserve"> </w:t>
      </w:r>
      <w:r w:rsidRPr="00821C7A">
        <w:t>=</w:t>
      </w:r>
      <w:r w:rsidRPr="00821C7A">
        <w:rPr>
          <w:spacing w:val="-18"/>
        </w:rPr>
        <w:t xml:space="preserve"> </w:t>
      </w:r>
      <w:r w:rsidRPr="00821C7A">
        <w:t>0,010, p = 0,002, p &lt;0,001 соответственно) (используемый метод: тест Краскела– Уоллиса).</w:t>
      </w:r>
      <w:r w:rsidRPr="00821C7A">
        <w:rPr>
          <w:spacing w:val="-11"/>
        </w:rPr>
        <w:t xml:space="preserve"> </w:t>
      </w:r>
      <w:r w:rsidRPr="00821C7A">
        <w:t>При</w:t>
      </w:r>
      <w:r w:rsidRPr="00821C7A">
        <w:rPr>
          <w:spacing w:val="-10"/>
        </w:rPr>
        <w:t xml:space="preserve"> </w:t>
      </w:r>
      <w:r w:rsidRPr="00821C7A">
        <w:t>левосторонней</w:t>
      </w:r>
      <w:r w:rsidRPr="00821C7A">
        <w:rPr>
          <w:spacing w:val="-10"/>
        </w:rPr>
        <w:t xml:space="preserve"> </w:t>
      </w:r>
      <w:r w:rsidRPr="00821C7A">
        <w:t>локализации</w:t>
      </w:r>
      <w:r w:rsidRPr="00821C7A">
        <w:rPr>
          <w:spacing w:val="-11"/>
        </w:rPr>
        <w:t xml:space="preserve"> </w:t>
      </w:r>
      <w:r w:rsidRPr="00821C7A">
        <w:t>опухоли</w:t>
      </w:r>
      <w:r w:rsidRPr="00821C7A">
        <w:rPr>
          <w:spacing w:val="-11"/>
        </w:rPr>
        <w:t xml:space="preserve"> </w:t>
      </w:r>
      <w:r w:rsidRPr="00821C7A">
        <w:t>индексы</w:t>
      </w:r>
      <w:r w:rsidRPr="00821C7A">
        <w:rPr>
          <w:spacing w:val="-12"/>
        </w:rPr>
        <w:t xml:space="preserve"> </w:t>
      </w:r>
      <w:r w:rsidRPr="00821C7A">
        <w:t>повышены.</w:t>
      </w:r>
      <w:r w:rsidRPr="00821C7A">
        <w:rPr>
          <w:spacing w:val="-13"/>
        </w:rPr>
        <w:t xml:space="preserve"> </w:t>
      </w:r>
      <w:r w:rsidRPr="00821C7A">
        <w:t>Как</w:t>
      </w:r>
      <w:r w:rsidRPr="00821C7A">
        <w:rPr>
          <w:spacing w:val="-11"/>
        </w:rPr>
        <w:t xml:space="preserve"> </w:t>
      </w:r>
      <w:r w:rsidRPr="00821C7A">
        <w:t xml:space="preserve">мы знаем, для левосторонней локализации КРР характерна псевдовоспалительная форма, так что </w:t>
      </w:r>
      <w:r w:rsidRPr="00821C7A">
        <w:t>наши данные соответствуют существующей международной классификации (рисунок 10-13).</w:t>
      </w:r>
    </w:p>
    <w:p w14:paraId="12D962AB" w14:textId="77777777" w:rsidR="00110812" w:rsidRPr="00821C7A" w:rsidRDefault="00F3035B" w:rsidP="00821C7A">
      <w:pPr>
        <w:pStyle w:val="a3"/>
        <w:spacing w:before="207"/>
        <w:ind w:left="0"/>
        <w:rPr>
          <w:sz w:val="20"/>
        </w:rPr>
      </w:pPr>
      <w:r w:rsidRPr="00821C7A">
        <w:rPr>
          <w:noProof/>
          <w:sz w:val="20"/>
          <w:lang w:eastAsia="ru-RU"/>
        </w:rPr>
        <w:drawing>
          <wp:anchor distT="0" distB="0" distL="0" distR="0" simplePos="0" relativeHeight="251709440" behindDoc="1" locked="0" layoutInCell="1" allowOverlap="1" wp14:anchorId="545241A3" wp14:editId="72ACF1B0">
            <wp:simplePos x="0" y="0"/>
            <wp:positionH relativeFrom="page">
              <wp:posOffset>1139189</wp:posOffset>
            </wp:positionH>
            <wp:positionV relativeFrom="paragraph">
              <wp:posOffset>292815</wp:posOffset>
            </wp:positionV>
            <wp:extent cx="5520935" cy="2959131"/>
            <wp:effectExtent l="0" t="0" r="0" b="0"/>
            <wp:wrapTopAndBottom/>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17" cstate="print"/>
                    <a:stretch>
                      <a:fillRect/>
                    </a:stretch>
                  </pic:blipFill>
                  <pic:spPr>
                    <a:xfrm>
                      <a:off x="0" y="0"/>
                      <a:ext cx="5520935" cy="2959131"/>
                    </a:xfrm>
                    <a:prstGeom prst="rect">
                      <a:avLst/>
                    </a:prstGeom>
                  </pic:spPr>
                </pic:pic>
              </a:graphicData>
            </a:graphic>
          </wp:anchor>
        </w:drawing>
      </w:r>
    </w:p>
    <w:p w14:paraId="38AAFE75" w14:textId="77777777" w:rsidR="00110812" w:rsidRPr="00821C7A" w:rsidRDefault="00110812" w:rsidP="00821C7A">
      <w:pPr>
        <w:pStyle w:val="a3"/>
        <w:rPr>
          <w:sz w:val="20"/>
        </w:rPr>
        <w:sectPr w:rsidR="00110812" w:rsidRPr="00821C7A">
          <w:type w:val="continuous"/>
          <w:pgSz w:w="11920" w:h="16850"/>
          <w:pgMar w:top="1080" w:right="141" w:bottom="1240" w:left="1559" w:header="0" w:footer="961" w:gutter="0"/>
          <w:cols w:space="720"/>
        </w:sectPr>
      </w:pPr>
    </w:p>
    <w:p w14:paraId="12F09B29" w14:textId="77777777" w:rsidR="00110812" w:rsidRPr="00821C7A" w:rsidRDefault="00F3035B" w:rsidP="00821C7A">
      <w:pPr>
        <w:pStyle w:val="a3"/>
        <w:spacing w:before="73" w:line="242" w:lineRule="auto"/>
        <w:ind w:left="824" w:right="1104"/>
        <w:jc w:val="center"/>
      </w:pPr>
      <w:r w:rsidRPr="00821C7A">
        <w:t>Рисунок</w:t>
      </w:r>
      <w:r w:rsidRPr="00821C7A">
        <w:rPr>
          <w:spacing w:val="-8"/>
        </w:rPr>
        <w:t xml:space="preserve"> </w:t>
      </w:r>
      <w:r w:rsidRPr="00821C7A">
        <w:t>10</w:t>
      </w:r>
      <w:r w:rsidRPr="00821C7A">
        <w:rPr>
          <w:spacing w:val="-6"/>
        </w:rPr>
        <w:t xml:space="preserve"> </w:t>
      </w:r>
      <w:r w:rsidRPr="00821C7A">
        <w:t>–</w:t>
      </w:r>
      <w:r w:rsidRPr="00821C7A">
        <w:rPr>
          <w:spacing w:val="-6"/>
        </w:rPr>
        <w:t xml:space="preserve"> </w:t>
      </w:r>
      <w:r w:rsidRPr="00821C7A">
        <w:t>Анализ</w:t>
      </w:r>
      <w:r w:rsidRPr="00821C7A">
        <w:rPr>
          <w:spacing w:val="-8"/>
        </w:rPr>
        <w:t xml:space="preserve"> </w:t>
      </w:r>
      <w:r w:rsidRPr="00821C7A">
        <w:t>Индекса</w:t>
      </w:r>
      <w:r w:rsidRPr="00821C7A">
        <w:rPr>
          <w:spacing w:val="-6"/>
        </w:rPr>
        <w:t xml:space="preserve"> </w:t>
      </w:r>
      <w:r w:rsidRPr="00821C7A">
        <w:t>Гаркави</w:t>
      </w:r>
      <w:r w:rsidRPr="00821C7A">
        <w:rPr>
          <w:spacing w:val="-4"/>
        </w:rPr>
        <w:t xml:space="preserve"> </w:t>
      </w:r>
      <w:r w:rsidRPr="00821C7A">
        <w:t>в</w:t>
      </w:r>
      <w:r w:rsidRPr="00821C7A">
        <w:rPr>
          <w:spacing w:val="-13"/>
        </w:rPr>
        <w:t xml:space="preserve"> </w:t>
      </w:r>
      <w:r w:rsidRPr="00821C7A">
        <w:t>зависимости</w:t>
      </w:r>
      <w:r w:rsidRPr="00821C7A">
        <w:rPr>
          <w:spacing w:val="-5"/>
        </w:rPr>
        <w:t xml:space="preserve"> </w:t>
      </w:r>
      <w:r w:rsidRPr="00821C7A">
        <w:t>от</w:t>
      </w:r>
      <w:r w:rsidRPr="00821C7A">
        <w:rPr>
          <w:spacing w:val="-6"/>
        </w:rPr>
        <w:t xml:space="preserve"> </w:t>
      </w:r>
      <w:r w:rsidRPr="00821C7A">
        <w:t>локализации первичной опухоли</w:t>
      </w:r>
    </w:p>
    <w:p w14:paraId="337D2067" w14:textId="77777777" w:rsidR="00110812" w:rsidRPr="00821C7A" w:rsidRDefault="00110812" w:rsidP="00821C7A">
      <w:pPr>
        <w:pStyle w:val="a3"/>
        <w:ind w:left="0"/>
        <w:rPr>
          <w:sz w:val="20"/>
        </w:rPr>
      </w:pPr>
    </w:p>
    <w:p w14:paraId="6250E536" w14:textId="77777777" w:rsidR="00110812" w:rsidRPr="00821C7A" w:rsidRDefault="00110812" w:rsidP="00821C7A">
      <w:pPr>
        <w:pStyle w:val="a3"/>
        <w:ind w:left="0"/>
        <w:rPr>
          <w:sz w:val="20"/>
        </w:rPr>
      </w:pPr>
    </w:p>
    <w:p w14:paraId="547621A2" w14:textId="77777777" w:rsidR="00110812" w:rsidRPr="00821C7A" w:rsidRDefault="00110812" w:rsidP="00821C7A">
      <w:pPr>
        <w:pStyle w:val="a3"/>
        <w:ind w:left="0"/>
        <w:rPr>
          <w:sz w:val="20"/>
        </w:rPr>
      </w:pPr>
    </w:p>
    <w:p w14:paraId="52F51599" w14:textId="77777777" w:rsidR="00110812" w:rsidRPr="00821C7A" w:rsidRDefault="00F3035B" w:rsidP="00821C7A">
      <w:pPr>
        <w:pStyle w:val="a3"/>
        <w:spacing w:before="39"/>
        <w:ind w:left="0"/>
        <w:rPr>
          <w:sz w:val="20"/>
        </w:rPr>
      </w:pPr>
      <w:r w:rsidRPr="00821C7A">
        <w:rPr>
          <w:noProof/>
          <w:sz w:val="20"/>
          <w:lang w:eastAsia="ru-RU"/>
        </w:rPr>
        <w:drawing>
          <wp:anchor distT="0" distB="0" distL="0" distR="0" simplePos="0" relativeHeight="251713536" behindDoc="1" locked="0" layoutInCell="1" allowOverlap="1" wp14:anchorId="6FC0E738" wp14:editId="567339F7">
            <wp:simplePos x="0" y="0"/>
            <wp:positionH relativeFrom="page">
              <wp:posOffset>1139189</wp:posOffset>
            </wp:positionH>
            <wp:positionV relativeFrom="paragraph">
              <wp:posOffset>186101</wp:posOffset>
            </wp:positionV>
            <wp:extent cx="5639273" cy="3022092"/>
            <wp:effectExtent l="0" t="0" r="0" b="0"/>
            <wp:wrapTopAndBottom/>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18" cstate="print"/>
                    <a:stretch>
                      <a:fillRect/>
                    </a:stretch>
                  </pic:blipFill>
                  <pic:spPr>
                    <a:xfrm>
                      <a:off x="0" y="0"/>
                      <a:ext cx="5639273" cy="3022092"/>
                    </a:xfrm>
                    <a:prstGeom prst="rect">
                      <a:avLst/>
                    </a:prstGeom>
                  </pic:spPr>
                </pic:pic>
              </a:graphicData>
            </a:graphic>
          </wp:anchor>
        </w:drawing>
      </w:r>
    </w:p>
    <w:p w14:paraId="1F4A6EF1" w14:textId="77777777" w:rsidR="00110812" w:rsidRPr="00821C7A" w:rsidRDefault="00110812" w:rsidP="00821C7A">
      <w:pPr>
        <w:pStyle w:val="a3"/>
        <w:spacing w:before="191"/>
        <w:ind w:left="0"/>
      </w:pPr>
    </w:p>
    <w:p w14:paraId="058EDDA9" w14:textId="77777777" w:rsidR="00110812" w:rsidRPr="00821C7A" w:rsidRDefault="00F3035B" w:rsidP="00821C7A">
      <w:pPr>
        <w:pStyle w:val="a3"/>
        <w:ind w:left="829" w:right="1109"/>
        <w:jc w:val="center"/>
      </w:pPr>
      <w:r w:rsidRPr="00821C7A">
        <w:t>Рисунок</w:t>
      </w:r>
      <w:r w:rsidRPr="00821C7A">
        <w:rPr>
          <w:spacing w:val="-9"/>
        </w:rPr>
        <w:t xml:space="preserve"> </w:t>
      </w:r>
      <w:r w:rsidRPr="00821C7A">
        <w:t>11</w:t>
      </w:r>
      <w:r w:rsidRPr="00821C7A">
        <w:rPr>
          <w:spacing w:val="-8"/>
        </w:rPr>
        <w:t xml:space="preserve"> </w:t>
      </w:r>
      <w:r w:rsidRPr="00821C7A">
        <w:t>–</w:t>
      </w:r>
      <w:r w:rsidRPr="00821C7A">
        <w:rPr>
          <w:spacing w:val="-10"/>
        </w:rPr>
        <w:t xml:space="preserve"> </w:t>
      </w:r>
      <w:r w:rsidRPr="00821C7A">
        <w:t>Анализ</w:t>
      </w:r>
      <w:r w:rsidRPr="00821C7A">
        <w:rPr>
          <w:spacing w:val="-9"/>
        </w:rPr>
        <w:t xml:space="preserve"> </w:t>
      </w:r>
      <w:r w:rsidRPr="00821C7A">
        <w:t>Индекса</w:t>
      </w:r>
      <w:r w:rsidRPr="00821C7A">
        <w:rPr>
          <w:spacing w:val="-8"/>
        </w:rPr>
        <w:t xml:space="preserve"> </w:t>
      </w:r>
      <w:r w:rsidRPr="00821C7A">
        <w:t>иммунореактивности</w:t>
      </w:r>
      <w:r w:rsidRPr="00821C7A">
        <w:rPr>
          <w:spacing w:val="-6"/>
        </w:rPr>
        <w:t xml:space="preserve"> </w:t>
      </w:r>
      <w:r w:rsidRPr="00821C7A">
        <w:t>в</w:t>
      </w:r>
      <w:r w:rsidRPr="00821C7A">
        <w:rPr>
          <w:spacing w:val="-9"/>
        </w:rPr>
        <w:t xml:space="preserve"> </w:t>
      </w:r>
      <w:r w:rsidRPr="00821C7A">
        <w:t>зависимости</w:t>
      </w:r>
      <w:r w:rsidRPr="00821C7A">
        <w:rPr>
          <w:spacing w:val="-8"/>
        </w:rPr>
        <w:t xml:space="preserve"> </w:t>
      </w:r>
      <w:r w:rsidRPr="00821C7A">
        <w:t>от локализации первичной опухоли</w:t>
      </w:r>
    </w:p>
    <w:p w14:paraId="54DA4228" w14:textId="77777777" w:rsidR="00110812" w:rsidRPr="00821C7A" w:rsidRDefault="00110812" w:rsidP="00821C7A">
      <w:pPr>
        <w:pStyle w:val="a3"/>
        <w:ind w:left="0"/>
        <w:rPr>
          <w:sz w:val="20"/>
        </w:rPr>
      </w:pPr>
    </w:p>
    <w:p w14:paraId="5428E759" w14:textId="77777777" w:rsidR="00110812" w:rsidRPr="00821C7A" w:rsidRDefault="00110812" w:rsidP="00821C7A">
      <w:pPr>
        <w:pStyle w:val="a3"/>
        <w:ind w:left="0"/>
        <w:rPr>
          <w:sz w:val="20"/>
        </w:rPr>
      </w:pPr>
    </w:p>
    <w:p w14:paraId="404033F9" w14:textId="77777777" w:rsidR="00110812" w:rsidRPr="00821C7A" w:rsidRDefault="00110812" w:rsidP="00821C7A">
      <w:pPr>
        <w:pStyle w:val="a3"/>
        <w:ind w:left="0"/>
        <w:rPr>
          <w:sz w:val="20"/>
        </w:rPr>
      </w:pPr>
    </w:p>
    <w:p w14:paraId="7A16ADD9" w14:textId="77777777" w:rsidR="00110812" w:rsidRPr="00821C7A" w:rsidRDefault="00F3035B" w:rsidP="00821C7A">
      <w:pPr>
        <w:pStyle w:val="a3"/>
        <w:spacing w:before="41"/>
        <w:ind w:left="0"/>
        <w:rPr>
          <w:sz w:val="20"/>
        </w:rPr>
      </w:pPr>
      <w:r w:rsidRPr="00821C7A">
        <w:rPr>
          <w:noProof/>
          <w:sz w:val="20"/>
          <w:lang w:eastAsia="ru-RU"/>
        </w:rPr>
        <w:drawing>
          <wp:anchor distT="0" distB="0" distL="0" distR="0" simplePos="0" relativeHeight="251717632" behindDoc="1" locked="0" layoutInCell="1" allowOverlap="1" wp14:anchorId="1D83A4DB" wp14:editId="5E581D27">
            <wp:simplePos x="0" y="0"/>
            <wp:positionH relativeFrom="page">
              <wp:posOffset>1134744</wp:posOffset>
            </wp:positionH>
            <wp:positionV relativeFrom="paragraph">
              <wp:posOffset>187922</wp:posOffset>
            </wp:positionV>
            <wp:extent cx="5643482" cy="3022092"/>
            <wp:effectExtent l="0" t="0" r="0" b="0"/>
            <wp:wrapTopAndBottom/>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19" cstate="print"/>
                    <a:stretch>
                      <a:fillRect/>
                    </a:stretch>
                  </pic:blipFill>
                  <pic:spPr>
                    <a:xfrm>
                      <a:off x="0" y="0"/>
                      <a:ext cx="5643482" cy="3022092"/>
                    </a:xfrm>
                    <a:prstGeom prst="rect">
                      <a:avLst/>
                    </a:prstGeom>
                  </pic:spPr>
                </pic:pic>
              </a:graphicData>
            </a:graphic>
          </wp:anchor>
        </w:drawing>
      </w:r>
    </w:p>
    <w:p w14:paraId="5318483B" w14:textId="77777777" w:rsidR="00110812" w:rsidRPr="00821C7A" w:rsidRDefault="00110812" w:rsidP="00821C7A">
      <w:pPr>
        <w:pStyle w:val="a3"/>
        <w:spacing w:before="192"/>
        <w:ind w:left="0"/>
      </w:pPr>
    </w:p>
    <w:p w14:paraId="6597D693" w14:textId="77777777" w:rsidR="00110812" w:rsidRPr="00821C7A" w:rsidRDefault="00F3035B" w:rsidP="00821C7A">
      <w:pPr>
        <w:pStyle w:val="a3"/>
        <w:ind w:left="781" w:right="1057"/>
        <w:jc w:val="center"/>
      </w:pPr>
      <w:r w:rsidRPr="00821C7A">
        <w:t>Рисунок</w:t>
      </w:r>
      <w:r w:rsidRPr="00821C7A">
        <w:rPr>
          <w:spacing w:val="-8"/>
        </w:rPr>
        <w:t xml:space="preserve"> </w:t>
      </w:r>
      <w:r w:rsidRPr="00821C7A">
        <w:t>12</w:t>
      </w:r>
      <w:r w:rsidRPr="00821C7A">
        <w:rPr>
          <w:spacing w:val="-6"/>
        </w:rPr>
        <w:t xml:space="preserve"> </w:t>
      </w:r>
      <w:r w:rsidRPr="00821C7A">
        <w:t>–</w:t>
      </w:r>
      <w:r w:rsidRPr="00821C7A">
        <w:rPr>
          <w:spacing w:val="-6"/>
        </w:rPr>
        <w:t xml:space="preserve"> </w:t>
      </w:r>
      <w:r w:rsidRPr="00821C7A">
        <w:t>Анализ</w:t>
      </w:r>
      <w:r w:rsidRPr="00821C7A">
        <w:rPr>
          <w:spacing w:val="-8"/>
        </w:rPr>
        <w:t xml:space="preserve"> </w:t>
      </w:r>
      <w:r w:rsidRPr="00821C7A">
        <w:t>Индекса</w:t>
      </w:r>
      <w:r w:rsidRPr="00821C7A">
        <w:rPr>
          <w:spacing w:val="-6"/>
        </w:rPr>
        <w:t xml:space="preserve"> </w:t>
      </w:r>
      <w:r w:rsidRPr="00821C7A">
        <w:t>агрунолоцитов</w:t>
      </w:r>
      <w:r w:rsidRPr="00821C7A">
        <w:rPr>
          <w:spacing w:val="-4"/>
        </w:rPr>
        <w:t xml:space="preserve"> </w:t>
      </w:r>
      <w:r w:rsidRPr="00821C7A">
        <w:t>и</w:t>
      </w:r>
      <w:r w:rsidRPr="00821C7A">
        <w:rPr>
          <w:spacing w:val="-4"/>
        </w:rPr>
        <w:t xml:space="preserve"> </w:t>
      </w:r>
      <w:r w:rsidRPr="00821C7A">
        <w:t>СОЭ</w:t>
      </w:r>
      <w:r w:rsidRPr="00821C7A">
        <w:rPr>
          <w:spacing w:val="-8"/>
        </w:rPr>
        <w:t xml:space="preserve"> </w:t>
      </w:r>
      <w:r w:rsidRPr="00821C7A">
        <w:t>в</w:t>
      </w:r>
      <w:r w:rsidRPr="00821C7A">
        <w:rPr>
          <w:spacing w:val="-8"/>
        </w:rPr>
        <w:t xml:space="preserve"> </w:t>
      </w:r>
      <w:r w:rsidRPr="00821C7A">
        <w:t>зависимости</w:t>
      </w:r>
      <w:r w:rsidRPr="00821C7A">
        <w:rPr>
          <w:spacing w:val="-8"/>
        </w:rPr>
        <w:t xml:space="preserve"> </w:t>
      </w:r>
      <w:r w:rsidRPr="00821C7A">
        <w:t>от локализации первичной опухоли</w:t>
      </w:r>
    </w:p>
    <w:p w14:paraId="0D0FA8C3" w14:textId="77777777" w:rsidR="00110812" w:rsidRPr="00821C7A" w:rsidRDefault="00110812" w:rsidP="00821C7A">
      <w:pPr>
        <w:pStyle w:val="a3"/>
        <w:jc w:val="center"/>
        <w:sectPr w:rsidR="00110812" w:rsidRPr="00821C7A">
          <w:pgSz w:w="11920" w:h="16850"/>
          <w:pgMar w:top="1040" w:right="141" w:bottom="1180" w:left="1559" w:header="0" w:footer="961" w:gutter="0"/>
          <w:cols w:space="720"/>
        </w:sectPr>
      </w:pPr>
    </w:p>
    <w:p w14:paraId="2CC9EEC6" w14:textId="77777777" w:rsidR="00110812" w:rsidRPr="00821C7A" w:rsidRDefault="00F3035B" w:rsidP="00821C7A">
      <w:pPr>
        <w:pStyle w:val="a3"/>
        <w:ind w:left="235"/>
        <w:rPr>
          <w:sz w:val="20"/>
        </w:rPr>
      </w:pPr>
      <w:r w:rsidRPr="00821C7A">
        <w:rPr>
          <w:noProof/>
          <w:sz w:val="20"/>
          <w:lang w:eastAsia="ru-RU"/>
        </w:rPr>
        <w:drawing>
          <wp:inline distT="0" distB="0" distL="0" distR="0" wp14:anchorId="756358D3" wp14:editId="7F5399EC">
            <wp:extent cx="5639349" cy="3022092"/>
            <wp:effectExtent l="0" t="0" r="0" b="0"/>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20" cstate="print"/>
                    <a:stretch>
                      <a:fillRect/>
                    </a:stretch>
                  </pic:blipFill>
                  <pic:spPr>
                    <a:xfrm>
                      <a:off x="0" y="0"/>
                      <a:ext cx="5639349" cy="3022092"/>
                    </a:xfrm>
                    <a:prstGeom prst="rect">
                      <a:avLst/>
                    </a:prstGeom>
                  </pic:spPr>
                </pic:pic>
              </a:graphicData>
            </a:graphic>
          </wp:inline>
        </w:drawing>
      </w:r>
    </w:p>
    <w:p w14:paraId="59D9E2AB" w14:textId="77777777" w:rsidR="00110812" w:rsidRPr="00821C7A" w:rsidRDefault="00110812" w:rsidP="00821C7A">
      <w:pPr>
        <w:pStyle w:val="a3"/>
        <w:spacing w:before="192"/>
        <w:ind w:left="0"/>
      </w:pPr>
    </w:p>
    <w:p w14:paraId="16D99191" w14:textId="77777777" w:rsidR="00110812" w:rsidRPr="00821C7A" w:rsidRDefault="00F3035B" w:rsidP="00821C7A">
      <w:pPr>
        <w:pStyle w:val="a3"/>
        <w:ind w:left="323" w:right="600"/>
        <w:jc w:val="center"/>
      </w:pPr>
      <w:r w:rsidRPr="00821C7A">
        <w:t>Рисунок</w:t>
      </w:r>
      <w:r w:rsidRPr="00821C7A">
        <w:rPr>
          <w:spacing w:val="-10"/>
        </w:rPr>
        <w:t xml:space="preserve"> </w:t>
      </w:r>
      <w:r w:rsidRPr="00821C7A">
        <w:t>13</w:t>
      </w:r>
      <w:r w:rsidRPr="00821C7A">
        <w:rPr>
          <w:spacing w:val="-10"/>
        </w:rPr>
        <w:t xml:space="preserve"> </w:t>
      </w:r>
      <w:r w:rsidRPr="00821C7A">
        <w:t>–</w:t>
      </w:r>
      <w:r w:rsidRPr="00821C7A">
        <w:rPr>
          <w:spacing w:val="-7"/>
        </w:rPr>
        <w:t xml:space="preserve"> </w:t>
      </w:r>
      <w:r w:rsidRPr="00821C7A">
        <w:t>Анализ</w:t>
      </w:r>
      <w:r w:rsidRPr="00821C7A">
        <w:rPr>
          <w:spacing w:val="-8"/>
        </w:rPr>
        <w:t xml:space="preserve"> </w:t>
      </w:r>
      <w:r w:rsidRPr="00821C7A">
        <w:t>показателя</w:t>
      </w:r>
      <w:r w:rsidRPr="00821C7A">
        <w:rPr>
          <w:spacing w:val="-5"/>
        </w:rPr>
        <w:t xml:space="preserve"> </w:t>
      </w:r>
      <w:r w:rsidRPr="00821C7A">
        <w:t>интоксикации</w:t>
      </w:r>
      <w:r w:rsidRPr="00821C7A">
        <w:rPr>
          <w:spacing w:val="-3"/>
        </w:rPr>
        <w:t xml:space="preserve"> </w:t>
      </w:r>
      <w:r w:rsidRPr="00821C7A">
        <w:t>в</w:t>
      </w:r>
      <w:r w:rsidRPr="00821C7A">
        <w:rPr>
          <w:spacing w:val="-9"/>
        </w:rPr>
        <w:t xml:space="preserve"> </w:t>
      </w:r>
      <w:r w:rsidRPr="00821C7A">
        <w:t>зависимости</w:t>
      </w:r>
      <w:r w:rsidRPr="00821C7A">
        <w:rPr>
          <w:spacing w:val="-4"/>
        </w:rPr>
        <w:t xml:space="preserve"> </w:t>
      </w:r>
      <w:r w:rsidRPr="00821C7A">
        <w:t>от</w:t>
      </w:r>
      <w:r w:rsidRPr="00821C7A">
        <w:rPr>
          <w:spacing w:val="-7"/>
        </w:rPr>
        <w:t xml:space="preserve"> </w:t>
      </w:r>
      <w:r w:rsidRPr="00821C7A">
        <w:t>локализации первичной опухоли</w:t>
      </w:r>
    </w:p>
    <w:p w14:paraId="33B21A2E" w14:textId="77777777" w:rsidR="00110812" w:rsidRPr="00821C7A" w:rsidRDefault="00F3035B" w:rsidP="00821C7A">
      <w:pPr>
        <w:pStyle w:val="a3"/>
        <w:spacing w:before="201"/>
        <w:ind w:right="416" w:firstLine="705"/>
        <w:jc w:val="both"/>
      </w:pPr>
      <w:r w:rsidRPr="00821C7A">
        <w:t>Также</w:t>
      </w:r>
      <w:r w:rsidRPr="00821C7A">
        <w:rPr>
          <w:spacing w:val="-5"/>
        </w:rPr>
        <w:t xml:space="preserve"> </w:t>
      </w:r>
      <w:r w:rsidRPr="00821C7A">
        <w:t>нами</w:t>
      </w:r>
      <w:r w:rsidRPr="00821C7A">
        <w:rPr>
          <w:spacing w:val="-7"/>
        </w:rPr>
        <w:t xml:space="preserve"> </w:t>
      </w:r>
      <w:r w:rsidRPr="00821C7A">
        <w:t>проведен</w:t>
      </w:r>
      <w:r w:rsidRPr="00821C7A">
        <w:rPr>
          <w:spacing w:val="-5"/>
        </w:rPr>
        <w:t xml:space="preserve"> </w:t>
      </w:r>
      <w:r w:rsidRPr="00821C7A">
        <w:t>анализ</w:t>
      </w:r>
      <w:r w:rsidRPr="00821C7A">
        <w:rPr>
          <w:spacing w:val="-8"/>
        </w:rPr>
        <w:t xml:space="preserve"> </w:t>
      </w:r>
      <w:r w:rsidRPr="00821C7A">
        <w:t>основных</w:t>
      </w:r>
      <w:r w:rsidRPr="00821C7A">
        <w:rPr>
          <w:spacing w:val="-6"/>
        </w:rPr>
        <w:t xml:space="preserve"> </w:t>
      </w:r>
      <w:r w:rsidRPr="00821C7A">
        <w:t>лабораторных</w:t>
      </w:r>
      <w:r w:rsidRPr="00821C7A">
        <w:rPr>
          <w:spacing w:val="-3"/>
        </w:rPr>
        <w:t xml:space="preserve"> </w:t>
      </w:r>
      <w:r w:rsidRPr="00821C7A">
        <w:t>показателей</w:t>
      </w:r>
      <w:r w:rsidRPr="00821C7A">
        <w:rPr>
          <w:spacing w:val="-4"/>
        </w:rPr>
        <w:t xml:space="preserve"> </w:t>
      </w:r>
      <w:r w:rsidRPr="00821C7A">
        <w:t>крови</w:t>
      </w:r>
      <w:r w:rsidRPr="00821C7A">
        <w:rPr>
          <w:spacing w:val="-1"/>
        </w:rPr>
        <w:t xml:space="preserve"> </w:t>
      </w:r>
      <w:r w:rsidRPr="00821C7A">
        <w:t>– общего анализа крови, Глюкозы и Фибриногена до и после оперативного вмешательства.</w:t>
      </w:r>
      <w:r w:rsidRPr="00821C7A">
        <w:rPr>
          <w:spacing w:val="-18"/>
        </w:rPr>
        <w:t xml:space="preserve"> </w:t>
      </w:r>
      <w:r w:rsidRPr="00821C7A">
        <w:t>Это</w:t>
      </w:r>
      <w:r w:rsidRPr="00821C7A">
        <w:rPr>
          <w:spacing w:val="-16"/>
        </w:rPr>
        <w:t xml:space="preserve"> </w:t>
      </w:r>
      <w:r w:rsidRPr="00821C7A">
        <w:t>необходимо</w:t>
      </w:r>
      <w:r w:rsidRPr="00821C7A">
        <w:rPr>
          <w:spacing w:val="-16"/>
        </w:rPr>
        <w:t xml:space="preserve"> </w:t>
      </w:r>
      <w:r w:rsidRPr="00821C7A">
        <w:t>было</w:t>
      </w:r>
      <w:r w:rsidRPr="00821C7A">
        <w:rPr>
          <w:spacing w:val="-16"/>
        </w:rPr>
        <w:t xml:space="preserve"> </w:t>
      </w:r>
      <w:r w:rsidRPr="00821C7A">
        <w:t>для</w:t>
      </w:r>
      <w:r w:rsidRPr="00821C7A">
        <w:rPr>
          <w:spacing w:val="-15"/>
        </w:rPr>
        <w:t xml:space="preserve"> </w:t>
      </w:r>
      <w:r w:rsidRPr="00821C7A">
        <w:t>сравнения</w:t>
      </w:r>
      <w:r w:rsidRPr="00821C7A">
        <w:rPr>
          <w:spacing w:val="-14"/>
        </w:rPr>
        <w:t xml:space="preserve"> </w:t>
      </w:r>
      <w:r w:rsidRPr="00821C7A">
        <w:t>общего</w:t>
      </w:r>
      <w:r w:rsidRPr="00821C7A">
        <w:rPr>
          <w:spacing w:val="-18"/>
        </w:rPr>
        <w:t xml:space="preserve"> </w:t>
      </w:r>
      <w:r w:rsidRPr="00821C7A">
        <w:t>состояния</w:t>
      </w:r>
      <w:r w:rsidRPr="00821C7A">
        <w:rPr>
          <w:spacing w:val="-11"/>
        </w:rPr>
        <w:t xml:space="preserve"> </w:t>
      </w:r>
      <w:r w:rsidRPr="00821C7A">
        <w:t>больного в до (Таблица 6) и послеоперационном периоде.</w:t>
      </w:r>
    </w:p>
    <w:p w14:paraId="52A31A85" w14:textId="77777777" w:rsidR="00110812" w:rsidRPr="00821C7A" w:rsidRDefault="00F3035B" w:rsidP="00821C7A">
      <w:pPr>
        <w:pStyle w:val="a3"/>
        <w:spacing w:before="202"/>
        <w:ind w:left="791" w:right="1071"/>
        <w:jc w:val="center"/>
      </w:pPr>
      <w:r w:rsidRPr="00821C7A">
        <w:t>Таблица</w:t>
      </w:r>
      <w:r w:rsidRPr="00821C7A">
        <w:rPr>
          <w:spacing w:val="-4"/>
        </w:rPr>
        <w:t xml:space="preserve"> </w:t>
      </w:r>
      <w:r w:rsidRPr="00821C7A">
        <w:t>6</w:t>
      </w:r>
      <w:r w:rsidRPr="00821C7A">
        <w:rPr>
          <w:spacing w:val="-9"/>
        </w:rPr>
        <w:t xml:space="preserve"> </w:t>
      </w:r>
      <w:r w:rsidRPr="00821C7A">
        <w:t>–</w:t>
      </w:r>
      <w:r w:rsidRPr="00821C7A">
        <w:rPr>
          <w:spacing w:val="-4"/>
        </w:rPr>
        <w:t xml:space="preserve"> </w:t>
      </w:r>
      <w:r w:rsidRPr="00821C7A">
        <w:t>Анализ</w:t>
      </w:r>
      <w:r w:rsidRPr="00821C7A">
        <w:rPr>
          <w:spacing w:val="-10"/>
        </w:rPr>
        <w:t xml:space="preserve"> </w:t>
      </w:r>
      <w:r w:rsidRPr="00821C7A">
        <w:t>крови</w:t>
      </w:r>
      <w:r w:rsidRPr="00821C7A">
        <w:rPr>
          <w:spacing w:val="-9"/>
        </w:rPr>
        <w:t xml:space="preserve"> </w:t>
      </w:r>
      <w:r w:rsidRPr="00821C7A">
        <w:t>до</w:t>
      </w:r>
      <w:r w:rsidRPr="00821C7A">
        <w:rPr>
          <w:spacing w:val="-8"/>
        </w:rPr>
        <w:t xml:space="preserve"> </w:t>
      </w:r>
      <w:r w:rsidRPr="00821C7A">
        <w:t>операции</w:t>
      </w:r>
      <w:r w:rsidRPr="00821C7A">
        <w:rPr>
          <w:spacing w:val="-3"/>
        </w:rPr>
        <w:t xml:space="preserve"> </w:t>
      </w:r>
      <w:r w:rsidRPr="00821C7A">
        <w:t>в</w:t>
      </w:r>
      <w:r w:rsidRPr="00821C7A">
        <w:rPr>
          <w:spacing w:val="-13"/>
        </w:rPr>
        <w:t xml:space="preserve"> </w:t>
      </w:r>
      <w:r w:rsidRPr="00821C7A">
        <w:t>зависимости</w:t>
      </w:r>
      <w:r w:rsidRPr="00821C7A">
        <w:rPr>
          <w:spacing w:val="-5"/>
        </w:rPr>
        <w:t xml:space="preserve"> </w:t>
      </w:r>
      <w:r w:rsidRPr="00821C7A">
        <w:t>от</w:t>
      </w:r>
      <w:r w:rsidRPr="00821C7A">
        <w:rPr>
          <w:spacing w:val="-3"/>
        </w:rPr>
        <w:t xml:space="preserve"> </w:t>
      </w:r>
      <w:r w:rsidRPr="00821C7A">
        <w:t>локализации первичной опухоли</w:t>
      </w:r>
    </w:p>
    <w:p w14:paraId="563D48EA" w14:textId="77777777" w:rsidR="00110812" w:rsidRPr="00821C7A" w:rsidRDefault="00110812" w:rsidP="00821C7A">
      <w:pPr>
        <w:pStyle w:val="a3"/>
        <w:spacing w:before="1"/>
        <w:ind w:left="0"/>
        <w:rPr>
          <w:sz w:val="17"/>
        </w:rPr>
      </w:pPr>
    </w:p>
    <w:tbl>
      <w:tblPr>
        <w:tblStyle w:val="TableNormal"/>
        <w:tblW w:w="0" w:type="auto"/>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9"/>
        <w:gridCol w:w="2219"/>
        <w:gridCol w:w="1405"/>
        <w:gridCol w:w="1405"/>
        <w:gridCol w:w="1220"/>
        <w:gridCol w:w="1625"/>
      </w:tblGrid>
      <w:tr w:rsidR="00110812" w:rsidRPr="00821C7A" w14:paraId="2302EDC1" w14:textId="77777777">
        <w:trPr>
          <w:trHeight w:hRule="exact" w:val="854"/>
        </w:trPr>
        <w:tc>
          <w:tcPr>
            <w:tcW w:w="1759" w:type="dxa"/>
            <w:vMerge w:val="restart"/>
          </w:tcPr>
          <w:p w14:paraId="082328BB" w14:textId="77777777" w:rsidR="00110812" w:rsidRPr="00821C7A" w:rsidRDefault="00110812" w:rsidP="00821C7A">
            <w:pPr>
              <w:pStyle w:val="TableParagraph"/>
              <w:spacing w:before="105"/>
              <w:rPr>
                <w:sz w:val="28"/>
              </w:rPr>
            </w:pPr>
          </w:p>
          <w:p w14:paraId="47DE3ABE" w14:textId="77777777" w:rsidR="00110812" w:rsidRPr="00821C7A" w:rsidRDefault="00F3035B" w:rsidP="00821C7A">
            <w:pPr>
              <w:pStyle w:val="TableParagraph"/>
              <w:ind w:left="187"/>
              <w:rPr>
                <w:sz w:val="28"/>
              </w:rPr>
            </w:pPr>
            <w:r w:rsidRPr="00821C7A">
              <w:rPr>
                <w:spacing w:val="-2"/>
                <w:sz w:val="28"/>
              </w:rPr>
              <w:t>Показатели</w:t>
            </w:r>
          </w:p>
        </w:tc>
        <w:tc>
          <w:tcPr>
            <w:tcW w:w="2219" w:type="dxa"/>
            <w:vMerge w:val="restart"/>
          </w:tcPr>
          <w:p w14:paraId="33805654" w14:textId="77777777" w:rsidR="00110812" w:rsidRPr="00821C7A" w:rsidRDefault="00110812" w:rsidP="00821C7A">
            <w:pPr>
              <w:pStyle w:val="TableParagraph"/>
              <w:spacing w:before="105"/>
              <w:rPr>
                <w:sz w:val="28"/>
              </w:rPr>
            </w:pPr>
          </w:p>
          <w:p w14:paraId="5D7C9D0B" w14:textId="77777777" w:rsidR="00110812" w:rsidRPr="00821C7A" w:rsidRDefault="00F3035B" w:rsidP="00821C7A">
            <w:pPr>
              <w:pStyle w:val="TableParagraph"/>
              <w:ind w:left="479"/>
              <w:rPr>
                <w:sz w:val="28"/>
              </w:rPr>
            </w:pPr>
            <w:r w:rsidRPr="00821C7A">
              <w:rPr>
                <w:spacing w:val="-2"/>
                <w:sz w:val="28"/>
              </w:rPr>
              <w:t>Категории</w:t>
            </w:r>
          </w:p>
        </w:tc>
        <w:tc>
          <w:tcPr>
            <w:tcW w:w="4030" w:type="dxa"/>
            <w:gridSpan w:val="3"/>
          </w:tcPr>
          <w:p w14:paraId="10A1A89C" w14:textId="77777777" w:rsidR="00110812" w:rsidRPr="00821C7A" w:rsidRDefault="00F3035B" w:rsidP="00821C7A">
            <w:pPr>
              <w:pStyle w:val="TableParagraph"/>
              <w:spacing w:line="242" w:lineRule="auto"/>
              <w:ind w:left="1514" w:right="583" w:hanging="946"/>
              <w:rPr>
                <w:sz w:val="28"/>
              </w:rPr>
            </w:pPr>
            <w:r w:rsidRPr="00821C7A">
              <w:rPr>
                <w:spacing w:val="-2"/>
                <w:sz w:val="28"/>
              </w:rPr>
              <w:t>Локализация</w:t>
            </w:r>
            <w:r w:rsidRPr="00821C7A">
              <w:rPr>
                <w:spacing w:val="-19"/>
                <w:sz w:val="28"/>
              </w:rPr>
              <w:t xml:space="preserve"> </w:t>
            </w:r>
            <w:r w:rsidRPr="00821C7A">
              <w:rPr>
                <w:spacing w:val="-2"/>
                <w:sz w:val="28"/>
              </w:rPr>
              <w:t>первичной опухоли</w:t>
            </w:r>
          </w:p>
        </w:tc>
        <w:tc>
          <w:tcPr>
            <w:tcW w:w="1625" w:type="dxa"/>
            <w:vMerge w:val="restart"/>
          </w:tcPr>
          <w:p w14:paraId="24CE1495" w14:textId="77777777" w:rsidR="00110812" w:rsidRPr="00821C7A" w:rsidRDefault="00110812" w:rsidP="00821C7A">
            <w:pPr>
              <w:pStyle w:val="TableParagraph"/>
              <w:spacing w:before="105"/>
              <w:rPr>
                <w:sz w:val="28"/>
              </w:rPr>
            </w:pPr>
          </w:p>
          <w:p w14:paraId="10F85C8B" w14:textId="77777777" w:rsidR="00110812" w:rsidRPr="00821C7A" w:rsidRDefault="00F3035B" w:rsidP="00821C7A">
            <w:pPr>
              <w:pStyle w:val="TableParagraph"/>
              <w:ind w:left="18"/>
              <w:jc w:val="center"/>
              <w:rPr>
                <w:sz w:val="28"/>
              </w:rPr>
            </w:pPr>
            <w:r w:rsidRPr="00821C7A">
              <w:rPr>
                <w:spacing w:val="-10"/>
                <w:sz w:val="28"/>
              </w:rPr>
              <w:t>p</w:t>
            </w:r>
          </w:p>
        </w:tc>
      </w:tr>
      <w:tr w:rsidR="00110812" w:rsidRPr="00821C7A" w14:paraId="29E2F737" w14:textId="77777777">
        <w:trPr>
          <w:trHeight w:hRule="exact" w:val="532"/>
        </w:trPr>
        <w:tc>
          <w:tcPr>
            <w:tcW w:w="1759" w:type="dxa"/>
            <w:vMerge/>
            <w:tcBorders>
              <w:top w:val="nil"/>
            </w:tcBorders>
          </w:tcPr>
          <w:p w14:paraId="4267D3DD" w14:textId="77777777" w:rsidR="00110812" w:rsidRPr="00821C7A" w:rsidRDefault="00110812" w:rsidP="00821C7A">
            <w:pPr>
              <w:rPr>
                <w:sz w:val="2"/>
                <w:szCs w:val="2"/>
              </w:rPr>
            </w:pPr>
          </w:p>
        </w:tc>
        <w:tc>
          <w:tcPr>
            <w:tcW w:w="2219" w:type="dxa"/>
            <w:vMerge/>
            <w:tcBorders>
              <w:top w:val="nil"/>
            </w:tcBorders>
          </w:tcPr>
          <w:p w14:paraId="24379B74" w14:textId="77777777" w:rsidR="00110812" w:rsidRPr="00821C7A" w:rsidRDefault="00110812" w:rsidP="00821C7A">
            <w:pPr>
              <w:rPr>
                <w:sz w:val="2"/>
                <w:szCs w:val="2"/>
              </w:rPr>
            </w:pPr>
          </w:p>
        </w:tc>
        <w:tc>
          <w:tcPr>
            <w:tcW w:w="1405" w:type="dxa"/>
          </w:tcPr>
          <w:p w14:paraId="045386A3" w14:textId="77777777" w:rsidR="00110812" w:rsidRPr="00821C7A" w:rsidRDefault="00F3035B" w:rsidP="00821C7A">
            <w:pPr>
              <w:pStyle w:val="TableParagraph"/>
              <w:ind w:left="5"/>
              <w:jc w:val="center"/>
              <w:rPr>
                <w:sz w:val="28"/>
              </w:rPr>
            </w:pPr>
            <w:r w:rsidRPr="00821C7A">
              <w:rPr>
                <w:spacing w:val="-5"/>
                <w:sz w:val="28"/>
              </w:rPr>
              <w:t>Me</w:t>
            </w:r>
          </w:p>
        </w:tc>
        <w:tc>
          <w:tcPr>
            <w:tcW w:w="1405" w:type="dxa"/>
          </w:tcPr>
          <w:p w14:paraId="1360D85C" w14:textId="77777777" w:rsidR="00110812" w:rsidRPr="00821C7A" w:rsidRDefault="00F3035B" w:rsidP="00821C7A">
            <w:pPr>
              <w:pStyle w:val="TableParagraph"/>
              <w:ind w:left="273"/>
              <w:rPr>
                <w:sz w:val="28"/>
              </w:rPr>
            </w:pPr>
            <w:r w:rsidRPr="00821C7A">
              <w:rPr>
                <w:sz w:val="28"/>
              </w:rPr>
              <w:t>Q₁</w:t>
            </w:r>
            <w:r w:rsidRPr="00821C7A">
              <w:rPr>
                <w:spacing w:val="-4"/>
                <w:sz w:val="28"/>
              </w:rPr>
              <w:t xml:space="preserve"> </w:t>
            </w:r>
            <w:r w:rsidRPr="00821C7A">
              <w:rPr>
                <w:sz w:val="28"/>
              </w:rPr>
              <w:t>–</w:t>
            </w:r>
            <w:r w:rsidRPr="00821C7A">
              <w:rPr>
                <w:spacing w:val="-1"/>
                <w:sz w:val="28"/>
              </w:rPr>
              <w:t xml:space="preserve"> </w:t>
            </w:r>
            <w:r w:rsidRPr="00821C7A">
              <w:rPr>
                <w:spacing w:val="-5"/>
                <w:sz w:val="28"/>
              </w:rPr>
              <w:t>Q₃</w:t>
            </w:r>
          </w:p>
        </w:tc>
        <w:tc>
          <w:tcPr>
            <w:tcW w:w="1220" w:type="dxa"/>
          </w:tcPr>
          <w:p w14:paraId="0558FD4B" w14:textId="77777777" w:rsidR="00110812" w:rsidRPr="00821C7A" w:rsidRDefault="00F3035B" w:rsidP="00821C7A">
            <w:pPr>
              <w:pStyle w:val="TableParagraph"/>
              <w:ind w:left="20"/>
              <w:jc w:val="center"/>
              <w:rPr>
                <w:sz w:val="28"/>
              </w:rPr>
            </w:pPr>
            <w:r w:rsidRPr="00821C7A">
              <w:rPr>
                <w:spacing w:val="-10"/>
                <w:sz w:val="28"/>
              </w:rPr>
              <w:t>n</w:t>
            </w:r>
          </w:p>
        </w:tc>
        <w:tc>
          <w:tcPr>
            <w:tcW w:w="1625" w:type="dxa"/>
            <w:vMerge/>
            <w:tcBorders>
              <w:top w:val="nil"/>
            </w:tcBorders>
          </w:tcPr>
          <w:p w14:paraId="41F9DEBE" w14:textId="77777777" w:rsidR="00110812" w:rsidRPr="00821C7A" w:rsidRDefault="00110812" w:rsidP="00821C7A">
            <w:pPr>
              <w:rPr>
                <w:sz w:val="2"/>
                <w:szCs w:val="2"/>
              </w:rPr>
            </w:pPr>
          </w:p>
        </w:tc>
      </w:tr>
      <w:tr w:rsidR="00110812" w:rsidRPr="00821C7A" w14:paraId="38C055D8" w14:textId="77777777">
        <w:trPr>
          <w:trHeight w:hRule="exact" w:val="1041"/>
        </w:trPr>
        <w:tc>
          <w:tcPr>
            <w:tcW w:w="1759" w:type="dxa"/>
            <w:vMerge w:val="restart"/>
          </w:tcPr>
          <w:p w14:paraId="0332CACE" w14:textId="77777777" w:rsidR="00110812" w:rsidRPr="00821C7A" w:rsidRDefault="00110812" w:rsidP="00821C7A">
            <w:pPr>
              <w:pStyle w:val="TableParagraph"/>
              <w:rPr>
                <w:sz w:val="28"/>
              </w:rPr>
            </w:pPr>
          </w:p>
          <w:p w14:paraId="4E9B01CC" w14:textId="77777777" w:rsidR="00110812" w:rsidRPr="00821C7A" w:rsidRDefault="00110812" w:rsidP="00821C7A">
            <w:pPr>
              <w:pStyle w:val="TableParagraph"/>
              <w:rPr>
                <w:sz w:val="28"/>
              </w:rPr>
            </w:pPr>
          </w:p>
          <w:p w14:paraId="2BA0DB76" w14:textId="77777777" w:rsidR="00110812" w:rsidRPr="00821C7A" w:rsidRDefault="00110812" w:rsidP="00821C7A">
            <w:pPr>
              <w:pStyle w:val="TableParagraph"/>
              <w:spacing w:before="222"/>
              <w:rPr>
                <w:sz w:val="28"/>
              </w:rPr>
            </w:pPr>
          </w:p>
          <w:p w14:paraId="550FFB02" w14:textId="77777777" w:rsidR="00110812" w:rsidRPr="00821C7A" w:rsidRDefault="00F3035B" w:rsidP="00821C7A">
            <w:pPr>
              <w:pStyle w:val="TableParagraph"/>
              <w:ind w:left="141" w:right="139" w:firstLine="3"/>
              <w:jc w:val="center"/>
              <w:rPr>
                <w:sz w:val="28"/>
              </w:rPr>
            </w:pPr>
            <w:r w:rsidRPr="00821C7A">
              <w:rPr>
                <w:spacing w:val="-2"/>
                <w:sz w:val="28"/>
              </w:rPr>
              <w:t>Лейкоциты до</w:t>
            </w:r>
            <w:r w:rsidRPr="00821C7A">
              <w:rPr>
                <w:spacing w:val="-19"/>
                <w:sz w:val="28"/>
              </w:rPr>
              <w:t xml:space="preserve"> </w:t>
            </w:r>
            <w:r w:rsidRPr="00821C7A">
              <w:rPr>
                <w:spacing w:val="-2"/>
                <w:sz w:val="28"/>
              </w:rPr>
              <w:t xml:space="preserve">операции </w:t>
            </w:r>
            <w:r w:rsidRPr="00821C7A">
              <w:rPr>
                <w:spacing w:val="-4"/>
                <w:sz w:val="28"/>
              </w:rPr>
              <w:t>(/л)</w:t>
            </w:r>
          </w:p>
        </w:tc>
        <w:tc>
          <w:tcPr>
            <w:tcW w:w="2219" w:type="dxa"/>
            <w:vMerge w:val="restart"/>
          </w:tcPr>
          <w:p w14:paraId="611D5DF5" w14:textId="77777777" w:rsidR="00110812" w:rsidRPr="00821C7A" w:rsidRDefault="00F3035B" w:rsidP="00821C7A">
            <w:pPr>
              <w:pStyle w:val="TableParagraph"/>
              <w:ind w:left="37" w:right="28"/>
              <w:jc w:val="center"/>
              <w:rPr>
                <w:sz w:val="28"/>
              </w:rPr>
            </w:pPr>
            <w:r w:rsidRPr="00821C7A">
              <w:rPr>
                <w:spacing w:val="-4"/>
                <w:sz w:val="28"/>
              </w:rPr>
              <w:t xml:space="preserve">Правосторонний </w:t>
            </w:r>
            <w:r w:rsidRPr="00821C7A">
              <w:rPr>
                <w:sz w:val="28"/>
              </w:rPr>
              <w:t xml:space="preserve">рак толстой </w:t>
            </w:r>
            <w:r w:rsidRPr="00821C7A">
              <w:rPr>
                <w:spacing w:val="-2"/>
                <w:sz w:val="28"/>
              </w:rPr>
              <w:t>кишки</w:t>
            </w:r>
          </w:p>
        </w:tc>
        <w:tc>
          <w:tcPr>
            <w:tcW w:w="1405" w:type="dxa"/>
            <w:vMerge w:val="restart"/>
          </w:tcPr>
          <w:p w14:paraId="3EAA5EDD" w14:textId="77777777" w:rsidR="00110812" w:rsidRPr="00821C7A" w:rsidRDefault="00F3035B" w:rsidP="00821C7A">
            <w:pPr>
              <w:pStyle w:val="TableParagraph"/>
              <w:spacing w:before="321"/>
              <w:ind w:left="463"/>
              <w:rPr>
                <w:sz w:val="28"/>
              </w:rPr>
            </w:pPr>
            <w:r w:rsidRPr="00821C7A">
              <w:rPr>
                <w:spacing w:val="-4"/>
                <w:sz w:val="28"/>
              </w:rPr>
              <w:t>9,15</w:t>
            </w:r>
          </w:p>
        </w:tc>
        <w:tc>
          <w:tcPr>
            <w:tcW w:w="1405" w:type="dxa"/>
            <w:vMerge w:val="restart"/>
          </w:tcPr>
          <w:p w14:paraId="29061C7A" w14:textId="77777777" w:rsidR="00110812" w:rsidRPr="00821C7A" w:rsidRDefault="00F3035B" w:rsidP="00821C7A">
            <w:pPr>
              <w:pStyle w:val="TableParagraph"/>
              <w:spacing w:before="160" w:line="322" w:lineRule="exact"/>
              <w:ind w:left="347"/>
              <w:rPr>
                <w:sz w:val="28"/>
              </w:rPr>
            </w:pPr>
            <w:r w:rsidRPr="00821C7A">
              <w:rPr>
                <w:sz w:val="28"/>
              </w:rPr>
              <w:t>8,42</w:t>
            </w:r>
            <w:r w:rsidRPr="00821C7A">
              <w:rPr>
                <w:spacing w:val="-4"/>
                <w:sz w:val="28"/>
              </w:rPr>
              <w:t xml:space="preserve"> </w:t>
            </w:r>
            <w:r w:rsidRPr="00821C7A">
              <w:rPr>
                <w:spacing w:val="-10"/>
                <w:sz w:val="28"/>
              </w:rPr>
              <w:t>–</w:t>
            </w:r>
          </w:p>
          <w:p w14:paraId="6A7F4624" w14:textId="77777777" w:rsidR="00110812" w:rsidRPr="00821C7A" w:rsidRDefault="00F3035B" w:rsidP="00821C7A">
            <w:pPr>
              <w:pStyle w:val="TableParagraph"/>
              <w:ind w:left="383"/>
              <w:rPr>
                <w:sz w:val="28"/>
              </w:rPr>
            </w:pPr>
            <w:r w:rsidRPr="00821C7A">
              <w:rPr>
                <w:spacing w:val="-2"/>
                <w:sz w:val="28"/>
              </w:rPr>
              <w:t>12,89</w:t>
            </w:r>
          </w:p>
        </w:tc>
        <w:tc>
          <w:tcPr>
            <w:tcW w:w="1220" w:type="dxa"/>
            <w:vMerge w:val="restart"/>
          </w:tcPr>
          <w:p w14:paraId="2FB2BA68" w14:textId="77777777" w:rsidR="00110812" w:rsidRPr="00821C7A" w:rsidRDefault="00F3035B" w:rsidP="00821C7A">
            <w:pPr>
              <w:pStyle w:val="TableParagraph"/>
              <w:spacing w:before="321"/>
              <w:ind w:left="20" w:right="6"/>
              <w:jc w:val="center"/>
              <w:rPr>
                <w:sz w:val="28"/>
              </w:rPr>
            </w:pPr>
            <w:r w:rsidRPr="00821C7A">
              <w:rPr>
                <w:spacing w:val="-5"/>
                <w:sz w:val="28"/>
              </w:rPr>
              <w:t>32</w:t>
            </w:r>
          </w:p>
        </w:tc>
        <w:tc>
          <w:tcPr>
            <w:tcW w:w="1625" w:type="dxa"/>
            <w:tcBorders>
              <w:bottom w:val="nil"/>
            </w:tcBorders>
          </w:tcPr>
          <w:p w14:paraId="76A5EDC3" w14:textId="77777777" w:rsidR="00110812" w:rsidRPr="00821C7A" w:rsidRDefault="00F3035B" w:rsidP="00821C7A">
            <w:pPr>
              <w:pStyle w:val="TableParagraph"/>
              <w:ind w:left="18" w:right="8"/>
              <w:jc w:val="center"/>
              <w:rPr>
                <w:sz w:val="28"/>
              </w:rPr>
            </w:pPr>
            <w:r w:rsidRPr="00821C7A">
              <w:rPr>
                <w:spacing w:val="-2"/>
                <w:sz w:val="28"/>
              </w:rPr>
              <w:t>0,012*</w:t>
            </w:r>
          </w:p>
          <w:p w14:paraId="569F44B4" w14:textId="77777777" w:rsidR="00110812" w:rsidRPr="00821C7A" w:rsidRDefault="00F3035B" w:rsidP="00821C7A">
            <w:pPr>
              <w:pStyle w:val="TableParagraph"/>
              <w:spacing w:before="1"/>
              <w:ind w:left="18" w:right="9"/>
              <w:jc w:val="center"/>
              <w:rPr>
                <w:sz w:val="18"/>
              </w:rPr>
            </w:pPr>
            <w:r w:rsidRPr="00821C7A">
              <w:rPr>
                <w:spacing w:val="-2"/>
                <w:position w:val="3"/>
                <w:sz w:val="28"/>
              </w:rPr>
              <w:t>p</w:t>
            </w:r>
            <w:r w:rsidRPr="00821C7A">
              <w:rPr>
                <w:spacing w:val="-2"/>
                <w:sz w:val="18"/>
              </w:rPr>
              <w:t>Левосторонний</w:t>
            </w:r>
          </w:p>
          <w:p w14:paraId="371B98C4" w14:textId="77777777" w:rsidR="00110812" w:rsidRPr="00821C7A" w:rsidRDefault="00F3035B" w:rsidP="00821C7A">
            <w:pPr>
              <w:pStyle w:val="TableParagraph"/>
              <w:spacing w:before="115"/>
              <w:ind w:left="18" w:right="13"/>
              <w:jc w:val="center"/>
              <w:rPr>
                <w:sz w:val="18"/>
              </w:rPr>
            </w:pPr>
            <w:r w:rsidRPr="00821C7A">
              <w:rPr>
                <w:sz w:val="18"/>
              </w:rPr>
              <w:t>рак</w:t>
            </w:r>
            <w:r w:rsidRPr="00821C7A">
              <w:rPr>
                <w:spacing w:val="-3"/>
                <w:sz w:val="18"/>
              </w:rPr>
              <w:t xml:space="preserve"> </w:t>
            </w:r>
            <w:r w:rsidRPr="00821C7A">
              <w:rPr>
                <w:spacing w:val="-2"/>
                <w:sz w:val="18"/>
              </w:rPr>
              <w:t>толстой</w:t>
            </w:r>
          </w:p>
        </w:tc>
      </w:tr>
      <w:tr w:rsidR="00110812" w:rsidRPr="00821C7A" w14:paraId="65421E79" w14:textId="77777777">
        <w:trPr>
          <w:trHeight w:hRule="exact" w:val="135"/>
        </w:trPr>
        <w:tc>
          <w:tcPr>
            <w:tcW w:w="1759" w:type="dxa"/>
            <w:vMerge/>
            <w:tcBorders>
              <w:top w:val="nil"/>
            </w:tcBorders>
          </w:tcPr>
          <w:p w14:paraId="45AA139D" w14:textId="77777777" w:rsidR="00110812" w:rsidRPr="00821C7A" w:rsidRDefault="00110812" w:rsidP="00821C7A">
            <w:pPr>
              <w:rPr>
                <w:sz w:val="2"/>
                <w:szCs w:val="2"/>
              </w:rPr>
            </w:pPr>
          </w:p>
        </w:tc>
        <w:tc>
          <w:tcPr>
            <w:tcW w:w="2219" w:type="dxa"/>
            <w:vMerge/>
            <w:tcBorders>
              <w:top w:val="nil"/>
            </w:tcBorders>
          </w:tcPr>
          <w:p w14:paraId="28BF4734" w14:textId="77777777" w:rsidR="00110812" w:rsidRPr="00821C7A" w:rsidRDefault="00110812" w:rsidP="00821C7A">
            <w:pPr>
              <w:rPr>
                <w:sz w:val="2"/>
                <w:szCs w:val="2"/>
              </w:rPr>
            </w:pPr>
          </w:p>
        </w:tc>
        <w:tc>
          <w:tcPr>
            <w:tcW w:w="1405" w:type="dxa"/>
            <w:vMerge/>
            <w:tcBorders>
              <w:top w:val="nil"/>
            </w:tcBorders>
          </w:tcPr>
          <w:p w14:paraId="4D1B4F36" w14:textId="77777777" w:rsidR="00110812" w:rsidRPr="00821C7A" w:rsidRDefault="00110812" w:rsidP="00821C7A">
            <w:pPr>
              <w:rPr>
                <w:sz w:val="2"/>
                <w:szCs w:val="2"/>
              </w:rPr>
            </w:pPr>
          </w:p>
        </w:tc>
        <w:tc>
          <w:tcPr>
            <w:tcW w:w="1405" w:type="dxa"/>
            <w:vMerge/>
            <w:tcBorders>
              <w:top w:val="nil"/>
            </w:tcBorders>
          </w:tcPr>
          <w:p w14:paraId="2BBAA2BC" w14:textId="77777777" w:rsidR="00110812" w:rsidRPr="00821C7A" w:rsidRDefault="00110812" w:rsidP="00821C7A">
            <w:pPr>
              <w:rPr>
                <w:sz w:val="2"/>
                <w:szCs w:val="2"/>
              </w:rPr>
            </w:pPr>
          </w:p>
        </w:tc>
        <w:tc>
          <w:tcPr>
            <w:tcW w:w="1220" w:type="dxa"/>
            <w:vMerge/>
            <w:tcBorders>
              <w:top w:val="nil"/>
            </w:tcBorders>
          </w:tcPr>
          <w:p w14:paraId="3201D127" w14:textId="77777777" w:rsidR="00110812" w:rsidRPr="00821C7A" w:rsidRDefault="00110812" w:rsidP="00821C7A">
            <w:pPr>
              <w:rPr>
                <w:sz w:val="2"/>
                <w:szCs w:val="2"/>
              </w:rPr>
            </w:pPr>
          </w:p>
        </w:tc>
        <w:tc>
          <w:tcPr>
            <w:tcW w:w="1625" w:type="dxa"/>
            <w:vMerge w:val="restart"/>
            <w:tcBorders>
              <w:top w:val="nil"/>
              <w:bottom w:val="nil"/>
            </w:tcBorders>
          </w:tcPr>
          <w:p w14:paraId="0AC18A41" w14:textId="77777777" w:rsidR="00110812" w:rsidRPr="00821C7A" w:rsidRDefault="00F3035B" w:rsidP="00821C7A">
            <w:pPr>
              <w:pStyle w:val="TableParagraph"/>
              <w:spacing w:before="53" w:line="343" w:lineRule="auto"/>
              <w:ind w:left="182" w:right="167" w:hanging="1"/>
              <w:jc w:val="center"/>
              <w:rPr>
                <w:sz w:val="18"/>
              </w:rPr>
            </w:pPr>
            <w:r w:rsidRPr="00821C7A">
              <w:rPr>
                <w:sz w:val="18"/>
              </w:rPr>
              <w:t>кишки</w:t>
            </w:r>
            <w:r w:rsidRPr="00821C7A">
              <w:rPr>
                <w:spacing w:val="-6"/>
                <w:sz w:val="18"/>
              </w:rPr>
              <w:t xml:space="preserve"> </w:t>
            </w:r>
            <w:r w:rsidRPr="00821C7A">
              <w:rPr>
                <w:sz w:val="18"/>
              </w:rPr>
              <w:t xml:space="preserve">– </w:t>
            </w:r>
            <w:r w:rsidRPr="00821C7A">
              <w:rPr>
                <w:spacing w:val="-4"/>
                <w:sz w:val="18"/>
              </w:rPr>
              <w:t>Правосторонний</w:t>
            </w:r>
          </w:p>
          <w:p w14:paraId="3DE1A539" w14:textId="77777777" w:rsidR="00110812" w:rsidRPr="00821C7A" w:rsidRDefault="00F3035B" w:rsidP="00821C7A">
            <w:pPr>
              <w:pStyle w:val="TableParagraph"/>
              <w:spacing w:before="25" w:line="203" w:lineRule="exact"/>
              <w:ind w:left="18" w:right="7"/>
              <w:jc w:val="center"/>
              <w:rPr>
                <w:sz w:val="18"/>
              </w:rPr>
            </w:pPr>
            <w:r w:rsidRPr="00821C7A">
              <w:rPr>
                <w:sz w:val="18"/>
              </w:rPr>
              <w:t>рак</w:t>
            </w:r>
            <w:r w:rsidRPr="00821C7A">
              <w:rPr>
                <w:spacing w:val="-3"/>
                <w:sz w:val="18"/>
              </w:rPr>
              <w:t xml:space="preserve"> </w:t>
            </w:r>
            <w:r w:rsidRPr="00821C7A">
              <w:rPr>
                <w:spacing w:val="-2"/>
                <w:sz w:val="18"/>
              </w:rPr>
              <w:t>толстой</w:t>
            </w:r>
          </w:p>
          <w:p w14:paraId="148C4BBC" w14:textId="77777777" w:rsidR="00110812" w:rsidRPr="00821C7A" w:rsidRDefault="00F3035B" w:rsidP="00821C7A">
            <w:pPr>
              <w:pStyle w:val="TableParagraph"/>
              <w:spacing w:line="320" w:lineRule="exact"/>
              <w:ind w:left="18" w:right="9"/>
              <w:jc w:val="center"/>
              <w:rPr>
                <w:position w:val="3"/>
                <w:sz w:val="28"/>
              </w:rPr>
            </w:pPr>
            <w:r w:rsidRPr="00821C7A">
              <w:rPr>
                <w:sz w:val="18"/>
              </w:rPr>
              <w:t>кишки</w:t>
            </w:r>
            <w:r w:rsidRPr="00821C7A">
              <w:rPr>
                <w:spacing w:val="-5"/>
                <w:sz w:val="18"/>
              </w:rPr>
              <w:t xml:space="preserve"> </w:t>
            </w:r>
            <w:r w:rsidRPr="00821C7A">
              <w:rPr>
                <w:spacing w:val="-10"/>
                <w:position w:val="3"/>
                <w:sz w:val="28"/>
              </w:rPr>
              <w:t>=</w:t>
            </w:r>
          </w:p>
        </w:tc>
      </w:tr>
      <w:tr w:rsidR="00110812" w:rsidRPr="00821C7A" w14:paraId="31F997C2" w14:textId="77777777">
        <w:trPr>
          <w:trHeight w:hRule="exact" w:val="1077"/>
        </w:trPr>
        <w:tc>
          <w:tcPr>
            <w:tcW w:w="1759" w:type="dxa"/>
            <w:vMerge/>
            <w:tcBorders>
              <w:top w:val="nil"/>
            </w:tcBorders>
          </w:tcPr>
          <w:p w14:paraId="3497E41F" w14:textId="77777777" w:rsidR="00110812" w:rsidRPr="00821C7A" w:rsidRDefault="00110812" w:rsidP="00821C7A">
            <w:pPr>
              <w:rPr>
                <w:sz w:val="2"/>
                <w:szCs w:val="2"/>
              </w:rPr>
            </w:pPr>
          </w:p>
        </w:tc>
        <w:tc>
          <w:tcPr>
            <w:tcW w:w="2219" w:type="dxa"/>
            <w:vMerge w:val="restart"/>
          </w:tcPr>
          <w:p w14:paraId="42173CC6" w14:textId="77777777" w:rsidR="00110812" w:rsidRPr="00821C7A" w:rsidRDefault="00F3035B" w:rsidP="00821C7A">
            <w:pPr>
              <w:pStyle w:val="TableParagraph"/>
              <w:ind w:left="35" w:right="29"/>
              <w:jc w:val="center"/>
              <w:rPr>
                <w:sz w:val="28"/>
              </w:rPr>
            </w:pPr>
            <w:r w:rsidRPr="00821C7A">
              <w:rPr>
                <w:spacing w:val="-4"/>
                <w:sz w:val="28"/>
              </w:rPr>
              <w:t xml:space="preserve">Левосторонний </w:t>
            </w:r>
            <w:r w:rsidRPr="00821C7A">
              <w:rPr>
                <w:sz w:val="28"/>
              </w:rPr>
              <w:t xml:space="preserve">рак толстой </w:t>
            </w:r>
            <w:r w:rsidRPr="00821C7A">
              <w:rPr>
                <w:spacing w:val="-2"/>
                <w:sz w:val="28"/>
              </w:rPr>
              <w:t>кишки</w:t>
            </w:r>
          </w:p>
        </w:tc>
        <w:tc>
          <w:tcPr>
            <w:tcW w:w="1405" w:type="dxa"/>
            <w:vMerge w:val="restart"/>
          </w:tcPr>
          <w:p w14:paraId="108344A9" w14:textId="77777777" w:rsidR="00110812" w:rsidRPr="00821C7A" w:rsidRDefault="00F3035B" w:rsidP="00821C7A">
            <w:pPr>
              <w:pStyle w:val="TableParagraph"/>
              <w:spacing w:before="321"/>
              <w:ind w:left="463"/>
              <w:rPr>
                <w:sz w:val="28"/>
              </w:rPr>
            </w:pPr>
            <w:r w:rsidRPr="00821C7A">
              <w:rPr>
                <w:spacing w:val="-4"/>
                <w:sz w:val="28"/>
              </w:rPr>
              <w:t>6,69</w:t>
            </w:r>
          </w:p>
        </w:tc>
        <w:tc>
          <w:tcPr>
            <w:tcW w:w="1405" w:type="dxa"/>
            <w:vMerge w:val="restart"/>
          </w:tcPr>
          <w:p w14:paraId="16EDBAE0" w14:textId="77777777" w:rsidR="00110812" w:rsidRPr="00821C7A" w:rsidRDefault="00F3035B" w:rsidP="00821C7A">
            <w:pPr>
              <w:pStyle w:val="TableParagraph"/>
              <w:spacing w:before="156"/>
              <w:ind w:left="347"/>
              <w:rPr>
                <w:sz w:val="28"/>
              </w:rPr>
            </w:pPr>
            <w:r w:rsidRPr="00821C7A">
              <w:rPr>
                <w:sz w:val="28"/>
              </w:rPr>
              <w:t>5,67</w:t>
            </w:r>
            <w:r w:rsidRPr="00821C7A">
              <w:rPr>
                <w:spacing w:val="-4"/>
                <w:sz w:val="28"/>
              </w:rPr>
              <w:t xml:space="preserve"> </w:t>
            </w:r>
            <w:r w:rsidRPr="00821C7A">
              <w:rPr>
                <w:spacing w:val="-10"/>
                <w:sz w:val="28"/>
              </w:rPr>
              <w:t>–</w:t>
            </w:r>
          </w:p>
          <w:p w14:paraId="3926CEAF" w14:textId="77777777" w:rsidR="00110812" w:rsidRPr="00821C7A" w:rsidRDefault="00F3035B" w:rsidP="00821C7A">
            <w:pPr>
              <w:pStyle w:val="TableParagraph"/>
              <w:spacing w:before="4"/>
              <w:ind w:left="455"/>
              <w:rPr>
                <w:sz w:val="28"/>
              </w:rPr>
            </w:pPr>
            <w:r w:rsidRPr="00821C7A">
              <w:rPr>
                <w:spacing w:val="-4"/>
                <w:sz w:val="28"/>
              </w:rPr>
              <w:t>9,01</w:t>
            </w:r>
          </w:p>
        </w:tc>
        <w:tc>
          <w:tcPr>
            <w:tcW w:w="1220" w:type="dxa"/>
            <w:vMerge w:val="restart"/>
          </w:tcPr>
          <w:p w14:paraId="20D3E8F7" w14:textId="77777777" w:rsidR="00110812" w:rsidRPr="00821C7A" w:rsidRDefault="00F3035B" w:rsidP="00821C7A">
            <w:pPr>
              <w:pStyle w:val="TableParagraph"/>
              <w:spacing w:before="321"/>
              <w:ind w:left="20" w:right="6"/>
              <w:jc w:val="center"/>
              <w:rPr>
                <w:sz w:val="28"/>
              </w:rPr>
            </w:pPr>
            <w:r w:rsidRPr="00821C7A">
              <w:rPr>
                <w:spacing w:val="-5"/>
                <w:sz w:val="28"/>
              </w:rPr>
              <w:t>39</w:t>
            </w:r>
          </w:p>
        </w:tc>
        <w:tc>
          <w:tcPr>
            <w:tcW w:w="1625" w:type="dxa"/>
            <w:vMerge/>
            <w:tcBorders>
              <w:top w:val="nil"/>
              <w:bottom w:val="nil"/>
            </w:tcBorders>
          </w:tcPr>
          <w:p w14:paraId="7C9D19F4" w14:textId="77777777" w:rsidR="00110812" w:rsidRPr="00821C7A" w:rsidRDefault="00110812" w:rsidP="00821C7A">
            <w:pPr>
              <w:rPr>
                <w:sz w:val="2"/>
                <w:szCs w:val="2"/>
              </w:rPr>
            </w:pPr>
          </w:p>
        </w:tc>
      </w:tr>
      <w:tr w:rsidR="00110812" w:rsidRPr="00821C7A" w14:paraId="252FA618" w14:textId="77777777">
        <w:trPr>
          <w:trHeight w:hRule="exact" w:val="96"/>
        </w:trPr>
        <w:tc>
          <w:tcPr>
            <w:tcW w:w="1759" w:type="dxa"/>
            <w:vMerge/>
            <w:tcBorders>
              <w:top w:val="nil"/>
            </w:tcBorders>
          </w:tcPr>
          <w:p w14:paraId="4F3FB987" w14:textId="77777777" w:rsidR="00110812" w:rsidRPr="00821C7A" w:rsidRDefault="00110812" w:rsidP="00821C7A">
            <w:pPr>
              <w:rPr>
                <w:sz w:val="2"/>
                <w:szCs w:val="2"/>
              </w:rPr>
            </w:pPr>
          </w:p>
        </w:tc>
        <w:tc>
          <w:tcPr>
            <w:tcW w:w="2219" w:type="dxa"/>
            <w:vMerge/>
            <w:tcBorders>
              <w:top w:val="nil"/>
            </w:tcBorders>
          </w:tcPr>
          <w:p w14:paraId="5ABD57E4" w14:textId="77777777" w:rsidR="00110812" w:rsidRPr="00821C7A" w:rsidRDefault="00110812" w:rsidP="00821C7A">
            <w:pPr>
              <w:rPr>
                <w:sz w:val="2"/>
                <w:szCs w:val="2"/>
              </w:rPr>
            </w:pPr>
          </w:p>
        </w:tc>
        <w:tc>
          <w:tcPr>
            <w:tcW w:w="1405" w:type="dxa"/>
            <w:vMerge/>
            <w:tcBorders>
              <w:top w:val="nil"/>
            </w:tcBorders>
          </w:tcPr>
          <w:p w14:paraId="2CE1BC97" w14:textId="77777777" w:rsidR="00110812" w:rsidRPr="00821C7A" w:rsidRDefault="00110812" w:rsidP="00821C7A">
            <w:pPr>
              <w:rPr>
                <w:sz w:val="2"/>
                <w:szCs w:val="2"/>
              </w:rPr>
            </w:pPr>
          </w:p>
        </w:tc>
        <w:tc>
          <w:tcPr>
            <w:tcW w:w="1405" w:type="dxa"/>
            <w:vMerge/>
            <w:tcBorders>
              <w:top w:val="nil"/>
            </w:tcBorders>
          </w:tcPr>
          <w:p w14:paraId="6B0CC2DF" w14:textId="77777777" w:rsidR="00110812" w:rsidRPr="00821C7A" w:rsidRDefault="00110812" w:rsidP="00821C7A">
            <w:pPr>
              <w:rPr>
                <w:sz w:val="2"/>
                <w:szCs w:val="2"/>
              </w:rPr>
            </w:pPr>
          </w:p>
        </w:tc>
        <w:tc>
          <w:tcPr>
            <w:tcW w:w="1220" w:type="dxa"/>
            <w:vMerge/>
            <w:tcBorders>
              <w:top w:val="nil"/>
            </w:tcBorders>
          </w:tcPr>
          <w:p w14:paraId="639CD2EE" w14:textId="77777777" w:rsidR="00110812" w:rsidRPr="00821C7A" w:rsidRDefault="00110812" w:rsidP="00821C7A">
            <w:pPr>
              <w:rPr>
                <w:sz w:val="2"/>
                <w:szCs w:val="2"/>
              </w:rPr>
            </w:pPr>
          </w:p>
        </w:tc>
        <w:tc>
          <w:tcPr>
            <w:tcW w:w="1625" w:type="dxa"/>
            <w:vMerge w:val="restart"/>
            <w:tcBorders>
              <w:top w:val="nil"/>
              <w:bottom w:val="nil"/>
            </w:tcBorders>
          </w:tcPr>
          <w:p w14:paraId="1254E049" w14:textId="77777777" w:rsidR="00110812" w:rsidRPr="00821C7A" w:rsidRDefault="00F3035B" w:rsidP="00821C7A">
            <w:pPr>
              <w:pStyle w:val="TableParagraph"/>
              <w:spacing w:before="2"/>
              <w:ind w:left="18" w:right="6"/>
              <w:jc w:val="center"/>
              <w:rPr>
                <w:sz w:val="28"/>
              </w:rPr>
            </w:pPr>
            <w:r w:rsidRPr="00821C7A">
              <w:rPr>
                <w:spacing w:val="-2"/>
                <w:sz w:val="28"/>
              </w:rPr>
              <w:t>0,015</w:t>
            </w:r>
          </w:p>
          <w:p w14:paraId="5D2D129B" w14:textId="77777777" w:rsidR="00110812" w:rsidRPr="00821C7A" w:rsidRDefault="00F3035B" w:rsidP="00821C7A">
            <w:pPr>
              <w:pStyle w:val="TableParagraph"/>
              <w:spacing w:before="4" w:line="320" w:lineRule="atLeast"/>
              <w:ind w:left="18" w:right="15"/>
              <w:jc w:val="center"/>
              <w:rPr>
                <w:sz w:val="18"/>
              </w:rPr>
            </w:pPr>
            <w:r w:rsidRPr="00821C7A">
              <w:rPr>
                <w:spacing w:val="-2"/>
                <w:position w:val="3"/>
                <w:sz w:val="28"/>
              </w:rPr>
              <w:t>p</w:t>
            </w:r>
            <w:r w:rsidRPr="00821C7A">
              <w:rPr>
                <w:spacing w:val="-2"/>
                <w:sz w:val="18"/>
              </w:rPr>
              <w:t>Прямая</w:t>
            </w:r>
            <w:r w:rsidRPr="00821C7A">
              <w:rPr>
                <w:spacing w:val="-10"/>
                <w:sz w:val="18"/>
              </w:rPr>
              <w:t xml:space="preserve"> </w:t>
            </w:r>
            <w:r w:rsidRPr="00821C7A">
              <w:rPr>
                <w:spacing w:val="-2"/>
                <w:sz w:val="18"/>
              </w:rPr>
              <w:t>кишка</w:t>
            </w:r>
            <w:r w:rsidRPr="00821C7A">
              <w:rPr>
                <w:spacing w:val="-13"/>
                <w:sz w:val="18"/>
              </w:rPr>
              <w:t xml:space="preserve"> </w:t>
            </w:r>
            <w:r w:rsidRPr="00821C7A">
              <w:rPr>
                <w:spacing w:val="-2"/>
                <w:sz w:val="18"/>
              </w:rPr>
              <w:t>– Правосторонний</w:t>
            </w:r>
          </w:p>
        </w:tc>
      </w:tr>
      <w:tr w:rsidR="00110812" w:rsidRPr="00821C7A" w14:paraId="7C614C78" w14:textId="77777777">
        <w:trPr>
          <w:trHeight w:hRule="exact" w:val="930"/>
        </w:trPr>
        <w:tc>
          <w:tcPr>
            <w:tcW w:w="1759" w:type="dxa"/>
            <w:vMerge/>
            <w:tcBorders>
              <w:top w:val="nil"/>
            </w:tcBorders>
          </w:tcPr>
          <w:p w14:paraId="30039BC5" w14:textId="77777777" w:rsidR="00110812" w:rsidRPr="00821C7A" w:rsidRDefault="00110812" w:rsidP="00821C7A">
            <w:pPr>
              <w:rPr>
                <w:sz w:val="2"/>
                <w:szCs w:val="2"/>
              </w:rPr>
            </w:pPr>
          </w:p>
        </w:tc>
        <w:tc>
          <w:tcPr>
            <w:tcW w:w="2219" w:type="dxa"/>
            <w:vMerge w:val="restart"/>
          </w:tcPr>
          <w:p w14:paraId="157B9F1F" w14:textId="77777777" w:rsidR="00110812" w:rsidRPr="00821C7A" w:rsidRDefault="00110812" w:rsidP="00821C7A">
            <w:pPr>
              <w:pStyle w:val="TableParagraph"/>
              <w:spacing w:before="11"/>
              <w:rPr>
                <w:sz w:val="28"/>
              </w:rPr>
            </w:pPr>
          </w:p>
          <w:p w14:paraId="429437D6" w14:textId="77777777" w:rsidR="00110812" w:rsidRPr="00821C7A" w:rsidRDefault="00F3035B" w:rsidP="00821C7A">
            <w:pPr>
              <w:pStyle w:val="TableParagraph"/>
              <w:ind w:left="239"/>
              <w:rPr>
                <w:sz w:val="28"/>
              </w:rPr>
            </w:pPr>
            <w:r w:rsidRPr="00821C7A">
              <w:rPr>
                <w:sz w:val="28"/>
              </w:rPr>
              <w:t>Прямая</w:t>
            </w:r>
            <w:r w:rsidRPr="00821C7A">
              <w:rPr>
                <w:spacing w:val="-9"/>
                <w:sz w:val="28"/>
              </w:rPr>
              <w:t xml:space="preserve"> </w:t>
            </w:r>
            <w:r w:rsidRPr="00821C7A">
              <w:rPr>
                <w:spacing w:val="-4"/>
                <w:sz w:val="28"/>
              </w:rPr>
              <w:t>кишка</w:t>
            </w:r>
          </w:p>
        </w:tc>
        <w:tc>
          <w:tcPr>
            <w:tcW w:w="1405" w:type="dxa"/>
            <w:vMerge w:val="restart"/>
          </w:tcPr>
          <w:p w14:paraId="4B2EE2D6" w14:textId="77777777" w:rsidR="00110812" w:rsidRPr="00821C7A" w:rsidRDefault="00110812" w:rsidP="00821C7A">
            <w:pPr>
              <w:pStyle w:val="TableParagraph"/>
              <w:spacing w:before="11"/>
              <w:rPr>
                <w:sz w:val="28"/>
              </w:rPr>
            </w:pPr>
          </w:p>
          <w:p w14:paraId="60C0FA44" w14:textId="77777777" w:rsidR="00110812" w:rsidRPr="00821C7A" w:rsidRDefault="00F3035B" w:rsidP="00821C7A">
            <w:pPr>
              <w:pStyle w:val="TableParagraph"/>
              <w:ind w:left="463"/>
              <w:rPr>
                <w:sz w:val="28"/>
              </w:rPr>
            </w:pPr>
            <w:r w:rsidRPr="00821C7A">
              <w:rPr>
                <w:spacing w:val="-4"/>
                <w:sz w:val="28"/>
              </w:rPr>
              <w:t>7,99</w:t>
            </w:r>
          </w:p>
        </w:tc>
        <w:tc>
          <w:tcPr>
            <w:tcW w:w="1405" w:type="dxa"/>
            <w:vMerge w:val="restart"/>
          </w:tcPr>
          <w:p w14:paraId="664DEA54" w14:textId="77777777" w:rsidR="00110812" w:rsidRPr="00821C7A" w:rsidRDefault="00F3035B" w:rsidP="00821C7A">
            <w:pPr>
              <w:pStyle w:val="TableParagraph"/>
              <w:spacing w:before="168" w:line="322" w:lineRule="exact"/>
              <w:ind w:left="347"/>
              <w:rPr>
                <w:sz w:val="28"/>
              </w:rPr>
            </w:pPr>
            <w:r w:rsidRPr="00821C7A">
              <w:rPr>
                <w:sz w:val="28"/>
              </w:rPr>
              <w:t>4,95</w:t>
            </w:r>
            <w:r w:rsidRPr="00821C7A">
              <w:rPr>
                <w:spacing w:val="-4"/>
                <w:sz w:val="28"/>
              </w:rPr>
              <w:t xml:space="preserve"> </w:t>
            </w:r>
            <w:r w:rsidRPr="00821C7A">
              <w:rPr>
                <w:spacing w:val="-10"/>
                <w:sz w:val="28"/>
              </w:rPr>
              <w:t>–</w:t>
            </w:r>
          </w:p>
          <w:p w14:paraId="56237A5F" w14:textId="77777777" w:rsidR="00110812" w:rsidRPr="00821C7A" w:rsidRDefault="00F3035B" w:rsidP="00821C7A">
            <w:pPr>
              <w:pStyle w:val="TableParagraph"/>
              <w:spacing w:line="322" w:lineRule="exact"/>
              <w:ind w:left="383"/>
              <w:rPr>
                <w:sz w:val="28"/>
              </w:rPr>
            </w:pPr>
            <w:r w:rsidRPr="00821C7A">
              <w:rPr>
                <w:spacing w:val="-2"/>
                <w:sz w:val="28"/>
              </w:rPr>
              <w:t>10,10</w:t>
            </w:r>
          </w:p>
        </w:tc>
        <w:tc>
          <w:tcPr>
            <w:tcW w:w="1220" w:type="dxa"/>
            <w:vMerge w:val="restart"/>
          </w:tcPr>
          <w:p w14:paraId="2A1A70E5" w14:textId="77777777" w:rsidR="00110812" w:rsidRPr="00821C7A" w:rsidRDefault="00110812" w:rsidP="00821C7A">
            <w:pPr>
              <w:pStyle w:val="TableParagraph"/>
              <w:spacing w:before="11"/>
              <w:rPr>
                <w:sz w:val="28"/>
              </w:rPr>
            </w:pPr>
          </w:p>
          <w:p w14:paraId="5369C7A0" w14:textId="77777777" w:rsidR="00110812" w:rsidRPr="00821C7A" w:rsidRDefault="00F3035B" w:rsidP="00821C7A">
            <w:pPr>
              <w:pStyle w:val="TableParagraph"/>
              <w:ind w:left="20" w:right="6"/>
              <w:jc w:val="center"/>
              <w:rPr>
                <w:sz w:val="28"/>
              </w:rPr>
            </w:pPr>
            <w:r w:rsidRPr="00821C7A">
              <w:rPr>
                <w:spacing w:val="-5"/>
                <w:sz w:val="28"/>
              </w:rPr>
              <w:t>29</w:t>
            </w:r>
          </w:p>
        </w:tc>
        <w:tc>
          <w:tcPr>
            <w:tcW w:w="1625" w:type="dxa"/>
            <w:vMerge/>
            <w:tcBorders>
              <w:top w:val="nil"/>
              <w:bottom w:val="nil"/>
            </w:tcBorders>
          </w:tcPr>
          <w:p w14:paraId="1C1C1513" w14:textId="77777777" w:rsidR="00110812" w:rsidRPr="00821C7A" w:rsidRDefault="00110812" w:rsidP="00821C7A">
            <w:pPr>
              <w:rPr>
                <w:sz w:val="2"/>
                <w:szCs w:val="2"/>
              </w:rPr>
            </w:pPr>
          </w:p>
        </w:tc>
      </w:tr>
      <w:tr w:rsidR="00110812" w:rsidRPr="00821C7A" w14:paraId="297FD540" w14:textId="77777777">
        <w:trPr>
          <w:trHeight w:hRule="exact" w:val="269"/>
        </w:trPr>
        <w:tc>
          <w:tcPr>
            <w:tcW w:w="1759" w:type="dxa"/>
            <w:vMerge/>
            <w:tcBorders>
              <w:top w:val="nil"/>
            </w:tcBorders>
          </w:tcPr>
          <w:p w14:paraId="3BBF9E3E" w14:textId="77777777" w:rsidR="00110812" w:rsidRPr="00821C7A" w:rsidRDefault="00110812" w:rsidP="00821C7A">
            <w:pPr>
              <w:rPr>
                <w:sz w:val="2"/>
                <w:szCs w:val="2"/>
              </w:rPr>
            </w:pPr>
          </w:p>
        </w:tc>
        <w:tc>
          <w:tcPr>
            <w:tcW w:w="2219" w:type="dxa"/>
            <w:vMerge/>
            <w:tcBorders>
              <w:top w:val="nil"/>
            </w:tcBorders>
          </w:tcPr>
          <w:p w14:paraId="412673BC" w14:textId="77777777" w:rsidR="00110812" w:rsidRPr="00821C7A" w:rsidRDefault="00110812" w:rsidP="00821C7A">
            <w:pPr>
              <w:rPr>
                <w:sz w:val="2"/>
                <w:szCs w:val="2"/>
              </w:rPr>
            </w:pPr>
          </w:p>
        </w:tc>
        <w:tc>
          <w:tcPr>
            <w:tcW w:w="1405" w:type="dxa"/>
            <w:vMerge/>
            <w:tcBorders>
              <w:top w:val="nil"/>
            </w:tcBorders>
          </w:tcPr>
          <w:p w14:paraId="7B32CA83" w14:textId="77777777" w:rsidR="00110812" w:rsidRPr="00821C7A" w:rsidRDefault="00110812" w:rsidP="00821C7A">
            <w:pPr>
              <w:rPr>
                <w:sz w:val="2"/>
                <w:szCs w:val="2"/>
              </w:rPr>
            </w:pPr>
          </w:p>
        </w:tc>
        <w:tc>
          <w:tcPr>
            <w:tcW w:w="1405" w:type="dxa"/>
            <w:vMerge/>
            <w:tcBorders>
              <w:top w:val="nil"/>
            </w:tcBorders>
          </w:tcPr>
          <w:p w14:paraId="668FEDE9" w14:textId="77777777" w:rsidR="00110812" w:rsidRPr="00821C7A" w:rsidRDefault="00110812" w:rsidP="00821C7A">
            <w:pPr>
              <w:rPr>
                <w:sz w:val="2"/>
                <w:szCs w:val="2"/>
              </w:rPr>
            </w:pPr>
          </w:p>
        </w:tc>
        <w:tc>
          <w:tcPr>
            <w:tcW w:w="1220" w:type="dxa"/>
            <w:vMerge/>
            <w:tcBorders>
              <w:top w:val="nil"/>
            </w:tcBorders>
          </w:tcPr>
          <w:p w14:paraId="3AA6FA42" w14:textId="77777777" w:rsidR="00110812" w:rsidRPr="00821C7A" w:rsidRDefault="00110812" w:rsidP="00821C7A">
            <w:pPr>
              <w:rPr>
                <w:sz w:val="2"/>
                <w:szCs w:val="2"/>
              </w:rPr>
            </w:pPr>
          </w:p>
        </w:tc>
        <w:tc>
          <w:tcPr>
            <w:tcW w:w="1625" w:type="dxa"/>
            <w:tcBorders>
              <w:top w:val="nil"/>
            </w:tcBorders>
          </w:tcPr>
          <w:p w14:paraId="32DB7E0F" w14:textId="77777777" w:rsidR="00110812" w:rsidRPr="00821C7A" w:rsidRDefault="00F3035B" w:rsidP="00821C7A">
            <w:pPr>
              <w:pStyle w:val="TableParagraph"/>
              <w:spacing w:before="41" w:line="203" w:lineRule="exact"/>
              <w:ind w:left="354"/>
              <w:rPr>
                <w:sz w:val="18"/>
              </w:rPr>
            </w:pPr>
            <w:r w:rsidRPr="00821C7A">
              <w:rPr>
                <w:sz w:val="18"/>
              </w:rPr>
              <w:t>рак</w:t>
            </w:r>
            <w:r w:rsidRPr="00821C7A">
              <w:rPr>
                <w:spacing w:val="-3"/>
                <w:sz w:val="18"/>
              </w:rPr>
              <w:t xml:space="preserve"> </w:t>
            </w:r>
            <w:r w:rsidRPr="00821C7A">
              <w:rPr>
                <w:spacing w:val="-2"/>
                <w:sz w:val="18"/>
              </w:rPr>
              <w:t>толстой</w:t>
            </w:r>
          </w:p>
        </w:tc>
      </w:tr>
    </w:tbl>
    <w:p w14:paraId="2824BCE3" w14:textId="77777777" w:rsidR="00110812" w:rsidRPr="00821C7A" w:rsidRDefault="00110812" w:rsidP="00821C7A">
      <w:pPr>
        <w:pStyle w:val="TableParagraph"/>
        <w:spacing w:line="203" w:lineRule="exact"/>
        <w:rPr>
          <w:sz w:val="18"/>
        </w:rPr>
        <w:sectPr w:rsidR="00110812" w:rsidRPr="00821C7A">
          <w:pgSz w:w="11920" w:h="16850"/>
          <w:pgMar w:top="1900" w:right="141" w:bottom="1240" w:left="1559" w:header="0" w:footer="961" w:gutter="0"/>
          <w:cols w:space="720"/>
        </w:sectPr>
      </w:pPr>
    </w:p>
    <w:tbl>
      <w:tblPr>
        <w:tblStyle w:val="TableNormal"/>
        <w:tblW w:w="0" w:type="auto"/>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0"/>
        <w:gridCol w:w="2216"/>
        <w:gridCol w:w="1408"/>
        <w:gridCol w:w="1406"/>
        <w:gridCol w:w="1221"/>
        <w:gridCol w:w="1627"/>
      </w:tblGrid>
      <w:tr w:rsidR="00110812" w:rsidRPr="00821C7A" w14:paraId="41F6590E" w14:textId="77777777">
        <w:trPr>
          <w:trHeight w:hRule="exact" w:val="854"/>
        </w:trPr>
        <w:tc>
          <w:tcPr>
            <w:tcW w:w="1760" w:type="dxa"/>
          </w:tcPr>
          <w:p w14:paraId="246F12A1" w14:textId="77777777" w:rsidR="00110812" w:rsidRPr="00821C7A" w:rsidRDefault="00110812" w:rsidP="00821C7A">
            <w:pPr>
              <w:pStyle w:val="TableParagraph"/>
              <w:rPr>
                <w:sz w:val="24"/>
              </w:rPr>
            </w:pPr>
          </w:p>
        </w:tc>
        <w:tc>
          <w:tcPr>
            <w:tcW w:w="2216" w:type="dxa"/>
          </w:tcPr>
          <w:p w14:paraId="542A6CE0" w14:textId="77777777" w:rsidR="00110812" w:rsidRPr="00821C7A" w:rsidRDefault="00110812" w:rsidP="00821C7A">
            <w:pPr>
              <w:pStyle w:val="TableParagraph"/>
              <w:rPr>
                <w:sz w:val="24"/>
              </w:rPr>
            </w:pPr>
          </w:p>
        </w:tc>
        <w:tc>
          <w:tcPr>
            <w:tcW w:w="1408" w:type="dxa"/>
          </w:tcPr>
          <w:p w14:paraId="7A9FA4AA" w14:textId="77777777" w:rsidR="00110812" w:rsidRPr="00821C7A" w:rsidRDefault="00110812" w:rsidP="00821C7A">
            <w:pPr>
              <w:pStyle w:val="TableParagraph"/>
              <w:rPr>
                <w:sz w:val="24"/>
              </w:rPr>
            </w:pPr>
          </w:p>
        </w:tc>
        <w:tc>
          <w:tcPr>
            <w:tcW w:w="1406" w:type="dxa"/>
          </w:tcPr>
          <w:p w14:paraId="597CFF0C" w14:textId="77777777" w:rsidR="00110812" w:rsidRPr="00821C7A" w:rsidRDefault="00110812" w:rsidP="00821C7A">
            <w:pPr>
              <w:pStyle w:val="TableParagraph"/>
              <w:rPr>
                <w:sz w:val="24"/>
              </w:rPr>
            </w:pPr>
          </w:p>
        </w:tc>
        <w:tc>
          <w:tcPr>
            <w:tcW w:w="1221" w:type="dxa"/>
          </w:tcPr>
          <w:p w14:paraId="2B5161C7" w14:textId="77777777" w:rsidR="00110812" w:rsidRPr="00821C7A" w:rsidRDefault="00110812" w:rsidP="00821C7A">
            <w:pPr>
              <w:pStyle w:val="TableParagraph"/>
              <w:rPr>
                <w:sz w:val="24"/>
              </w:rPr>
            </w:pPr>
          </w:p>
        </w:tc>
        <w:tc>
          <w:tcPr>
            <w:tcW w:w="1627" w:type="dxa"/>
          </w:tcPr>
          <w:p w14:paraId="6C20D0C7" w14:textId="77777777" w:rsidR="00110812" w:rsidRPr="00821C7A" w:rsidRDefault="00F3035B" w:rsidP="00821C7A">
            <w:pPr>
              <w:pStyle w:val="TableParagraph"/>
              <w:spacing w:before="12" w:line="232" w:lineRule="auto"/>
              <w:ind w:left="494" w:hanging="53"/>
              <w:rPr>
                <w:sz w:val="28"/>
              </w:rPr>
            </w:pPr>
            <w:r w:rsidRPr="00821C7A">
              <w:rPr>
                <w:sz w:val="18"/>
              </w:rPr>
              <w:t>кишки</w:t>
            </w:r>
            <w:r w:rsidRPr="00821C7A">
              <w:rPr>
                <w:spacing w:val="-12"/>
                <w:sz w:val="18"/>
              </w:rPr>
              <w:t xml:space="preserve"> </w:t>
            </w:r>
            <w:r w:rsidRPr="00821C7A">
              <w:rPr>
                <w:position w:val="3"/>
                <w:sz w:val="28"/>
              </w:rPr>
              <w:t xml:space="preserve">= </w:t>
            </w:r>
            <w:r w:rsidRPr="00821C7A">
              <w:rPr>
                <w:spacing w:val="-2"/>
                <w:sz w:val="28"/>
              </w:rPr>
              <w:t>0,049</w:t>
            </w:r>
          </w:p>
        </w:tc>
      </w:tr>
      <w:tr w:rsidR="00110812" w:rsidRPr="00821C7A" w14:paraId="3FD953E0" w14:textId="77777777">
        <w:trPr>
          <w:trHeight w:hRule="exact" w:val="1175"/>
        </w:trPr>
        <w:tc>
          <w:tcPr>
            <w:tcW w:w="1760" w:type="dxa"/>
            <w:vMerge w:val="restart"/>
          </w:tcPr>
          <w:p w14:paraId="22C3442E" w14:textId="77777777" w:rsidR="00110812" w:rsidRPr="00821C7A" w:rsidRDefault="00110812" w:rsidP="00821C7A">
            <w:pPr>
              <w:pStyle w:val="TableParagraph"/>
              <w:rPr>
                <w:sz w:val="28"/>
              </w:rPr>
            </w:pPr>
          </w:p>
          <w:p w14:paraId="381B673D" w14:textId="77777777" w:rsidR="00110812" w:rsidRPr="00821C7A" w:rsidRDefault="00110812" w:rsidP="00821C7A">
            <w:pPr>
              <w:pStyle w:val="TableParagraph"/>
              <w:rPr>
                <w:sz w:val="28"/>
              </w:rPr>
            </w:pPr>
          </w:p>
          <w:p w14:paraId="0E54506D" w14:textId="77777777" w:rsidR="00110812" w:rsidRPr="00821C7A" w:rsidRDefault="00110812" w:rsidP="00821C7A">
            <w:pPr>
              <w:pStyle w:val="TableParagraph"/>
              <w:spacing w:before="49"/>
              <w:rPr>
                <w:sz w:val="28"/>
              </w:rPr>
            </w:pPr>
          </w:p>
          <w:p w14:paraId="539E2117" w14:textId="77777777" w:rsidR="00110812" w:rsidRPr="00821C7A" w:rsidRDefault="00F3035B" w:rsidP="00821C7A">
            <w:pPr>
              <w:pStyle w:val="TableParagraph"/>
              <w:ind w:left="141" w:right="139" w:firstLine="5"/>
              <w:jc w:val="center"/>
              <w:rPr>
                <w:sz w:val="28"/>
              </w:rPr>
            </w:pPr>
            <w:r w:rsidRPr="00821C7A">
              <w:rPr>
                <w:spacing w:val="-2"/>
                <w:sz w:val="28"/>
              </w:rPr>
              <w:t>Лимфоциты до</w:t>
            </w:r>
            <w:r w:rsidRPr="00821C7A">
              <w:rPr>
                <w:spacing w:val="-19"/>
                <w:sz w:val="28"/>
              </w:rPr>
              <w:t xml:space="preserve"> </w:t>
            </w:r>
            <w:r w:rsidRPr="00821C7A">
              <w:rPr>
                <w:spacing w:val="-2"/>
                <w:sz w:val="28"/>
              </w:rPr>
              <w:t xml:space="preserve">операции </w:t>
            </w:r>
            <w:r w:rsidRPr="00821C7A">
              <w:rPr>
                <w:spacing w:val="-4"/>
                <w:sz w:val="28"/>
              </w:rPr>
              <w:t>(/л)</w:t>
            </w:r>
          </w:p>
        </w:tc>
        <w:tc>
          <w:tcPr>
            <w:tcW w:w="2216" w:type="dxa"/>
          </w:tcPr>
          <w:p w14:paraId="746851BC" w14:textId="77777777" w:rsidR="00110812" w:rsidRPr="00821C7A" w:rsidRDefault="00F3035B" w:rsidP="00821C7A">
            <w:pPr>
              <w:pStyle w:val="TableParagraph"/>
              <w:ind w:left="36" w:right="27"/>
              <w:jc w:val="center"/>
              <w:rPr>
                <w:sz w:val="28"/>
              </w:rPr>
            </w:pPr>
            <w:r w:rsidRPr="00821C7A">
              <w:rPr>
                <w:spacing w:val="-4"/>
                <w:sz w:val="28"/>
              </w:rPr>
              <w:t xml:space="preserve">Правосторонний </w:t>
            </w:r>
            <w:r w:rsidRPr="00821C7A">
              <w:rPr>
                <w:sz w:val="28"/>
              </w:rPr>
              <w:t xml:space="preserve">рак толстой </w:t>
            </w:r>
            <w:r w:rsidRPr="00821C7A">
              <w:rPr>
                <w:spacing w:val="-2"/>
                <w:sz w:val="28"/>
              </w:rPr>
              <w:t>кишки</w:t>
            </w:r>
          </w:p>
        </w:tc>
        <w:tc>
          <w:tcPr>
            <w:tcW w:w="1408" w:type="dxa"/>
          </w:tcPr>
          <w:p w14:paraId="61148617" w14:textId="77777777" w:rsidR="00110812" w:rsidRPr="00821C7A" w:rsidRDefault="00110812" w:rsidP="00821C7A">
            <w:pPr>
              <w:pStyle w:val="TableParagraph"/>
              <w:spacing w:before="2"/>
              <w:rPr>
                <w:sz w:val="28"/>
              </w:rPr>
            </w:pPr>
          </w:p>
          <w:p w14:paraId="6B6916AA" w14:textId="77777777" w:rsidR="00110812" w:rsidRPr="00821C7A" w:rsidRDefault="00F3035B" w:rsidP="00821C7A">
            <w:pPr>
              <w:pStyle w:val="TableParagraph"/>
              <w:ind w:left="15" w:right="11"/>
              <w:jc w:val="center"/>
              <w:rPr>
                <w:sz w:val="28"/>
              </w:rPr>
            </w:pPr>
            <w:r w:rsidRPr="00821C7A">
              <w:rPr>
                <w:spacing w:val="-2"/>
                <w:sz w:val="28"/>
              </w:rPr>
              <w:t>19,35</w:t>
            </w:r>
          </w:p>
        </w:tc>
        <w:tc>
          <w:tcPr>
            <w:tcW w:w="1406" w:type="dxa"/>
          </w:tcPr>
          <w:p w14:paraId="399770B1" w14:textId="77777777" w:rsidR="00110812" w:rsidRPr="00821C7A" w:rsidRDefault="00F3035B" w:rsidP="00821C7A">
            <w:pPr>
              <w:pStyle w:val="TableParagraph"/>
              <w:spacing w:before="158"/>
              <w:ind w:left="280"/>
              <w:rPr>
                <w:sz w:val="28"/>
              </w:rPr>
            </w:pPr>
            <w:r w:rsidRPr="00821C7A">
              <w:rPr>
                <w:sz w:val="28"/>
              </w:rPr>
              <w:t>10,90</w:t>
            </w:r>
            <w:r w:rsidRPr="00821C7A">
              <w:rPr>
                <w:spacing w:val="-9"/>
                <w:sz w:val="28"/>
              </w:rPr>
              <w:t xml:space="preserve"> </w:t>
            </w:r>
            <w:r w:rsidRPr="00821C7A">
              <w:rPr>
                <w:spacing w:val="-10"/>
                <w:sz w:val="28"/>
              </w:rPr>
              <w:t>–</w:t>
            </w:r>
          </w:p>
          <w:p w14:paraId="01CB16BD" w14:textId="77777777" w:rsidR="00110812" w:rsidRPr="00821C7A" w:rsidRDefault="00F3035B" w:rsidP="00821C7A">
            <w:pPr>
              <w:pStyle w:val="TableParagraph"/>
              <w:spacing w:before="5"/>
              <w:ind w:left="383"/>
              <w:rPr>
                <w:sz w:val="28"/>
              </w:rPr>
            </w:pPr>
            <w:r w:rsidRPr="00821C7A">
              <w:rPr>
                <w:spacing w:val="-2"/>
                <w:sz w:val="28"/>
              </w:rPr>
              <w:t>25,15</w:t>
            </w:r>
          </w:p>
        </w:tc>
        <w:tc>
          <w:tcPr>
            <w:tcW w:w="1221" w:type="dxa"/>
          </w:tcPr>
          <w:p w14:paraId="6733FB5E" w14:textId="77777777" w:rsidR="00110812" w:rsidRPr="00821C7A" w:rsidRDefault="00110812" w:rsidP="00821C7A">
            <w:pPr>
              <w:pStyle w:val="TableParagraph"/>
              <w:spacing w:before="2"/>
              <w:rPr>
                <w:sz w:val="28"/>
              </w:rPr>
            </w:pPr>
          </w:p>
          <w:p w14:paraId="503F3385" w14:textId="77777777" w:rsidR="00110812" w:rsidRPr="00821C7A" w:rsidRDefault="00F3035B" w:rsidP="00821C7A">
            <w:pPr>
              <w:pStyle w:val="TableParagraph"/>
              <w:ind w:left="19" w:right="5"/>
              <w:jc w:val="center"/>
              <w:rPr>
                <w:sz w:val="28"/>
              </w:rPr>
            </w:pPr>
            <w:r w:rsidRPr="00821C7A">
              <w:rPr>
                <w:spacing w:val="-5"/>
                <w:sz w:val="28"/>
              </w:rPr>
              <w:t>32</w:t>
            </w:r>
          </w:p>
        </w:tc>
        <w:tc>
          <w:tcPr>
            <w:tcW w:w="1627" w:type="dxa"/>
            <w:vMerge w:val="restart"/>
          </w:tcPr>
          <w:p w14:paraId="23A85527" w14:textId="77777777" w:rsidR="00110812" w:rsidRPr="00821C7A" w:rsidRDefault="00F3035B" w:rsidP="00821C7A">
            <w:pPr>
              <w:pStyle w:val="TableParagraph"/>
              <w:spacing w:before="211"/>
              <w:ind w:left="15" w:right="5"/>
              <w:jc w:val="center"/>
              <w:rPr>
                <w:sz w:val="28"/>
              </w:rPr>
            </w:pPr>
            <w:r w:rsidRPr="00821C7A">
              <w:rPr>
                <w:spacing w:val="-2"/>
                <w:sz w:val="28"/>
              </w:rPr>
              <w:t>0,023*</w:t>
            </w:r>
          </w:p>
          <w:p w14:paraId="0BD778DC" w14:textId="77777777" w:rsidR="00110812" w:rsidRPr="00821C7A" w:rsidRDefault="00F3035B" w:rsidP="00821C7A">
            <w:pPr>
              <w:pStyle w:val="TableParagraph"/>
              <w:spacing w:before="1"/>
              <w:ind w:left="15" w:right="6"/>
              <w:jc w:val="center"/>
              <w:rPr>
                <w:sz w:val="18"/>
              </w:rPr>
            </w:pPr>
            <w:r w:rsidRPr="00821C7A">
              <w:rPr>
                <w:spacing w:val="-2"/>
                <w:position w:val="3"/>
                <w:sz w:val="28"/>
              </w:rPr>
              <w:t>p</w:t>
            </w:r>
            <w:r w:rsidRPr="00821C7A">
              <w:rPr>
                <w:spacing w:val="-2"/>
                <w:sz w:val="18"/>
              </w:rPr>
              <w:t>Левосторонний</w:t>
            </w:r>
          </w:p>
          <w:p w14:paraId="64445288" w14:textId="77777777" w:rsidR="00110812" w:rsidRPr="00821C7A" w:rsidRDefault="00F3035B" w:rsidP="00821C7A">
            <w:pPr>
              <w:pStyle w:val="TableParagraph"/>
              <w:spacing w:before="114" w:line="374" w:lineRule="auto"/>
              <w:ind w:left="179" w:right="168" w:hanging="3"/>
              <w:jc w:val="center"/>
              <w:rPr>
                <w:sz w:val="18"/>
              </w:rPr>
            </w:pPr>
            <w:r w:rsidRPr="00821C7A">
              <w:rPr>
                <w:sz w:val="18"/>
              </w:rPr>
              <w:t xml:space="preserve">рак толстой кишки – </w:t>
            </w:r>
            <w:r w:rsidRPr="00821C7A">
              <w:rPr>
                <w:spacing w:val="-4"/>
                <w:sz w:val="18"/>
              </w:rPr>
              <w:t>Правосторонний</w:t>
            </w:r>
          </w:p>
          <w:p w14:paraId="2C1F179B" w14:textId="77777777" w:rsidR="00110812" w:rsidRPr="00821C7A" w:rsidRDefault="00F3035B" w:rsidP="00821C7A">
            <w:pPr>
              <w:pStyle w:val="TableParagraph"/>
              <w:spacing w:before="2" w:line="232" w:lineRule="auto"/>
              <w:ind w:left="169" w:right="157"/>
              <w:jc w:val="center"/>
              <w:rPr>
                <w:sz w:val="28"/>
              </w:rPr>
            </w:pPr>
            <w:r w:rsidRPr="00821C7A">
              <w:rPr>
                <w:sz w:val="18"/>
              </w:rPr>
              <w:t>рак</w:t>
            </w:r>
            <w:r w:rsidRPr="00821C7A">
              <w:rPr>
                <w:spacing w:val="-12"/>
                <w:sz w:val="18"/>
              </w:rPr>
              <w:t xml:space="preserve"> </w:t>
            </w:r>
            <w:r w:rsidRPr="00821C7A">
              <w:rPr>
                <w:sz w:val="18"/>
              </w:rPr>
              <w:t xml:space="preserve">толстой кишки </w:t>
            </w:r>
            <w:r w:rsidRPr="00821C7A">
              <w:rPr>
                <w:position w:val="3"/>
                <w:sz w:val="28"/>
              </w:rPr>
              <w:t xml:space="preserve">= </w:t>
            </w:r>
            <w:r w:rsidRPr="00821C7A">
              <w:rPr>
                <w:spacing w:val="-2"/>
                <w:sz w:val="28"/>
              </w:rPr>
              <w:t>0,019</w:t>
            </w:r>
          </w:p>
        </w:tc>
      </w:tr>
      <w:tr w:rsidR="00110812" w:rsidRPr="00821C7A" w14:paraId="5CE0652F" w14:textId="77777777">
        <w:trPr>
          <w:trHeight w:hRule="exact" w:val="1173"/>
        </w:trPr>
        <w:tc>
          <w:tcPr>
            <w:tcW w:w="1760" w:type="dxa"/>
            <w:vMerge/>
            <w:tcBorders>
              <w:top w:val="nil"/>
            </w:tcBorders>
          </w:tcPr>
          <w:p w14:paraId="0F73858E" w14:textId="77777777" w:rsidR="00110812" w:rsidRPr="00821C7A" w:rsidRDefault="00110812" w:rsidP="00821C7A">
            <w:pPr>
              <w:rPr>
                <w:sz w:val="2"/>
                <w:szCs w:val="2"/>
              </w:rPr>
            </w:pPr>
          </w:p>
        </w:tc>
        <w:tc>
          <w:tcPr>
            <w:tcW w:w="2216" w:type="dxa"/>
          </w:tcPr>
          <w:p w14:paraId="5DD74F82" w14:textId="77777777" w:rsidR="00110812" w:rsidRPr="00821C7A" w:rsidRDefault="00F3035B" w:rsidP="00821C7A">
            <w:pPr>
              <w:pStyle w:val="TableParagraph"/>
              <w:ind w:left="36" w:right="30"/>
              <w:jc w:val="center"/>
              <w:rPr>
                <w:sz w:val="28"/>
              </w:rPr>
            </w:pPr>
            <w:r w:rsidRPr="00821C7A">
              <w:rPr>
                <w:spacing w:val="-4"/>
                <w:sz w:val="28"/>
              </w:rPr>
              <w:t xml:space="preserve">Левосторонний </w:t>
            </w:r>
            <w:r w:rsidRPr="00821C7A">
              <w:rPr>
                <w:sz w:val="28"/>
              </w:rPr>
              <w:t xml:space="preserve">рак толстой </w:t>
            </w:r>
            <w:r w:rsidRPr="00821C7A">
              <w:rPr>
                <w:spacing w:val="-2"/>
                <w:sz w:val="28"/>
              </w:rPr>
              <w:t>кишки</w:t>
            </w:r>
          </w:p>
        </w:tc>
        <w:tc>
          <w:tcPr>
            <w:tcW w:w="1408" w:type="dxa"/>
          </w:tcPr>
          <w:p w14:paraId="28120D8A" w14:textId="77777777" w:rsidR="00110812" w:rsidRPr="00821C7A" w:rsidRDefault="00110812" w:rsidP="00821C7A">
            <w:pPr>
              <w:pStyle w:val="TableParagraph"/>
              <w:spacing w:before="2"/>
              <w:rPr>
                <w:sz w:val="28"/>
              </w:rPr>
            </w:pPr>
          </w:p>
          <w:p w14:paraId="579E1C68" w14:textId="77777777" w:rsidR="00110812" w:rsidRPr="00821C7A" w:rsidRDefault="00F3035B" w:rsidP="00821C7A">
            <w:pPr>
              <w:pStyle w:val="TableParagraph"/>
              <w:ind w:left="15" w:right="11"/>
              <w:jc w:val="center"/>
              <w:rPr>
                <w:sz w:val="28"/>
              </w:rPr>
            </w:pPr>
            <w:r w:rsidRPr="00821C7A">
              <w:rPr>
                <w:spacing w:val="-2"/>
                <w:sz w:val="28"/>
              </w:rPr>
              <w:t>24,80</w:t>
            </w:r>
          </w:p>
        </w:tc>
        <w:tc>
          <w:tcPr>
            <w:tcW w:w="1406" w:type="dxa"/>
          </w:tcPr>
          <w:p w14:paraId="67B4A13D" w14:textId="77777777" w:rsidR="00110812" w:rsidRPr="00821C7A" w:rsidRDefault="00F3035B" w:rsidP="00821C7A">
            <w:pPr>
              <w:pStyle w:val="TableParagraph"/>
              <w:spacing w:before="158"/>
              <w:ind w:left="280"/>
              <w:rPr>
                <w:sz w:val="28"/>
              </w:rPr>
            </w:pPr>
            <w:r w:rsidRPr="00821C7A">
              <w:rPr>
                <w:sz w:val="28"/>
              </w:rPr>
              <w:t>19,30</w:t>
            </w:r>
            <w:r w:rsidRPr="00821C7A">
              <w:rPr>
                <w:spacing w:val="-9"/>
                <w:sz w:val="28"/>
              </w:rPr>
              <w:t xml:space="preserve"> </w:t>
            </w:r>
            <w:r w:rsidRPr="00821C7A">
              <w:rPr>
                <w:spacing w:val="-10"/>
                <w:sz w:val="28"/>
              </w:rPr>
              <w:t>–</w:t>
            </w:r>
          </w:p>
          <w:p w14:paraId="179A8ABD" w14:textId="77777777" w:rsidR="00110812" w:rsidRPr="00821C7A" w:rsidRDefault="00F3035B" w:rsidP="00821C7A">
            <w:pPr>
              <w:pStyle w:val="TableParagraph"/>
              <w:spacing w:before="5"/>
              <w:ind w:left="383"/>
              <w:rPr>
                <w:sz w:val="28"/>
              </w:rPr>
            </w:pPr>
            <w:r w:rsidRPr="00821C7A">
              <w:rPr>
                <w:spacing w:val="-2"/>
                <w:sz w:val="28"/>
              </w:rPr>
              <w:t>32,10</w:t>
            </w:r>
          </w:p>
        </w:tc>
        <w:tc>
          <w:tcPr>
            <w:tcW w:w="1221" w:type="dxa"/>
          </w:tcPr>
          <w:p w14:paraId="1EC92584" w14:textId="77777777" w:rsidR="00110812" w:rsidRPr="00821C7A" w:rsidRDefault="00110812" w:rsidP="00821C7A">
            <w:pPr>
              <w:pStyle w:val="TableParagraph"/>
              <w:spacing w:before="2"/>
              <w:rPr>
                <w:sz w:val="28"/>
              </w:rPr>
            </w:pPr>
          </w:p>
          <w:p w14:paraId="25B0FCEA" w14:textId="77777777" w:rsidR="00110812" w:rsidRPr="00821C7A" w:rsidRDefault="00F3035B" w:rsidP="00821C7A">
            <w:pPr>
              <w:pStyle w:val="TableParagraph"/>
              <w:ind w:left="19" w:right="5"/>
              <w:jc w:val="center"/>
              <w:rPr>
                <w:sz w:val="28"/>
              </w:rPr>
            </w:pPr>
            <w:r w:rsidRPr="00821C7A">
              <w:rPr>
                <w:spacing w:val="-5"/>
                <w:sz w:val="28"/>
              </w:rPr>
              <w:t>39</w:t>
            </w:r>
          </w:p>
        </w:tc>
        <w:tc>
          <w:tcPr>
            <w:tcW w:w="1627" w:type="dxa"/>
            <w:vMerge/>
            <w:tcBorders>
              <w:top w:val="nil"/>
            </w:tcBorders>
          </w:tcPr>
          <w:p w14:paraId="11E36D2F" w14:textId="77777777" w:rsidR="00110812" w:rsidRPr="00821C7A" w:rsidRDefault="00110812" w:rsidP="00821C7A">
            <w:pPr>
              <w:rPr>
                <w:sz w:val="2"/>
                <w:szCs w:val="2"/>
              </w:rPr>
            </w:pPr>
          </w:p>
        </w:tc>
      </w:tr>
      <w:tr w:rsidR="00110812" w:rsidRPr="00821C7A" w14:paraId="76112B4D" w14:textId="77777777">
        <w:trPr>
          <w:trHeight w:hRule="exact" w:val="854"/>
        </w:trPr>
        <w:tc>
          <w:tcPr>
            <w:tcW w:w="1760" w:type="dxa"/>
            <w:vMerge/>
            <w:tcBorders>
              <w:top w:val="nil"/>
            </w:tcBorders>
          </w:tcPr>
          <w:p w14:paraId="2796B65C" w14:textId="77777777" w:rsidR="00110812" w:rsidRPr="00821C7A" w:rsidRDefault="00110812" w:rsidP="00821C7A">
            <w:pPr>
              <w:rPr>
                <w:sz w:val="2"/>
                <w:szCs w:val="2"/>
              </w:rPr>
            </w:pPr>
          </w:p>
        </w:tc>
        <w:tc>
          <w:tcPr>
            <w:tcW w:w="2216" w:type="dxa"/>
          </w:tcPr>
          <w:p w14:paraId="5BDEABAE" w14:textId="77777777" w:rsidR="00110812" w:rsidRPr="00821C7A" w:rsidRDefault="00F3035B" w:rsidP="00821C7A">
            <w:pPr>
              <w:pStyle w:val="TableParagraph"/>
              <w:spacing w:before="160"/>
              <w:ind w:left="246"/>
              <w:rPr>
                <w:sz w:val="28"/>
              </w:rPr>
            </w:pPr>
            <w:r w:rsidRPr="00821C7A">
              <w:rPr>
                <w:sz w:val="28"/>
              </w:rPr>
              <w:t>Прямая</w:t>
            </w:r>
            <w:r w:rsidRPr="00821C7A">
              <w:rPr>
                <w:spacing w:val="-9"/>
                <w:sz w:val="28"/>
              </w:rPr>
              <w:t xml:space="preserve"> </w:t>
            </w:r>
            <w:r w:rsidRPr="00821C7A">
              <w:rPr>
                <w:spacing w:val="-4"/>
                <w:sz w:val="28"/>
              </w:rPr>
              <w:t>кишка</w:t>
            </w:r>
          </w:p>
        </w:tc>
        <w:tc>
          <w:tcPr>
            <w:tcW w:w="1408" w:type="dxa"/>
          </w:tcPr>
          <w:p w14:paraId="086D1E43" w14:textId="77777777" w:rsidR="00110812" w:rsidRPr="00821C7A" w:rsidRDefault="00F3035B" w:rsidP="00821C7A">
            <w:pPr>
              <w:pStyle w:val="TableParagraph"/>
              <w:spacing w:before="160"/>
              <w:ind w:left="15" w:right="11"/>
              <w:jc w:val="center"/>
              <w:rPr>
                <w:sz w:val="28"/>
              </w:rPr>
            </w:pPr>
            <w:r w:rsidRPr="00821C7A">
              <w:rPr>
                <w:spacing w:val="-2"/>
                <w:sz w:val="28"/>
              </w:rPr>
              <w:t>21,90</w:t>
            </w:r>
          </w:p>
        </w:tc>
        <w:tc>
          <w:tcPr>
            <w:tcW w:w="1406" w:type="dxa"/>
          </w:tcPr>
          <w:p w14:paraId="5D2EA0F8" w14:textId="77777777" w:rsidR="00110812" w:rsidRPr="00821C7A" w:rsidRDefault="00F3035B" w:rsidP="00821C7A">
            <w:pPr>
              <w:pStyle w:val="TableParagraph"/>
              <w:ind w:left="280"/>
              <w:rPr>
                <w:sz w:val="28"/>
              </w:rPr>
            </w:pPr>
            <w:r w:rsidRPr="00821C7A">
              <w:rPr>
                <w:sz w:val="28"/>
              </w:rPr>
              <w:t>12,30</w:t>
            </w:r>
            <w:r w:rsidRPr="00821C7A">
              <w:rPr>
                <w:spacing w:val="-9"/>
                <w:sz w:val="28"/>
              </w:rPr>
              <w:t xml:space="preserve"> </w:t>
            </w:r>
            <w:r w:rsidRPr="00821C7A">
              <w:rPr>
                <w:spacing w:val="-10"/>
                <w:sz w:val="28"/>
              </w:rPr>
              <w:t>–</w:t>
            </w:r>
          </w:p>
          <w:p w14:paraId="60E21F83" w14:textId="77777777" w:rsidR="00110812" w:rsidRPr="00821C7A" w:rsidRDefault="00F3035B" w:rsidP="00821C7A">
            <w:pPr>
              <w:pStyle w:val="TableParagraph"/>
              <w:spacing w:before="4"/>
              <w:ind w:left="383"/>
              <w:rPr>
                <w:sz w:val="28"/>
              </w:rPr>
            </w:pPr>
            <w:r w:rsidRPr="00821C7A">
              <w:rPr>
                <w:spacing w:val="-2"/>
                <w:sz w:val="28"/>
              </w:rPr>
              <w:t>29,00</w:t>
            </w:r>
          </w:p>
        </w:tc>
        <w:tc>
          <w:tcPr>
            <w:tcW w:w="1221" w:type="dxa"/>
          </w:tcPr>
          <w:p w14:paraId="5DDFC120" w14:textId="77777777" w:rsidR="00110812" w:rsidRPr="00821C7A" w:rsidRDefault="00F3035B" w:rsidP="00821C7A">
            <w:pPr>
              <w:pStyle w:val="TableParagraph"/>
              <w:spacing w:before="160"/>
              <w:ind w:left="19" w:right="5"/>
              <w:jc w:val="center"/>
              <w:rPr>
                <w:sz w:val="28"/>
              </w:rPr>
            </w:pPr>
            <w:r w:rsidRPr="00821C7A">
              <w:rPr>
                <w:spacing w:val="-5"/>
                <w:sz w:val="28"/>
              </w:rPr>
              <w:t>29</w:t>
            </w:r>
          </w:p>
        </w:tc>
        <w:tc>
          <w:tcPr>
            <w:tcW w:w="1627" w:type="dxa"/>
            <w:vMerge/>
            <w:tcBorders>
              <w:top w:val="nil"/>
            </w:tcBorders>
          </w:tcPr>
          <w:p w14:paraId="6C00CEFA" w14:textId="77777777" w:rsidR="00110812" w:rsidRPr="00821C7A" w:rsidRDefault="00110812" w:rsidP="00821C7A">
            <w:pPr>
              <w:rPr>
                <w:sz w:val="2"/>
                <w:szCs w:val="2"/>
              </w:rPr>
            </w:pPr>
          </w:p>
        </w:tc>
      </w:tr>
      <w:tr w:rsidR="00110812" w:rsidRPr="00821C7A" w14:paraId="02F412CA" w14:textId="77777777">
        <w:trPr>
          <w:trHeight w:hRule="exact" w:val="1046"/>
        </w:trPr>
        <w:tc>
          <w:tcPr>
            <w:tcW w:w="1760" w:type="dxa"/>
            <w:vMerge w:val="restart"/>
          </w:tcPr>
          <w:p w14:paraId="0BB72B20" w14:textId="77777777" w:rsidR="00110812" w:rsidRPr="00821C7A" w:rsidRDefault="00110812" w:rsidP="00821C7A">
            <w:pPr>
              <w:pStyle w:val="TableParagraph"/>
              <w:rPr>
                <w:sz w:val="28"/>
              </w:rPr>
            </w:pPr>
          </w:p>
          <w:p w14:paraId="0CFE31BC" w14:textId="77777777" w:rsidR="00110812" w:rsidRPr="00821C7A" w:rsidRDefault="00110812" w:rsidP="00821C7A">
            <w:pPr>
              <w:pStyle w:val="TableParagraph"/>
              <w:rPr>
                <w:sz w:val="28"/>
              </w:rPr>
            </w:pPr>
          </w:p>
          <w:p w14:paraId="0EC6BB3D" w14:textId="77777777" w:rsidR="00110812" w:rsidRPr="00821C7A" w:rsidRDefault="00110812" w:rsidP="00821C7A">
            <w:pPr>
              <w:pStyle w:val="TableParagraph"/>
              <w:rPr>
                <w:sz w:val="28"/>
              </w:rPr>
            </w:pPr>
          </w:p>
          <w:p w14:paraId="7909C0A3" w14:textId="77777777" w:rsidR="00110812" w:rsidRPr="00821C7A" w:rsidRDefault="00110812" w:rsidP="00821C7A">
            <w:pPr>
              <w:pStyle w:val="TableParagraph"/>
              <w:spacing w:before="162"/>
              <w:rPr>
                <w:sz w:val="28"/>
              </w:rPr>
            </w:pPr>
          </w:p>
          <w:p w14:paraId="0630373D" w14:textId="77777777" w:rsidR="00110812" w:rsidRPr="00821C7A" w:rsidRDefault="00F3035B" w:rsidP="00821C7A">
            <w:pPr>
              <w:pStyle w:val="TableParagraph"/>
              <w:ind w:left="25" w:right="17"/>
              <w:jc w:val="center"/>
              <w:rPr>
                <w:sz w:val="28"/>
              </w:rPr>
            </w:pPr>
            <w:r w:rsidRPr="00821C7A">
              <w:rPr>
                <w:spacing w:val="-2"/>
                <w:sz w:val="28"/>
              </w:rPr>
              <w:t xml:space="preserve">Нейтрофилы </w:t>
            </w:r>
            <w:r w:rsidRPr="00821C7A">
              <w:rPr>
                <w:sz w:val="28"/>
              </w:rPr>
              <w:t>до операции (%) (%)</w:t>
            </w:r>
          </w:p>
        </w:tc>
        <w:tc>
          <w:tcPr>
            <w:tcW w:w="2216" w:type="dxa"/>
            <w:vMerge w:val="restart"/>
          </w:tcPr>
          <w:p w14:paraId="02C3C2C1" w14:textId="77777777" w:rsidR="00110812" w:rsidRPr="00821C7A" w:rsidRDefault="00F3035B" w:rsidP="00821C7A">
            <w:pPr>
              <w:pStyle w:val="TableParagraph"/>
              <w:ind w:left="36" w:right="27"/>
              <w:jc w:val="center"/>
              <w:rPr>
                <w:sz w:val="28"/>
              </w:rPr>
            </w:pPr>
            <w:r w:rsidRPr="00821C7A">
              <w:rPr>
                <w:spacing w:val="-4"/>
                <w:sz w:val="28"/>
              </w:rPr>
              <w:t xml:space="preserve">Правосторонний </w:t>
            </w:r>
            <w:r w:rsidRPr="00821C7A">
              <w:rPr>
                <w:sz w:val="28"/>
              </w:rPr>
              <w:t xml:space="preserve">рак толстой </w:t>
            </w:r>
            <w:r w:rsidRPr="00821C7A">
              <w:rPr>
                <w:spacing w:val="-2"/>
                <w:sz w:val="28"/>
              </w:rPr>
              <w:t>кишки</w:t>
            </w:r>
          </w:p>
        </w:tc>
        <w:tc>
          <w:tcPr>
            <w:tcW w:w="1408" w:type="dxa"/>
            <w:vMerge w:val="restart"/>
          </w:tcPr>
          <w:p w14:paraId="2B13244E" w14:textId="77777777" w:rsidR="00110812" w:rsidRPr="00821C7A" w:rsidRDefault="00110812" w:rsidP="00821C7A">
            <w:pPr>
              <w:pStyle w:val="TableParagraph"/>
              <w:rPr>
                <w:sz w:val="28"/>
              </w:rPr>
            </w:pPr>
          </w:p>
          <w:p w14:paraId="1864950A" w14:textId="77777777" w:rsidR="00110812" w:rsidRPr="00821C7A" w:rsidRDefault="00F3035B" w:rsidP="00821C7A">
            <w:pPr>
              <w:pStyle w:val="TableParagraph"/>
              <w:ind w:left="388"/>
              <w:rPr>
                <w:sz w:val="28"/>
              </w:rPr>
            </w:pPr>
            <w:r w:rsidRPr="00821C7A">
              <w:rPr>
                <w:spacing w:val="-2"/>
                <w:sz w:val="28"/>
              </w:rPr>
              <w:t>79,90</w:t>
            </w:r>
          </w:p>
        </w:tc>
        <w:tc>
          <w:tcPr>
            <w:tcW w:w="1406" w:type="dxa"/>
            <w:vMerge w:val="restart"/>
          </w:tcPr>
          <w:p w14:paraId="65B65CCC" w14:textId="77777777" w:rsidR="00110812" w:rsidRPr="00821C7A" w:rsidRDefault="00F3035B" w:rsidP="00821C7A">
            <w:pPr>
              <w:pStyle w:val="TableParagraph"/>
              <w:spacing w:before="156"/>
              <w:ind w:left="280"/>
              <w:rPr>
                <w:sz w:val="28"/>
              </w:rPr>
            </w:pPr>
            <w:r w:rsidRPr="00821C7A">
              <w:rPr>
                <w:sz w:val="28"/>
              </w:rPr>
              <w:t>64,20</w:t>
            </w:r>
            <w:r w:rsidRPr="00821C7A">
              <w:rPr>
                <w:spacing w:val="-9"/>
                <w:sz w:val="28"/>
              </w:rPr>
              <w:t xml:space="preserve"> </w:t>
            </w:r>
            <w:r w:rsidRPr="00821C7A">
              <w:rPr>
                <w:spacing w:val="-10"/>
                <w:sz w:val="28"/>
              </w:rPr>
              <w:t>–</w:t>
            </w:r>
          </w:p>
          <w:p w14:paraId="2012F8D8" w14:textId="77777777" w:rsidR="00110812" w:rsidRPr="00821C7A" w:rsidRDefault="00F3035B" w:rsidP="00821C7A">
            <w:pPr>
              <w:pStyle w:val="TableParagraph"/>
              <w:spacing w:before="7"/>
              <w:ind w:left="383"/>
              <w:rPr>
                <w:sz w:val="28"/>
              </w:rPr>
            </w:pPr>
            <w:r w:rsidRPr="00821C7A">
              <w:rPr>
                <w:spacing w:val="-2"/>
                <w:sz w:val="28"/>
              </w:rPr>
              <w:t>84,53</w:t>
            </w:r>
          </w:p>
        </w:tc>
        <w:tc>
          <w:tcPr>
            <w:tcW w:w="1221" w:type="dxa"/>
            <w:vMerge w:val="restart"/>
          </w:tcPr>
          <w:p w14:paraId="12E13E2E" w14:textId="77777777" w:rsidR="00110812" w:rsidRPr="00821C7A" w:rsidRDefault="00110812" w:rsidP="00821C7A">
            <w:pPr>
              <w:pStyle w:val="TableParagraph"/>
              <w:rPr>
                <w:sz w:val="28"/>
              </w:rPr>
            </w:pPr>
          </w:p>
          <w:p w14:paraId="661B17AA" w14:textId="77777777" w:rsidR="00110812" w:rsidRPr="00821C7A" w:rsidRDefault="00F3035B" w:rsidP="00821C7A">
            <w:pPr>
              <w:pStyle w:val="TableParagraph"/>
              <w:ind w:left="19" w:right="5"/>
              <w:jc w:val="center"/>
              <w:rPr>
                <w:sz w:val="28"/>
              </w:rPr>
            </w:pPr>
            <w:r w:rsidRPr="00821C7A">
              <w:rPr>
                <w:spacing w:val="-5"/>
                <w:sz w:val="28"/>
              </w:rPr>
              <w:t>32</w:t>
            </w:r>
          </w:p>
        </w:tc>
        <w:tc>
          <w:tcPr>
            <w:tcW w:w="1627" w:type="dxa"/>
            <w:tcBorders>
              <w:bottom w:val="nil"/>
            </w:tcBorders>
          </w:tcPr>
          <w:p w14:paraId="3867D45D" w14:textId="77777777" w:rsidR="00110812" w:rsidRPr="00821C7A" w:rsidRDefault="00F3035B" w:rsidP="00821C7A">
            <w:pPr>
              <w:pStyle w:val="TableParagraph"/>
              <w:ind w:left="15" w:right="2"/>
              <w:jc w:val="center"/>
              <w:rPr>
                <w:sz w:val="28"/>
              </w:rPr>
            </w:pPr>
            <w:r w:rsidRPr="00821C7A">
              <w:rPr>
                <w:spacing w:val="-2"/>
                <w:sz w:val="28"/>
              </w:rPr>
              <w:t>&lt;0,001*</w:t>
            </w:r>
          </w:p>
          <w:p w14:paraId="024AB414" w14:textId="77777777" w:rsidR="00110812" w:rsidRPr="00821C7A" w:rsidRDefault="00F3035B" w:rsidP="00821C7A">
            <w:pPr>
              <w:pStyle w:val="TableParagraph"/>
              <w:spacing w:before="1"/>
              <w:ind w:left="15" w:right="6"/>
              <w:jc w:val="center"/>
              <w:rPr>
                <w:sz w:val="18"/>
              </w:rPr>
            </w:pPr>
            <w:r w:rsidRPr="00821C7A">
              <w:rPr>
                <w:spacing w:val="-2"/>
                <w:position w:val="3"/>
                <w:sz w:val="28"/>
              </w:rPr>
              <w:t>p</w:t>
            </w:r>
            <w:r w:rsidRPr="00821C7A">
              <w:rPr>
                <w:spacing w:val="-2"/>
                <w:sz w:val="18"/>
              </w:rPr>
              <w:t>Левосторонний</w:t>
            </w:r>
          </w:p>
          <w:p w14:paraId="06EB10E7" w14:textId="77777777" w:rsidR="00110812" w:rsidRPr="00821C7A" w:rsidRDefault="00F3035B" w:rsidP="00821C7A">
            <w:pPr>
              <w:pStyle w:val="TableParagraph"/>
              <w:spacing w:before="120"/>
              <w:ind w:left="15" w:right="10"/>
              <w:jc w:val="center"/>
              <w:rPr>
                <w:sz w:val="18"/>
              </w:rPr>
            </w:pPr>
            <w:r w:rsidRPr="00821C7A">
              <w:rPr>
                <w:sz w:val="18"/>
              </w:rPr>
              <w:t>рак</w:t>
            </w:r>
            <w:r w:rsidRPr="00821C7A">
              <w:rPr>
                <w:spacing w:val="-3"/>
                <w:sz w:val="18"/>
              </w:rPr>
              <w:t xml:space="preserve"> </w:t>
            </w:r>
            <w:r w:rsidRPr="00821C7A">
              <w:rPr>
                <w:spacing w:val="-2"/>
                <w:sz w:val="18"/>
              </w:rPr>
              <w:t>толстой</w:t>
            </w:r>
          </w:p>
        </w:tc>
      </w:tr>
      <w:tr w:rsidR="00110812" w:rsidRPr="00821C7A" w14:paraId="26B842D3" w14:textId="77777777">
        <w:trPr>
          <w:trHeight w:hRule="exact" w:val="130"/>
        </w:trPr>
        <w:tc>
          <w:tcPr>
            <w:tcW w:w="1760" w:type="dxa"/>
            <w:vMerge/>
            <w:tcBorders>
              <w:top w:val="nil"/>
            </w:tcBorders>
          </w:tcPr>
          <w:p w14:paraId="68818193" w14:textId="77777777" w:rsidR="00110812" w:rsidRPr="00821C7A" w:rsidRDefault="00110812" w:rsidP="00821C7A">
            <w:pPr>
              <w:rPr>
                <w:sz w:val="2"/>
                <w:szCs w:val="2"/>
              </w:rPr>
            </w:pPr>
          </w:p>
        </w:tc>
        <w:tc>
          <w:tcPr>
            <w:tcW w:w="2216" w:type="dxa"/>
            <w:vMerge/>
            <w:tcBorders>
              <w:top w:val="nil"/>
            </w:tcBorders>
          </w:tcPr>
          <w:p w14:paraId="4B54C9CF" w14:textId="77777777" w:rsidR="00110812" w:rsidRPr="00821C7A" w:rsidRDefault="00110812" w:rsidP="00821C7A">
            <w:pPr>
              <w:rPr>
                <w:sz w:val="2"/>
                <w:szCs w:val="2"/>
              </w:rPr>
            </w:pPr>
          </w:p>
        </w:tc>
        <w:tc>
          <w:tcPr>
            <w:tcW w:w="1408" w:type="dxa"/>
            <w:vMerge/>
            <w:tcBorders>
              <w:top w:val="nil"/>
            </w:tcBorders>
          </w:tcPr>
          <w:p w14:paraId="0ECEF93F" w14:textId="77777777" w:rsidR="00110812" w:rsidRPr="00821C7A" w:rsidRDefault="00110812" w:rsidP="00821C7A">
            <w:pPr>
              <w:rPr>
                <w:sz w:val="2"/>
                <w:szCs w:val="2"/>
              </w:rPr>
            </w:pPr>
          </w:p>
        </w:tc>
        <w:tc>
          <w:tcPr>
            <w:tcW w:w="1406" w:type="dxa"/>
            <w:vMerge/>
            <w:tcBorders>
              <w:top w:val="nil"/>
            </w:tcBorders>
          </w:tcPr>
          <w:p w14:paraId="353CA0B5" w14:textId="77777777" w:rsidR="00110812" w:rsidRPr="00821C7A" w:rsidRDefault="00110812" w:rsidP="00821C7A">
            <w:pPr>
              <w:rPr>
                <w:sz w:val="2"/>
                <w:szCs w:val="2"/>
              </w:rPr>
            </w:pPr>
          </w:p>
        </w:tc>
        <w:tc>
          <w:tcPr>
            <w:tcW w:w="1221" w:type="dxa"/>
            <w:vMerge/>
            <w:tcBorders>
              <w:top w:val="nil"/>
            </w:tcBorders>
          </w:tcPr>
          <w:p w14:paraId="71EE09C8" w14:textId="77777777" w:rsidR="00110812" w:rsidRPr="00821C7A" w:rsidRDefault="00110812" w:rsidP="00821C7A">
            <w:pPr>
              <w:rPr>
                <w:sz w:val="2"/>
                <w:szCs w:val="2"/>
              </w:rPr>
            </w:pPr>
          </w:p>
        </w:tc>
        <w:tc>
          <w:tcPr>
            <w:tcW w:w="1627" w:type="dxa"/>
            <w:vMerge w:val="restart"/>
            <w:tcBorders>
              <w:top w:val="nil"/>
              <w:bottom w:val="nil"/>
            </w:tcBorders>
          </w:tcPr>
          <w:p w14:paraId="53FA292D" w14:textId="77777777" w:rsidR="00110812" w:rsidRPr="00821C7A" w:rsidRDefault="00F3035B" w:rsidP="00821C7A">
            <w:pPr>
              <w:pStyle w:val="TableParagraph"/>
              <w:spacing w:before="53"/>
              <w:ind w:left="15" w:right="7"/>
              <w:jc w:val="center"/>
              <w:rPr>
                <w:sz w:val="18"/>
              </w:rPr>
            </w:pPr>
            <w:r w:rsidRPr="00821C7A">
              <w:rPr>
                <w:sz w:val="18"/>
              </w:rPr>
              <w:t>кишки</w:t>
            </w:r>
            <w:r w:rsidRPr="00821C7A">
              <w:rPr>
                <w:spacing w:val="-5"/>
                <w:sz w:val="18"/>
              </w:rPr>
              <w:t xml:space="preserve"> </w:t>
            </w:r>
            <w:r w:rsidRPr="00821C7A">
              <w:rPr>
                <w:spacing w:val="-10"/>
                <w:sz w:val="18"/>
              </w:rPr>
              <w:t>–</w:t>
            </w:r>
          </w:p>
          <w:p w14:paraId="3F0A965D" w14:textId="77777777" w:rsidR="00110812" w:rsidRPr="00821C7A" w:rsidRDefault="00F3035B" w:rsidP="00821C7A">
            <w:pPr>
              <w:pStyle w:val="TableParagraph"/>
              <w:spacing w:before="115"/>
              <w:ind w:left="15" w:right="6"/>
              <w:jc w:val="center"/>
              <w:rPr>
                <w:sz w:val="18"/>
              </w:rPr>
            </w:pPr>
            <w:r w:rsidRPr="00821C7A">
              <w:rPr>
                <w:spacing w:val="-2"/>
                <w:sz w:val="18"/>
              </w:rPr>
              <w:t>Правосторонний</w:t>
            </w:r>
          </w:p>
          <w:p w14:paraId="143740A9" w14:textId="77777777" w:rsidR="00110812" w:rsidRPr="00821C7A" w:rsidRDefault="00F3035B" w:rsidP="00821C7A">
            <w:pPr>
              <w:pStyle w:val="TableParagraph"/>
              <w:spacing w:before="111" w:line="237" w:lineRule="auto"/>
              <w:ind w:left="119" w:right="102" w:hanging="14"/>
              <w:jc w:val="center"/>
              <w:rPr>
                <w:sz w:val="18"/>
              </w:rPr>
            </w:pPr>
            <w:r w:rsidRPr="00821C7A">
              <w:rPr>
                <w:sz w:val="18"/>
              </w:rPr>
              <w:t xml:space="preserve">рак толстой </w:t>
            </w:r>
            <w:r w:rsidRPr="00821C7A">
              <w:rPr>
                <w:sz w:val="28"/>
                <w:vertAlign w:val="subscript"/>
              </w:rPr>
              <w:t>кишки</w:t>
            </w:r>
            <w:r w:rsidRPr="00821C7A">
              <w:rPr>
                <w:spacing w:val="-9"/>
                <w:sz w:val="28"/>
              </w:rPr>
              <w:t xml:space="preserve"> </w:t>
            </w:r>
            <w:r w:rsidRPr="00821C7A">
              <w:rPr>
                <w:sz w:val="28"/>
              </w:rPr>
              <w:t xml:space="preserve">&lt;0,001 </w:t>
            </w:r>
            <w:r w:rsidRPr="00821C7A">
              <w:rPr>
                <w:position w:val="3"/>
                <w:sz w:val="28"/>
              </w:rPr>
              <w:t>p</w:t>
            </w:r>
            <w:r w:rsidRPr="00821C7A">
              <w:rPr>
                <w:sz w:val="18"/>
              </w:rPr>
              <w:t>Прямая</w:t>
            </w:r>
            <w:r w:rsidRPr="00821C7A">
              <w:rPr>
                <w:spacing w:val="-5"/>
                <w:sz w:val="18"/>
              </w:rPr>
              <w:t xml:space="preserve"> </w:t>
            </w:r>
            <w:r w:rsidRPr="00821C7A">
              <w:rPr>
                <w:sz w:val="18"/>
              </w:rPr>
              <w:t>кишка</w:t>
            </w:r>
            <w:r w:rsidRPr="00821C7A">
              <w:rPr>
                <w:spacing w:val="-4"/>
                <w:sz w:val="18"/>
              </w:rPr>
              <w:t xml:space="preserve"> </w:t>
            </w:r>
            <w:r w:rsidRPr="00821C7A">
              <w:rPr>
                <w:spacing w:val="-10"/>
                <w:sz w:val="18"/>
              </w:rPr>
              <w:t>–</w:t>
            </w:r>
          </w:p>
        </w:tc>
      </w:tr>
      <w:tr w:rsidR="00110812" w:rsidRPr="00821C7A" w14:paraId="44AA0596" w14:textId="77777777">
        <w:trPr>
          <w:trHeight w:hRule="exact" w:val="1173"/>
        </w:trPr>
        <w:tc>
          <w:tcPr>
            <w:tcW w:w="1760" w:type="dxa"/>
            <w:vMerge/>
            <w:tcBorders>
              <w:top w:val="nil"/>
            </w:tcBorders>
          </w:tcPr>
          <w:p w14:paraId="05E871AC" w14:textId="77777777" w:rsidR="00110812" w:rsidRPr="00821C7A" w:rsidRDefault="00110812" w:rsidP="00821C7A">
            <w:pPr>
              <w:rPr>
                <w:sz w:val="2"/>
                <w:szCs w:val="2"/>
              </w:rPr>
            </w:pPr>
          </w:p>
        </w:tc>
        <w:tc>
          <w:tcPr>
            <w:tcW w:w="2216" w:type="dxa"/>
          </w:tcPr>
          <w:p w14:paraId="415D7EDE" w14:textId="77777777" w:rsidR="00110812" w:rsidRPr="00821C7A" w:rsidRDefault="00F3035B" w:rsidP="00821C7A">
            <w:pPr>
              <w:pStyle w:val="TableParagraph"/>
              <w:ind w:left="36" w:right="30"/>
              <w:jc w:val="center"/>
              <w:rPr>
                <w:sz w:val="28"/>
              </w:rPr>
            </w:pPr>
            <w:r w:rsidRPr="00821C7A">
              <w:rPr>
                <w:spacing w:val="-4"/>
                <w:sz w:val="28"/>
              </w:rPr>
              <w:t xml:space="preserve">Левосторонний </w:t>
            </w:r>
            <w:r w:rsidRPr="00821C7A">
              <w:rPr>
                <w:sz w:val="28"/>
              </w:rPr>
              <w:t xml:space="preserve">рак толстой </w:t>
            </w:r>
            <w:r w:rsidRPr="00821C7A">
              <w:rPr>
                <w:spacing w:val="-2"/>
                <w:sz w:val="28"/>
              </w:rPr>
              <w:t>кишки</w:t>
            </w:r>
          </w:p>
        </w:tc>
        <w:tc>
          <w:tcPr>
            <w:tcW w:w="1408" w:type="dxa"/>
          </w:tcPr>
          <w:p w14:paraId="3AD8EB02" w14:textId="77777777" w:rsidR="00110812" w:rsidRPr="00821C7A" w:rsidRDefault="00F3035B" w:rsidP="00821C7A">
            <w:pPr>
              <w:pStyle w:val="TableParagraph"/>
              <w:spacing w:before="321"/>
              <w:ind w:left="15" w:right="11"/>
              <w:jc w:val="center"/>
              <w:rPr>
                <w:sz w:val="28"/>
              </w:rPr>
            </w:pPr>
            <w:r w:rsidRPr="00821C7A">
              <w:rPr>
                <w:spacing w:val="-2"/>
                <w:sz w:val="28"/>
              </w:rPr>
              <w:t>61,40</w:t>
            </w:r>
          </w:p>
        </w:tc>
        <w:tc>
          <w:tcPr>
            <w:tcW w:w="1406" w:type="dxa"/>
          </w:tcPr>
          <w:p w14:paraId="2EBC75D5" w14:textId="77777777" w:rsidR="00110812" w:rsidRPr="00821C7A" w:rsidRDefault="00F3035B" w:rsidP="00821C7A">
            <w:pPr>
              <w:pStyle w:val="TableParagraph"/>
              <w:spacing w:before="156"/>
              <w:ind w:left="280"/>
              <w:rPr>
                <w:sz w:val="28"/>
              </w:rPr>
            </w:pPr>
            <w:r w:rsidRPr="00821C7A">
              <w:rPr>
                <w:sz w:val="28"/>
              </w:rPr>
              <w:t>56,25</w:t>
            </w:r>
            <w:r w:rsidRPr="00821C7A">
              <w:rPr>
                <w:spacing w:val="-9"/>
                <w:sz w:val="28"/>
              </w:rPr>
              <w:t xml:space="preserve"> </w:t>
            </w:r>
            <w:r w:rsidRPr="00821C7A">
              <w:rPr>
                <w:spacing w:val="-10"/>
                <w:sz w:val="28"/>
              </w:rPr>
              <w:t>–</w:t>
            </w:r>
          </w:p>
          <w:p w14:paraId="0F013882" w14:textId="77777777" w:rsidR="00110812" w:rsidRPr="00821C7A" w:rsidRDefault="00F3035B" w:rsidP="00821C7A">
            <w:pPr>
              <w:pStyle w:val="TableParagraph"/>
              <w:spacing w:before="4"/>
              <w:ind w:left="383"/>
              <w:rPr>
                <w:sz w:val="28"/>
              </w:rPr>
            </w:pPr>
            <w:r w:rsidRPr="00821C7A">
              <w:rPr>
                <w:spacing w:val="-2"/>
                <w:sz w:val="28"/>
              </w:rPr>
              <w:t>67,55</w:t>
            </w:r>
          </w:p>
        </w:tc>
        <w:tc>
          <w:tcPr>
            <w:tcW w:w="1221" w:type="dxa"/>
          </w:tcPr>
          <w:p w14:paraId="3CE19BAF" w14:textId="77777777" w:rsidR="00110812" w:rsidRPr="00821C7A" w:rsidRDefault="00F3035B" w:rsidP="00821C7A">
            <w:pPr>
              <w:pStyle w:val="TableParagraph"/>
              <w:spacing w:before="321"/>
              <w:ind w:left="19" w:right="5"/>
              <w:jc w:val="center"/>
              <w:rPr>
                <w:sz w:val="28"/>
              </w:rPr>
            </w:pPr>
            <w:r w:rsidRPr="00821C7A">
              <w:rPr>
                <w:spacing w:val="-5"/>
                <w:sz w:val="28"/>
              </w:rPr>
              <w:t>39</w:t>
            </w:r>
          </w:p>
        </w:tc>
        <w:tc>
          <w:tcPr>
            <w:tcW w:w="1627" w:type="dxa"/>
            <w:vMerge/>
            <w:tcBorders>
              <w:top w:val="nil"/>
              <w:bottom w:val="nil"/>
            </w:tcBorders>
          </w:tcPr>
          <w:p w14:paraId="361E54DA" w14:textId="77777777" w:rsidR="00110812" w:rsidRPr="00821C7A" w:rsidRDefault="00110812" w:rsidP="00821C7A">
            <w:pPr>
              <w:rPr>
                <w:sz w:val="2"/>
                <w:szCs w:val="2"/>
              </w:rPr>
            </w:pPr>
          </w:p>
        </w:tc>
      </w:tr>
      <w:tr w:rsidR="00110812" w:rsidRPr="00821C7A" w14:paraId="03BC64D9" w14:textId="77777777">
        <w:trPr>
          <w:trHeight w:hRule="exact" w:val="300"/>
        </w:trPr>
        <w:tc>
          <w:tcPr>
            <w:tcW w:w="1760" w:type="dxa"/>
            <w:vMerge/>
            <w:tcBorders>
              <w:top w:val="nil"/>
            </w:tcBorders>
          </w:tcPr>
          <w:p w14:paraId="49A535E4" w14:textId="77777777" w:rsidR="00110812" w:rsidRPr="00821C7A" w:rsidRDefault="00110812" w:rsidP="00821C7A">
            <w:pPr>
              <w:rPr>
                <w:sz w:val="2"/>
                <w:szCs w:val="2"/>
              </w:rPr>
            </w:pPr>
          </w:p>
        </w:tc>
        <w:tc>
          <w:tcPr>
            <w:tcW w:w="2216" w:type="dxa"/>
            <w:vMerge w:val="restart"/>
          </w:tcPr>
          <w:p w14:paraId="621142F8" w14:textId="77777777" w:rsidR="00110812" w:rsidRPr="00821C7A" w:rsidRDefault="00110812" w:rsidP="00821C7A">
            <w:pPr>
              <w:pStyle w:val="TableParagraph"/>
              <w:spacing w:before="275"/>
              <w:rPr>
                <w:sz w:val="28"/>
              </w:rPr>
            </w:pPr>
          </w:p>
          <w:p w14:paraId="4B430773" w14:textId="77777777" w:rsidR="00110812" w:rsidRPr="00821C7A" w:rsidRDefault="00F3035B" w:rsidP="00821C7A">
            <w:pPr>
              <w:pStyle w:val="TableParagraph"/>
              <w:ind w:left="246"/>
              <w:rPr>
                <w:sz w:val="28"/>
              </w:rPr>
            </w:pPr>
            <w:r w:rsidRPr="00821C7A">
              <w:rPr>
                <w:sz w:val="28"/>
              </w:rPr>
              <w:t>Прямая</w:t>
            </w:r>
            <w:r w:rsidRPr="00821C7A">
              <w:rPr>
                <w:spacing w:val="-9"/>
                <w:sz w:val="28"/>
              </w:rPr>
              <w:t xml:space="preserve"> </w:t>
            </w:r>
            <w:r w:rsidRPr="00821C7A">
              <w:rPr>
                <w:spacing w:val="-4"/>
                <w:sz w:val="28"/>
              </w:rPr>
              <w:t>кишка</w:t>
            </w:r>
          </w:p>
        </w:tc>
        <w:tc>
          <w:tcPr>
            <w:tcW w:w="1408" w:type="dxa"/>
            <w:vMerge w:val="restart"/>
          </w:tcPr>
          <w:p w14:paraId="65819B12" w14:textId="77777777" w:rsidR="00110812" w:rsidRPr="00821C7A" w:rsidRDefault="00110812" w:rsidP="00821C7A">
            <w:pPr>
              <w:pStyle w:val="TableParagraph"/>
              <w:spacing w:before="275"/>
              <w:rPr>
                <w:sz w:val="28"/>
              </w:rPr>
            </w:pPr>
          </w:p>
          <w:p w14:paraId="3826E8A4" w14:textId="77777777" w:rsidR="00110812" w:rsidRPr="00821C7A" w:rsidRDefault="00F3035B" w:rsidP="00821C7A">
            <w:pPr>
              <w:pStyle w:val="TableParagraph"/>
              <w:ind w:left="388"/>
              <w:rPr>
                <w:sz w:val="28"/>
              </w:rPr>
            </w:pPr>
            <w:r w:rsidRPr="00821C7A">
              <w:rPr>
                <w:spacing w:val="-2"/>
                <w:sz w:val="28"/>
              </w:rPr>
              <w:t>62,70</w:t>
            </w:r>
          </w:p>
        </w:tc>
        <w:tc>
          <w:tcPr>
            <w:tcW w:w="1406" w:type="dxa"/>
            <w:vMerge w:val="restart"/>
          </w:tcPr>
          <w:p w14:paraId="47B7B305" w14:textId="77777777" w:rsidR="00110812" w:rsidRPr="00821C7A" w:rsidRDefault="00110812" w:rsidP="00821C7A">
            <w:pPr>
              <w:pStyle w:val="TableParagraph"/>
              <w:spacing w:before="107"/>
              <w:rPr>
                <w:sz w:val="28"/>
              </w:rPr>
            </w:pPr>
          </w:p>
          <w:p w14:paraId="6D5B9FAE" w14:textId="77777777" w:rsidR="00110812" w:rsidRPr="00821C7A" w:rsidRDefault="00F3035B" w:rsidP="00821C7A">
            <w:pPr>
              <w:pStyle w:val="TableParagraph"/>
              <w:ind w:left="280"/>
              <w:rPr>
                <w:sz w:val="28"/>
              </w:rPr>
            </w:pPr>
            <w:r w:rsidRPr="00821C7A">
              <w:rPr>
                <w:sz w:val="28"/>
              </w:rPr>
              <w:t>59,80</w:t>
            </w:r>
            <w:r w:rsidRPr="00821C7A">
              <w:rPr>
                <w:spacing w:val="-9"/>
                <w:sz w:val="28"/>
              </w:rPr>
              <w:t xml:space="preserve"> </w:t>
            </w:r>
            <w:r w:rsidRPr="00821C7A">
              <w:rPr>
                <w:spacing w:val="-10"/>
                <w:sz w:val="28"/>
              </w:rPr>
              <w:t>–</w:t>
            </w:r>
          </w:p>
          <w:p w14:paraId="6F09C062" w14:textId="77777777" w:rsidR="00110812" w:rsidRPr="00821C7A" w:rsidRDefault="00F3035B" w:rsidP="00821C7A">
            <w:pPr>
              <w:pStyle w:val="TableParagraph"/>
              <w:spacing w:before="5"/>
              <w:ind w:left="383"/>
              <w:rPr>
                <w:sz w:val="28"/>
              </w:rPr>
            </w:pPr>
            <w:r w:rsidRPr="00821C7A">
              <w:rPr>
                <w:spacing w:val="-2"/>
                <w:sz w:val="28"/>
              </w:rPr>
              <w:t>70,00</w:t>
            </w:r>
          </w:p>
        </w:tc>
        <w:tc>
          <w:tcPr>
            <w:tcW w:w="1221" w:type="dxa"/>
            <w:vMerge w:val="restart"/>
          </w:tcPr>
          <w:p w14:paraId="64265846" w14:textId="77777777" w:rsidR="00110812" w:rsidRPr="00821C7A" w:rsidRDefault="00110812" w:rsidP="00821C7A">
            <w:pPr>
              <w:pStyle w:val="TableParagraph"/>
              <w:spacing w:before="275"/>
              <w:rPr>
                <w:sz w:val="28"/>
              </w:rPr>
            </w:pPr>
          </w:p>
          <w:p w14:paraId="2E156C31" w14:textId="77777777" w:rsidR="00110812" w:rsidRPr="00821C7A" w:rsidRDefault="00F3035B" w:rsidP="00821C7A">
            <w:pPr>
              <w:pStyle w:val="TableParagraph"/>
              <w:ind w:left="19" w:right="5"/>
              <w:jc w:val="center"/>
              <w:rPr>
                <w:sz w:val="28"/>
              </w:rPr>
            </w:pPr>
            <w:r w:rsidRPr="00821C7A">
              <w:rPr>
                <w:spacing w:val="-5"/>
                <w:sz w:val="28"/>
              </w:rPr>
              <w:t>29</w:t>
            </w:r>
          </w:p>
        </w:tc>
        <w:tc>
          <w:tcPr>
            <w:tcW w:w="1627" w:type="dxa"/>
            <w:vMerge/>
            <w:tcBorders>
              <w:top w:val="nil"/>
              <w:bottom w:val="nil"/>
            </w:tcBorders>
          </w:tcPr>
          <w:p w14:paraId="06E469D3" w14:textId="77777777" w:rsidR="00110812" w:rsidRPr="00821C7A" w:rsidRDefault="00110812" w:rsidP="00821C7A">
            <w:pPr>
              <w:rPr>
                <w:sz w:val="2"/>
                <w:szCs w:val="2"/>
              </w:rPr>
            </w:pPr>
          </w:p>
        </w:tc>
      </w:tr>
      <w:tr w:rsidR="00110812" w:rsidRPr="00821C7A" w14:paraId="075A3018" w14:textId="77777777">
        <w:trPr>
          <w:trHeight w:hRule="exact" w:val="890"/>
        </w:trPr>
        <w:tc>
          <w:tcPr>
            <w:tcW w:w="1760" w:type="dxa"/>
            <w:vMerge/>
            <w:tcBorders>
              <w:top w:val="nil"/>
            </w:tcBorders>
          </w:tcPr>
          <w:p w14:paraId="6D759E37" w14:textId="77777777" w:rsidR="00110812" w:rsidRPr="00821C7A" w:rsidRDefault="00110812" w:rsidP="00821C7A">
            <w:pPr>
              <w:rPr>
                <w:sz w:val="2"/>
                <w:szCs w:val="2"/>
              </w:rPr>
            </w:pPr>
          </w:p>
        </w:tc>
        <w:tc>
          <w:tcPr>
            <w:tcW w:w="2216" w:type="dxa"/>
            <w:vMerge/>
            <w:tcBorders>
              <w:top w:val="nil"/>
            </w:tcBorders>
          </w:tcPr>
          <w:p w14:paraId="54438576" w14:textId="77777777" w:rsidR="00110812" w:rsidRPr="00821C7A" w:rsidRDefault="00110812" w:rsidP="00821C7A">
            <w:pPr>
              <w:rPr>
                <w:sz w:val="2"/>
                <w:szCs w:val="2"/>
              </w:rPr>
            </w:pPr>
          </w:p>
        </w:tc>
        <w:tc>
          <w:tcPr>
            <w:tcW w:w="1408" w:type="dxa"/>
            <w:vMerge/>
            <w:tcBorders>
              <w:top w:val="nil"/>
            </w:tcBorders>
          </w:tcPr>
          <w:p w14:paraId="3D63E5D8" w14:textId="77777777" w:rsidR="00110812" w:rsidRPr="00821C7A" w:rsidRDefault="00110812" w:rsidP="00821C7A">
            <w:pPr>
              <w:rPr>
                <w:sz w:val="2"/>
                <w:szCs w:val="2"/>
              </w:rPr>
            </w:pPr>
          </w:p>
        </w:tc>
        <w:tc>
          <w:tcPr>
            <w:tcW w:w="1406" w:type="dxa"/>
            <w:vMerge/>
            <w:tcBorders>
              <w:top w:val="nil"/>
            </w:tcBorders>
          </w:tcPr>
          <w:p w14:paraId="3C75717A" w14:textId="77777777" w:rsidR="00110812" w:rsidRPr="00821C7A" w:rsidRDefault="00110812" w:rsidP="00821C7A">
            <w:pPr>
              <w:rPr>
                <w:sz w:val="2"/>
                <w:szCs w:val="2"/>
              </w:rPr>
            </w:pPr>
          </w:p>
        </w:tc>
        <w:tc>
          <w:tcPr>
            <w:tcW w:w="1221" w:type="dxa"/>
            <w:vMerge/>
            <w:tcBorders>
              <w:top w:val="nil"/>
            </w:tcBorders>
          </w:tcPr>
          <w:p w14:paraId="008F1F47" w14:textId="77777777" w:rsidR="00110812" w:rsidRPr="00821C7A" w:rsidRDefault="00110812" w:rsidP="00821C7A">
            <w:pPr>
              <w:rPr>
                <w:sz w:val="2"/>
                <w:szCs w:val="2"/>
              </w:rPr>
            </w:pPr>
          </w:p>
        </w:tc>
        <w:tc>
          <w:tcPr>
            <w:tcW w:w="1627" w:type="dxa"/>
            <w:tcBorders>
              <w:top w:val="nil"/>
              <w:bottom w:val="nil"/>
            </w:tcBorders>
          </w:tcPr>
          <w:p w14:paraId="0DAFA4FD" w14:textId="77777777" w:rsidR="00110812" w:rsidRPr="00821C7A" w:rsidRDefault="00F3035B" w:rsidP="00821C7A">
            <w:pPr>
              <w:pStyle w:val="TableParagraph"/>
              <w:spacing w:before="52"/>
              <w:ind w:left="15" w:right="6"/>
              <w:jc w:val="center"/>
              <w:rPr>
                <w:sz w:val="18"/>
              </w:rPr>
            </w:pPr>
            <w:r w:rsidRPr="00821C7A">
              <w:rPr>
                <w:spacing w:val="-2"/>
                <w:sz w:val="18"/>
              </w:rPr>
              <w:t>Правосторонний</w:t>
            </w:r>
          </w:p>
          <w:p w14:paraId="2659283F" w14:textId="77777777" w:rsidR="00110812" w:rsidRPr="00821C7A" w:rsidRDefault="00F3035B" w:rsidP="00821C7A">
            <w:pPr>
              <w:pStyle w:val="TableParagraph"/>
              <w:spacing w:before="88" w:line="203" w:lineRule="exact"/>
              <w:ind w:left="15" w:right="6"/>
              <w:jc w:val="center"/>
              <w:rPr>
                <w:sz w:val="18"/>
              </w:rPr>
            </w:pPr>
            <w:r w:rsidRPr="00821C7A">
              <w:rPr>
                <w:sz w:val="18"/>
              </w:rPr>
              <w:t>рак</w:t>
            </w:r>
            <w:r w:rsidRPr="00821C7A">
              <w:rPr>
                <w:spacing w:val="-12"/>
                <w:sz w:val="18"/>
              </w:rPr>
              <w:t xml:space="preserve"> </w:t>
            </w:r>
            <w:r w:rsidRPr="00821C7A">
              <w:rPr>
                <w:spacing w:val="-2"/>
                <w:sz w:val="18"/>
              </w:rPr>
              <w:t>толстой</w:t>
            </w:r>
          </w:p>
          <w:p w14:paraId="4569CFEA" w14:textId="77777777" w:rsidR="00110812" w:rsidRPr="00821C7A" w:rsidRDefault="00F3035B" w:rsidP="00821C7A">
            <w:pPr>
              <w:pStyle w:val="TableParagraph"/>
              <w:spacing w:line="320" w:lineRule="exact"/>
              <w:ind w:left="15" w:right="6"/>
              <w:jc w:val="center"/>
              <w:rPr>
                <w:position w:val="3"/>
                <w:sz w:val="28"/>
              </w:rPr>
            </w:pPr>
            <w:r w:rsidRPr="00821C7A">
              <w:rPr>
                <w:sz w:val="18"/>
              </w:rPr>
              <w:t>кишки</w:t>
            </w:r>
            <w:r w:rsidRPr="00821C7A">
              <w:rPr>
                <w:spacing w:val="-5"/>
                <w:sz w:val="18"/>
              </w:rPr>
              <w:t xml:space="preserve"> </w:t>
            </w:r>
            <w:r w:rsidRPr="00821C7A">
              <w:rPr>
                <w:spacing w:val="-10"/>
                <w:position w:val="3"/>
                <w:sz w:val="28"/>
              </w:rPr>
              <w:t>=</w:t>
            </w:r>
          </w:p>
        </w:tc>
      </w:tr>
      <w:tr w:rsidR="00110812" w:rsidRPr="00821C7A" w14:paraId="53FDF20F" w14:textId="77777777">
        <w:trPr>
          <w:trHeight w:hRule="exact" w:val="530"/>
        </w:trPr>
        <w:tc>
          <w:tcPr>
            <w:tcW w:w="1760" w:type="dxa"/>
            <w:vMerge/>
            <w:tcBorders>
              <w:top w:val="nil"/>
            </w:tcBorders>
          </w:tcPr>
          <w:p w14:paraId="29F3D00D" w14:textId="77777777" w:rsidR="00110812" w:rsidRPr="00821C7A" w:rsidRDefault="00110812" w:rsidP="00821C7A">
            <w:pPr>
              <w:rPr>
                <w:sz w:val="2"/>
                <w:szCs w:val="2"/>
              </w:rPr>
            </w:pPr>
          </w:p>
        </w:tc>
        <w:tc>
          <w:tcPr>
            <w:tcW w:w="2216" w:type="dxa"/>
            <w:vMerge/>
            <w:tcBorders>
              <w:top w:val="nil"/>
            </w:tcBorders>
          </w:tcPr>
          <w:p w14:paraId="09815991" w14:textId="77777777" w:rsidR="00110812" w:rsidRPr="00821C7A" w:rsidRDefault="00110812" w:rsidP="00821C7A">
            <w:pPr>
              <w:rPr>
                <w:sz w:val="2"/>
                <w:szCs w:val="2"/>
              </w:rPr>
            </w:pPr>
          </w:p>
        </w:tc>
        <w:tc>
          <w:tcPr>
            <w:tcW w:w="1408" w:type="dxa"/>
            <w:vMerge/>
            <w:tcBorders>
              <w:top w:val="nil"/>
            </w:tcBorders>
          </w:tcPr>
          <w:p w14:paraId="4255D728" w14:textId="77777777" w:rsidR="00110812" w:rsidRPr="00821C7A" w:rsidRDefault="00110812" w:rsidP="00821C7A">
            <w:pPr>
              <w:rPr>
                <w:sz w:val="2"/>
                <w:szCs w:val="2"/>
              </w:rPr>
            </w:pPr>
          </w:p>
        </w:tc>
        <w:tc>
          <w:tcPr>
            <w:tcW w:w="1406" w:type="dxa"/>
            <w:vMerge/>
            <w:tcBorders>
              <w:top w:val="nil"/>
            </w:tcBorders>
          </w:tcPr>
          <w:p w14:paraId="722BFE4F" w14:textId="77777777" w:rsidR="00110812" w:rsidRPr="00821C7A" w:rsidRDefault="00110812" w:rsidP="00821C7A">
            <w:pPr>
              <w:rPr>
                <w:sz w:val="2"/>
                <w:szCs w:val="2"/>
              </w:rPr>
            </w:pPr>
          </w:p>
        </w:tc>
        <w:tc>
          <w:tcPr>
            <w:tcW w:w="1221" w:type="dxa"/>
            <w:vMerge/>
            <w:tcBorders>
              <w:top w:val="nil"/>
            </w:tcBorders>
          </w:tcPr>
          <w:p w14:paraId="1CC8024E" w14:textId="77777777" w:rsidR="00110812" w:rsidRPr="00821C7A" w:rsidRDefault="00110812" w:rsidP="00821C7A">
            <w:pPr>
              <w:rPr>
                <w:sz w:val="2"/>
                <w:szCs w:val="2"/>
              </w:rPr>
            </w:pPr>
          </w:p>
        </w:tc>
        <w:tc>
          <w:tcPr>
            <w:tcW w:w="1627" w:type="dxa"/>
            <w:tcBorders>
              <w:top w:val="nil"/>
            </w:tcBorders>
          </w:tcPr>
          <w:p w14:paraId="400D2980" w14:textId="77777777" w:rsidR="00110812" w:rsidRPr="00821C7A" w:rsidRDefault="00F3035B" w:rsidP="00821C7A">
            <w:pPr>
              <w:pStyle w:val="TableParagraph"/>
              <w:spacing w:before="3"/>
              <w:ind w:left="494"/>
              <w:rPr>
                <w:sz w:val="28"/>
              </w:rPr>
            </w:pPr>
            <w:r w:rsidRPr="00821C7A">
              <w:rPr>
                <w:spacing w:val="-2"/>
                <w:sz w:val="28"/>
              </w:rPr>
              <w:t>0,007</w:t>
            </w:r>
          </w:p>
        </w:tc>
      </w:tr>
      <w:tr w:rsidR="00110812" w:rsidRPr="00821C7A" w14:paraId="0A377A7F" w14:textId="77777777">
        <w:trPr>
          <w:trHeight w:hRule="exact" w:val="1044"/>
        </w:trPr>
        <w:tc>
          <w:tcPr>
            <w:tcW w:w="1760" w:type="dxa"/>
            <w:vMerge w:val="restart"/>
          </w:tcPr>
          <w:p w14:paraId="503C0C21" w14:textId="77777777" w:rsidR="00110812" w:rsidRPr="00821C7A" w:rsidRDefault="00110812" w:rsidP="00821C7A">
            <w:pPr>
              <w:pStyle w:val="TableParagraph"/>
              <w:rPr>
                <w:sz w:val="28"/>
              </w:rPr>
            </w:pPr>
          </w:p>
          <w:p w14:paraId="2AAA304C" w14:textId="77777777" w:rsidR="00110812" w:rsidRPr="00821C7A" w:rsidRDefault="00110812" w:rsidP="00821C7A">
            <w:pPr>
              <w:pStyle w:val="TableParagraph"/>
              <w:rPr>
                <w:sz w:val="28"/>
              </w:rPr>
            </w:pPr>
          </w:p>
          <w:p w14:paraId="5E0B9312" w14:textId="77777777" w:rsidR="00110812" w:rsidRPr="00821C7A" w:rsidRDefault="00110812" w:rsidP="00821C7A">
            <w:pPr>
              <w:pStyle w:val="TableParagraph"/>
              <w:rPr>
                <w:sz w:val="28"/>
              </w:rPr>
            </w:pPr>
          </w:p>
          <w:p w14:paraId="7D1613F8" w14:textId="77777777" w:rsidR="00110812" w:rsidRPr="00821C7A" w:rsidRDefault="00110812" w:rsidP="00821C7A">
            <w:pPr>
              <w:pStyle w:val="TableParagraph"/>
              <w:spacing w:before="6"/>
              <w:rPr>
                <w:sz w:val="28"/>
              </w:rPr>
            </w:pPr>
          </w:p>
          <w:p w14:paraId="530909A7" w14:textId="77777777" w:rsidR="00110812" w:rsidRPr="00821C7A" w:rsidRDefault="00F3035B" w:rsidP="00821C7A">
            <w:pPr>
              <w:pStyle w:val="TableParagraph"/>
              <w:spacing w:line="235" w:lineRule="auto"/>
              <w:ind w:left="25" w:right="17"/>
              <w:jc w:val="center"/>
              <w:rPr>
                <w:sz w:val="28"/>
              </w:rPr>
            </w:pPr>
            <w:r w:rsidRPr="00821C7A">
              <w:rPr>
                <w:spacing w:val="-2"/>
                <w:sz w:val="28"/>
              </w:rPr>
              <w:t xml:space="preserve">Нейтрофилы </w:t>
            </w:r>
            <w:r w:rsidRPr="00821C7A">
              <w:rPr>
                <w:sz w:val="28"/>
              </w:rPr>
              <w:t>до операции (abs) (/л)</w:t>
            </w:r>
          </w:p>
        </w:tc>
        <w:tc>
          <w:tcPr>
            <w:tcW w:w="2216" w:type="dxa"/>
            <w:vMerge w:val="restart"/>
          </w:tcPr>
          <w:p w14:paraId="1CC42F8D" w14:textId="77777777" w:rsidR="00110812" w:rsidRPr="00821C7A" w:rsidRDefault="00F3035B" w:rsidP="00821C7A">
            <w:pPr>
              <w:pStyle w:val="TableParagraph"/>
              <w:spacing w:before="2"/>
              <w:ind w:left="36" w:right="27"/>
              <w:jc w:val="center"/>
              <w:rPr>
                <w:sz w:val="28"/>
              </w:rPr>
            </w:pPr>
            <w:r w:rsidRPr="00821C7A">
              <w:rPr>
                <w:spacing w:val="-4"/>
                <w:sz w:val="28"/>
              </w:rPr>
              <w:t xml:space="preserve">Правосторонний </w:t>
            </w:r>
            <w:r w:rsidRPr="00821C7A">
              <w:rPr>
                <w:sz w:val="28"/>
              </w:rPr>
              <w:t xml:space="preserve">рак толстой </w:t>
            </w:r>
            <w:r w:rsidRPr="00821C7A">
              <w:rPr>
                <w:spacing w:val="-2"/>
                <w:sz w:val="28"/>
              </w:rPr>
              <w:t>кишки</w:t>
            </w:r>
          </w:p>
        </w:tc>
        <w:tc>
          <w:tcPr>
            <w:tcW w:w="1408" w:type="dxa"/>
            <w:vMerge w:val="restart"/>
          </w:tcPr>
          <w:p w14:paraId="2D60EC92" w14:textId="77777777" w:rsidR="00110812" w:rsidRPr="00821C7A" w:rsidRDefault="00110812" w:rsidP="00821C7A">
            <w:pPr>
              <w:pStyle w:val="TableParagraph"/>
              <w:spacing w:before="2"/>
              <w:rPr>
                <w:sz w:val="28"/>
              </w:rPr>
            </w:pPr>
          </w:p>
          <w:p w14:paraId="7A60674A" w14:textId="77777777" w:rsidR="00110812" w:rsidRPr="00821C7A" w:rsidRDefault="00F3035B" w:rsidP="00821C7A">
            <w:pPr>
              <w:pStyle w:val="TableParagraph"/>
              <w:ind w:left="463"/>
              <w:rPr>
                <w:sz w:val="28"/>
              </w:rPr>
            </w:pPr>
            <w:r w:rsidRPr="00821C7A">
              <w:rPr>
                <w:spacing w:val="-4"/>
                <w:sz w:val="28"/>
              </w:rPr>
              <w:t>6,70</w:t>
            </w:r>
          </w:p>
        </w:tc>
        <w:tc>
          <w:tcPr>
            <w:tcW w:w="1406" w:type="dxa"/>
            <w:vMerge w:val="restart"/>
          </w:tcPr>
          <w:p w14:paraId="5F67824F" w14:textId="77777777" w:rsidR="00110812" w:rsidRPr="00821C7A" w:rsidRDefault="00F3035B" w:rsidP="00821C7A">
            <w:pPr>
              <w:pStyle w:val="TableParagraph"/>
              <w:spacing w:before="158"/>
              <w:ind w:left="347"/>
              <w:rPr>
                <w:sz w:val="28"/>
              </w:rPr>
            </w:pPr>
            <w:r w:rsidRPr="00821C7A">
              <w:rPr>
                <w:sz w:val="28"/>
              </w:rPr>
              <w:t>5,68</w:t>
            </w:r>
            <w:r w:rsidRPr="00821C7A">
              <w:rPr>
                <w:spacing w:val="-4"/>
                <w:sz w:val="28"/>
              </w:rPr>
              <w:t xml:space="preserve"> </w:t>
            </w:r>
            <w:r w:rsidRPr="00821C7A">
              <w:rPr>
                <w:spacing w:val="-10"/>
                <w:sz w:val="28"/>
              </w:rPr>
              <w:t>–</w:t>
            </w:r>
          </w:p>
          <w:p w14:paraId="20FEF76E" w14:textId="77777777" w:rsidR="00110812" w:rsidRPr="00821C7A" w:rsidRDefault="00F3035B" w:rsidP="00821C7A">
            <w:pPr>
              <w:pStyle w:val="TableParagraph"/>
              <w:spacing w:before="5"/>
              <w:ind w:left="383"/>
              <w:rPr>
                <w:sz w:val="28"/>
              </w:rPr>
            </w:pPr>
            <w:r w:rsidRPr="00821C7A">
              <w:rPr>
                <w:spacing w:val="-2"/>
                <w:sz w:val="28"/>
              </w:rPr>
              <w:t>11,80</w:t>
            </w:r>
          </w:p>
        </w:tc>
        <w:tc>
          <w:tcPr>
            <w:tcW w:w="1221" w:type="dxa"/>
            <w:vMerge w:val="restart"/>
          </w:tcPr>
          <w:p w14:paraId="7066EB8F" w14:textId="77777777" w:rsidR="00110812" w:rsidRPr="00821C7A" w:rsidRDefault="00110812" w:rsidP="00821C7A">
            <w:pPr>
              <w:pStyle w:val="TableParagraph"/>
              <w:spacing w:before="2"/>
              <w:rPr>
                <w:sz w:val="28"/>
              </w:rPr>
            </w:pPr>
          </w:p>
          <w:p w14:paraId="3767BA6C" w14:textId="77777777" w:rsidR="00110812" w:rsidRPr="00821C7A" w:rsidRDefault="00F3035B" w:rsidP="00821C7A">
            <w:pPr>
              <w:pStyle w:val="TableParagraph"/>
              <w:ind w:left="19" w:right="5"/>
              <w:jc w:val="center"/>
              <w:rPr>
                <w:sz w:val="28"/>
              </w:rPr>
            </w:pPr>
            <w:r w:rsidRPr="00821C7A">
              <w:rPr>
                <w:spacing w:val="-5"/>
                <w:sz w:val="28"/>
              </w:rPr>
              <w:t>32</w:t>
            </w:r>
          </w:p>
        </w:tc>
        <w:tc>
          <w:tcPr>
            <w:tcW w:w="1627" w:type="dxa"/>
            <w:tcBorders>
              <w:bottom w:val="nil"/>
            </w:tcBorders>
          </w:tcPr>
          <w:p w14:paraId="21678340" w14:textId="77777777" w:rsidR="00110812" w:rsidRPr="00821C7A" w:rsidRDefault="00F3035B" w:rsidP="00821C7A">
            <w:pPr>
              <w:pStyle w:val="TableParagraph"/>
              <w:spacing w:before="2"/>
              <w:ind w:left="15" w:right="2"/>
              <w:jc w:val="center"/>
              <w:rPr>
                <w:sz w:val="28"/>
              </w:rPr>
            </w:pPr>
            <w:r w:rsidRPr="00821C7A">
              <w:rPr>
                <w:spacing w:val="-2"/>
                <w:sz w:val="28"/>
              </w:rPr>
              <w:t>&lt;0,001*</w:t>
            </w:r>
          </w:p>
          <w:p w14:paraId="1B22E2B4" w14:textId="77777777" w:rsidR="00110812" w:rsidRPr="00821C7A" w:rsidRDefault="00F3035B" w:rsidP="00821C7A">
            <w:pPr>
              <w:pStyle w:val="TableParagraph"/>
              <w:spacing w:before="1"/>
              <w:ind w:left="15" w:right="6"/>
              <w:jc w:val="center"/>
              <w:rPr>
                <w:sz w:val="18"/>
              </w:rPr>
            </w:pPr>
            <w:r w:rsidRPr="00821C7A">
              <w:rPr>
                <w:spacing w:val="-2"/>
                <w:position w:val="3"/>
                <w:sz w:val="28"/>
              </w:rPr>
              <w:t>p</w:t>
            </w:r>
            <w:r w:rsidRPr="00821C7A">
              <w:rPr>
                <w:spacing w:val="-2"/>
                <w:sz w:val="18"/>
              </w:rPr>
              <w:t>Левосторонний</w:t>
            </w:r>
          </w:p>
          <w:p w14:paraId="245FCC90" w14:textId="77777777" w:rsidR="00110812" w:rsidRPr="00821C7A" w:rsidRDefault="00F3035B" w:rsidP="00821C7A">
            <w:pPr>
              <w:pStyle w:val="TableParagraph"/>
              <w:spacing w:before="115"/>
              <w:ind w:left="15" w:right="10"/>
              <w:jc w:val="center"/>
              <w:rPr>
                <w:sz w:val="18"/>
              </w:rPr>
            </w:pPr>
            <w:r w:rsidRPr="00821C7A">
              <w:rPr>
                <w:sz w:val="18"/>
              </w:rPr>
              <w:t>рак</w:t>
            </w:r>
            <w:r w:rsidRPr="00821C7A">
              <w:rPr>
                <w:spacing w:val="-3"/>
                <w:sz w:val="18"/>
              </w:rPr>
              <w:t xml:space="preserve"> </w:t>
            </w:r>
            <w:r w:rsidRPr="00821C7A">
              <w:rPr>
                <w:spacing w:val="-2"/>
                <w:sz w:val="18"/>
              </w:rPr>
              <w:t>толстой</w:t>
            </w:r>
          </w:p>
        </w:tc>
      </w:tr>
      <w:tr w:rsidR="00110812" w:rsidRPr="00821C7A" w14:paraId="2800B119" w14:textId="77777777">
        <w:trPr>
          <w:trHeight w:hRule="exact" w:val="131"/>
        </w:trPr>
        <w:tc>
          <w:tcPr>
            <w:tcW w:w="1760" w:type="dxa"/>
            <w:vMerge/>
            <w:tcBorders>
              <w:top w:val="nil"/>
            </w:tcBorders>
          </w:tcPr>
          <w:p w14:paraId="0D6306DF" w14:textId="77777777" w:rsidR="00110812" w:rsidRPr="00821C7A" w:rsidRDefault="00110812" w:rsidP="00821C7A">
            <w:pPr>
              <w:rPr>
                <w:sz w:val="2"/>
                <w:szCs w:val="2"/>
              </w:rPr>
            </w:pPr>
          </w:p>
        </w:tc>
        <w:tc>
          <w:tcPr>
            <w:tcW w:w="2216" w:type="dxa"/>
            <w:vMerge/>
            <w:tcBorders>
              <w:top w:val="nil"/>
            </w:tcBorders>
          </w:tcPr>
          <w:p w14:paraId="2B0B5D59" w14:textId="77777777" w:rsidR="00110812" w:rsidRPr="00821C7A" w:rsidRDefault="00110812" w:rsidP="00821C7A">
            <w:pPr>
              <w:rPr>
                <w:sz w:val="2"/>
                <w:szCs w:val="2"/>
              </w:rPr>
            </w:pPr>
          </w:p>
        </w:tc>
        <w:tc>
          <w:tcPr>
            <w:tcW w:w="1408" w:type="dxa"/>
            <w:vMerge/>
            <w:tcBorders>
              <w:top w:val="nil"/>
            </w:tcBorders>
          </w:tcPr>
          <w:p w14:paraId="6E08EBFB" w14:textId="77777777" w:rsidR="00110812" w:rsidRPr="00821C7A" w:rsidRDefault="00110812" w:rsidP="00821C7A">
            <w:pPr>
              <w:rPr>
                <w:sz w:val="2"/>
                <w:szCs w:val="2"/>
              </w:rPr>
            </w:pPr>
          </w:p>
        </w:tc>
        <w:tc>
          <w:tcPr>
            <w:tcW w:w="1406" w:type="dxa"/>
            <w:vMerge/>
            <w:tcBorders>
              <w:top w:val="nil"/>
            </w:tcBorders>
          </w:tcPr>
          <w:p w14:paraId="6751F56A" w14:textId="77777777" w:rsidR="00110812" w:rsidRPr="00821C7A" w:rsidRDefault="00110812" w:rsidP="00821C7A">
            <w:pPr>
              <w:rPr>
                <w:sz w:val="2"/>
                <w:szCs w:val="2"/>
              </w:rPr>
            </w:pPr>
          </w:p>
        </w:tc>
        <w:tc>
          <w:tcPr>
            <w:tcW w:w="1221" w:type="dxa"/>
            <w:vMerge/>
            <w:tcBorders>
              <w:top w:val="nil"/>
            </w:tcBorders>
          </w:tcPr>
          <w:p w14:paraId="4E40DFD0" w14:textId="77777777" w:rsidR="00110812" w:rsidRPr="00821C7A" w:rsidRDefault="00110812" w:rsidP="00821C7A">
            <w:pPr>
              <w:rPr>
                <w:sz w:val="2"/>
                <w:szCs w:val="2"/>
              </w:rPr>
            </w:pPr>
          </w:p>
        </w:tc>
        <w:tc>
          <w:tcPr>
            <w:tcW w:w="1627" w:type="dxa"/>
            <w:vMerge w:val="restart"/>
            <w:tcBorders>
              <w:top w:val="nil"/>
              <w:bottom w:val="nil"/>
            </w:tcBorders>
          </w:tcPr>
          <w:p w14:paraId="29D71584" w14:textId="77777777" w:rsidR="00110812" w:rsidRPr="00821C7A" w:rsidRDefault="00F3035B" w:rsidP="00821C7A">
            <w:pPr>
              <w:pStyle w:val="TableParagraph"/>
              <w:spacing w:before="54"/>
              <w:ind w:left="15" w:right="7"/>
              <w:jc w:val="center"/>
              <w:rPr>
                <w:sz w:val="18"/>
              </w:rPr>
            </w:pPr>
            <w:r w:rsidRPr="00821C7A">
              <w:rPr>
                <w:sz w:val="18"/>
              </w:rPr>
              <w:t>кишки</w:t>
            </w:r>
            <w:r w:rsidRPr="00821C7A">
              <w:rPr>
                <w:spacing w:val="-5"/>
                <w:sz w:val="18"/>
              </w:rPr>
              <w:t xml:space="preserve"> </w:t>
            </w:r>
            <w:r w:rsidRPr="00821C7A">
              <w:rPr>
                <w:spacing w:val="-10"/>
                <w:sz w:val="18"/>
              </w:rPr>
              <w:t>–</w:t>
            </w:r>
          </w:p>
          <w:p w14:paraId="3B613275" w14:textId="77777777" w:rsidR="00110812" w:rsidRPr="00821C7A" w:rsidRDefault="00F3035B" w:rsidP="00821C7A">
            <w:pPr>
              <w:pStyle w:val="TableParagraph"/>
              <w:spacing w:before="113"/>
              <w:ind w:left="15" w:right="6"/>
              <w:jc w:val="center"/>
              <w:rPr>
                <w:sz w:val="18"/>
              </w:rPr>
            </w:pPr>
            <w:r w:rsidRPr="00821C7A">
              <w:rPr>
                <w:spacing w:val="-2"/>
                <w:sz w:val="18"/>
              </w:rPr>
              <w:t>Правосторонний</w:t>
            </w:r>
          </w:p>
          <w:p w14:paraId="1AD9939D" w14:textId="77777777" w:rsidR="00110812" w:rsidRPr="00821C7A" w:rsidRDefault="00F3035B" w:rsidP="00821C7A">
            <w:pPr>
              <w:pStyle w:val="TableParagraph"/>
              <w:spacing w:before="28" w:line="290" w:lineRule="exact"/>
              <w:ind w:left="134" w:right="123" w:hanging="4"/>
              <w:jc w:val="center"/>
              <w:rPr>
                <w:sz w:val="28"/>
              </w:rPr>
            </w:pPr>
            <w:r w:rsidRPr="00821C7A">
              <w:rPr>
                <w:sz w:val="18"/>
              </w:rPr>
              <w:t>рак</w:t>
            </w:r>
            <w:r w:rsidRPr="00821C7A">
              <w:rPr>
                <w:spacing w:val="-2"/>
                <w:sz w:val="18"/>
              </w:rPr>
              <w:t xml:space="preserve"> </w:t>
            </w:r>
            <w:r w:rsidRPr="00821C7A">
              <w:rPr>
                <w:sz w:val="18"/>
              </w:rPr>
              <w:t xml:space="preserve">толстой </w:t>
            </w:r>
            <w:r w:rsidRPr="00821C7A">
              <w:rPr>
                <w:sz w:val="28"/>
                <w:vertAlign w:val="subscript"/>
              </w:rPr>
              <w:t>кишки</w:t>
            </w:r>
            <w:r w:rsidRPr="00821C7A">
              <w:rPr>
                <w:spacing w:val="-18"/>
                <w:sz w:val="28"/>
              </w:rPr>
              <w:t xml:space="preserve"> </w:t>
            </w:r>
            <w:r w:rsidRPr="00821C7A">
              <w:rPr>
                <w:sz w:val="28"/>
              </w:rPr>
              <w:t>&lt;0,001</w:t>
            </w:r>
          </w:p>
        </w:tc>
      </w:tr>
      <w:tr w:rsidR="00110812" w:rsidRPr="00821C7A" w14:paraId="42B533FF" w14:textId="77777777">
        <w:trPr>
          <w:trHeight w:hRule="exact" w:val="1077"/>
        </w:trPr>
        <w:tc>
          <w:tcPr>
            <w:tcW w:w="1760" w:type="dxa"/>
            <w:vMerge/>
            <w:tcBorders>
              <w:top w:val="nil"/>
            </w:tcBorders>
          </w:tcPr>
          <w:p w14:paraId="3D96D55D" w14:textId="77777777" w:rsidR="00110812" w:rsidRPr="00821C7A" w:rsidRDefault="00110812" w:rsidP="00821C7A">
            <w:pPr>
              <w:rPr>
                <w:sz w:val="2"/>
                <w:szCs w:val="2"/>
              </w:rPr>
            </w:pPr>
          </w:p>
        </w:tc>
        <w:tc>
          <w:tcPr>
            <w:tcW w:w="2216" w:type="dxa"/>
            <w:vMerge w:val="restart"/>
          </w:tcPr>
          <w:p w14:paraId="5E841CFC" w14:textId="77777777" w:rsidR="00110812" w:rsidRPr="00821C7A" w:rsidRDefault="00F3035B" w:rsidP="00821C7A">
            <w:pPr>
              <w:pStyle w:val="TableParagraph"/>
              <w:spacing w:before="2"/>
              <w:ind w:left="36" w:right="30"/>
              <w:jc w:val="center"/>
              <w:rPr>
                <w:sz w:val="28"/>
              </w:rPr>
            </w:pPr>
            <w:r w:rsidRPr="00821C7A">
              <w:rPr>
                <w:spacing w:val="-4"/>
                <w:sz w:val="28"/>
              </w:rPr>
              <w:t xml:space="preserve">Левосторонний </w:t>
            </w:r>
            <w:r w:rsidRPr="00821C7A">
              <w:rPr>
                <w:sz w:val="28"/>
              </w:rPr>
              <w:t xml:space="preserve">рак толстой </w:t>
            </w:r>
            <w:r w:rsidRPr="00821C7A">
              <w:rPr>
                <w:spacing w:val="-2"/>
                <w:sz w:val="28"/>
              </w:rPr>
              <w:t>кишки</w:t>
            </w:r>
          </w:p>
        </w:tc>
        <w:tc>
          <w:tcPr>
            <w:tcW w:w="1408" w:type="dxa"/>
            <w:vMerge w:val="restart"/>
          </w:tcPr>
          <w:p w14:paraId="0D58E556" w14:textId="77777777" w:rsidR="00110812" w:rsidRPr="00821C7A" w:rsidRDefault="00110812" w:rsidP="00821C7A">
            <w:pPr>
              <w:pStyle w:val="TableParagraph"/>
              <w:spacing w:before="2"/>
              <w:rPr>
                <w:sz w:val="28"/>
              </w:rPr>
            </w:pPr>
          </w:p>
          <w:p w14:paraId="2662DC66" w14:textId="77777777" w:rsidR="00110812" w:rsidRPr="00821C7A" w:rsidRDefault="00F3035B" w:rsidP="00821C7A">
            <w:pPr>
              <w:pStyle w:val="TableParagraph"/>
              <w:ind w:left="463"/>
              <w:rPr>
                <w:sz w:val="28"/>
              </w:rPr>
            </w:pPr>
            <w:r w:rsidRPr="00821C7A">
              <w:rPr>
                <w:spacing w:val="-4"/>
                <w:sz w:val="28"/>
              </w:rPr>
              <w:t>3,54</w:t>
            </w:r>
          </w:p>
        </w:tc>
        <w:tc>
          <w:tcPr>
            <w:tcW w:w="1406" w:type="dxa"/>
            <w:vMerge w:val="restart"/>
          </w:tcPr>
          <w:p w14:paraId="39AE0BD3" w14:textId="77777777" w:rsidR="00110812" w:rsidRPr="00821C7A" w:rsidRDefault="00F3035B" w:rsidP="00821C7A">
            <w:pPr>
              <w:pStyle w:val="TableParagraph"/>
              <w:spacing w:before="158"/>
              <w:ind w:left="347"/>
              <w:rPr>
                <w:sz w:val="28"/>
              </w:rPr>
            </w:pPr>
            <w:r w:rsidRPr="00821C7A">
              <w:rPr>
                <w:sz w:val="28"/>
              </w:rPr>
              <w:t>2,33</w:t>
            </w:r>
            <w:r w:rsidRPr="00821C7A">
              <w:rPr>
                <w:spacing w:val="-4"/>
                <w:sz w:val="28"/>
              </w:rPr>
              <w:t xml:space="preserve"> </w:t>
            </w:r>
            <w:r w:rsidRPr="00821C7A">
              <w:rPr>
                <w:spacing w:val="-10"/>
                <w:sz w:val="28"/>
              </w:rPr>
              <w:t>–</w:t>
            </w:r>
          </w:p>
          <w:p w14:paraId="65085E2A" w14:textId="77777777" w:rsidR="00110812" w:rsidRPr="00821C7A" w:rsidRDefault="00F3035B" w:rsidP="00821C7A">
            <w:pPr>
              <w:pStyle w:val="TableParagraph"/>
              <w:spacing w:before="5"/>
              <w:ind w:left="455"/>
              <w:rPr>
                <w:sz w:val="28"/>
              </w:rPr>
            </w:pPr>
            <w:r w:rsidRPr="00821C7A">
              <w:rPr>
                <w:spacing w:val="-4"/>
                <w:sz w:val="28"/>
              </w:rPr>
              <w:t>4,68</w:t>
            </w:r>
          </w:p>
        </w:tc>
        <w:tc>
          <w:tcPr>
            <w:tcW w:w="1221" w:type="dxa"/>
            <w:vMerge w:val="restart"/>
          </w:tcPr>
          <w:p w14:paraId="0D115A29" w14:textId="77777777" w:rsidR="00110812" w:rsidRPr="00821C7A" w:rsidRDefault="00110812" w:rsidP="00821C7A">
            <w:pPr>
              <w:pStyle w:val="TableParagraph"/>
              <w:spacing w:before="2"/>
              <w:rPr>
                <w:sz w:val="28"/>
              </w:rPr>
            </w:pPr>
          </w:p>
          <w:p w14:paraId="6DBC95C2" w14:textId="77777777" w:rsidR="00110812" w:rsidRPr="00821C7A" w:rsidRDefault="00F3035B" w:rsidP="00821C7A">
            <w:pPr>
              <w:pStyle w:val="TableParagraph"/>
              <w:ind w:left="19" w:right="5"/>
              <w:jc w:val="center"/>
              <w:rPr>
                <w:sz w:val="28"/>
              </w:rPr>
            </w:pPr>
            <w:r w:rsidRPr="00821C7A">
              <w:rPr>
                <w:spacing w:val="-5"/>
                <w:sz w:val="28"/>
              </w:rPr>
              <w:t>39</w:t>
            </w:r>
          </w:p>
        </w:tc>
        <w:tc>
          <w:tcPr>
            <w:tcW w:w="1627" w:type="dxa"/>
            <w:vMerge/>
            <w:tcBorders>
              <w:top w:val="nil"/>
              <w:bottom w:val="nil"/>
            </w:tcBorders>
          </w:tcPr>
          <w:p w14:paraId="76CA1C86" w14:textId="77777777" w:rsidR="00110812" w:rsidRPr="00821C7A" w:rsidRDefault="00110812" w:rsidP="00821C7A">
            <w:pPr>
              <w:rPr>
                <w:sz w:val="2"/>
                <w:szCs w:val="2"/>
              </w:rPr>
            </w:pPr>
          </w:p>
        </w:tc>
      </w:tr>
      <w:tr w:rsidR="00110812" w:rsidRPr="00821C7A" w14:paraId="7160CF53" w14:textId="77777777">
        <w:trPr>
          <w:trHeight w:hRule="exact" w:val="96"/>
        </w:trPr>
        <w:tc>
          <w:tcPr>
            <w:tcW w:w="1760" w:type="dxa"/>
            <w:vMerge/>
            <w:tcBorders>
              <w:top w:val="nil"/>
            </w:tcBorders>
          </w:tcPr>
          <w:p w14:paraId="3C988618" w14:textId="77777777" w:rsidR="00110812" w:rsidRPr="00821C7A" w:rsidRDefault="00110812" w:rsidP="00821C7A">
            <w:pPr>
              <w:rPr>
                <w:sz w:val="2"/>
                <w:szCs w:val="2"/>
              </w:rPr>
            </w:pPr>
          </w:p>
        </w:tc>
        <w:tc>
          <w:tcPr>
            <w:tcW w:w="2216" w:type="dxa"/>
            <w:vMerge/>
            <w:tcBorders>
              <w:top w:val="nil"/>
            </w:tcBorders>
          </w:tcPr>
          <w:p w14:paraId="425D12FF" w14:textId="77777777" w:rsidR="00110812" w:rsidRPr="00821C7A" w:rsidRDefault="00110812" w:rsidP="00821C7A">
            <w:pPr>
              <w:rPr>
                <w:sz w:val="2"/>
                <w:szCs w:val="2"/>
              </w:rPr>
            </w:pPr>
          </w:p>
        </w:tc>
        <w:tc>
          <w:tcPr>
            <w:tcW w:w="1408" w:type="dxa"/>
            <w:vMerge/>
            <w:tcBorders>
              <w:top w:val="nil"/>
            </w:tcBorders>
          </w:tcPr>
          <w:p w14:paraId="07AE9708" w14:textId="77777777" w:rsidR="00110812" w:rsidRPr="00821C7A" w:rsidRDefault="00110812" w:rsidP="00821C7A">
            <w:pPr>
              <w:rPr>
                <w:sz w:val="2"/>
                <w:szCs w:val="2"/>
              </w:rPr>
            </w:pPr>
          </w:p>
        </w:tc>
        <w:tc>
          <w:tcPr>
            <w:tcW w:w="1406" w:type="dxa"/>
            <w:vMerge/>
            <w:tcBorders>
              <w:top w:val="nil"/>
            </w:tcBorders>
          </w:tcPr>
          <w:p w14:paraId="4FE4D1F1" w14:textId="77777777" w:rsidR="00110812" w:rsidRPr="00821C7A" w:rsidRDefault="00110812" w:rsidP="00821C7A">
            <w:pPr>
              <w:rPr>
                <w:sz w:val="2"/>
                <w:szCs w:val="2"/>
              </w:rPr>
            </w:pPr>
          </w:p>
        </w:tc>
        <w:tc>
          <w:tcPr>
            <w:tcW w:w="1221" w:type="dxa"/>
            <w:vMerge/>
            <w:tcBorders>
              <w:top w:val="nil"/>
            </w:tcBorders>
          </w:tcPr>
          <w:p w14:paraId="1856E1B2" w14:textId="77777777" w:rsidR="00110812" w:rsidRPr="00821C7A" w:rsidRDefault="00110812" w:rsidP="00821C7A">
            <w:pPr>
              <w:rPr>
                <w:sz w:val="2"/>
                <w:szCs w:val="2"/>
              </w:rPr>
            </w:pPr>
          </w:p>
        </w:tc>
        <w:tc>
          <w:tcPr>
            <w:tcW w:w="1627" w:type="dxa"/>
            <w:vMerge w:val="restart"/>
            <w:tcBorders>
              <w:top w:val="nil"/>
              <w:bottom w:val="nil"/>
            </w:tcBorders>
          </w:tcPr>
          <w:p w14:paraId="581D26A8" w14:textId="77777777" w:rsidR="00110812" w:rsidRPr="00821C7A" w:rsidRDefault="00F3035B" w:rsidP="00821C7A">
            <w:pPr>
              <w:pStyle w:val="TableParagraph"/>
              <w:spacing w:line="313" w:lineRule="exact"/>
              <w:ind w:left="110"/>
              <w:rPr>
                <w:sz w:val="18"/>
              </w:rPr>
            </w:pPr>
            <w:r w:rsidRPr="00821C7A">
              <w:rPr>
                <w:position w:val="3"/>
                <w:sz w:val="28"/>
              </w:rPr>
              <w:t>p</w:t>
            </w:r>
            <w:r w:rsidRPr="00821C7A">
              <w:rPr>
                <w:sz w:val="18"/>
              </w:rPr>
              <w:t>Прямая</w:t>
            </w:r>
            <w:r w:rsidRPr="00821C7A">
              <w:rPr>
                <w:spacing w:val="-3"/>
                <w:sz w:val="18"/>
              </w:rPr>
              <w:t xml:space="preserve"> </w:t>
            </w:r>
            <w:r w:rsidRPr="00821C7A">
              <w:rPr>
                <w:sz w:val="18"/>
              </w:rPr>
              <w:t>кишка</w:t>
            </w:r>
            <w:r w:rsidRPr="00821C7A">
              <w:rPr>
                <w:spacing w:val="-4"/>
                <w:sz w:val="18"/>
              </w:rPr>
              <w:t xml:space="preserve"> </w:t>
            </w:r>
            <w:r w:rsidRPr="00821C7A">
              <w:rPr>
                <w:spacing w:val="-10"/>
                <w:sz w:val="18"/>
              </w:rPr>
              <w:t>–</w:t>
            </w:r>
          </w:p>
        </w:tc>
      </w:tr>
      <w:tr w:rsidR="00110812" w:rsidRPr="00821C7A" w14:paraId="78409CFE" w14:textId="77777777">
        <w:trPr>
          <w:trHeight w:hRule="exact" w:val="289"/>
        </w:trPr>
        <w:tc>
          <w:tcPr>
            <w:tcW w:w="1760" w:type="dxa"/>
            <w:vMerge/>
            <w:tcBorders>
              <w:top w:val="nil"/>
            </w:tcBorders>
          </w:tcPr>
          <w:p w14:paraId="29FE8A41" w14:textId="77777777" w:rsidR="00110812" w:rsidRPr="00821C7A" w:rsidRDefault="00110812" w:rsidP="00821C7A">
            <w:pPr>
              <w:rPr>
                <w:sz w:val="2"/>
                <w:szCs w:val="2"/>
              </w:rPr>
            </w:pPr>
          </w:p>
        </w:tc>
        <w:tc>
          <w:tcPr>
            <w:tcW w:w="2216" w:type="dxa"/>
            <w:vMerge w:val="restart"/>
          </w:tcPr>
          <w:p w14:paraId="250AB70E" w14:textId="77777777" w:rsidR="00110812" w:rsidRPr="00821C7A" w:rsidRDefault="00110812" w:rsidP="00821C7A">
            <w:pPr>
              <w:pStyle w:val="TableParagraph"/>
              <w:spacing w:before="112"/>
              <w:rPr>
                <w:sz w:val="28"/>
              </w:rPr>
            </w:pPr>
          </w:p>
          <w:p w14:paraId="271D6CF4" w14:textId="77777777" w:rsidR="00110812" w:rsidRPr="00821C7A" w:rsidRDefault="00F3035B" w:rsidP="00821C7A">
            <w:pPr>
              <w:pStyle w:val="TableParagraph"/>
              <w:ind w:left="246"/>
              <w:rPr>
                <w:sz w:val="28"/>
              </w:rPr>
            </w:pPr>
            <w:r w:rsidRPr="00821C7A">
              <w:rPr>
                <w:sz w:val="28"/>
              </w:rPr>
              <w:t>Прямая</w:t>
            </w:r>
            <w:r w:rsidRPr="00821C7A">
              <w:rPr>
                <w:spacing w:val="-9"/>
                <w:sz w:val="28"/>
              </w:rPr>
              <w:t xml:space="preserve"> </w:t>
            </w:r>
            <w:r w:rsidRPr="00821C7A">
              <w:rPr>
                <w:spacing w:val="-4"/>
                <w:sz w:val="28"/>
              </w:rPr>
              <w:t>кишка</w:t>
            </w:r>
          </w:p>
        </w:tc>
        <w:tc>
          <w:tcPr>
            <w:tcW w:w="1408" w:type="dxa"/>
            <w:vMerge w:val="restart"/>
          </w:tcPr>
          <w:p w14:paraId="2EE99074" w14:textId="77777777" w:rsidR="00110812" w:rsidRPr="00821C7A" w:rsidRDefault="00110812" w:rsidP="00821C7A">
            <w:pPr>
              <w:pStyle w:val="TableParagraph"/>
              <w:spacing w:before="112"/>
              <w:rPr>
                <w:sz w:val="28"/>
              </w:rPr>
            </w:pPr>
          </w:p>
          <w:p w14:paraId="51577460" w14:textId="77777777" w:rsidR="00110812" w:rsidRPr="00821C7A" w:rsidRDefault="00F3035B" w:rsidP="00821C7A">
            <w:pPr>
              <w:pStyle w:val="TableParagraph"/>
              <w:ind w:left="463"/>
              <w:rPr>
                <w:sz w:val="28"/>
              </w:rPr>
            </w:pPr>
            <w:r w:rsidRPr="00821C7A">
              <w:rPr>
                <w:spacing w:val="-4"/>
                <w:sz w:val="28"/>
              </w:rPr>
              <w:t>3,84</w:t>
            </w:r>
          </w:p>
        </w:tc>
        <w:tc>
          <w:tcPr>
            <w:tcW w:w="1406" w:type="dxa"/>
            <w:vMerge w:val="restart"/>
          </w:tcPr>
          <w:p w14:paraId="23187698" w14:textId="77777777" w:rsidR="00110812" w:rsidRPr="00821C7A" w:rsidRDefault="00F3035B" w:rsidP="00821C7A">
            <w:pPr>
              <w:pStyle w:val="TableParagraph"/>
              <w:spacing w:before="273" w:line="322" w:lineRule="exact"/>
              <w:ind w:left="347"/>
              <w:rPr>
                <w:sz w:val="28"/>
              </w:rPr>
            </w:pPr>
            <w:r w:rsidRPr="00821C7A">
              <w:rPr>
                <w:sz w:val="28"/>
              </w:rPr>
              <w:t>3,55</w:t>
            </w:r>
            <w:r w:rsidRPr="00821C7A">
              <w:rPr>
                <w:spacing w:val="-4"/>
                <w:sz w:val="28"/>
              </w:rPr>
              <w:t xml:space="preserve"> </w:t>
            </w:r>
            <w:r w:rsidRPr="00821C7A">
              <w:rPr>
                <w:spacing w:val="-10"/>
                <w:sz w:val="28"/>
              </w:rPr>
              <w:t>–</w:t>
            </w:r>
          </w:p>
          <w:p w14:paraId="7C8A7863" w14:textId="77777777" w:rsidR="00110812" w:rsidRPr="00821C7A" w:rsidRDefault="00F3035B" w:rsidP="00821C7A">
            <w:pPr>
              <w:pStyle w:val="TableParagraph"/>
              <w:ind w:left="455"/>
              <w:rPr>
                <w:sz w:val="28"/>
              </w:rPr>
            </w:pPr>
            <w:r w:rsidRPr="00821C7A">
              <w:rPr>
                <w:spacing w:val="-4"/>
                <w:sz w:val="28"/>
              </w:rPr>
              <w:t>5,43</w:t>
            </w:r>
          </w:p>
        </w:tc>
        <w:tc>
          <w:tcPr>
            <w:tcW w:w="1221" w:type="dxa"/>
            <w:vMerge w:val="restart"/>
          </w:tcPr>
          <w:p w14:paraId="67395FA1" w14:textId="77777777" w:rsidR="00110812" w:rsidRPr="00821C7A" w:rsidRDefault="00110812" w:rsidP="00821C7A">
            <w:pPr>
              <w:pStyle w:val="TableParagraph"/>
              <w:spacing w:before="112"/>
              <w:rPr>
                <w:sz w:val="28"/>
              </w:rPr>
            </w:pPr>
          </w:p>
          <w:p w14:paraId="1F169276" w14:textId="77777777" w:rsidR="00110812" w:rsidRPr="00821C7A" w:rsidRDefault="00F3035B" w:rsidP="00821C7A">
            <w:pPr>
              <w:pStyle w:val="TableParagraph"/>
              <w:ind w:left="19" w:right="5"/>
              <w:jc w:val="center"/>
              <w:rPr>
                <w:sz w:val="28"/>
              </w:rPr>
            </w:pPr>
            <w:r w:rsidRPr="00821C7A">
              <w:rPr>
                <w:spacing w:val="-5"/>
                <w:sz w:val="28"/>
              </w:rPr>
              <w:t>29</w:t>
            </w:r>
          </w:p>
        </w:tc>
        <w:tc>
          <w:tcPr>
            <w:tcW w:w="1627" w:type="dxa"/>
            <w:vMerge/>
            <w:tcBorders>
              <w:top w:val="nil"/>
              <w:bottom w:val="nil"/>
            </w:tcBorders>
          </w:tcPr>
          <w:p w14:paraId="3FFD6CB8" w14:textId="77777777" w:rsidR="00110812" w:rsidRPr="00821C7A" w:rsidRDefault="00110812" w:rsidP="00821C7A">
            <w:pPr>
              <w:rPr>
                <w:sz w:val="2"/>
                <w:szCs w:val="2"/>
              </w:rPr>
            </w:pPr>
          </w:p>
        </w:tc>
      </w:tr>
      <w:tr w:rsidR="00110812" w:rsidRPr="00821C7A" w14:paraId="01FFB46E" w14:textId="77777777">
        <w:trPr>
          <w:trHeight w:hRule="exact" w:val="1112"/>
        </w:trPr>
        <w:tc>
          <w:tcPr>
            <w:tcW w:w="1760" w:type="dxa"/>
            <w:vMerge/>
            <w:tcBorders>
              <w:top w:val="nil"/>
            </w:tcBorders>
          </w:tcPr>
          <w:p w14:paraId="61D3A76B" w14:textId="77777777" w:rsidR="00110812" w:rsidRPr="00821C7A" w:rsidRDefault="00110812" w:rsidP="00821C7A">
            <w:pPr>
              <w:rPr>
                <w:sz w:val="2"/>
                <w:szCs w:val="2"/>
              </w:rPr>
            </w:pPr>
          </w:p>
        </w:tc>
        <w:tc>
          <w:tcPr>
            <w:tcW w:w="2216" w:type="dxa"/>
            <w:vMerge/>
            <w:tcBorders>
              <w:top w:val="nil"/>
            </w:tcBorders>
          </w:tcPr>
          <w:p w14:paraId="0FCAAA7C" w14:textId="77777777" w:rsidR="00110812" w:rsidRPr="00821C7A" w:rsidRDefault="00110812" w:rsidP="00821C7A">
            <w:pPr>
              <w:rPr>
                <w:sz w:val="2"/>
                <w:szCs w:val="2"/>
              </w:rPr>
            </w:pPr>
          </w:p>
        </w:tc>
        <w:tc>
          <w:tcPr>
            <w:tcW w:w="1408" w:type="dxa"/>
            <w:vMerge/>
            <w:tcBorders>
              <w:top w:val="nil"/>
            </w:tcBorders>
          </w:tcPr>
          <w:p w14:paraId="6CFB1F20" w14:textId="77777777" w:rsidR="00110812" w:rsidRPr="00821C7A" w:rsidRDefault="00110812" w:rsidP="00821C7A">
            <w:pPr>
              <w:rPr>
                <w:sz w:val="2"/>
                <w:szCs w:val="2"/>
              </w:rPr>
            </w:pPr>
          </w:p>
        </w:tc>
        <w:tc>
          <w:tcPr>
            <w:tcW w:w="1406" w:type="dxa"/>
            <w:vMerge/>
            <w:tcBorders>
              <w:top w:val="nil"/>
            </w:tcBorders>
          </w:tcPr>
          <w:p w14:paraId="78E604C9" w14:textId="77777777" w:rsidR="00110812" w:rsidRPr="00821C7A" w:rsidRDefault="00110812" w:rsidP="00821C7A">
            <w:pPr>
              <w:rPr>
                <w:sz w:val="2"/>
                <w:szCs w:val="2"/>
              </w:rPr>
            </w:pPr>
          </w:p>
        </w:tc>
        <w:tc>
          <w:tcPr>
            <w:tcW w:w="1221" w:type="dxa"/>
            <w:vMerge/>
            <w:tcBorders>
              <w:top w:val="nil"/>
            </w:tcBorders>
          </w:tcPr>
          <w:p w14:paraId="2B527E18" w14:textId="77777777" w:rsidR="00110812" w:rsidRPr="00821C7A" w:rsidRDefault="00110812" w:rsidP="00821C7A">
            <w:pPr>
              <w:rPr>
                <w:sz w:val="2"/>
                <w:szCs w:val="2"/>
              </w:rPr>
            </w:pPr>
          </w:p>
        </w:tc>
        <w:tc>
          <w:tcPr>
            <w:tcW w:w="1627" w:type="dxa"/>
            <w:tcBorders>
              <w:top w:val="nil"/>
            </w:tcBorders>
          </w:tcPr>
          <w:p w14:paraId="16BC27ED" w14:textId="77777777" w:rsidR="00110812" w:rsidRPr="00821C7A" w:rsidRDefault="00F3035B" w:rsidP="00821C7A">
            <w:pPr>
              <w:pStyle w:val="TableParagraph"/>
              <w:spacing w:before="65"/>
              <w:ind w:left="15" w:right="6"/>
              <w:jc w:val="center"/>
              <w:rPr>
                <w:sz w:val="18"/>
              </w:rPr>
            </w:pPr>
            <w:r w:rsidRPr="00821C7A">
              <w:rPr>
                <w:spacing w:val="-2"/>
                <w:sz w:val="18"/>
              </w:rPr>
              <w:t>Правосторонний</w:t>
            </w:r>
          </w:p>
          <w:p w14:paraId="4B547455" w14:textId="77777777" w:rsidR="00110812" w:rsidRPr="00821C7A" w:rsidRDefault="00F3035B" w:rsidP="00821C7A">
            <w:pPr>
              <w:pStyle w:val="TableParagraph"/>
              <w:spacing w:before="116" w:line="235" w:lineRule="auto"/>
              <w:ind w:left="136" w:right="123" w:hanging="5"/>
              <w:jc w:val="center"/>
              <w:rPr>
                <w:sz w:val="28"/>
              </w:rPr>
            </w:pPr>
            <w:r w:rsidRPr="00821C7A">
              <w:rPr>
                <w:sz w:val="18"/>
              </w:rPr>
              <w:t xml:space="preserve">рак толстой </w:t>
            </w:r>
            <w:r w:rsidRPr="00821C7A">
              <w:rPr>
                <w:sz w:val="28"/>
                <w:vertAlign w:val="subscript"/>
              </w:rPr>
              <w:t>кишки</w:t>
            </w:r>
            <w:r w:rsidRPr="00821C7A">
              <w:rPr>
                <w:spacing w:val="-18"/>
                <w:sz w:val="28"/>
              </w:rPr>
              <w:t xml:space="preserve"> </w:t>
            </w:r>
            <w:r w:rsidRPr="00821C7A">
              <w:rPr>
                <w:sz w:val="28"/>
              </w:rPr>
              <w:t>&lt;0,001</w:t>
            </w:r>
          </w:p>
        </w:tc>
      </w:tr>
      <w:tr w:rsidR="00110812" w:rsidRPr="00821C7A" w14:paraId="07210FF8" w14:textId="77777777">
        <w:trPr>
          <w:trHeight w:hRule="exact" w:val="1176"/>
        </w:trPr>
        <w:tc>
          <w:tcPr>
            <w:tcW w:w="1760" w:type="dxa"/>
            <w:vMerge w:val="restart"/>
          </w:tcPr>
          <w:p w14:paraId="49B98161" w14:textId="77777777" w:rsidR="00110812" w:rsidRPr="00821C7A" w:rsidRDefault="00110812" w:rsidP="00821C7A">
            <w:pPr>
              <w:pStyle w:val="TableParagraph"/>
              <w:spacing w:before="266"/>
              <w:rPr>
                <w:sz w:val="28"/>
              </w:rPr>
            </w:pPr>
          </w:p>
          <w:p w14:paraId="6CA54087" w14:textId="77777777" w:rsidR="00110812" w:rsidRPr="00821C7A" w:rsidRDefault="00F3035B" w:rsidP="00821C7A">
            <w:pPr>
              <w:pStyle w:val="TableParagraph"/>
              <w:ind w:left="141" w:right="139" w:firstLine="1"/>
              <w:jc w:val="center"/>
              <w:rPr>
                <w:sz w:val="28"/>
              </w:rPr>
            </w:pPr>
            <w:r w:rsidRPr="00821C7A">
              <w:rPr>
                <w:spacing w:val="-2"/>
                <w:sz w:val="28"/>
              </w:rPr>
              <w:t>Моноциты до</w:t>
            </w:r>
            <w:r w:rsidRPr="00821C7A">
              <w:rPr>
                <w:spacing w:val="-19"/>
                <w:sz w:val="28"/>
              </w:rPr>
              <w:t xml:space="preserve"> </w:t>
            </w:r>
            <w:r w:rsidRPr="00821C7A">
              <w:rPr>
                <w:spacing w:val="-2"/>
                <w:sz w:val="28"/>
              </w:rPr>
              <w:t xml:space="preserve">операции </w:t>
            </w:r>
            <w:r w:rsidRPr="00821C7A">
              <w:rPr>
                <w:spacing w:val="-4"/>
                <w:sz w:val="28"/>
              </w:rPr>
              <w:t>(/л)</w:t>
            </w:r>
          </w:p>
        </w:tc>
        <w:tc>
          <w:tcPr>
            <w:tcW w:w="2216" w:type="dxa"/>
          </w:tcPr>
          <w:p w14:paraId="1AA9672B" w14:textId="77777777" w:rsidR="00110812" w:rsidRPr="00821C7A" w:rsidRDefault="00F3035B" w:rsidP="00821C7A">
            <w:pPr>
              <w:pStyle w:val="TableParagraph"/>
              <w:spacing w:before="2"/>
              <w:ind w:left="36" w:right="27"/>
              <w:jc w:val="center"/>
              <w:rPr>
                <w:sz w:val="28"/>
              </w:rPr>
            </w:pPr>
            <w:r w:rsidRPr="00821C7A">
              <w:rPr>
                <w:spacing w:val="-4"/>
                <w:sz w:val="28"/>
              </w:rPr>
              <w:t xml:space="preserve">Правосторонний </w:t>
            </w:r>
            <w:r w:rsidRPr="00821C7A">
              <w:rPr>
                <w:sz w:val="28"/>
              </w:rPr>
              <w:t xml:space="preserve">рак толстой </w:t>
            </w:r>
            <w:r w:rsidRPr="00821C7A">
              <w:rPr>
                <w:spacing w:val="-2"/>
                <w:sz w:val="28"/>
              </w:rPr>
              <w:t>кишки</w:t>
            </w:r>
          </w:p>
        </w:tc>
        <w:tc>
          <w:tcPr>
            <w:tcW w:w="1408" w:type="dxa"/>
          </w:tcPr>
          <w:p w14:paraId="6FE7944A" w14:textId="77777777" w:rsidR="00110812" w:rsidRPr="00821C7A" w:rsidRDefault="00F3035B" w:rsidP="00821C7A">
            <w:pPr>
              <w:pStyle w:val="TableParagraph"/>
              <w:spacing w:before="321"/>
              <w:ind w:left="15" w:right="7"/>
              <w:jc w:val="center"/>
              <w:rPr>
                <w:sz w:val="28"/>
              </w:rPr>
            </w:pPr>
            <w:r w:rsidRPr="00821C7A">
              <w:rPr>
                <w:spacing w:val="-4"/>
                <w:sz w:val="28"/>
              </w:rPr>
              <w:t>8,39</w:t>
            </w:r>
          </w:p>
        </w:tc>
        <w:tc>
          <w:tcPr>
            <w:tcW w:w="1406" w:type="dxa"/>
          </w:tcPr>
          <w:p w14:paraId="2230D984" w14:textId="77777777" w:rsidR="00110812" w:rsidRPr="00821C7A" w:rsidRDefault="00F3035B" w:rsidP="00821C7A">
            <w:pPr>
              <w:pStyle w:val="TableParagraph"/>
              <w:spacing w:before="156"/>
              <w:ind w:left="347"/>
              <w:rPr>
                <w:sz w:val="28"/>
              </w:rPr>
            </w:pPr>
            <w:r w:rsidRPr="00821C7A">
              <w:rPr>
                <w:sz w:val="28"/>
              </w:rPr>
              <w:t>6,00</w:t>
            </w:r>
            <w:r w:rsidRPr="00821C7A">
              <w:rPr>
                <w:spacing w:val="-4"/>
                <w:sz w:val="28"/>
              </w:rPr>
              <w:t xml:space="preserve"> </w:t>
            </w:r>
            <w:r w:rsidRPr="00821C7A">
              <w:rPr>
                <w:spacing w:val="-10"/>
                <w:sz w:val="28"/>
              </w:rPr>
              <w:t>–</w:t>
            </w:r>
          </w:p>
          <w:p w14:paraId="47154F88" w14:textId="77777777" w:rsidR="00110812" w:rsidRPr="00821C7A" w:rsidRDefault="00F3035B" w:rsidP="00821C7A">
            <w:pPr>
              <w:pStyle w:val="TableParagraph"/>
              <w:spacing w:before="4"/>
              <w:ind w:left="383"/>
              <w:rPr>
                <w:sz w:val="28"/>
              </w:rPr>
            </w:pPr>
            <w:r w:rsidRPr="00821C7A">
              <w:rPr>
                <w:spacing w:val="-2"/>
                <w:sz w:val="28"/>
              </w:rPr>
              <w:t>10,35</w:t>
            </w:r>
          </w:p>
        </w:tc>
        <w:tc>
          <w:tcPr>
            <w:tcW w:w="1221" w:type="dxa"/>
          </w:tcPr>
          <w:p w14:paraId="1798DF30" w14:textId="77777777" w:rsidR="00110812" w:rsidRPr="00821C7A" w:rsidRDefault="00F3035B" w:rsidP="00821C7A">
            <w:pPr>
              <w:pStyle w:val="TableParagraph"/>
              <w:spacing w:before="321"/>
              <w:ind w:left="19" w:right="5"/>
              <w:jc w:val="center"/>
              <w:rPr>
                <w:sz w:val="28"/>
              </w:rPr>
            </w:pPr>
            <w:r w:rsidRPr="00821C7A">
              <w:rPr>
                <w:spacing w:val="-5"/>
                <w:sz w:val="28"/>
              </w:rPr>
              <w:t>32</w:t>
            </w:r>
          </w:p>
        </w:tc>
        <w:tc>
          <w:tcPr>
            <w:tcW w:w="1627" w:type="dxa"/>
            <w:vMerge w:val="restart"/>
          </w:tcPr>
          <w:p w14:paraId="5EB6F28D" w14:textId="77777777" w:rsidR="00110812" w:rsidRPr="00821C7A" w:rsidRDefault="00110812" w:rsidP="00821C7A">
            <w:pPr>
              <w:pStyle w:val="TableParagraph"/>
              <w:rPr>
                <w:sz w:val="28"/>
              </w:rPr>
            </w:pPr>
          </w:p>
          <w:p w14:paraId="2B83FB51" w14:textId="77777777" w:rsidR="00110812" w:rsidRPr="00821C7A" w:rsidRDefault="00110812" w:rsidP="00821C7A">
            <w:pPr>
              <w:pStyle w:val="TableParagraph"/>
              <w:spacing w:before="265"/>
              <w:rPr>
                <w:sz w:val="28"/>
              </w:rPr>
            </w:pPr>
          </w:p>
          <w:p w14:paraId="014D2214" w14:textId="77777777" w:rsidR="00110812" w:rsidRPr="00821C7A" w:rsidRDefault="00F3035B" w:rsidP="00821C7A">
            <w:pPr>
              <w:pStyle w:val="TableParagraph"/>
              <w:ind w:left="494"/>
              <w:rPr>
                <w:sz w:val="28"/>
              </w:rPr>
            </w:pPr>
            <w:r w:rsidRPr="00821C7A">
              <w:rPr>
                <w:spacing w:val="-2"/>
                <w:sz w:val="28"/>
              </w:rPr>
              <w:t>0,148</w:t>
            </w:r>
          </w:p>
        </w:tc>
      </w:tr>
      <w:tr w:rsidR="00110812" w:rsidRPr="00821C7A" w14:paraId="5F87C0D4" w14:textId="77777777">
        <w:trPr>
          <w:trHeight w:hRule="exact" w:val="1175"/>
        </w:trPr>
        <w:tc>
          <w:tcPr>
            <w:tcW w:w="1760" w:type="dxa"/>
            <w:vMerge/>
            <w:tcBorders>
              <w:top w:val="nil"/>
            </w:tcBorders>
          </w:tcPr>
          <w:p w14:paraId="1A6E4123" w14:textId="77777777" w:rsidR="00110812" w:rsidRPr="00821C7A" w:rsidRDefault="00110812" w:rsidP="00821C7A">
            <w:pPr>
              <w:rPr>
                <w:sz w:val="2"/>
                <w:szCs w:val="2"/>
              </w:rPr>
            </w:pPr>
          </w:p>
        </w:tc>
        <w:tc>
          <w:tcPr>
            <w:tcW w:w="2216" w:type="dxa"/>
          </w:tcPr>
          <w:p w14:paraId="12C5A8DB" w14:textId="77777777" w:rsidR="00110812" w:rsidRPr="00821C7A" w:rsidRDefault="00F3035B" w:rsidP="00821C7A">
            <w:pPr>
              <w:pStyle w:val="TableParagraph"/>
              <w:spacing w:before="2"/>
              <w:ind w:left="36" w:right="30"/>
              <w:jc w:val="center"/>
              <w:rPr>
                <w:sz w:val="28"/>
              </w:rPr>
            </w:pPr>
            <w:r w:rsidRPr="00821C7A">
              <w:rPr>
                <w:spacing w:val="-4"/>
                <w:sz w:val="28"/>
              </w:rPr>
              <w:t xml:space="preserve">Левосторонний </w:t>
            </w:r>
            <w:r w:rsidRPr="00821C7A">
              <w:rPr>
                <w:sz w:val="28"/>
              </w:rPr>
              <w:t xml:space="preserve">рак толстой </w:t>
            </w:r>
            <w:r w:rsidRPr="00821C7A">
              <w:rPr>
                <w:spacing w:val="-2"/>
                <w:sz w:val="28"/>
              </w:rPr>
              <w:t>кишки</w:t>
            </w:r>
          </w:p>
        </w:tc>
        <w:tc>
          <w:tcPr>
            <w:tcW w:w="1408" w:type="dxa"/>
          </w:tcPr>
          <w:p w14:paraId="43EBA02E" w14:textId="77777777" w:rsidR="00110812" w:rsidRPr="00821C7A" w:rsidRDefault="00F3035B" w:rsidP="00821C7A">
            <w:pPr>
              <w:pStyle w:val="TableParagraph"/>
              <w:spacing w:before="321"/>
              <w:ind w:left="15" w:right="7"/>
              <w:jc w:val="center"/>
              <w:rPr>
                <w:sz w:val="28"/>
              </w:rPr>
            </w:pPr>
            <w:r w:rsidRPr="00821C7A">
              <w:rPr>
                <w:spacing w:val="-4"/>
                <w:sz w:val="28"/>
              </w:rPr>
              <w:t>7,00</w:t>
            </w:r>
          </w:p>
        </w:tc>
        <w:tc>
          <w:tcPr>
            <w:tcW w:w="1406" w:type="dxa"/>
          </w:tcPr>
          <w:p w14:paraId="416CD2E6" w14:textId="77777777" w:rsidR="00110812" w:rsidRPr="00821C7A" w:rsidRDefault="00F3035B" w:rsidP="00821C7A">
            <w:pPr>
              <w:pStyle w:val="TableParagraph"/>
              <w:spacing w:before="156" w:line="322" w:lineRule="exact"/>
              <w:ind w:left="347"/>
              <w:rPr>
                <w:sz w:val="28"/>
              </w:rPr>
            </w:pPr>
            <w:r w:rsidRPr="00821C7A">
              <w:rPr>
                <w:sz w:val="28"/>
              </w:rPr>
              <w:t>5,50</w:t>
            </w:r>
            <w:r w:rsidRPr="00821C7A">
              <w:rPr>
                <w:spacing w:val="-4"/>
                <w:sz w:val="28"/>
              </w:rPr>
              <w:t xml:space="preserve"> </w:t>
            </w:r>
            <w:r w:rsidRPr="00821C7A">
              <w:rPr>
                <w:spacing w:val="-10"/>
                <w:sz w:val="28"/>
              </w:rPr>
              <w:t>–</w:t>
            </w:r>
          </w:p>
          <w:p w14:paraId="06E39CF9" w14:textId="77777777" w:rsidR="00110812" w:rsidRPr="00821C7A" w:rsidRDefault="00F3035B" w:rsidP="00821C7A">
            <w:pPr>
              <w:pStyle w:val="TableParagraph"/>
              <w:spacing w:line="322" w:lineRule="exact"/>
              <w:ind w:left="455"/>
              <w:rPr>
                <w:sz w:val="28"/>
              </w:rPr>
            </w:pPr>
            <w:r w:rsidRPr="00821C7A">
              <w:rPr>
                <w:spacing w:val="-4"/>
                <w:sz w:val="28"/>
              </w:rPr>
              <w:t>8,40</w:t>
            </w:r>
          </w:p>
        </w:tc>
        <w:tc>
          <w:tcPr>
            <w:tcW w:w="1221" w:type="dxa"/>
          </w:tcPr>
          <w:p w14:paraId="6509A0A5" w14:textId="77777777" w:rsidR="00110812" w:rsidRPr="00821C7A" w:rsidRDefault="00F3035B" w:rsidP="00821C7A">
            <w:pPr>
              <w:pStyle w:val="TableParagraph"/>
              <w:spacing w:before="321"/>
              <w:ind w:left="19" w:right="5"/>
              <w:jc w:val="center"/>
              <w:rPr>
                <w:sz w:val="28"/>
              </w:rPr>
            </w:pPr>
            <w:r w:rsidRPr="00821C7A">
              <w:rPr>
                <w:spacing w:val="-5"/>
                <w:sz w:val="28"/>
              </w:rPr>
              <w:t>39</w:t>
            </w:r>
          </w:p>
        </w:tc>
        <w:tc>
          <w:tcPr>
            <w:tcW w:w="1627" w:type="dxa"/>
            <w:vMerge/>
            <w:tcBorders>
              <w:top w:val="nil"/>
            </w:tcBorders>
          </w:tcPr>
          <w:p w14:paraId="3D64CFE1" w14:textId="77777777" w:rsidR="00110812" w:rsidRPr="00821C7A" w:rsidRDefault="00110812" w:rsidP="00821C7A">
            <w:pPr>
              <w:rPr>
                <w:sz w:val="2"/>
                <w:szCs w:val="2"/>
              </w:rPr>
            </w:pPr>
          </w:p>
        </w:tc>
      </w:tr>
    </w:tbl>
    <w:p w14:paraId="75FD79E7" w14:textId="77777777" w:rsidR="00110812" w:rsidRPr="00821C7A" w:rsidRDefault="00110812" w:rsidP="00821C7A">
      <w:pPr>
        <w:rPr>
          <w:sz w:val="2"/>
          <w:szCs w:val="2"/>
        </w:rPr>
        <w:sectPr w:rsidR="00110812" w:rsidRPr="00821C7A">
          <w:type w:val="continuous"/>
          <w:pgSz w:w="11920" w:h="16850"/>
          <w:pgMar w:top="1080" w:right="141" w:bottom="1240" w:left="1559" w:header="0" w:footer="961" w:gutter="0"/>
          <w:cols w:space="720"/>
        </w:sectPr>
      </w:pPr>
    </w:p>
    <w:tbl>
      <w:tblPr>
        <w:tblStyle w:val="TableNormal"/>
        <w:tblW w:w="0" w:type="auto"/>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0"/>
        <w:gridCol w:w="2216"/>
        <w:gridCol w:w="1408"/>
        <w:gridCol w:w="1406"/>
        <w:gridCol w:w="1221"/>
        <w:gridCol w:w="1627"/>
      </w:tblGrid>
      <w:tr w:rsidR="00110812" w:rsidRPr="00821C7A" w14:paraId="3FA4017A" w14:textId="77777777">
        <w:trPr>
          <w:trHeight w:hRule="exact" w:val="854"/>
        </w:trPr>
        <w:tc>
          <w:tcPr>
            <w:tcW w:w="1760" w:type="dxa"/>
          </w:tcPr>
          <w:p w14:paraId="183A7A8C" w14:textId="77777777" w:rsidR="00110812" w:rsidRPr="00821C7A" w:rsidRDefault="00110812" w:rsidP="00821C7A">
            <w:pPr>
              <w:pStyle w:val="TableParagraph"/>
              <w:rPr>
                <w:sz w:val="26"/>
              </w:rPr>
            </w:pPr>
          </w:p>
        </w:tc>
        <w:tc>
          <w:tcPr>
            <w:tcW w:w="2216" w:type="dxa"/>
          </w:tcPr>
          <w:p w14:paraId="167C086E" w14:textId="77777777" w:rsidR="00110812" w:rsidRPr="00821C7A" w:rsidRDefault="00F3035B" w:rsidP="00821C7A">
            <w:pPr>
              <w:pStyle w:val="TableParagraph"/>
              <w:spacing w:before="165"/>
              <w:ind w:left="36" w:right="29"/>
              <w:jc w:val="center"/>
              <w:rPr>
                <w:sz w:val="28"/>
              </w:rPr>
            </w:pPr>
            <w:r w:rsidRPr="00821C7A">
              <w:rPr>
                <w:sz w:val="28"/>
              </w:rPr>
              <w:t>Прямая</w:t>
            </w:r>
            <w:r w:rsidRPr="00821C7A">
              <w:rPr>
                <w:spacing w:val="-9"/>
                <w:sz w:val="28"/>
              </w:rPr>
              <w:t xml:space="preserve"> </w:t>
            </w:r>
            <w:r w:rsidRPr="00821C7A">
              <w:rPr>
                <w:spacing w:val="-4"/>
                <w:sz w:val="28"/>
              </w:rPr>
              <w:t>кишка</w:t>
            </w:r>
          </w:p>
        </w:tc>
        <w:tc>
          <w:tcPr>
            <w:tcW w:w="1408" w:type="dxa"/>
          </w:tcPr>
          <w:p w14:paraId="2F5C26F3" w14:textId="77777777" w:rsidR="00110812" w:rsidRPr="00821C7A" w:rsidRDefault="00F3035B" w:rsidP="00821C7A">
            <w:pPr>
              <w:pStyle w:val="TableParagraph"/>
              <w:spacing w:before="165"/>
              <w:ind w:left="15" w:right="7"/>
              <w:jc w:val="center"/>
              <w:rPr>
                <w:sz w:val="28"/>
              </w:rPr>
            </w:pPr>
            <w:r w:rsidRPr="00821C7A">
              <w:rPr>
                <w:spacing w:val="-4"/>
                <w:sz w:val="28"/>
              </w:rPr>
              <w:t>7,80</w:t>
            </w:r>
          </w:p>
        </w:tc>
        <w:tc>
          <w:tcPr>
            <w:tcW w:w="1406" w:type="dxa"/>
          </w:tcPr>
          <w:p w14:paraId="7D4EFA96" w14:textId="77777777" w:rsidR="00110812" w:rsidRPr="00821C7A" w:rsidRDefault="00F3035B" w:rsidP="00821C7A">
            <w:pPr>
              <w:pStyle w:val="TableParagraph"/>
              <w:spacing w:before="2"/>
              <w:ind w:left="347"/>
              <w:rPr>
                <w:sz w:val="28"/>
              </w:rPr>
            </w:pPr>
            <w:r w:rsidRPr="00821C7A">
              <w:rPr>
                <w:sz w:val="28"/>
              </w:rPr>
              <w:t>6,80</w:t>
            </w:r>
            <w:r w:rsidRPr="00821C7A">
              <w:rPr>
                <w:spacing w:val="-4"/>
                <w:sz w:val="28"/>
              </w:rPr>
              <w:t xml:space="preserve"> </w:t>
            </w:r>
            <w:r w:rsidRPr="00821C7A">
              <w:rPr>
                <w:spacing w:val="-10"/>
                <w:sz w:val="28"/>
              </w:rPr>
              <w:t>–</w:t>
            </w:r>
          </w:p>
          <w:p w14:paraId="59F0432D" w14:textId="77777777" w:rsidR="00110812" w:rsidRPr="00821C7A" w:rsidRDefault="00F3035B" w:rsidP="00821C7A">
            <w:pPr>
              <w:pStyle w:val="TableParagraph"/>
              <w:ind w:left="455"/>
              <w:rPr>
                <w:sz w:val="28"/>
              </w:rPr>
            </w:pPr>
            <w:r w:rsidRPr="00821C7A">
              <w:rPr>
                <w:spacing w:val="-4"/>
                <w:sz w:val="28"/>
              </w:rPr>
              <w:t>9,90</w:t>
            </w:r>
          </w:p>
        </w:tc>
        <w:tc>
          <w:tcPr>
            <w:tcW w:w="1221" w:type="dxa"/>
          </w:tcPr>
          <w:p w14:paraId="714E0AC2" w14:textId="77777777" w:rsidR="00110812" w:rsidRPr="00821C7A" w:rsidRDefault="00F3035B" w:rsidP="00821C7A">
            <w:pPr>
              <w:pStyle w:val="TableParagraph"/>
              <w:spacing w:before="165"/>
              <w:ind w:left="19" w:right="5"/>
              <w:jc w:val="center"/>
              <w:rPr>
                <w:sz w:val="28"/>
              </w:rPr>
            </w:pPr>
            <w:r w:rsidRPr="00821C7A">
              <w:rPr>
                <w:spacing w:val="-5"/>
                <w:sz w:val="28"/>
              </w:rPr>
              <w:t>29</w:t>
            </w:r>
          </w:p>
        </w:tc>
        <w:tc>
          <w:tcPr>
            <w:tcW w:w="1627" w:type="dxa"/>
          </w:tcPr>
          <w:p w14:paraId="59FFA684" w14:textId="77777777" w:rsidR="00110812" w:rsidRPr="00821C7A" w:rsidRDefault="00110812" w:rsidP="00821C7A">
            <w:pPr>
              <w:pStyle w:val="TableParagraph"/>
              <w:rPr>
                <w:sz w:val="26"/>
              </w:rPr>
            </w:pPr>
          </w:p>
        </w:tc>
      </w:tr>
      <w:tr w:rsidR="00110812" w:rsidRPr="00821C7A" w14:paraId="5E3E5676" w14:textId="77777777">
        <w:trPr>
          <w:trHeight w:hRule="exact" w:val="1175"/>
        </w:trPr>
        <w:tc>
          <w:tcPr>
            <w:tcW w:w="1760" w:type="dxa"/>
            <w:vMerge w:val="restart"/>
          </w:tcPr>
          <w:p w14:paraId="11D971E6" w14:textId="77777777" w:rsidR="00110812" w:rsidRPr="00821C7A" w:rsidRDefault="00110812" w:rsidP="00821C7A">
            <w:pPr>
              <w:pStyle w:val="TableParagraph"/>
              <w:rPr>
                <w:sz w:val="28"/>
              </w:rPr>
            </w:pPr>
          </w:p>
          <w:p w14:paraId="5DF35075" w14:textId="77777777" w:rsidR="00110812" w:rsidRPr="00821C7A" w:rsidRDefault="00110812" w:rsidP="00821C7A">
            <w:pPr>
              <w:pStyle w:val="TableParagraph"/>
              <w:rPr>
                <w:sz w:val="28"/>
              </w:rPr>
            </w:pPr>
          </w:p>
          <w:p w14:paraId="5A62726B" w14:textId="77777777" w:rsidR="00110812" w:rsidRPr="00821C7A" w:rsidRDefault="00110812" w:rsidP="00821C7A">
            <w:pPr>
              <w:pStyle w:val="TableParagraph"/>
              <w:spacing w:before="49"/>
              <w:rPr>
                <w:sz w:val="28"/>
              </w:rPr>
            </w:pPr>
          </w:p>
          <w:p w14:paraId="0DCC4B84" w14:textId="77777777" w:rsidR="00110812" w:rsidRPr="00821C7A" w:rsidRDefault="00F3035B" w:rsidP="00821C7A">
            <w:pPr>
              <w:pStyle w:val="TableParagraph"/>
              <w:ind w:left="23" w:right="17"/>
              <w:jc w:val="center"/>
              <w:rPr>
                <w:sz w:val="28"/>
              </w:rPr>
            </w:pPr>
            <w:r w:rsidRPr="00821C7A">
              <w:rPr>
                <w:spacing w:val="-2"/>
                <w:sz w:val="28"/>
              </w:rPr>
              <w:t xml:space="preserve">Эозинофилы </w:t>
            </w:r>
            <w:r w:rsidRPr="00821C7A">
              <w:rPr>
                <w:sz w:val="28"/>
              </w:rPr>
              <w:t xml:space="preserve">до операции </w:t>
            </w:r>
            <w:r w:rsidRPr="00821C7A">
              <w:rPr>
                <w:spacing w:val="-4"/>
                <w:sz w:val="28"/>
              </w:rPr>
              <w:t>(/л)</w:t>
            </w:r>
          </w:p>
        </w:tc>
        <w:tc>
          <w:tcPr>
            <w:tcW w:w="2216" w:type="dxa"/>
          </w:tcPr>
          <w:p w14:paraId="7179B5DB" w14:textId="77777777" w:rsidR="00110812" w:rsidRPr="00821C7A" w:rsidRDefault="00F3035B" w:rsidP="00821C7A">
            <w:pPr>
              <w:pStyle w:val="TableParagraph"/>
              <w:ind w:left="36" w:right="27"/>
              <w:jc w:val="center"/>
              <w:rPr>
                <w:sz w:val="28"/>
              </w:rPr>
            </w:pPr>
            <w:r w:rsidRPr="00821C7A">
              <w:rPr>
                <w:spacing w:val="-4"/>
                <w:sz w:val="28"/>
              </w:rPr>
              <w:t xml:space="preserve">Правосторонний </w:t>
            </w:r>
            <w:r w:rsidRPr="00821C7A">
              <w:rPr>
                <w:sz w:val="28"/>
              </w:rPr>
              <w:t xml:space="preserve">рак толстой </w:t>
            </w:r>
            <w:r w:rsidRPr="00821C7A">
              <w:rPr>
                <w:spacing w:val="-2"/>
                <w:sz w:val="28"/>
              </w:rPr>
              <w:t>кишки</w:t>
            </w:r>
          </w:p>
        </w:tc>
        <w:tc>
          <w:tcPr>
            <w:tcW w:w="1408" w:type="dxa"/>
          </w:tcPr>
          <w:p w14:paraId="65428785" w14:textId="77777777" w:rsidR="00110812" w:rsidRPr="00821C7A" w:rsidRDefault="00110812" w:rsidP="00821C7A">
            <w:pPr>
              <w:pStyle w:val="TableParagraph"/>
              <w:spacing w:before="2"/>
              <w:rPr>
                <w:sz w:val="28"/>
              </w:rPr>
            </w:pPr>
          </w:p>
          <w:p w14:paraId="4455E7FC" w14:textId="77777777" w:rsidR="00110812" w:rsidRPr="00821C7A" w:rsidRDefault="00F3035B" w:rsidP="00821C7A">
            <w:pPr>
              <w:pStyle w:val="TableParagraph"/>
              <w:ind w:left="15" w:right="7"/>
              <w:jc w:val="center"/>
              <w:rPr>
                <w:sz w:val="28"/>
              </w:rPr>
            </w:pPr>
            <w:r w:rsidRPr="00821C7A">
              <w:rPr>
                <w:spacing w:val="-4"/>
                <w:sz w:val="28"/>
              </w:rPr>
              <w:t>1,15</w:t>
            </w:r>
          </w:p>
        </w:tc>
        <w:tc>
          <w:tcPr>
            <w:tcW w:w="1406" w:type="dxa"/>
          </w:tcPr>
          <w:p w14:paraId="2EB19340" w14:textId="77777777" w:rsidR="00110812" w:rsidRPr="00821C7A" w:rsidRDefault="00F3035B" w:rsidP="00821C7A">
            <w:pPr>
              <w:pStyle w:val="TableParagraph"/>
              <w:spacing w:before="158"/>
              <w:ind w:left="347"/>
              <w:rPr>
                <w:sz w:val="28"/>
              </w:rPr>
            </w:pPr>
            <w:r w:rsidRPr="00821C7A">
              <w:rPr>
                <w:sz w:val="28"/>
              </w:rPr>
              <w:t>0,01</w:t>
            </w:r>
            <w:r w:rsidRPr="00821C7A">
              <w:rPr>
                <w:spacing w:val="-4"/>
                <w:sz w:val="28"/>
              </w:rPr>
              <w:t xml:space="preserve"> </w:t>
            </w:r>
            <w:r w:rsidRPr="00821C7A">
              <w:rPr>
                <w:spacing w:val="-10"/>
                <w:sz w:val="28"/>
              </w:rPr>
              <w:t>–</w:t>
            </w:r>
          </w:p>
          <w:p w14:paraId="6D6ADCE2" w14:textId="77777777" w:rsidR="00110812" w:rsidRPr="00821C7A" w:rsidRDefault="00F3035B" w:rsidP="00821C7A">
            <w:pPr>
              <w:pStyle w:val="TableParagraph"/>
              <w:spacing w:before="5"/>
              <w:ind w:left="455"/>
              <w:rPr>
                <w:sz w:val="28"/>
              </w:rPr>
            </w:pPr>
            <w:r w:rsidRPr="00821C7A">
              <w:rPr>
                <w:spacing w:val="-4"/>
                <w:sz w:val="28"/>
              </w:rPr>
              <w:t>2,70</w:t>
            </w:r>
          </w:p>
        </w:tc>
        <w:tc>
          <w:tcPr>
            <w:tcW w:w="1221" w:type="dxa"/>
          </w:tcPr>
          <w:p w14:paraId="37A8B3C0" w14:textId="77777777" w:rsidR="00110812" w:rsidRPr="00821C7A" w:rsidRDefault="00110812" w:rsidP="00821C7A">
            <w:pPr>
              <w:pStyle w:val="TableParagraph"/>
              <w:spacing w:before="2"/>
              <w:rPr>
                <w:sz w:val="28"/>
              </w:rPr>
            </w:pPr>
          </w:p>
          <w:p w14:paraId="5E04AB15" w14:textId="77777777" w:rsidR="00110812" w:rsidRPr="00821C7A" w:rsidRDefault="00F3035B" w:rsidP="00821C7A">
            <w:pPr>
              <w:pStyle w:val="TableParagraph"/>
              <w:ind w:left="19" w:right="5"/>
              <w:jc w:val="center"/>
              <w:rPr>
                <w:sz w:val="28"/>
              </w:rPr>
            </w:pPr>
            <w:r w:rsidRPr="00821C7A">
              <w:rPr>
                <w:spacing w:val="-5"/>
                <w:sz w:val="28"/>
              </w:rPr>
              <w:t>32</w:t>
            </w:r>
          </w:p>
        </w:tc>
        <w:tc>
          <w:tcPr>
            <w:tcW w:w="1627" w:type="dxa"/>
            <w:vMerge w:val="restart"/>
          </w:tcPr>
          <w:p w14:paraId="742438C4" w14:textId="77777777" w:rsidR="00110812" w:rsidRPr="00821C7A" w:rsidRDefault="00110812" w:rsidP="00821C7A">
            <w:pPr>
              <w:pStyle w:val="TableParagraph"/>
              <w:rPr>
                <w:sz w:val="28"/>
              </w:rPr>
            </w:pPr>
          </w:p>
          <w:p w14:paraId="2CA2A5E0" w14:textId="77777777" w:rsidR="00110812" w:rsidRPr="00821C7A" w:rsidRDefault="00110812" w:rsidP="00821C7A">
            <w:pPr>
              <w:pStyle w:val="TableParagraph"/>
              <w:rPr>
                <w:sz w:val="28"/>
              </w:rPr>
            </w:pPr>
          </w:p>
          <w:p w14:paraId="76C240CA" w14:textId="77777777" w:rsidR="00110812" w:rsidRPr="00821C7A" w:rsidRDefault="00110812" w:rsidP="00821C7A">
            <w:pPr>
              <w:pStyle w:val="TableParagraph"/>
              <w:rPr>
                <w:sz w:val="28"/>
              </w:rPr>
            </w:pPr>
          </w:p>
          <w:p w14:paraId="153C6AFD" w14:textId="77777777" w:rsidR="00110812" w:rsidRPr="00821C7A" w:rsidRDefault="00110812" w:rsidP="00821C7A">
            <w:pPr>
              <w:pStyle w:val="TableParagraph"/>
              <w:spacing w:before="51"/>
              <w:rPr>
                <w:sz w:val="28"/>
              </w:rPr>
            </w:pPr>
          </w:p>
          <w:p w14:paraId="49E12B13" w14:textId="77777777" w:rsidR="00110812" w:rsidRPr="00821C7A" w:rsidRDefault="00F3035B" w:rsidP="00821C7A">
            <w:pPr>
              <w:pStyle w:val="TableParagraph"/>
              <w:ind w:left="494"/>
              <w:rPr>
                <w:sz w:val="28"/>
              </w:rPr>
            </w:pPr>
            <w:r w:rsidRPr="00821C7A">
              <w:rPr>
                <w:spacing w:val="-2"/>
                <w:sz w:val="28"/>
              </w:rPr>
              <w:t>0,362</w:t>
            </w:r>
          </w:p>
        </w:tc>
      </w:tr>
      <w:tr w:rsidR="00110812" w:rsidRPr="00821C7A" w14:paraId="43A7F91D" w14:textId="77777777">
        <w:trPr>
          <w:trHeight w:hRule="exact" w:val="1173"/>
        </w:trPr>
        <w:tc>
          <w:tcPr>
            <w:tcW w:w="1760" w:type="dxa"/>
            <w:vMerge/>
            <w:tcBorders>
              <w:top w:val="nil"/>
            </w:tcBorders>
          </w:tcPr>
          <w:p w14:paraId="1887CF8D" w14:textId="77777777" w:rsidR="00110812" w:rsidRPr="00821C7A" w:rsidRDefault="00110812" w:rsidP="00821C7A">
            <w:pPr>
              <w:rPr>
                <w:sz w:val="2"/>
                <w:szCs w:val="2"/>
              </w:rPr>
            </w:pPr>
          </w:p>
        </w:tc>
        <w:tc>
          <w:tcPr>
            <w:tcW w:w="2216" w:type="dxa"/>
          </w:tcPr>
          <w:p w14:paraId="2D32102B" w14:textId="77777777" w:rsidR="00110812" w:rsidRPr="00821C7A" w:rsidRDefault="00F3035B" w:rsidP="00821C7A">
            <w:pPr>
              <w:pStyle w:val="TableParagraph"/>
              <w:ind w:left="36" w:right="30"/>
              <w:jc w:val="center"/>
              <w:rPr>
                <w:sz w:val="28"/>
              </w:rPr>
            </w:pPr>
            <w:r w:rsidRPr="00821C7A">
              <w:rPr>
                <w:spacing w:val="-4"/>
                <w:sz w:val="28"/>
              </w:rPr>
              <w:t xml:space="preserve">Левосторонний </w:t>
            </w:r>
            <w:r w:rsidRPr="00821C7A">
              <w:rPr>
                <w:sz w:val="28"/>
              </w:rPr>
              <w:t xml:space="preserve">рак толстой </w:t>
            </w:r>
            <w:r w:rsidRPr="00821C7A">
              <w:rPr>
                <w:spacing w:val="-2"/>
                <w:sz w:val="28"/>
              </w:rPr>
              <w:t>кишки</w:t>
            </w:r>
          </w:p>
        </w:tc>
        <w:tc>
          <w:tcPr>
            <w:tcW w:w="1408" w:type="dxa"/>
          </w:tcPr>
          <w:p w14:paraId="74A30115" w14:textId="77777777" w:rsidR="00110812" w:rsidRPr="00821C7A" w:rsidRDefault="00110812" w:rsidP="00821C7A">
            <w:pPr>
              <w:pStyle w:val="TableParagraph"/>
              <w:spacing w:before="2"/>
              <w:rPr>
                <w:sz w:val="28"/>
              </w:rPr>
            </w:pPr>
          </w:p>
          <w:p w14:paraId="2C6D7D10" w14:textId="77777777" w:rsidR="00110812" w:rsidRPr="00821C7A" w:rsidRDefault="00F3035B" w:rsidP="00821C7A">
            <w:pPr>
              <w:pStyle w:val="TableParagraph"/>
              <w:ind w:left="15" w:right="7"/>
              <w:jc w:val="center"/>
              <w:rPr>
                <w:sz w:val="28"/>
              </w:rPr>
            </w:pPr>
            <w:r w:rsidRPr="00821C7A">
              <w:rPr>
                <w:spacing w:val="-4"/>
                <w:sz w:val="28"/>
              </w:rPr>
              <w:t>1,30</w:t>
            </w:r>
          </w:p>
        </w:tc>
        <w:tc>
          <w:tcPr>
            <w:tcW w:w="1406" w:type="dxa"/>
          </w:tcPr>
          <w:p w14:paraId="7F63A128" w14:textId="77777777" w:rsidR="00110812" w:rsidRPr="00821C7A" w:rsidRDefault="00F3035B" w:rsidP="00821C7A">
            <w:pPr>
              <w:pStyle w:val="TableParagraph"/>
              <w:spacing w:before="158"/>
              <w:ind w:left="347"/>
              <w:rPr>
                <w:sz w:val="28"/>
              </w:rPr>
            </w:pPr>
            <w:r w:rsidRPr="00821C7A">
              <w:rPr>
                <w:sz w:val="28"/>
              </w:rPr>
              <w:t>0,36</w:t>
            </w:r>
            <w:r w:rsidRPr="00821C7A">
              <w:rPr>
                <w:spacing w:val="-4"/>
                <w:sz w:val="28"/>
              </w:rPr>
              <w:t xml:space="preserve"> </w:t>
            </w:r>
            <w:r w:rsidRPr="00821C7A">
              <w:rPr>
                <w:spacing w:val="-10"/>
                <w:sz w:val="28"/>
              </w:rPr>
              <w:t>–</w:t>
            </w:r>
          </w:p>
          <w:p w14:paraId="2C2A6D46" w14:textId="77777777" w:rsidR="00110812" w:rsidRPr="00821C7A" w:rsidRDefault="00F3035B" w:rsidP="00821C7A">
            <w:pPr>
              <w:pStyle w:val="TableParagraph"/>
              <w:spacing w:before="5"/>
              <w:ind w:left="455"/>
              <w:rPr>
                <w:sz w:val="28"/>
              </w:rPr>
            </w:pPr>
            <w:r w:rsidRPr="00821C7A">
              <w:rPr>
                <w:spacing w:val="-4"/>
                <w:sz w:val="28"/>
              </w:rPr>
              <w:t>3,25</w:t>
            </w:r>
          </w:p>
        </w:tc>
        <w:tc>
          <w:tcPr>
            <w:tcW w:w="1221" w:type="dxa"/>
          </w:tcPr>
          <w:p w14:paraId="72AEE613" w14:textId="77777777" w:rsidR="00110812" w:rsidRPr="00821C7A" w:rsidRDefault="00110812" w:rsidP="00821C7A">
            <w:pPr>
              <w:pStyle w:val="TableParagraph"/>
              <w:spacing w:before="2"/>
              <w:rPr>
                <w:sz w:val="28"/>
              </w:rPr>
            </w:pPr>
          </w:p>
          <w:p w14:paraId="3ABD6A54" w14:textId="77777777" w:rsidR="00110812" w:rsidRPr="00821C7A" w:rsidRDefault="00F3035B" w:rsidP="00821C7A">
            <w:pPr>
              <w:pStyle w:val="TableParagraph"/>
              <w:ind w:left="19" w:right="5"/>
              <w:jc w:val="center"/>
              <w:rPr>
                <w:sz w:val="28"/>
              </w:rPr>
            </w:pPr>
            <w:r w:rsidRPr="00821C7A">
              <w:rPr>
                <w:spacing w:val="-5"/>
                <w:sz w:val="28"/>
              </w:rPr>
              <w:t>39</w:t>
            </w:r>
          </w:p>
        </w:tc>
        <w:tc>
          <w:tcPr>
            <w:tcW w:w="1627" w:type="dxa"/>
            <w:vMerge/>
            <w:tcBorders>
              <w:top w:val="nil"/>
            </w:tcBorders>
          </w:tcPr>
          <w:p w14:paraId="0FA4E313" w14:textId="77777777" w:rsidR="00110812" w:rsidRPr="00821C7A" w:rsidRDefault="00110812" w:rsidP="00821C7A">
            <w:pPr>
              <w:rPr>
                <w:sz w:val="2"/>
                <w:szCs w:val="2"/>
              </w:rPr>
            </w:pPr>
          </w:p>
        </w:tc>
      </w:tr>
      <w:tr w:rsidR="00110812" w:rsidRPr="00821C7A" w14:paraId="2629629C" w14:textId="77777777">
        <w:trPr>
          <w:trHeight w:hRule="exact" w:val="854"/>
        </w:trPr>
        <w:tc>
          <w:tcPr>
            <w:tcW w:w="1760" w:type="dxa"/>
            <w:vMerge/>
            <w:tcBorders>
              <w:top w:val="nil"/>
            </w:tcBorders>
          </w:tcPr>
          <w:p w14:paraId="1E0CA3A1" w14:textId="77777777" w:rsidR="00110812" w:rsidRPr="00821C7A" w:rsidRDefault="00110812" w:rsidP="00821C7A">
            <w:pPr>
              <w:rPr>
                <w:sz w:val="2"/>
                <w:szCs w:val="2"/>
              </w:rPr>
            </w:pPr>
          </w:p>
        </w:tc>
        <w:tc>
          <w:tcPr>
            <w:tcW w:w="2216" w:type="dxa"/>
          </w:tcPr>
          <w:p w14:paraId="65EE2603" w14:textId="77777777" w:rsidR="00110812" w:rsidRPr="00821C7A" w:rsidRDefault="00F3035B" w:rsidP="00821C7A">
            <w:pPr>
              <w:pStyle w:val="TableParagraph"/>
              <w:spacing w:before="160"/>
              <w:ind w:left="36" w:right="29"/>
              <w:jc w:val="center"/>
              <w:rPr>
                <w:sz w:val="28"/>
              </w:rPr>
            </w:pPr>
            <w:r w:rsidRPr="00821C7A">
              <w:rPr>
                <w:sz w:val="28"/>
              </w:rPr>
              <w:t>Прямая</w:t>
            </w:r>
            <w:r w:rsidRPr="00821C7A">
              <w:rPr>
                <w:spacing w:val="-9"/>
                <w:sz w:val="28"/>
              </w:rPr>
              <w:t xml:space="preserve"> </w:t>
            </w:r>
            <w:r w:rsidRPr="00821C7A">
              <w:rPr>
                <w:spacing w:val="-4"/>
                <w:sz w:val="28"/>
              </w:rPr>
              <w:t>кишка</w:t>
            </w:r>
          </w:p>
        </w:tc>
        <w:tc>
          <w:tcPr>
            <w:tcW w:w="1408" w:type="dxa"/>
          </w:tcPr>
          <w:p w14:paraId="7C3528B6" w14:textId="77777777" w:rsidR="00110812" w:rsidRPr="00821C7A" w:rsidRDefault="00F3035B" w:rsidP="00821C7A">
            <w:pPr>
              <w:pStyle w:val="TableParagraph"/>
              <w:spacing w:before="160"/>
              <w:ind w:left="15" w:right="7"/>
              <w:jc w:val="center"/>
              <w:rPr>
                <w:sz w:val="28"/>
              </w:rPr>
            </w:pPr>
            <w:r w:rsidRPr="00821C7A">
              <w:rPr>
                <w:spacing w:val="-4"/>
                <w:sz w:val="28"/>
              </w:rPr>
              <w:t>1,20</w:t>
            </w:r>
          </w:p>
        </w:tc>
        <w:tc>
          <w:tcPr>
            <w:tcW w:w="1406" w:type="dxa"/>
          </w:tcPr>
          <w:p w14:paraId="1E67D657" w14:textId="77777777" w:rsidR="00110812" w:rsidRPr="00821C7A" w:rsidRDefault="00F3035B" w:rsidP="00821C7A">
            <w:pPr>
              <w:pStyle w:val="TableParagraph"/>
              <w:ind w:left="347"/>
              <w:rPr>
                <w:sz w:val="28"/>
              </w:rPr>
            </w:pPr>
            <w:r w:rsidRPr="00821C7A">
              <w:rPr>
                <w:sz w:val="28"/>
              </w:rPr>
              <w:t>0,37</w:t>
            </w:r>
            <w:r w:rsidRPr="00821C7A">
              <w:rPr>
                <w:spacing w:val="-4"/>
                <w:sz w:val="28"/>
              </w:rPr>
              <w:t xml:space="preserve"> </w:t>
            </w:r>
            <w:r w:rsidRPr="00821C7A">
              <w:rPr>
                <w:spacing w:val="-10"/>
                <w:sz w:val="28"/>
              </w:rPr>
              <w:t>–</w:t>
            </w:r>
          </w:p>
          <w:p w14:paraId="109683C7" w14:textId="77777777" w:rsidR="00110812" w:rsidRPr="00821C7A" w:rsidRDefault="00F3035B" w:rsidP="00821C7A">
            <w:pPr>
              <w:pStyle w:val="TableParagraph"/>
              <w:spacing w:before="4"/>
              <w:ind w:left="455"/>
              <w:rPr>
                <w:sz w:val="28"/>
              </w:rPr>
            </w:pPr>
            <w:r w:rsidRPr="00821C7A">
              <w:rPr>
                <w:spacing w:val="-4"/>
                <w:sz w:val="28"/>
              </w:rPr>
              <w:t>3,60</w:t>
            </w:r>
          </w:p>
        </w:tc>
        <w:tc>
          <w:tcPr>
            <w:tcW w:w="1221" w:type="dxa"/>
          </w:tcPr>
          <w:p w14:paraId="794A174C" w14:textId="77777777" w:rsidR="00110812" w:rsidRPr="00821C7A" w:rsidRDefault="00F3035B" w:rsidP="00821C7A">
            <w:pPr>
              <w:pStyle w:val="TableParagraph"/>
              <w:spacing w:before="160"/>
              <w:ind w:left="19" w:right="5"/>
              <w:jc w:val="center"/>
              <w:rPr>
                <w:sz w:val="28"/>
              </w:rPr>
            </w:pPr>
            <w:r w:rsidRPr="00821C7A">
              <w:rPr>
                <w:spacing w:val="-5"/>
                <w:sz w:val="28"/>
              </w:rPr>
              <w:t>29</w:t>
            </w:r>
          </w:p>
        </w:tc>
        <w:tc>
          <w:tcPr>
            <w:tcW w:w="1627" w:type="dxa"/>
            <w:vMerge/>
            <w:tcBorders>
              <w:top w:val="nil"/>
            </w:tcBorders>
          </w:tcPr>
          <w:p w14:paraId="2A6CACAE" w14:textId="77777777" w:rsidR="00110812" w:rsidRPr="00821C7A" w:rsidRDefault="00110812" w:rsidP="00821C7A">
            <w:pPr>
              <w:rPr>
                <w:sz w:val="2"/>
                <w:szCs w:val="2"/>
              </w:rPr>
            </w:pPr>
          </w:p>
        </w:tc>
      </w:tr>
      <w:tr w:rsidR="00110812" w:rsidRPr="00821C7A" w14:paraId="4DB89B0C" w14:textId="77777777">
        <w:trPr>
          <w:trHeight w:hRule="exact" w:val="1176"/>
        </w:trPr>
        <w:tc>
          <w:tcPr>
            <w:tcW w:w="1760" w:type="dxa"/>
            <w:vMerge w:val="restart"/>
          </w:tcPr>
          <w:p w14:paraId="1CB8B485" w14:textId="77777777" w:rsidR="00110812" w:rsidRPr="00821C7A" w:rsidRDefault="00110812" w:rsidP="00821C7A">
            <w:pPr>
              <w:pStyle w:val="TableParagraph"/>
              <w:rPr>
                <w:sz w:val="28"/>
              </w:rPr>
            </w:pPr>
          </w:p>
          <w:p w14:paraId="74F20E7B" w14:textId="77777777" w:rsidR="00110812" w:rsidRPr="00821C7A" w:rsidRDefault="00110812" w:rsidP="00821C7A">
            <w:pPr>
              <w:pStyle w:val="TableParagraph"/>
              <w:rPr>
                <w:sz w:val="28"/>
              </w:rPr>
            </w:pPr>
          </w:p>
          <w:p w14:paraId="05227F6C" w14:textId="77777777" w:rsidR="00110812" w:rsidRPr="00821C7A" w:rsidRDefault="00110812" w:rsidP="00821C7A">
            <w:pPr>
              <w:pStyle w:val="TableParagraph"/>
              <w:spacing w:before="49"/>
              <w:rPr>
                <w:sz w:val="28"/>
              </w:rPr>
            </w:pPr>
          </w:p>
          <w:p w14:paraId="177EF3BB" w14:textId="77777777" w:rsidR="00110812" w:rsidRPr="00821C7A" w:rsidRDefault="00F3035B" w:rsidP="00821C7A">
            <w:pPr>
              <w:pStyle w:val="TableParagraph"/>
              <w:spacing w:before="1"/>
              <w:ind w:left="141" w:right="139" w:firstLine="3"/>
              <w:jc w:val="center"/>
              <w:rPr>
                <w:sz w:val="28"/>
              </w:rPr>
            </w:pPr>
            <w:r w:rsidRPr="00821C7A">
              <w:rPr>
                <w:spacing w:val="-2"/>
                <w:sz w:val="28"/>
              </w:rPr>
              <w:t>Базофилы до</w:t>
            </w:r>
            <w:r w:rsidRPr="00821C7A">
              <w:rPr>
                <w:spacing w:val="-19"/>
                <w:sz w:val="28"/>
              </w:rPr>
              <w:t xml:space="preserve"> </w:t>
            </w:r>
            <w:r w:rsidRPr="00821C7A">
              <w:rPr>
                <w:spacing w:val="-2"/>
                <w:sz w:val="28"/>
              </w:rPr>
              <w:t xml:space="preserve">операции </w:t>
            </w:r>
            <w:r w:rsidRPr="00821C7A">
              <w:rPr>
                <w:spacing w:val="-4"/>
                <w:sz w:val="28"/>
              </w:rPr>
              <w:t>(/л)</w:t>
            </w:r>
          </w:p>
        </w:tc>
        <w:tc>
          <w:tcPr>
            <w:tcW w:w="2216" w:type="dxa"/>
          </w:tcPr>
          <w:p w14:paraId="7C5907D3" w14:textId="77777777" w:rsidR="00110812" w:rsidRPr="00821C7A" w:rsidRDefault="00F3035B" w:rsidP="00821C7A">
            <w:pPr>
              <w:pStyle w:val="TableParagraph"/>
              <w:ind w:left="36" w:right="27"/>
              <w:jc w:val="center"/>
              <w:rPr>
                <w:sz w:val="28"/>
              </w:rPr>
            </w:pPr>
            <w:r w:rsidRPr="00821C7A">
              <w:rPr>
                <w:spacing w:val="-4"/>
                <w:sz w:val="28"/>
              </w:rPr>
              <w:t xml:space="preserve">Правосторонний </w:t>
            </w:r>
            <w:r w:rsidRPr="00821C7A">
              <w:rPr>
                <w:sz w:val="28"/>
              </w:rPr>
              <w:t xml:space="preserve">рак толстой </w:t>
            </w:r>
            <w:r w:rsidRPr="00821C7A">
              <w:rPr>
                <w:spacing w:val="-2"/>
                <w:sz w:val="28"/>
              </w:rPr>
              <w:t>кишки</w:t>
            </w:r>
          </w:p>
        </w:tc>
        <w:tc>
          <w:tcPr>
            <w:tcW w:w="1408" w:type="dxa"/>
          </w:tcPr>
          <w:p w14:paraId="7E8E2102" w14:textId="77777777" w:rsidR="00110812" w:rsidRPr="00821C7A" w:rsidRDefault="00110812" w:rsidP="00821C7A">
            <w:pPr>
              <w:pStyle w:val="TableParagraph"/>
              <w:rPr>
                <w:sz w:val="28"/>
              </w:rPr>
            </w:pPr>
          </w:p>
          <w:p w14:paraId="2D955791" w14:textId="77777777" w:rsidR="00110812" w:rsidRPr="00821C7A" w:rsidRDefault="00F3035B" w:rsidP="00821C7A">
            <w:pPr>
              <w:pStyle w:val="TableParagraph"/>
              <w:ind w:left="15" w:right="7"/>
              <w:jc w:val="center"/>
              <w:rPr>
                <w:sz w:val="28"/>
              </w:rPr>
            </w:pPr>
            <w:r w:rsidRPr="00821C7A">
              <w:rPr>
                <w:spacing w:val="-4"/>
                <w:sz w:val="28"/>
              </w:rPr>
              <w:t>0,10</w:t>
            </w:r>
          </w:p>
        </w:tc>
        <w:tc>
          <w:tcPr>
            <w:tcW w:w="1406" w:type="dxa"/>
          </w:tcPr>
          <w:p w14:paraId="554D29AB" w14:textId="77777777" w:rsidR="00110812" w:rsidRPr="00821C7A" w:rsidRDefault="00F3035B" w:rsidP="00821C7A">
            <w:pPr>
              <w:pStyle w:val="TableParagraph"/>
              <w:spacing w:before="156"/>
              <w:ind w:left="347"/>
              <w:rPr>
                <w:sz w:val="28"/>
              </w:rPr>
            </w:pPr>
            <w:r w:rsidRPr="00821C7A">
              <w:rPr>
                <w:sz w:val="28"/>
              </w:rPr>
              <w:t>0,10</w:t>
            </w:r>
            <w:r w:rsidRPr="00821C7A">
              <w:rPr>
                <w:spacing w:val="-4"/>
                <w:sz w:val="28"/>
              </w:rPr>
              <w:t xml:space="preserve"> </w:t>
            </w:r>
            <w:r w:rsidRPr="00821C7A">
              <w:rPr>
                <w:spacing w:val="-10"/>
                <w:sz w:val="28"/>
              </w:rPr>
              <w:t>–</w:t>
            </w:r>
          </w:p>
          <w:p w14:paraId="0C4476B7" w14:textId="77777777" w:rsidR="00110812" w:rsidRPr="00821C7A" w:rsidRDefault="00F3035B" w:rsidP="00821C7A">
            <w:pPr>
              <w:pStyle w:val="TableParagraph"/>
              <w:spacing w:before="7"/>
              <w:ind w:left="455"/>
              <w:rPr>
                <w:sz w:val="28"/>
              </w:rPr>
            </w:pPr>
            <w:r w:rsidRPr="00821C7A">
              <w:rPr>
                <w:spacing w:val="-4"/>
                <w:sz w:val="28"/>
              </w:rPr>
              <w:t>0,43</w:t>
            </w:r>
          </w:p>
        </w:tc>
        <w:tc>
          <w:tcPr>
            <w:tcW w:w="1221" w:type="dxa"/>
          </w:tcPr>
          <w:p w14:paraId="398B0C0B" w14:textId="77777777" w:rsidR="00110812" w:rsidRPr="00821C7A" w:rsidRDefault="00110812" w:rsidP="00821C7A">
            <w:pPr>
              <w:pStyle w:val="TableParagraph"/>
              <w:rPr>
                <w:sz w:val="28"/>
              </w:rPr>
            </w:pPr>
          </w:p>
          <w:p w14:paraId="2659D95D" w14:textId="77777777" w:rsidR="00110812" w:rsidRPr="00821C7A" w:rsidRDefault="00F3035B" w:rsidP="00821C7A">
            <w:pPr>
              <w:pStyle w:val="TableParagraph"/>
              <w:ind w:left="19" w:right="5"/>
              <w:jc w:val="center"/>
              <w:rPr>
                <w:sz w:val="28"/>
              </w:rPr>
            </w:pPr>
            <w:r w:rsidRPr="00821C7A">
              <w:rPr>
                <w:spacing w:val="-5"/>
                <w:sz w:val="28"/>
              </w:rPr>
              <w:t>32</w:t>
            </w:r>
          </w:p>
        </w:tc>
        <w:tc>
          <w:tcPr>
            <w:tcW w:w="1627" w:type="dxa"/>
            <w:vMerge w:val="restart"/>
          </w:tcPr>
          <w:p w14:paraId="5FF496AE" w14:textId="77777777" w:rsidR="00110812" w:rsidRPr="00821C7A" w:rsidRDefault="00110812" w:rsidP="00821C7A">
            <w:pPr>
              <w:pStyle w:val="TableParagraph"/>
              <w:rPr>
                <w:sz w:val="28"/>
              </w:rPr>
            </w:pPr>
          </w:p>
          <w:p w14:paraId="45457F81" w14:textId="77777777" w:rsidR="00110812" w:rsidRPr="00821C7A" w:rsidRDefault="00110812" w:rsidP="00821C7A">
            <w:pPr>
              <w:pStyle w:val="TableParagraph"/>
              <w:rPr>
                <w:sz w:val="28"/>
              </w:rPr>
            </w:pPr>
          </w:p>
          <w:p w14:paraId="16396017" w14:textId="77777777" w:rsidR="00110812" w:rsidRPr="00821C7A" w:rsidRDefault="00110812" w:rsidP="00821C7A">
            <w:pPr>
              <w:pStyle w:val="TableParagraph"/>
              <w:rPr>
                <w:sz w:val="28"/>
              </w:rPr>
            </w:pPr>
          </w:p>
          <w:p w14:paraId="32281F3C" w14:textId="77777777" w:rsidR="00110812" w:rsidRPr="00821C7A" w:rsidRDefault="00110812" w:rsidP="00821C7A">
            <w:pPr>
              <w:pStyle w:val="TableParagraph"/>
              <w:spacing w:before="49"/>
              <w:rPr>
                <w:sz w:val="28"/>
              </w:rPr>
            </w:pPr>
          </w:p>
          <w:p w14:paraId="48430236" w14:textId="77777777" w:rsidR="00110812" w:rsidRPr="00821C7A" w:rsidRDefault="00F3035B" w:rsidP="00821C7A">
            <w:pPr>
              <w:pStyle w:val="TableParagraph"/>
              <w:ind w:left="494"/>
              <w:rPr>
                <w:sz w:val="28"/>
              </w:rPr>
            </w:pPr>
            <w:r w:rsidRPr="00821C7A">
              <w:rPr>
                <w:spacing w:val="-2"/>
                <w:sz w:val="28"/>
              </w:rPr>
              <w:t>0,138</w:t>
            </w:r>
          </w:p>
        </w:tc>
      </w:tr>
      <w:tr w:rsidR="00110812" w:rsidRPr="00821C7A" w14:paraId="0F0DBB49" w14:textId="77777777">
        <w:trPr>
          <w:trHeight w:hRule="exact" w:val="1173"/>
        </w:trPr>
        <w:tc>
          <w:tcPr>
            <w:tcW w:w="1760" w:type="dxa"/>
            <w:vMerge/>
            <w:tcBorders>
              <w:top w:val="nil"/>
            </w:tcBorders>
          </w:tcPr>
          <w:p w14:paraId="3E20F580" w14:textId="77777777" w:rsidR="00110812" w:rsidRPr="00821C7A" w:rsidRDefault="00110812" w:rsidP="00821C7A">
            <w:pPr>
              <w:rPr>
                <w:sz w:val="2"/>
                <w:szCs w:val="2"/>
              </w:rPr>
            </w:pPr>
          </w:p>
        </w:tc>
        <w:tc>
          <w:tcPr>
            <w:tcW w:w="2216" w:type="dxa"/>
          </w:tcPr>
          <w:p w14:paraId="1176F6AF" w14:textId="77777777" w:rsidR="00110812" w:rsidRPr="00821C7A" w:rsidRDefault="00F3035B" w:rsidP="00821C7A">
            <w:pPr>
              <w:pStyle w:val="TableParagraph"/>
              <w:ind w:left="36" w:right="30"/>
              <w:jc w:val="center"/>
              <w:rPr>
                <w:sz w:val="28"/>
              </w:rPr>
            </w:pPr>
            <w:r w:rsidRPr="00821C7A">
              <w:rPr>
                <w:spacing w:val="-4"/>
                <w:sz w:val="28"/>
              </w:rPr>
              <w:t xml:space="preserve">Левосторонний </w:t>
            </w:r>
            <w:r w:rsidRPr="00821C7A">
              <w:rPr>
                <w:sz w:val="28"/>
              </w:rPr>
              <w:t xml:space="preserve">рак толстой </w:t>
            </w:r>
            <w:r w:rsidRPr="00821C7A">
              <w:rPr>
                <w:spacing w:val="-2"/>
                <w:sz w:val="28"/>
              </w:rPr>
              <w:t>кишки</w:t>
            </w:r>
          </w:p>
        </w:tc>
        <w:tc>
          <w:tcPr>
            <w:tcW w:w="1408" w:type="dxa"/>
          </w:tcPr>
          <w:p w14:paraId="1BE2607B" w14:textId="77777777" w:rsidR="00110812" w:rsidRPr="00821C7A" w:rsidRDefault="00F3035B" w:rsidP="00821C7A">
            <w:pPr>
              <w:pStyle w:val="TableParagraph"/>
              <w:spacing w:before="321"/>
              <w:ind w:left="15" w:right="7"/>
              <w:jc w:val="center"/>
              <w:rPr>
                <w:sz w:val="28"/>
              </w:rPr>
            </w:pPr>
            <w:r w:rsidRPr="00821C7A">
              <w:rPr>
                <w:spacing w:val="-4"/>
                <w:sz w:val="28"/>
              </w:rPr>
              <w:t>0,30</w:t>
            </w:r>
          </w:p>
        </w:tc>
        <w:tc>
          <w:tcPr>
            <w:tcW w:w="1406" w:type="dxa"/>
          </w:tcPr>
          <w:p w14:paraId="569C1E68" w14:textId="77777777" w:rsidR="00110812" w:rsidRPr="00821C7A" w:rsidRDefault="00F3035B" w:rsidP="00821C7A">
            <w:pPr>
              <w:pStyle w:val="TableParagraph"/>
              <w:spacing w:before="156"/>
              <w:ind w:left="347"/>
              <w:rPr>
                <w:sz w:val="28"/>
              </w:rPr>
            </w:pPr>
            <w:r w:rsidRPr="00821C7A">
              <w:rPr>
                <w:sz w:val="28"/>
              </w:rPr>
              <w:t>0,20</w:t>
            </w:r>
            <w:r w:rsidRPr="00821C7A">
              <w:rPr>
                <w:spacing w:val="-4"/>
                <w:sz w:val="28"/>
              </w:rPr>
              <w:t xml:space="preserve"> </w:t>
            </w:r>
            <w:r w:rsidRPr="00821C7A">
              <w:rPr>
                <w:spacing w:val="-10"/>
                <w:sz w:val="28"/>
              </w:rPr>
              <w:t>–</w:t>
            </w:r>
          </w:p>
          <w:p w14:paraId="3E475FD0" w14:textId="77777777" w:rsidR="00110812" w:rsidRPr="00821C7A" w:rsidRDefault="00F3035B" w:rsidP="00821C7A">
            <w:pPr>
              <w:pStyle w:val="TableParagraph"/>
              <w:spacing w:before="4"/>
              <w:ind w:left="455"/>
              <w:rPr>
                <w:sz w:val="28"/>
              </w:rPr>
            </w:pPr>
            <w:r w:rsidRPr="00821C7A">
              <w:rPr>
                <w:spacing w:val="-4"/>
                <w:sz w:val="28"/>
              </w:rPr>
              <w:t>0,60</w:t>
            </w:r>
          </w:p>
        </w:tc>
        <w:tc>
          <w:tcPr>
            <w:tcW w:w="1221" w:type="dxa"/>
          </w:tcPr>
          <w:p w14:paraId="533374D8" w14:textId="77777777" w:rsidR="00110812" w:rsidRPr="00821C7A" w:rsidRDefault="00F3035B" w:rsidP="00821C7A">
            <w:pPr>
              <w:pStyle w:val="TableParagraph"/>
              <w:spacing w:before="321"/>
              <w:ind w:left="19" w:right="5"/>
              <w:jc w:val="center"/>
              <w:rPr>
                <w:sz w:val="28"/>
              </w:rPr>
            </w:pPr>
            <w:r w:rsidRPr="00821C7A">
              <w:rPr>
                <w:spacing w:val="-5"/>
                <w:sz w:val="28"/>
              </w:rPr>
              <w:t>39</w:t>
            </w:r>
          </w:p>
        </w:tc>
        <w:tc>
          <w:tcPr>
            <w:tcW w:w="1627" w:type="dxa"/>
            <w:vMerge/>
            <w:tcBorders>
              <w:top w:val="nil"/>
            </w:tcBorders>
          </w:tcPr>
          <w:p w14:paraId="78166AD7" w14:textId="77777777" w:rsidR="00110812" w:rsidRPr="00821C7A" w:rsidRDefault="00110812" w:rsidP="00821C7A">
            <w:pPr>
              <w:rPr>
                <w:sz w:val="2"/>
                <w:szCs w:val="2"/>
              </w:rPr>
            </w:pPr>
          </w:p>
        </w:tc>
      </w:tr>
      <w:tr w:rsidR="00110812" w:rsidRPr="00821C7A" w14:paraId="14AF1ADA" w14:textId="77777777">
        <w:trPr>
          <w:trHeight w:hRule="exact" w:val="854"/>
        </w:trPr>
        <w:tc>
          <w:tcPr>
            <w:tcW w:w="1760" w:type="dxa"/>
            <w:vMerge/>
            <w:tcBorders>
              <w:top w:val="nil"/>
            </w:tcBorders>
          </w:tcPr>
          <w:p w14:paraId="1CD698B1" w14:textId="77777777" w:rsidR="00110812" w:rsidRPr="00821C7A" w:rsidRDefault="00110812" w:rsidP="00821C7A">
            <w:pPr>
              <w:rPr>
                <w:sz w:val="2"/>
                <w:szCs w:val="2"/>
              </w:rPr>
            </w:pPr>
          </w:p>
        </w:tc>
        <w:tc>
          <w:tcPr>
            <w:tcW w:w="2216" w:type="dxa"/>
          </w:tcPr>
          <w:p w14:paraId="6FAC887A" w14:textId="77777777" w:rsidR="00110812" w:rsidRPr="00821C7A" w:rsidRDefault="00F3035B" w:rsidP="00821C7A">
            <w:pPr>
              <w:pStyle w:val="TableParagraph"/>
              <w:spacing w:before="160"/>
              <w:ind w:left="36" w:right="29"/>
              <w:jc w:val="center"/>
              <w:rPr>
                <w:sz w:val="28"/>
              </w:rPr>
            </w:pPr>
            <w:r w:rsidRPr="00821C7A">
              <w:rPr>
                <w:sz w:val="28"/>
              </w:rPr>
              <w:t>Прямая</w:t>
            </w:r>
            <w:r w:rsidRPr="00821C7A">
              <w:rPr>
                <w:spacing w:val="-9"/>
                <w:sz w:val="28"/>
              </w:rPr>
              <w:t xml:space="preserve"> </w:t>
            </w:r>
            <w:r w:rsidRPr="00821C7A">
              <w:rPr>
                <w:spacing w:val="-4"/>
                <w:sz w:val="28"/>
              </w:rPr>
              <w:t>кишка</w:t>
            </w:r>
          </w:p>
        </w:tc>
        <w:tc>
          <w:tcPr>
            <w:tcW w:w="1408" w:type="dxa"/>
          </w:tcPr>
          <w:p w14:paraId="48FCA9C7" w14:textId="77777777" w:rsidR="00110812" w:rsidRPr="00821C7A" w:rsidRDefault="00F3035B" w:rsidP="00821C7A">
            <w:pPr>
              <w:pStyle w:val="TableParagraph"/>
              <w:spacing w:before="160"/>
              <w:ind w:left="15" w:right="7"/>
              <w:jc w:val="center"/>
              <w:rPr>
                <w:sz w:val="28"/>
              </w:rPr>
            </w:pPr>
            <w:r w:rsidRPr="00821C7A">
              <w:rPr>
                <w:spacing w:val="-4"/>
                <w:sz w:val="28"/>
              </w:rPr>
              <w:t>0,30</w:t>
            </w:r>
          </w:p>
        </w:tc>
        <w:tc>
          <w:tcPr>
            <w:tcW w:w="1406" w:type="dxa"/>
          </w:tcPr>
          <w:p w14:paraId="200A2211" w14:textId="77777777" w:rsidR="00110812" w:rsidRPr="00821C7A" w:rsidRDefault="00F3035B" w:rsidP="00821C7A">
            <w:pPr>
              <w:pStyle w:val="TableParagraph"/>
              <w:spacing w:line="317" w:lineRule="exact"/>
              <w:ind w:left="347"/>
              <w:rPr>
                <w:sz w:val="28"/>
              </w:rPr>
            </w:pPr>
            <w:r w:rsidRPr="00821C7A">
              <w:rPr>
                <w:sz w:val="28"/>
              </w:rPr>
              <w:t>0,10</w:t>
            </w:r>
            <w:r w:rsidRPr="00821C7A">
              <w:rPr>
                <w:spacing w:val="-4"/>
                <w:sz w:val="28"/>
              </w:rPr>
              <w:t xml:space="preserve"> </w:t>
            </w:r>
            <w:r w:rsidRPr="00821C7A">
              <w:rPr>
                <w:spacing w:val="-10"/>
                <w:sz w:val="28"/>
              </w:rPr>
              <w:t>–</w:t>
            </w:r>
          </w:p>
          <w:p w14:paraId="3FC9B9CC" w14:textId="77777777" w:rsidR="00110812" w:rsidRPr="00821C7A" w:rsidRDefault="00F3035B" w:rsidP="00821C7A">
            <w:pPr>
              <w:pStyle w:val="TableParagraph"/>
              <w:spacing w:before="7"/>
              <w:ind w:left="455"/>
              <w:rPr>
                <w:sz w:val="28"/>
              </w:rPr>
            </w:pPr>
            <w:r w:rsidRPr="00821C7A">
              <w:rPr>
                <w:spacing w:val="-4"/>
                <w:sz w:val="28"/>
              </w:rPr>
              <w:t>0,90</w:t>
            </w:r>
          </w:p>
        </w:tc>
        <w:tc>
          <w:tcPr>
            <w:tcW w:w="1221" w:type="dxa"/>
          </w:tcPr>
          <w:p w14:paraId="38E995DC" w14:textId="77777777" w:rsidR="00110812" w:rsidRPr="00821C7A" w:rsidRDefault="00F3035B" w:rsidP="00821C7A">
            <w:pPr>
              <w:pStyle w:val="TableParagraph"/>
              <w:spacing w:before="160"/>
              <w:ind w:left="19" w:right="5"/>
              <w:jc w:val="center"/>
              <w:rPr>
                <w:sz w:val="28"/>
              </w:rPr>
            </w:pPr>
            <w:r w:rsidRPr="00821C7A">
              <w:rPr>
                <w:spacing w:val="-5"/>
                <w:sz w:val="28"/>
              </w:rPr>
              <w:t>29</w:t>
            </w:r>
          </w:p>
        </w:tc>
        <w:tc>
          <w:tcPr>
            <w:tcW w:w="1627" w:type="dxa"/>
            <w:vMerge/>
            <w:tcBorders>
              <w:top w:val="nil"/>
            </w:tcBorders>
          </w:tcPr>
          <w:p w14:paraId="7426EF16" w14:textId="77777777" w:rsidR="00110812" w:rsidRPr="00821C7A" w:rsidRDefault="00110812" w:rsidP="00821C7A">
            <w:pPr>
              <w:rPr>
                <w:sz w:val="2"/>
                <w:szCs w:val="2"/>
              </w:rPr>
            </w:pPr>
          </w:p>
        </w:tc>
      </w:tr>
      <w:tr w:rsidR="00110812" w:rsidRPr="00821C7A" w14:paraId="63A0A2D2" w14:textId="77777777">
        <w:trPr>
          <w:trHeight w:hRule="exact" w:val="1042"/>
        </w:trPr>
        <w:tc>
          <w:tcPr>
            <w:tcW w:w="1760" w:type="dxa"/>
            <w:tcBorders>
              <w:bottom w:val="nil"/>
            </w:tcBorders>
          </w:tcPr>
          <w:p w14:paraId="1CA5DA6A" w14:textId="77777777" w:rsidR="00110812" w:rsidRPr="00821C7A" w:rsidRDefault="00110812" w:rsidP="00821C7A">
            <w:pPr>
              <w:pStyle w:val="TableParagraph"/>
              <w:rPr>
                <w:sz w:val="26"/>
              </w:rPr>
            </w:pPr>
          </w:p>
        </w:tc>
        <w:tc>
          <w:tcPr>
            <w:tcW w:w="2216" w:type="dxa"/>
            <w:vMerge w:val="restart"/>
          </w:tcPr>
          <w:p w14:paraId="21B8D759" w14:textId="77777777" w:rsidR="00110812" w:rsidRPr="00821C7A" w:rsidRDefault="00F3035B" w:rsidP="00821C7A">
            <w:pPr>
              <w:pStyle w:val="TableParagraph"/>
              <w:ind w:left="36" w:right="27"/>
              <w:jc w:val="center"/>
              <w:rPr>
                <w:sz w:val="28"/>
              </w:rPr>
            </w:pPr>
            <w:r w:rsidRPr="00821C7A">
              <w:rPr>
                <w:spacing w:val="-4"/>
                <w:sz w:val="28"/>
              </w:rPr>
              <w:t xml:space="preserve">Правосторонний </w:t>
            </w:r>
            <w:r w:rsidRPr="00821C7A">
              <w:rPr>
                <w:sz w:val="28"/>
              </w:rPr>
              <w:t xml:space="preserve">рак толстой </w:t>
            </w:r>
            <w:r w:rsidRPr="00821C7A">
              <w:rPr>
                <w:spacing w:val="-2"/>
                <w:sz w:val="28"/>
              </w:rPr>
              <w:t>кишки</w:t>
            </w:r>
          </w:p>
        </w:tc>
        <w:tc>
          <w:tcPr>
            <w:tcW w:w="1408" w:type="dxa"/>
            <w:vMerge w:val="restart"/>
          </w:tcPr>
          <w:p w14:paraId="4B2A25B5" w14:textId="77777777" w:rsidR="00110812" w:rsidRPr="00821C7A" w:rsidRDefault="00110812" w:rsidP="00821C7A">
            <w:pPr>
              <w:pStyle w:val="TableParagraph"/>
              <w:rPr>
                <w:sz w:val="28"/>
              </w:rPr>
            </w:pPr>
          </w:p>
          <w:p w14:paraId="2AF56952" w14:textId="77777777" w:rsidR="00110812" w:rsidRPr="00821C7A" w:rsidRDefault="00F3035B" w:rsidP="00821C7A">
            <w:pPr>
              <w:pStyle w:val="TableParagraph"/>
              <w:ind w:left="388"/>
              <w:rPr>
                <w:sz w:val="28"/>
              </w:rPr>
            </w:pPr>
            <w:r w:rsidRPr="00821C7A">
              <w:rPr>
                <w:spacing w:val="-2"/>
                <w:sz w:val="28"/>
              </w:rPr>
              <w:t>34,00</w:t>
            </w:r>
          </w:p>
        </w:tc>
        <w:tc>
          <w:tcPr>
            <w:tcW w:w="1406" w:type="dxa"/>
            <w:vMerge w:val="restart"/>
          </w:tcPr>
          <w:p w14:paraId="23D63D17" w14:textId="77777777" w:rsidR="00110812" w:rsidRPr="00821C7A" w:rsidRDefault="00F3035B" w:rsidP="00821C7A">
            <w:pPr>
              <w:pStyle w:val="TableParagraph"/>
              <w:spacing w:before="156"/>
              <w:ind w:left="280"/>
              <w:rPr>
                <w:sz w:val="28"/>
              </w:rPr>
            </w:pPr>
            <w:r w:rsidRPr="00821C7A">
              <w:rPr>
                <w:sz w:val="28"/>
              </w:rPr>
              <w:t>17,00</w:t>
            </w:r>
            <w:r w:rsidRPr="00821C7A">
              <w:rPr>
                <w:spacing w:val="-9"/>
                <w:sz w:val="28"/>
              </w:rPr>
              <w:t xml:space="preserve"> </w:t>
            </w:r>
            <w:r w:rsidRPr="00821C7A">
              <w:rPr>
                <w:spacing w:val="-10"/>
                <w:sz w:val="28"/>
              </w:rPr>
              <w:t>–</w:t>
            </w:r>
          </w:p>
          <w:p w14:paraId="6CF26E13" w14:textId="77777777" w:rsidR="00110812" w:rsidRPr="00821C7A" w:rsidRDefault="00F3035B" w:rsidP="00821C7A">
            <w:pPr>
              <w:pStyle w:val="TableParagraph"/>
              <w:spacing w:before="7"/>
              <w:ind w:left="383"/>
              <w:rPr>
                <w:sz w:val="28"/>
              </w:rPr>
            </w:pPr>
            <w:r w:rsidRPr="00821C7A">
              <w:rPr>
                <w:spacing w:val="-2"/>
                <w:sz w:val="28"/>
              </w:rPr>
              <w:t>54,00</w:t>
            </w:r>
          </w:p>
        </w:tc>
        <w:tc>
          <w:tcPr>
            <w:tcW w:w="1221" w:type="dxa"/>
            <w:vMerge w:val="restart"/>
          </w:tcPr>
          <w:p w14:paraId="2B75BD20" w14:textId="77777777" w:rsidR="00110812" w:rsidRPr="00821C7A" w:rsidRDefault="00110812" w:rsidP="00821C7A">
            <w:pPr>
              <w:pStyle w:val="TableParagraph"/>
              <w:rPr>
                <w:sz w:val="28"/>
              </w:rPr>
            </w:pPr>
          </w:p>
          <w:p w14:paraId="5EE52F98" w14:textId="77777777" w:rsidR="00110812" w:rsidRPr="00821C7A" w:rsidRDefault="00F3035B" w:rsidP="00821C7A">
            <w:pPr>
              <w:pStyle w:val="TableParagraph"/>
              <w:ind w:left="19" w:right="5"/>
              <w:jc w:val="center"/>
              <w:rPr>
                <w:sz w:val="28"/>
              </w:rPr>
            </w:pPr>
            <w:r w:rsidRPr="00821C7A">
              <w:rPr>
                <w:spacing w:val="-5"/>
                <w:sz w:val="28"/>
              </w:rPr>
              <w:t>32</w:t>
            </w:r>
          </w:p>
        </w:tc>
        <w:tc>
          <w:tcPr>
            <w:tcW w:w="1627" w:type="dxa"/>
            <w:tcBorders>
              <w:bottom w:val="nil"/>
            </w:tcBorders>
          </w:tcPr>
          <w:p w14:paraId="195FB230" w14:textId="77777777" w:rsidR="00110812" w:rsidRPr="00821C7A" w:rsidRDefault="00F3035B" w:rsidP="00821C7A">
            <w:pPr>
              <w:pStyle w:val="TableParagraph"/>
              <w:ind w:left="15" w:right="5"/>
              <w:jc w:val="center"/>
              <w:rPr>
                <w:sz w:val="28"/>
              </w:rPr>
            </w:pPr>
            <w:r w:rsidRPr="00821C7A">
              <w:rPr>
                <w:spacing w:val="-2"/>
                <w:sz w:val="28"/>
              </w:rPr>
              <w:t>0,007*</w:t>
            </w:r>
          </w:p>
          <w:p w14:paraId="0743985C" w14:textId="77777777" w:rsidR="00110812" w:rsidRPr="00821C7A" w:rsidRDefault="00F3035B" w:rsidP="00821C7A">
            <w:pPr>
              <w:pStyle w:val="TableParagraph"/>
              <w:spacing w:before="1"/>
              <w:ind w:left="15" w:right="6"/>
              <w:jc w:val="center"/>
              <w:rPr>
                <w:sz w:val="18"/>
              </w:rPr>
            </w:pPr>
            <w:r w:rsidRPr="00821C7A">
              <w:rPr>
                <w:spacing w:val="-2"/>
                <w:position w:val="3"/>
                <w:sz w:val="28"/>
              </w:rPr>
              <w:t>p</w:t>
            </w:r>
            <w:r w:rsidRPr="00821C7A">
              <w:rPr>
                <w:spacing w:val="-2"/>
                <w:sz w:val="18"/>
              </w:rPr>
              <w:t>Левосторонний</w:t>
            </w:r>
          </w:p>
          <w:p w14:paraId="4738A862" w14:textId="77777777" w:rsidR="00110812" w:rsidRPr="00821C7A" w:rsidRDefault="00F3035B" w:rsidP="00821C7A">
            <w:pPr>
              <w:pStyle w:val="TableParagraph"/>
              <w:spacing w:before="117"/>
              <w:ind w:left="15" w:right="10"/>
              <w:jc w:val="center"/>
              <w:rPr>
                <w:sz w:val="18"/>
              </w:rPr>
            </w:pPr>
            <w:r w:rsidRPr="00821C7A">
              <w:rPr>
                <w:sz w:val="18"/>
              </w:rPr>
              <w:t>рак</w:t>
            </w:r>
            <w:r w:rsidRPr="00821C7A">
              <w:rPr>
                <w:spacing w:val="-3"/>
                <w:sz w:val="18"/>
              </w:rPr>
              <w:t xml:space="preserve"> </w:t>
            </w:r>
            <w:r w:rsidRPr="00821C7A">
              <w:rPr>
                <w:spacing w:val="-2"/>
                <w:sz w:val="18"/>
              </w:rPr>
              <w:t>толстой</w:t>
            </w:r>
          </w:p>
        </w:tc>
      </w:tr>
      <w:tr w:rsidR="00110812" w:rsidRPr="00821C7A" w14:paraId="26ACD627" w14:textId="77777777">
        <w:trPr>
          <w:trHeight w:hRule="exact" w:val="133"/>
        </w:trPr>
        <w:tc>
          <w:tcPr>
            <w:tcW w:w="1760" w:type="dxa"/>
            <w:tcBorders>
              <w:top w:val="nil"/>
              <w:bottom w:val="nil"/>
            </w:tcBorders>
          </w:tcPr>
          <w:p w14:paraId="24934FB9" w14:textId="77777777" w:rsidR="00110812" w:rsidRPr="00821C7A" w:rsidRDefault="00110812" w:rsidP="00821C7A">
            <w:pPr>
              <w:pStyle w:val="TableParagraph"/>
              <w:rPr>
                <w:sz w:val="8"/>
              </w:rPr>
            </w:pPr>
          </w:p>
        </w:tc>
        <w:tc>
          <w:tcPr>
            <w:tcW w:w="2216" w:type="dxa"/>
            <w:vMerge/>
            <w:tcBorders>
              <w:top w:val="nil"/>
            </w:tcBorders>
          </w:tcPr>
          <w:p w14:paraId="4266223B" w14:textId="77777777" w:rsidR="00110812" w:rsidRPr="00821C7A" w:rsidRDefault="00110812" w:rsidP="00821C7A">
            <w:pPr>
              <w:rPr>
                <w:sz w:val="2"/>
                <w:szCs w:val="2"/>
              </w:rPr>
            </w:pPr>
          </w:p>
        </w:tc>
        <w:tc>
          <w:tcPr>
            <w:tcW w:w="1408" w:type="dxa"/>
            <w:vMerge/>
            <w:tcBorders>
              <w:top w:val="nil"/>
            </w:tcBorders>
          </w:tcPr>
          <w:p w14:paraId="633C09D9" w14:textId="77777777" w:rsidR="00110812" w:rsidRPr="00821C7A" w:rsidRDefault="00110812" w:rsidP="00821C7A">
            <w:pPr>
              <w:rPr>
                <w:sz w:val="2"/>
                <w:szCs w:val="2"/>
              </w:rPr>
            </w:pPr>
          </w:p>
        </w:tc>
        <w:tc>
          <w:tcPr>
            <w:tcW w:w="1406" w:type="dxa"/>
            <w:vMerge/>
            <w:tcBorders>
              <w:top w:val="nil"/>
            </w:tcBorders>
          </w:tcPr>
          <w:p w14:paraId="1152B090" w14:textId="77777777" w:rsidR="00110812" w:rsidRPr="00821C7A" w:rsidRDefault="00110812" w:rsidP="00821C7A">
            <w:pPr>
              <w:rPr>
                <w:sz w:val="2"/>
                <w:szCs w:val="2"/>
              </w:rPr>
            </w:pPr>
          </w:p>
        </w:tc>
        <w:tc>
          <w:tcPr>
            <w:tcW w:w="1221" w:type="dxa"/>
            <w:vMerge/>
            <w:tcBorders>
              <w:top w:val="nil"/>
            </w:tcBorders>
          </w:tcPr>
          <w:p w14:paraId="2C4C38EA" w14:textId="77777777" w:rsidR="00110812" w:rsidRPr="00821C7A" w:rsidRDefault="00110812" w:rsidP="00821C7A">
            <w:pPr>
              <w:rPr>
                <w:sz w:val="2"/>
                <w:szCs w:val="2"/>
              </w:rPr>
            </w:pPr>
          </w:p>
        </w:tc>
        <w:tc>
          <w:tcPr>
            <w:tcW w:w="1627" w:type="dxa"/>
            <w:vMerge w:val="restart"/>
            <w:tcBorders>
              <w:top w:val="nil"/>
              <w:bottom w:val="nil"/>
            </w:tcBorders>
          </w:tcPr>
          <w:p w14:paraId="0330301E" w14:textId="77777777" w:rsidR="00110812" w:rsidRPr="00821C7A" w:rsidRDefault="00F3035B" w:rsidP="00821C7A">
            <w:pPr>
              <w:pStyle w:val="TableParagraph"/>
              <w:spacing w:before="52" w:line="343" w:lineRule="auto"/>
              <w:ind w:left="182" w:right="167" w:hanging="1"/>
              <w:jc w:val="center"/>
              <w:rPr>
                <w:sz w:val="18"/>
              </w:rPr>
            </w:pPr>
            <w:r w:rsidRPr="00821C7A">
              <w:rPr>
                <w:sz w:val="18"/>
              </w:rPr>
              <w:t>кишки</w:t>
            </w:r>
            <w:r w:rsidRPr="00821C7A">
              <w:rPr>
                <w:spacing w:val="-6"/>
                <w:sz w:val="18"/>
              </w:rPr>
              <w:t xml:space="preserve"> </w:t>
            </w:r>
            <w:r w:rsidRPr="00821C7A">
              <w:rPr>
                <w:sz w:val="18"/>
              </w:rPr>
              <w:t xml:space="preserve">– </w:t>
            </w:r>
            <w:r w:rsidRPr="00821C7A">
              <w:rPr>
                <w:spacing w:val="-4"/>
                <w:sz w:val="18"/>
              </w:rPr>
              <w:t>Правосторонний</w:t>
            </w:r>
          </w:p>
          <w:p w14:paraId="6AB2B0D5" w14:textId="77777777" w:rsidR="00110812" w:rsidRPr="00821C7A" w:rsidRDefault="00F3035B" w:rsidP="00821C7A">
            <w:pPr>
              <w:pStyle w:val="TableParagraph"/>
              <w:spacing w:before="25" w:line="204" w:lineRule="exact"/>
              <w:ind w:left="15" w:right="4"/>
              <w:jc w:val="center"/>
              <w:rPr>
                <w:sz w:val="18"/>
              </w:rPr>
            </w:pPr>
            <w:r w:rsidRPr="00821C7A">
              <w:rPr>
                <w:sz w:val="18"/>
              </w:rPr>
              <w:t>рак</w:t>
            </w:r>
            <w:r w:rsidRPr="00821C7A">
              <w:rPr>
                <w:spacing w:val="-3"/>
                <w:sz w:val="18"/>
              </w:rPr>
              <w:t xml:space="preserve"> </w:t>
            </w:r>
            <w:r w:rsidRPr="00821C7A">
              <w:rPr>
                <w:spacing w:val="-2"/>
                <w:sz w:val="18"/>
              </w:rPr>
              <w:t>толстой</w:t>
            </w:r>
          </w:p>
          <w:p w14:paraId="6436D596" w14:textId="77777777" w:rsidR="00110812" w:rsidRPr="00821C7A" w:rsidRDefault="00F3035B" w:rsidP="00821C7A">
            <w:pPr>
              <w:pStyle w:val="TableParagraph"/>
              <w:spacing w:line="315" w:lineRule="exact"/>
              <w:ind w:left="15" w:right="6"/>
              <w:jc w:val="center"/>
              <w:rPr>
                <w:position w:val="3"/>
                <w:sz w:val="28"/>
              </w:rPr>
            </w:pPr>
            <w:r w:rsidRPr="00821C7A">
              <w:rPr>
                <w:sz w:val="18"/>
              </w:rPr>
              <w:t>кишки</w:t>
            </w:r>
            <w:r w:rsidRPr="00821C7A">
              <w:rPr>
                <w:spacing w:val="-5"/>
                <w:sz w:val="18"/>
              </w:rPr>
              <w:t xml:space="preserve"> </w:t>
            </w:r>
            <w:r w:rsidRPr="00821C7A">
              <w:rPr>
                <w:spacing w:val="-10"/>
                <w:position w:val="3"/>
                <w:sz w:val="28"/>
              </w:rPr>
              <w:t>=</w:t>
            </w:r>
          </w:p>
        </w:tc>
      </w:tr>
      <w:tr w:rsidR="00110812" w:rsidRPr="00821C7A" w14:paraId="2D942F69" w14:textId="77777777">
        <w:trPr>
          <w:trHeight w:hRule="exact" w:val="1074"/>
        </w:trPr>
        <w:tc>
          <w:tcPr>
            <w:tcW w:w="1760" w:type="dxa"/>
            <w:tcBorders>
              <w:top w:val="nil"/>
              <w:bottom w:val="nil"/>
            </w:tcBorders>
          </w:tcPr>
          <w:p w14:paraId="4FA056E8" w14:textId="77777777" w:rsidR="00110812" w:rsidRPr="00821C7A" w:rsidRDefault="00110812" w:rsidP="00821C7A">
            <w:pPr>
              <w:pStyle w:val="TableParagraph"/>
              <w:spacing w:before="88"/>
              <w:rPr>
                <w:sz w:val="28"/>
              </w:rPr>
            </w:pPr>
          </w:p>
          <w:p w14:paraId="5532D9B9" w14:textId="77777777" w:rsidR="00110812" w:rsidRPr="00821C7A" w:rsidRDefault="00F3035B" w:rsidP="00821C7A">
            <w:pPr>
              <w:pStyle w:val="TableParagraph"/>
              <w:spacing w:line="322" w:lineRule="exact"/>
              <w:ind w:left="309" w:right="309" w:firstLine="98"/>
              <w:rPr>
                <w:sz w:val="28"/>
              </w:rPr>
            </w:pPr>
            <w:r w:rsidRPr="00821C7A">
              <w:rPr>
                <w:sz w:val="28"/>
              </w:rPr>
              <w:t xml:space="preserve">СОЭ до </w:t>
            </w:r>
            <w:r w:rsidRPr="00821C7A">
              <w:rPr>
                <w:spacing w:val="-2"/>
                <w:sz w:val="28"/>
              </w:rPr>
              <w:t>операции</w:t>
            </w:r>
          </w:p>
        </w:tc>
        <w:tc>
          <w:tcPr>
            <w:tcW w:w="2216" w:type="dxa"/>
            <w:vMerge w:val="restart"/>
          </w:tcPr>
          <w:p w14:paraId="1AD76713" w14:textId="77777777" w:rsidR="00110812" w:rsidRPr="00821C7A" w:rsidRDefault="00F3035B" w:rsidP="00821C7A">
            <w:pPr>
              <w:pStyle w:val="TableParagraph"/>
              <w:ind w:left="36" w:right="30"/>
              <w:jc w:val="center"/>
              <w:rPr>
                <w:sz w:val="28"/>
              </w:rPr>
            </w:pPr>
            <w:r w:rsidRPr="00821C7A">
              <w:rPr>
                <w:spacing w:val="-4"/>
                <w:sz w:val="28"/>
              </w:rPr>
              <w:t xml:space="preserve">Левосторонний </w:t>
            </w:r>
            <w:r w:rsidRPr="00821C7A">
              <w:rPr>
                <w:sz w:val="28"/>
              </w:rPr>
              <w:t xml:space="preserve">рак толстой </w:t>
            </w:r>
            <w:r w:rsidRPr="00821C7A">
              <w:rPr>
                <w:spacing w:val="-2"/>
                <w:sz w:val="28"/>
              </w:rPr>
              <w:t>кишки</w:t>
            </w:r>
          </w:p>
        </w:tc>
        <w:tc>
          <w:tcPr>
            <w:tcW w:w="1408" w:type="dxa"/>
            <w:vMerge w:val="restart"/>
          </w:tcPr>
          <w:p w14:paraId="549A07B6" w14:textId="77777777" w:rsidR="00110812" w:rsidRPr="00821C7A" w:rsidRDefault="00F3035B" w:rsidP="00821C7A">
            <w:pPr>
              <w:pStyle w:val="TableParagraph"/>
              <w:spacing w:before="321"/>
              <w:ind w:left="388"/>
              <w:rPr>
                <w:sz w:val="28"/>
              </w:rPr>
            </w:pPr>
            <w:r w:rsidRPr="00821C7A">
              <w:rPr>
                <w:spacing w:val="-2"/>
                <w:sz w:val="28"/>
              </w:rPr>
              <w:t>20,00</w:t>
            </w:r>
          </w:p>
        </w:tc>
        <w:tc>
          <w:tcPr>
            <w:tcW w:w="1406" w:type="dxa"/>
            <w:vMerge w:val="restart"/>
          </w:tcPr>
          <w:p w14:paraId="3426B9B8" w14:textId="77777777" w:rsidR="00110812" w:rsidRPr="00821C7A" w:rsidRDefault="00F3035B" w:rsidP="00821C7A">
            <w:pPr>
              <w:pStyle w:val="TableParagraph"/>
              <w:spacing w:before="156"/>
              <w:ind w:left="280"/>
              <w:rPr>
                <w:sz w:val="28"/>
              </w:rPr>
            </w:pPr>
            <w:r w:rsidRPr="00821C7A">
              <w:rPr>
                <w:sz w:val="28"/>
              </w:rPr>
              <w:t>12,00</w:t>
            </w:r>
            <w:r w:rsidRPr="00821C7A">
              <w:rPr>
                <w:spacing w:val="-9"/>
                <w:sz w:val="28"/>
              </w:rPr>
              <w:t xml:space="preserve"> </w:t>
            </w:r>
            <w:r w:rsidRPr="00821C7A">
              <w:rPr>
                <w:spacing w:val="-10"/>
                <w:sz w:val="28"/>
              </w:rPr>
              <w:t>–</w:t>
            </w:r>
          </w:p>
          <w:p w14:paraId="4CAF9133" w14:textId="77777777" w:rsidR="00110812" w:rsidRPr="00821C7A" w:rsidRDefault="00F3035B" w:rsidP="00821C7A">
            <w:pPr>
              <w:pStyle w:val="TableParagraph"/>
              <w:spacing w:before="4"/>
              <w:ind w:left="383"/>
              <w:rPr>
                <w:sz w:val="28"/>
              </w:rPr>
            </w:pPr>
            <w:r w:rsidRPr="00821C7A">
              <w:rPr>
                <w:spacing w:val="-2"/>
                <w:sz w:val="28"/>
              </w:rPr>
              <w:t>32,50</w:t>
            </w:r>
          </w:p>
        </w:tc>
        <w:tc>
          <w:tcPr>
            <w:tcW w:w="1221" w:type="dxa"/>
            <w:vMerge w:val="restart"/>
          </w:tcPr>
          <w:p w14:paraId="066224B4" w14:textId="77777777" w:rsidR="00110812" w:rsidRPr="00821C7A" w:rsidRDefault="00F3035B" w:rsidP="00821C7A">
            <w:pPr>
              <w:pStyle w:val="TableParagraph"/>
              <w:spacing w:before="321"/>
              <w:ind w:left="19" w:right="5"/>
              <w:jc w:val="center"/>
              <w:rPr>
                <w:sz w:val="28"/>
              </w:rPr>
            </w:pPr>
            <w:r w:rsidRPr="00821C7A">
              <w:rPr>
                <w:spacing w:val="-5"/>
                <w:sz w:val="28"/>
              </w:rPr>
              <w:t>39</w:t>
            </w:r>
          </w:p>
        </w:tc>
        <w:tc>
          <w:tcPr>
            <w:tcW w:w="1627" w:type="dxa"/>
            <w:vMerge/>
            <w:tcBorders>
              <w:top w:val="nil"/>
              <w:bottom w:val="nil"/>
            </w:tcBorders>
          </w:tcPr>
          <w:p w14:paraId="7E26B254" w14:textId="77777777" w:rsidR="00110812" w:rsidRPr="00821C7A" w:rsidRDefault="00110812" w:rsidP="00821C7A">
            <w:pPr>
              <w:rPr>
                <w:sz w:val="2"/>
                <w:szCs w:val="2"/>
              </w:rPr>
            </w:pPr>
          </w:p>
        </w:tc>
      </w:tr>
      <w:tr w:rsidR="00110812" w:rsidRPr="00821C7A" w14:paraId="73398B76" w14:textId="77777777">
        <w:trPr>
          <w:trHeight w:hRule="exact" w:val="101"/>
        </w:trPr>
        <w:tc>
          <w:tcPr>
            <w:tcW w:w="1760" w:type="dxa"/>
            <w:vMerge w:val="restart"/>
            <w:tcBorders>
              <w:top w:val="nil"/>
              <w:bottom w:val="nil"/>
            </w:tcBorders>
          </w:tcPr>
          <w:p w14:paraId="28EBA264" w14:textId="77777777" w:rsidR="00110812" w:rsidRPr="00821C7A" w:rsidRDefault="00F3035B" w:rsidP="00821C7A">
            <w:pPr>
              <w:pStyle w:val="TableParagraph"/>
              <w:spacing w:line="296" w:lineRule="exact"/>
              <w:ind w:left="494"/>
              <w:rPr>
                <w:sz w:val="28"/>
              </w:rPr>
            </w:pPr>
            <w:r w:rsidRPr="00821C7A">
              <w:rPr>
                <w:spacing w:val="-2"/>
                <w:sz w:val="28"/>
              </w:rPr>
              <w:t>(мм/ч)</w:t>
            </w:r>
          </w:p>
        </w:tc>
        <w:tc>
          <w:tcPr>
            <w:tcW w:w="2216" w:type="dxa"/>
            <w:vMerge/>
            <w:tcBorders>
              <w:top w:val="nil"/>
            </w:tcBorders>
          </w:tcPr>
          <w:p w14:paraId="72C1A899" w14:textId="77777777" w:rsidR="00110812" w:rsidRPr="00821C7A" w:rsidRDefault="00110812" w:rsidP="00821C7A">
            <w:pPr>
              <w:rPr>
                <w:sz w:val="2"/>
                <w:szCs w:val="2"/>
              </w:rPr>
            </w:pPr>
          </w:p>
        </w:tc>
        <w:tc>
          <w:tcPr>
            <w:tcW w:w="1408" w:type="dxa"/>
            <w:vMerge/>
            <w:tcBorders>
              <w:top w:val="nil"/>
            </w:tcBorders>
          </w:tcPr>
          <w:p w14:paraId="0A6DE05C" w14:textId="77777777" w:rsidR="00110812" w:rsidRPr="00821C7A" w:rsidRDefault="00110812" w:rsidP="00821C7A">
            <w:pPr>
              <w:rPr>
                <w:sz w:val="2"/>
                <w:szCs w:val="2"/>
              </w:rPr>
            </w:pPr>
          </w:p>
        </w:tc>
        <w:tc>
          <w:tcPr>
            <w:tcW w:w="1406" w:type="dxa"/>
            <w:vMerge/>
            <w:tcBorders>
              <w:top w:val="nil"/>
            </w:tcBorders>
          </w:tcPr>
          <w:p w14:paraId="3444D6C1" w14:textId="77777777" w:rsidR="00110812" w:rsidRPr="00821C7A" w:rsidRDefault="00110812" w:rsidP="00821C7A">
            <w:pPr>
              <w:rPr>
                <w:sz w:val="2"/>
                <w:szCs w:val="2"/>
              </w:rPr>
            </w:pPr>
          </w:p>
        </w:tc>
        <w:tc>
          <w:tcPr>
            <w:tcW w:w="1221" w:type="dxa"/>
            <w:vMerge/>
            <w:tcBorders>
              <w:top w:val="nil"/>
            </w:tcBorders>
          </w:tcPr>
          <w:p w14:paraId="4FEF7FD5" w14:textId="77777777" w:rsidR="00110812" w:rsidRPr="00821C7A" w:rsidRDefault="00110812" w:rsidP="00821C7A">
            <w:pPr>
              <w:rPr>
                <w:sz w:val="2"/>
                <w:szCs w:val="2"/>
              </w:rPr>
            </w:pPr>
          </w:p>
        </w:tc>
        <w:tc>
          <w:tcPr>
            <w:tcW w:w="1627" w:type="dxa"/>
            <w:vMerge w:val="restart"/>
            <w:tcBorders>
              <w:top w:val="nil"/>
              <w:bottom w:val="nil"/>
            </w:tcBorders>
          </w:tcPr>
          <w:p w14:paraId="3207E06D" w14:textId="77777777" w:rsidR="00110812" w:rsidRPr="00821C7A" w:rsidRDefault="00F3035B" w:rsidP="00821C7A">
            <w:pPr>
              <w:pStyle w:val="TableParagraph"/>
              <w:spacing w:line="296" w:lineRule="exact"/>
              <w:ind w:left="494"/>
              <w:rPr>
                <w:sz w:val="28"/>
              </w:rPr>
            </w:pPr>
            <w:r w:rsidRPr="00821C7A">
              <w:rPr>
                <w:spacing w:val="-2"/>
                <w:sz w:val="28"/>
              </w:rPr>
              <w:t>0,016</w:t>
            </w:r>
          </w:p>
        </w:tc>
      </w:tr>
      <w:tr w:rsidR="00110812" w:rsidRPr="00821C7A" w14:paraId="0E4C006F" w14:textId="77777777">
        <w:trPr>
          <w:trHeight w:hRule="exact" w:val="213"/>
        </w:trPr>
        <w:tc>
          <w:tcPr>
            <w:tcW w:w="1760" w:type="dxa"/>
            <w:vMerge/>
            <w:tcBorders>
              <w:top w:val="nil"/>
              <w:bottom w:val="nil"/>
            </w:tcBorders>
          </w:tcPr>
          <w:p w14:paraId="01A83438" w14:textId="77777777" w:rsidR="00110812" w:rsidRPr="00821C7A" w:rsidRDefault="00110812" w:rsidP="00821C7A">
            <w:pPr>
              <w:rPr>
                <w:sz w:val="2"/>
                <w:szCs w:val="2"/>
              </w:rPr>
            </w:pPr>
          </w:p>
        </w:tc>
        <w:tc>
          <w:tcPr>
            <w:tcW w:w="2216" w:type="dxa"/>
            <w:vMerge w:val="restart"/>
          </w:tcPr>
          <w:p w14:paraId="2CE7EFAF" w14:textId="77777777" w:rsidR="00110812" w:rsidRPr="00821C7A" w:rsidRDefault="00110812" w:rsidP="00821C7A">
            <w:pPr>
              <w:pStyle w:val="TableParagraph"/>
              <w:rPr>
                <w:sz w:val="28"/>
              </w:rPr>
            </w:pPr>
          </w:p>
          <w:p w14:paraId="58E2CDE9" w14:textId="77777777" w:rsidR="00110812" w:rsidRPr="00821C7A" w:rsidRDefault="00110812" w:rsidP="00821C7A">
            <w:pPr>
              <w:pStyle w:val="TableParagraph"/>
              <w:spacing w:before="112"/>
              <w:rPr>
                <w:sz w:val="28"/>
              </w:rPr>
            </w:pPr>
          </w:p>
          <w:p w14:paraId="100257F9" w14:textId="77777777" w:rsidR="00110812" w:rsidRPr="00821C7A" w:rsidRDefault="00F3035B" w:rsidP="00821C7A">
            <w:pPr>
              <w:pStyle w:val="TableParagraph"/>
              <w:ind w:left="246"/>
              <w:rPr>
                <w:sz w:val="28"/>
              </w:rPr>
            </w:pPr>
            <w:r w:rsidRPr="00821C7A">
              <w:rPr>
                <w:sz w:val="28"/>
              </w:rPr>
              <w:t>Прямая</w:t>
            </w:r>
            <w:r w:rsidRPr="00821C7A">
              <w:rPr>
                <w:spacing w:val="-9"/>
                <w:sz w:val="28"/>
              </w:rPr>
              <w:t xml:space="preserve"> </w:t>
            </w:r>
            <w:r w:rsidRPr="00821C7A">
              <w:rPr>
                <w:spacing w:val="-4"/>
                <w:sz w:val="28"/>
              </w:rPr>
              <w:t>кишка</w:t>
            </w:r>
          </w:p>
        </w:tc>
        <w:tc>
          <w:tcPr>
            <w:tcW w:w="1408" w:type="dxa"/>
            <w:vMerge w:val="restart"/>
          </w:tcPr>
          <w:p w14:paraId="44F5B20A" w14:textId="77777777" w:rsidR="00110812" w:rsidRPr="00821C7A" w:rsidRDefault="00110812" w:rsidP="00821C7A">
            <w:pPr>
              <w:pStyle w:val="TableParagraph"/>
              <w:rPr>
                <w:sz w:val="28"/>
              </w:rPr>
            </w:pPr>
          </w:p>
          <w:p w14:paraId="20BC0785" w14:textId="77777777" w:rsidR="00110812" w:rsidRPr="00821C7A" w:rsidRDefault="00110812" w:rsidP="00821C7A">
            <w:pPr>
              <w:pStyle w:val="TableParagraph"/>
              <w:spacing w:before="112"/>
              <w:rPr>
                <w:sz w:val="28"/>
              </w:rPr>
            </w:pPr>
          </w:p>
          <w:p w14:paraId="687943A5" w14:textId="77777777" w:rsidR="00110812" w:rsidRPr="00821C7A" w:rsidRDefault="00F3035B" w:rsidP="00821C7A">
            <w:pPr>
              <w:pStyle w:val="TableParagraph"/>
              <w:ind w:left="388"/>
              <w:rPr>
                <w:sz w:val="28"/>
              </w:rPr>
            </w:pPr>
            <w:r w:rsidRPr="00821C7A">
              <w:rPr>
                <w:spacing w:val="-2"/>
                <w:sz w:val="28"/>
              </w:rPr>
              <w:t>21,00</w:t>
            </w:r>
          </w:p>
        </w:tc>
        <w:tc>
          <w:tcPr>
            <w:tcW w:w="1406" w:type="dxa"/>
            <w:vMerge w:val="restart"/>
          </w:tcPr>
          <w:p w14:paraId="0F24F1FA" w14:textId="77777777" w:rsidR="00110812" w:rsidRPr="00821C7A" w:rsidRDefault="00110812" w:rsidP="00821C7A">
            <w:pPr>
              <w:pStyle w:val="TableParagraph"/>
              <w:spacing w:before="268"/>
              <w:rPr>
                <w:sz w:val="28"/>
              </w:rPr>
            </w:pPr>
          </w:p>
          <w:p w14:paraId="1763BFEA" w14:textId="77777777" w:rsidR="00110812" w:rsidRPr="00821C7A" w:rsidRDefault="00F3035B" w:rsidP="00821C7A">
            <w:pPr>
              <w:pStyle w:val="TableParagraph"/>
              <w:ind w:left="347"/>
              <w:rPr>
                <w:sz w:val="28"/>
              </w:rPr>
            </w:pPr>
            <w:r w:rsidRPr="00821C7A">
              <w:rPr>
                <w:sz w:val="28"/>
              </w:rPr>
              <w:t>5,00</w:t>
            </w:r>
            <w:r w:rsidRPr="00821C7A">
              <w:rPr>
                <w:spacing w:val="-4"/>
                <w:sz w:val="28"/>
              </w:rPr>
              <w:t xml:space="preserve"> </w:t>
            </w:r>
            <w:r w:rsidRPr="00821C7A">
              <w:rPr>
                <w:spacing w:val="-10"/>
                <w:sz w:val="28"/>
              </w:rPr>
              <w:t>–</w:t>
            </w:r>
          </w:p>
          <w:p w14:paraId="68C64168" w14:textId="77777777" w:rsidR="00110812" w:rsidRPr="00821C7A" w:rsidRDefault="00F3035B" w:rsidP="00821C7A">
            <w:pPr>
              <w:pStyle w:val="TableParagraph"/>
              <w:spacing w:before="5"/>
              <w:ind w:left="383"/>
              <w:rPr>
                <w:sz w:val="28"/>
              </w:rPr>
            </w:pPr>
            <w:r w:rsidRPr="00821C7A">
              <w:rPr>
                <w:spacing w:val="-2"/>
                <w:sz w:val="28"/>
              </w:rPr>
              <w:t>36,00</w:t>
            </w:r>
          </w:p>
        </w:tc>
        <w:tc>
          <w:tcPr>
            <w:tcW w:w="1221" w:type="dxa"/>
            <w:vMerge w:val="restart"/>
          </w:tcPr>
          <w:p w14:paraId="18C824FA" w14:textId="77777777" w:rsidR="00110812" w:rsidRPr="00821C7A" w:rsidRDefault="00110812" w:rsidP="00821C7A">
            <w:pPr>
              <w:pStyle w:val="TableParagraph"/>
              <w:rPr>
                <w:sz w:val="28"/>
              </w:rPr>
            </w:pPr>
          </w:p>
          <w:p w14:paraId="513F3767" w14:textId="77777777" w:rsidR="00110812" w:rsidRPr="00821C7A" w:rsidRDefault="00110812" w:rsidP="00821C7A">
            <w:pPr>
              <w:pStyle w:val="TableParagraph"/>
              <w:spacing w:before="112"/>
              <w:rPr>
                <w:sz w:val="28"/>
              </w:rPr>
            </w:pPr>
          </w:p>
          <w:p w14:paraId="013D472F" w14:textId="77777777" w:rsidR="00110812" w:rsidRPr="00821C7A" w:rsidRDefault="00F3035B" w:rsidP="00821C7A">
            <w:pPr>
              <w:pStyle w:val="TableParagraph"/>
              <w:ind w:left="19" w:right="5"/>
              <w:jc w:val="center"/>
              <w:rPr>
                <w:sz w:val="28"/>
              </w:rPr>
            </w:pPr>
            <w:r w:rsidRPr="00821C7A">
              <w:rPr>
                <w:spacing w:val="-5"/>
                <w:sz w:val="28"/>
              </w:rPr>
              <w:t>29</w:t>
            </w:r>
          </w:p>
        </w:tc>
        <w:tc>
          <w:tcPr>
            <w:tcW w:w="1627" w:type="dxa"/>
            <w:vMerge/>
            <w:tcBorders>
              <w:top w:val="nil"/>
              <w:bottom w:val="nil"/>
            </w:tcBorders>
          </w:tcPr>
          <w:p w14:paraId="26E0849B" w14:textId="77777777" w:rsidR="00110812" w:rsidRPr="00821C7A" w:rsidRDefault="00110812" w:rsidP="00821C7A">
            <w:pPr>
              <w:rPr>
                <w:sz w:val="2"/>
                <w:szCs w:val="2"/>
              </w:rPr>
            </w:pPr>
          </w:p>
        </w:tc>
      </w:tr>
      <w:tr w:rsidR="00110812" w:rsidRPr="00821C7A" w14:paraId="08300249" w14:textId="77777777">
        <w:trPr>
          <w:trHeight w:hRule="exact" w:val="392"/>
        </w:trPr>
        <w:tc>
          <w:tcPr>
            <w:tcW w:w="1760" w:type="dxa"/>
            <w:tcBorders>
              <w:top w:val="nil"/>
              <w:bottom w:val="nil"/>
            </w:tcBorders>
          </w:tcPr>
          <w:p w14:paraId="14B9644D" w14:textId="77777777" w:rsidR="00110812" w:rsidRPr="00821C7A" w:rsidRDefault="00110812" w:rsidP="00821C7A">
            <w:pPr>
              <w:pStyle w:val="TableParagraph"/>
              <w:rPr>
                <w:sz w:val="26"/>
              </w:rPr>
            </w:pPr>
          </w:p>
        </w:tc>
        <w:tc>
          <w:tcPr>
            <w:tcW w:w="2216" w:type="dxa"/>
            <w:vMerge/>
            <w:tcBorders>
              <w:top w:val="nil"/>
            </w:tcBorders>
          </w:tcPr>
          <w:p w14:paraId="2749A21F" w14:textId="77777777" w:rsidR="00110812" w:rsidRPr="00821C7A" w:rsidRDefault="00110812" w:rsidP="00821C7A">
            <w:pPr>
              <w:rPr>
                <w:sz w:val="2"/>
                <w:szCs w:val="2"/>
              </w:rPr>
            </w:pPr>
          </w:p>
        </w:tc>
        <w:tc>
          <w:tcPr>
            <w:tcW w:w="1408" w:type="dxa"/>
            <w:vMerge/>
            <w:tcBorders>
              <w:top w:val="nil"/>
            </w:tcBorders>
          </w:tcPr>
          <w:p w14:paraId="4EDD4DAC" w14:textId="77777777" w:rsidR="00110812" w:rsidRPr="00821C7A" w:rsidRDefault="00110812" w:rsidP="00821C7A">
            <w:pPr>
              <w:rPr>
                <w:sz w:val="2"/>
                <w:szCs w:val="2"/>
              </w:rPr>
            </w:pPr>
          </w:p>
        </w:tc>
        <w:tc>
          <w:tcPr>
            <w:tcW w:w="1406" w:type="dxa"/>
            <w:vMerge/>
            <w:tcBorders>
              <w:top w:val="nil"/>
            </w:tcBorders>
          </w:tcPr>
          <w:p w14:paraId="1AF9AFD8" w14:textId="77777777" w:rsidR="00110812" w:rsidRPr="00821C7A" w:rsidRDefault="00110812" w:rsidP="00821C7A">
            <w:pPr>
              <w:rPr>
                <w:sz w:val="2"/>
                <w:szCs w:val="2"/>
              </w:rPr>
            </w:pPr>
          </w:p>
        </w:tc>
        <w:tc>
          <w:tcPr>
            <w:tcW w:w="1221" w:type="dxa"/>
            <w:vMerge/>
            <w:tcBorders>
              <w:top w:val="nil"/>
            </w:tcBorders>
          </w:tcPr>
          <w:p w14:paraId="77DB9FEC" w14:textId="77777777" w:rsidR="00110812" w:rsidRPr="00821C7A" w:rsidRDefault="00110812" w:rsidP="00821C7A">
            <w:pPr>
              <w:rPr>
                <w:sz w:val="2"/>
                <w:szCs w:val="2"/>
              </w:rPr>
            </w:pPr>
          </w:p>
        </w:tc>
        <w:tc>
          <w:tcPr>
            <w:tcW w:w="1627" w:type="dxa"/>
            <w:tcBorders>
              <w:top w:val="nil"/>
              <w:bottom w:val="nil"/>
            </w:tcBorders>
          </w:tcPr>
          <w:p w14:paraId="3F931240" w14:textId="77777777" w:rsidR="00110812" w:rsidRPr="00821C7A" w:rsidRDefault="00F3035B" w:rsidP="00821C7A">
            <w:pPr>
              <w:pStyle w:val="TableParagraph"/>
              <w:spacing w:line="320" w:lineRule="exact"/>
              <w:ind w:left="15"/>
              <w:jc w:val="center"/>
              <w:rPr>
                <w:sz w:val="18"/>
              </w:rPr>
            </w:pPr>
            <w:r w:rsidRPr="00821C7A">
              <w:rPr>
                <w:position w:val="3"/>
                <w:sz w:val="28"/>
              </w:rPr>
              <w:t>p</w:t>
            </w:r>
            <w:r w:rsidRPr="00821C7A">
              <w:rPr>
                <w:sz w:val="18"/>
              </w:rPr>
              <w:t>Прямая</w:t>
            </w:r>
            <w:r w:rsidRPr="00821C7A">
              <w:rPr>
                <w:spacing w:val="-3"/>
                <w:sz w:val="18"/>
              </w:rPr>
              <w:t xml:space="preserve"> </w:t>
            </w:r>
            <w:r w:rsidRPr="00821C7A">
              <w:rPr>
                <w:sz w:val="18"/>
              </w:rPr>
              <w:t>кишка</w:t>
            </w:r>
            <w:r w:rsidRPr="00821C7A">
              <w:rPr>
                <w:spacing w:val="-4"/>
                <w:sz w:val="18"/>
              </w:rPr>
              <w:t xml:space="preserve"> </w:t>
            </w:r>
            <w:r w:rsidRPr="00821C7A">
              <w:rPr>
                <w:spacing w:val="-10"/>
                <w:sz w:val="18"/>
              </w:rPr>
              <w:t>–</w:t>
            </w:r>
          </w:p>
        </w:tc>
      </w:tr>
      <w:tr w:rsidR="00110812" w:rsidRPr="00821C7A" w14:paraId="574B448B" w14:textId="77777777">
        <w:trPr>
          <w:trHeight w:hRule="exact" w:val="905"/>
        </w:trPr>
        <w:tc>
          <w:tcPr>
            <w:tcW w:w="1760" w:type="dxa"/>
            <w:tcBorders>
              <w:top w:val="nil"/>
              <w:bottom w:val="nil"/>
            </w:tcBorders>
          </w:tcPr>
          <w:p w14:paraId="34D4669D" w14:textId="77777777" w:rsidR="00110812" w:rsidRPr="00821C7A" w:rsidRDefault="00110812" w:rsidP="00821C7A">
            <w:pPr>
              <w:pStyle w:val="TableParagraph"/>
              <w:rPr>
                <w:sz w:val="26"/>
              </w:rPr>
            </w:pPr>
          </w:p>
        </w:tc>
        <w:tc>
          <w:tcPr>
            <w:tcW w:w="2216" w:type="dxa"/>
            <w:vMerge/>
            <w:tcBorders>
              <w:top w:val="nil"/>
            </w:tcBorders>
          </w:tcPr>
          <w:p w14:paraId="5371626F" w14:textId="77777777" w:rsidR="00110812" w:rsidRPr="00821C7A" w:rsidRDefault="00110812" w:rsidP="00821C7A">
            <w:pPr>
              <w:rPr>
                <w:sz w:val="2"/>
                <w:szCs w:val="2"/>
              </w:rPr>
            </w:pPr>
          </w:p>
        </w:tc>
        <w:tc>
          <w:tcPr>
            <w:tcW w:w="1408" w:type="dxa"/>
            <w:vMerge/>
            <w:tcBorders>
              <w:top w:val="nil"/>
            </w:tcBorders>
          </w:tcPr>
          <w:p w14:paraId="3FDA2E84" w14:textId="77777777" w:rsidR="00110812" w:rsidRPr="00821C7A" w:rsidRDefault="00110812" w:rsidP="00821C7A">
            <w:pPr>
              <w:rPr>
                <w:sz w:val="2"/>
                <w:szCs w:val="2"/>
              </w:rPr>
            </w:pPr>
          </w:p>
        </w:tc>
        <w:tc>
          <w:tcPr>
            <w:tcW w:w="1406" w:type="dxa"/>
            <w:vMerge/>
            <w:tcBorders>
              <w:top w:val="nil"/>
            </w:tcBorders>
          </w:tcPr>
          <w:p w14:paraId="303750E6" w14:textId="77777777" w:rsidR="00110812" w:rsidRPr="00821C7A" w:rsidRDefault="00110812" w:rsidP="00821C7A">
            <w:pPr>
              <w:rPr>
                <w:sz w:val="2"/>
                <w:szCs w:val="2"/>
              </w:rPr>
            </w:pPr>
          </w:p>
        </w:tc>
        <w:tc>
          <w:tcPr>
            <w:tcW w:w="1221" w:type="dxa"/>
            <w:vMerge/>
            <w:tcBorders>
              <w:top w:val="nil"/>
            </w:tcBorders>
          </w:tcPr>
          <w:p w14:paraId="55276451" w14:textId="77777777" w:rsidR="00110812" w:rsidRPr="00821C7A" w:rsidRDefault="00110812" w:rsidP="00821C7A">
            <w:pPr>
              <w:rPr>
                <w:sz w:val="2"/>
                <w:szCs w:val="2"/>
              </w:rPr>
            </w:pPr>
          </w:p>
        </w:tc>
        <w:tc>
          <w:tcPr>
            <w:tcW w:w="1627" w:type="dxa"/>
            <w:tcBorders>
              <w:top w:val="nil"/>
              <w:bottom w:val="nil"/>
            </w:tcBorders>
          </w:tcPr>
          <w:p w14:paraId="63404C51" w14:textId="77777777" w:rsidR="00110812" w:rsidRPr="00821C7A" w:rsidRDefault="00F3035B" w:rsidP="00821C7A">
            <w:pPr>
              <w:pStyle w:val="TableParagraph"/>
              <w:spacing w:before="65"/>
              <w:ind w:left="15" w:right="6"/>
              <w:jc w:val="center"/>
              <w:rPr>
                <w:sz w:val="18"/>
              </w:rPr>
            </w:pPr>
            <w:r w:rsidRPr="00821C7A">
              <w:rPr>
                <w:spacing w:val="-2"/>
                <w:sz w:val="18"/>
              </w:rPr>
              <w:t>Правосторонний</w:t>
            </w:r>
          </w:p>
          <w:p w14:paraId="34BCB7E9" w14:textId="77777777" w:rsidR="00110812" w:rsidRPr="00821C7A" w:rsidRDefault="00F3035B" w:rsidP="00821C7A">
            <w:pPr>
              <w:pStyle w:val="TableParagraph"/>
              <w:spacing w:before="88" w:line="204" w:lineRule="exact"/>
              <w:ind w:left="15" w:right="6"/>
              <w:jc w:val="center"/>
              <w:rPr>
                <w:sz w:val="18"/>
              </w:rPr>
            </w:pPr>
            <w:r w:rsidRPr="00821C7A">
              <w:rPr>
                <w:sz w:val="18"/>
              </w:rPr>
              <w:t>рак</w:t>
            </w:r>
            <w:r w:rsidRPr="00821C7A">
              <w:rPr>
                <w:spacing w:val="-12"/>
                <w:sz w:val="18"/>
              </w:rPr>
              <w:t xml:space="preserve"> </w:t>
            </w:r>
            <w:r w:rsidRPr="00821C7A">
              <w:rPr>
                <w:spacing w:val="-2"/>
                <w:sz w:val="18"/>
              </w:rPr>
              <w:t>толстой</w:t>
            </w:r>
          </w:p>
          <w:p w14:paraId="46E8427B" w14:textId="77777777" w:rsidR="00110812" w:rsidRPr="00821C7A" w:rsidRDefault="00F3035B" w:rsidP="00821C7A">
            <w:pPr>
              <w:pStyle w:val="TableParagraph"/>
              <w:spacing w:line="321" w:lineRule="exact"/>
              <w:ind w:left="15" w:right="6"/>
              <w:jc w:val="center"/>
              <w:rPr>
                <w:position w:val="3"/>
                <w:sz w:val="28"/>
              </w:rPr>
            </w:pPr>
            <w:r w:rsidRPr="00821C7A">
              <w:rPr>
                <w:sz w:val="18"/>
              </w:rPr>
              <w:t>кишки</w:t>
            </w:r>
            <w:r w:rsidRPr="00821C7A">
              <w:rPr>
                <w:spacing w:val="-5"/>
                <w:sz w:val="18"/>
              </w:rPr>
              <w:t xml:space="preserve"> </w:t>
            </w:r>
            <w:r w:rsidRPr="00821C7A">
              <w:rPr>
                <w:spacing w:val="-10"/>
                <w:position w:val="3"/>
                <w:sz w:val="28"/>
              </w:rPr>
              <w:t>=</w:t>
            </w:r>
          </w:p>
        </w:tc>
      </w:tr>
      <w:tr w:rsidR="00110812" w:rsidRPr="00821C7A" w14:paraId="604B5053" w14:textId="77777777">
        <w:trPr>
          <w:trHeight w:hRule="exact" w:val="531"/>
        </w:trPr>
        <w:tc>
          <w:tcPr>
            <w:tcW w:w="1760" w:type="dxa"/>
            <w:tcBorders>
              <w:top w:val="nil"/>
            </w:tcBorders>
          </w:tcPr>
          <w:p w14:paraId="7D917CDB" w14:textId="77777777" w:rsidR="00110812" w:rsidRPr="00821C7A" w:rsidRDefault="00110812" w:rsidP="00821C7A">
            <w:pPr>
              <w:pStyle w:val="TableParagraph"/>
              <w:rPr>
                <w:sz w:val="26"/>
              </w:rPr>
            </w:pPr>
          </w:p>
        </w:tc>
        <w:tc>
          <w:tcPr>
            <w:tcW w:w="2216" w:type="dxa"/>
            <w:vMerge/>
            <w:tcBorders>
              <w:top w:val="nil"/>
            </w:tcBorders>
          </w:tcPr>
          <w:p w14:paraId="516FE122" w14:textId="77777777" w:rsidR="00110812" w:rsidRPr="00821C7A" w:rsidRDefault="00110812" w:rsidP="00821C7A">
            <w:pPr>
              <w:rPr>
                <w:sz w:val="2"/>
                <w:szCs w:val="2"/>
              </w:rPr>
            </w:pPr>
          </w:p>
        </w:tc>
        <w:tc>
          <w:tcPr>
            <w:tcW w:w="1408" w:type="dxa"/>
            <w:vMerge/>
            <w:tcBorders>
              <w:top w:val="nil"/>
            </w:tcBorders>
          </w:tcPr>
          <w:p w14:paraId="4C1CADB1" w14:textId="77777777" w:rsidR="00110812" w:rsidRPr="00821C7A" w:rsidRDefault="00110812" w:rsidP="00821C7A">
            <w:pPr>
              <w:rPr>
                <w:sz w:val="2"/>
                <w:szCs w:val="2"/>
              </w:rPr>
            </w:pPr>
          </w:p>
        </w:tc>
        <w:tc>
          <w:tcPr>
            <w:tcW w:w="1406" w:type="dxa"/>
            <w:vMerge/>
            <w:tcBorders>
              <w:top w:val="nil"/>
            </w:tcBorders>
          </w:tcPr>
          <w:p w14:paraId="03403F10" w14:textId="77777777" w:rsidR="00110812" w:rsidRPr="00821C7A" w:rsidRDefault="00110812" w:rsidP="00821C7A">
            <w:pPr>
              <w:rPr>
                <w:sz w:val="2"/>
                <w:szCs w:val="2"/>
              </w:rPr>
            </w:pPr>
          </w:p>
        </w:tc>
        <w:tc>
          <w:tcPr>
            <w:tcW w:w="1221" w:type="dxa"/>
            <w:vMerge/>
            <w:tcBorders>
              <w:top w:val="nil"/>
            </w:tcBorders>
          </w:tcPr>
          <w:p w14:paraId="52C00188" w14:textId="77777777" w:rsidR="00110812" w:rsidRPr="00821C7A" w:rsidRDefault="00110812" w:rsidP="00821C7A">
            <w:pPr>
              <w:rPr>
                <w:sz w:val="2"/>
                <w:szCs w:val="2"/>
              </w:rPr>
            </w:pPr>
          </w:p>
        </w:tc>
        <w:tc>
          <w:tcPr>
            <w:tcW w:w="1627" w:type="dxa"/>
            <w:tcBorders>
              <w:top w:val="nil"/>
            </w:tcBorders>
          </w:tcPr>
          <w:p w14:paraId="2B07AB81" w14:textId="77777777" w:rsidR="00110812" w:rsidRPr="00821C7A" w:rsidRDefault="00F3035B" w:rsidP="00821C7A">
            <w:pPr>
              <w:pStyle w:val="TableParagraph"/>
              <w:spacing w:before="2"/>
              <w:ind w:left="15" w:right="3"/>
              <w:jc w:val="center"/>
              <w:rPr>
                <w:sz w:val="28"/>
              </w:rPr>
            </w:pPr>
            <w:r w:rsidRPr="00821C7A">
              <w:rPr>
                <w:spacing w:val="-2"/>
                <w:sz w:val="28"/>
              </w:rPr>
              <w:t>0,015</w:t>
            </w:r>
          </w:p>
        </w:tc>
      </w:tr>
      <w:tr w:rsidR="00110812" w:rsidRPr="00821C7A" w14:paraId="45B4E79D" w14:textId="77777777">
        <w:trPr>
          <w:trHeight w:hRule="exact" w:val="1175"/>
        </w:trPr>
        <w:tc>
          <w:tcPr>
            <w:tcW w:w="1760" w:type="dxa"/>
            <w:vMerge w:val="restart"/>
          </w:tcPr>
          <w:p w14:paraId="44555F89" w14:textId="77777777" w:rsidR="00110812" w:rsidRPr="00821C7A" w:rsidRDefault="00110812" w:rsidP="00821C7A">
            <w:pPr>
              <w:pStyle w:val="TableParagraph"/>
              <w:spacing w:before="266"/>
              <w:rPr>
                <w:sz w:val="28"/>
              </w:rPr>
            </w:pPr>
          </w:p>
          <w:p w14:paraId="1A3EED61" w14:textId="77777777" w:rsidR="00110812" w:rsidRPr="00821C7A" w:rsidRDefault="00F3035B" w:rsidP="00821C7A">
            <w:pPr>
              <w:pStyle w:val="TableParagraph"/>
              <w:ind w:left="23" w:right="17"/>
              <w:jc w:val="center"/>
              <w:rPr>
                <w:sz w:val="28"/>
              </w:rPr>
            </w:pPr>
            <w:r w:rsidRPr="00821C7A">
              <w:rPr>
                <w:spacing w:val="-2"/>
                <w:sz w:val="28"/>
              </w:rPr>
              <w:t xml:space="preserve">Эритроциты </w:t>
            </w:r>
            <w:r w:rsidRPr="00821C7A">
              <w:rPr>
                <w:sz w:val="28"/>
              </w:rPr>
              <w:t>до</w:t>
            </w:r>
            <w:r w:rsidRPr="00821C7A">
              <w:rPr>
                <w:spacing w:val="-19"/>
                <w:sz w:val="28"/>
              </w:rPr>
              <w:t xml:space="preserve"> </w:t>
            </w:r>
            <w:r w:rsidRPr="00821C7A">
              <w:rPr>
                <w:sz w:val="28"/>
              </w:rPr>
              <w:t xml:space="preserve">операции </w:t>
            </w:r>
            <w:r w:rsidRPr="00821C7A">
              <w:rPr>
                <w:spacing w:val="-4"/>
                <w:sz w:val="28"/>
              </w:rPr>
              <w:t>(/л)</w:t>
            </w:r>
          </w:p>
        </w:tc>
        <w:tc>
          <w:tcPr>
            <w:tcW w:w="2216" w:type="dxa"/>
          </w:tcPr>
          <w:p w14:paraId="7B255736" w14:textId="77777777" w:rsidR="00110812" w:rsidRPr="00821C7A" w:rsidRDefault="00F3035B" w:rsidP="00821C7A">
            <w:pPr>
              <w:pStyle w:val="TableParagraph"/>
              <w:ind w:left="36" w:right="27"/>
              <w:jc w:val="center"/>
              <w:rPr>
                <w:sz w:val="28"/>
              </w:rPr>
            </w:pPr>
            <w:r w:rsidRPr="00821C7A">
              <w:rPr>
                <w:spacing w:val="-4"/>
                <w:sz w:val="28"/>
              </w:rPr>
              <w:t xml:space="preserve">Правосторонний </w:t>
            </w:r>
            <w:r w:rsidRPr="00821C7A">
              <w:rPr>
                <w:sz w:val="28"/>
              </w:rPr>
              <w:t xml:space="preserve">рак толстой </w:t>
            </w:r>
            <w:r w:rsidRPr="00821C7A">
              <w:rPr>
                <w:spacing w:val="-2"/>
                <w:sz w:val="28"/>
              </w:rPr>
              <w:t>кишки</w:t>
            </w:r>
          </w:p>
        </w:tc>
        <w:tc>
          <w:tcPr>
            <w:tcW w:w="1408" w:type="dxa"/>
          </w:tcPr>
          <w:p w14:paraId="628F9C90" w14:textId="77777777" w:rsidR="00110812" w:rsidRPr="00821C7A" w:rsidRDefault="00110812" w:rsidP="00821C7A">
            <w:pPr>
              <w:pStyle w:val="TableParagraph"/>
              <w:spacing w:before="2"/>
              <w:rPr>
                <w:sz w:val="28"/>
              </w:rPr>
            </w:pPr>
          </w:p>
          <w:p w14:paraId="3A763A85" w14:textId="77777777" w:rsidR="00110812" w:rsidRPr="00821C7A" w:rsidRDefault="00F3035B" w:rsidP="00821C7A">
            <w:pPr>
              <w:pStyle w:val="TableParagraph"/>
              <w:ind w:left="15" w:right="7"/>
              <w:jc w:val="center"/>
              <w:rPr>
                <w:sz w:val="28"/>
              </w:rPr>
            </w:pPr>
            <w:r w:rsidRPr="00821C7A">
              <w:rPr>
                <w:spacing w:val="-4"/>
                <w:sz w:val="28"/>
              </w:rPr>
              <w:t>4,56</w:t>
            </w:r>
          </w:p>
        </w:tc>
        <w:tc>
          <w:tcPr>
            <w:tcW w:w="1406" w:type="dxa"/>
          </w:tcPr>
          <w:p w14:paraId="64AFE3F8" w14:textId="77777777" w:rsidR="00110812" w:rsidRPr="00821C7A" w:rsidRDefault="00F3035B" w:rsidP="00821C7A">
            <w:pPr>
              <w:pStyle w:val="TableParagraph"/>
              <w:spacing w:before="158"/>
              <w:ind w:left="347"/>
              <w:rPr>
                <w:sz w:val="28"/>
              </w:rPr>
            </w:pPr>
            <w:r w:rsidRPr="00821C7A">
              <w:rPr>
                <w:sz w:val="28"/>
              </w:rPr>
              <w:t>3,81</w:t>
            </w:r>
            <w:r w:rsidRPr="00821C7A">
              <w:rPr>
                <w:spacing w:val="-4"/>
                <w:sz w:val="28"/>
              </w:rPr>
              <w:t xml:space="preserve"> </w:t>
            </w:r>
            <w:r w:rsidRPr="00821C7A">
              <w:rPr>
                <w:spacing w:val="-10"/>
                <w:sz w:val="28"/>
              </w:rPr>
              <w:t>–</w:t>
            </w:r>
          </w:p>
          <w:p w14:paraId="4AC99143" w14:textId="77777777" w:rsidR="00110812" w:rsidRPr="00821C7A" w:rsidRDefault="00F3035B" w:rsidP="00821C7A">
            <w:pPr>
              <w:pStyle w:val="TableParagraph"/>
              <w:spacing w:before="5"/>
              <w:ind w:left="455"/>
              <w:rPr>
                <w:sz w:val="28"/>
              </w:rPr>
            </w:pPr>
            <w:r w:rsidRPr="00821C7A">
              <w:rPr>
                <w:spacing w:val="-4"/>
                <w:sz w:val="28"/>
              </w:rPr>
              <w:t>4,69</w:t>
            </w:r>
          </w:p>
        </w:tc>
        <w:tc>
          <w:tcPr>
            <w:tcW w:w="1221" w:type="dxa"/>
          </w:tcPr>
          <w:p w14:paraId="31D68DF5" w14:textId="77777777" w:rsidR="00110812" w:rsidRPr="00821C7A" w:rsidRDefault="00110812" w:rsidP="00821C7A">
            <w:pPr>
              <w:pStyle w:val="TableParagraph"/>
              <w:spacing w:before="2"/>
              <w:rPr>
                <w:sz w:val="28"/>
              </w:rPr>
            </w:pPr>
          </w:p>
          <w:p w14:paraId="0F10C8F2" w14:textId="77777777" w:rsidR="00110812" w:rsidRPr="00821C7A" w:rsidRDefault="00F3035B" w:rsidP="00821C7A">
            <w:pPr>
              <w:pStyle w:val="TableParagraph"/>
              <w:ind w:left="19" w:right="5"/>
              <w:jc w:val="center"/>
              <w:rPr>
                <w:sz w:val="28"/>
              </w:rPr>
            </w:pPr>
            <w:r w:rsidRPr="00821C7A">
              <w:rPr>
                <w:spacing w:val="-5"/>
                <w:sz w:val="28"/>
              </w:rPr>
              <w:t>32</w:t>
            </w:r>
          </w:p>
        </w:tc>
        <w:tc>
          <w:tcPr>
            <w:tcW w:w="1627" w:type="dxa"/>
            <w:vMerge w:val="restart"/>
          </w:tcPr>
          <w:p w14:paraId="11F9B6B2" w14:textId="77777777" w:rsidR="00110812" w:rsidRPr="00821C7A" w:rsidRDefault="00110812" w:rsidP="00821C7A">
            <w:pPr>
              <w:pStyle w:val="TableParagraph"/>
              <w:rPr>
                <w:sz w:val="28"/>
              </w:rPr>
            </w:pPr>
          </w:p>
          <w:p w14:paraId="33E288C8" w14:textId="77777777" w:rsidR="00110812" w:rsidRPr="00821C7A" w:rsidRDefault="00110812" w:rsidP="00821C7A">
            <w:pPr>
              <w:pStyle w:val="TableParagraph"/>
              <w:spacing w:before="268"/>
              <w:rPr>
                <w:sz w:val="28"/>
              </w:rPr>
            </w:pPr>
          </w:p>
          <w:p w14:paraId="14A62A63" w14:textId="77777777" w:rsidR="00110812" w:rsidRPr="00821C7A" w:rsidRDefault="00F3035B" w:rsidP="00821C7A">
            <w:pPr>
              <w:pStyle w:val="TableParagraph"/>
              <w:ind w:left="494"/>
              <w:rPr>
                <w:sz w:val="28"/>
              </w:rPr>
            </w:pPr>
            <w:r w:rsidRPr="00821C7A">
              <w:rPr>
                <w:spacing w:val="-2"/>
                <w:sz w:val="28"/>
              </w:rPr>
              <w:t>0,439</w:t>
            </w:r>
          </w:p>
        </w:tc>
      </w:tr>
      <w:tr w:rsidR="00110812" w:rsidRPr="00821C7A" w14:paraId="022056AA" w14:textId="77777777">
        <w:trPr>
          <w:trHeight w:hRule="exact" w:val="1173"/>
        </w:trPr>
        <w:tc>
          <w:tcPr>
            <w:tcW w:w="1760" w:type="dxa"/>
            <w:vMerge/>
            <w:tcBorders>
              <w:top w:val="nil"/>
            </w:tcBorders>
          </w:tcPr>
          <w:p w14:paraId="48264F19" w14:textId="77777777" w:rsidR="00110812" w:rsidRPr="00821C7A" w:rsidRDefault="00110812" w:rsidP="00821C7A">
            <w:pPr>
              <w:rPr>
                <w:sz w:val="2"/>
                <w:szCs w:val="2"/>
              </w:rPr>
            </w:pPr>
          </w:p>
        </w:tc>
        <w:tc>
          <w:tcPr>
            <w:tcW w:w="2216" w:type="dxa"/>
          </w:tcPr>
          <w:p w14:paraId="00B53C7D" w14:textId="77777777" w:rsidR="00110812" w:rsidRPr="00821C7A" w:rsidRDefault="00F3035B" w:rsidP="00821C7A">
            <w:pPr>
              <w:pStyle w:val="TableParagraph"/>
              <w:ind w:left="36" w:right="30"/>
              <w:jc w:val="center"/>
              <w:rPr>
                <w:sz w:val="28"/>
              </w:rPr>
            </w:pPr>
            <w:r w:rsidRPr="00821C7A">
              <w:rPr>
                <w:spacing w:val="-4"/>
                <w:sz w:val="28"/>
              </w:rPr>
              <w:t xml:space="preserve">Левосторонний </w:t>
            </w:r>
            <w:r w:rsidRPr="00821C7A">
              <w:rPr>
                <w:sz w:val="28"/>
              </w:rPr>
              <w:t xml:space="preserve">рак толстой </w:t>
            </w:r>
            <w:r w:rsidRPr="00821C7A">
              <w:rPr>
                <w:spacing w:val="-2"/>
                <w:sz w:val="28"/>
              </w:rPr>
              <w:t>кишки</w:t>
            </w:r>
          </w:p>
        </w:tc>
        <w:tc>
          <w:tcPr>
            <w:tcW w:w="1408" w:type="dxa"/>
          </w:tcPr>
          <w:p w14:paraId="43DE490C" w14:textId="77777777" w:rsidR="00110812" w:rsidRPr="00821C7A" w:rsidRDefault="00110812" w:rsidP="00821C7A">
            <w:pPr>
              <w:pStyle w:val="TableParagraph"/>
              <w:spacing w:before="2"/>
              <w:rPr>
                <w:sz w:val="28"/>
              </w:rPr>
            </w:pPr>
          </w:p>
          <w:p w14:paraId="41A52FB2" w14:textId="77777777" w:rsidR="00110812" w:rsidRPr="00821C7A" w:rsidRDefault="00F3035B" w:rsidP="00821C7A">
            <w:pPr>
              <w:pStyle w:val="TableParagraph"/>
              <w:ind w:left="15" w:right="7"/>
              <w:jc w:val="center"/>
              <w:rPr>
                <w:sz w:val="28"/>
              </w:rPr>
            </w:pPr>
            <w:r w:rsidRPr="00821C7A">
              <w:rPr>
                <w:spacing w:val="-4"/>
                <w:sz w:val="28"/>
              </w:rPr>
              <w:t>4,33</w:t>
            </w:r>
          </w:p>
        </w:tc>
        <w:tc>
          <w:tcPr>
            <w:tcW w:w="1406" w:type="dxa"/>
          </w:tcPr>
          <w:p w14:paraId="792398E7" w14:textId="77777777" w:rsidR="00110812" w:rsidRPr="00821C7A" w:rsidRDefault="00F3035B" w:rsidP="00821C7A">
            <w:pPr>
              <w:pStyle w:val="TableParagraph"/>
              <w:spacing w:before="158"/>
              <w:ind w:left="347"/>
              <w:rPr>
                <w:sz w:val="28"/>
              </w:rPr>
            </w:pPr>
            <w:r w:rsidRPr="00821C7A">
              <w:rPr>
                <w:sz w:val="28"/>
              </w:rPr>
              <w:t>4,10</w:t>
            </w:r>
            <w:r w:rsidRPr="00821C7A">
              <w:rPr>
                <w:spacing w:val="-4"/>
                <w:sz w:val="28"/>
              </w:rPr>
              <w:t xml:space="preserve"> </w:t>
            </w:r>
            <w:r w:rsidRPr="00821C7A">
              <w:rPr>
                <w:spacing w:val="-10"/>
                <w:sz w:val="28"/>
              </w:rPr>
              <w:t>–</w:t>
            </w:r>
          </w:p>
          <w:p w14:paraId="65ADBC91" w14:textId="77777777" w:rsidR="00110812" w:rsidRPr="00821C7A" w:rsidRDefault="00F3035B" w:rsidP="00821C7A">
            <w:pPr>
              <w:pStyle w:val="TableParagraph"/>
              <w:spacing w:before="5"/>
              <w:ind w:left="455"/>
              <w:rPr>
                <w:sz w:val="28"/>
              </w:rPr>
            </w:pPr>
            <w:r w:rsidRPr="00821C7A">
              <w:rPr>
                <w:spacing w:val="-4"/>
                <w:sz w:val="28"/>
              </w:rPr>
              <w:t>4,63</w:t>
            </w:r>
          </w:p>
        </w:tc>
        <w:tc>
          <w:tcPr>
            <w:tcW w:w="1221" w:type="dxa"/>
          </w:tcPr>
          <w:p w14:paraId="5528012F" w14:textId="77777777" w:rsidR="00110812" w:rsidRPr="00821C7A" w:rsidRDefault="00110812" w:rsidP="00821C7A">
            <w:pPr>
              <w:pStyle w:val="TableParagraph"/>
              <w:spacing w:before="2"/>
              <w:rPr>
                <w:sz w:val="28"/>
              </w:rPr>
            </w:pPr>
          </w:p>
          <w:p w14:paraId="7AC2413C" w14:textId="77777777" w:rsidR="00110812" w:rsidRPr="00821C7A" w:rsidRDefault="00F3035B" w:rsidP="00821C7A">
            <w:pPr>
              <w:pStyle w:val="TableParagraph"/>
              <w:ind w:left="19" w:right="5"/>
              <w:jc w:val="center"/>
              <w:rPr>
                <w:sz w:val="28"/>
              </w:rPr>
            </w:pPr>
            <w:r w:rsidRPr="00821C7A">
              <w:rPr>
                <w:spacing w:val="-5"/>
                <w:sz w:val="28"/>
              </w:rPr>
              <w:t>39</w:t>
            </w:r>
          </w:p>
        </w:tc>
        <w:tc>
          <w:tcPr>
            <w:tcW w:w="1627" w:type="dxa"/>
            <w:vMerge/>
            <w:tcBorders>
              <w:top w:val="nil"/>
            </w:tcBorders>
          </w:tcPr>
          <w:p w14:paraId="094DA0D9" w14:textId="77777777" w:rsidR="00110812" w:rsidRPr="00821C7A" w:rsidRDefault="00110812" w:rsidP="00821C7A">
            <w:pPr>
              <w:rPr>
                <w:sz w:val="2"/>
                <w:szCs w:val="2"/>
              </w:rPr>
            </w:pPr>
          </w:p>
        </w:tc>
      </w:tr>
    </w:tbl>
    <w:p w14:paraId="2DA96338" w14:textId="77777777" w:rsidR="00110812" w:rsidRPr="00821C7A" w:rsidRDefault="00110812" w:rsidP="00821C7A">
      <w:pPr>
        <w:rPr>
          <w:sz w:val="2"/>
          <w:szCs w:val="2"/>
        </w:rPr>
        <w:sectPr w:rsidR="00110812" w:rsidRPr="00821C7A">
          <w:type w:val="continuous"/>
          <w:pgSz w:w="11920" w:h="16850"/>
          <w:pgMar w:top="1080" w:right="141" w:bottom="1240" w:left="1559" w:header="0" w:footer="961" w:gutter="0"/>
          <w:cols w:space="720"/>
        </w:sectPr>
      </w:pPr>
    </w:p>
    <w:tbl>
      <w:tblPr>
        <w:tblStyle w:val="TableNormal"/>
        <w:tblW w:w="0" w:type="auto"/>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0"/>
        <w:gridCol w:w="2216"/>
        <w:gridCol w:w="1408"/>
        <w:gridCol w:w="1406"/>
        <w:gridCol w:w="1221"/>
        <w:gridCol w:w="1627"/>
      </w:tblGrid>
      <w:tr w:rsidR="00110812" w:rsidRPr="00821C7A" w14:paraId="1248886A" w14:textId="77777777">
        <w:trPr>
          <w:trHeight w:val="844"/>
        </w:trPr>
        <w:tc>
          <w:tcPr>
            <w:tcW w:w="1760" w:type="dxa"/>
          </w:tcPr>
          <w:p w14:paraId="56501C4F" w14:textId="77777777" w:rsidR="00110812" w:rsidRPr="00821C7A" w:rsidRDefault="00110812" w:rsidP="00821C7A">
            <w:pPr>
              <w:pStyle w:val="TableParagraph"/>
              <w:rPr>
                <w:sz w:val="28"/>
              </w:rPr>
            </w:pPr>
          </w:p>
        </w:tc>
        <w:tc>
          <w:tcPr>
            <w:tcW w:w="2216" w:type="dxa"/>
          </w:tcPr>
          <w:p w14:paraId="5A5ADFAF" w14:textId="77777777" w:rsidR="00110812" w:rsidRPr="00821C7A" w:rsidRDefault="00F3035B" w:rsidP="00821C7A">
            <w:pPr>
              <w:pStyle w:val="TableParagraph"/>
              <w:spacing w:before="165"/>
              <w:ind w:left="36" w:right="26"/>
              <w:jc w:val="center"/>
              <w:rPr>
                <w:sz w:val="28"/>
              </w:rPr>
            </w:pPr>
            <w:r w:rsidRPr="00821C7A">
              <w:rPr>
                <w:sz w:val="28"/>
              </w:rPr>
              <w:t>Прямая</w:t>
            </w:r>
            <w:r w:rsidRPr="00821C7A">
              <w:rPr>
                <w:spacing w:val="-9"/>
                <w:sz w:val="28"/>
              </w:rPr>
              <w:t xml:space="preserve"> </w:t>
            </w:r>
            <w:r w:rsidRPr="00821C7A">
              <w:rPr>
                <w:spacing w:val="-4"/>
                <w:sz w:val="28"/>
              </w:rPr>
              <w:t>кишка</w:t>
            </w:r>
          </w:p>
        </w:tc>
        <w:tc>
          <w:tcPr>
            <w:tcW w:w="1408" w:type="dxa"/>
          </w:tcPr>
          <w:p w14:paraId="6B44265F" w14:textId="77777777" w:rsidR="00110812" w:rsidRPr="00821C7A" w:rsidRDefault="00F3035B" w:rsidP="00821C7A">
            <w:pPr>
              <w:pStyle w:val="TableParagraph"/>
              <w:spacing w:before="165"/>
              <w:ind w:left="15"/>
              <w:jc w:val="center"/>
              <w:rPr>
                <w:sz w:val="28"/>
              </w:rPr>
            </w:pPr>
            <w:r w:rsidRPr="00821C7A">
              <w:rPr>
                <w:spacing w:val="-4"/>
                <w:sz w:val="28"/>
              </w:rPr>
              <w:t>4,22</w:t>
            </w:r>
          </w:p>
        </w:tc>
        <w:tc>
          <w:tcPr>
            <w:tcW w:w="1406" w:type="dxa"/>
          </w:tcPr>
          <w:p w14:paraId="3080F6A2" w14:textId="77777777" w:rsidR="00110812" w:rsidRPr="00821C7A" w:rsidRDefault="00F3035B" w:rsidP="00821C7A">
            <w:pPr>
              <w:pStyle w:val="TableParagraph"/>
              <w:spacing w:before="2"/>
              <w:ind w:left="350"/>
              <w:rPr>
                <w:sz w:val="28"/>
              </w:rPr>
            </w:pPr>
            <w:r w:rsidRPr="00821C7A">
              <w:rPr>
                <w:sz w:val="28"/>
              </w:rPr>
              <w:t>3,38</w:t>
            </w:r>
            <w:r w:rsidRPr="00821C7A">
              <w:rPr>
                <w:spacing w:val="-4"/>
                <w:sz w:val="28"/>
              </w:rPr>
              <w:t xml:space="preserve"> </w:t>
            </w:r>
            <w:r w:rsidRPr="00821C7A">
              <w:rPr>
                <w:spacing w:val="-10"/>
                <w:sz w:val="28"/>
              </w:rPr>
              <w:t>–</w:t>
            </w:r>
          </w:p>
          <w:p w14:paraId="5E8282E3" w14:textId="77777777" w:rsidR="00110812" w:rsidRPr="00821C7A" w:rsidRDefault="00F3035B" w:rsidP="00821C7A">
            <w:pPr>
              <w:pStyle w:val="TableParagraph"/>
              <w:ind w:left="458"/>
              <w:rPr>
                <w:sz w:val="28"/>
              </w:rPr>
            </w:pPr>
            <w:r w:rsidRPr="00821C7A">
              <w:rPr>
                <w:spacing w:val="-4"/>
                <w:sz w:val="28"/>
              </w:rPr>
              <w:t>4,67</w:t>
            </w:r>
          </w:p>
        </w:tc>
        <w:tc>
          <w:tcPr>
            <w:tcW w:w="1221" w:type="dxa"/>
          </w:tcPr>
          <w:p w14:paraId="4FE416BB" w14:textId="77777777" w:rsidR="00110812" w:rsidRPr="00821C7A" w:rsidRDefault="00F3035B" w:rsidP="00821C7A">
            <w:pPr>
              <w:pStyle w:val="TableParagraph"/>
              <w:spacing w:before="165"/>
              <w:ind w:left="19"/>
              <w:jc w:val="center"/>
              <w:rPr>
                <w:sz w:val="28"/>
              </w:rPr>
            </w:pPr>
            <w:r w:rsidRPr="00821C7A">
              <w:rPr>
                <w:spacing w:val="-5"/>
                <w:sz w:val="28"/>
              </w:rPr>
              <w:t>29</w:t>
            </w:r>
          </w:p>
        </w:tc>
        <w:tc>
          <w:tcPr>
            <w:tcW w:w="1627" w:type="dxa"/>
          </w:tcPr>
          <w:p w14:paraId="7C48DCB8" w14:textId="77777777" w:rsidR="00110812" w:rsidRPr="00821C7A" w:rsidRDefault="00110812" w:rsidP="00821C7A">
            <w:pPr>
              <w:pStyle w:val="TableParagraph"/>
              <w:rPr>
                <w:sz w:val="28"/>
              </w:rPr>
            </w:pPr>
          </w:p>
        </w:tc>
      </w:tr>
      <w:tr w:rsidR="00110812" w:rsidRPr="00821C7A" w14:paraId="7DA95480" w14:textId="77777777">
        <w:trPr>
          <w:trHeight w:val="1165"/>
        </w:trPr>
        <w:tc>
          <w:tcPr>
            <w:tcW w:w="1760" w:type="dxa"/>
            <w:vMerge w:val="restart"/>
          </w:tcPr>
          <w:p w14:paraId="03A610DF" w14:textId="77777777" w:rsidR="00110812" w:rsidRPr="00821C7A" w:rsidRDefault="00110812" w:rsidP="00821C7A">
            <w:pPr>
              <w:pStyle w:val="TableParagraph"/>
              <w:rPr>
                <w:sz w:val="28"/>
              </w:rPr>
            </w:pPr>
          </w:p>
          <w:p w14:paraId="14E1DDA2" w14:textId="77777777" w:rsidR="00110812" w:rsidRPr="00821C7A" w:rsidRDefault="00110812" w:rsidP="00821C7A">
            <w:pPr>
              <w:pStyle w:val="TableParagraph"/>
              <w:rPr>
                <w:sz w:val="28"/>
              </w:rPr>
            </w:pPr>
          </w:p>
          <w:p w14:paraId="3800402E" w14:textId="77777777" w:rsidR="00110812" w:rsidRPr="00821C7A" w:rsidRDefault="00110812" w:rsidP="00821C7A">
            <w:pPr>
              <w:pStyle w:val="TableParagraph"/>
              <w:spacing w:before="49"/>
              <w:rPr>
                <w:sz w:val="28"/>
              </w:rPr>
            </w:pPr>
          </w:p>
          <w:p w14:paraId="7CAB049E" w14:textId="77777777" w:rsidR="00110812" w:rsidRPr="00821C7A" w:rsidRDefault="00F3035B" w:rsidP="00821C7A">
            <w:pPr>
              <w:pStyle w:val="TableParagraph"/>
              <w:ind w:left="146" w:right="139" w:firstLine="6"/>
              <w:jc w:val="center"/>
              <w:rPr>
                <w:sz w:val="28"/>
              </w:rPr>
            </w:pPr>
            <w:r w:rsidRPr="00821C7A">
              <w:rPr>
                <w:spacing w:val="-2"/>
                <w:sz w:val="28"/>
              </w:rPr>
              <w:t>Гемоглобин до</w:t>
            </w:r>
            <w:r w:rsidRPr="00821C7A">
              <w:rPr>
                <w:spacing w:val="-19"/>
                <w:sz w:val="28"/>
              </w:rPr>
              <w:t xml:space="preserve"> </w:t>
            </w:r>
            <w:r w:rsidRPr="00821C7A">
              <w:rPr>
                <w:spacing w:val="-2"/>
                <w:sz w:val="28"/>
              </w:rPr>
              <w:t>операции (г/л)</w:t>
            </w:r>
          </w:p>
        </w:tc>
        <w:tc>
          <w:tcPr>
            <w:tcW w:w="2216" w:type="dxa"/>
          </w:tcPr>
          <w:p w14:paraId="47DD0E6B" w14:textId="77777777" w:rsidR="00110812" w:rsidRPr="00821C7A" w:rsidRDefault="00F3035B" w:rsidP="00821C7A">
            <w:pPr>
              <w:pStyle w:val="TableParagraph"/>
              <w:ind w:left="39" w:right="26"/>
              <w:jc w:val="center"/>
              <w:rPr>
                <w:sz w:val="28"/>
              </w:rPr>
            </w:pPr>
            <w:r w:rsidRPr="00821C7A">
              <w:rPr>
                <w:spacing w:val="-4"/>
                <w:sz w:val="28"/>
              </w:rPr>
              <w:t xml:space="preserve">Правосторонний </w:t>
            </w:r>
            <w:r w:rsidRPr="00821C7A">
              <w:rPr>
                <w:sz w:val="28"/>
              </w:rPr>
              <w:t xml:space="preserve">рак толстой </w:t>
            </w:r>
            <w:r w:rsidRPr="00821C7A">
              <w:rPr>
                <w:spacing w:val="-2"/>
                <w:sz w:val="28"/>
              </w:rPr>
              <w:t>кишки</w:t>
            </w:r>
          </w:p>
        </w:tc>
        <w:tc>
          <w:tcPr>
            <w:tcW w:w="1408" w:type="dxa"/>
          </w:tcPr>
          <w:p w14:paraId="067F03CE" w14:textId="77777777" w:rsidR="00110812" w:rsidRPr="00821C7A" w:rsidRDefault="00110812" w:rsidP="00821C7A">
            <w:pPr>
              <w:pStyle w:val="TableParagraph"/>
              <w:spacing w:before="2"/>
              <w:rPr>
                <w:sz w:val="28"/>
              </w:rPr>
            </w:pPr>
          </w:p>
          <w:p w14:paraId="51C19CA6" w14:textId="77777777" w:rsidR="00110812" w:rsidRPr="00821C7A" w:rsidRDefault="00F3035B" w:rsidP="00821C7A">
            <w:pPr>
              <w:pStyle w:val="TableParagraph"/>
              <w:ind w:left="15"/>
              <w:jc w:val="center"/>
              <w:rPr>
                <w:sz w:val="28"/>
              </w:rPr>
            </w:pPr>
            <w:r w:rsidRPr="00821C7A">
              <w:rPr>
                <w:spacing w:val="-2"/>
                <w:sz w:val="28"/>
              </w:rPr>
              <w:t>118,00</w:t>
            </w:r>
          </w:p>
        </w:tc>
        <w:tc>
          <w:tcPr>
            <w:tcW w:w="1406" w:type="dxa"/>
          </w:tcPr>
          <w:p w14:paraId="0BA36998" w14:textId="77777777" w:rsidR="00110812" w:rsidRPr="00821C7A" w:rsidRDefault="00F3035B" w:rsidP="00821C7A">
            <w:pPr>
              <w:pStyle w:val="TableParagraph"/>
              <w:spacing w:before="158"/>
              <w:ind w:left="283"/>
              <w:rPr>
                <w:sz w:val="28"/>
              </w:rPr>
            </w:pPr>
            <w:r w:rsidRPr="00821C7A">
              <w:rPr>
                <w:sz w:val="28"/>
              </w:rPr>
              <w:t>98,75</w:t>
            </w:r>
            <w:r w:rsidRPr="00821C7A">
              <w:rPr>
                <w:spacing w:val="-9"/>
                <w:sz w:val="28"/>
              </w:rPr>
              <w:t xml:space="preserve"> </w:t>
            </w:r>
            <w:r w:rsidRPr="00821C7A">
              <w:rPr>
                <w:spacing w:val="-10"/>
                <w:sz w:val="28"/>
              </w:rPr>
              <w:t>–</w:t>
            </w:r>
          </w:p>
          <w:p w14:paraId="1716A52B" w14:textId="77777777" w:rsidR="00110812" w:rsidRPr="00821C7A" w:rsidRDefault="00F3035B" w:rsidP="00821C7A">
            <w:pPr>
              <w:pStyle w:val="TableParagraph"/>
              <w:spacing w:before="5"/>
              <w:ind w:left="316"/>
              <w:rPr>
                <w:sz w:val="28"/>
              </w:rPr>
            </w:pPr>
            <w:r w:rsidRPr="00821C7A">
              <w:rPr>
                <w:spacing w:val="-2"/>
                <w:sz w:val="28"/>
              </w:rPr>
              <w:t>131,25</w:t>
            </w:r>
          </w:p>
        </w:tc>
        <w:tc>
          <w:tcPr>
            <w:tcW w:w="1221" w:type="dxa"/>
          </w:tcPr>
          <w:p w14:paraId="5ACB17E5" w14:textId="77777777" w:rsidR="00110812" w:rsidRPr="00821C7A" w:rsidRDefault="00110812" w:rsidP="00821C7A">
            <w:pPr>
              <w:pStyle w:val="TableParagraph"/>
              <w:spacing w:before="2"/>
              <w:rPr>
                <w:sz w:val="28"/>
              </w:rPr>
            </w:pPr>
          </w:p>
          <w:p w14:paraId="3C608BA7" w14:textId="77777777" w:rsidR="00110812" w:rsidRPr="00821C7A" w:rsidRDefault="00F3035B" w:rsidP="00821C7A">
            <w:pPr>
              <w:pStyle w:val="TableParagraph"/>
              <w:ind w:left="19"/>
              <w:jc w:val="center"/>
              <w:rPr>
                <w:sz w:val="28"/>
              </w:rPr>
            </w:pPr>
            <w:r w:rsidRPr="00821C7A">
              <w:rPr>
                <w:spacing w:val="-5"/>
                <w:sz w:val="28"/>
              </w:rPr>
              <w:t>32</w:t>
            </w:r>
          </w:p>
        </w:tc>
        <w:tc>
          <w:tcPr>
            <w:tcW w:w="1627" w:type="dxa"/>
            <w:vMerge w:val="restart"/>
          </w:tcPr>
          <w:p w14:paraId="5EDA48E1" w14:textId="77777777" w:rsidR="00110812" w:rsidRPr="00821C7A" w:rsidRDefault="00110812" w:rsidP="00821C7A">
            <w:pPr>
              <w:pStyle w:val="TableParagraph"/>
              <w:rPr>
                <w:sz w:val="28"/>
              </w:rPr>
            </w:pPr>
          </w:p>
          <w:p w14:paraId="772AB6F4" w14:textId="77777777" w:rsidR="00110812" w:rsidRPr="00821C7A" w:rsidRDefault="00110812" w:rsidP="00821C7A">
            <w:pPr>
              <w:pStyle w:val="TableParagraph"/>
              <w:rPr>
                <w:sz w:val="28"/>
              </w:rPr>
            </w:pPr>
          </w:p>
          <w:p w14:paraId="3CB998F7" w14:textId="77777777" w:rsidR="00110812" w:rsidRPr="00821C7A" w:rsidRDefault="00110812" w:rsidP="00821C7A">
            <w:pPr>
              <w:pStyle w:val="TableParagraph"/>
              <w:rPr>
                <w:sz w:val="28"/>
              </w:rPr>
            </w:pPr>
          </w:p>
          <w:p w14:paraId="372E0BFB" w14:textId="77777777" w:rsidR="00110812" w:rsidRPr="00821C7A" w:rsidRDefault="00110812" w:rsidP="00821C7A">
            <w:pPr>
              <w:pStyle w:val="TableParagraph"/>
              <w:spacing w:before="51"/>
              <w:rPr>
                <w:sz w:val="28"/>
              </w:rPr>
            </w:pPr>
          </w:p>
          <w:p w14:paraId="7C8E6443" w14:textId="77777777" w:rsidR="00110812" w:rsidRPr="00821C7A" w:rsidRDefault="00F3035B" w:rsidP="00821C7A">
            <w:pPr>
              <w:pStyle w:val="TableParagraph"/>
              <w:ind w:left="498"/>
              <w:rPr>
                <w:sz w:val="28"/>
              </w:rPr>
            </w:pPr>
            <w:r w:rsidRPr="00821C7A">
              <w:rPr>
                <w:spacing w:val="-2"/>
                <w:sz w:val="28"/>
              </w:rPr>
              <w:t>0,394</w:t>
            </w:r>
          </w:p>
        </w:tc>
      </w:tr>
      <w:tr w:rsidR="00110812" w:rsidRPr="00821C7A" w14:paraId="6FFDACFB" w14:textId="77777777">
        <w:trPr>
          <w:trHeight w:val="1163"/>
        </w:trPr>
        <w:tc>
          <w:tcPr>
            <w:tcW w:w="1760" w:type="dxa"/>
            <w:vMerge/>
            <w:tcBorders>
              <w:top w:val="nil"/>
            </w:tcBorders>
          </w:tcPr>
          <w:p w14:paraId="641B9D92" w14:textId="77777777" w:rsidR="00110812" w:rsidRPr="00821C7A" w:rsidRDefault="00110812" w:rsidP="00821C7A">
            <w:pPr>
              <w:rPr>
                <w:sz w:val="2"/>
                <w:szCs w:val="2"/>
              </w:rPr>
            </w:pPr>
          </w:p>
        </w:tc>
        <w:tc>
          <w:tcPr>
            <w:tcW w:w="2216" w:type="dxa"/>
          </w:tcPr>
          <w:p w14:paraId="1278D99C" w14:textId="77777777" w:rsidR="00110812" w:rsidRPr="00821C7A" w:rsidRDefault="00F3035B" w:rsidP="00821C7A">
            <w:pPr>
              <w:pStyle w:val="TableParagraph"/>
              <w:ind w:left="36" w:right="26"/>
              <w:jc w:val="center"/>
              <w:rPr>
                <w:sz w:val="28"/>
              </w:rPr>
            </w:pPr>
            <w:r w:rsidRPr="00821C7A">
              <w:rPr>
                <w:spacing w:val="-4"/>
                <w:sz w:val="28"/>
              </w:rPr>
              <w:t xml:space="preserve">Левосторонний </w:t>
            </w:r>
            <w:r w:rsidRPr="00821C7A">
              <w:rPr>
                <w:sz w:val="28"/>
              </w:rPr>
              <w:t xml:space="preserve">рак толстой </w:t>
            </w:r>
            <w:r w:rsidRPr="00821C7A">
              <w:rPr>
                <w:spacing w:val="-2"/>
                <w:sz w:val="28"/>
              </w:rPr>
              <w:t>кишки</w:t>
            </w:r>
          </w:p>
        </w:tc>
        <w:tc>
          <w:tcPr>
            <w:tcW w:w="1408" w:type="dxa"/>
          </w:tcPr>
          <w:p w14:paraId="4140FAE8" w14:textId="77777777" w:rsidR="00110812" w:rsidRPr="00821C7A" w:rsidRDefault="00110812" w:rsidP="00821C7A">
            <w:pPr>
              <w:pStyle w:val="TableParagraph"/>
              <w:spacing w:before="2"/>
              <w:rPr>
                <w:sz w:val="28"/>
              </w:rPr>
            </w:pPr>
          </w:p>
          <w:p w14:paraId="74E669D3" w14:textId="77777777" w:rsidR="00110812" w:rsidRPr="00821C7A" w:rsidRDefault="00F3035B" w:rsidP="00821C7A">
            <w:pPr>
              <w:pStyle w:val="TableParagraph"/>
              <w:ind w:left="15"/>
              <w:jc w:val="center"/>
              <w:rPr>
                <w:sz w:val="28"/>
              </w:rPr>
            </w:pPr>
            <w:r w:rsidRPr="00821C7A">
              <w:rPr>
                <w:spacing w:val="-2"/>
                <w:sz w:val="28"/>
              </w:rPr>
              <w:t>116,00</w:t>
            </w:r>
          </w:p>
        </w:tc>
        <w:tc>
          <w:tcPr>
            <w:tcW w:w="1406" w:type="dxa"/>
          </w:tcPr>
          <w:p w14:paraId="4676B1CC" w14:textId="77777777" w:rsidR="00110812" w:rsidRPr="00821C7A" w:rsidRDefault="00F3035B" w:rsidP="00821C7A">
            <w:pPr>
              <w:pStyle w:val="TableParagraph"/>
              <w:spacing w:before="158"/>
              <w:ind w:left="283"/>
              <w:rPr>
                <w:sz w:val="28"/>
              </w:rPr>
            </w:pPr>
            <w:r w:rsidRPr="00821C7A">
              <w:rPr>
                <w:sz w:val="28"/>
              </w:rPr>
              <w:t>97,50</w:t>
            </w:r>
            <w:r w:rsidRPr="00821C7A">
              <w:rPr>
                <w:spacing w:val="-9"/>
                <w:sz w:val="28"/>
              </w:rPr>
              <w:t xml:space="preserve"> </w:t>
            </w:r>
            <w:r w:rsidRPr="00821C7A">
              <w:rPr>
                <w:spacing w:val="-10"/>
                <w:sz w:val="28"/>
              </w:rPr>
              <w:t>–</w:t>
            </w:r>
          </w:p>
          <w:p w14:paraId="528FB98C" w14:textId="77777777" w:rsidR="00110812" w:rsidRPr="00821C7A" w:rsidRDefault="00F3035B" w:rsidP="00821C7A">
            <w:pPr>
              <w:pStyle w:val="TableParagraph"/>
              <w:spacing w:before="5"/>
              <w:ind w:left="316"/>
              <w:rPr>
                <w:sz w:val="28"/>
              </w:rPr>
            </w:pPr>
            <w:r w:rsidRPr="00821C7A">
              <w:rPr>
                <w:spacing w:val="-2"/>
                <w:sz w:val="28"/>
              </w:rPr>
              <w:t>130,00</w:t>
            </w:r>
          </w:p>
        </w:tc>
        <w:tc>
          <w:tcPr>
            <w:tcW w:w="1221" w:type="dxa"/>
          </w:tcPr>
          <w:p w14:paraId="6ECE12E9" w14:textId="77777777" w:rsidR="00110812" w:rsidRPr="00821C7A" w:rsidRDefault="00110812" w:rsidP="00821C7A">
            <w:pPr>
              <w:pStyle w:val="TableParagraph"/>
              <w:spacing w:before="2"/>
              <w:rPr>
                <w:sz w:val="28"/>
              </w:rPr>
            </w:pPr>
          </w:p>
          <w:p w14:paraId="72B879CA" w14:textId="77777777" w:rsidR="00110812" w:rsidRPr="00821C7A" w:rsidRDefault="00F3035B" w:rsidP="00821C7A">
            <w:pPr>
              <w:pStyle w:val="TableParagraph"/>
              <w:ind w:left="19"/>
              <w:jc w:val="center"/>
              <w:rPr>
                <w:sz w:val="28"/>
              </w:rPr>
            </w:pPr>
            <w:r w:rsidRPr="00821C7A">
              <w:rPr>
                <w:spacing w:val="-5"/>
                <w:sz w:val="28"/>
              </w:rPr>
              <w:t>39</w:t>
            </w:r>
          </w:p>
        </w:tc>
        <w:tc>
          <w:tcPr>
            <w:tcW w:w="1627" w:type="dxa"/>
            <w:vMerge/>
            <w:tcBorders>
              <w:top w:val="nil"/>
            </w:tcBorders>
          </w:tcPr>
          <w:p w14:paraId="2A25320C" w14:textId="77777777" w:rsidR="00110812" w:rsidRPr="00821C7A" w:rsidRDefault="00110812" w:rsidP="00821C7A">
            <w:pPr>
              <w:rPr>
                <w:sz w:val="2"/>
                <w:szCs w:val="2"/>
              </w:rPr>
            </w:pPr>
          </w:p>
        </w:tc>
      </w:tr>
      <w:tr w:rsidR="00110812" w:rsidRPr="00821C7A" w14:paraId="20E91A6D" w14:textId="77777777">
        <w:trPr>
          <w:trHeight w:val="844"/>
        </w:trPr>
        <w:tc>
          <w:tcPr>
            <w:tcW w:w="1760" w:type="dxa"/>
            <w:vMerge/>
            <w:tcBorders>
              <w:top w:val="nil"/>
            </w:tcBorders>
          </w:tcPr>
          <w:p w14:paraId="71E202FB" w14:textId="77777777" w:rsidR="00110812" w:rsidRPr="00821C7A" w:rsidRDefault="00110812" w:rsidP="00821C7A">
            <w:pPr>
              <w:rPr>
                <w:sz w:val="2"/>
                <w:szCs w:val="2"/>
              </w:rPr>
            </w:pPr>
          </w:p>
        </w:tc>
        <w:tc>
          <w:tcPr>
            <w:tcW w:w="2216" w:type="dxa"/>
          </w:tcPr>
          <w:p w14:paraId="0699434F" w14:textId="77777777" w:rsidR="00110812" w:rsidRPr="00821C7A" w:rsidRDefault="00F3035B" w:rsidP="00821C7A">
            <w:pPr>
              <w:pStyle w:val="TableParagraph"/>
              <w:spacing w:before="160"/>
              <w:ind w:left="36" w:right="26"/>
              <w:jc w:val="center"/>
              <w:rPr>
                <w:sz w:val="28"/>
              </w:rPr>
            </w:pPr>
            <w:r w:rsidRPr="00821C7A">
              <w:rPr>
                <w:sz w:val="28"/>
              </w:rPr>
              <w:t>Прямая</w:t>
            </w:r>
            <w:r w:rsidRPr="00821C7A">
              <w:rPr>
                <w:spacing w:val="-9"/>
                <w:sz w:val="28"/>
              </w:rPr>
              <w:t xml:space="preserve"> </w:t>
            </w:r>
            <w:r w:rsidRPr="00821C7A">
              <w:rPr>
                <w:spacing w:val="-4"/>
                <w:sz w:val="28"/>
              </w:rPr>
              <w:t>кишка</w:t>
            </w:r>
          </w:p>
        </w:tc>
        <w:tc>
          <w:tcPr>
            <w:tcW w:w="1408" w:type="dxa"/>
          </w:tcPr>
          <w:p w14:paraId="40B7E55F" w14:textId="77777777" w:rsidR="00110812" w:rsidRPr="00821C7A" w:rsidRDefault="00F3035B" w:rsidP="00821C7A">
            <w:pPr>
              <w:pStyle w:val="TableParagraph"/>
              <w:spacing w:before="160"/>
              <w:ind w:left="15"/>
              <w:jc w:val="center"/>
              <w:rPr>
                <w:sz w:val="28"/>
              </w:rPr>
            </w:pPr>
            <w:r w:rsidRPr="00821C7A">
              <w:rPr>
                <w:spacing w:val="-2"/>
                <w:sz w:val="28"/>
              </w:rPr>
              <w:t>106,00</w:t>
            </w:r>
          </w:p>
        </w:tc>
        <w:tc>
          <w:tcPr>
            <w:tcW w:w="1406" w:type="dxa"/>
          </w:tcPr>
          <w:p w14:paraId="69E745C6" w14:textId="77777777" w:rsidR="00110812" w:rsidRPr="00821C7A" w:rsidRDefault="00F3035B" w:rsidP="00821C7A">
            <w:pPr>
              <w:pStyle w:val="TableParagraph"/>
              <w:ind w:left="283"/>
              <w:rPr>
                <w:sz w:val="28"/>
              </w:rPr>
            </w:pPr>
            <w:r w:rsidRPr="00821C7A">
              <w:rPr>
                <w:sz w:val="28"/>
              </w:rPr>
              <w:t>82,00</w:t>
            </w:r>
            <w:r w:rsidRPr="00821C7A">
              <w:rPr>
                <w:spacing w:val="-9"/>
                <w:sz w:val="28"/>
              </w:rPr>
              <w:t xml:space="preserve"> </w:t>
            </w:r>
            <w:r w:rsidRPr="00821C7A">
              <w:rPr>
                <w:spacing w:val="-10"/>
                <w:sz w:val="28"/>
              </w:rPr>
              <w:t>–</w:t>
            </w:r>
          </w:p>
          <w:p w14:paraId="686CBC15" w14:textId="77777777" w:rsidR="00110812" w:rsidRPr="00821C7A" w:rsidRDefault="00F3035B" w:rsidP="00821C7A">
            <w:pPr>
              <w:pStyle w:val="TableParagraph"/>
              <w:spacing w:before="4"/>
              <w:ind w:left="316"/>
              <w:rPr>
                <w:sz w:val="28"/>
              </w:rPr>
            </w:pPr>
            <w:r w:rsidRPr="00821C7A">
              <w:rPr>
                <w:spacing w:val="-2"/>
                <w:sz w:val="28"/>
              </w:rPr>
              <w:t>131,00</w:t>
            </w:r>
          </w:p>
        </w:tc>
        <w:tc>
          <w:tcPr>
            <w:tcW w:w="1221" w:type="dxa"/>
          </w:tcPr>
          <w:p w14:paraId="2E7854D6" w14:textId="77777777" w:rsidR="00110812" w:rsidRPr="00821C7A" w:rsidRDefault="00F3035B" w:rsidP="00821C7A">
            <w:pPr>
              <w:pStyle w:val="TableParagraph"/>
              <w:spacing w:before="160"/>
              <w:ind w:left="19"/>
              <w:jc w:val="center"/>
              <w:rPr>
                <w:sz w:val="28"/>
              </w:rPr>
            </w:pPr>
            <w:r w:rsidRPr="00821C7A">
              <w:rPr>
                <w:spacing w:val="-5"/>
                <w:sz w:val="28"/>
              </w:rPr>
              <w:t>29</w:t>
            </w:r>
          </w:p>
        </w:tc>
        <w:tc>
          <w:tcPr>
            <w:tcW w:w="1627" w:type="dxa"/>
            <w:vMerge/>
            <w:tcBorders>
              <w:top w:val="nil"/>
            </w:tcBorders>
          </w:tcPr>
          <w:p w14:paraId="595B5C19" w14:textId="77777777" w:rsidR="00110812" w:rsidRPr="00821C7A" w:rsidRDefault="00110812" w:rsidP="00821C7A">
            <w:pPr>
              <w:rPr>
                <w:sz w:val="2"/>
                <w:szCs w:val="2"/>
              </w:rPr>
            </w:pPr>
          </w:p>
        </w:tc>
      </w:tr>
      <w:tr w:rsidR="00110812" w:rsidRPr="00821C7A" w14:paraId="31537C4A" w14:textId="77777777">
        <w:trPr>
          <w:trHeight w:val="1166"/>
        </w:trPr>
        <w:tc>
          <w:tcPr>
            <w:tcW w:w="1760" w:type="dxa"/>
            <w:vMerge w:val="restart"/>
          </w:tcPr>
          <w:p w14:paraId="29A79E4B" w14:textId="77777777" w:rsidR="00110812" w:rsidRPr="00821C7A" w:rsidRDefault="00110812" w:rsidP="00821C7A">
            <w:pPr>
              <w:pStyle w:val="TableParagraph"/>
              <w:rPr>
                <w:sz w:val="28"/>
              </w:rPr>
            </w:pPr>
          </w:p>
          <w:p w14:paraId="1E705CCB" w14:textId="77777777" w:rsidR="00110812" w:rsidRPr="00821C7A" w:rsidRDefault="00110812" w:rsidP="00821C7A">
            <w:pPr>
              <w:pStyle w:val="TableParagraph"/>
              <w:rPr>
                <w:sz w:val="28"/>
              </w:rPr>
            </w:pPr>
          </w:p>
          <w:p w14:paraId="57A49E67" w14:textId="77777777" w:rsidR="00110812" w:rsidRPr="00821C7A" w:rsidRDefault="00110812" w:rsidP="00821C7A">
            <w:pPr>
              <w:pStyle w:val="TableParagraph"/>
              <w:spacing w:before="49"/>
              <w:rPr>
                <w:sz w:val="28"/>
              </w:rPr>
            </w:pPr>
          </w:p>
          <w:p w14:paraId="615DBA45" w14:textId="77777777" w:rsidR="00110812" w:rsidRPr="00821C7A" w:rsidRDefault="00F3035B" w:rsidP="00821C7A">
            <w:pPr>
              <w:pStyle w:val="TableParagraph"/>
              <w:spacing w:before="1"/>
              <w:ind w:left="146" w:right="139" w:firstLine="2"/>
              <w:jc w:val="center"/>
              <w:rPr>
                <w:sz w:val="28"/>
              </w:rPr>
            </w:pPr>
            <w:r w:rsidRPr="00821C7A">
              <w:rPr>
                <w:spacing w:val="-2"/>
                <w:sz w:val="28"/>
              </w:rPr>
              <w:t>Гематокрит до</w:t>
            </w:r>
            <w:r w:rsidRPr="00821C7A">
              <w:rPr>
                <w:spacing w:val="-19"/>
                <w:sz w:val="28"/>
              </w:rPr>
              <w:t xml:space="preserve"> </w:t>
            </w:r>
            <w:r w:rsidRPr="00821C7A">
              <w:rPr>
                <w:spacing w:val="-2"/>
                <w:sz w:val="28"/>
              </w:rPr>
              <w:t xml:space="preserve">операции </w:t>
            </w:r>
            <w:r w:rsidRPr="00821C7A">
              <w:rPr>
                <w:spacing w:val="-4"/>
                <w:sz w:val="28"/>
              </w:rPr>
              <w:t>(%)</w:t>
            </w:r>
          </w:p>
        </w:tc>
        <w:tc>
          <w:tcPr>
            <w:tcW w:w="2216" w:type="dxa"/>
          </w:tcPr>
          <w:p w14:paraId="63BFD5A3" w14:textId="77777777" w:rsidR="00110812" w:rsidRPr="00821C7A" w:rsidRDefault="00F3035B" w:rsidP="00821C7A">
            <w:pPr>
              <w:pStyle w:val="TableParagraph"/>
              <w:ind w:left="39" w:right="26"/>
              <w:jc w:val="center"/>
              <w:rPr>
                <w:sz w:val="28"/>
              </w:rPr>
            </w:pPr>
            <w:r w:rsidRPr="00821C7A">
              <w:rPr>
                <w:spacing w:val="-4"/>
                <w:sz w:val="28"/>
              </w:rPr>
              <w:t xml:space="preserve">Правосторонний </w:t>
            </w:r>
            <w:r w:rsidRPr="00821C7A">
              <w:rPr>
                <w:sz w:val="28"/>
              </w:rPr>
              <w:t xml:space="preserve">рак толстой </w:t>
            </w:r>
            <w:r w:rsidRPr="00821C7A">
              <w:rPr>
                <w:spacing w:val="-2"/>
                <w:sz w:val="28"/>
              </w:rPr>
              <w:t>кишки</w:t>
            </w:r>
          </w:p>
        </w:tc>
        <w:tc>
          <w:tcPr>
            <w:tcW w:w="1408" w:type="dxa"/>
          </w:tcPr>
          <w:p w14:paraId="5173AF9F" w14:textId="77777777" w:rsidR="00110812" w:rsidRPr="00821C7A" w:rsidRDefault="00110812" w:rsidP="00821C7A">
            <w:pPr>
              <w:pStyle w:val="TableParagraph"/>
              <w:rPr>
                <w:sz w:val="28"/>
              </w:rPr>
            </w:pPr>
          </w:p>
          <w:p w14:paraId="5E2545B2" w14:textId="77777777" w:rsidR="00110812" w:rsidRPr="00821C7A" w:rsidRDefault="00F3035B" w:rsidP="00821C7A">
            <w:pPr>
              <w:pStyle w:val="TableParagraph"/>
              <w:ind w:left="15" w:right="5"/>
              <w:jc w:val="center"/>
              <w:rPr>
                <w:sz w:val="28"/>
              </w:rPr>
            </w:pPr>
            <w:r w:rsidRPr="00821C7A">
              <w:rPr>
                <w:spacing w:val="-2"/>
                <w:sz w:val="28"/>
              </w:rPr>
              <w:t>35,75</w:t>
            </w:r>
          </w:p>
        </w:tc>
        <w:tc>
          <w:tcPr>
            <w:tcW w:w="1406" w:type="dxa"/>
          </w:tcPr>
          <w:p w14:paraId="56EF9CD2" w14:textId="77777777" w:rsidR="00110812" w:rsidRPr="00821C7A" w:rsidRDefault="00F3035B" w:rsidP="00821C7A">
            <w:pPr>
              <w:pStyle w:val="TableParagraph"/>
              <w:spacing w:before="156"/>
              <w:ind w:left="283"/>
              <w:rPr>
                <w:sz w:val="28"/>
              </w:rPr>
            </w:pPr>
            <w:r w:rsidRPr="00821C7A">
              <w:rPr>
                <w:sz w:val="28"/>
              </w:rPr>
              <w:t>29,70</w:t>
            </w:r>
            <w:r w:rsidRPr="00821C7A">
              <w:rPr>
                <w:spacing w:val="-9"/>
                <w:sz w:val="28"/>
              </w:rPr>
              <w:t xml:space="preserve"> </w:t>
            </w:r>
            <w:r w:rsidRPr="00821C7A">
              <w:rPr>
                <w:spacing w:val="-10"/>
                <w:sz w:val="28"/>
              </w:rPr>
              <w:t>–</w:t>
            </w:r>
          </w:p>
          <w:p w14:paraId="4160185A" w14:textId="77777777" w:rsidR="00110812" w:rsidRPr="00821C7A" w:rsidRDefault="00F3035B" w:rsidP="00821C7A">
            <w:pPr>
              <w:pStyle w:val="TableParagraph"/>
              <w:spacing w:before="7"/>
              <w:ind w:left="386"/>
              <w:rPr>
                <w:sz w:val="28"/>
              </w:rPr>
            </w:pPr>
            <w:r w:rsidRPr="00821C7A">
              <w:rPr>
                <w:spacing w:val="-2"/>
                <w:sz w:val="28"/>
              </w:rPr>
              <w:t>39,50</w:t>
            </w:r>
          </w:p>
        </w:tc>
        <w:tc>
          <w:tcPr>
            <w:tcW w:w="1221" w:type="dxa"/>
          </w:tcPr>
          <w:p w14:paraId="1E931C66" w14:textId="77777777" w:rsidR="00110812" w:rsidRPr="00821C7A" w:rsidRDefault="00110812" w:rsidP="00821C7A">
            <w:pPr>
              <w:pStyle w:val="TableParagraph"/>
              <w:rPr>
                <w:sz w:val="28"/>
              </w:rPr>
            </w:pPr>
          </w:p>
          <w:p w14:paraId="0CB53785" w14:textId="77777777" w:rsidR="00110812" w:rsidRPr="00821C7A" w:rsidRDefault="00F3035B" w:rsidP="00821C7A">
            <w:pPr>
              <w:pStyle w:val="TableParagraph"/>
              <w:ind w:left="19"/>
              <w:jc w:val="center"/>
              <w:rPr>
                <w:sz w:val="28"/>
              </w:rPr>
            </w:pPr>
            <w:r w:rsidRPr="00821C7A">
              <w:rPr>
                <w:spacing w:val="-5"/>
                <w:sz w:val="28"/>
              </w:rPr>
              <w:t>32</w:t>
            </w:r>
          </w:p>
        </w:tc>
        <w:tc>
          <w:tcPr>
            <w:tcW w:w="1627" w:type="dxa"/>
            <w:vMerge w:val="restart"/>
          </w:tcPr>
          <w:p w14:paraId="1F1FA137" w14:textId="77777777" w:rsidR="00110812" w:rsidRPr="00821C7A" w:rsidRDefault="00110812" w:rsidP="00821C7A">
            <w:pPr>
              <w:pStyle w:val="TableParagraph"/>
              <w:rPr>
                <w:sz w:val="28"/>
              </w:rPr>
            </w:pPr>
          </w:p>
          <w:p w14:paraId="1B7881CA" w14:textId="77777777" w:rsidR="00110812" w:rsidRPr="00821C7A" w:rsidRDefault="00110812" w:rsidP="00821C7A">
            <w:pPr>
              <w:pStyle w:val="TableParagraph"/>
              <w:rPr>
                <w:sz w:val="28"/>
              </w:rPr>
            </w:pPr>
          </w:p>
          <w:p w14:paraId="7917EECE" w14:textId="77777777" w:rsidR="00110812" w:rsidRPr="00821C7A" w:rsidRDefault="00110812" w:rsidP="00821C7A">
            <w:pPr>
              <w:pStyle w:val="TableParagraph"/>
              <w:rPr>
                <w:sz w:val="28"/>
              </w:rPr>
            </w:pPr>
          </w:p>
          <w:p w14:paraId="26315F88" w14:textId="77777777" w:rsidR="00110812" w:rsidRPr="00821C7A" w:rsidRDefault="00110812" w:rsidP="00821C7A">
            <w:pPr>
              <w:pStyle w:val="TableParagraph"/>
              <w:spacing w:before="49"/>
              <w:rPr>
                <w:sz w:val="28"/>
              </w:rPr>
            </w:pPr>
          </w:p>
          <w:p w14:paraId="4F2AA046" w14:textId="77777777" w:rsidR="00110812" w:rsidRPr="00821C7A" w:rsidRDefault="00F3035B" w:rsidP="00821C7A">
            <w:pPr>
              <w:pStyle w:val="TableParagraph"/>
              <w:ind w:left="498"/>
              <w:rPr>
                <w:sz w:val="28"/>
              </w:rPr>
            </w:pPr>
            <w:r w:rsidRPr="00821C7A">
              <w:rPr>
                <w:spacing w:val="-2"/>
                <w:sz w:val="28"/>
              </w:rPr>
              <w:t>0,583</w:t>
            </w:r>
          </w:p>
        </w:tc>
      </w:tr>
      <w:tr w:rsidR="00110812" w:rsidRPr="00821C7A" w14:paraId="1278235A" w14:textId="77777777">
        <w:trPr>
          <w:trHeight w:val="1163"/>
        </w:trPr>
        <w:tc>
          <w:tcPr>
            <w:tcW w:w="1760" w:type="dxa"/>
            <w:vMerge/>
            <w:tcBorders>
              <w:top w:val="nil"/>
            </w:tcBorders>
          </w:tcPr>
          <w:p w14:paraId="6AD3FB12" w14:textId="77777777" w:rsidR="00110812" w:rsidRPr="00821C7A" w:rsidRDefault="00110812" w:rsidP="00821C7A">
            <w:pPr>
              <w:rPr>
                <w:sz w:val="2"/>
                <w:szCs w:val="2"/>
              </w:rPr>
            </w:pPr>
          </w:p>
        </w:tc>
        <w:tc>
          <w:tcPr>
            <w:tcW w:w="2216" w:type="dxa"/>
          </w:tcPr>
          <w:p w14:paraId="6153D9B9" w14:textId="77777777" w:rsidR="00110812" w:rsidRPr="00821C7A" w:rsidRDefault="00F3035B" w:rsidP="00821C7A">
            <w:pPr>
              <w:pStyle w:val="TableParagraph"/>
              <w:ind w:left="36" w:right="26"/>
              <w:jc w:val="center"/>
              <w:rPr>
                <w:sz w:val="28"/>
              </w:rPr>
            </w:pPr>
            <w:r w:rsidRPr="00821C7A">
              <w:rPr>
                <w:spacing w:val="-4"/>
                <w:sz w:val="28"/>
              </w:rPr>
              <w:t xml:space="preserve">Левосторонний </w:t>
            </w:r>
            <w:r w:rsidRPr="00821C7A">
              <w:rPr>
                <w:sz w:val="28"/>
              </w:rPr>
              <w:t xml:space="preserve">рак толстой </w:t>
            </w:r>
            <w:r w:rsidRPr="00821C7A">
              <w:rPr>
                <w:spacing w:val="-2"/>
                <w:sz w:val="28"/>
              </w:rPr>
              <w:t>кишки</w:t>
            </w:r>
          </w:p>
        </w:tc>
        <w:tc>
          <w:tcPr>
            <w:tcW w:w="1408" w:type="dxa"/>
          </w:tcPr>
          <w:p w14:paraId="68D47588" w14:textId="77777777" w:rsidR="00110812" w:rsidRPr="00821C7A" w:rsidRDefault="00F3035B" w:rsidP="00821C7A">
            <w:pPr>
              <w:pStyle w:val="TableParagraph"/>
              <w:spacing w:before="321"/>
              <w:ind w:left="15" w:right="5"/>
              <w:jc w:val="center"/>
              <w:rPr>
                <w:sz w:val="28"/>
              </w:rPr>
            </w:pPr>
            <w:r w:rsidRPr="00821C7A">
              <w:rPr>
                <w:spacing w:val="-2"/>
                <w:sz w:val="28"/>
              </w:rPr>
              <w:t>35,10</w:t>
            </w:r>
          </w:p>
        </w:tc>
        <w:tc>
          <w:tcPr>
            <w:tcW w:w="1406" w:type="dxa"/>
          </w:tcPr>
          <w:p w14:paraId="39ADCEC1" w14:textId="77777777" w:rsidR="00110812" w:rsidRPr="00821C7A" w:rsidRDefault="00F3035B" w:rsidP="00821C7A">
            <w:pPr>
              <w:pStyle w:val="TableParagraph"/>
              <w:spacing w:before="156"/>
              <w:ind w:left="283"/>
              <w:rPr>
                <w:sz w:val="28"/>
              </w:rPr>
            </w:pPr>
            <w:r w:rsidRPr="00821C7A">
              <w:rPr>
                <w:sz w:val="28"/>
              </w:rPr>
              <w:t>30,55</w:t>
            </w:r>
            <w:r w:rsidRPr="00821C7A">
              <w:rPr>
                <w:spacing w:val="-9"/>
                <w:sz w:val="28"/>
              </w:rPr>
              <w:t xml:space="preserve"> </w:t>
            </w:r>
            <w:r w:rsidRPr="00821C7A">
              <w:rPr>
                <w:spacing w:val="-10"/>
                <w:sz w:val="28"/>
              </w:rPr>
              <w:t>–</w:t>
            </w:r>
          </w:p>
          <w:p w14:paraId="5BE18E9D" w14:textId="77777777" w:rsidR="00110812" w:rsidRPr="00821C7A" w:rsidRDefault="00F3035B" w:rsidP="00821C7A">
            <w:pPr>
              <w:pStyle w:val="TableParagraph"/>
              <w:spacing w:before="4"/>
              <w:ind w:left="386"/>
              <w:rPr>
                <w:sz w:val="28"/>
              </w:rPr>
            </w:pPr>
            <w:r w:rsidRPr="00821C7A">
              <w:rPr>
                <w:spacing w:val="-2"/>
                <w:sz w:val="28"/>
              </w:rPr>
              <w:t>40,10</w:t>
            </w:r>
          </w:p>
        </w:tc>
        <w:tc>
          <w:tcPr>
            <w:tcW w:w="1221" w:type="dxa"/>
          </w:tcPr>
          <w:p w14:paraId="77290854" w14:textId="77777777" w:rsidR="00110812" w:rsidRPr="00821C7A" w:rsidRDefault="00F3035B" w:rsidP="00821C7A">
            <w:pPr>
              <w:pStyle w:val="TableParagraph"/>
              <w:spacing w:before="321"/>
              <w:ind w:left="19"/>
              <w:jc w:val="center"/>
              <w:rPr>
                <w:sz w:val="28"/>
              </w:rPr>
            </w:pPr>
            <w:r w:rsidRPr="00821C7A">
              <w:rPr>
                <w:spacing w:val="-5"/>
                <w:sz w:val="28"/>
              </w:rPr>
              <w:t>39</w:t>
            </w:r>
          </w:p>
        </w:tc>
        <w:tc>
          <w:tcPr>
            <w:tcW w:w="1627" w:type="dxa"/>
            <w:vMerge/>
            <w:tcBorders>
              <w:top w:val="nil"/>
            </w:tcBorders>
          </w:tcPr>
          <w:p w14:paraId="7C3182E9" w14:textId="77777777" w:rsidR="00110812" w:rsidRPr="00821C7A" w:rsidRDefault="00110812" w:rsidP="00821C7A">
            <w:pPr>
              <w:rPr>
                <w:sz w:val="2"/>
                <w:szCs w:val="2"/>
              </w:rPr>
            </w:pPr>
          </w:p>
        </w:tc>
      </w:tr>
      <w:tr w:rsidR="00110812" w:rsidRPr="00821C7A" w14:paraId="64EFC1DD" w14:textId="77777777">
        <w:trPr>
          <w:trHeight w:val="844"/>
        </w:trPr>
        <w:tc>
          <w:tcPr>
            <w:tcW w:w="1760" w:type="dxa"/>
            <w:vMerge/>
            <w:tcBorders>
              <w:top w:val="nil"/>
            </w:tcBorders>
          </w:tcPr>
          <w:p w14:paraId="25F0ED2B" w14:textId="77777777" w:rsidR="00110812" w:rsidRPr="00821C7A" w:rsidRDefault="00110812" w:rsidP="00821C7A">
            <w:pPr>
              <w:rPr>
                <w:sz w:val="2"/>
                <w:szCs w:val="2"/>
              </w:rPr>
            </w:pPr>
          </w:p>
        </w:tc>
        <w:tc>
          <w:tcPr>
            <w:tcW w:w="2216" w:type="dxa"/>
          </w:tcPr>
          <w:p w14:paraId="26C74A50" w14:textId="77777777" w:rsidR="00110812" w:rsidRPr="00821C7A" w:rsidRDefault="00F3035B" w:rsidP="00821C7A">
            <w:pPr>
              <w:pStyle w:val="TableParagraph"/>
              <w:spacing w:before="160"/>
              <w:ind w:left="36" w:right="26"/>
              <w:jc w:val="center"/>
              <w:rPr>
                <w:sz w:val="28"/>
              </w:rPr>
            </w:pPr>
            <w:r w:rsidRPr="00821C7A">
              <w:rPr>
                <w:sz w:val="28"/>
              </w:rPr>
              <w:t>Прямая</w:t>
            </w:r>
            <w:r w:rsidRPr="00821C7A">
              <w:rPr>
                <w:spacing w:val="-9"/>
                <w:sz w:val="28"/>
              </w:rPr>
              <w:t xml:space="preserve"> </w:t>
            </w:r>
            <w:r w:rsidRPr="00821C7A">
              <w:rPr>
                <w:spacing w:val="-4"/>
                <w:sz w:val="28"/>
              </w:rPr>
              <w:t>кишка</w:t>
            </w:r>
          </w:p>
        </w:tc>
        <w:tc>
          <w:tcPr>
            <w:tcW w:w="1408" w:type="dxa"/>
          </w:tcPr>
          <w:p w14:paraId="467AA1AC" w14:textId="77777777" w:rsidR="00110812" w:rsidRPr="00821C7A" w:rsidRDefault="00F3035B" w:rsidP="00821C7A">
            <w:pPr>
              <w:pStyle w:val="TableParagraph"/>
              <w:spacing w:before="160"/>
              <w:ind w:left="15" w:right="5"/>
              <w:jc w:val="center"/>
              <w:rPr>
                <w:sz w:val="28"/>
              </w:rPr>
            </w:pPr>
            <w:r w:rsidRPr="00821C7A">
              <w:rPr>
                <w:spacing w:val="-2"/>
                <w:sz w:val="28"/>
              </w:rPr>
              <w:t>34,20</w:t>
            </w:r>
          </w:p>
        </w:tc>
        <w:tc>
          <w:tcPr>
            <w:tcW w:w="1406" w:type="dxa"/>
          </w:tcPr>
          <w:p w14:paraId="69992FAE" w14:textId="77777777" w:rsidR="00110812" w:rsidRPr="00821C7A" w:rsidRDefault="00F3035B" w:rsidP="00821C7A">
            <w:pPr>
              <w:pStyle w:val="TableParagraph"/>
              <w:spacing w:line="317" w:lineRule="exact"/>
              <w:ind w:left="283"/>
              <w:rPr>
                <w:sz w:val="28"/>
              </w:rPr>
            </w:pPr>
            <w:r w:rsidRPr="00821C7A">
              <w:rPr>
                <w:sz w:val="28"/>
              </w:rPr>
              <w:t>25,40</w:t>
            </w:r>
            <w:r w:rsidRPr="00821C7A">
              <w:rPr>
                <w:spacing w:val="-9"/>
                <w:sz w:val="28"/>
              </w:rPr>
              <w:t xml:space="preserve"> </w:t>
            </w:r>
            <w:r w:rsidRPr="00821C7A">
              <w:rPr>
                <w:spacing w:val="-10"/>
                <w:sz w:val="28"/>
              </w:rPr>
              <w:t>–</w:t>
            </w:r>
          </w:p>
          <w:p w14:paraId="34C70B24" w14:textId="77777777" w:rsidR="00110812" w:rsidRPr="00821C7A" w:rsidRDefault="00F3035B" w:rsidP="00821C7A">
            <w:pPr>
              <w:pStyle w:val="TableParagraph"/>
              <w:spacing w:before="7"/>
              <w:ind w:left="386"/>
              <w:rPr>
                <w:sz w:val="28"/>
              </w:rPr>
            </w:pPr>
            <w:r w:rsidRPr="00821C7A">
              <w:rPr>
                <w:spacing w:val="-2"/>
                <w:sz w:val="28"/>
              </w:rPr>
              <w:t>39,40</w:t>
            </w:r>
          </w:p>
        </w:tc>
        <w:tc>
          <w:tcPr>
            <w:tcW w:w="1221" w:type="dxa"/>
          </w:tcPr>
          <w:p w14:paraId="53033141" w14:textId="77777777" w:rsidR="00110812" w:rsidRPr="00821C7A" w:rsidRDefault="00F3035B" w:rsidP="00821C7A">
            <w:pPr>
              <w:pStyle w:val="TableParagraph"/>
              <w:spacing w:before="160"/>
              <w:ind w:left="19"/>
              <w:jc w:val="center"/>
              <w:rPr>
                <w:sz w:val="28"/>
              </w:rPr>
            </w:pPr>
            <w:r w:rsidRPr="00821C7A">
              <w:rPr>
                <w:spacing w:val="-5"/>
                <w:sz w:val="28"/>
              </w:rPr>
              <w:t>29</w:t>
            </w:r>
          </w:p>
        </w:tc>
        <w:tc>
          <w:tcPr>
            <w:tcW w:w="1627" w:type="dxa"/>
            <w:vMerge/>
            <w:tcBorders>
              <w:top w:val="nil"/>
            </w:tcBorders>
          </w:tcPr>
          <w:p w14:paraId="3C8567E6" w14:textId="77777777" w:rsidR="00110812" w:rsidRPr="00821C7A" w:rsidRDefault="00110812" w:rsidP="00821C7A">
            <w:pPr>
              <w:rPr>
                <w:sz w:val="2"/>
                <w:szCs w:val="2"/>
              </w:rPr>
            </w:pPr>
          </w:p>
        </w:tc>
      </w:tr>
      <w:tr w:rsidR="00110812" w:rsidRPr="00821C7A" w14:paraId="4A9DC14D" w14:textId="77777777">
        <w:trPr>
          <w:trHeight w:val="1166"/>
        </w:trPr>
        <w:tc>
          <w:tcPr>
            <w:tcW w:w="1760" w:type="dxa"/>
            <w:vMerge w:val="restart"/>
          </w:tcPr>
          <w:p w14:paraId="5CED16EC" w14:textId="77777777" w:rsidR="00110812" w:rsidRPr="00821C7A" w:rsidRDefault="00110812" w:rsidP="00821C7A">
            <w:pPr>
              <w:pStyle w:val="TableParagraph"/>
              <w:rPr>
                <w:sz w:val="28"/>
              </w:rPr>
            </w:pPr>
          </w:p>
          <w:p w14:paraId="0E953B32" w14:textId="77777777" w:rsidR="00110812" w:rsidRPr="00821C7A" w:rsidRDefault="00110812" w:rsidP="00821C7A">
            <w:pPr>
              <w:pStyle w:val="TableParagraph"/>
              <w:rPr>
                <w:sz w:val="28"/>
              </w:rPr>
            </w:pPr>
          </w:p>
          <w:p w14:paraId="0E0CB061" w14:textId="77777777" w:rsidR="00110812" w:rsidRPr="00821C7A" w:rsidRDefault="00110812" w:rsidP="00821C7A">
            <w:pPr>
              <w:pStyle w:val="TableParagraph"/>
              <w:spacing w:before="49"/>
              <w:rPr>
                <w:sz w:val="28"/>
              </w:rPr>
            </w:pPr>
          </w:p>
          <w:p w14:paraId="17D72A18" w14:textId="77777777" w:rsidR="00110812" w:rsidRPr="00821C7A" w:rsidRDefault="00F3035B" w:rsidP="00821C7A">
            <w:pPr>
              <w:pStyle w:val="TableParagraph"/>
              <w:ind w:left="28" w:right="17"/>
              <w:jc w:val="center"/>
              <w:rPr>
                <w:sz w:val="28"/>
              </w:rPr>
            </w:pPr>
            <w:r w:rsidRPr="00821C7A">
              <w:rPr>
                <w:spacing w:val="-4"/>
                <w:sz w:val="28"/>
              </w:rPr>
              <w:t xml:space="preserve">Тромбоциты </w:t>
            </w:r>
            <w:r w:rsidRPr="00821C7A">
              <w:rPr>
                <w:sz w:val="28"/>
              </w:rPr>
              <w:t>до</w:t>
            </w:r>
            <w:r w:rsidRPr="00821C7A">
              <w:rPr>
                <w:spacing w:val="-14"/>
                <w:sz w:val="28"/>
              </w:rPr>
              <w:t xml:space="preserve"> </w:t>
            </w:r>
            <w:r w:rsidRPr="00821C7A">
              <w:rPr>
                <w:sz w:val="28"/>
              </w:rPr>
              <w:t xml:space="preserve">операции </w:t>
            </w:r>
            <w:r w:rsidRPr="00821C7A">
              <w:rPr>
                <w:spacing w:val="-4"/>
                <w:sz w:val="28"/>
              </w:rPr>
              <w:t>(/л)</w:t>
            </w:r>
          </w:p>
        </w:tc>
        <w:tc>
          <w:tcPr>
            <w:tcW w:w="2216" w:type="dxa"/>
          </w:tcPr>
          <w:p w14:paraId="34769EAE" w14:textId="77777777" w:rsidR="00110812" w:rsidRPr="00821C7A" w:rsidRDefault="00F3035B" w:rsidP="00821C7A">
            <w:pPr>
              <w:pStyle w:val="TableParagraph"/>
              <w:ind w:left="39" w:right="26"/>
              <w:jc w:val="center"/>
              <w:rPr>
                <w:sz w:val="28"/>
              </w:rPr>
            </w:pPr>
            <w:r w:rsidRPr="00821C7A">
              <w:rPr>
                <w:spacing w:val="-4"/>
                <w:sz w:val="28"/>
              </w:rPr>
              <w:t xml:space="preserve">Правосторонний </w:t>
            </w:r>
            <w:r w:rsidRPr="00821C7A">
              <w:rPr>
                <w:sz w:val="28"/>
              </w:rPr>
              <w:t xml:space="preserve">рак толстой </w:t>
            </w:r>
            <w:r w:rsidRPr="00821C7A">
              <w:rPr>
                <w:spacing w:val="-2"/>
                <w:sz w:val="28"/>
              </w:rPr>
              <w:t>кишки</w:t>
            </w:r>
          </w:p>
        </w:tc>
        <w:tc>
          <w:tcPr>
            <w:tcW w:w="1408" w:type="dxa"/>
          </w:tcPr>
          <w:p w14:paraId="45B24962" w14:textId="77777777" w:rsidR="00110812" w:rsidRPr="00821C7A" w:rsidRDefault="00110812" w:rsidP="00821C7A">
            <w:pPr>
              <w:pStyle w:val="TableParagraph"/>
              <w:rPr>
                <w:sz w:val="28"/>
              </w:rPr>
            </w:pPr>
          </w:p>
          <w:p w14:paraId="63B61C13" w14:textId="77777777" w:rsidR="00110812" w:rsidRPr="00821C7A" w:rsidRDefault="00F3035B" w:rsidP="00821C7A">
            <w:pPr>
              <w:pStyle w:val="TableParagraph"/>
              <w:ind w:left="15"/>
              <w:jc w:val="center"/>
              <w:rPr>
                <w:sz w:val="28"/>
              </w:rPr>
            </w:pPr>
            <w:r w:rsidRPr="00821C7A">
              <w:rPr>
                <w:spacing w:val="-2"/>
                <w:sz w:val="28"/>
              </w:rPr>
              <w:t>331,50</w:t>
            </w:r>
          </w:p>
        </w:tc>
        <w:tc>
          <w:tcPr>
            <w:tcW w:w="1406" w:type="dxa"/>
          </w:tcPr>
          <w:p w14:paraId="5C5FFF2F" w14:textId="77777777" w:rsidR="00110812" w:rsidRPr="00821C7A" w:rsidRDefault="00F3035B" w:rsidP="00821C7A">
            <w:pPr>
              <w:pStyle w:val="TableParagraph"/>
              <w:spacing w:before="156"/>
              <w:ind w:left="211"/>
              <w:rPr>
                <w:sz w:val="28"/>
              </w:rPr>
            </w:pPr>
            <w:r w:rsidRPr="00821C7A">
              <w:rPr>
                <w:sz w:val="28"/>
              </w:rPr>
              <w:t>164,00</w:t>
            </w:r>
            <w:r w:rsidRPr="00821C7A">
              <w:rPr>
                <w:spacing w:val="-12"/>
                <w:sz w:val="28"/>
              </w:rPr>
              <w:t xml:space="preserve"> </w:t>
            </w:r>
            <w:r w:rsidRPr="00821C7A">
              <w:rPr>
                <w:spacing w:val="-10"/>
                <w:sz w:val="28"/>
              </w:rPr>
              <w:t>–</w:t>
            </w:r>
          </w:p>
          <w:p w14:paraId="69CD98B2" w14:textId="77777777" w:rsidR="00110812" w:rsidRPr="00821C7A" w:rsidRDefault="00F3035B" w:rsidP="00821C7A">
            <w:pPr>
              <w:pStyle w:val="TableParagraph"/>
              <w:spacing w:before="7"/>
              <w:ind w:left="316"/>
              <w:rPr>
                <w:sz w:val="28"/>
              </w:rPr>
            </w:pPr>
            <w:r w:rsidRPr="00821C7A">
              <w:rPr>
                <w:spacing w:val="-2"/>
                <w:sz w:val="28"/>
              </w:rPr>
              <w:t>425,00</w:t>
            </w:r>
          </w:p>
        </w:tc>
        <w:tc>
          <w:tcPr>
            <w:tcW w:w="1221" w:type="dxa"/>
          </w:tcPr>
          <w:p w14:paraId="0F67D0B7" w14:textId="77777777" w:rsidR="00110812" w:rsidRPr="00821C7A" w:rsidRDefault="00110812" w:rsidP="00821C7A">
            <w:pPr>
              <w:pStyle w:val="TableParagraph"/>
              <w:rPr>
                <w:sz w:val="28"/>
              </w:rPr>
            </w:pPr>
          </w:p>
          <w:p w14:paraId="1CBEAD1D" w14:textId="77777777" w:rsidR="00110812" w:rsidRPr="00821C7A" w:rsidRDefault="00F3035B" w:rsidP="00821C7A">
            <w:pPr>
              <w:pStyle w:val="TableParagraph"/>
              <w:ind w:left="19"/>
              <w:jc w:val="center"/>
              <w:rPr>
                <w:sz w:val="28"/>
              </w:rPr>
            </w:pPr>
            <w:r w:rsidRPr="00821C7A">
              <w:rPr>
                <w:spacing w:val="-5"/>
                <w:sz w:val="28"/>
              </w:rPr>
              <w:t>32</w:t>
            </w:r>
          </w:p>
        </w:tc>
        <w:tc>
          <w:tcPr>
            <w:tcW w:w="1627" w:type="dxa"/>
            <w:vMerge w:val="restart"/>
          </w:tcPr>
          <w:p w14:paraId="5A03E097" w14:textId="77777777" w:rsidR="00110812" w:rsidRPr="00821C7A" w:rsidRDefault="00110812" w:rsidP="00821C7A">
            <w:pPr>
              <w:pStyle w:val="TableParagraph"/>
              <w:rPr>
                <w:sz w:val="28"/>
              </w:rPr>
            </w:pPr>
          </w:p>
          <w:p w14:paraId="61CBDD64" w14:textId="77777777" w:rsidR="00110812" w:rsidRPr="00821C7A" w:rsidRDefault="00110812" w:rsidP="00821C7A">
            <w:pPr>
              <w:pStyle w:val="TableParagraph"/>
              <w:rPr>
                <w:sz w:val="28"/>
              </w:rPr>
            </w:pPr>
          </w:p>
          <w:p w14:paraId="64F92BAE" w14:textId="77777777" w:rsidR="00110812" w:rsidRPr="00821C7A" w:rsidRDefault="00110812" w:rsidP="00821C7A">
            <w:pPr>
              <w:pStyle w:val="TableParagraph"/>
              <w:rPr>
                <w:sz w:val="28"/>
              </w:rPr>
            </w:pPr>
          </w:p>
          <w:p w14:paraId="460D90B2" w14:textId="77777777" w:rsidR="00110812" w:rsidRPr="00821C7A" w:rsidRDefault="00110812" w:rsidP="00821C7A">
            <w:pPr>
              <w:pStyle w:val="TableParagraph"/>
              <w:spacing w:before="51"/>
              <w:rPr>
                <w:sz w:val="28"/>
              </w:rPr>
            </w:pPr>
          </w:p>
          <w:p w14:paraId="1174D861" w14:textId="77777777" w:rsidR="00110812" w:rsidRPr="00821C7A" w:rsidRDefault="00F3035B" w:rsidP="00821C7A">
            <w:pPr>
              <w:pStyle w:val="TableParagraph"/>
              <w:ind w:left="498"/>
              <w:rPr>
                <w:sz w:val="28"/>
              </w:rPr>
            </w:pPr>
            <w:r w:rsidRPr="00821C7A">
              <w:rPr>
                <w:spacing w:val="-2"/>
                <w:sz w:val="28"/>
              </w:rPr>
              <w:t>0,940</w:t>
            </w:r>
          </w:p>
        </w:tc>
      </w:tr>
      <w:tr w:rsidR="00110812" w:rsidRPr="00821C7A" w14:paraId="41D67555" w14:textId="77777777">
        <w:trPr>
          <w:trHeight w:val="1166"/>
        </w:trPr>
        <w:tc>
          <w:tcPr>
            <w:tcW w:w="1760" w:type="dxa"/>
            <w:vMerge/>
            <w:tcBorders>
              <w:top w:val="nil"/>
            </w:tcBorders>
          </w:tcPr>
          <w:p w14:paraId="210D8C6E" w14:textId="77777777" w:rsidR="00110812" w:rsidRPr="00821C7A" w:rsidRDefault="00110812" w:rsidP="00821C7A">
            <w:pPr>
              <w:rPr>
                <w:sz w:val="2"/>
                <w:szCs w:val="2"/>
              </w:rPr>
            </w:pPr>
          </w:p>
        </w:tc>
        <w:tc>
          <w:tcPr>
            <w:tcW w:w="2216" w:type="dxa"/>
          </w:tcPr>
          <w:p w14:paraId="1FD10931" w14:textId="77777777" w:rsidR="00110812" w:rsidRPr="00821C7A" w:rsidRDefault="00F3035B" w:rsidP="00821C7A">
            <w:pPr>
              <w:pStyle w:val="TableParagraph"/>
              <w:ind w:left="36" w:right="26"/>
              <w:jc w:val="center"/>
              <w:rPr>
                <w:sz w:val="28"/>
              </w:rPr>
            </w:pPr>
            <w:r w:rsidRPr="00821C7A">
              <w:rPr>
                <w:spacing w:val="-4"/>
                <w:sz w:val="28"/>
              </w:rPr>
              <w:t xml:space="preserve">Левосторонний </w:t>
            </w:r>
            <w:r w:rsidRPr="00821C7A">
              <w:rPr>
                <w:sz w:val="28"/>
              </w:rPr>
              <w:t xml:space="preserve">рак толстой </w:t>
            </w:r>
            <w:r w:rsidRPr="00821C7A">
              <w:rPr>
                <w:spacing w:val="-2"/>
                <w:sz w:val="28"/>
              </w:rPr>
              <w:t>кишки</w:t>
            </w:r>
          </w:p>
        </w:tc>
        <w:tc>
          <w:tcPr>
            <w:tcW w:w="1408" w:type="dxa"/>
          </w:tcPr>
          <w:p w14:paraId="315A5D3E" w14:textId="77777777" w:rsidR="00110812" w:rsidRPr="00821C7A" w:rsidRDefault="00F3035B" w:rsidP="00821C7A">
            <w:pPr>
              <w:pStyle w:val="TableParagraph"/>
              <w:spacing w:before="321"/>
              <w:ind w:left="15"/>
              <w:jc w:val="center"/>
              <w:rPr>
                <w:sz w:val="28"/>
              </w:rPr>
            </w:pPr>
            <w:r w:rsidRPr="00821C7A">
              <w:rPr>
                <w:spacing w:val="-2"/>
                <w:sz w:val="28"/>
              </w:rPr>
              <w:t>265,00</w:t>
            </w:r>
          </w:p>
        </w:tc>
        <w:tc>
          <w:tcPr>
            <w:tcW w:w="1406" w:type="dxa"/>
          </w:tcPr>
          <w:p w14:paraId="72B7CF17" w14:textId="77777777" w:rsidR="00110812" w:rsidRPr="00821C7A" w:rsidRDefault="00F3035B" w:rsidP="00821C7A">
            <w:pPr>
              <w:pStyle w:val="TableParagraph"/>
              <w:spacing w:before="156"/>
              <w:ind w:left="211"/>
              <w:rPr>
                <w:sz w:val="28"/>
              </w:rPr>
            </w:pPr>
            <w:r w:rsidRPr="00821C7A">
              <w:rPr>
                <w:sz w:val="28"/>
              </w:rPr>
              <w:t>226,00</w:t>
            </w:r>
            <w:r w:rsidRPr="00821C7A">
              <w:rPr>
                <w:spacing w:val="-12"/>
                <w:sz w:val="28"/>
              </w:rPr>
              <w:t xml:space="preserve"> </w:t>
            </w:r>
            <w:r w:rsidRPr="00821C7A">
              <w:rPr>
                <w:spacing w:val="-10"/>
                <w:sz w:val="28"/>
              </w:rPr>
              <w:t>–</w:t>
            </w:r>
          </w:p>
          <w:p w14:paraId="10908EB5" w14:textId="77777777" w:rsidR="00110812" w:rsidRPr="00821C7A" w:rsidRDefault="00F3035B" w:rsidP="00821C7A">
            <w:pPr>
              <w:pStyle w:val="TableParagraph"/>
              <w:spacing w:before="4"/>
              <w:ind w:left="316"/>
              <w:rPr>
                <w:sz w:val="28"/>
              </w:rPr>
            </w:pPr>
            <w:r w:rsidRPr="00821C7A">
              <w:rPr>
                <w:spacing w:val="-2"/>
                <w:sz w:val="28"/>
              </w:rPr>
              <w:t>358,00</w:t>
            </w:r>
          </w:p>
        </w:tc>
        <w:tc>
          <w:tcPr>
            <w:tcW w:w="1221" w:type="dxa"/>
          </w:tcPr>
          <w:p w14:paraId="14BF7838" w14:textId="77777777" w:rsidR="00110812" w:rsidRPr="00821C7A" w:rsidRDefault="00F3035B" w:rsidP="00821C7A">
            <w:pPr>
              <w:pStyle w:val="TableParagraph"/>
              <w:spacing w:before="321"/>
              <w:ind w:left="19"/>
              <w:jc w:val="center"/>
              <w:rPr>
                <w:sz w:val="28"/>
              </w:rPr>
            </w:pPr>
            <w:r w:rsidRPr="00821C7A">
              <w:rPr>
                <w:spacing w:val="-5"/>
                <w:sz w:val="28"/>
              </w:rPr>
              <w:t>39</w:t>
            </w:r>
          </w:p>
        </w:tc>
        <w:tc>
          <w:tcPr>
            <w:tcW w:w="1627" w:type="dxa"/>
            <w:vMerge/>
            <w:tcBorders>
              <w:top w:val="nil"/>
            </w:tcBorders>
          </w:tcPr>
          <w:p w14:paraId="1073B43E" w14:textId="77777777" w:rsidR="00110812" w:rsidRPr="00821C7A" w:rsidRDefault="00110812" w:rsidP="00821C7A">
            <w:pPr>
              <w:rPr>
                <w:sz w:val="2"/>
                <w:szCs w:val="2"/>
              </w:rPr>
            </w:pPr>
          </w:p>
        </w:tc>
      </w:tr>
      <w:tr w:rsidR="00110812" w:rsidRPr="00821C7A" w14:paraId="582DFE43" w14:textId="77777777">
        <w:trPr>
          <w:trHeight w:val="844"/>
        </w:trPr>
        <w:tc>
          <w:tcPr>
            <w:tcW w:w="1760" w:type="dxa"/>
            <w:vMerge/>
            <w:tcBorders>
              <w:top w:val="nil"/>
            </w:tcBorders>
          </w:tcPr>
          <w:p w14:paraId="5B600A4E" w14:textId="77777777" w:rsidR="00110812" w:rsidRPr="00821C7A" w:rsidRDefault="00110812" w:rsidP="00821C7A">
            <w:pPr>
              <w:rPr>
                <w:sz w:val="2"/>
                <w:szCs w:val="2"/>
              </w:rPr>
            </w:pPr>
          </w:p>
        </w:tc>
        <w:tc>
          <w:tcPr>
            <w:tcW w:w="2216" w:type="dxa"/>
          </w:tcPr>
          <w:p w14:paraId="0E7836AB" w14:textId="77777777" w:rsidR="00110812" w:rsidRPr="00821C7A" w:rsidRDefault="00F3035B" w:rsidP="00821C7A">
            <w:pPr>
              <w:pStyle w:val="TableParagraph"/>
              <w:spacing w:before="160"/>
              <w:ind w:left="36" w:right="26"/>
              <w:jc w:val="center"/>
              <w:rPr>
                <w:sz w:val="28"/>
              </w:rPr>
            </w:pPr>
            <w:r w:rsidRPr="00821C7A">
              <w:rPr>
                <w:sz w:val="28"/>
              </w:rPr>
              <w:t>Прямая</w:t>
            </w:r>
            <w:r w:rsidRPr="00821C7A">
              <w:rPr>
                <w:spacing w:val="-9"/>
                <w:sz w:val="28"/>
              </w:rPr>
              <w:t xml:space="preserve"> </w:t>
            </w:r>
            <w:r w:rsidRPr="00821C7A">
              <w:rPr>
                <w:spacing w:val="-4"/>
                <w:sz w:val="28"/>
              </w:rPr>
              <w:t>кишка</w:t>
            </w:r>
          </w:p>
        </w:tc>
        <w:tc>
          <w:tcPr>
            <w:tcW w:w="1408" w:type="dxa"/>
          </w:tcPr>
          <w:p w14:paraId="34D5F9EA" w14:textId="77777777" w:rsidR="00110812" w:rsidRPr="00821C7A" w:rsidRDefault="00F3035B" w:rsidP="00821C7A">
            <w:pPr>
              <w:pStyle w:val="TableParagraph"/>
              <w:spacing w:before="160"/>
              <w:ind w:left="15"/>
              <w:jc w:val="center"/>
              <w:rPr>
                <w:sz w:val="28"/>
              </w:rPr>
            </w:pPr>
            <w:r w:rsidRPr="00821C7A">
              <w:rPr>
                <w:spacing w:val="-2"/>
                <w:sz w:val="28"/>
              </w:rPr>
              <w:t>277,00</w:t>
            </w:r>
          </w:p>
        </w:tc>
        <w:tc>
          <w:tcPr>
            <w:tcW w:w="1406" w:type="dxa"/>
          </w:tcPr>
          <w:p w14:paraId="0FE15DE7" w14:textId="77777777" w:rsidR="00110812" w:rsidRPr="00821C7A" w:rsidRDefault="00F3035B" w:rsidP="00821C7A">
            <w:pPr>
              <w:pStyle w:val="TableParagraph"/>
              <w:spacing w:line="317" w:lineRule="exact"/>
              <w:ind w:left="211"/>
              <w:rPr>
                <w:sz w:val="28"/>
              </w:rPr>
            </w:pPr>
            <w:r w:rsidRPr="00821C7A">
              <w:rPr>
                <w:sz w:val="28"/>
              </w:rPr>
              <w:t>249,00</w:t>
            </w:r>
            <w:r w:rsidRPr="00821C7A">
              <w:rPr>
                <w:spacing w:val="-12"/>
                <w:sz w:val="28"/>
              </w:rPr>
              <w:t xml:space="preserve"> </w:t>
            </w:r>
            <w:r w:rsidRPr="00821C7A">
              <w:rPr>
                <w:spacing w:val="-10"/>
                <w:sz w:val="28"/>
              </w:rPr>
              <w:t>–</w:t>
            </w:r>
          </w:p>
          <w:p w14:paraId="53DC1CDE" w14:textId="77777777" w:rsidR="00110812" w:rsidRPr="00821C7A" w:rsidRDefault="00F3035B" w:rsidP="00821C7A">
            <w:pPr>
              <w:pStyle w:val="TableParagraph"/>
              <w:spacing w:before="4"/>
              <w:ind w:left="316"/>
              <w:rPr>
                <w:sz w:val="28"/>
              </w:rPr>
            </w:pPr>
            <w:r w:rsidRPr="00821C7A">
              <w:rPr>
                <w:spacing w:val="-2"/>
                <w:sz w:val="28"/>
              </w:rPr>
              <w:t>390,00</w:t>
            </w:r>
          </w:p>
        </w:tc>
        <w:tc>
          <w:tcPr>
            <w:tcW w:w="1221" w:type="dxa"/>
          </w:tcPr>
          <w:p w14:paraId="3E4C4219" w14:textId="77777777" w:rsidR="00110812" w:rsidRPr="00821C7A" w:rsidRDefault="00F3035B" w:rsidP="00821C7A">
            <w:pPr>
              <w:pStyle w:val="TableParagraph"/>
              <w:spacing w:before="160"/>
              <w:ind w:left="19"/>
              <w:jc w:val="center"/>
              <w:rPr>
                <w:sz w:val="28"/>
              </w:rPr>
            </w:pPr>
            <w:r w:rsidRPr="00821C7A">
              <w:rPr>
                <w:spacing w:val="-5"/>
                <w:sz w:val="28"/>
              </w:rPr>
              <w:t>29</w:t>
            </w:r>
          </w:p>
        </w:tc>
        <w:tc>
          <w:tcPr>
            <w:tcW w:w="1627" w:type="dxa"/>
            <w:vMerge/>
            <w:tcBorders>
              <w:top w:val="nil"/>
            </w:tcBorders>
          </w:tcPr>
          <w:p w14:paraId="0E907D92" w14:textId="77777777" w:rsidR="00110812" w:rsidRPr="00821C7A" w:rsidRDefault="00110812" w:rsidP="00821C7A">
            <w:pPr>
              <w:rPr>
                <w:sz w:val="2"/>
                <w:szCs w:val="2"/>
              </w:rPr>
            </w:pPr>
          </w:p>
        </w:tc>
      </w:tr>
      <w:tr w:rsidR="00110812" w:rsidRPr="00821C7A" w14:paraId="6BCD4F63" w14:textId="77777777">
        <w:trPr>
          <w:trHeight w:val="1166"/>
        </w:trPr>
        <w:tc>
          <w:tcPr>
            <w:tcW w:w="1760" w:type="dxa"/>
            <w:vMerge w:val="restart"/>
          </w:tcPr>
          <w:p w14:paraId="77804154" w14:textId="77777777" w:rsidR="00110812" w:rsidRPr="00821C7A" w:rsidRDefault="00110812" w:rsidP="00821C7A">
            <w:pPr>
              <w:pStyle w:val="TableParagraph"/>
              <w:rPr>
                <w:sz w:val="28"/>
              </w:rPr>
            </w:pPr>
          </w:p>
          <w:p w14:paraId="0E57306D" w14:textId="77777777" w:rsidR="00110812" w:rsidRPr="00821C7A" w:rsidRDefault="00110812" w:rsidP="00821C7A">
            <w:pPr>
              <w:pStyle w:val="TableParagraph"/>
              <w:rPr>
                <w:sz w:val="28"/>
              </w:rPr>
            </w:pPr>
          </w:p>
          <w:p w14:paraId="41E97148" w14:textId="77777777" w:rsidR="00110812" w:rsidRPr="00821C7A" w:rsidRDefault="00110812" w:rsidP="00821C7A">
            <w:pPr>
              <w:pStyle w:val="TableParagraph"/>
              <w:spacing w:before="49"/>
              <w:rPr>
                <w:sz w:val="28"/>
              </w:rPr>
            </w:pPr>
          </w:p>
          <w:p w14:paraId="33ABAD06" w14:textId="77777777" w:rsidR="00110812" w:rsidRPr="00821C7A" w:rsidRDefault="00F3035B" w:rsidP="00821C7A">
            <w:pPr>
              <w:pStyle w:val="TableParagraph"/>
              <w:spacing w:before="1"/>
              <w:ind w:left="294" w:hanging="106"/>
              <w:rPr>
                <w:sz w:val="28"/>
              </w:rPr>
            </w:pPr>
            <w:r w:rsidRPr="00821C7A">
              <w:rPr>
                <w:spacing w:val="-2"/>
                <w:sz w:val="28"/>
              </w:rPr>
              <w:t>Глюкоза</w:t>
            </w:r>
            <w:r w:rsidRPr="00821C7A">
              <w:rPr>
                <w:spacing w:val="-20"/>
                <w:sz w:val="28"/>
              </w:rPr>
              <w:t xml:space="preserve"> </w:t>
            </w:r>
            <w:r w:rsidRPr="00821C7A">
              <w:rPr>
                <w:spacing w:val="-2"/>
                <w:sz w:val="28"/>
              </w:rPr>
              <w:t>до операции (ммоль/л)</w:t>
            </w:r>
          </w:p>
        </w:tc>
        <w:tc>
          <w:tcPr>
            <w:tcW w:w="2216" w:type="dxa"/>
          </w:tcPr>
          <w:p w14:paraId="5C199F29" w14:textId="77777777" w:rsidR="00110812" w:rsidRPr="00821C7A" w:rsidRDefault="00F3035B" w:rsidP="00821C7A">
            <w:pPr>
              <w:pStyle w:val="TableParagraph"/>
              <w:ind w:left="39" w:right="26"/>
              <w:jc w:val="center"/>
              <w:rPr>
                <w:sz w:val="28"/>
              </w:rPr>
            </w:pPr>
            <w:r w:rsidRPr="00821C7A">
              <w:rPr>
                <w:spacing w:val="-4"/>
                <w:sz w:val="28"/>
              </w:rPr>
              <w:t xml:space="preserve">Правосторонний </w:t>
            </w:r>
            <w:r w:rsidRPr="00821C7A">
              <w:rPr>
                <w:sz w:val="28"/>
              </w:rPr>
              <w:t xml:space="preserve">рак толстой </w:t>
            </w:r>
            <w:r w:rsidRPr="00821C7A">
              <w:rPr>
                <w:spacing w:val="-2"/>
                <w:sz w:val="28"/>
              </w:rPr>
              <w:t>кишки</w:t>
            </w:r>
          </w:p>
        </w:tc>
        <w:tc>
          <w:tcPr>
            <w:tcW w:w="1408" w:type="dxa"/>
          </w:tcPr>
          <w:p w14:paraId="5DFBDBE2" w14:textId="77777777" w:rsidR="00110812" w:rsidRPr="00821C7A" w:rsidRDefault="00F3035B" w:rsidP="00821C7A">
            <w:pPr>
              <w:pStyle w:val="TableParagraph"/>
              <w:spacing w:before="321"/>
              <w:ind w:left="15"/>
              <w:jc w:val="center"/>
              <w:rPr>
                <w:sz w:val="28"/>
              </w:rPr>
            </w:pPr>
            <w:r w:rsidRPr="00821C7A">
              <w:rPr>
                <w:spacing w:val="-4"/>
                <w:sz w:val="28"/>
              </w:rPr>
              <w:t>5,68</w:t>
            </w:r>
          </w:p>
        </w:tc>
        <w:tc>
          <w:tcPr>
            <w:tcW w:w="1406" w:type="dxa"/>
          </w:tcPr>
          <w:p w14:paraId="222F4DD6" w14:textId="77777777" w:rsidR="00110812" w:rsidRPr="00821C7A" w:rsidRDefault="00F3035B" w:rsidP="00821C7A">
            <w:pPr>
              <w:pStyle w:val="TableParagraph"/>
              <w:spacing w:before="160" w:line="322" w:lineRule="exact"/>
              <w:ind w:left="350"/>
              <w:rPr>
                <w:sz w:val="28"/>
              </w:rPr>
            </w:pPr>
            <w:r w:rsidRPr="00821C7A">
              <w:rPr>
                <w:sz w:val="28"/>
              </w:rPr>
              <w:t>4,81</w:t>
            </w:r>
            <w:r w:rsidRPr="00821C7A">
              <w:rPr>
                <w:spacing w:val="-4"/>
                <w:sz w:val="28"/>
              </w:rPr>
              <w:t xml:space="preserve"> </w:t>
            </w:r>
            <w:r w:rsidRPr="00821C7A">
              <w:rPr>
                <w:spacing w:val="-10"/>
                <w:sz w:val="28"/>
              </w:rPr>
              <w:t>–</w:t>
            </w:r>
          </w:p>
          <w:p w14:paraId="0BC9D154" w14:textId="77777777" w:rsidR="00110812" w:rsidRPr="00821C7A" w:rsidRDefault="00F3035B" w:rsidP="00821C7A">
            <w:pPr>
              <w:pStyle w:val="TableParagraph"/>
              <w:ind w:left="458"/>
              <w:rPr>
                <w:sz w:val="28"/>
              </w:rPr>
            </w:pPr>
            <w:r w:rsidRPr="00821C7A">
              <w:rPr>
                <w:spacing w:val="-4"/>
                <w:sz w:val="28"/>
              </w:rPr>
              <w:t>6,22</w:t>
            </w:r>
          </w:p>
        </w:tc>
        <w:tc>
          <w:tcPr>
            <w:tcW w:w="1221" w:type="dxa"/>
          </w:tcPr>
          <w:p w14:paraId="58703B09" w14:textId="77777777" w:rsidR="00110812" w:rsidRPr="00821C7A" w:rsidRDefault="00F3035B" w:rsidP="00821C7A">
            <w:pPr>
              <w:pStyle w:val="TableParagraph"/>
              <w:spacing w:before="321"/>
              <w:ind w:left="19"/>
              <w:jc w:val="center"/>
              <w:rPr>
                <w:sz w:val="28"/>
              </w:rPr>
            </w:pPr>
            <w:r w:rsidRPr="00821C7A">
              <w:rPr>
                <w:spacing w:val="-5"/>
                <w:sz w:val="28"/>
              </w:rPr>
              <w:t>32</w:t>
            </w:r>
          </w:p>
        </w:tc>
        <w:tc>
          <w:tcPr>
            <w:tcW w:w="1627" w:type="dxa"/>
            <w:vMerge w:val="restart"/>
          </w:tcPr>
          <w:p w14:paraId="6495B8F6" w14:textId="77777777" w:rsidR="00110812" w:rsidRPr="00821C7A" w:rsidRDefault="00110812" w:rsidP="00821C7A">
            <w:pPr>
              <w:pStyle w:val="TableParagraph"/>
              <w:rPr>
                <w:sz w:val="28"/>
              </w:rPr>
            </w:pPr>
          </w:p>
          <w:p w14:paraId="5EE59666" w14:textId="77777777" w:rsidR="00110812" w:rsidRPr="00821C7A" w:rsidRDefault="00110812" w:rsidP="00821C7A">
            <w:pPr>
              <w:pStyle w:val="TableParagraph"/>
              <w:rPr>
                <w:sz w:val="28"/>
              </w:rPr>
            </w:pPr>
          </w:p>
          <w:p w14:paraId="28C7A983" w14:textId="77777777" w:rsidR="00110812" w:rsidRPr="00821C7A" w:rsidRDefault="00110812" w:rsidP="00821C7A">
            <w:pPr>
              <w:pStyle w:val="TableParagraph"/>
              <w:rPr>
                <w:sz w:val="28"/>
              </w:rPr>
            </w:pPr>
          </w:p>
          <w:p w14:paraId="0EBED3FE" w14:textId="77777777" w:rsidR="00110812" w:rsidRPr="00821C7A" w:rsidRDefault="00110812" w:rsidP="00821C7A">
            <w:pPr>
              <w:pStyle w:val="TableParagraph"/>
              <w:spacing w:before="49"/>
              <w:rPr>
                <w:sz w:val="28"/>
              </w:rPr>
            </w:pPr>
          </w:p>
          <w:p w14:paraId="49D7831A" w14:textId="77777777" w:rsidR="00110812" w:rsidRPr="00821C7A" w:rsidRDefault="00F3035B" w:rsidP="00821C7A">
            <w:pPr>
              <w:pStyle w:val="TableParagraph"/>
              <w:ind w:left="498"/>
              <w:rPr>
                <w:sz w:val="28"/>
              </w:rPr>
            </w:pPr>
            <w:r w:rsidRPr="00821C7A">
              <w:rPr>
                <w:spacing w:val="-2"/>
                <w:sz w:val="28"/>
              </w:rPr>
              <w:t>0,659</w:t>
            </w:r>
          </w:p>
        </w:tc>
      </w:tr>
      <w:tr w:rsidR="00110812" w:rsidRPr="00821C7A" w14:paraId="07DCC75C" w14:textId="77777777">
        <w:trPr>
          <w:trHeight w:val="1161"/>
        </w:trPr>
        <w:tc>
          <w:tcPr>
            <w:tcW w:w="1760" w:type="dxa"/>
            <w:vMerge/>
            <w:tcBorders>
              <w:top w:val="nil"/>
            </w:tcBorders>
          </w:tcPr>
          <w:p w14:paraId="3E6B8C17" w14:textId="77777777" w:rsidR="00110812" w:rsidRPr="00821C7A" w:rsidRDefault="00110812" w:rsidP="00821C7A">
            <w:pPr>
              <w:rPr>
                <w:sz w:val="2"/>
                <w:szCs w:val="2"/>
              </w:rPr>
            </w:pPr>
          </w:p>
        </w:tc>
        <w:tc>
          <w:tcPr>
            <w:tcW w:w="2216" w:type="dxa"/>
          </w:tcPr>
          <w:p w14:paraId="3EEA2366" w14:textId="77777777" w:rsidR="00110812" w:rsidRPr="00821C7A" w:rsidRDefault="00F3035B" w:rsidP="00821C7A">
            <w:pPr>
              <w:pStyle w:val="TableParagraph"/>
              <w:ind w:left="36" w:right="26"/>
              <w:jc w:val="center"/>
              <w:rPr>
                <w:sz w:val="28"/>
              </w:rPr>
            </w:pPr>
            <w:r w:rsidRPr="00821C7A">
              <w:rPr>
                <w:spacing w:val="-4"/>
                <w:sz w:val="28"/>
              </w:rPr>
              <w:t xml:space="preserve">Левосторонний </w:t>
            </w:r>
            <w:r w:rsidRPr="00821C7A">
              <w:rPr>
                <w:sz w:val="28"/>
              </w:rPr>
              <w:t xml:space="preserve">рак толстой </w:t>
            </w:r>
            <w:r w:rsidRPr="00821C7A">
              <w:rPr>
                <w:spacing w:val="-2"/>
                <w:sz w:val="28"/>
              </w:rPr>
              <w:t>кишки</w:t>
            </w:r>
          </w:p>
        </w:tc>
        <w:tc>
          <w:tcPr>
            <w:tcW w:w="1408" w:type="dxa"/>
          </w:tcPr>
          <w:p w14:paraId="375CE01D" w14:textId="77777777" w:rsidR="00110812" w:rsidRPr="00821C7A" w:rsidRDefault="00F3035B" w:rsidP="00821C7A">
            <w:pPr>
              <w:pStyle w:val="TableParagraph"/>
              <w:spacing w:before="321"/>
              <w:ind w:left="15"/>
              <w:jc w:val="center"/>
              <w:rPr>
                <w:sz w:val="28"/>
              </w:rPr>
            </w:pPr>
            <w:r w:rsidRPr="00821C7A">
              <w:rPr>
                <w:spacing w:val="-4"/>
                <w:sz w:val="28"/>
              </w:rPr>
              <w:t>5,38</w:t>
            </w:r>
          </w:p>
        </w:tc>
        <w:tc>
          <w:tcPr>
            <w:tcW w:w="1406" w:type="dxa"/>
          </w:tcPr>
          <w:p w14:paraId="010E8D22" w14:textId="77777777" w:rsidR="00110812" w:rsidRPr="00821C7A" w:rsidRDefault="00F3035B" w:rsidP="00821C7A">
            <w:pPr>
              <w:pStyle w:val="TableParagraph"/>
              <w:spacing w:before="156"/>
              <w:ind w:left="350"/>
              <w:rPr>
                <w:sz w:val="28"/>
              </w:rPr>
            </w:pPr>
            <w:r w:rsidRPr="00821C7A">
              <w:rPr>
                <w:sz w:val="28"/>
              </w:rPr>
              <w:t>5,10</w:t>
            </w:r>
            <w:r w:rsidRPr="00821C7A">
              <w:rPr>
                <w:spacing w:val="-4"/>
                <w:sz w:val="28"/>
              </w:rPr>
              <w:t xml:space="preserve"> </w:t>
            </w:r>
            <w:r w:rsidRPr="00821C7A">
              <w:rPr>
                <w:spacing w:val="-10"/>
                <w:sz w:val="28"/>
              </w:rPr>
              <w:t>–</w:t>
            </w:r>
          </w:p>
          <w:p w14:paraId="2649079A" w14:textId="77777777" w:rsidR="00110812" w:rsidRPr="00821C7A" w:rsidRDefault="00F3035B" w:rsidP="00821C7A">
            <w:pPr>
              <w:pStyle w:val="TableParagraph"/>
              <w:spacing w:before="4"/>
              <w:ind w:left="458"/>
              <w:rPr>
                <w:sz w:val="28"/>
              </w:rPr>
            </w:pPr>
            <w:r w:rsidRPr="00821C7A">
              <w:rPr>
                <w:spacing w:val="-4"/>
                <w:sz w:val="28"/>
              </w:rPr>
              <w:t>6,32</w:t>
            </w:r>
          </w:p>
        </w:tc>
        <w:tc>
          <w:tcPr>
            <w:tcW w:w="1221" w:type="dxa"/>
          </w:tcPr>
          <w:p w14:paraId="5AB565E7" w14:textId="77777777" w:rsidR="00110812" w:rsidRPr="00821C7A" w:rsidRDefault="00F3035B" w:rsidP="00821C7A">
            <w:pPr>
              <w:pStyle w:val="TableParagraph"/>
              <w:spacing w:before="321"/>
              <w:ind w:left="19"/>
              <w:jc w:val="center"/>
              <w:rPr>
                <w:sz w:val="28"/>
              </w:rPr>
            </w:pPr>
            <w:r w:rsidRPr="00821C7A">
              <w:rPr>
                <w:spacing w:val="-5"/>
                <w:sz w:val="28"/>
              </w:rPr>
              <w:t>39</w:t>
            </w:r>
          </w:p>
        </w:tc>
        <w:tc>
          <w:tcPr>
            <w:tcW w:w="1627" w:type="dxa"/>
            <w:vMerge/>
            <w:tcBorders>
              <w:top w:val="nil"/>
            </w:tcBorders>
          </w:tcPr>
          <w:p w14:paraId="7C1334C8" w14:textId="77777777" w:rsidR="00110812" w:rsidRPr="00821C7A" w:rsidRDefault="00110812" w:rsidP="00821C7A">
            <w:pPr>
              <w:rPr>
                <w:sz w:val="2"/>
                <w:szCs w:val="2"/>
              </w:rPr>
            </w:pPr>
          </w:p>
        </w:tc>
      </w:tr>
      <w:tr w:rsidR="00110812" w:rsidRPr="00821C7A" w14:paraId="56A1AAE1" w14:textId="77777777">
        <w:trPr>
          <w:trHeight w:val="844"/>
        </w:trPr>
        <w:tc>
          <w:tcPr>
            <w:tcW w:w="1760" w:type="dxa"/>
            <w:vMerge/>
            <w:tcBorders>
              <w:top w:val="nil"/>
            </w:tcBorders>
          </w:tcPr>
          <w:p w14:paraId="3BD8BAB6" w14:textId="77777777" w:rsidR="00110812" w:rsidRPr="00821C7A" w:rsidRDefault="00110812" w:rsidP="00821C7A">
            <w:pPr>
              <w:rPr>
                <w:sz w:val="2"/>
                <w:szCs w:val="2"/>
              </w:rPr>
            </w:pPr>
          </w:p>
        </w:tc>
        <w:tc>
          <w:tcPr>
            <w:tcW w:w="2216" w:type="dxa"/>
          </w:tcPr>
          <w:p w14:paraId="047FAAFE" w14:textId="77777777" w:rsidR="00110812" w:rsidRPr="00821C7A" w:rsidRDefault="00F3035B" w:rsidP="00821C7A">
            <w:pPr>
              <w:pStyle w:val="TableParagraph"/>
              <w:spacing w:before="163"/>
              <w:ind w:left="36" w:right="26"/>
              <w:jc w:val="center"/>
              <w:rPr>
                <w:sz w:val="28"/>
              </w:rPr>
            </w:pPr>
            <w:r w:rsidRPr="00821C7A">
              <w:rPr>
                <w:sz w:val="28"/>
              </w:rPr>
              <w:t>Прямая</w:t>
            </w:r>
            <w:r w:rsidRPr="00821C7A">
              <w:rPr>
                <w:spacing w:val="-9"/>
                <w:sz w:val="28"/>
              </w:rPr>
              <w:t xml:space="preserve"> </w:t>
            </w:r>
            <w:r w:rsidRPr="00821C7A">
              <w:rPr>
                <w:spacing w:val="-4"/>
                <w:sz w:val="28"/>
              </w:rPr>
              <w:t>кишка</w:t>
            </w:r>
          </w:p>
        </w:tc>
        <w:tc>
          <w:tcPr>
            <w:tcW w:w="1408" w:type="dxa"/>
          </w:tcPr>
          <w:p w14:paraId="30CF81B4" w14:textId="77777777" w:rsidR="00110812" w:rsidRPr="00821C7A" w:rsidRDefault="00F3035B" w:rsidP="00821C7A">
            <w:pPr>
              <w:pStyle w:val="TableParagraph"/>
              <w:spacing w:before="163"/>
              <w:ind w:left="15"/>
              <w:jc w:val="center"/>
              <w:rPr>
                <w:sz w:val="28"/>
              </w:rPr>
            </w:pPr>
            <w:r w:rsidRPr="00821C7A">
              <w:rPr>
                <w:spacing w:val="-4"/>
                <w:sz w:val="28"/>
              </w:rPr>
              <w:t>5,51</w:t>
            </w:r>
          </w:p>
        </w:tc>
        <w:tc>
          <w:tcPr>
            <w:tcW w:w="1406" w:type="dxa"/>
          </w:tcPr>
          <w:p w14:paraId="23AFAF68" w14:textId="77777777" w:rsidR="00110812" w:rsidRPr="00821C7A" w:rsidRDefault="00F3035B" w:rsidP="00821C7A">
            <w:pPr>
              <w:pStyle w:val="TableParagraph"/>
              <w:spacing w:line="320" w:lineRule="exact"/>
              <w:ind w:left="350"/>
              <w:rPr>
                <w:sz w:val="28"/>
              </w:rPr>
            </w:pPr>
            <w:r w:rsidRPr="00821C7A">
              <w:rPr>
                <w:sz w:val="28"/>
              </w:rPr>
              <w:t>4,83</w:t>
            </w:r>
            <w:r w:rsidRPr="00821C7A">
              <w:rPr>
                <w:spacing w:val="-4"/>
                <w:sz w:val="28"/>
              </w:rPr>
              <w:t xml:space="preserve"> </w:t>
            </w:r>
            <w:r w:rsidRPr="00821C7A">
              <w:rPr>
                <w:spacing w:val="-10"/>
                <w:sz w:val="28"/>
              </w:rPr>
              <w:t>–</w:t>
            </w:r>
          </w:p>
          <w:p w14:paraId="25E8FA88" w14:textId="77777777" w:rsidR="00110812" w:rsidRPr="00821C7A" w:rsidRDefault="00F3035B" w:rsidP="00821C7A">
            <w:pPr>
              <w:pStyle w:val="TableParagraph"/>
              <w:spacing w:before="7"/>
              <w:ind w:left="458"/>
              <w:rPr>
                <w:sz w:val="28"/>
              </w:rPr>
            </w:pPr>
            <w:r w:rsidRPr="00821C7A">
              <w:rPr>
                <w:spacing w:val="-4"/>
                <w:sz w:val="28"/>
              </w:rPr>
              <w:t>6,86</w:t>
            </w:r>
          </w:p>
        </w:tc>
        <w:tc>
          <w:tcPr>
            <w:tcW w:w="1221" w:type="dxa"/>
          </w:tcPr>
          <w:p w14:paraId="75DFED66" w14:textId="77777777" w:rsidR="00110812" w:rsidRPr="00821C7A" w:rsidRDefault="00F3035B" w:rsidP="00821C7A">
            <w:pPr>
              <w:pStyle w:val="TableParagraph"/>
              <w:spacing w:before="163"/>
              <w:ind w:left="19"/>
              <w:jc w:val="center"/>
              <w:rPr>
                <w:sz w:val="28"/>
              </w:rPr>
            </w:pPr>
            <w:r w:rsidRPr="00821C7A">
              <w:rPr>
                <w:spacing w:val="-5"/>
                <w:sz w:val="28"/>
              </w:rPr>
              <w:t>29</w:t>
            </w:r>
          </w:p>
        </w:tc>
        <w:tc>
          <w:tcPr>
            <w:tcW w:w="1627" w:type="dxa"/>
            <w:vMerge/>
            <w:tcBorders>
              <w:top w:val="nil"/>
            </w:tcBorders>
          </w:tcPr>
          <w:p w14:paraId="2AA35286" w14:textId="77777777" w:rsidR="00110812" w:rsidRPr="00821C7A" w:rsidRDefault="00110812" w:rsidP="00821C7A">
            <w:pPr>
              <w:rPr>
                <w:sz w:val="2"/>
                <w:szCs w:val="2"/>
              </w:rPr>
            </w:pPr>
          </w:p>
        </w:tc>
      </w:tr>
    </w:tbl>
    <w:p w14:paraId="13256F87" w14:textId="77777777" w:rsidR="00110812" w:rsidRPr="00821C7A" w:rsidRDefault="00110812" w:rsidP="00821C7A">
      <w:pPr>
        <w:rPr>
          <w:sz w:val="2"/>
          <w:szCs w:val="2"/>
        </w:rPr>
        <w:sectPr w:rsidR="00110812" w:rsidRPr="00821C7A">
          <w:type w:val="continuous"/>
          <w:pgSz w:w="11920" w:h="16850"/>
          <w:pgMar w:top="1080" w:right="141" w:bottom="1240" w:left="1559" w:header="0" w:footer="961" w:gutter="0"/>
          <w:cols w:space="720"/>
        </w:sectPr>
      </w:pPr>
    </w:p>
    <w:tbl>
      <w:tblPr>
        <w:tblStyle w:val="TableNormal"/>
        <w:tblW w:w="0" w:type="auto"/>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5"/>
        <w:gridCol w:w="2220"/>
        <w:gridCol w:w="1407"/>
        <w:gridCol w:w="1405"/>
        <w:gridCol w:w="1224"/>
        <w:gridCol w:w="1620"/>
      </w:tblGrid>
      <w:tr w:rsidR="00110812" w:rsidRPr="00821C7A" w14:paraId="63C0B5E3" w14:textId="77777777">
        <w:trPr>
          <w:trHeight w:val="1166"/>
        </w:trPr>
        <w:tc>
          <w:tcPr>
            <w:tcW w:w="1755" w:type="dxa"/>
            <w:vMerge w:val="restart"/>
          </w:tcPr>
          <w:p w14:paraId="1E345634" w14:textId="77777777" w:rsidR="00110812" w:rsidRPr="00821C7A" w:rsidRDefault="00110812" w:rsidP="00821C7A">
            <w:pPr>
              <w:pStyle w:val="TableParagraph"/>
              <w:rPr>
                <w:sz w:val="28"/>
              </w:rPr>
            </w:pPr>
          </w:p>
          <w:p w14:paraId="58DBB94B" w14:textId="77777777" w:rsidR="00110812" w:rsidRPr="00821C7A" w:rsidRDefault="00110812" w:rsidP="00821C7A">
            <w:pPr>
              <w:pStyle w:val="TableParagraph"/>
              <w:rPr>
                <w:sz w:val="28"/>
              </w:rPr>
            </w:pPr>
          </w:p>
          <w:p w14:paraId="00605920" w14:textId="77777777" w:rsidR="00110812" w:rsidRPr="00821C7A" w:rsidRDefault="00110812" w:rsidP="00821C7A">
            <w:pPr>
              <w:pStyle w:val="TableParagraph"/>
              <w:spacing w:before="54"/>
              <w:rPr>
                <w:sz w:val="28"/>
              </w:rPr>
            </w:pPr>
          </w:p>
          <w:p w14:paraId="0B47E32A" w14:textId="77777777" w:rsidR="00110812" w:rsidRPr="00821C7A" w:rsidRDefault="00F3035B" w:rsidP="00821C7A">
            <w:pPr>
              <w:pStyle w:val="TableParagraph"/>
              <w:ind w:left="146" w:right="131"/>
              <w:jc w:val="center"/>
              <w:rPr>
                <w:sz w:val="28"/>
              </w:rPr>
            </w:pPr>
            <w:r w:rsidRPr="00821C7A">
              <w:rPr>
                <w:spacing w:val="-4"/>
                <w:sz w:val="28"/>
              </w:rPr>
              <w:t xml:space="preserve">Фибриноген </w:t>
            </w:r>
            <w:r w:rsidRPr="00821C7A">
              <w:rPr>
                <w:spacing w:val="-2"/>
                <w:sz w:val="28"/>
              </w:rPr>
              <w:t>до</w:t>
            </w:r>
            <w:r w:rsidRPr="00821C7A">
              <w:rPr>
                <w:spacing w:val="-19"/>
                <w:sz w:val="28"/>
              </w:rPr>
              <w:t xml:space="preserve"> </w:t>
            </w:r>
            <w:r w:rsidRPr="00821C7A">
              <w:rPr>
                <w:spacing w:val="-2"/>
                <w:sz w:val="28"/>
              </w:rPr>
              <w:t>операции (г/л)</w:t>
            </w:r>
          </w:p>
        </w:tc>
        <w:tc>
          <w:tcPr>
            <w:tcW w:w="2220" w:type="dxa"/>
          </w:tcPr>
          <w:p w14:paraId="5FE2811F" w14:textId="77777777" w:rsidR="00110812" w:rsidRPr="00821C7A" w:rsidRDefault="00F3035B" w:rsidP="00821C7A">
            <w:pPr>
              <w:pStyle w:val="TableParagraph"/>
              <w:spacing w:before="2"/>
              <w:ind w:left="42" w:right="23"/>
              <w:jc w:val="center"/>
              <w:rPr>
                <w:sz w:val="28"/>
              </w:rPr>
            </w:pPr>
            <w:r w:rsidRPr="00821C7A">
              <w:rPr>
                <w:spacing w:val="-4"/>
                <w:sz w:val="28"/>
              </w:rPr>
              <w:t xml:space="preserve">Правосторонний </w:t>
            </w:r>
            <w:r w:rsidRPr="00821C7A">
              <w:rPr>
                <w:sz w:val="28"/>
              </w:rPr>
              <w:t xml:space="preserve">рак толстой </w:t>
            </w:r>
            <w:r w:rsidRPr="00821C7A">
              <w:rPr>
                <w:spacing w:val="-2"/>
                <w:sz w:val="28"/>
              </w:rPr>
              <w:t>кишки</w:t>
            </w:r>
          </w:p>
        </w:tc>
        <w:tc>
          <w:tcPr>
            <w:tcW w:w="1407" w:type="dxa"/>
          </w:tcPr>
          <w:p w14:paraId="0F8079B1" w14:textId="77777777" w:rsidR="00110812" w:rsidRPr="00821C7A" w:rsidRDefault="00110812" w:rsidP="00821C7A">
            <w:pPr>
              <w:pStyle w:val="TableParagraph"/>
              <w:spacing w:before="2"/>
              <w:rPr>
                <w:sz w:val="28"/>
              </w:rPr>
            </w:pPr>
          </w:p>
          <w:p w14:paraId="4EC93405" w14:textId="77777777" w:rsidR="00110812" w:rsidRPr="00821C7A" w:rsidRDefault="00F3035B" w:rsidP="00821C7A">
            <w:pPr>
              <w:pStyle w:val="TableParagraph"/>
              <w:ind w:left="18"/>
              <w:jc w:val="center"/>
              <w:rPr>
                <w:sz w:val="28"/>
              </w:rPr>
            </w:pPr>
            <w:r w:rsidRPr="00821C7A">
              <w:rPr>
                <w:spacing w:val="-4"/>
                <w:sz w:val="28"/>
              </w:rPr>
              <w:t>4,02</w:t>
            </w:r>
          </w:p>
        </w:tc>
        <w:tc>
          <w:tcPr>
            <w:tcW w:w="1405" w:type="dxa"/>
          </w:tcPr>
          <w:p w14:paraId="17DD90EA" w14:textId="77777777" w:rsidR="00110812" w:rsidRPr="00821C7A" w:rsidRDefault="00F3035B" w:rsidP="00821C7A">
            <w:pPr>
              <w:pStyle w:val="TableParagraph"/>
              <w:spacing w:before="165"/>
              <w:ind w:left="352"/>
              <w:rPr>
                <w:sz w:val="28"/>
              </w:rPr>
            </w:pPr>
            <w:r w:rsidRPr="00821C7A">
              <w:rPr>
                <w:sz w:val="28"/>
              </w:rPr>
              <w:t>3,51</w:t>
            </w:r>
            <w:r w:rsidRPr="00821C7A">
              <w:rPr>
                <w:spacing w:val="-4"/>
                <w:sz w:val="28"/>
              </w:rPr>
              <w:t xml:space="preserve"> </w:t>
            </w:r>
            <w:r w:rsidRPr="00821C7A">
              <w:rPr>
                <w:spacing w:val="-10"/>
                <w:sz w:val="28"/>
              </w:rPr>
              <w:t>–</w:t>
            </w:r>
          </w:p>
          <w:p w14:paraId="2A0D2678" w14:textId="77777777" w:rsidR="00110812" w:rsidRPr="00821C7A" w:rsidRDefault="00F3035B" w:rsidP="00821C7A">
            <w:pPr>
              <w:pStyle w:val="TableParagraph"/>
              <w:ind w:left="460"/>
              <w:rPr>
                <w:sz w:val="28"/>
              </w:rPr>
            </w:pPr>
            <w:r w:rsidRPr="00821C7A">
              <w:rPr>
                <w:spacing w:val="-4"/>
                <w:sz w:val="28"/>
              </w:rPr>
              <w:t>4,71</w:t>
            </w:r>
          </w:p>
        </w:tc>
        <w:tc>
          <w:tcPr>
            <w:tcW w:w="1224" w:type="dxa"/>
          </w:tcPr>
          <w:p w14:paraId="55898BAE" w14:textId="77777777" w:rsidR="00110812" w:rsidRPr="00821C7A" w:rsidRDefault="00110812" w:rsidP="00821C7A">
            <w:pPr>
              <w:pStyle w:val="TableParagraph"/>
              <w:spacing w:before="2"/>
              <w:rPr>
                <w:sz w:val="28"/>
              </w:rPr>
            </w:pPr>
          </w:p>
          <w:p w14:paraId="18C073FF" w14:textId="77777777" w:rsidR="00110812" w:rsidRPr="00821C7A" w:rsidRDefault="00F3035B" w:rsidP="00821C7A">
            <w:pPr>
              <w:pStyle w:val="TableParagraph"/>
              <w:ind w:left="22"/>
              <w:jc w:val="center"/>
              <w:rPr>
                <w:sz w:val="28"/>
              </w:rPr>
            </w:pPr>
            <w:r w:rsidRPr="00821C7A">
              <w:rPr>
                <w:spacing w:val="-5"/>
                <w:sz w:val="28"/>
              </w:rPr>
              <w:t>32</w:t>
            </w:r>
          </w:p>
        </w:tc>
        <w:tc>
          <w:tcPr>
            <w:tcW w:w="1620" w:type="dxa"/>
            <w:vMerge w:val="restart"/>
          </w:tcPr>
          <w:p w14:paraId="2A2EB2B0" w14:textId="77777777" w:rsidR="00110812" w:rsidRPr="00821C7A" w:rsidRDefault="00110812" w:rsidP="00821C7A">
            <w:pPr>
              <w:pStyle w:val="TableParagraph"/>
              <w:rPr>
                <w:sz w:val="28"/>
              </w:rPr>
            </w:pPr>
          </w:p>
          <w:p w14:paraId="5C89D47D" w14:textId="77777777" w:rsidR="00110812" w:rsidRPr="00821C7A" w:rsidRDefault="00110812" w:rsidP="00821C7A">
            <w:pPr>
              <w:pStyle w:val="TableParagraph"/>
              <w:rPr>
                <w:sz w:val="28"/>
              </w:rPr>
            </w:pPr>
          </w:p>
          <w:p w14:paraId="2EA9B559" w14:textId="77777777" w:rsidR="00110812" w:rsidRPr="00821C7A" w:rsidRDefault="00110812" w:rsidP="00821C7A">
            <w:pPr>
              <w:pStyle w:val="TableParagraph"/>
              <w:rPr>
                <w:sz w:val="28"/>
              </w:rPr>
            </w:pPr>
          </w:p>
          <w:p w14:paraId="3F9EED6D" w14:textId="77777777" w:rsidR="00110812" w:rsidRPr="00821C7A" w:rsidRDefault="00110812" w:rsidP="00821C7A">
            <w:pPr>
              <w:pStyle w:val="TableParagraph"/>
              <w:spacing w:before="51"/>
              <w:rPr>
                <w:sz w:val="28"/>
              </w:rPr>
            </w:pPr>
          </w:p>
          <w:p w14:paraId="4F073D1F" w14:textId="77777777" w:rsidR="00110812" w:rsidRPr="00821C7A" w:rsidRDefault="00F3035B" w:rsidP="00821C7A">
            <w:pPr>
              <w:pStyle w:val="TableParagraph"/>
              <w:ind w:left="498"/>
              <w:rPr>
                <w:sz w:val="28"/>
              </w:rPr>
            </w:pPr>
            <w:r w:rsidRPr="00821C7A">
              <w:rPr>
                <w:spacing w:val="-2"/>
                <w:sz w:val="28"/>
              </w:rPr>
              <w:t>0,653</w:t>
            </w:r>
          </w:p>
        </w:tc>
      </w:tr>
      <w:tr w:rsidR="00110812" w:rsidRPr="00821C7A" w14:paraId="71E6FB71" w14:textId="77777777">
        <w:trPr>
          <w:trHeight w:val="1165"/>
        </w:trPr>
        <w:tc>
          <w:tcPr>
            <w:tcW w:w="1755" w:type="dxa"/>
            <w:vMerge/>
            <w:tcBorders>
              <w:top w:val="nil"/>
            </w:tcBorders>
          </w:tcPr>
          <w:p w14:paraId="730EA752" w14:textId="77777777" w:rsidR="00110812" w:rsidRPr="00821C7A" w:rsidRDefault="00110812" w:rsidP="00821C7A">
            <w:pPr>
              <w:rPr>
                <w:sz w:val="2"/>
                <w:szCs w:val="2"/>
              </w:rPr>
            </w:pPr>
          </w:p>
        </w:tc>
        <w:tc>
          <w:tcPr>
            <w:tcW w:w="2220" w:type="dxa"/>
          </w:tcPr>
          <w:p w14:paraId="1435D72C" w14:textId="77777777" w:rsidR="00110812" w:rsidRPr="00821C7A" w:rsidRDefault="00F3035B" w:rsidP="00821C7A">
            <w:pPr>
              <w:pStyle w:val="TableParagraph"/>
              <w:spacing w:before="2"/>
              <w:ind w:left="42" w:right="26"/>
              <w:jc w:val="center"/>
              <w:rPr>
                <w:sz w:val="28"/>
              </w:rPr>
            </w:pPr>
            <w:r w:rsidRPr="00821C7A">
              <w:rPr>
                <w:spacing w:val="-4"/>
                <w:sz w:val="28"/>
              </w:rPr>
              <w:t xml:space="preserve">Левосторонний </w:t>
            </w:r>
            <w:r w:rsidRPr="00821C7A">
              <w:rPr>
                <w:sz w:val="28"/>
              </w:rPr>
              <w:t xml:space="preserve">рак толстой </w:t>
            </w:r>
            <w:r w:rsidRPr="00821C7A">
              <w:rPr>
                <w:spacing w:val="-2"/>
                <w:sz w:val="28"/>
              </w:rPr>
              <w:t>кишки</w:t>
            </w:r>
          </w:p>
        </w:tc>
        <w:tc>
          <w:tcPr>
            <w:tcW w:w="1407" w:type="dxa"/>
          </w:tcPr>
          <w:p w14:paraId="708C797D" w14:textId="77777777" w:rsidR="00110812" w:rsidRPr="00821C7A" w:rsidRDefault="00110812" w:rsidP="00821C7A">
            <w:pPr>
              <w:pStyle w:val="TableParagraph"/>
              <w:spacing w:before="2"/>
              <w:rPr>
                <w:sz w:val="28"/>
              </w:rPr>
            </w:pPr>
          </w:p>
          <w:p w14:paraId="581DADB0" w14:textId="77777777" w:rsidR="00110812" w:rsidRPr="00821C7A" w:rsidRDefault="00F3035B" w:rsidP="00821C7A">
            <w:pPr>
              <w:pStyle w:val="TableParagraph"/>
              <w:ind w:left="18"/>
              <w:jc w:val="center"/>
              <w:rPr>
                <w:sz w:val="28"/>
              </w:rPr>
            </w:pPr>
            <w:r w:rsidRPr="00821C7A">
              <w:rPr>
                <w:spacing w:val="-4"/>
                <w:sz w:val="28"/>
              </w:rPr>
              <w:t>3,67</w:t>
            </w:r>
          </w:p>
        </w:tc>
        <w:tc>
          <w:tcPr>
            <w:tcW w:w="1405" w:type="dxa"/>
          </w:tcPr>
          <w:p w14:paraId="059D2DC1" w14:textId="77777777" w:rsidR="00110812" w:rsidRPr="00821C7A" w:rsidRDefault="00F3035B" w:rsidP="00821C7A">
            <w:pPr>
              <w:pStyle w:val="TableParagraph"/>
              <w:spacing w:before="160"/>
              <w:ind w:left="352"/>
              <w:rPr>
                <w:sz w:val="28"/>
              </w:rPr>
            </w:pPr>
            <w:r w:rsidRPr="00821C7A">
              <w:rPr>
                <w:sz w:val="28"/>
              </w:rPr>
              <w:t>2,89</w:t>
            </w:r>
            <w:r w:rsidRPr="00821C7A">
              <w:rPr>
                <w:spacing w:val="-4"/>
                <w:sz w:val="28"/>
              </w:rPr>
              <w:t xml:space="preserve"> </w:t>
            </w:r>
            <w:r w:rsidRPr="00821C7A">
              <w:rPr>
                <w:spacing w:val="-10"/>
                <w:sz w:val="28"/>
              </w:rPr>
              <w:t>–</w:t>
            </w:r>
          </w:p>
          <w:p w14:paraId="79F0FF67" w14:textId="77777777" w:rsidR="00110812" w:rsidRPr="00821C7A" w:rsidRDefault="00F3035B" w:rsidP="00821C7A">
            <w:pPr>
              <w:pStyle w:val="TableParagraph"/>
              <w:spacing w:before="5"/>
              <w:ind w:left="460"/>
              <w:rPr>
                <w:sz w:val="28"/>
              </w:rPr>
            </w:pPr>
            <w:r w:rsidRPr="00821C7A">
              <w:rPr>
                <w:spacing w:val="-4"/>
                <w:sz w:val="28"/>
              </w:rPr>
              <w:t>4,94</w:t>
            </w:r>
          </w:p>
        </w:tc>
        <w:tc>
          <w:tcPr>
            <w:tcW w:w="1224" w:type="dxa"/>
          </w:tcPr>
          <w:p w14:paraId="2D831EC3" w14:textId="77777777" w:rsidR="00110812" w:rsidRPr="00821C7A" w:rsidRDefault="00110812" w:rsidP="00821C7A">
            <w:pPr>
              <w:pStyle w:val="TableParagraph"/>
              <w:spacing w:before="2"/>
              <w:rPr>
                <w:sz w:val="28"/>
              </w:rPr>
            </w:pPr>
          </w:p>
          <w:p w14:paraId="1A3FDA8F" w14:textId="77777777" w:rsidR="00110812" w:rsidRPr="00821C7A" w:rsidRDefault="00F3035B" w:rsidP="00821C7A">
            <w:pPr>
              <w:pStyle w:val="TableParagraph"/>
              <w:ind w:left="22"/>
              <w:jc w:val="center"/>
              <w:rPr>
                <w:sz w:val="28"/>
              </w:rPr>
            </w:pPr>
            <w:r w:rsidRPr="00821C7A">
              <w:rPr>
                <w:spacing w:val="-5"/>
                <w:sz w:val="28"/>
              </w:rPr>
              <w:t>39</w:t>
            </w:r>
          </w:p>
        </w:tc>
        <w:tc>
          <w:tcPr>
            <w:tcW w:w="1620" w:type="dxa"/>
            <w:vMerge/>
            <w:tcBorders>
              <w:top w:val="nil"/>
            </w:tcBorders>
          </w:tcPr>
          <w:p w14:paraId="1EB070E0" w14:textId="77777777" w:rsidR="00110812" w:rsidRPr="00821C7A" w:rsidRDefault="00110812" w:rsidP="00821C7A">
            <w:pPr>
              <w:rPr>
                <w:sz w:val="2"/>
                <w:szCs w:val="2"/>
              </w:rPr>
            </w:pPr>
          </w:p>
        </w:tc>
      </w:tr>
      <w:tr w:rsidR="00110812" w:rsidRPr="00821C7A" w14:paraId="4AC5300B" w14:textId="77777777">
        <w:trPr>
          <w:trHeight w:val="844"/>
        </w:trPr>
        <w:tc>
          <w:tcPr>
            <w:tcW w:w="1755" w:type="dxa"/>
            <w:vMerge/>
            <w:tcBorders>
              <w:top w:val="nil"/>
            </w:tcBorders>
          </w:tcPr>
          <w:p w14:paraId="4549157D" w14:textId="77777777" w:rsidR="00110812" w:rsidRPr="00821C7A" w:rsidRDefault="00110812" w:rsidP="00821C7A">
            <w:pPr>
              <w:rPr>
                <w:sz w:val="2"/>
                <w:szCs w:val="2"/>
              </w:rPr>
            </w:pPr>
          </w:p>
        </w:tc>
        <w:tc>
          <w:tcPr>
            <w:tcW w:w="2220" w:type="dxa"/>
          </w:tcPr>
          <w:p w14:paraId="1FCA2492" w14:textId="77777777" w:rsidR="00110812" w:rsidRPr="00821C7A" w:rsidRDefault="00F3035B" w:rsidP="00821C7A">
            <w:pPr>
              <w:pStyle w:val="TableParagraph"/>
              <w:spacing w:before="165"/>
              <w:ind w:left="244"/>
              <w:rPr>
                <w:sz w:val="28"/>
              </w:rPr>
            </w:pPr>
            <w:r w:rsidRPr="00821C7A">
              <w:rPr>
                <w:sz w:val="28"/>
              </w:rPr>
              <w:t>Прямая</w:t>
            </w:r>
            <w:r w:rsidRPr="00821C7A">
              <w:rPr>
                <w:spacing w:val="-9"/>
                <w:sz w:val="28"/>
              </w:rPr>
              <w:t xml:space="preserve"> </w:t>
            </w:r>
            <w:r w:rsidRPr="00821C7A">
              <w:rPr>
                <w:spacing w:val="-4"/>
                <w:sz w:val="28"/>
              </w:rPr>
              <w:t>кишка</w:t>
            </w:r>
          </w:p>
        </w:tc>
        <w:tc>
          <w:tcPr>
            <w:tcW w:w="1407" w:type="dxa"/>
          </w:tcPr>
          <w:p w14:paraId="28E9A572" w14:textId="77777777" w:rsidR="00110812" w:rsidRPr="00821C7A" w:rsidRDefault="00F3035B" w:rsidP="00821C7A">
            <w:pPr>
              <w:pStyle w:val="TableParagraph"/>
              <w:spacing w:before="165"/>
              <w:ind w:left="18"/>
              <w:jc w:val="center"/>
              <w:rPr>
                <w:sz w:val="28"/>
              </w:rPr>
            </w:pPr>
            <w:r w:rsidRPr="00821C7A">
              <w:rPr>
                <w:spacing w:val="-4"/>
                <w:sz w:val="28"/>
              </w:rPr>
              <w:t>4,27</w:t>
            </w:r>
          </w:p>
        </w:tc>
        <w:tc>
          <w:tcPr>
            <w:tcW w:w="1405" w:type="dxa"/>
          </w:tcPr>
          <w:p w14:paraId="267CC6EE" w14:textId="77777777" w:rsidR="00110812" w:rsidRPr="00821C7A" w:rsidRDefault="00F3035B" w:rsidP="00821C7A">
            <w:pPr>
              <w:pStyle w:val="TableParagraph"/>
              <w:ind w:left="352"/>
              <w:rPr>
                <w:sz w:val="28"/>
              </w:rPr>
            </w:pPr>
            <w:r w:rsidRPr="00821C7A">
              <w:rPr>
                <w:sz w:val="28"/>
              </w:rPr>
              <w:t>2,88</w:t>
            </w:r>
            <w:r w:rsidRPr="00821C7A">
              <w:rPr>
                <w:spacing w:val="-4"/>
                <w:sz w:val="28"/>
              </w:rPr>
              <w:t xml:space="preserve"> </w:t>
            </w:r>
            <w:r w:rsidRPr="00821C7A">
              <w:rPr>
                <w:spacing w:val="-10"/>
                <w:sz w:val="28"/>
              </w:rPr>
              <w:t>–</w:t>
            </w:r>
          </w:p>
          <w:p w14:paraId="1BE85B00" w14:textId="77777777" w:rsidR="00110812" w:rsidRPr="00821C7A" w:rsidRDefault="00F3035B" w:rsidP="00821C7A">
            <w:pPr>
              <w:pStyle w:val="TableParagraph"/>
              <w:spacing w:before="4"/>
              <w:ind w:left="460"/>
              <w:rPr>
                <w:sz w:val="28"/>
              </w:rPr>
            </w:pPr>
            <w:r w:rsidRPr="00821C7A">
              <w:rPr>
                <w:spacing w:val="-4"/>
                <w:sz w:val="28"/>
              </w:rPr>
              <w:t>5,10</w:t>
            </w:r>
          </w:p>
        </w:tc>
        <w:tc>
          <w:tcPr>
            <w:tcW w:w="1224" w:type="dxa"/>
          </w:tcPr>
          <w:p w14:paraId="3BF7CDDE" w14:textId="77777777" w:rsidR="00110812" w:rsidRPr="00821C7A" w:rsidRDefault="00F3035B" w:rsidP="00821C7A">
            <w:pPr>
              <w:pStyle w:val="TableParagraph"/>
              <w:spacing w:before="165"/>
              <w:ind w:left="22"/>
              <w:jc w:val="center"/>
              <w:rPr>
                <w:sz w:val="28"/>
              </w:rPr>
            </w:pPr>
            <w:r w:rsidRPr="00821C7A">
              <w:rPr>
                <w:spacing w:val="-5"/>
                <w:sz w:val="28"/>
              </w:rPr>
              <w:t>29</w:t>
            </w:r>
          </w:p>
        </w:tc>
        <w:tc>
          <w:tcPr>
            <w:tcW w:w="1620" w:type="dxa"/>
            <w:vMerge/>
            <w:tcBorders>
              <w:top w:val="nil"/>
            </w:tcBorders>
          </w:tcPr>
          <w:p w14:paraId="2CA18056" w14:textId="77777777" w:rsidR="00110812" w:rsidRPr="00821C7A" w:rsidRDefault="00110812" w:rsidP="00821C7A">
            <w:pPr>
              <w:rPr>
                <w:sz w:val="2"/>
                <w:szCs w:val="2"/>
              </w:rPr>
            </w:pPr>
          </w:p>
        </w:tc>
      </w:tr>
    </w:tbl>
    <w:p w14:paraId="09D0F6CF" w14:textId="77777777" w:rsidR="00110812" w:rsidRPr="00821C7A" w:rsidRDefault="00F3035B" w:rsidP="00821C7A">
      <w:pPr>
        <w:pStyle w:val="a3"/>
        <w:spacing w:before="34"/>
        <w:ind w:left="0" w:right="271"/>
        <w:jc w:val="center"/>
      </w:pPr>
      <w:r w:rsidRPr="00821C7A">
        <w:t>*</w:t>
      </w:r>
      <w:r w:rsidRPr="00821C7A">
        <w:rPr>
          <w:spacing w:val="-13"/>
        </w:rPr>
        <w:t xml:space="preserve"> </w:t>
      </w:r>
      <w:r w:rsidRPr="00821C7A">
        <w:t>–</w:t>
      </w:r>
      <w:r w:rsidRPr="00821C7A">
        <w:rPr>
          <w:spacing w:val="-10"/>
        </w:rPr>
        <w:t xml:space="preserve"> </w:t>
      </w:r>
      <w:r w:rsidRPr="00821C7A">
        <w:t>различия</w:t>
      </w:r>
      <w:r w:rsidRPr="00821C7A">
        <w:rPr>
          <w:spacing w:val="-11"/>
        </w:rPr>
        <w:t xml:space="preserve"> </w:t>
      </w:r>
      <w:r w:rsidRPr="00821C7A">
        <w:t>показателей</w:t>
      </w:r>
      <w:r w:rsidRPr="00821C7A">
        <w:rPr>
          <w:spacing w:val="-5"/>
        </w:rPr>
        <w:t xml:space="preserve"> </w:t>
      </w:r>
      <w:r w:rsidRPr="00821C7A">
        <w:t>статистически</w:t>
      </w:r>
      <w:r w:rsidRPr="00821C7A">
        <w:rPr>
          <w:spacing w:val="-11"/>
        </w:rPr>
        <w:t xml:space="preserve"> </w:t>
      </w:r>
      <w:r w:rsidRPr="00821C7A">
        <w:t>значимы</w:t>
      </w:r>
      <w:r w:rsidRPr="00821C7A">
        <w:rPr>
          <w:spacing w:val="-7"/>
        </w:rPr>
        <w:t xml:space="preserve"> </w:t>
      </w:r>
      <w:r w:rsidRPr="00821C7A">
        <w:t>(p</w:t>
      </w:r>
      <w:r w:rsidRPr="00821C7A">
        <w:rPr>
          <w:spacing w:val="-4"/>
        </w:rPr>
        <w:t xml:space="preserve"> </w:t>
      </w:r>
      <w:r w:rsidRPr="00821C7A">
        <w:rPr>
          <w:spacing w:val="-2"/>
        </w:rPr>
        <w:t>&lt;0,05)</w:t>
      </w:r>
    </w:p>
    <w:p w14:paraId="30990A63" w14:textId="77777777" w:rsidR="00110812" w:rsidRPr="00821C7A" w:rsidRDefault="00110812" w:rsidP="00821C7A">
      <w:pPr>
        <w:pStyle w:val="a3"/>
        <w:ind w:left="0"/>
      </w:pPr>
    </w:p>
    <w:p w14:paraId="7A3051BA" w14:textId="77777777" w:rsidR="00110812" w:rsidRPr="00821C7A" w:rsidRDefault="00110812" w:rsidP="00821C7A">
      <w:pPr>
        <w:pStyle w:val="a3"/>
        <w:spacing w:before="81"/>
        <w:ind w:left="0"/>
      </w:pPr>
    </w:p>
    <w:p w14:paraId="2ABC3DA4" w14:textId="77777777" w:rsidR="00110812" w:rsidRPr="00821C7A" w:rsidRDefault="00F3035B" w:rsidP="00821C7A">
      <w:pPr>
        <w:pStyle w:val="a3"/>
        <w:ind w:right="411" w:firstLine="705"/>
        <w:jc w:val="both"/>
      </w:pPr>
      <w:r w:rsidRPr="00821C7A">
        <w:t xml:space="preserve">В результате анализа лейкоцитов (Рисунок 14), лимфоцитов (Рисунок 15), СОЭ (Рисунок 18) до операции были отмечены повышения </w:t>
      </w:r>
      <w:r w:rsidRPr="00821C7A">
        <w:t>показателей выше нормы при левостороннем КРР, в то время как нейтрофилы (%) (Рисунок 16), нейтрофилы</w:t>
      </w:r>
      <w:r w:rsidRPr="00821C7A">
        <w:rPr>
          <w:spacing w:val="-3"/>
        </w:rPr>
        <w:t xml:space="preserve"> </w:t>
      </w:r>
      <w:r w:rsidRPr="00821C7A">
        <w:t>(абс)</w:t>
      </w:r>
      <w:r w:rsidRPr="00821C7A">
        <w:rPr>
          <w:spacing w:val="-2"/>
        </w:rPr>
        <w:t xml:space="preserve"> </w:t>
      </w:r>
      <w:r w:rsidRPr="00821C7A">
        <w:t>(Рисунок</w:t>
      </w:r>
      <w:r w:rsidRPr="00821C7A">
        <w:rPr>
          <w:spacing w:val="-6"/>
        </w:rPr>
        <w:t xml:space="preserve"> </w:t>
      </w:r>
      <w:r w:rsidRPr="00821C7A">
        <w:t>17)</w:t>
      </w:r>
      <w:r w:rsidRPr="00821C7A">
        <w:rPr>
          <w:spacing w:val="-7"/>
        </w:rPr>
        <w:t xml:space="preserve"> </w:t>
      </w:r>
      <w:r w:rsidRPr="00821C7A">
        <w:t>операции</w:t>
      </w:r>
      <w:r w:rsidRPr="00821C7A">
        <w:rPr>
          <w:spacing w:val="-3"/>
        </w:rPr>
        <w:t xml:space="preserve"> </w:t>
      </w:r>
      <w:r w:rsidRPr="00821C7A">
        <w:t>наоборот</w:t>
      </w:r>
      <w:r w:rsidRPr="00821C7A">
        <w:rPr>
          <w:spacing w:val="-9"/>
        </w:rPr>
        <w:t xml:space="preserve"> </w:t>
      </w:r>
      <w:r w:rsidRPr="00821C7A">
        <w:t>были</w:t>
      </w:r>
      <w:r w:rsidRPr="00821C7A">
        <w:rPr>
          <w:spacing w:val="-3"/>
        </w:rPr>
        <w:t xml:space="preserve"> </w:t>
      </w:r>
      <w:r w:rsidRPr="00821C7A">
        <w:t>снижены</w:t>
      </w:r>
      <w:r w:rsidRPr="00821C7A">
        <w:rPr>
          <w:spacing w:val="-1"/>
        </w:rPr>
        <w:t xml:space="preserve"> </w:t>
      </w:r>
      <w:r w:rsidRPr="00821C7A">
        <w:t>(p</w:t>
      </w:r>
      <w:r w:rsidRPr="00821C7A">
        <w:rPr>
          <w:spacing w:val="-6"/>
        </w:rPr>
        <w:t xml:space="preserve"> </w:t>
      </w:r>
      <w:r w:rsidRPr="00821C7A">
        <w:t>=</w:t>
      </w:r>
      <w:r w:rsidRPr="00821C7A">
        <w:rPr>
          <w:spacing w:val="-8"/>
        </w:rPr>
        <w:t xml:space="preserve"> </w:t>
      </w:r>
      <w:r w:rsidRPr="00821C7A">
        <w:t>0,012,</w:t>
      </w:r>
      <w:r w:rsidRPr="00821C7A">
        <w:rPr>
          <w:spacing w:val="-9"/>
        </w:rPr>
        <w:t xml:space="preserve"> </w:t>
      </w:r>
      <w:r w:rsidRPr="00821C7A">
        <w:t>p</w:t>
      </w:r>
      <w:r w:rsidRPr="00821C7A">
        <w:rPr>
          <w:spacing w:val="-6"/>
        </w:rPr>
        <w:t xml:space="preserve"> </w:t>
      </w:r>
      <w:r w:rsidRPr="00821C7A">
        <w:t xml:space="preserve">= 0,023, p &lt; 0,001, p &lt; 0,001, p = 0,007 соответственно) </w:t>
      </w:r>
      <w:r w:rsidRPr="00821C7A">
        <w:rPr>
          <w:i/>
        </w:rPr>
        <w:t>(используемые методы: Критерий Кра</w:t>
      </w:r>
      <w:r w:rsidRPr="00821C7A">
        <w:rPr>
          <w:i/>
        </w:rPr>
        <w:t>скела–Уоллиса)</w:t>
      </w:r>
      <w:r w:rsidRPr="00821C7A">
        <w:t>. При анализе остальных показателей крови статистически значимых различий не было выявлено (p = 0,148, p = 0,362, p = 0,138,</w:t>
      </w:r>
      <w:r w:rsidRPr="00821C7A">
        <w:rPr>
          <w:spacing w:val="-18"/>
        </w:rPr>
        <w:t xml:space="preserve"> </w:t>
      </w:r>
      <w:r w:rsidRPr="00821C7A">
        <w:t>p</w:t>
      </w:r>
      <w:r w:rsidRPr="00821C7A">
        <w:rPr>
          <w:spacing w:val="-11"/>
        </w:rPr>
        <w:t xml:space="preserve"> </w:t>
      </w:r>
      <w:r w:rsidRPr="00821C7A">
        <w:t>=</w:t>
      </w:r>
      <w:r w:rsidRPr="00821C7A">
        <w:rPr>
          <w:spacing w:val="-15"/>
        </w:rPr>
        <w:t xml:space="preserve"> </w:t>
      </w:r>
      <w:r w:rsidRPr="00821C7A">
        <w:t>0,439,</w:t>
      </w:r>
      <w:r w:rsidRPr="00821C7A">
        <w:rPr>
          <w:spacing w:val="-16"/>
        </w:rPr>
        <w:t xml:space="preserve"> </w:t>
      </w:r>
      <w:r w:rsidRPr="00821C7A">
        <w:t>p</w:t>
      </w:r>
      <w:r w:rsidRPr="00821C7A">
        <w:rPr>
          <w:spacing w:val="-11"/>
        </w:rPr>
        <w:t xml:space="preserve"> </w:t>
      </w:r>
      <w:r w:rsidRPr="00821C7A">
        <w:t>=</w:t>
      </w:r>
      <w:r w:rsidRPr="00821C7A">
        <w:rPr>
          <w:spacing w:val="-15"/>
        </w:rPr>
        <w:t xml:space="preserve"> </w:t>
      </w:r>
      <w:r w:rsidRPr="00821C7A">
        <w:t>0,394,</w:t>
      </w:r>
      <w:r w:rsidRPr="00821C7A">
        <w:rPr>
          <w:spacing w:val="-18"/>
        </w:rPr>
        <w:t xml:space="preserve"> </w:t>
      </w:r>
      <w:r w:rsidRPr="00821C7A">
        <w:t>p</w:t>
      </w:r>
      <w:r w:rsidRPr="00821C7A">
        <w:rPr>
          <w:spacing w:val="-11"/>
        </w:rPr>
        <w:t xml:space="preserve"> </w:t>
      </w:r>
      <w:r w:rsidRPr="00821C7A">
        <w:t>=</w:t>
      </w:r>
      <w:r w:rsidRPr="00821C7A">
        <w:rPr>
          <w:spacing w:val="-15"/>
        </w:rPr>
        <w:t xml:space="preserve"> </w:t>
      </w:r>
      <w:r w:rsidRPr="00821C7A">
        <w:t>0,583,</w:t>
      </w:r>
      <w:r w:rsidRPr="00821C7A">
        <w:rPr>
          <w:spacing w:val="-16"/>
        </w:rPr>
        <w:t xml:space="preserve"> </w:t>
      </w:r>
      <w:r w:rsidRPr="00821C7A">
        <w:t>p</w:t>
      </w:r>
      <w:r w:rsidRPr="00821C7A">
        <w:rPr>
          <w:spacing w:val="-11"/>
        </w:rPr>
        <w:t xml:space="preserve"> </w:t>
      </w:r>
      <w:r w:rsidRPr="00821C7A">
        <w:t>=</w:t>
      </w:r>
      <w:r w:rsidRPr="00821C7A">
        <w:rPr>
          <w:spacing w:val="-15"/>
        </w:rPr>
        <w:t xml:space="preserve"> </w:t>
      </w:r>
      <w:r w:rsidRPr="00821C7A">
        <w:t>0,940,</w:t>
      </w:r>
      <w:r w:rsidRPr="00821C7A">
        <w:rPr>
          <w:spacing w:val="-18"/>
        </w:rPr>
        <w:t xml:space="preserve"> </w:t>
      </w:r>
      <w:r w:rsidRPr="00821C7A">
        <w:t>p</w:t>
      </w:r>
      <w:r w:rsidRPr="00821C7A">
        <w:rPr>
          <w:spacing w:val="-11"/>
        </w:rPr>
        <w:t xml:space="preserve"> </w:t>
      </w:r>
      <w:r w:rsidRPr="00821C7A">
        <w:t>=</w:t>
      </w:r>
      <w:r w:rsidRPr="00821C7A">
        <w:rPr>
          <w:spacing w:val="-15"/>
        </w:rPr>
        <w:t xml:space="preserve"> </w:t>
      </w:r>
      <w:r w:rsidRPr="00821C7A">
        <w:t>0,659,</w:t>
      </w:r>
      <w:r w:rsidRPr="00821C7A">
        <w:rPr>
          <w:spacing w:val="-16"/>
        </w:rPr>
        <w:t xml:space="preserve"> </w:t>
      </w:r>
      <w:r w:rsidRPr="00821C7A">
        <w:t>p</w:t>
      </w:r>
      <w:r w:rsidRPr="00821C7A">
        <w:rPr>
          <w:spacing w:val="-11"/>
        </w:rPr>
        <w:t xml:space="preserve"> </w:t>
      </w:r>
      <w:r w:rsidRPr="00821C7A">
        <w:t>=</w:t>
      </w:r>
      <w:r w:rsidRPr="00821C7A">
        <w:rPr>
          <w:spacing w:val="-15"/>
        </w:rPr>
        <w:t xml:space="preserve"> </w:t>
      </w:r>
      <w:r w:rsidRPr="00821C7A">
        <w:t>0,653</w:t>
      </w:r>
      <w:r w:rsidRPr="00821C7A">
        <w:rPr>
          <w:spacing w:val="-13"/>
        </w:rPr>
        <w:t xml:space="preserve"> </w:t>
      </w:r>
      <w:r w:rsidRPr="00821C7A">
        <w:t>соответственно)</w:t>
      </w:r>
    </w:p>
    <w:p w14:paraId="129573CE" w14:textId="77777777" w:rsidR="00110812" w:rsidRPr="00821C7A" w:rsidRDefault="00F3035B" w:rsidP="00821C7A">
      <w:pPr>
        <w:spacing w:before="2"/>
        <w:ind w:left="145"/>
        <w:jc w:val="both"/>
        <w:rPr>
          <w:sz w:val="28"/>
        </w:rPr>
      </w:pPr>
      <w:r w:rsidRPr="00821C7A">
        <w:rPr>
          <w:i/>
          <w:spacing w:val="-2"/>
          <w:sz w:val="28"/>
        </w:rPr>
        <w:t>(используемые</w:t>
      </w:r>
      <w:r w:rsidRPr="00821C7A">
        <w:rPr>
          <w:i/>
          <w:spacing w:val="-4"/>
          <w:sz w:val="28"/>
        </w:rPr>
        <w:t xml:space="preserve"> </w:t>
      </w:r>
      <w:r w:rsidRPr="00821C7A">
        <w:rPr>
          <w:i/>
          <w:spacing w:val="-2"/>
          <w:sz w:val="28"/>
        </w:rPr>
        <w:t>методы:</w:t>
      </w:r>
      <w:r w:rsidRPr="00821C7A">
        <w:rPr>
          <w:i/>
          <w:sz w:val="28"/>
        </w:rPr>
        <w:t xml:space="preserve"> </w:t>
      </w:r>
      <w:r w:rsidRPr="00821C7A">
        <w:rPr>
          <w:i/>
          <w:spacing w:val="-2"/>
          <w:sz w:val="28"/>
        </w:rPr>
        <w:t>Критерий</w:t>
      </w:r>
      <w:r w:rsidRPr="00821C7A">
        <w:rPr>
          <w:i/>
          <w:spacing w:val="2"/>
          <w:sz w:val="28"/>
        </w:rPr>
        <w:t xml:space="preserve"> </w:t>
      </w:r>
      <w:r w:rsidRPr="00821C7A">
        <w:rPr>
          <w:i/>
          <w:spacing w:val="-2"/>
          <w:sz w:val="28"/>
        </w:rPr>
        <w:t>Краскела–Уоллиса)</w:t>
      </w:r>
      <w:r w:rsidRPr="00821C7A">
        <w:rPr>
          <w:spacing w:val="-2"/>
          <w:sz w:val="28"/>
        </w:rPr>
        <w:t>.</w:t>
      </w:r>
    </w:p>
    <w:p w14:paraId="0A88544C" w14:textId="77777777" w:rsidR="00110812" w:rsidRPr="00821C7A" w:rsidRDefault="00110812" w:rsidP="00821C7A">
      <w:pPr>
        <w:pStyle w:val="a3"/>
        <w:ind w:left="0"/>
        <w:rPr>
          <w:sz w:val="20"/>
        </w:rPr>
      </w:pPr>
    </w:p>
    <w:p w14:paraId="2B168C67" w14:textId="77777777" w:rsidR="00110812" w:rsidRPr="00821C7A" w:rsidRDefault="00110812" w:rsidP="00821C7A">
      <w:pPr>
        <w:pStyle w:val="a3"/>
        <w:ind w:left="0"/>
        <w:rPr>
          <w:sz w:val="20"/>
        </w:rPr>
      </w:pPr>
    </w:p>
    <w:p w14:paraId="1B150604" w14:textId="77777777" w:rsidR="00110812" w:rsidRPr="00821C7A" w:rsidRDefault="00110812" w:rsidP="00821C7A">
      <w:pPr>
        <w:pStyle w:val="a3"/>
        <w:ind w:left="0"/>
        <w:rPr>
          <w:sz w:val="20"/>
        </w:rPr>
      </w:pPr>
    </w:p>
    <w:p w14:paraId="10947C95" w14:textId="77777777" w:rsidR="00110812" w:rsidRPr="00821C7A" w:rsidRDefault="00F3035B" w:rsidP="00821C7A">
      <w:pPr>
        <w:pStyle w:val="a3"/>
        <w:spacing w:before="41"/>
        <w:ind w:left="0"/>
        <w:rPr>
          <w:sz w:val="20"/>
        </w:rPr>
      </w:pPr>
      <w:r w:rsidRPr="00821C7A">
        <w:rPr>
          <w:noProof/>
          <w:sz w:val="20"/>
          <w:lang w:eastAsia="ru-RU"/>
        </w:rPr>
        <w:drawing>
          <wp:anchor distT="0" distB="0" distL="0" distR="0" simplePos="0" relativeHeight="251721728" behindDoc="1" locked="0" layoutInCell="1" allowOverlap="1" wp14:anchorId="4544FBEE" wp14:editId="0281A36B">
            <wp:simplePos x="0" y="0"/>
            <wp:positionH relativeFrom="page">
              <wp:posOffset>1130300</wp:posOffset>
            </wp:positionH>
            <wp:positionV relativeFrom="paragraph">
              <wp:posOffset>187570</wp:posOffset>
            </wp:positionV>
            <wp:extent cx="5648799" cy="3022092"/>
            <wp:effectExtent l="0" t="0" r="0" b="0"/>
            <wp:wrapTopAndBottom/>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21" cstate="print"/>
                    <a:stretch>
                      <a:fillRect/>
                    </a:stretch>
                  </pic:blipFill>
                  <pic:spPr>
                    <a:xfrm>
                      <a:off x="0" y="0"/>
                      <a:ext cx="5648799" cy="3022092"/>
                    </a:xfrm>
                    <a:prstGeom prst="rect">
                      <a:avLst/>
                    </a:prstGeom>
                  </pic:spPr>
                </pic:pic>
              </a:graphicData>
            </a:graphic>
          </wp:anchor>
        </w:drawing>
      </w:r>
    </w:p>
    <w:p w14:paraId="2B7C0B4A" w14:textId="77777777" w:rsidR="00110812" w:rsidRPr="00821C7A" w:rsidRDefault="00110812" w:rsidP="00821C7A">
      <w:pPr>
        <w:pStyle w:val="a3"/>
        <w:spacing w:before="193"/>
        <w:ind w:left="0"/>
      </w:pPr>
    </w:p>
    <w:p w14:paraId="50C9E156" w14:textId="77777777" w:rsidR="00110812" w:rsidRPr="00821C7A" w:rsidRDefault="00F3035B" w:rsidP="00821C7A">
      <w:pPr>
        <w:pStyle w:val="a3"/>
        <w:ind w:left="5" w:right="281"/>
        <w:jc w:val="center"/>
      </w:pPr>
      <w:r w:rsidRPr="00821C7A">
        <w:t>Рисунок</w:t>
      </w:r>
      <w:r w:rsidRPr="00821C7A">
        <w:rPr>
          <w:spacing w:val="-9"/>
        </w:rPr>
        <w:t xml:space="preserve"> </w:t>
      </w:r>
      <w:r w:rsidRPr="00821C7A">
        <w:t>14</w:t>
      </w:r>
      <w:r w:rsidRPr="00821C7A">
        <w:rPr>
          <w:spacing w:val="-9"/>
        </w:rPr>
        <w:t xml:space="preserve"> </w:t>
      </w:r>
      <w:r w:rsidRPr="00821C7A">
        <w:t>–</w:t>
      </w:r>
      <w:r w:rsidRPr="00821C7A">
        <w:rPr>
          <w:spacing w:val="-6"/>
        </w:rPr>
        <w:t xml:space="preserve"> </w:t>
      </w:r>
      <w:r w:rsidRPr="00821C7A">
        <w:t>Анализ</w:t>
      </w:r>
      <w:r w:rsidRPr="00821C7A">
        <w:rPr>
          <w:spacing w:val="-5"/>
        </w:rPr>
        <w:t xml:space="preserve"> </w:t>
      </w:r>
      <w:r w:rsidRPr="00821C7A">
        <w:t>лейкоцитов</w:t>
      </w:r>
      <w:r w:rsidRPr="00821C7A">
        <w:rPr>
          <w:spacing w:val="-7"/>
        </w:rPr>
        <w:t xml:space="preserve"> </w:t>
      </w:r>
      <w:r w:rsidRPr="00821C7A">
        <w:t>до</w:t>
      </w:r>
      <w:r w:rsidRPr="00821C7A">
        <w:rPr>
          <w:spacing w:val="-9"/>
        </w:rPr>
        <w:t xml:space="preserve"> </w:t>
      </w:r>
      <w:r w:rsidRPr="00821C7A">
        <w:t>операции</w:t>
      </w:r>
      <w:r w:rsidRPr="00821C7A">
        <w:rPr>
          <w:spacing w:val="-4"/>
        </w:rPr>
        <w:t xml:space="preserve"> </w:t>
      </w:r>
      <w:r w:rsidRPr="00821C7A">
        <w:t>в</w:t>
      </w:r>
      <w:r w:rsidRPr="00821C7A">
        <w:rPr>
          <w:spacing w:val="-8"/>
        </w:rPr>
        <w:t xml:space="preserve"> </w:t>
      </w:r>
      <w:r w:rsidRPr="00821C7A">
        <w:t>зависимости</w:t>
      </w:r>
      <w:r w:rsidRPr="00821C7A">
        <w:rPr>
          <w:spacing w:val="-4"/>
        </w:rPr>
        <w:t xml:space="preserve"> </w:t>
      </w:r>
      <w:r w:rsidRPr="00821C7A">
        <w:t>от</w:t>
      </w:r>
      <w:r w:rsidRPr="00821C7A">
        <w:rPr>
          <w:spacing w:val="-4"/>
        </w:rPr>
        <w:t xml:space="preserve"> </w:t>
      </w:r>
      <w:r w:rsidRPr="00821C7A">
        <w:t>локализации первичной опухоли</w:t>
      </w:r>
    </w:p>
    <w:p w14:paraId="6BD676B5" w14:textId="77777777" w:rsidR="00110812" w:rsidRPr="00821C7A" w:rsidRDefault="00110812" w:rsidP="00821C7A">
      <w:pPr>
        <w:pStyle w:val="a3"/>
        <w:jc w:val="center"/>
        <w:sectPr w:rsidR="00110812" w:rsidRPr="00821C7A">
          <w:type w:val="continuous"/>
          <w:pgSz w:w="11920" w:h="16850"/>
          <w:pgMar w:top="1080" w:right="141" w:bottom="1240" w:left="1559" w:header="0" w:footer="961" w:gutter="0"/>
          <w:cols w:space="720"/>
        </w:sectPr>
      </w:pPr>
    </w:p>
    <w:p w14:paraId="1D94EF1F" w14:textId="77777777" w:rsidR="00110812" w:rsidRPr="00821C7A" w:rsidRDefault="00F3035B" w:rsidP="00821C7A">
      <w:pPr>
        <w:pStyle w:val="a3"/>
        <w:ind w:left="221"/>
        <w:rPr>
          <w:sz w:val="20"/>
        </w:rPr>
      </w:pPr>
      <w:r w:rsidRPr="00821C7A">
        <w:rPr>
          <w:noProof/>
          <w:sz w:val="20"/>
          <w:lang w:eastAsia="ru-RU"/>
        </w:rPr>
        <w:drawing>
          <wp:inline distT="0" distB="0" distL="0" distR="0" wp14:anchorId="4266FE10" wp14:editId="042D7C84">
            <wp:extent cx="5648479" cy="3022092"/>
            <wp:effectExtent l="0" t="0" r="0" b="0"/>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22" cstate="print"/>
                    <a:stretch>
                      <a:fillRect/>
                    </a:stretch>
                  </pic:blipFill>
                  <pic:spPr>
                    <a:xfrm>
                      <a:off x="0" y="0"/>
                      <a:ext cx="5648479" cy="3022092"/>
                    </a:xfrm>
                    <a:prstGeom prst="rect">
                      <a:avLst/>
                    </a:prstGeom>
                  </pic:spPr>
                </pic:pic>
              </a:graphicData>
            </a:graphic>
          </wp:inline>
        </w:drawing>
      </w:r>
    </w:p>
    <w:p w14:paraId="75A64B5B" w14:textId="77777777" w:rsidR="00110812" w:rsidRPr="00821C7A" w:rsidRDefault="00110812" w:rsidP="00821C7A">
      <w:pPr>
        <w:pStyle w:val="a3"/>
        <w:spacing w:before="192"/>
        <w:ind w:left="0"/>
      </w:pPr>
    </w:p>
    <w:p w14:paraId="07A5CCC3" w14:textId="77777777" w:rsidR="00110812" w:rsidRPr="00821C7A" w:rsidRDefault="00F3035B" w:rsidP="00821C7A">
      <w:pPr>
        <w:pStyle w:val="a3"/>
        <w:ind w:left="335" w:right="611"/>
        <w:jc w:val="center"/>
      </w:pPr>
      <w:r w:rsidRPr="00821C7A">
        <w:t>Рисунок</w:t>
      </w:r>
      <w:r w:rsidRPr="00821C7A">
        <w:rPr>
          <w:spacing w:val="-10"/>
        </w:rPr>
        <w:t xml:space="preserve"> </w:t>
      </w:r>
      <w:r w:rsidRPr="00821C7A">
        <w:t>15</w:t>
      </w:r>
      <w:r w:rsidRPr="00821C7A">
        <w:rPr>
          <w:spacing w:val="-10"/>
        </w:rPr>
        <w:t xml:space="preserve"> </w:t>
      </w:r>
      <w:r w:rsidRPr="00821C7A">
        <w:t>–</w:t>
      </w:r>
      <w:r w:rsidRPr="00821C7A">
        <w:rPr>
          <w:spacing w:val="-7"/>
        </w:rPr>
        <w:t xml:space="preserve"> </w:t>
      </w:r>
      <w:r w:rsidRPr="00821C7A">
        <w:t>Анализ</w:t>
      </w:r>
      <w:r w:rsidRPr="00821C7A">
        <w:rPr>
          <w:spacing w:val="-6"/>
        </w:rPr>
        <w:t xml:space="preserve"> </w:t>
      </w:r>
      <w:r w:rsidRPr="00821C7A">
        <w:t>лимфоцитов</w:t>
      </w:r>
      <w:r w:rsidRPr="00821C7A">
        <w:rPr>
          <w:spacing w:val="-8"/>
        </w:rPr>
        <w:t xml:space="preserve"> </w:t>
      </w:r>
      <w:r w:rsidRPr="00821C7A">
        <w:t>до</w:t>
      </w:r>
      <w:r w:rsidRPr="00821C7A">
        <w:rPr>
          <w:spacing w:val="-10"/>
        </w:rPr>
        <w:t xml:space="preserve"> </w:t>
      </w:r>
      <w:r w:rsidRPr="00821C7A">
        <w:t>операции</w:t>
      </w:r>
      <w:r w:rsidRPr="00821C7A">
        <w:rPr>
          <w:spacing w:val="-5"/>
        </w:rPr>
        <w:t xml:space="preserve"> </w:t>
      </w:r>
      <w:r w:rsidRPr="00821C7A">
        <w:t>в</w:t>
      </w:r>
      <w:r w:rsidRPr="00821C7A">
        <w:rPr>
          <w:spacing w:val="-9"/>
        </w:rPr>
        <w:t xml:space="preserve"> </w:t>
      </w:r>
      <w:r w:rsidRPr="00821C7A">
        <w:t>зависимости</w:t>
      </w:r>
      <w:r w:rsidRPr="00821C7A">
        <w:rPr>
          <w:spacing w:val="-4"/>
        </w:rPr>
        <w:t xml:space="preserve"> </w:t>
      </w:r>
      <w:r w:rsidRPr="00821C7A">
        <w:t>от</w:t>
      </w:r>
      <w:r w:rsidRPr="00821C7A">
        <w:rPr>
          <w:spacing w:val="-4"/>
        </w:rPr>
        <w:t xml:space="preserve"> </w:t>
      </w:r>
      <w:r w:rsidRPr="00821C7A">
        <w:t>локализации первичной опухоли</w:t>
      </w:r>
    </w:p>
    <w:p w14:paraId="7EACFB20" w14:textId="77777777" w:rsidR="00110812" w:rsidRPr="00821C7A" w:rsidRDefault="00110812" w:rsidP="00821C7A">
      <w:pPr>
        <w:pStyle w:val="a3"/>
        <w:ind w:left="0"/>
        <w:rPr>
          <w:sz w:val="20"/>
        </w:rPr>
      </w:pPr>
    </w:p>
    <w:p w14:paraId="4D2AF3DC" w14:textId="77777777" w:rsidR="00110812" w:rsidRPr="00821C7A" w:rsidRDefault="00110812" w:rsidP="00821C7A">
      <w:pPr>
        <w:pStyle w:val="a3"/>
        <w:ind w:left="0"/>
        <w:rPr>
          <w:sz w:val="20"/>
        </w:rPr>
      </w:pPr>
    </w:p>
    <w:p w14:paraId="03DA14DE" w14:textId="77777777" w:rsidR="00110812" w:rsidRPr="00821C7A" w:rsidRDefault="00F3035B" w:rsidP="00821C7A">
      <w:pPr>
        <w:pStyle w:val="a3"/>
        <w:spacing w:before="193"/>
        <w:ind w:left="0"/>
        <w:rPr>
          <w:sz w:val="20"/>
        </w:rPr>
      </w:pPr>
      <w:r w:rsidRPr="00821C7A">
        <w:rPr>
          <w:noProof/>
          <w:sz w:val="20"/>
          <w:lang w:eastAsia="ru-RU"/>
        </w:rPr>
        <w:drawing>
          <wp:anchor distT="0" distB="0" distL="0" distR="0" simplePos="0" relativeHeight="251725824" behindDoc="1" locked="0" layoutInCell="1" allowOverlap="1" wp14:anchorId="600E901E" wp14:editId="29BBC9A2">
            <wp:simplePos x="0" y="0"/>
            <wp:positionH relativeFrom="page">
              <wp:posOffset>1130300</wp:posOffset>
            </wp:positionH>
            <wp:positionV relativeFrom="paragraph">
              <wp:posOffset>283921</wp:posOffset>
            </wp:positionV>
            <wp:extent cx="5647521" cy="3072384"/>
            <wp:effectExtent l="0" t="0" r="0" b="0"/>
            <wp:wrapTopAndBottom/>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23" cstate="print"/>
                    <a:stretch>
                      <a:fillRect/>
                    </a:stretch>
                  </pic:blipFill>
                  <pic:spPr>
                    <a:xfrm>
                      <a:off x="0" y="0"/>
                      <a:ext cx="5647521" cy="3072384"/>
                    </a:xfrm>
                    <a:prstGeom prst="rect">
                      <a:avLst/>
                    </a:prstGeom>
                  </pic:spPr>
                </pic:pic>
              </a:graphicData>
            </a:graphic>
          </wp:anchor>
        </w:drawing>
      </w:r>
    </w:p>
    <w:p w14:paraId="605F493C" w14:textId="77777777" w:rsidR="00110812" w:rsidRPr="00821C7A" w:rsidRDefault="00110812" w:rsidP="00821C7A">
      <w:pPr>
        <w:pStyle w:val="a3"/>
        <w:spacing w:before="194"/>
        <w:ind w:left="0"/>
      </w:pPr>
    </w:p>
    <w:p w14:paraId="428972AA" w14:textId="77777777" w:rsidR="00110812" w:rsidRPr="00821C7A" w:rsidRDefault="00F3035B" w:rsidP="00821C7A">
      <w:pPr>
        <w:pStyle w:val="a3"/>
        <w:ind w:left="836" w:right="1114"/>
        <w:jc w:val="center"/>
      </w:pPr>
      <w:r w:rsidRPr="00821C7A">
        <w:t>Рисунок</w:t>
      </w:r>
      <w:r w:rsidRPr="00821C7A">
        <w:rPr>
          <w:spacing w:val="-8"/>
        </w:rPr>
        <w:t xml:space="preserve"> </w:t>
      </w:r>
      <w:r w:rsidRPr="00821C7A">
        <w:t>16</w:t>
      </w:r>
      <w:r w:rsidRPr="00821C7A">
        <w:rPr>
          <w:spacing w:val="-6"/>
        </w:rPr>
        <w:t xml:space="preserve"> </w:t>
      </w:r>
      <w:r w:rsidRPr="00821C7A">
        <w:t>–</w:t>
      </w:r>
      <w:r w:rsidRPr="00821C7A">
        <w:rPr>
          <w:spacing w:val="-6"/>
        </w:rPr>
        <w:t xml:space="preserve"> </w:t>
      </w:r>
      <w:r w:rsidRPr="00821C7A">
        <w:t>Анализ</w:t>
      </w:r>
      <w:r w:rsidRPr="00821C7A">
        <w:rPr>
          <w:spacing w:val="-8"/>
        </w:rPr>
        <w:t xml:space="preserve"> </w:t>
      </w:r>
      <w:r w:rsidRPr="00821C7A">
        <w:t>нейтрофилов</w:t>
      </w:r>
      <w:r w:rsidRPr="00821C7A">
        <w:rPr>
          <w:spacing w:val="-9"/>
        </w:rPr>
        <w:t xml:space="preserve"> </w:t>
      </w:r>
      <w:r w:rsidRPr="00821C7A">
        <w:t>до</w:t>
      </w:r>
      <w:r w:rsidRPr="00821C7A">
        <w:rPr>
          <w:spacing w:val="-6"/>
        </w:rPr>
        <w:t xml:space="preserve"> </w:t>
      </w:r>
      <w:r w:rsidRPr="00821C7A">
        <w:t>операции</w:t>
      </w:r>
      <w:r w:rsidRPr="00821C7A">
        <w:rPr>
          <w:spacing w:val="-3"/>
        </w:rPr>
        <w:t xml:space="preserve"> </w:t>
      </w:r>
      <w:r w:rsidRPr="00821C7A">
        <w:t>(%)</w:t>
      </w:r>
      <w:r w:rsidRPr="00821C7A">
        <w:rPr>
          <w:spacing w:val="-5"/>
        </w:rPr>
        <w:t xml:space="preserve"> </w:t>
      </w:r>
      <w:r w:rsidRPr="00821C7A">
        <w:t>в</w:t>
      </w:r>
      <w:r w:rsidRPr="00821C7A">
        <w:rPr>
          <w:spacing w:val="-8"/>
        </w:rPr>
        <w:t xml:space="preserve"> </w:t>
      </w:r>
      <w:r w:rsidRPr="00821C7A">
        <w:t>зависимости</w:t>
      </w:r>
      <w:r w:rsidRPr="00821C7A">
        <w:rPr>
          <w:spacing w:val="-8"/>
        </w:rPr>
        <w:t xml:space="preserve"> </w:t>
      </w:r>
      <w:r w:rsidRPr="00821C7A">
        <w:t>от локализации первичной опухоли</w:t>
      </w:r>
    </w:p>
    <w:p w14:paraId="2E00C4DE" w14:textId="77777777" w:rsidR="00110812" w:rsidRPr="00821C7A" w:rsidRDefault="00110812" w:rsidP="00821C7A">
      <w:pPr>
        <w:pStyle w:val="a3"/>
        <w:jc w:val="center"/>
        <w:sectPr w:rsidR="00110812" w:rsidRPr="00821C7A">
          <w:pgSz w:w="11920" w:h="16850"/>
          <w:pgMar w:top="1900" w:right="141" w:bottom="1240" w:left="1559" w:header="0" w:footer="961" w:gutter="0"/>
          <w:cols w:space="720"/>
        </w:sectPr>
      </w:pPr>
    </w:p>
    <w:p w14:paraId="6E8D3BB5" w14:textId="77777777" w:rsidR="00110812" w:rsidRPr="00821C7A" w:rsidRDefault="00F3035B" w:rsidP="00821C7A">
      <w:pPr>
        <w:pStyle w:val="a3"/>
        <w:ind w:left="221"/>
        <w:rPr>
          <w:sz w:val="20"/>
        </w:rPr>
      </w:pPr>
      <w:r w:rsidRPr="00821C7A">
        <w:rPr>
          <w:noProof/>
          <w:sz w:val="20"/>
          <w:lang w:eastAsia="ru-RU"/>
        </w:rPr>
        <w:drawing>
          <wp:inline distT="0" distB="0" distL="0" distR="0" wp14:anchorId="2433138F" wp14:editId="56822845">
            <wp:extent cx="5648479" cy="3022092"/>
            <wp:effectExtent l="0" t="0" r="0" b="0"/>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24" cstate="print"/>
                    <a:stretch>
                      <a:fillRect/>
                    </a:stretch>
                  </pic:blipFill>
                  <pic:spPr>
                    <a:xfrm>
                      <a:off x="0" y="0"/>
                      <a:ext cx="5648479" cy="3022092"/>
                    </a:xfrm>
                    <a:prstGeom prst="rect">
                      <a:avLst/>
                    </a:prstGeom>
                  </pic:spPr>
                </pic:pic>
              </a:graphicData>
            </a:graphic>
          </wp:inline>
        </w:drawing>
      </w:r>
    </w:p>
    <w:p w14:paraId="3B387E66" w14:textId="77777777" w:rsidR="00110812" w:rsidRPr="00821C7A" w:rsidRDefault="00110812" w:rsidP="00821C7A">
      <w:pPr>
        <w:pStyle w:val="a3"/>
        <w:spacing w:before="193"/>
        <w:ind w:left="0"/>
      </w:pPr>
    </w:p>
    <w:p w14:paraId="0155DB69" w14:textId="77777777" w:rsidR="00110812" w:rsidRPr="00821C7A" w:rsidRDefault="00F3035B" w:rsidP="00821C7A">
      <w:pPr>
        <w:pStyle w:val="a3"/>
        <w:ind w:left="764" w:right="1045"/>
        <w:jc w:val="center"/>
      </w:pPr>
      <w:r w:rsidRPr="00821C7A">
        <w:t>Рисунок</w:t>
      </w:r>
      <w:r w:rsidRPr="00821C7A">
        <w:rPr>
          <w:spacing w:val="-9"/>
        </w:rPr>
        <w:t xml:space="preserve"> </w:t>
      </w:r>
      <w:r w:rsidRPr="00821C7A">
        <w:t>17</w:t>
      </w:r>
      <w:r w:rsidRPr="00821C7A">
        <w:rPr>
          <w:spacing w:val="-6"/>
        </w:rPr>
        <w:t xml:space="preserve"> </w:t>
      </w:r>
      <w:r w:rsidRPr="00821C7A">
        <w:t>–</w:t>
      </w:r>
      <w:r w:rsidRPr="00821C7A">
        <w:rPr>
          <w:spacing w:val="-6"/>
        </w:rPr>
        <w:t xml:space="preserve"> </w:t>
      </w:r>
      <w:r w:rsidRPr="00821C7A">
        <w:t>Анализ</w:t>
      </w:r>
      <w:r w:rsidRPr="00821C7A">
        <w:rPr>
          <w:spacing w:val="-8"/>
        </w:rPr>
        <w:t xml:space="preserve"> </w:t>
      </w:r>
      <w:r w:rsidRPr="00821C7A">
        <w:t>нейтрофилов</w:t>
      </w:r>
      <w:r w:rsidRPr="00821C7A">
        <w:rPr>
          <w:spacing w:val="-9"/>
        </w:rPr>
        <w:t xml:space="preserve"> </w:t>
      </w:r>
      <w:r w:rsidRPr="00821C7A">
        <w:t>до</w:t>
      </w:r>
      <w:r w:rsidRPr="00821C7A">
        <w:rPr>
          <w:spacing w:val="-6"/>
        </w:rPr>
        <w:t xml:space="preserve"> </w:t>
      </w:r>
      <w:r w:rsidRPr="00821C7A">
        <w:t>операции</w:t>
      </w:r>
      <w:r w:rsidRPr="00821C7A">
        <w:rPr>
          <w:spacing w:val="-3"/>
        </w:rPr>
        <w:t xml:space="preserve"> </w:t>
      </w:r>
      <w:r w:rsidRPr="00821C7A">
        <w:t>(abs)</w:t>
      </w:r>
      <w:r w:rsidRPr="00821C7A">
        <w:rPr>
          <w:spacing w:val="-5"/>
        </w:rPr>
        <w:t xml:space="preserve"> </w:t>
      </w:r>
      <w:r w:rsidRPr="00821C7A">
        <w:t>в</w:t>
      </w:r>
      <w:r w:rsidRPr="00821C7A">
        <w:rPr>
          <w:spacing w:val="-8"/>
        </w:rPr>
        <w:t xml:space="preserve"> </w:t>
      </w:r>
      <w:r w:rsidRPr="00821C7A">
        <w:t>зависимости</w:t>
      </w:r>
      <w:r w:rsidRPr="00821C7A">
        <w:rPr>
          <w:spacing w:val="-8"/>
        </w:rPr>
        <w:t xml:space="preserve"> </w:t>
      </w:r>
      <w:r w:rsidRPr="00821C7A">
        <w:t>от локализации первичной опухоли</w:t>
      </w:r>
    </w:p>
    <w:p w14:paraId="55CF0224" w14:textId="77777777" w:rsidR="00110812" w:rsidRPr="00821C7A" w:rsidRDefault="00110812" w:rsidP="00821C7A">
      <w:pPr>
        <w:pStyle w:val="a3"/>
        <w:ind w:left="0"/>
        <w:rPr>
          <w:sz w:val="20"/>
        </w:rPr>
      </w:pPr>
    </w:p>
    <w:p w14:paraId="0192055C" w14:textId="77777777" w:rsidR="00110812" w:rsidRPr="00821C7A" w:rsidRDefault="00110812" w:rsidP="00821C7A">
      <w:pPr>
        <w:pStyle w:val="a3"/>
        <w:ind w:left="0"/>
        <w:rPr>
          <w:sz w:val="20"/>
        </w:rPr>
      </w:pPr>
    </w:p>
    <w:p w14:paraId="59E4570A" w14:textId="77777777" w:rsidR="00110812" w:rsidRPr="00821C7A" w:rsidRDefault="00110812" w:rsidP="00821C7A">
      <w:pPr>
        <w:pStyle w:val="a3"/>
        <w:ind w:left="0"/>
        <w:rPr>
          <w:sz w:val="20"/>
        </w:rPr>
      </w:pPr>
    </w:p>
    <w:p w14:paraId="27EBF274" w14:textId="77777777" w:rsidR="00110812" w:rsidRPr="00821C7A" w:rsidRDefault="00F3035B" w:rsidP="00821C7A">
      <w:pPr>
        <w:pStyle w:val="a3"/>
        <w:spacing w:before="40"/>
        <w:ind w:left="0"/>
        <w:rPr>
          <w:sz w:val="20"/>
        </w:rPr>
      </w:pPr>
      <w:r w:rsidRPr="00821C7A">
        <w:rPr>
          <w:noProof/>
          <w:sz w:val="20"/>
          <w:lang w:eastAsia="ru-RU"/>
        </w:rPr>
        <w:drawing>
          <wp:anchor distT="0" distB="0" distL="0" distR="0" simplePos="0" relativeHeight="251729920" behindDoc="1" locked="0" layoutInCell="1" allowOverlap="1" wp14:anchorId="5A4FB84E" wp14:editId="3F5E6EFD">
            <wp:simplePos x="0" y="0"/>
            <wp:positionH relativeFrom="page">
              <wp:posOffset>1130300</wp:posOffset>
            </wp:positionH>
            <wp:positionV relativeFrom="paragraph">
              <wp:posOffset>186779</wp:posOffset>
            </wp:positionV>
            <wp:extent cx="5648164" cy="3022092"/>
            <wp:effectExtent l="0" t="0" r="0" b="0"/>
            <wp:wrapTopAndBottom/>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25" cstate="print"/>
                    <a:stretch>
                      <a:fillRect/>
                    </a:stretch>
                  </pic:blipFill>
                  <pic:spPr>
                    <a:xfrm>
                      <a:off x="0" y="0"/>
                      <a:ext cx="5648164" cy="3022092"/>
                    </a:xfrm>
                    <a:prstGeom prst="rect">
                      <a:avLst/>
                    </a:prstGeom>
                  </pic:spPr>
                </pic:pic>
              </a:graphicData>
            </a:graphic>
          </wp:anchor>
        </w:drawing>
      </w:r>
    </w:p>
    <w:p w14:paraId="21C10696" w14:textId="77777777" w:rsidR="00110812" w:rsidRPr="00821C7A" w:rsidRDefault="00110812" w:rsidP="00821C7A">
      <w:pPr>
        <w:pStyle w:val="a3"/>
        <w:spacing w:before="192"/>
        <w:ind w:left="0"/>
      </w:pPr>
    </w:p>
    <w:p w14:paraId="0526760C" w14:textId="77777777" w:rsidR="00110812" w:rsidRPr="00821C7A" w:rsidRDefault="00F3035B" w:rsidP="00821C7A">
      <w:pPr>
        <w:pStyle w:val="a3"/>
        <w:ind w:left="783" w:right="1063"/>
        <w:jc w:val="center"/>
      </w:pPr>
      <w:r w:rsidRPr="00821C7A">
        <w:t>Рисунок</w:t>
      </w:r>
      <w:r w:rsidRPr="00821C7A">
        <w:rPr>
          <w:spacing w:val="-8"/>
        </w:rPr>
        <w:t xml:space="preserve"> </w:t>
      </w:r>
      <w:r w:rsidRPr="00821C7A">
        <w:t>18</w:t>
      </w:r>
      <w:r w:rsidRPr="00821C7A">
        <w:rPr>
          <w:spacing w:val="-6"/>
        </w:rPr>
        <w:t xml:space="preserve"> </w:t>
      </w:r>
      <w:r w:rsidRPr="00821C7A">
        <w:t>–</w:t>
      </w:r>
      <w:r w:rsidRPr="00821C7A">
        <w:rPr>
          <w:spacing w:val="-6"/>
        </w:rPr>
        <w:t xml:space="preserve"> </w:t>
      </w:r>
      <w:r w:rsidRPr="00821C7A">
        <w:t>Анализ</w:t>
      </w:r>
      <w:r w:rsidRPr="00821C7A">
        <w:rPr>
          <w:spacing w:val="-8"/>
        </w:rPr>
        <w:t xml:space="preserve"> </w:t>
      </w:r>
      <w:r w:rsidRPr="00821C7A">
        <w:t>СОЭ</w:t>
      </w:r>
      <w:r w:rsidRPr="00821C7A">
        <w:rPr>
          <w:spacing w:val="-8"/>
        </w:rPr>
        <w:t xml:space="preserve"> </w:t>
      </w:r>
      <w:r w:rsidRPr="00821C7A">
        <w:t>до</w:t>
      </w:r>
      <w:r w:rsidRPr="00821C7A">
        <w:rPr>
          <w:spacing w:val="-4"/>
        </w:rPr>
        <w:t xml:space="preserve"> </w:t>
      </w:r>
      <w:r w:rsidRPr="00821C7A">
        <w:t>операции</w:t>
      </w:r>
      <w:r w:rsidRPr="00821C7A">
        <w:rPr>
          <w:spacing w:val="-6"/>
        </w:rPr>
        <w:t xml:space="preserve"> </w:t>
      </w:r>
      <w:r w:rsidRPr="00821C7A">
        <w:t>в</w:t>
      </w:r>
      <w:r w:rsidRPr="00821C7A">
        <w:rPr>
          <w:spacing w:val="-8"/>
        </w:rPr>
        <w:t xml:space="preserve"> </w:t>
      </w:r>
      <w:r w:rsidRPr="00821C7A">
        <w:t>зависимости</w:t>
      </w:r>
      <w:r w:rsidRPr="00821C7A">
        <w:rPr>
          <w:spacing w:val="-5"/>
        </w:rPr>
        <w:t xml:space="preserve"> </w:t>
      </w:r>
      <w:r w:rsidRPr="00821C7A">
        <w:t>от</w:t>
      </w:r>
      <w:r w:rsidRPr="00821C7A">
        <w:rPr>
          <w:spacing w:val="-3"/>
        </w:rPr>
        <w:t xml:space="preserve"> </w:t>
      </w:r>
      <w:r w:rsidRPr="00821C7A">
        <w:t>локализации первичной опухоли</w:t>
      </w:r>
    </w:p>
    <w:p w14:paraId="2F8B5DC3" w14:textId="77777777" w:rsidR="00110812" w:rsidRPr="00821C7A" w:rsidRDefault="00F3035B" w:rsidP="00821C7A">
      <w:pPr>
        <w:pStyle w:val="a3"/>
        <w:spacing w:before="201"/>
        <w:ind w:right="450" w:firstLine="705"/>
      </w:pPr>
      <w:r w:rsidRPr="00821C7A">
        <w:t>Определение</w:t>
      </w:r>
      <w:r w:rsidRPr="00821C7A">
        <w:rPr>
          <w:spacing w:val="-5"/>
        </w:rPr>
        <w:t xml:space="preserve"> </w:t>
      </w:r>
      <w:r w:rsidRPr="00821C7A">
        <w:t>массы</w:t>
      </w:r>
      <w:r w:rsidRPr="00821C7A">
        <w:rPr>
          <w:spacing w:val="-7"/>
        </w:rPr>
        <w:t xml:space="preserve"> </w:t>
      </w:r>
      <w:r w:rsidRPr="00821C7A">
        <w:t>тела</w:t>
      </w:r>
      <w:r w:rsidRPr="00821C7A">
        <w:rPr>
          <w:spacing w:val="-5"/>
        </w:rPr>
        <w:t xml:space="preserve"> </w:t>
      </w:r>
      <w:r w:rsidRPr="00821C7A">
        <w:t>(Таблица</w:t>
      </w:r>
      <w:r w:rsidRPr="00821C7A">
        <w:rPr>
          <w:spacing w:val="-4"/>
        </w:rPr>
        <w:t xml:space="preserve"> </w:t>
      </w:r>
      <w:r w:rsidRPr="00821C7A">
        <w:t>7)</w:t>
      </w:r>
      <w:r w:rsidRPr="00821C7A">
        <w:rPr>
          <w:spacing w:val="-5"/>
        </w:rPr>
        <w:t xml:space="preserve"> </w:t>
      </w:r>
      <w:r w:rsidRPr="00821C7A">
        <w:t>и</w:t>
      </w:r>
      <w:r w:rsidRPr="00821C7A">
        <w:rPr>
          <w:spacing w:val="-12"/>
        </w:rPr>
        <w:t xml:space="preserve"> </w:t>
      </w:r>
      <w:r w:rsidRPr="00821C7A">
        <w:t>ИМТ</w:t>
      </w:r>
      <w:r w:rsidRPr="00821C7A">
        <w:rPr>
          <w:spacing w:val="-3"/>
        </w:rPr>
        <w:t xml:space="preserve"> </w:t>
      </w:r>
      <w:r w:rsidRPr="00821C7A">
        <w:t>(Таблица</w:t>
      </w:r>
      <w:r w:rsidRPr="00821C7A">
        <w:rPr>
          <w:spacing w:val="-9"/>
        </w:rPr>
        <w:t xml:space="preserve"> </w:t>
      </w:r>
      <w:r w:rsidRPr="00821C7A">
        <w:t>8)</w:t>
      </w:r>
      <w:r w:rsidRPr="00821C7A">
        <w:rPr>
          <w:spacing w:val="-8"/>
        </w:rPr>
        <w:t xml:space="preserve"> </w:t>
      </w:r>
      <w:r w:rsidRPr="00821C7A">
        <w:t>необходимы</w:t>
      </w:r>
      <w:r w:rsidRPr="00821C7A">
        <w:rPr>
          <w:spacing w:val="-2"/>
        </w:rPr>
        <w:t xml:space="preserve"> </w:t>
      </w:r>
      <w:r w:rsidRPr="00821C7A">
        <w:t>для оценки нутритивного статуса пациента. Данные показатели помогают оценит нам общее состояние больного.</w:t>
      </w:r>
    </w:p>
    <w:p w14:paraId="1098CC8C" w14:textId="77777777" w:rsidR="00110812" w:rsidRPr="00821C7A" w:rsidRDefault="00110812" w:rsidP="00821C7A">
      <w:pPr>
        <w:pStyle w:val="a3"/>
        <w:sectPr w:rsidR="00110812" w:rsidRPr="00821C7A">
          <w:pgSz w:w="11920" w:h="16850"/>
          <w:pgMar w:top="1380" w:right="141" w:bottom="1240" w:left="1559" w:header="0" w:footer="961" w:gutter="0"/>
          <w:cols w:space="720"/>
        </w:sectPr>
      </w:pPr>
    </w:p>
    <w:p w14:paraId="50EBCE02" w14:textId="77777777" w:rsidR="00110812" w:rsidRPr="00821C7A" w:rsidRDefault="00F3035B" w:rsidP="00821C7A">
      <w:pPr>
        <w:pStyle w:val="a3"/>
        <w:spacing w:before="73"/>
        <w:ind w:left="0" w:right="269"/>
        <w:jc w:val="center"/>
      </w:pPr>
      <w:r w:rsidRPr="00821C7A">
        <w:t>Таблица</w:t>
      </w:r>
      <w:r w:rsidRPr="00821C7A">
        <w:rPr>
          <w:spacing w:val="-12"/>
        </w:rPr>
        <w:t xml:space="preserve"> </w:t>
      </w:r>
      <w:r w:rsidRPr="00821C7A">
        <w:t>7</w:t>
      </w:r>
      <w:r w:rsidRPr="00821C7A">
        <w:rPr>
          <w:spacing w:val="-7"/>
        </w:rPr>
        <w:t xml:space="preserve"> </w:t>
      </w:r>
      <w:r w:rsidRPr="00821C7A">
        <w:t>–</w:t>
      </w:r>
      <w:r w:rsidRPr="00821C7A">
        <w:rPr>
          <w:spacing w:val="-8"/>
        </w:rPr>
        <w:t xml:space="preserve"> </w:t>
      </w:r>
      <w:r w:rsidRPr="00821C7A">
        <w:t>Анализ</w:t>
      </w:r>
      <w:r w:rsidRPr="00821C7A">
        <w:rPr>
          <w:spacing w:val="-12"/>
        </w:rPr>
        <w:t xml:space="preserve"> </w:t>
      </w:r>
      <w:r w:rsidRPr="00821C7A">
        <w:t>веса</w:t>
      </w:r>
      <w:r w:rsidRPr="00821C7A">
        <w:rPr>
          <w:spacing w:val="-7"/>
        </w:rPr>
        <w:t xml:space="preserve"> </w:t>
      </w:r>
      <w:r w:rsidRPr="00821C7A">
        <w:t>в</w:t>
      </w:r>
      <w:r w:rsidRPr="00821C7A">
        <w:rPr>
          <w:spacing w:val="-9"/>
        </w:rPr>
        <w:t xml:space="preserve"> </w:t>
      </w:r>
      <w:r w:rsidRPr="00821C7A">
        <w:t>зависимости</w:t>
      </w:r>
      <w:r w:rsidRPr="00821C7A">
        <w:rPr>
          <w:spacing w:val="-11"/>
        </w:rPr>
        <w:t xml:space="preserve"> </w:t>
      </w:r>
      <w:r w:rsidRPr="00821C7A">
        <w:t>от</w:t>
      </w:r>
      <w:r w:rsidRPr="00821C7A">
        <w:rPr>
          <w:spacing w:val="-7"/>
        </w:rPr>
        <w:t xml:space="preserve"> </w:t>
      </w:r>
      <w:r w:rsidRPr="00821C7A">
        <w:t>локализации</w:t>
      </w:r>
      <w:r w:rsidRPr="00821C7A">
        <w:rPr>
          <w:spacing w:val="-7"/>
        </w:rPr>
        <w:t xml:space="preserve"> </w:t>
      </w:r>
      <w:r w:rsidRPr="00821C7A">
        <w:t>первичной</w:t>
      </w:r>
      <w:r w:rsidRPr="00821C7A">
        <w:rPr>
          <w:spacing w:val="-5"/>
        </w:rPr>
        <w:t xml:space="preserve"> </w:t>
      </w:r>
      <w:r w:rsidRPr="00821C7A">
        <w:rPr>
          <w:spacing w:val="-2"/>
        </w:rPr>
        <w:t>опухоли</w:t>
      </w:r>
    </w:p>
    <w:p w14:paraId="014AF095" w14:textId="77777777" w:rsidR="00110812" w:rsidRPr="00821C7A" w:rsidRDefault="00110812" w:rsidP="00821C7A">
      <w:pPr>
        <w:pStyle w:val="a3"/>
        <w:spacing w:before="5"/>
        <w:ind w:left="0"/>
        <w:rPr>
          <w:sz w:val="17"/>
        </w:rPr>
      </w:pPr>
    </w:p>
    <w:tbl>
      <w:tblPr>
        <w:tblStyle w:val="TableNormal"/>
        <w:tblW w:w="0" w:type="auto"/>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3"/>
        <w:gridCol w:w="2221"/>
        <w:gridCol w:w="1380"/>
        <w:gridCol w:w="1385"/>
        <w:gridCol w:w="1255"/>
        <w:gridCol w:w="1626"/>
      </w:tblGrid>
      <w:tr w:rsidR="00110812" w:rsidRPr="00821C7A" w14:paraId="7C1EF077" w14:textId="77777777">
        <w:trPr>
          <w:trHeight w:hRule="exact" w:val="533"/>
        </w:trPr>
        <w:tc>
          <w:tcPr>
            <w:tcW w:w="1763" w:type="dxa"/>
            <w:vMerge w:val="restart"/>
          </w:tcPr>
          <w:p w14:paraId="32FC2D0A" w14:textId="77777777" w:rsidR="00110812" w:rsidRPr="00821C7A" w:rsidRDefault="00F3035B" w:rsidP="00821C7A">
            <w:pPr>
              <w:pStyle w:val="TableParagraph"/>
              <w:spacing w:before="266"/>
              <w:ind w:left="201"/>
              <w:rPr>
                <w:sz w:val="28"/>
              </w:rPr>
            </w:pPr>
            <w:r w:rsidRPr="00821C7A">
              <w:rPr>
                <w:spacing w:val="-2"/>
                <w:sz w:val="28"/>
              </w:rPr>
              <w:t>Показатель</w:t>
            </w:r>
          </w:p>
        </w:tc>
        <w:tc>
          <w:tcPr>
            <w:tcW w:w="2221" w:type="dxa"/>
            <w:vMerge w:val="restart"/>
          </w:tcPr>
          <w:p w14:paraId="0F58B938" w14:textId="77777777" w:rsidR="00110812" w:rsidRPr="00821C7A" w:rsidRDefault="00F3035B" w:rsidP="00821C7A">
            <w:pPr>
              <w:pStyle w:val="TableParagraph"/>
              <w:spacing w:before="266"/>
              <w:ind w:left="479"/>
              <w:rPr>
                <w:sz w:val="28"/>
              </w:rPr>
            </w:pPr>
            <w:r w:rsidRPr="00821C7A">
              <w:rPr>
                <w:spacing w:val="-2"/>
                <w:sz w:val="28"/>
              </w:rPr>
              <w:t>Категории</w:t>
            </w:r>
          </w:p>
        </w:tc>
        <w:tc>
          <w:tcPr>
            <w:tcW w:w="4020" w:type="dxa"/>
            <w:gridSpan w:val="3"/>
          </w:tcPr>
          <w:p w14:paraId="59C65D7D" w14:textId="77777777" w:rsidR="00110812" w:rsidRPr="00821C7A" w:rsidRDefault="00F3035B" w:rsidP="00821C7A">
            <w:pPr>
              <w:pStyle w:val="TableParagraph"/>
              <w:ind w:left="13"/>
              <w:jc w:val="center"/>
              <w:rPr>
                <w:sz w:val="28"/>
              </w:rPr>
            </w:pPr>
            <w:r w:rsidRPr="00821C7A">
              <w:rPr>
                <w:sz w:val="28"/>
              </w:rPr>
              <w:t>Вес</w:t>
            </w:r>
            <w:r w:rsidRPr="00821C7A">
              <w:rPr>
                <w:spacing w:val="-3"/>
                <w:sz w:val="28"/>
              </w:rPr>
              <w:t xml:space="preserve"> </w:t>
            </w:r>
            <w:r w:rsidRPr="00821C7A">
              <w:rPr>
                <w:spacing w:val="-4"/>
                <w:sz w:val="28"/>
              </w:rPr>
              <w:t>(кг)</w:t>
            </w:r>
          </w:p>
        </w:tc>
        <w:tc>
          <w:tcPr>
            <w:tcW w:w="1626" w:type="dxa"/>
            <w:vMerge w:val="restart"/>
          </w:tcPr>
          <w:p w14:paraId="29FD7930" w14:textId="77777777" w:rsidR="00110812" w:rsidRPr="00821C7A" w:rsidRDefault="00F3035B" w:rsidP="00821C7A">
            <w:pPr>
              <w:pStyle w:val="TableParagraph"/>
              <w:spacing w:before="266"/>
              <w:ind w:left="15"/>
              <w:jc w:val="center"/>
              <w:rPr>
                <w:sz w:val="28"/>
              </w:rPr>
            </w:pPr>
            <w:r w:rsidRPr="00821C7A">
              <w:rPr>
                <w:spacing w:val="-10"/>
                <w:sz w:val="28"/>
              </w:rPr>
              <w:t>p</w:t>
            </w:r>
          </w:p>
        </w:tc>
      </w:tr>
      <w:tr w:rsidR="00110812" w:rsidRPr="00821C7A" w14:paraId="068BD85E" w14:textId="77777777">
        <w:trPr>
          <w:trHeight w:hRule="exact" w:val="530"/>
        </w:trPr>
        <w:tc>
          <w:tcPr>
            <w:tcW w:w="1763" w:type="dxa"/>
            <w:vMerge/>
            <w:tcBorders>
              <w:top w:val="nil"/>
            </w:tcBorders>
          </w:tcPr>
          <w:p w14:paraId="49FBF0C1" w14:textId="77777777" w:rsidR="00110812" w:rsidRPr="00821C7A" w:rsidRDefault="00110812" w:rsidP="00821C7A">
            <w:pPr>
              <w:rPr>
                <w:sz w:val="2"/>
                <w:szCs w:val="2"/>
              </w:rPr>
            </w:pPr>
          </w:p>
        </w:tc>
        <w:tc>
          <w:tcPr>
            <w:tcW w:w="2221" w:type="dxa"/>
            <w:vMerge/>
            <w:tcBorders>
              <w:top w:val="nil"/>
            </w:tcBorders>
          </w:tcPr>
          <w:p w14:paraId="614FE8C3" w14:textId="77777777" w:rsidR="00110812" w:rsidRPr="00821C7A" w:rsidRDefault="00110812" w:rsidP="00821C7A">
            <w:pPr>
              <w:rPr>
                <w:sz w:val="2"/>
                <w:szCs w:val="2"/>
              </w:rPr>
            </w:pPr>
          </w:p>
        </w:tc>
        <w:tc>
          <w:tcPr>
            <w:tcW w:w="1380" w:type="dxa"/>
          </w:tcPr>
          <w:p w14:paraId="51A17A13" w14:textId="77777777" w:rsidR="00110812" w:rsidRPr="00821C7A" w:rsidRDefault="00F3035B" w:rsidP="00821C7A">
            <w:pPr>
              <w:pStyle w:val="TableParagraph"/>
              <w:spacing w:before="2"/>
              <w:ind w:left="9"/>
              <w:jc w:val="center"/>
              <w:rPr>
                <w:sz w:val="28"/>
              </w:rPr>
            </w:pPr>
            <w:r w:rsidRPr="00821C7A">
              <w:rPr>
                <w:spacing w:val="-5"/>
                <w:sz w:val="28"/>
              </w:rPr>
              <w:t>Me</w:t>
            </w:r>
          </w:p>
        </w:tc>
        <w:tc>
          <w:tcPr>
            <w:tcW w:w="1385" w:type="dxa"/>
          </w:tcPr>
          <w:p w14:paraId="3AD500B2" w14:textId="77777777" w:rsidR="00110812" w:rsidRPr="00821C7A" w:rsidRDefault="00F3035B" w:rsidP="00821C7A">
            <w:pPr>
              <w:pStyle w:val="TableParagraph"/>
              <w:spacing w:before="2"/>
              <w:ind w:left="261"/>
              <w:rPr>
                <w:sz w:val="28"/>
              </w:rPr>
            </w:pPr>
            <w:r w:rsidRPr="00821C7A">
              <w:rPr>
                <w:sz w:val="28"/>
              </w:rPr>
              <w:t>Q₁</w:t>
            </w:r>
            <w:r w:rsidRPr="00821C7A">
              <w:rPr>
                <w:spacing w:val="-4"/>
                <w:sz w:val="28"/>
              </w:rPr>
              <w:t xml:space="preserve"> </w:t>
            </w:r>
            <w:r w:rsidRPr="00821C7A">
              <w:rPr>
                <w:sz w:val="28"/>
              </w:rPr>
              <w:t>–</w:t>
            </w:r>
            <w:r w:rsidRPr="00821C7A">
              <w:rPr>
                <w:spacing w:val="-1"/>
                <w:sz w:val="28"/>
              </w:rPr>
              <w:t xml:space="preserve"> </w:t>
            </w:r>
            <w:r w:rsidRPr="00821C7A">
              <w:rPr>
                <w:spacing w:val="-5"/>
                <w:sz w:val="28"/>
              </w:rPr>
              <w:t>Q₃</w:t>
            </w:r>
          </w:p>
        </w:tc>
        <w:tc>
          <w:tcPr>
            <w:tcW w:w="1255" w:type="dxa"/>
          </w:tcPr>
          <w:p w14:paraId="188885AE" w14:textId="77777777" w:rsidR="00110812" w:rsidRPr="00821C7A" w:rsidRDefault="00F3035B" w:rsidP="00821C7A">
            <w:pPr>
              <w:pStyle w:val="TableParagraph"/>
              <w:spacing w:before="2"/>
              <w:ind w:left="8"/>
              <w:jc w:val="center"/>
              <w:rPr>
                <w:sz w:val="28"/>
              </w:rPr>
            </w:pPr>
            <w:r w:rsidRPr="00821C7A">
              <w:rPr>
                <w:spacing w:val="-10"/>
                <w:sz w:val="28"/>
              </w:rPr>
              <w:t>n</w:t>
            </w:r>
          </w:p>
        </w:tc>
        <w:tc>
          <w:tcPr>
            <w:tcW w:w="1626" w:type="dxa"/>
            <w:vMerge/>
            <w:tcBorders>
              <w:top w:val="nil"/>
            </w:tcBorders>
          </w:tcPr>
          <w:p w14:paraId="487D35F5" w14:textId="77777777" w:rsidR="00110812" w:rsidRPr="00821C7A" w:rsidRDefault="00110812" w:rsidP="00821C7A">
            <w:pPr>
              <w:rPr>
                <w:sz w:val="2"/>
                <w:szCs w:val="2"/>
              </w:rPr>
            </w:pPr>
          </w:p>
        </w:tc>
      </w:tr>
      <w:tr w:rsidR="00110812" w:rsidRPr="00821C7A" w14:paraId="7D31345C" w14:textId="77777777">
        <w:trPr>
          <w:trHeight w:hRule="exact" w:val="1044"/>
        </w:trPr>
        <w:tc>
          <w:tcPr>
            <w:tcW w:w="1763" w:type="dxa"/>
            <w:vMerge w:val="restart"/>
          </w:tcPr>
          <w:p w14:paraId="3DF831E4" w14:textId="77777777" w:rsidR="00110812" w:rsidRPr="00821C7A" w:rsidRDefault="00110812" w:rsidP="00821C7A">
            <w:pPr>
              <w:pStyle w:val="TableParagraph"/>
              <w:rPr>
                <w:sz w:val="28"/>
              </w:rPr>
            </w:pPr>
          </w:p>
          <w:p w14:paraId="759EC3F4" w14:textId="77777777" w:rsidR="00110812" w:rsidRPr="00821C7A" w:rsidRDefault="00110812" w:rsidP="00821C7A">
            <w:pPr>
              <w:pStyle w:val="TableParagraph"/>
              <w:rPr>
                <w:sz w:val="28"/>
              </w:rPr>
            </w:pPr>
          </w:p>
          <w:p w14:paraId="66D05675" w14:textId="77777777" w:rsidR="00110812" w:rsidRPr="00821C7A" w:rsidRDefault="00110812" w:rsidP="00821C7A">
            <w:pPr>
              <w:pStyle w:val="TableParagraph"/>
              <w:rPr>
                <w:sz w:val="28"/>
              </w:rPr>
            </w:pPr>
          </w:p>
          <w:p w14:paraId="6191B938" w14:textId="77777777" w:rsidR="00110812" w:rsidRPr="00821C7A" w:rsidRDefault="00110812" w:rsidP="00821C7A">
            <w:pPr>
              <w:pStyle w:val="TableParagraph"/>
              <w:spacing w:before="161"/>
              <w:rPr>
                <w:sz w:val="28"/>
              </w:rPr>
            </w:pPr>
          </w:p>
          <w:p w14:paraId="2E7B76B5" w14:textId="77777777" w:rsidR="00110812" w:rsidRPr="00821C7A" w:rsidRDefault="00F3035B" w:rsidP="00821C7A">
            <w:pPr>
              <w:pStyle w:val="TableParagraph"/>
              <w:ind w:left="14" w:right="5"/>
              <w:jc w:val="center"/>
              <w:rPr>
                <w:sz w:val="28"/>
              </w:rPr>
            </w:pPr>
            <w:r w:rsidRPr="00821C7A">
              <w:rPr>
                <w:spacing w:val="-2"/>
                <w:sz w:val="28"/>
              </w:rPr>
              <w:t>Локализация первичной опухоли</w:t>
            </w:r>
          </w:p>
        </w:tc>
        <w:tc>
          <w:tcPr>
            <w:tcW w:w="2221" w:type="dxa"/>
            <w:vMerge w:val="restart"/>
          </w:tcPr>
          <w:p w14:paraId="5185BDAB" w14:textId="77777777" w:rsidR="00110812" w:rsidRPr="00821C7A" w:rsidRDefault="00F3035B" w:rsidP="00821C7A">
            <w:pPr>
              <w:pStyle w:val="TableParagraph"/>
              <w:ind w:left="37" w:right="31"/>
              <w:jc w:val="center"/>
              <w:rPr>
                <w:sz w:val="28"/>
              </w:rPr>
            </w:pPr>
            <w:r w:rsidRPr="00821C7A">
              <w:rPr>
                <w:spacing w:val="-4"/>
                <w:sz w:val="28"/>
              </w:rPr>
              <w:t xml:space="preserve">Правосторонний </w:t>
            </w:r>
            <w:r w:rsidRPr="00821C7A">
              <w:rPr>
                <w:sz w:val="28"/>
              </w:rPr>
              <w:t xml:space="preserve">рак толстой </w:t>
            </w:r>
            <w:r w:rsidRPr="00821C7A">
              <w:rPr>
                <w:spacing w:val="-2"/>
                <w:sz w:val="28"/>
              </w:rPr>
              <w:t>кишки</w:t>
            </w:r>
          </w:p>
        </w:tc>
        <w:tc>
          <w:tcPr>
            <w:tcW w:w="1380" w:type="dxa"/>
            <w:vMerge w:val="restart"/>
          </w:tcPr>
          <w:p w14:paraId="12CA20A4" w14:textId="77777777" w:rsidR="00110812" w:rsidRPr="00821C7A" w:rsidRDefault="00110812" w:rsidP="00821C7A">
            <w:pPr>
              <w:pStyle w:val="TableParagraph"/>
              <w:spacing w:before="2"/>
              <w:rPr>
                <w:sz w:val="28"/>
              </w:rPr>
            </w:pPr>
          </w:p>
          <w:p w14:paraId="6F52ED0C" w14:textId="77777777" w:rsidR="00110812" w:rsidRPr="00821C7A" w:rsidRDefault="00F3035B" w:rsidP="00821C7A">
            <w:pPr>
              <w:pStyle w:val="TableParagraph"/>
              <w:ind w:left="379"/>
              <w:rPr>
                <w:sz w:val="28"/>
              </w:rPr>
            </w:pPr>
            <w:r w:rsidRPr="00821C7A">
              <w:rPr>
                <w:spacing w:val="-2"/>
                <w:sz w:val="28"/>
              </w:rPr>
              <w:t>60,00</w:t>
            </w:r>
          </w:p>
        </w:tc>
        <w:tc>
          <w:tcPr>
            <w:tcW w:w="1385" w:type="dxa"/>
            <w:vMerge w:val="restart"/>
          </w:tcPr>
          <w:p w14:paraId="5B5CCB69" w14:textId="77777777" w:rsidR="00110812" w:rsidRPr="00821C7A" w:rsidRDefault="00F3035B" w:rsidP="00821C7A">
            <w:pPr>
              <w:pStyle w:val="TableParagraph"/>
              <w:spacing w:before="158"/>
              <w:ind w:left="266"/>
              <w:rPr>
                <w:sz w:val="28"/>
              </w:rPr>
            </w:pPr>
            <w:r w:rsidRPr="00821C7A">
              <w:rPr>
                <w:sz w:val="28"/>
              </w:rPr>
              <w:t>56,50</w:t>
            </w:r>
            <w:r w:rsidRPr="00821C7A">
              <w:rPr>
                <w:spacing w:val="-9"/>
                <w:sz w:val="28"/>
              </w:rPr>
              <w:t xml:space="preserve"> </w:t>
            </w:r>
            <w:r w:rsidRPr="00821C7A">
              <w:rPr>
                <w:spacing w:val="-10"/>
                <w:sz w:val="28"/>
              </w:rPr>
              <w:t>–</w:t>
            </w:r>
          </w:p>
          <w:p w14:paraId="11F46446" w14:textId="77777777" w:rsidR="00110812" w:rsidRPr="00821C7A" w:rsidRDefault="00F3035B" w:rsidP="00821C7A">
            <w:pPr>
              <w:pStyle w:val="TableParagraph"/>
              <w:spacing w:before="5"/>
              <w:ind w:left="371"/>
              <w:rPr>
                <w:sz w:val="28"/>
              </w:rPr>
            </w:pPr>
            <w:r w:rsidRPr="00821C7A">
              <w:rPr>
                <w:spacing w:val="-2"/>
                <w:sz w:val="28"/>
              </w:rPr>
              <w:t>63,00</w:t>
            </w:r>
          </w:p>
        </w:tc>
        <w:tc>
          <w:tcPr>
            <w:tcW w:w="1255" w:type="dxa"/>
            <w:vMerge w:val="restart"/>
          </w:tcPr>
          <w:p w14:paraId="67B77ED6" w14:textId="77777777" w:rsidR="00110812" w:rsidRPr="00821C7A" w:rsidRDefault="00110812" w:rsidP="00821C7A">
            <w:pPr>
              <w:pStyle w:val="TableParagraph"/>
              <w:spacing w:before="2"/>
              <w:rPr>
                <w:sz w:val="28"/>
              </w:rPr>
            </w:pPr>
          </w:p>
          <w:p w14:paraId="0589B46F" w14:textId="77777777" w:rsidR="00110812" w:rsidRPr="00821C7A" w:rsidRDefault="00F3035B" w:rsidP="00821C7A">
            <w:pPr>
              <w:pStyle w:val="TableParagraph"/>
              <w:ind w:left="8" w:right="6"/>
              <w:jc w:val="center"/>
              <w:rPr>
                <w:sz w:val="28"/>
              </w:rPr>
            </w:pPr>
            <w:r w:rsidRPr="00821C7A">
              <w:rPr>
                <w:spacing w:val="-5"/>
                <w:sz w:val="28"/>
              </w:rPr>
              <w:t>32</w:t>
            </w:r>
          </w:p>
        </w:tc>
        <w:tc>
          <w:tcPr>
            <w:tcW w:w="1626" w:type="dxa"/>
            <w:tcBorders>
              <w:bottom w:val="nil"/>
            </w:tcBorders>
          </w:tcPr>
          <w:p w14:paraId="0EDBADE4" w14:textId="77777777" w:rsidR="00110812" w:rsidRPr="00821C7A" w:rsidRDefault="00F3035B" w:rsidP="00821C7A">
            <w:pPr>
              <w:pStyle w:val="TableParagraph"/>
              <w:ind w:left="15" w:right="10"/>
              <w:jc w:val="center"/>
              <w:rPr>
                <w:sz w:val="28"/>
              </w:rPr>
            </w:pPr>
            <w:r w:rsidRPr="00821C7A">
              <w:rPr>
                <w:spacing w:val="-2"/>
                <w:sz w:val="28"/>
              </w:rPr>
              <w:t>&lt;0,001*</w:t>
            </w:r>
          </w:p>
          <w:p w14:paraId="1CAAB3B6" w14:textId="77777777" w:rsidR="00110812" w:rsidRPr="00821C7A" w:rsidRDefault="00F3035B" w:rsidP="00821C7A">
            <w:pPr>
              <w:pStyle w:val="TableParagraph"/>
              <w:spacing w:before="3"/>
              <w:ind w:left="15" w:right="13"/>
              <w:jc w:val="center"/>
              <w:rPr>
                <w:sz w:val="18"/>
              </w:rPr>
            </w:pPr>
            <w:r w:rsidRPr="00821C7A">
              <w:rPr>
                <w:spacing w:val="-2"/>
                <w:position w:val="3"/>
                <w:sz w:val="28"/>
              </w:rPr>
              <w:t>p</w:t>
            </w:r>
            <w:r w:rsidRPr="00821C7A">
              <w:rPr>
                <w:spacing w:val="-2"/>
                <w:sz w:val="18"/>
              </w:rPr>
              <w:t>Левосторонний</w:t>
            </w:r>
          </w:p>
          <w:p w14:paraId="5BBD0337" w14:textId="77777777" w:rsidR="00110812" w:rsidRPr="00821C7A" w:rsidRDefault="00F3035B" w:rsidP="00821C7A">
            <w:pPr>
              <w:pStyle w:val="TableParagraph"/>
              <w:spacing w:before="115"/>
              <w:ind w:left="15" w:right="8"/>
              <w:jc w:val="center"/>
              <w:rPr>
                <w:sz w:val="18"/>
              </w:rPr>
            </w:pPr>
            <w:r w:rsidRPr="00821C7A">
              <w:rPr>
                <w:sz w:val="18"/>
              </w:rPr>
              <w:t>рак</w:t>
            </w:r>
            <w:r w:rsidRPr="00821C7A">
              <w:rPr>
                <w:spacing w:val="-3"/>
                <w:sz w:val="18"/>
              </w:rPr>
              <w:t xml:space="preserve"> </w:t>
            </w:r>
            <w:r w:rsidRPr="00821C7A">
              <w:rPr>
                <w:spacing w:val="-2"/>
                <w:sz w:val="18"/>
              </w:rPr>
              <w:t>толстой</w:t>
            </w:r>
          </w:p>
        </w:tc>
      </w:tr>
      <w:tr w:rsidR="00110812" w:rsidRPr="00821C7A" w14:paraId="3144664A" w14:textId="77777777">
        <w:trPr>
          <w:trHeight w:hRule="exact" w:val="131"/>
        </w:trPr>
        <w:tc>
          <w:tcPr>
            <w:tcW w:w="1763" w:type="dxa"/>
            <w:vMerge/>
            <w:tcBorders>
              <w:top w:val="nil"/>
            </w:tcBorders>
          </w:tcPr>
          <w:p w14:paraId="63B2B664" w14:textId="77777777" w:rsidR="00110812" w:rsidRPr="00821C7A" w:rsidRDefault="00110812" w:rsidP="00821C7A">
            <w:pPr>
              <w:rPr>
                <w:sz w:val="2"/>
                <w:szCs w:val="2"/>
              </w:rPr>
            </w:pPr>
          </w:p>
        </w:tc>
        <w:tc>
          <w:tcPr>
            <w:tcW w:w="2221" w:type="dxa"/>
            <w:vMerge/>
            <w:tcBorders>
              <w:top w:val="nil"/>
            </w:tcBorders>
          </w:tcPr>
          <w:p w14:paraId="5A0BF5AA" w14:textId="77777777" w:rsidR="00110812" w:rsidRPr="00821C7A" w:rsidRDefault="00110812" w:rsidP="00821C7A">
            <w:pPr>
              <w:rPr>
                <w:sz w:val="2"/>
                <w:szCs w:val="2"/>
              </w:rPr>
            </w:pPr>
          </w:p>
        </w:tc>
        <w:tc>
          <w:tcPr>
            <w:tcW w:w="1380" w:type="dxa"/>
            <w:vMerge/>
            <w:tcBorders>
              <w:top w:val="nil"/>
            </w:tcBorders>
          </w:tcPr>
          <w:p w14:paraId="17DC64B6" w14:textId="77777777" w:rsidR="00110812" w:rsidRPr="00821C7A" w:rsidRDefault="00110812" w:rsidP="00821C7A">
            <w:pPr>
              <w:rPr>
                <w:sz w:val="2"/>
                <w:szCs w:val="2"/>
              </w:rPr>
            </w:pPr>
          </w:p>
        </w:tc>
        <w:tc>
          <w:tcPr>
            <w:tcW w:w="1385" w:type="dxa"/>
            <w:vMerge/>
            <w:tcBorders>
              <w:top w:val="nil"/>
            </w:tcBorders>
          </w:tcPr>
          <w:p w14:paraId="7D104772" w14:textId="77777777" w:rsidR="00110812" w:rsidRPr="00821C7A" w:rsidRDefault="00110812" w:rsidP="00821C7A">
            <w:pPr>
              <w:rPr>
                <w:sz w:val="2"/>
                <w:szCs w:val="2"/>
              </w:rPr>
            </w:pPr>
          </w:p>
        </w:tc>
        <w:tc>
          <w:tcPr>
            <w:tcW w:w="1255" w:type="dxa"/>
            <w:vMerge/>
            <w:tcBorders>
              <w:top w:val="nil"/>
            </w:tcBorders>
          </w:tcPr>
          <w:p w14:paraId="7491DC7E" w14:textId="77777777" w:rsidR="00110812" w:rsidRPr="00821C7A" w:rsidRDefault="00110812" w:rsidP="00821C7A">
            <w:pPr>
              <w:rPr>
                <w:sz w:val="2"/>
                <w:szCs w:val="2"/>
              </w:rPr>
            </w:pPr>
          </w:p>
        </w:tc>
        <w:tc>
          <w:tcPr>
            <w:tcW w:w="1626" w:type="dxa"/>
            <w:vMerge w:val="restart"/>
            <w:tcBorders>
              <w:top w:val="nil"/>
              <w:bottom w:val="nil"/>
            </w:tcBorders>
          </w:tcPr>
          <w:p w14:paraId="1AC4C630" w14:textId="77777777" w:rsidR="00110812" w:rsidRPr="00821C7A" w:rsidRDefault="00F3035B" w:rsidP="00821C7A">
            <w:pPr>
              <w:pStyle w:val="TableParagraph"/>
              <w:spacing w:before="54"/>
              <w:ind w:left="15" w:right="14"/>
              <w:jc w:val="center"/>
              <w:rPr>
                <w:sz w:val="18"/>
              </w:rPr>
            </w:pPr>
            <w:r w:rsidRPr="00821C7A">
              <w:rPr>
                <w:sz w:val="18"/>
              </w:rPr>
              <w:t>кишки</w:t>
            </w:r>
            <w:r w:rsidRPr="00821C7A">
              <w:rPr>
                <w:spacing w:val="-5"/>
                <w:sz w:val="18"/>
              </w:rPr>
              <w:t xml:space="preserve"> </w:t>
            </w:r>
            <w:r w:rsidRPr="00821C7A">
              <w:rPr>
                <w:spacing w:val="-10"/>
                <w:sz w:val="18"/>
              </w:rPr>
              <w:t>–</w:t>
            </w:r>
          </w:p>
          <w:p w14:paraId="09F3CF05" w14:textId="77777777" w:rsidR="00110812" w:rsidRPr="00821C7A" w:rsidRDefault="00F3035B" w:rsidP="00821C7A">
            <w:pPr>
              <w:pStyle w:val="TableParagraph"/>
              <w:spacing w:before="115"/>
              <w:ind w:left="15" w:right="8"/>
              <w:jc w:val="center"/>
              <w:rPr>
                <w:sz w:val="18"/>
              </w:rPr>
            </w:pPr>
            <w:r w:rsidRPr="00821C7A">
              <w:rPr>
                <w:spacing w:val="-2"/>
                <w:sz w:val="18"/>
              </w:rPr>
              <w:t>Правосторонний</w:t>
            </w:r>
          </w:p>
          <w:p w14:paraId="6959B367" w14:textId="77777777" w:rsidR="00110812" w:rsidRPr="00821C7A" w:rsidRDefault="00F3035B" w:rsidP="00821C7A">
            <w:pPr>
              <w:pStyle w:val="TableParagraph"/>
              <w:spacing w:before="112" w:line="237" w:lineRule="auto"/>
              <w:ind w:left="122" w:right="102" w:hanging="14"/>
              <w:jc w:val="center"/>
              <w:rPr>
                <w:sz w:val="18"/>
              </w:rPr>
            </w:pPr>
            <w:r w:rsidRPr="00821C7A">
              <w:rPr>
                <w:sz w:val="18"/>
              </w:rPr>
              <w:t xml:space="preserve">рак толстой </w:t>
            </w:r>
            <w:r w:rsidRPr="00821C7A">
              <w:rPr>
                <w:sz w:val="28"/>
                <w:vertAlign w:val="subscript"/>
              </w:rPr>
              <w:t>кишки</w:t>
            </w:r>
            <w:r w:rsidRPr="00821C7A">
              <w:rPr>
                <w:spacing w:val="-13"/>
                <w:sz w:val="28"/>
              </w:rPr>
              <w:t xml:space="preserve"> </w:t>
            </w:r>
            <w:r w:rsidRPr="00821C7A">
              <w:rPr>
                <w:sz w:val="28"/>
              </w:rPr>
              <w:t xml:space="preserve">&lt;0,001 </w:t>
            </w:r>
            <w:r w:rsidRPr="00821C7A">
              <w:rPr>
                <w:position w:val="3"/>
                <w:sz w:val="28"/>
              </w:rPr>
              <w:t>p</w:t>
            </w:r>
            <w:r w:rsidRPr="00821C7A">
              <w:rPr>
                <w:sz w:val="18"/>
              </w:rPr>
              <w:t>Прямая</w:t>
            </w:r>
            <w:r w:rsidRPr="00821C7A">
              <w:rPr>
                <w:spacing w:val="-5"/>
                <w:sz w:val="18"/>
              </w:rPr>
              <w:t xml:space="preserve"> </w:t>
            </w:r>
            <w:r w:rsidRPr="00821C7A">
              <w:rPr>
                <w:sz w:val="18"/>
              </w:rPr>
              <w:t>кишка</w:t>
            </w:r>
            <w:r w:rsidRPr="00821C7A">
              <w:rPr>
                <w:spacing w:val="-4"/>
                <w:sz w:val="18"/>
              </w:rPr>
              <w:t xml:space="preserve"> </w:t>
            </w:r>
            <w:r w:rsidRPr="00821C7A">
              <w:rPr>
                <w:spacing w:val="-10"/>
                <w:sz w:val="18"/>
              </w:rPr>
              <w:t>–</w:t>
            </w:r>
          </w:p>
        </w:tc>
      </w:tr>
      <w:tr w:rsidR="00110812" w:rsidRPr="00821C7A" w14:paraId="43FF13B6" w14:textId="77777777">
        <w:trPr>
          <w:trHeight w:hRule="exact" w:val="1175"/>
        </w:trPr>
        <w:tc>
          <w:tcPr>
            <w:tcW w:w="1763" w:type="dxa"/>
            <w:vMerge/>
            <w:tcBorders>
              <w:top w:val="nil"/>
            </w:tcBorders>
          </w:tcPr>
          <w:p w14:paraId="2814DFA1" w14:textId="77777777" w:rsidR="00110812" w:rsidRPr="00821C7A" w:rsidRDefault="00110812" w:rsidP="00821C7A">
            <w:pPr>
              <w:rPr>
                <w:sz w:val="2"/>
                <w:szCs w:val="2"/>
              </w:rPr>
            </w:pPr>
          </w:p>
        </w:tc>
        <w:tc>
          <w:tcPr>
            <w:tcW w:w="2221" w:type="dxa"/>
          </w:tcPr>
          <w:p w14:paraId="43D3E68D" w14:textId="77777777" w:rsidR="00110812" w:rsidRPr="00821C7A" w:rsidRDefault="00F3035B" w:rsidP="00821C7A">
            <w:pPr>
              <w:pStyle w:val="TableParagraph"/>
              <w:ind w:left="39" w:right="36"/>
              <w:jc w:val="center"/>
              <w:rPr>
                <w:sz w:val="28"/>
              </w:rPr>
            </w:pPr>
            <w:r w:rsidRPr="00821C7A">
              <w:rPr>
                <w:spacing w:val="-4"/>
                <w:sz w:val="28"/>
              </w:rPr>
              <w:t xml:space="preserve">Левосторонний </w:t>
            </w:r>
            <w:r w:rsidRPr="00821C7A">
              <w:rPr>
                <w:sz w:val="28"/>
              </w:rPr>
              <w:t xml:space="preserve">рак толстой </w:t>
            </w:r>
            <w:r w:rsidRPr="00821C7A">
              <w:rPr>
                <w:spacing w:val="-2"/>
                <w:sz w:val="28"/>
              </w:rPr>
              <w:t>кишки</w:t>
            </w:r>
          </w:p>
        </w:tc>
        <w:tc>
          <w:tcPr>
            <w:tcW w:w="1380" w:type="dxa"/>
          </w:tcPr>
          <w:p w14:paraId="33407881" w14:textId="77777777" w:rsidR="00110812" w:rsidRPr="00821C7A" w:rsidRDefault="00110812" w:rsidP="00821C7A">
            <w:pPr>
              <w:pStyle w:val="TableParagraph"/>
              <w:spacing w:before="2"/>
              <w:rPr>
                <w:sz w:val="28"/>
              </w:rPr>
            </w:pPr>
          </w:p>
          <w:p w14:paraId="4B5BB911" w14:textId="77777777" w:rsidR="00110812" w:rsidRPr="00821C7A" w:rsidRDefault="00F3035B" w:rsidP="00821C7A">
            <w:pPr>
              <w:pStyle w:val="TableParagraph"/>
              <w:ind w:left="9" w:right="1"/>
              <w:jc w:val="center"/>
              <w:rPr>
                <w:sz w:val="28"/>
              </w:rPr>
            </w:pPr>
            <w:r w:rsidRPr="00821C7A">
              <w:rPr>
                <w:spacing w:val="-2"/>
                <w:sz w:val="28"/>
              </w:rPr>
              <w:t>77,00</w:t>
            </w:r>
          </w:p>
        </w:tc>
        <w:tc>
          <w:tcPr>
            <w:tcW w:w="1385" w:type="dxa"/>
          </w:tcPr>
          <w:p w14:paraId="18D7909A" w14:textId="77777777" w:rsidR="00110812" w:rsidRPr="00821C7A" w:rsidRDefault="00F3035B" w:rsidP="00821C7A">
            <w:pPr>
              <w:pStyle w:val="TableParagraph"/>
              <w:spacing w:before="158"/>
              <w:ind w:left="266"/>
              <w:rPr>
                <w:sz w:val="28"/>
              </w:rPr>
            </w:pPr>
            <w:r w:rsidRPr="00821C7A">
              <w:rPr>
                <w:sz w:val="28"/>
              </w:rPr>
              <w:t>65,50</w:t>
            </w:r>
            <w:r w:rsidRPr="00821C7A">
              <w:rPr>
                <w:spacing w:val="-9"/>
                <w:sz w:val="28"/>
              </w:rPr>
              <w:t xml:space="preserve"> </w:t>
            </w:r>
            <w:r w:rsidRPr="00821C7A">
              <w:rPr>
                <w:spacing w:val="-10"/>
                <w:sz w:val="28"/>
              </w:rPr>
              <w:t>–</w:t>
            </w:r>
          </w:p>
          <w:p w14:paraId="20D32C1A" w14:textId="77777777" w:rsidR="00110812" w:rsidRPr="00821C7A" w:rsidRDefault="00F3035B" w:rsidP="00821C7A">
            <w:pPr>
              <w:pStyle w:val="TableParagraph"/>
              <w:spacing w:before="5"/>
              <w:ind w:left="371"/>
              <w:rPr>
                <w:sz w:val="28"/>
              </w:rPr>
            </w:pPr>
            <w:r w:rsidRPr="00821C7A">
              <w:rPr>
                <w:spacing w:val="-2"/>
                <w:sz w:val="28"/>
              </w:rPr>
              <w:t>84,00</w:t>
            </w:r>
          </w:p>
        </w:tc>
        <w:tc>
          <w:tcPr>
            <w:tcW w:w="1255" w:type="dxa"/>
          </w:tcPr>
          <w:p w14:paraId="604FB836" w14:textId="77777777" w:rsidR="00110812" w:rsidRPr="00821C7A" w:rsidRDefault="00110812" w:rsidP="00821C7A">
            <w:pPr>
              <w:pStyle w:val="TableParagraph"/>
              <w:spacing w:before="2"/>
              <w:rPr>
                <w:sz w:val="28"/>
              </w:rPr>
            </w:pPr>
          </w:p>
          <w:p w14:paraId="6D5AD67E" w14:textId="77777777" w:rsidR="00110812" w:rsidRPr="00821C7A" w:rsidRDefault="00F3035B" w:rsidP="00821C7A">
            <w:pPr>
              <w:pStyle w:val="TableParagraph"/>
              <w:ind w:left="8" w:right="6"/>
              <w:jc w:val="center"/>
              <w:rPr>
                <w:sz w:val="28"/>
              </w:rPr>
            </w:pPr>
            <w:r w:rsidRPr="00821C7A">
              <w:rPr>
                <w:spacing w:val="-5"/>
                <w:sz w:val="28"/>
              </w:rPr>
              <w:t>39</w:t>
            </w:r>
          </w:p>
        </w:tc>
        <w:tc>
          <w:tcPr>
            <w:tcW w:w="1626" w:type="dxa"/>
            <w:vMerge/>
            <w:tcBorders>
              <w:top w:val="nil"/>
              <w:bottom w:val="nil"/>
            </w:tcBorders>
          </w:tcPr>
          <w:p w14:paraId="50E388AC" w14:textId="77777777" w:rsidR="00110812" w:rsidRPr="00821C7A" w:rsidRDefault="00110812" w:rsidP="00821C7A">
            <w:pPr>
              <w:rPr>
                <w:sz w:val="2"/>
                <w:szCs w:val="2"/>
              </w:rPr>
            </w:pPr>
          </w:p>
        </w:tc>
      </w:tr>
      <w:tr w:rsidR="00110812" w:rsidRPr="00821C7A" w14:paraId="5250EF2A" w14:textId="77777777">
        <w:trPr>
          <w:trHeight w:hRule="exact" w:val="300"/>
        </w:trPr>
        <w:tc>
          <w:tcPr>
            <w:tcW w:w="1763" w:type="dxa"/>
            <w:vMerge/>
            <w:tcBorders>
              <w:top w:val="nil"/>
            </w:tcBorders>
          </w:tcPr>
          <w:p w14:paraId="2BA4162B" w14:textId="77777777" w:rsidR="00110812" w:rsidRPr="00821C7A" w:rsidRDefault="00110812" w:rsidP="00821C7A">
            <w:pPr>
              <w:rPr>
                <w:sz w:val="2"/>
                <w:szCs w:val="2"/>
              </w:rPr>
            </w:pPr>
          </w:p>
        </w:tc>
        <w:tc>
          <w:tcPr>
            <w:tcW w:w="2221" w:type="dxa"/>
            <w:vMerge w:val="restart"/>
          </w:tcPr>
          <w:p w14:paraId="50F33C6C" w14:textId="77777777" w:rsidR="00110812" w:rsidRPr="00821C7A" w:rsidRDefault="00110812" w:rsidP="00821C7A">
            <w:pPr>
              <w:pStyle w:val="TableParagraph"/>
              <w:spacing w:before="273"/>
              <w:rPr>
                <w:sz w:val="28"/>
              </w:rPr>
            </w:pPr>
          </w:p>
          <w:p w14:paraId="1E61DC0B" w14:textId="77777777" w:rsidR="00110812" w:rsidRPr="00821C7A" w:rsidRDefault="00F3035B" w:rsidP="00821C7A">
            <w:pPr>
              <w:pStyle w:val="TableParagraph"/>
              <w:spacing w:before="1"/>
              <w:ind w:left="239"/>
              <w:rPr>
                <w:sz w:val="28"/>
              </w:rPr>
            </w:pPr>
            <w:r w:rsidRPr="00821C7A">
              <w:rPr>
                <w:sz w:val="28"/>
              </w:rPr>
              <w:t>Прямая</w:t>
            </w:r>
            <w:r w:rsidRPr="00821C7A">
              <w:rPr>
                <w:spacing w:val="-9"/>
                <w:sz w:val="28"/>
              </w:rPr>
              <w:t xml:space="preserve"> </w:t>
            </w:r>
            <w:r w:rsidRPr="00821C7A">
              <w:rPr>
                <w:spacing w:val="-4"/>
                <w:sz w:val="28"/>
              </w:rPr>
              <w:t>кишка</w:t>
            </w:r>
          </w:p>
        </w:tc>
        <w:tc>
          <w:tcPr>
            <w:tcW w:w="1380" w:type="dxa"/>
            <w:vMerge w:val="restart"/>
          </w:tcPr>
          <w:p w14:paraId="2B435F8C" w14:textId="77777777" w:rsidR="00110812" w:rsidRPr="00821C7A" w:rsidRDefault="00110812" w:rsidP="00821C7A">
            <w:pPr>
              <w:pStyle w:val="TableParagraph"/>
              <w:spacing w:before="273"/>
              <w:rPr>
                <w:sz w:val="28"/>
              </w:rPr>
            </w:pPr>
          </w:p>
          <w:p w14:paraId="52B5579F" w14:textId="77777777" w:rsidR="00110812" w:rsidRPr="00821C7A" w:rsidRDefault="00F3035B" w:rsidP="00821C7A">
            <w:pPr>
              <w:pStyle w:val="TableParagraph"/>
              <w:spacing w:before="1"/>
              <w:ind w:left="379"/>
              <w:rPr>
                <w:sz w:val="28"/>
              </w:rPr>
            </w:pPr>
            <w:r w:rsidRPr="00821C7A">
              <w:rPr>
                <w:spacing w:val="-2"/>
                <w:sz w:val="28"/>
              </w:rPr>
              <w:t>70,00</w:t>
            </w:r>
          </w:p>
        </w:tc>
        <w:tc>
          <w:tcPr>
            <w:tcW w:w="1385" w:type="dxa"/>
            <w:vMerge w:val="restart"/>
          </w:tcPr>
          <w:p w14:paraId="11EF5FD5" w14:textId="77777777" w:rsidR="00110812" w:rsidRPr="00821C7A" w:rsidRDefault="00110812" w:rsidP="00821C7A">
            <w:pPr>
              <w:pStyle w:val="TableParagraph"/>
              <w:spacing w:before="108"/>
              <w:rPr>
                <w:sz w:val="28"/>
              </w:rPr>
            </w:pPr>
          </w:p>
          <w:p w14:paraId="273C2587" w14:textId="77777777" w:rsidR="00110812" w:rsidRPr="00821C7A" w:rsidRDefault="00F3035B" w:rsidP="00821C7A">
            <w:pPr>
              <w:pStyle w:val="TableParagraph"/>
              <w:ind w:left="266"/>
              <w:rPr>
                <w:sz w:val="28"/>
              </w:rPr>
            </w:pPr>
            <w:r w:rsidRPr="00821C7A">
              <w:rPr>
                <w:sz w:val="28"/>
              </w:rPr>
              <w:t>61,00</w:t>
            </w:r>
            <w:r w:rsidRPr="00821C7A">
              <w:rPr>
                <w:spacing w:val="-9"/>
                <w:sz w:val="28"/>
              </w:rPr>
              <w:t xml:space="preserve"> </w:t>
            </w:r>
            <w:r w:rsidRPr="00821C7A">
              <w:rPr>
                <w:spacing w:val="-10"/>
                <w:sz w:val="28"/>
              </w:rPr>
              <w:t>–</w:t>
            </w:r>
          </w:p>
          <w:p w14:paraId="497879E5" w14:textId="77777777" w:rsidR="00110812" w:rsidRPr="00821C7A" w:rsidRDefault="00F3035B" w:rsidP="00821C7A">
            <w:pPr>
              <w:pStyle w:val="TableParagraph"/>
              <w:spacing w:before="4"/>
              <w:ind w:left="371"/>
              <w:rPr>
                <w:sz w:val="28"/>
              </w:rPr>
            </w:pPr>
            <w:r w:rsidRPr="00821C7A">
              <w:rPr>
                <w:spacing w:val="-2"/>
                <w:sz w:val="28"/>
              </w:rPr>
              <w:t>78,00</w:t>
            </w:r>
          </w:p>
        </w:tc>
        <w:tc>
          <w:tcPr>
            <w:tcW w:w="1255" w:type="dxa"/>
            <w:vMerge w:val="restart"/>
          </w:tcPr>
          <w:p w14:paraId="2DE91578" w14:textId="77777777" w:rsidR="00110812" w:rsidRPr="00821C7A" w:rsidRDefault="00110812" w:rsidP="00821C7A">
            <w:pPr>
              <w:pStyle w:val="TableParagraph"/>
              <w:spacing w:before="273"/>
              <w:rPr>
                <w:sz w:val="28"/>
              </w:rPr>
            </w:pPr>
          </w:p>
          <w:p w14:paraId="61E956D0" w14:textId="77777777" w:rsidR="00110812" w:rsidRPr="00821C7A" w:rsidRDefault="00F3035B" w:rsidP="00821C7A">
            <w:pPr>
              <w:pStyle w:val="TableParagraph"/>
              <w:spacing w:before="1"/>
              <w:ind w:left="8" w:right="6"/>
              <w:jc w:val="center"/>
              <w:rPr>
                <w:sz w:val="28"/>
              </w:rPr>
            </w:pPr>
            <w:r w:rsidRPr="00821C7A">
              <w:rPr>
                <w:spacing w:val="-5"/>
                <w:sz w:val="28"/>
              </w:rPr>
              <w:t>29</w:t>
            </w:r>
          </w:p>
        </w:tc>
        <w:tc>
          <w:tcPr>
            <w:tcW w:w="1626" w:type="dxa"/>
            <w:vMerge/>
            <w:tcBorders>
              <w:top w:val="nil"/>
              <w:bottom w:val="nil"/>
            </w:tcBorders>
          </w:tcPr>
          <w:p w14:paraId="4FB44892" w14:textId="77777777" w:rsidR="00110812" w:rsidRPr="00821C7A" w:rsidRDefault="00110812" w:rsidP="00821C7A">
            <w:pPr>
              <w:rPr>
                <w:sz w:val="2"/>
                <w:szCs w:val="2"/>
              </w:rPr>
            </w:pPr>
          </w:p>
        </w:tc>
      </w:tr>
      <w:tr w:rsidR="00110812" w:rsidRPr="00821C7A" w14:paraId="1F008ED0" w14:textId="77777777">
        <w:trPr>
          <w:trHeight w:hRule="exact" w:val="891"/>
        </w:trPr>
        <w:tc>
          <w:tcPr>
            <w:tcW w:w="1763" w:type="dxa"/>
            <w:vMerge/>
            <w:tcBorders>
              <w:top w:val="nil"/>
            </w:tcBorders>
          </w:tcPr>
          <w:p w14:paraId="05F40E34" w14:textId="77777777" w:rsidR="00110812" w:rsidRPr="00821C7A" w:rsidRDefault="00110812" w:rsidP="00821C7A">
            <w:pPr>
              <w:rPr>
                <w:sz w:val="2"/>
                <w:szCs w:val="2"/>
              </w:rPr>
            </w:pPr>
          </w:p>
        </w:tc>
        <w:tc>
          <w:tcPr>
            <w:tcW w:w="2221" w:type="dxa"/>
            <w:vMerge/>
            <w:tcBorders>
              <w:top w:val="nil"/>
            </w:tcBorders>
          </w:tcPr>
          <w:p w14:paraId="7ED1A299" w14:textId="77777777" w:rsidR="00110812" w:rsidRPr="00821C7A" w:rsidRDefault="00110812" w:rsidP="00821C7A">
            <w:pPr>
              <w:rPr>
                <w:sz w:val="2"/>
                <w:szCs w:val="2"/>
              </w:rPr>
            </w:pPr>
          </w:p>
        </w:tc>
        <w:tc>
          <w:tcPr>
            <w:tcW w:w="1380" w:type="dxa"/>
            <w:vMerge/>
            <w:tcBorders>
              <w:top w:val="nil"/>
            </w:tcBorders>
          </w:tcPr>
          <w:p w14:paraId="4B57D33F" w14:textId="77777777" w:rsidR="00110812" w:rsidRPr="00821C7A" w:rsidRDefault="00110812" w:rsidP="00821C7A">
            <w:pPr>
              <w:rPr>
                <w:sz w:val="2"/>
                <w:szCs w:val="2"/>
              </w:rPr>
            </w:pPr>
          </w:p>
        </w:tc>
        <w:tc>
          <w:tcPr>
            <w:tcW w:w="1385" w:type="dxa"/>
            <w:vMerge/>
            <w:tcBorders>
              <w:top w:val="nil"/>
            </w:tcBorders>
          </w:tcPr>
          <w:p w14:paraId="035007E9" w14:textId="77777777" w:rsidR="00110812" w:rsidRPr="00821C7A" w:rsidRDefault="00110812" w:rsidP="00821C7A">
            <w:pPr>
              <w:rPr>
                <w:sz w:val="2"/>
                <w:szCs w:val="2"/>
              </w:rPr>
            </w:pPr>
          </w:p>
        </w:tc>
        <w:tc>
          <w:tcPr>
            <w:tcW w:w="1255" w:type="dxa"/>
            <w:vMerge/>
            <w:tcBorders>
              <w:top w:val="nil"/>
            </w:tcBorders>
          </w:tcPr>
          <w:p w14:paraId="304C17F7" w14:textId="77777777" w:rsidR="00110812" w:rsidRPr="00821C7A" w:rsidRDefault="00110812" w:rsidP="00821C7A">
            <w:pPr>
              <w:rPr>
                <w:sz w:val="2"/>
                <w:szCs w:val="2"/>
              </w:rPr>
            </w:pPr>
          </w:p>
        </w:tc>
        <w:tc>
          <w:tcPr>
            <w:tcW w:w="1626" w:type="dxa"/>
            <w:tcBorders>
              <w:top w:val="nil"/>
              <w:bottom w:val="nil"/>
            </w:tcBorders>
          </w:tcPr>
          <w:p w14:paraId="7240198C" w14:textId="77777777" w:rsidR="00110812" w:rsidRPr="00821C7A" w:rsidRDefault="00F3035B" w:rsidP="00821C7A">
            <w:pPr>
              <w:pStyle w:val="TableParagraph"/>
              <w:spacing w:before="55"/>
              <w:ind w:left="15" w:right="13"/>
              <w:jc w:val="center"/>
              <w:rPr>
                <w:sz w:val="18"/>
              </w:rPr>
            </w:pPr>
            <w:r w:rsidRPr="00821C7A">
              <w:rPr>
                <w:spacing w:val="-2"/>
                <w:sz w:val="18"/>
              </w:rPr>
              <w:t>Правосторонний</w:t>
            </w:r>
          </w:p>
          <w:p w14:paraId="20211742" w14:textId="77777777" w:rsidR="00110812" w:rsidRPr="00821C7A" w:rsidRDefault="00F3035B" w:rsidP="00821C7A">
            <w:pPr>
              <w:pStyle w:val="TableParagraph"/>
              <w:spacing w:before="88" w:line="203" w:lineRule="exact"/>
              <w:ind w:left="15" w:right="8"/>
              <w:jc w:val="center"/>
              <w:rPr>
                <w:sz w:val="18"/>
              </w:rPr>
            </w:pPr>
            <w:r w:rsidRPr="00821C7A">
              <w:rPr>
                <w:sz w:val="18"/>
              </w:rPr>
              <w:t>рак</w:t>
            </w:r>
            <w:r w:rsidRPr="00821C7A">
              <w:rPr>
                <w:spacing w:val="-12"/>
                <w:sz w:val="18"/>
              </w:rPr>
              <w:t xml:space="preserve"> </w:t>
            </w:r>
            <w:r w:rsidRPr="00821C7A">
              <w:rPr>
                <w:spacing w:val="-2"/>
                <w:sz w:val="18"/>
              </w:rPr>
              <w:t>толстой</w:t>
            </w:r>
          </w:p>
          <w:p w14:paraId="3085FB25" w14:textId="77777777" w:rsidR="00110812" w:rsidRPr="00821C7A" w:rsidRDefault="00F3035B" w:rsidP="00821C7A">
            <w:pPr>
              <w:pStyle w:val="TableParagraph"/>
              <w:spacing w:line="319" w:lineRule="exact"/>
              <w:ind w:left="15" w:right="8"/>
              <w:jc w:val="center"/>
              <w:rPr>
                <w:position w:val="3"/>
                <w:sz w:val="28"/>
              </w:rPr>
            </w:pPr>
            <w:r w:rsidRPr="00821C7A">
              <w:rPr>
                <w:sz w:val="18"/>
              </w:rPr>
              <w:t>кишки</w:t>
            </w:r>
            <w:r w:rsidRPr="00821C7A">
              <w:rPr>
                <w:spacing w:val="-5"/>
                <w:sz w:val="18"/>
              </w:rPr>
              <w:t xml:space="preserve"> </w:t>
            </w:r>
            <w:r w:rsidRPr="00821C7A">
              <w:rPr>
                <w:spacing w:val="-10"/>
                <w:position w:val="3"/>
                <w:sz w:val="28"/>
              </w:rPr>
              <w:t>=</w:t>
            </w:r>
          </w:p>
        </w:tc>
      </w:tr>
      <w:tr w:rsidR="00110812" w:rsidRPr="00821C7A" w14:paraId="57463FED" w14:textId="77777777">
        <w:trPr>
          <w:trHeight w:hRule="exact" w:val="531"/>
        </w:trPr>
        <w:tc>
          <w:tcPr>
            <w:tcW w:w="1763" w:type="dxa"/>
            <w:vMerge/>
            <w:tcBorders>
              <w:top w:val="nil"/>
            </w:tcBorders>
          </w:tcPr>
          <w:p w14:paraId="73738944" w14:textId="77777777" w:rsidR="00110812" w:rsidRPr="00821C7A" w:rsidRDefault="00110812" w:rsidP="00821C7A">
            <w:pPr>
              <w:rPr>
                <w:sz w:val="2"/>
                <w:szCs w:val="2"/>
              </w:rPr>
            </w:pPr>
          </w:p>
        </w:tc>
        <w:tc>
          <w:tcPr>
            <w:tcW w:w="2221" w:type="dxa"/>
            <w:vMerge/>
            <w:tcBorders>
              <w:top w:val="nil"/>
            </w:tcBorders>
          </w:tcPr>
          <w:p w14:paraId="3265EF63" w14:textId="77777777" w:rsidR="00110812" w:rsidRPr="00821C7A" w:rsidRDefault="00110812" w:rsidP="00821C7A">
            <w:pPr>
              <w:rPr>
                <w:sz w:val="2"/>
                <w:szCs w:val="2"/>
              </w:rPr>
            </w:pPr>
          </w:p>
        </w:tc>
        <w:tc>
          <w:tcPr>
            <w:tcW w:w="1380" w:type="dxa"/>
            <w:vMerge/>
            <w:tcBorders>
              <w:top w:val="nil"/>
            </w:tcBorders>
          </w:tcPr>
          <w:p w14:paraId="0B9D8235" w14:textId="77777777" w:rsidR="00110812" w:rsidRPr="00821C7A" w:rsidRDefault="00110812" w:rsidP="00821C7A">
            <w:pPr>
              <w:rPr>
                <w:sz w:val="2"/>
                <w:szCs w:val="2"/>
              </w:rPr>
            </w:pPr>
          </w:p>
        </w:tc>
        <w:tc>
          <w:tcPr>
            <w:tcW w:w="1385" w:type="dxa"/>
            <w:vMerge/>
            <w:tcBorders>
              <w:top w:val="nil"/>
            </w:tcBorders>
          </w:tcPr>
          <w:p w14:paraId="3498EB8B" w14:textId="77777777" w:rsidR="00110812" w:rsidRPr="00821C7A" w:rsidRDefault="00110812" w:rsidP="00821C7A">
            <w:pPr>
              <w:rPr>
                <w:sz w:val="2"/>
                <w:szCs w:val="2"/>
              </w:rPr>
            </w:pPr>
          </w:p>
        </w:tc>
        <w:tc>
          <w:tcPr>
            <w:tcW w:w="1255" w:type="dxa"/>
            <w:vMerge/>
            <w:tcBorders>
              <w:top w:val="nil"/>
            </w:tcBorders>
          </w:tcPr>
          <w:p w14:paraId="6991077D" w14:textId="77777777" w:rsidR="00110812" w:rsidRPr="00821C7A" w:rsidRDefault="00110812" w:rsidP="00821C7A">
            <w:pPr>
              <w:rPr>
                <w:sz w:val="2"/>
                <w:szCs w:val="2"/>
              </w:rPr>
            </w:pPr>
          </w:p>
        </w:tc>
        <w:tc>
          <w:tcPr>
            <w:tcW w:w="1626" w:type="dxa"/>
            <w:tcBorders>
              <w:top w:val="nil"/>
            </w:tcBorders>
          </w:tcPr>
          <w:p w14:paraId="7BD93800" w14:textId="77777777" w:rsidR="00110812" w:rsidRPr="00821C7A" w:rsidRDefault="00F3035B" w:rsidP="00821C7A">
            <w:pPr>
              <w:pStyle w:val="TableParagraph"/>
              <w:spacing w:before="1"/>
              <w:ind w:left="491"/>
              <w:rPr>
                <w:sz w:val="28"/>
              </w:rPr>
            </w:pPr>
            <w:r w:rsidRPr="00821C7A">
              <w:rPr>
                <w:spacing w:val="-2"/>
                <w:sz w:val="28"/>
              </w:rPr>
              <w:t>0,008</w:t>
            </w:r>
          </w:p>
        </w:tc>
      </w:tr>
    </w:tbl>
    <w:p w14:paraId="3D0F3E8A" w14:textId="77777777" w:rsidR="00110812" w:rsidRPr="00821C7A" w:rsidRDefault="00F3035B" w:rsidP="00821C7A">
      <w:pPr>
        <w:pStyle w:val="a3"/>
        <w:spacing w:before="6"/>
        <w:ind w:left="0" w:right="271"/>
        <w:jc w:val="center"/>
      </w:pPr>
      <w:r w:rsidRPr="00821C7A">
        <w:t>*</w:t>
      </w:r>
      <w:r w:rsidRPr="00821C7A">
        <w:rPr>
          <w:spacing w:val="-13"/>
        </w:rPr>
        <w:t xml:space="preserve"> </w:t>
      </w:r>
      <w:r w:rsidRPr="00821C7A">
        <w:t>–</w:t>
      </w:r>
      <w:r w:rsidRPr="00821C7A">
        <w:rPr>
          <w:spacing w:val="-10"/>
        </w:rPr>
        <w:t xml:space="preserve"> </w:t>
      </w:r>
      <w:r w:rsidRPr="00821C7A">
        <w:t>различия</w:t>
      </w:r>
      <w:r w:rsidRPr="00821C7A">
        <w:rPr>
          <w:spacing w:val="-11"/>
        </w:rPr>
        <w:t xml:space="preserve"> </w:t>
      </w:r>
      <w:r w:rsidRPr="00821C7A">
        <w:t>показателей</w:t>
      </w:r>
      <w:r w:rsidRPr="00821C7A">
        <w:rPr>
          <w:spacing w:val="-5"/>
        </w:rPr>
        <w:t xml:space="preserve"> </w:t>
      </w:r>
      <w:r w:rsidRPr="00821C7A">
        <w:t>статистически</w:t>
      </w:r>
      <w:r w:rsidRPr="00821C7A">
        <w:rPr>
          <w:spacing w:val="-11"/>
        </w:rPr>
        <w:t xml:space="preserve"> </w:t>
      </w:r>
      <w:r w:rsidRPr="00821C7A">
        <w:t>значимы</w:t>
      </w:r>
      <w:r w:rsidRPr="00821C7A">
        <w:rPr>
          <w:spacing w:val="-7"/>
        </w:rPr>
        <w:t xml:space="preserve"> </w:t>
      </w:r>
      <w:r w:rsidRPr="00821C7A">
        <w:t>(p</w:t>
      </w:r>
      <w:r w:rsidRPr="00821C7A">
        <w:rPr>
          <w:spacing w:val="-4"/>
        </w:rPr>
        <w:t xml:space="preserve"> </w:t>
      </w:r>
      <w:r w:rsidRPr="00821C7A">
        <w:rPr>
          <w:spacing w:val="-2"/>
        </w:rPr>
        <w:t>&lt;0,05)</w:t>
      </w:r>
    </w:p>
    <w:p w14:paraId="0CDF0D00" w14:textId="77777777" w:rsidR="00110812" w:rsidRPr="00821C7A" w:rsidRDefault="00F3035B" w:rsidP="00821C7A">
      <w:pPr>
        <w:pStyle w:val="a3"/>
        <w:spacing w:before="199"/>
        <w:ind w:right="416" w:firstLine="705"/>
        <w:jc w:val="both"/>
      </w:pPr>
      <w:r w:rsidRPr="00821C7A">
        <w:t xml:space="preserve">Согласно </w:t>
      </w:r>
      <w:r w:rsidRPr="00821C7A">
        <w:t>полученным данным пациенты с правосторонним КРР весили в среднем 60 кг (Q₁ – Q₃, 56,50 – 63,00), в то время как при левостороннем раке пациенты</w:t>
      </w:r>
      <w:r w:rsidRPr="00821C7A">
        <w:rPr>
          <w:spacing w:val="-18"/>
        </w:rPr>
        <w:t xml:space="preserve"> </w:t>
      </w:r>
      <w:r w:rsidRPr="00821C7A">
        <w:t>весили</w:t>
      </w:r>
      <w:r w:rsidRPr="00821C7A">
        <w:rPr>
          <w:spacing w:val="-16"/>
        </w:rPr>
        <w:t xml:space="preserve"> </w:t>
      </w:r>
      <w:r w:rsidRPr="00821C7A">
        <w:t>в</w:t>
      </w:r>
      <w:r w:rsidRPr="00821C7A">
        <w:rPr>
          <w:spacing w:val="-18"/>
        </w:rPr>
        <w:t xml:space="preserve"> </w:t>
      </w:r>
      <w:r w:rsidRPr="00821C7A">
        <w:t>среднем</w:t>
      </w:r>
      <w:r w:rsidRPr="00821C7A">
        <w:rPr>
          <w:spacing w:val="-17"/>
        </w:rPr>
        <w:t xml:space="preserve"> </w:t>
      </w:r>
      <w:r w:rsidRPr="00821C7A">
        <w:t>77</w:t>
      </w:r>
      <w:r w:rsidRPr="00821C7A">
        <w:rPr>
          <w:spacing w:val="-17"/>
        </w:rPr>
        <w:t xml:space="preserve"> </w:t>
      </w:r>
      <w:r w:rsidRPr="00821C7A">
        <w:t>кг</w:t>
      </w:r>
      <w:r w:rsidRPr="00821C7A">
        <w:rPr>
          <w:spacing w:val="-12"/>
        </w:rPr>
        <w:t xml:space="preserve"> </w:t>
      </w:r>
      <w:r w:rsidRPr="00821C7A">
        <w:t>(Q₁</w:t>
      </w:r>
      <w:r w:rsidRPr="00821C7A">
        <w:rPr>
          <w:spacing w:val="-16"/>
        </w:rPr>
        <w:t xml:space="preserve"> </w:t>
      </w:r>
      <w:r w:rsidRPr="00821C7A">
        <w:t>–</w:t>
      </w:r>
      <w:r w:rsidRPr="00821C7A">
        <w:rPr>
          <w:spacing w:val="-17"/>
        </w:rPr>
        <w:t xml:space="preserve"> </w:t>
      </w:r>
      <w:r w:rsidRPr="00821C7A">
        <w:t>Q₃,</w:t>
      </w:r>
      <w:r w:rsidRPr="00821C7A">
        <w:rPr>
          <w:spacing w:val="-17"/>
        </w:rPr>
        <w:t xml:space="preserve"> </w:t>
      </w:r>
      <w:r w:rsidRPr="00821C7A">
        <w:t>65,50</w:t>
      </w:r>
      <w:r w:rsidRPr="00821C7A">
        <w:rPr>
          <w:spacing w:val="-14"/>
        </w:rPr>
        <w:t xml:space="preserve"> </w:t>
      </w:r>
      <w:r w:rsidRPr="00821C7A">
        <w:t>–</w:t>
      </w:r>
      <w:r w:rsidRPr="00821C7A">
        <w:rPr>
          <w:spacing w:val="-15"/>
        </w:rPr>
        <w:t xml:space="preserve"> </w:t>
      </w:r>
      <w:r w:rsidRPr="00821C7A">
        <w:t>84,00)</w:t>
      </w:r>
      <w:r w:rsidRPr="00821C7A">
        <w:rPr>
          <w:spacing w:val="-15"/>
        </w:rPr>
        <w:t xml:space="preserve"> </w:t>
      </w:r>
      <w:r w:rsidRPr="00821C7A">
        <w:t>(p</w:t>
      </w:r>
      <w:r w:rsidRPr="00821C7A">
        <w:rPr>
          <w:spacing w:val="-15"/>
        </w:rPr>
        <w:t xml:space="preserve"> </w:t>
      </w:r>
      <w:r w:rsidRPr="00821C7A">
        <w:t>&lt;0,001)</w:t>
      </w:r>
      <w:r w:rsidRPr="00821C7A">
        <w:rPr>
          <w:spacing w:val="-16"/>
        </w:rPr>
        <w:t xml:space="preserve"> </w:t>
      </w:r>
      <w:r w:rsidRPr="00821C7A">
        <w:rPr>
          <w:i/>
        </w:rPr>
        <w:t>(используемый метод: Критерий Краскела–Уоллиса)</w:t>
      </w:r>
      <w:r w:rsidRPr="00821C7A">
        <w:t>(Рисун</w:t>
      </w:r>
      <w:r w:rsidRPr="00821C7A">
        <w:t>ок 19).</w:t>
      </w:r>
    </w:p>
    <w:p w14:paraId="64027CCF" w14:textId="77777777" w:rsidR="00110812" w:rsidRPr="00821C7A" w:rsidRDefault="00F3035B" w:rsidP="00821C7A">
      <w:pPr>
        <w:pStyle w:val="a3"/>
        <w:spacing w:before="210"/>
        <w:ind w:left="0"/>
        <w:rPr>
          <w:sz w:val="20"/>
        </w:rPr>
      </w:pPr>
      <w:r w:rsidRPr="00821C7A">
        <w:rPr>
          <w:noProof/>
          <w:sz w:val="20"/>
          <w:lang w:eastAsia="ru-RU"/>
        </w:rPr>
        <w:drawing>
          <wp:anchor distT="0" distB="0" distL="0" distR="0" simplePos="0" relativeHeight="251734016" behindDoc="1" locked="0" layoutInCell="1" allowOverlap="1" wp14:anchorId="24D4B3E8" wp14:editId="0F069683">
            <wp:simplePos x="0" y="0"/>
            <wp:positionH relativeFrom="page">
              <wp:posOffset>1130300</wp:posOffset>
            </wp:positionH>
            <wp:positionV relativeFrom="paragraph">
              <wp:posOffset>294980</wp:posOffset>
            </wp:positionV>
            <wp:extent cx="5647529" cy="3022092"/>
            <wp:effectExtent l="0" t="0" r="0" b="0"/>
            <wp:wrapTopAndBottom/>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26" cstate="print"/>
                    <a:stretch>
                      <a:fillRect/>
                    </a:stretch>
                  </pic:blipFill>
                  <pic:spPr>
                    <a:xfrm>
                      <a:off x="0" y="0"/>
                      <a:ext cx="5647529" cy="3022092"/>
                    </a:xfrm>
                    <a:prstGeom prst="rect">
                      <a:avLst/>
                    </a:prstGeom>
                  </pic:spPr>
                </pic:pic>
              </a:graphicData>
            </a:graphic>
          </wp:anchor>
        </w:drawing>
      </w:r>
    </w:p>
    <w:p w14:paraId="4E7AF9CC" w14:textId="77777777" w:rsidR="00110812" w:rsidRPr="00821C7A" w:rsidRDefault="00F3035B" w:rsidP="00821C7A">
      <w:pPr>
        <w:pStyle w:val="a3"/>
        <w:spacing w:before="314" w:line="520" w:lineRule="atLeast"/>
        <w:ind w:left="853" w:hanging="485"/>
      </w:pPr>
      <w:r w:rsidRPr="00821C7A">
        <w:t>Рисунок 19 – Анализ веса в зависимости от локализации первичной опухоли Также</w:t>
      </w:r>
      <w:r w:rsidRPr="00821C7A">
        <w:rPr>
          <w:spacing w:val="74"/>
        </w:rPr>
        <w:t xml:space="preserve"> </w:t>
      </w:r>
      <w:r w:rsidRPr="00821C7A">
        <w:t>была</w:t>
      </w:r>
      <w:r w:rsidRPr="00821C7A">
        <w:rPr>
          <w:spacing w:val="74"/>
        </w:rPr>
        <w:t xml:space="preserve"> </w:t>
      </w:r>
      <w:r w:rsidRPr="00821C7A">
        <w:t>выявлена</w:t>
      </w:r>
      <w:r w:rsidRPr="00821C7A">
        <w:rPr>
          <w:spacing w:val="76"/>
        </w:rPr>
        <w:t xml:space="preserve"> </w:t>
      </w:r>
      <w:r w:rsidRPr="00821C7A">
        <w:t>зависимость</w:t>
      </w:r>
      <w:r w:rsidRPr="00821C7A">
        <w:rPr>
          <w:spacing w:val="74"/>
        </w:rPr>
        <w:t xml:space="preserve"> </w:t>
      </w:r>
      <w:r w:rsidRPr="00821C7A">
        <w:t>при</w:t>
      </w:r>
      <w:r w:rsidRPr="00821C7A">
        <w:rPr>
          <w:spacing w:val="74"/>
        </w:rPr>
        <w:t xml:space="preserve"> </w:t>
      </w:r>
      <w:r w:rsidRPr="00821C7A">
        <w:t>анализе</w:t>
      </w:r>
      <w:r w:rsidRPr="00821C7A">
        <w:rPr>
          <w:spacing w:val="73"/>
        </w:rPr>
        <w:t xml:space="preserve"> </w:t>
      </w:r>
      <w:r w:rsidRPr="00821C7A">
        <w:t>ИМТ</w:t>
      </w:r>
      <w:r w:rsidRPr="00821C7A">
        <w:rPr>
          <w:spacing w:val="74"/>
        </w:rPr>
        <w:t xml:space="preserve"> </w:t>
      </w:r>
      <w:r w:rsidRPr="00821C7A">
        <w:t>от</w:t>
      </w:r>
      <w:r w:rsidRPr="00821C7A">
        <w:rPr>
          <w:spacing w:val="73"/>
        </w:rPr>
        <w:t xml:space="preserve"> </w:t>
      </w:r>
      <w:r w:rsidRPr="00821C7A">
        <w:t>локализации</w:t>
      </w:r>
    </w:p>
    <w:p w14:paraId="5ECDF6D3" w14:textId="77777777" w:rsidR="00110812" w:rsidRPr="00821C7A" w:rsidRDefault="00F3035B" w:rsidP="00821C7A">
      <w:pPr>
        <w:pStyle w:val="a3"/>
        <w:spacing w:before="5"/>
      </w:pPr>
      <w:r w:rsidRPr="00821C7A">
        <w:t>опухоли</w:t>
      </w:r>
      <w:r w:rsidRPr="00821C7A">
        <w:rPr>
          <w:spacing w:val="-13"/>
        </w:rPr>
        <w:t xml:space="preserve"> </w:t>
      </w:r>
      <w:r w:rsidRPr="00821C7A">
        <w:t>(Таблица</w:t>
      </w:r>
      <w:r w:rsidRPr="00821C7A">
        <w:rPr>
          <w:spacing w:val="-15"/>
        </w:rPr>
        <w:t xml:space="preserve"> </w:t>
      </w:r>
      <w:r w:rsidRPr="00821C7A">
        <w:rPr>
          <w:spacing w:val="-5"/>
        </w:rPr>
        <w:t>8).</w:t>
      </w:r>
    </w:p>
    <w:p w14:paraId="1E82F630" w14:textId="77777777" w:rsidR="00110812" w:rsidRPr="00821C7A" w:rsidRDefault="00110812" w:rsidP="00821C7A">
      <w:pPr>
        <w:pStyle w:val="a3"/>
        <w:sectPr w:rsidR="00110812" w:rsidRPr="00821C7A">
          <w:pgSz w:w="11920" w:h="16850"/>
          <w:pgMar w:top="1040" w:right="141" w:bottom="1240" w:left="1559" w:header="0" w:footer="961" w:gutter="0"/>
          <w:cols w:space="720"/>
        </w:sectPr>
      </w:pPr>
    </w:p>
    <w:p w14:paraId="212B5ABE" w14:textId="77777777" w:rsidR="00110812" w:rsidRPr="00821C7A" w:rsidRDefault="00F3035B" w:rsidP="00821C7A">
      <w:pPr>
        <w:pStyle w:val="a3"/>
        <w:spacing w:before="73"/>
        <w:ind w:left="375"/>
      </w:pPr>
      <w:r w:rsidRPr="00821C7A">
        <w:rPr>
          <w:noProof/>
          <w:lang w:eastAsia="ru-RU"/>
        </w:rPr>
        <mc:AlternateContent>
          <mc:Choice Requires="wps">
            <w:drawing>
              <wp:anchor distT="0" distB="0" distL="0" distR="0" simplePos="0" relativeHeight="251512832" behindDoc="0" locked="0" layoutInCell="1" allowOverlap="1" wp14:anchorId="0AC8E128" wp14:editId="57726C89">
                <wp:simplePos x="0" y="0"/>
                <wp:positionH relativeFrom="page">
                  <wp:posOffset>1045768</wp:posOffset>
                </wp:positionH>
                <wp:positionV relativeFrom="paragraph">
                  <wp:posOffset>378459</wp:posOffset>
                </wp:positionV>
                <wp:extent cx="6201410" cy="3267075"/>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1410" cy="326707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3"/>
                              <w:gridCol w:w="2221"/>
                              <w:gridCol w:w="1383"/>
                              <w:gridCol w:w="1383"/>
                              <w:gridCol w:w="1256"/>
                              <w:gridCol w:w="1630"/>
                            </w:tblGrid>
                            <w:tr w:rsidR="00110812" w14:paraId="5A2A5DD3" w14:textId="77777777">
                              <w:trPr>
                                <w:trHeight w:hRule="exact" w:val="533"/>
                              </w:trPr>
                              <w:tc>
                                <w:tcPr>
                                  <w:tcW w:w="1763" w:type="dxa"/>
                                  <w:vMerge w:val="restart"/>
                                </w:tcPr>
                                <w:p w14:paraId="1741569B" w14:textId="77777777" w:rsidR="00110812" w:rsidRDefault="00F3035B">
                                  <w:pPr>
                                    <w:pStyle w:val="TableParagraph"/>
                                    <w:spacing w:before="266"/>
                                    <w:ind w:left="203"/>
                                    <w:rPr>
                                      <w:sz w:val="28"/>
                                    </w:rPr>
                                  </w:pPr>
                                  <w:r>
                                    <w:rPr>
                                      <w:spacing w:val="-2"/>
                                      <w:sz w:val="28"/>
                                    </w:rPr>
                                    <w:t>Показатель</w:t>
                                  </w:r>
                                </w:p>
                              </w:tc>
                              <w:tc>
                                <w:tcPr>
                                  <w:tcW w:w="2221" w:type="dxa"/>
                                  <w:vMerge w:val="restart"/>
                                </w:tcPr>
                                <w:p w14:paraId="40A43753" w14:textId="77777777" w:rsidR="00110812" w:rsidRDefault="00F3035B">
                                  <w:pPr>
                                    <w:pStyle w:val="TableParagraph"/>
                                    <w:spacing w:before="266"/>
                                    <w:ind w:left="482"/>
                                    <w:rPr>
                                      <w:sz w:val="28"/>
                                    </w:rPr>
                                  </w:pPr>
                                  <w:r>
                                    <w:rPr>
                                      <w:spacing w:val="-2"/>
                                      <w:sz w:val="28"/>
                                    </w:rPr>
                                    <w:t>Категории</w:t>
                                  </w:r>
                                </w:p>
                              </w:tc>
                              <w:tc>
                                <w:tcPr>
                                  <w:tcW w:w="4022" w:type="dxa"/>
                                  <w:gridSpan w:val="3"/>
                                </w:tcPr>
                                <w:p w14:paraId="76EB3BC6" w14:textId="77777777" w:rsidR="00110812" w:rsidRDefault="00F3035B">
                                  <w:pPr>
                                    <w:pStyle w:val="TableParagraph"/>
                                    <w:ind w:left="1279"/>
                                    <w:rPr>
                                      <w:sz w:val="28"/>
                                    </w:rPr>
                                  </w:pPr>
                                  <w:r>
                                    <w:rPr>
                                      <w:sz w:val="28"/>
                                    </w:rPr>
                                    <w:t>ИМТ</w:t>
                                  </w:r>
                                  <w:r>
                                    <w:rPr>
                                      <w:spacing w:val="-9"/>
                                      <w:sz w:val="28"/>
                                    </w:rPr>
                                    <w:t xml:space="preserve"> </w:t>
                                  </w:r>
                                  <w:r>
                                    <w:rPr>
                                      <w:spacing w:val="-2"/>
                                      <w:sz w:val="28"/>
                                    </w:rPr>
                                    <w:t>(кг/м²)</w:t>
                                  </w:r>
                                </w:p>
                              </w:tc>
                              <w:tc>
                                <w:tcPr>
                                  <w:tcW w:w="1630" w:type="dxa"/>
                                  <w:vMerge w:val="restart"/>
                                </w:tcPr>
                                <w:p w14:paraId="396105DA" w14:textId="77777777" w:rsidR="00110812" w:rsidRDefault="00F3035B">
                                  <w:pPr>
                                    <w:pStyle w:val="TableParagraph"/>
                                    <w:spacing w:before="266"/>
                                    <w:ind w:left="18"/>
                                    <w:jc w:val="center"/>
                                    <w:rPr>
                                      <w:sz w:val="28"/>
                                    </w:rPr>
                                  </w:pPr>
                                  <w:r>
                                    <w:rPr>
                                      <w:spacing w:val="-10"/>
                                      <w:sz w:val="28"/>
                                    </w:rPr>
                                    <w:t>p</w:t>
                                  </w:r>
                                </w:p>
                              </w:tc>
                            </w:tr>
                            <w:tr w:rsidR="00110812" w14:paraId="43D44326" w14:textId="77777777">
                              <w:trPr>
                                <w:trHeight w:hRule="exact" w:val="530"/>
                              </w:trPr>
                              <w:tc>
                                <w:tcPr>
                                  <w:tcW w:w="1763" w:type="dxa"/>
                                  <w:vMerge/>
                                  <w:tcBorders>
                                    <w:top w:val="nil"/>
                                  </w:tcBorders>
                                </w:tcPr>
                                <w:p w14:paraId="265E5B7E" w14:textId="77777777" w:rsidR="00110812" w:rsidRDefault="00110812">
                                  <w:pPr>
                                    <w:rPr>
                                      <w:sz w:val="2"/>
                                      <w:szCs w:val="2"/>
                                    </w:rPr>
                                  </w:pPr>
                                </w:p>
                              </w:tc>
                              <w:tc>
                                <w:tcPr>
                                  <w:tcW w:w="2221" w:type="dxa"/>
                                  <w:vMerge/>
                                  <w:tcBorders>
                                    <w:top w:val="nil"/>
                                  </w:tcBorders>
                                </w:tcPr>
                                <w:p w14:paraId="0CE8C393" w14:textId="77777777" w:rsidR="00110812" w:rsidRDefault="00110812">
                                  <w:pPr>
                                    <w:rPr>
                                      <w:sz w:val="2"/>
                                      <w:szCs w:val="2"/>
                                    </w:rPr>
                                  </w:pPr>
                                </w:p>
                              </w:tc>
                              <w:tc>
                                <w:tcPr>
                                  <w:tcW w:w="1383" w:type="dxa"/>
                                </w:tcPr>
                                <w:p w14:paraId="58A386DD" w14:textId="77777777" w:rsidR="00110812" w:rsidRDefault="00F3035B">
                                  <w:pPr>
                                    <w:pStyle w:val="TableParagraph"/>
                                    <w:ind w:left="12"/>
                                    <w:jc w:val="center"/>
                                    <w:rPr>
                                      <w:sz w:val="28"/>
                                    </w:rPr>
                                  </w:pPr>
                                  <w:r>
                                    <w:rPr>
                                      <w:spacing w:val="-5"/>
                                      <w:sz w:val="28"/>
                                    </w:rPr>
                                    <w:t>Me</w:t>
                                  </w:r>
                                </w:p>
                              </w:tc>
                              <w:tc>
                                <w:tcPr>
                                  <w:tcW w:w="1383" w:type="dxa"/>
                                </w:tcPr>
                                <w:p w14:paraId="1479A96D" w14:textId="77777777" w:rsidR="00110812" w:rsidRDefault="00F3035B">
                                  <w:pPr>
                                    <w:pStyle w:val="TableParagraph"/>
                                    <w:ind w:left="261"/>
                                    <w:rPr>
                                      <w:sz w:val="28"/>
                                    </w:rPr>
                                  </w:pPr>
                                  <w:r>
                                    <w:rPr>
                                      <w:sz w:val="28"/>
                                    </w:rPr>
                                    <w:t>Q₁</w:t>
                                  </w:r>
                                  <w:r>
                                    <w:rPr>
                                      <w:spacing w:val="-4"/>
                                      <w:sz w:val="28"/>
                                    </w:rPr>
                                    <w:t xml:space="preserve"> </w:t>
                                  </w:r>
                                  <w:r>
                                    <w:rPr>
                                      <w:sz w:val="28"/>
                                    </w:rPr>
                                    <w:t>–</w:t>
                                  </w:r>
                                  <w:r>
                                    <w:rPr>
                                      <w:spacing w:val="-1"/>
                                      <w:sz w:val="28"/>
                                    </w:rPr>
                                    <w:t xml:space="preserve"> </w:t>
                                  </w:r>
                                  <w:r>
                                    <w:rPr>
                                      <w:spacing w:val="-5"/>
                                      <w:sz w:val="28"/>
                                    </w:rPr>
                                    <w:t>Q₃</w:t>
                                  </w:r>
                                </w:p>
                              </w:tc>
                              <w:tc>
                                <w:tcPr>
                                  <w:tcW w:w="1256" w:type="dxa"/>
                                </w:tcPr>
                                <w:p w14:paraId="1A65659C" w14:textId="77777777" w:rsidR="00110812" w:rsidRDefault="00F3035B">
                                  <w:pPr>
                                    <w:pStyle w:val="TableParagraph"/>
                                    <w:ind w:left="13"/>
                                    <w:jc w:val="center"/>
                                    <w:rPr>
                                      <w:sz w:val="28"/>
                                    </w:rPr>
                                  </w:pPr>
                                  <w:r>
                                    <w:rPr>
                                      <w:spacing w:val="-10"/>
                                      <w:sz w:val="28"/>
                                    </w:rPr>
                                    <w:t>n</w:t>
                                  </w:r>
                                </w:p>
                              </w:tc>
                              <w:tc>
                                <w:tcPr>
                                  <w:tcW w:w="1630" w:type="dxa"/>
                                  <w:vMerge/>
                                  <w:tcBorders>
                                    <w:top w:val="nil"/>
                                  </w:tcBorders>
                                </w:tcPr>
                                <w:p w14:paraId="3EF7CF30" w14:textId="77777777" w:rsidR="00110812" w:rsidRDefault="00110812">
                                  <w:pPr>
                                    <w:rPr>
                                      <w:sz w:val="2"/>
                                      <w:szCs w:val="2"/>
                                    </w:rPr>
                                  </w:pPr>
                                </w:p>
                              </w:tc>
                            </w:tr>
                            <w:tr w:rsidR="00110812" w14:paraId="3AB14A01" w14:textId="77777777">
                              <w:trPr>
                                <w:trHeight w:hRule="exact" w:val="1044"/>
                              </w:trPr>
                              <w:tc>
                                <w:tcPr>
                                  <w:tcW w:w="1763" w:type="dxa"/>
                                  <w:vMerge w:val="restart"/>
                                </w:tcPr>
                                <w:p w14:paraId="4120D30F" w14:textId="77777777" w:rsidR="00110812" w:rsidRDefault="00110812">
                                  <w:pPr>
                                    <w:pStyle w:val="TableParagraph"/>
                                    <w:rPr>
                                      <w:sz w:val="28"/>
                                    </w:rPr>
                                  </w:pPr>
                                </w:p>
                                <w:p w14:paraId="234DC084" w14:textId="77777777" w:rsidR="00110812" w:rsidRDefault="00110812">
                                  <w:pPr>
                                    <w:pStyle w:val="TableParagraph"/>
                                    <w:rPr>
                                      <w:sz w:val="28"/>
                                    </w:rPr>
                                  </w:pPr>
                                </w:p>
                                <w:p w14:paraId="78DF482A" w14:textId="77777777" w:rsidR="00110812" w:rsidRDefault="00110812">
                                  <w:pPr>
                                    <w:pStyle w:val="TableParagraph"/>
                                    <w:rPr>
                                      <w:sz w:val="28"/>
                                    </w:rPr>
                                  </w:pPr>
                                </w:p>
                                <w:p w14:paraId="28E066A6" w14:textId="77777777" w:rsidR="00110812" w:rsidRDefault="00110812">
                                  <w:pPr>
                                    <w:pStyle w:val="TableParagraph"/>
                                    <w:spacing w:before="161"/>
                                    <w:rPr>
                                      <w:sz w:val="28"/>
                                    </w:rPr>
                                  </w:pPr>
                                </w:p>
                                <w:p w14:paraId="43CEBDA7" w14:textId="77777777" w:rsidR="00110812" w:rsidRDefault="00F3035B">
                                  <w:pPr>
                                    <w:pStyle w:val="TableParagraph"/>
                                    <w:ind w:left="14"/>
                                    <w:jc w:val="center"/>
                                    <w:rPr>
                                      <w:sz w:val="28"/>
                                    </w:rPr>
                                  </w:pPr>
                                  <w:r>
                                    <w:rPr>
                                      <w:spacing w:val="-2"/>
                                      <w:sz w:val="28"/>
                                    </w:rPr>
                                    <w:t xml:space="preserve">Локализация </w:t>
                                  </w:r>
                                  <w:r>
                                    <w:rPr>
                                      <w:spacing w:val="-2"/>
                                      <w:sz w:val="28"/>
                                    </w:rPr>
                                    <w:t>первичной опухоли</w:t>
                                  </w:r>
                                </w:p>
                              </w:tc>
                              <w:tc>
                                <w:tcPr>
                                  <w:tcW w:w="2221" w:type="dxa"/>
                                  <w:vMerge w:val="restart"/>
                                </w:tcPr>
                                <w:p w14:paraId="6D4E9737" w14:textId="77777777" w:rsidR="00110812" w:rsidRDefault="00F3035B">
                                  <w:pPr>
                                    <w:pStyle w:val="TableParagraph"/>
                                    <w:ind w:left="41" w:right="30"/>
                                    <w:jc w:val="center"/>
                                    <w:rPr>
                                      <w:sz w:val="28"/>
                                    </w:rPr>
                                  </w:pPr>
                                  <w:r>
                                    <w:rPr>
                                      <w:spacing w:val="-4"/>
                                      <w:sz w:val="28"/>
                                    </w:rPr>
                                    <w:t xml:space="preserve">Правосторонний </w:t>
                                  </w:r>
                                  <w:r>
                                    <w:rPr>
                                      <w:sz w:val="28"/>
                                    </w:rPr>
                                    <w:t xml:space="preserve">рак толстой </w:t>
                                  </w:r>
                                  <w:r>
                                    <w:rPr>
                                      <w:spacing w:val="-2"/>
                                      <w:sz w:val="28"/>
                                    </w:rPr>
                                    <w:t>кишки</w:t>
                                  </w:r>
                                </w:p>
                              </w:tc>
                              <w:tc>
                                <w:tcPr>
                                  <w:tcW w:w="1383" w:type="dxa"/>
                                  <w:vMerge w:val="restart"/>
                                </w:tcPr>
                                <w:p w14:paraId="7B0C1A3A" w14:textId="77777777" w:rsidR="00110812" w:rsidRDefault="00110812">
                                  <w:pPr>
                                    <w:pStyle w:val="TableParagraph"/>
                                    <w:spacing w:before="2"/>
                                    <w:rPr>
                                      <w:sz w:val="28"/>
                                    </w:rPr>
                                  </w:pPr>
                                </w:p>
                                <w:p w14:paraId="1A573003" w14:textId="77777777" w:rsidR="00110812" w:rsidRDefault="00F3035B">
                                  <w:pPr>
                                    <w:pStyle w:val="TableParagraph"/>
                                    <w:ind w:left="381"/>
                                    <w:rPr>
                                      <w:sz w:val="28"/>
                                    </w:rPr>
                                  </w:pPr>
                                  <w:r>
                                    <w:rPr>
                                      <w:spacing w:val="-2"/>
                                      <w:sz w:val="28"/>
                                    </w:rPr>
                                    <w:t>22,00</w:t>
                                  </w:r>
                                </w:p>
                              </w:tc>
                              <w:tc>
                                <w:tcPr>
                                  <w:tcW w:w="1383" w:type="dxa"/>
                                  <w:vMerge w:val="restart"/>
                                </w:tcPr>
                                <w:p w14:paraId="1DD9B032" w14:textId="77777777" w:rsidR="00110812" w:rsidRDefault="00F3035B">
                                  <w:pPr>
                                    <w:pStyle w:val="TableParagraph"/>
                                    <w:spacing w:before="158"/>
                                    <w:ind w:left="266"/>
                                    <w:rPr>
                                      <w:sz w:val="28"/>
                                    </w:rPr>
                                  </w:pPr>
                                  <w:r>
                                    <w:rPr>
                                      <w:sz w:val="28"/>
                                    </w:rPr>
                                    <w:t>20,00</w:t>
                                  </w:r>
                                  <w:r>
                                    <w:rPr>
                                      <w:spacing w:val="-9"/>
                                      <w:sz w:val="28"/>
                                    </w:rPr>
                                    <w:t xml:space="preserve"> </w:t>
                                  </w:r>
                                  <w:r>
                                    <w:rPr>
                                      <w:spacing w:val="-10"/>
                                      <w:sz w:val="28"/>
                                    </w:rPr>
                                    <w:t>–</w:t>
                                  </w:r>
                                </w:p>
                                <w:p w14:paraId="43491E1E" w14:textId="77777777" w:rsidR="00110812" w:rsidRDefault="00F3035B">
                                  <w:pPr>
                                    <w:pStyle w:val="TableParagraph"/>
                                    <w:spacing w:before="5"/>
                                    <w:ind w:left="371"/>
                                    <w:rPr>
                                      <w:sz w:val="28"/>
                                    </w:rPr>
                                  </w:pPr>
                                  <w:r>
                                    <w:rPr>
                                      <w:spacing w:val="-2"/>
                                      <w:sz w:val="28"/>
                                    </w:rPr>
                                    <w:t>23,39</w:t>
                                  </w:r>
                                </w:p>
                              </w:tc>
                              <w:tc>
                                <w:tcPr>
                                  <w:tcW w:w="1256" w:type="dxa"/>
                                  <w:vMerge w:val="restart"/>
                                </w:tcPr>
                                <w:p w14:paraId="67154854" w14:textId="77777777" w:rsidR="00110812" w:rsidRDefault="00110812">
                                  <w:pPr>
                                    <w:pStyle w:val="TableParagraph"/>
                                    <w:spacing w:before="2"/>
                                    <w:rPr>
                                      <w:sz w:val="28"/>
                                    </w:rPr>
                                  </w:pPr>
                                </w:p>
                                <w:p w14:paraId="368499C7" w14:textId="77777777" w:rsidR="00110812" w:rsidRDefault="00F3035B">
                                  <w:pPr>
                                    <w:pStyle w:val="TableParagraph"/>
                                    <w:ind w:left="13" w:right="6"/>
                                    <w:jc w:val="center"/>
                                    <w:rPr>
                                      <w:sz w:val="28"/>
                                    </w:rPr>
                                  </w:pPr>
                                  <w:r>
                                    <w:rPr>
                                      <w:spacing w:val="-5"/>
                                      <w:sz w:val="28"/>
                                    </w:rPr>
                                    <w:t>32</w:t>
                                  </w:r>
                                </w:p>
                              </w:tc>
                              <w:tc>
                                <w:tcPr>
                                  <w:tcW w:w="1630" w:type="dxa"/>
                                  <w:tcBorders>
                                    <w:bottom w:val="nil"/>
                                  </w:tcBorders>
                                </w:tcPr>
                                <w:p w14:paraId="180C4A47" w14:textId="77777777" w:rsidR="00110812" w:rsidRDefault="00F3035B">
                                  <w:pPr>
                                    <w:pStyle w:val="TableParagraph"/>
                                    <w:ind w:left="18" w:right="10"/>
                                    <w:jc w:val="center"/>
                                    <w:rPr>
                                      <w:sz w:val="28"/>
                                    </w:rPr>
                                  </w:pPr>
                                  <w:r>
                                    <w:rPr>
                                      <w:spacing w:val="-2"/>
                                      <w:sz w:val="28"/>
                                    </w:rPr>
                                    <w:t>&lt;0,001*</w:t>
                                  </w:r>
                                </w:p>
                                <w:p w14:paraId="2A8A373F" w14:textId="77777777" w:rsidR="00110812" w:rsidRDefault="00F3035B">
                                  <w:pPr>
                                    <w:pStyle w:val="TableParagraph"/>
                                    <w:spacing w:before="3"/>
                                    <w:ind w:left="18" w:right="14"/>
                                    <w:jc w:val="center"/>
                                    <w:rPr>
                                      <w:sz w:val="18"/>
                                    </w:rPr>
                                  </w:pPr>
                                  <w:r>
                                    <w:rPr>
                                      <w:spacing w:val="-2"/>
                                      <w:position w:val="3"/>
                                      <w:sz w:val="28"/>
                                    </w:rPr>
                                    <w:t>p</w:t>
                                  </w:r>
                                  <w:r>
                                    <w:rPr>
                                      <w:spacing w:val="-2"/>
                                      <w:sz w:val="18"/>
                                    </w:rPr>
                                    <w:t>Левосторонний</w:t>
                                  </w:r>
                                </w:p>
                                <w:p w14:paraId="1376413C" w14:textId="77777777" w:rsidR="00110812" w:rsidRDefault="00F3035B">
                                  <w:pPr>
                                    <w:pStyle w:val="TableParagraph"/>
                                    <w:spacing w:before="115"/>
                                    <w:ind w:left="18" w:right="9"/>
                                    <w:jc w:val="center"/>
                                    <w:rPr>
                                      <w:sz w:val="18"/>
                                    </w:rPr>
                                  </w:pPr>
                                  <w:r>
                                    <w:rPr>
                                      <w:sz w:val="18"/>
                                    </w:rPr>
                                    <w:t>рак</w:t>
                                  </w:r>
                                  <w:r>
                                    <w:rPr>
                                      <w:spacing w:val="-3"/>
                                      <w:sz w:val="18"/>
                                    </w:rPr>
                                    <w:t xml:space="preserve"> </w:t>
                                  </w:r>
                                  <w:r>
                                    <w:rPr>
                                      <w:spacing w:val="-2"/>
                                      <w:sz w:val="18"/>
                                    </w:rPr>
                                    <w:t>толстой</w:t>
                                  </w:r>
                                </w:p>
                              </w:tc>
                            </w:tr>
                            <w:tr w:rsidR="00110812" w14:paraId="353EE3F9" w14:textId="77777777">
                              <w:trPr>
                                <w:trHeight w:hRule="exact" w:val="131"/>
                              </w:trPr>
                              <w:tc>
                                <w:tcPr>
                                  <w:tcW w:w="1763" w:type="dxa"/>
                                  <w:vMerge/>
                                  <w:tcBorders>
                                    <w:top w:val="nil"/>
                                  </w:tcBorders>
                                </w:tcPr>
                                <w:p w14:paraId="3E70CC79" w14:textId="77777777" w:rsidR="00110812" w:rsidRDefault="00110812">
                                  <w:pPr>
                                    <w:rPr>
                                      <w:sz w:val="2"/>
                                      <w:szCs w:val="2"/>
                                    </w:rPr>
                                  </w:pPr>
                                </w:p>
                              </w:tc>
                              <w:tc>
                                <w:tcPr>
                                  <w:tcW w:w="2221" w:type="dxa"/>
                                  <w:vMerge/>
                                  <w:tcBorders>
                                    <w:top w:val="nil"/>
                                  </w:tcBorders>
                                </w:tcPr>
                                <w:p w14:paraId="08611C12" w14:textId="77777777" w:rsidR="00110812" w:rsidRDefault="00110812">
                                  <w:pPr>
                                    <w:rPr>
                                      <w:sz w:val="2"/>
                                      <w:szCs w:val="2"/>
                                    </w:rPr>
                                  </w:pPr>
                                </w:p>
                              </w:tc>
                              <w:tc>
                                <w:tcPr>
                                  <w:tcW w:w="1383" w:type="dxa"/>
                                  <w:vMerge/>
                                  <w:tcBorders>
                                    <w:top w:val="nil"/>
                                  </w:tcBorders>
                                </w:tcPr>
                                <w:p w14:paraId="107E976A" w14:textId="77777777" w:rsidR="00110812" w:rsidRDefault="00110812">
                                  <w:pPr>
                                    <w:rPr>
                                      <w:sz w:val="2"/>
                                      <w:szCs w:val="2"/>
                                    </w:rPr>
                                  </w:pPr>
                                </w:p>
                              </w:tc>
                              <w:tc>
                                <w:tcPr>
                                  <w:tcW w:w="1383" w:type="dxa"/>
                                  <w:vMerge/>
                                  <w:tcBorders>
                                    <w:top w:val="nil"/>
                                  </w:tcBorders>
                                </w:tcPr>
                                <w:p w14:paraId="63836BD0" w14:textId="77777777" w:rsidR="00110812" w:rsidRDefault="00110812">
                                  <w:pPr>
                                    <w:rPr>
                                      <w:sz w:val="2"/>
                                      <w:szCs w:val="2"/>
                                    </w:rPr>
                                  </w:pPr>
                                </w:p>
                              </w:tc>
                              <w:tc>
                                <w:tcPr>
                                  <w:tcW w:w="1256" w:type="dxa"/>
                                  <w:vMerge/>
                                  <w:tcBorders>
                                    <w:top w:val="nil"/>
                                  </w:tcBorders>
                                </w:tcPr>
                                <w:p w14:paraId="43CBEE24" w14:textId="77777777" w:rsidR="00110812" w:rsidRDefault="00110812">
                                  <w:pPr>
                                    <w:rPr>
                                      <w:sz w:val="2"/>
                                      <w:szCs w:val="2"/>
                                    </w:rPr>
                                  </w:pPr>
                                </w:p>
                              </w:tc>
                              <w:tc>
                                <w:tcPr>
                                  <w:tcW w:w="1630" w:type="dxa"/>
                                  <w:vMerge w:val="restart"/>
                                  <w:tcBorders>
                                    <w:top w:val="nil"/>
                                    <w:bottom w:val="nil"/>
                                  </w:tcBorders>
                                </w:tcPr>
                                <w:p w14:paraId="017BC448" w14:textId="77777777" w:rsidR="00110812" w:rsidRDefault="00F3035B">
                                  <w:pPr>
                                    <w:pStyle w:val="TableParagraph"/>
                                    <w:spacing w:before="54" w:line="369" w:lineRule="auto"/>
                                    <w:ind w:left="182" w:right="170" w:hanging="6"/>
                                    <w:jc w:val="center"/>
                                    <w:rPr>
                                      <w:sz w:val="18"/>
                                    </w:rPr>
                                  </w:pPr>
                                  <w:r>
                                    <w:rPr>
                                      <w:sz w:val="18"/>
                                    </w:rPr>
                                    <w:t xml:space="preserve">кишки – </w:t>
                                  </w:r>
                                  <w:r>
                                    <w:rPr>
                                      <w:spacing w:val="-4"/>
                                      <w:sz w:val="18"/>
                                    </w:rPr>
                                    <w:t>Правосторонний</w:t>
                                  </w:r>
                                </w:p>
                                <w:p w14:paraId="0425B289" w14:textId="77777777" w:rsidR="00110812" w:rsidRDefault="00F3035B">
                                  <w:pPr>
                                    <w:pStyle w:val="TableParagraph"/>
                                    <w:spacing w:before="3" w:line="237" w:lineRule="auto"/>
                                    <w:ind w:left="124" w:right="102" w:hanging="14"/>
                                    <w:jc w:val="center"/>
                                    <w:rPr>
                                      <w:sz w:val="18"/>
                                    </w:rPr>
                                  </w:pPr>
                                  <w:r>
                                    <w:rPr>
                                      <w:sz w:val="18"/>
                                    </w:rPr>
                                    <w:t xml:space="preserve">рак толстой </w:t>
                                  </w:r>
                                  <w:r>
                                    <w:rPr>
                                      <w:sz w:val="28"/>
                                      <w:vertAlign w:val="subscript"/>
                                    </w:rPr>
                                    <w:t>кишки</w:t>
                                  </w:r>
                                  <w:r>
                                    <w:rPr>
                                      <w:spacing w:val="-11"/>
                                      <w:sz w:val="28"/>
                                    </w:rPr>
                                    <w:t xml:space="preserve"> </w:t>
                                  </w:r>
                                  <w:r>
                                    <w:rPr>
                                      <w:sz w:val="28"/>
                                    </w:rPr>
                                    <w:t xml:space="preserve">&lt;0,001 </w:t>
                                  </w:r>
                                  <w:r>
                                    <w:rPr>
                                      <w:position w:val="3"/>
                                      <w:sz w:val="28"/>
                                    </w:rPr>
                                    <w:t>p</w:t>
                                  </w:r>
                                  <w:r>
                                    <w:rPr>
                                      <w:sz w:val="18"/>
                                    </w:rPr>
                                    <w:t>Прямая</w:t>
                                  </w:r>
                                  <w:r>
                                    <w:rPr>
                                      <w:spacing w:val="-5"/>
                                      <w:sz w:val="18"/>
                                    </w:rPr>
                                    <w:t xml:space="preserve"> </w:t>
                                  </w:r>
                                  <w:r>
                                    <w:rPr>
                                      <w:sz w:val="18"/>
                                    </w:rPr>
                                    <w:t>кишка</w:t>
                                  </w:r>
                                  <w:r>
                                    <w:rPr>
                                      <w:spacing w:val="-4"/>
                                      <w:sz w:val="18"/>
                                    </w:rPr>
                                    <w:t xml:space="preserve"> </w:t>
                                  </w:r>
                                  <w:r>
                                    <w:rPr>
                                      <w:spacing w:val="-10"/>
                                      <w:sz w:val="18"/>
                                    </w:rPr>
                                    <w:t>–</w:t>
                                  </w:r>
                                </w:p>
                              </w:tc>
                            </w:tr>
                            <w:tr w:rsidR="00110812" w14:paraId="5F003217" w14:textId="77777777">
                              <w:trPr>
                                <w:trHeight w:hRule="exact" w:val="1175"/>
                              </w:trPr>
                              <w:tc>
                                <w:tcPr>
                                  <w:tcW w:w="1763" w:type="dxa"/>
                                  <w:vMerge/>
                                  <w:tcBorders>
                                    <w:top w:val="nil"/>
                                  </w:tcBorders>
                                </w:tcPr>
                                <w:p w14:paraId="48BCA141" w14:textId="77777777" w:rsidR="00110812" w:rsidRDefault="00110812">
                                  <w:pPr>
                                    <w:rPr>
                                      <w:sz w:val="2"/>
                                      <w:szCs w:val="2"/>
                                    </w:rPr>
                                  </w:pPr>
                                </w:p>
                              </w:tc>
                              <w:tc>
                                <w:tcPr>
                                  <w:tcW w:w="2221" w:type="dxa"/>
                                </w:tcPr>
                                <w:p w14:paraId="07831458" w14:textId="77777777" w:rsidR="00110812" w:rsidRDefault="00F3035B">
                                  <w:pPr>
                                    <w:pStyle w:val="TableParagraph"/>
                                    <w:ind w:left="41" w:right="32"/>
                                    <w:jc w:val="center"/>
                                    <w:rPr>
                                      <w:sz w:val="28"/>
                                    </w:rPr>
                                  </w:pPr>
                                  <w:r>
                                    <w:rPr>
                                      <w:spacing w:val="-4"/>
                                      <w:sz w:val="28"/>
                                    </w:rPr>
                                    <w:t xml:space="preserve">Левосторонний </w:t>
                                  </w:r>
                                  <w:r>
                                    <w:rPr>
                                      <w:sz w:val="28"/>
                                    </w:rPr>
                                    <w:t xml:space="preserve">рак толстой </w:t>
                                  </w:r>
                                  <w:r>
                                    <w:rPr>
                                      <w:spacing w:val="-2"/>
                                      <w:sz w:val="28"/>
                                    </w:rPr>
                                    <w:t>кишки</w:t>
                                  </w:r>
                                </w:p>
                              </w:tc>
                              <w:tc>
                                <w:tcPr>
                                  <w:tcW w:w="1383" w:type="dxa"/>
                                </w:tcPr>
                                <w:p w14:paraId="4AB027F8" w14:textId="77777777" w:rsidR="00110812" w:rsidRDefault="00110812">
                                  <w:pPr>
                                    <w:pStyle w:val="TableParagraph"/>
                                    <w:spacing w:before="2"/>
                                    <w:rPr>
                                      <w:sz w:val="28"/>
                                    </w:rPr>
                                  </w:pPr>
                                </w:p>
                                <w:p w14:paraId="62FA312E" w14:textId="77777777" w:rsidR="00110812" w:rsidRDefault="00F3035B">
                                  <w:pPr>
                                    <w:pStyle w:val="TableParagraph"/>
                                    <w:ind w:left="12" w:right="1"/>
                                    <w:jc w:val="center"/>
                                    <w:rPr>
                                      <w:sz w:val="28"/>
                                    </w:rPr>
                                  </w:pPr>
                                  <w:r>
                                    <w:rPr>
                                      <w:spacing w:val="-2"/>
                                      <w:sz w:val="28"/>
                                    </w:rPr>
                                    <w:t>26,75</w:t>
                                  </w:r>
                                </w:p>
                              </w:tc>
                              <w:tc>
                                <w:tcPr>
                                  <w:tcW w:w="1383" w:type="dxa"/>
                                </w:tcPr>
                                <w:p w14:paraId="333D949E" w14:textId="77777777" w:rsidR="00110812" w:rsidRDefault="00F3035B">
                                  <w:pPr>
                                    <w:pStyle w:val="TableParagraph"/>
                                    <w:spacing w:before="158"/>
                                    <w:ind w:left="266"/>
                                    <w:rPr>
                                      <w:sz w:val="28"/>
                                    </w:rPr>
                                  </w:pPr>
                                  <w:r>
                                    <w:rPr>
                                      <w:sz w:val="28"/>
                                    </w:rPr>
                                    <w:t>22,41</w:t>
                                  </w:r>
                                  <w:r>
                                    <w:rPr>
                                      <w:spacing w:val="-9"/>
                                      <w:sz w:val="28"/>
                                    </w:rPr>
                                    <w:t xml:space="preserve"> </w:t>
                                  </w:r>
                                  <w:r>
                                    <w:rPr>
                                      <w:spacing w:val="-10"/>
                                      <w:sz w:val="28"/>
                                    </w:rPr>
                                    <w:t>–</w:t>
                                  </w:r>
                                </w:p>
                                <w:p w14:paraId="5C7B423F" w14:textId="77777777" w:rsidR="00110812" w:rsidRDefault="00F3035B">
                                  <w:pPr>
                                    <w:pStyle w:val="TableParagraph"/>
                                    <w:spacing w:before="5"/>
                                    <w:ind w:left="371"/>
                                    <w:rPr>
                                      <w:sz w:val="28"/>
                                    </w:rPr>
                                  </w:pPr>
                                  <w:r>
                                    <w:rPr>
                                      <w:spacing w:val="-2"/>
                                      <w:sz w:val="28"/>
                                    </w:rPr>
                                    <w:t>31,54</w:t>
                                  </w:r>
                                </w:p>
                              </w:tc>
                              <w:tc>
                                <w:tcPr>
                                  <w:tcW w:w="1256" w:type="dxa"/>
                                </w:tcPr>
                                <w:p w14:paraId="7FA94459" w14:textId="77777777" w:rsidR="00110812" w:rsidRDefault="00110812">
                                  <w:pPr>
                                    <w:pStyle w:val="TableParagraph"/>
                                    <w:spacing w:before="2"/>
                                    <w:rPr>
                                      <w:sz w:val="28"/>
                                    </w:rPr>
                                  </w:pPr>
                                </w:p>
                                <w:p w14:paraId="1BB005E4" w14:textId="77777777" w:rsidR="00110812" w:rsidRDefault="00F3035B">
                                  <w:pPr>
                                    <w:pStyle w:val="TableParagraph"/>
                                    <w:ind w:left="13" w:right="6"/>
                                    <w:jc w:val="center"/>
                                    <w:rPr>
                                      <w:sz w:val="28"/>
                                    </w:rPr>
                                  </w:pPr>
                                  <w:r>
                                    <w:rPr>
                                      <w:spacing w:val="-5"/>
                                      <w:sz w:val="28"/>
                                    </w:rPr>
                                    <w:t>39</w:t>
                                  </w:r>
                                </w:p>
                              </w:tc>
                              <w:tc>
                                <w:tcPr>
                                  <w:tcW w:w="1630" w:type="dxa"/>
                                  <w:vMerge/>
                                  <w:tcBorders>
                                    <w:top w:val="nil"/>
                                    <w:bottom w:val="nil"/>
                                  </w:tcBorders>
                                </w:tcPr>
                                <w:p w14:paraId="4ADEC389" w14:textId="77777777" w:rsidR="00110812" w:rsidRDefault="00110812">
                                  <w:pPr>
                                    <w:rPr>
                                      <w:sz w:val="2"/>
                                      <w:szCs w:val="2"/>
                                    </w:rPr>
                                  </w:pPr>
                                </w:p>
                              </w:tc>
                            </w:tr>
                            <w:tr w:rsidR="00110812" w14:paraId="63B6D9FF" w14:textId="77777777">
                              <w:trPr>
                                <w:trHeight w:hRule="exact" w:val="300"/>
                              </w:trPr>
                              <w:tc>
                                <w:tcPr>
                                  <w:tcW w:w="1763" w:type="dxa"/>
                                  <w:vMerge/>
                                  <w:tcBorders>
                                    <w:top w:val="nil"/>
                                  </w:tcBorders>
                                </w:tcPr>
                                <w:p w14:paraId="258E7599" w14:textId="77777777" w:rsidR="00110812" w:rsidRDefault="00110812">
                                  <w:pPr>
                                    <w:rPr>
                                      <w:sz w:val="2"/>
                                      <w:szCs w:val="2"/>
                                    </w:rPr>
                                  </w:pPr>
                                </w:p>
                              </w:tc>
                              <w:tc>
                                <w:tcPr>
                                  <w:tcW w:w="2221" w:type="dxa"/>
                                  <w:vMerge w:val="restart"/>
                                </w:tcPr>
                                <w:p w14:paraId="65422EDE" w14:textId="77777777" w:rsidR="00110812" w:rsidRDefault="00110812">
                                  <w:pPr>
                                    <w:pStyle w:val="TableParagraph"/>
                                    <w:spacing w:before="273"/>
                                    <w:rPr>
                                      <w:sz w:val="28"/>
                                    </w:rPr>
                                  </w:pPr>
                                </w:p>
                                <w:p w14:paraId="370CF502" w14:textId="77777777" w:rsidR="00110812" w:rsidRDefault="00F3035B">
                                  <w:pPr>
                                    <w:pStyle w:val="TableParagraph"/>
                                    <w:spacing w:before="1"/>
                                    <w:ind w:left="242"/>
                                    <w:rPr>
                                      <w:sz w:val="28"/>
                                    </w:rPr>
                                  </w:pPr>
                                  <w:r>
                                    <w:rPr>
                                      <w:sz w:val="28"/>
                                    </w:rPr>
                                    <w:t>Прямая</w:t>
                                  </w:r>
                                  <w:r>
                                    <w:rPr>
                                      <w:spacing w:val="-9"/>
                                      <w:sz w:val="28"/>
                                    </w:rPr>
                                    <w:t xml:space="preserve"> </w:t>
                                  </w:r>
                                  <w:r>
                                    <w:rPr>
                                      <w:spacing w:val="-4"/>
                                      <w:sz w:val="28"/>
                                    </w:rPr>
                                    <w:t>кишка</w:t>
                                  </w:r>
                                </w:p>
                              </w:tc>
                              <w:tc>
                                <w:tcPr>
                                  <w:tcW w:w="1383" w:type="dxa"/>
                                  <w:vMerge w:val="restart"/>
                                </w:tcPr>
                                <w:p w14:paraId="072018F5" w14:textId="77777777" w:rsidR="00110812" w:rsidRDefault="00110812">
                                  <w:pPr>
                                    <w:pStyle w:val="TableParagraph"/>
                                    <w:spacing w:before="273"/>
                                    <w:rPr>
                                      <w:sz w:val="28"/>
                                    </w:rPr>
                                  </w:pPr>
                                </w:p>
                                <w:p w14:paraId="756A3090" w14:textId="77777777" w:rsidR="00110812" w:rsidRDefault="00F3035B">
                                  <w:pPr>
                                    <w:pStyle w:val="TableParagraph"/>
                                    <w:spacing w:before="1"/>
                                    <w:ind w:left="381"/>
                                    <w:rPr>
                                      <w:sz w:val="28"/>
                                    </w:rPr>
                                  </w:pPr>
                                  <w:r>
                                    <w:rPr>
                                      <w:spacing w:val="-2"/>
                                      <w:sz w:val="28"/>
                                    </w:rPr>
                                    <w:t>26,00</w:t>
                                  </w:r>
                                </w:p>
                              </w:tc>
                              <w:tc>
                                <w:tcPr>
                                  <w:tcW w:w="1383" w:type="dxa"/>
                                  <w:vMerge w:val="restart"/>
                                </w:tcPr>
                                <w:p w14:paraId="05D6020C" w14:textId="77777777" w:rsidR="00110812" w:rsidRDefault="00110812">
                                  <w:pPr>
                                    <w:pStyle w:val="TableParagraph"/>
                                    <w:spacing w:before="108"/>
                                    <w:rPr>
                                      <w:sz w:val="28"/>
                                    </w:rPr>
                                  </w:pPr>
                                </w:p>
                                <w:p w14:paraId="7E19320A" w14:textId="77777777" w:rsidR="00110812" w:rsidRDefault="00F3035B">
                                  <w:pPr>
                                    <w:pStyle w:val="TableParagraph"/>
                                    <w:ind w:left="266"/>
                                    <w:rPr>
                                      <w:sz w:val="28"/>
                                    </w:rPr>
                                  </w:pPr>
                                  <w:r>
                                    <w:rPr>
                                      <w:sz w:val="28"/>
                                    </w:rPr>
                                    <w:t>22,00</w:t>
                                  </w:r>
                                  <w:r>
                                    <w:rPr>
                                      <w:spacing w:val="-9"/>
                                      <w:sz w:val="28"/>
                                    </w:rPr>
                                    <w:t xml:space="preserve"> </w:t>
                                  </w:r>
                                  <w:r>
                                    <w:rPr>
                                      <w:spacing w:val="-10"/>
                                      <w:sz w:val="28"/>
                                    </w:rPr>
                                    <w:t>–</w:t>
                                  </w:r>
                                </w:p>
                                <w:p w14:paraId="27A1A5DE" w14:textId="77777777" w:rsidR="00110812" w:rsidRDefault="00F3035B">
                                  <w:pPr>
                                    <w:pStyle w:val="TableParagraph"/>
                                    <w:spacing w:before="4"/>
                                    <w:ind w:left="371"/>
                                    <w:rPr>
                                      <w:sz w:val="28"/>
                                    </w:rPr>
                                  </w:pPr>
                                  <w:r>
                                    <w:rPr>
                                      <w:spacing w:val="-2"/>
                                      <w:sz w:val="28"/>
                                    </w:rPr>
                                    <w:t>29,00</w:t>
                                  </w:r>
                                </w:p>
                              </w:tc>
                              <w:tc>
                                <w:tcPr>
                                  <w:tcW w:w="1256" w:type="dxa"/>
                                  <w:vMerge w:val="restart"/>
                                </w:tcPr>
                                <w:p w14:paraId="7F64EF6A" w14:textId="77777777" w:rsidR="00110812" w:rsidRDefault="00110812">
                                  <w:pPr>
                                    <w:pStyle w:val="TableParagraph"/>
                                    <w:spacing w:before="273"/>
                                    <w:rPr>
                                      <w:sz w:val="28"/>
                                    </w:rPr>
                                  </w:pPr>
                                </w:p>
                                <w:p w14:paraId="5E41B76F" w14:textId="77777777" w:rsidR="00110812" w:rsidRDefault="00F3035B">
                                  <w:pPr>
                                    <w:pStyle w:val="TableParagraph"/>
                                    <w:spacing w:before="1"/>
                                    <w:ind w:left="13" w:right="6"/>
                                    <w:jc w:val="center"/>
                                    <w:rPr>
                                      <w:sz w:val="28"/>
                                    </w:rPr>
                                  </w:pPr>
                                  <w:r>
                                    <w:rPr>
                                      <w:spacing w:val="-5"/>
                                      <w:sz w:val="28"/>
                                    </w:rPr>
                                    <w:t>29</w:t>
                                  </w:r>
                                </w:p>
                              </w:tc>
                              <w:tc>
                                <w:tcPr>
                                  <w:tcW w:w="1630" w:type="dxa"/>
                                  <w:vMerge/>
                                  <w:tcBorders>
                                    <w:top w:val="nil"/>
                                    <w:bottom w:val="nil"/>
                                  </w:tcBorders>
                                </w:tcPr>
                                <w:p w14:paraId="1A26F5F8" w14:textId="77777777" w:rsidR="00110812" w:rsidRDefault="00110812">
                                  <w:pPr>
                                    <w:rPr>
                                      <w:sz w:val="2"/>
                                      <w:szCs w:val="2"/>
                                    </w:rPr>
                                  </w:pPr>
                                </w:p>
                              </w:tc>
                            </w:tr>
                            <w:tr w:rsidR="00110812" w14:paraId="66F5F8F6" w14:textId="77777777">
                              <w:trPr>
                                <w:trHeight w:hRule="exact" w:val="891"/>
                              </w:trPr>
                              <w:tc>
                                <w:tcPr>
                                  <w:tcW w:w="1763" w:type="dxa"/>
                                  <w:vMerge/>
                                  <w:tcBorders>
                                    <w:top w:val="nil"/>
                                  </w:tcBorders>
                                </w:tcPr>
                                <w:p w14:paraId="78D60099" w14:textId="77777777" w:rsidR="00110812" w:rsidRDefault="00110812">
                                  <w:pPr>
                                    <w:rPr>
                                      <w:sz w:val="2"/>
                                      <w:szCs w:val="2"/>
                                    </w:rPr>
                                  </w:pPr>
                                </w:p>
                              </w:tc>
                              <w:tc>
                                <w:tcPr>
                                  <w:tcW w:w="2221" w:type="dxa"/>
                                  <w:vMerge/>
                                  <w:tcBorders>
                                    <w:top w:val="nil"/>
                                  </w:tcBorders>
                                </w:tcPr>
                                <w:p w14:paraId="44E1DC2D" w14:textId="77777777" w:rsidR="00110812" w:rsidRDefault="00110812">
                                  <w:pPr>
                                    <w:rPr>
                                      <w:sz w:val="2"/>
                                      <w:szCs w:val="2"/>
                                    </w:rPr>
                                  </w:pPr>
                                </w:p>
                              </w:tc>
                              <w:tc>
                                <w:tcPr>
                                  <w:tcW w:w="1383" w:type="dxa"/>
                                  <w:vMerge/>
                                  <w:tcBorders>
                                    <w:top w:val="nil"/>
                                  </w:tcBorders>
                                </w:tcPr>
                                <w:p w14:paraId="27C88816" w14:textId="77777777" w:rsidR="00110812" w:rsidRDefault="00110812">
                                  <w:pPr>
                                    <w:rPr>
                                      <w:sz w:val="2"/>
                                      <w:szCs w:val="2"/>
                                    </w:rPr>
                                  </w:pPr>
                                </w:p>
                              </w:tc>
                              <w:tc>
                                <w:tcPr>
                                  <w:tcW w:w="1383" w:type="dxa"/>
                                  <w:vMerge/>
                                  <w:tcBorders>
                                    <w:top w:val="nil"/>
                                  </w:tcBorders>
                                </w:tcPr>
                                <w:p w14:paraId="53197062" w14:textId="77777777" w:rsidR="00110812" w:rsidRDefault="00110812">
                                  <w:pPr>
                                    <w:rPr>
                                      <w:sz w:val="2"/>
                                      <w:szCs w:val="2"/>
                                    </w:rPr>
                                  </w:pPr>
                                </w:p>
                              </w:tc>
                              <w:tc>
                                <w:tcPr>
                                  <w:tcW w:w="1256" w:type="dxa"/>
                                  <w:vMerge/>
                                  <w:tcBorders>
                                    <w:top w:val="nil"/>
                                  </w:tcBorders>
                                </w:tcPr>
                                <w:p w14:paraId="11F948E1" w14:textId="77777777" w:rsidR="00110812" w:rsidRDefault="00110812">
                                  <w:pPr>
                                    <w:rPr>
                                      <w:sz w:val="2"/>
                                      <w:szCs w:val="2"/>
                                    </w:rPr>
                                  </w:pPr>
                                </w:p>
                              </w:tc>
                              <w:tc>
                                <w:tcPr>
                                  <w:tcW w:w="1630" w:type="dxa"/>
                                  <w:tcBorders>
                                    <w:top w:val="nil"/>
                                    <w:bottom w:val="nil"/>
                                  </w:tcBorders>
                                </w:tcPr>
                                <w:p w14:paraId="236D9B15" w14:textId="77777777" w:rsidR="00110812" w:rsidRDefault="00F3035B">
                                  <w:pPr>
                                    <w:pStyle w:val="TableParagraph"/>
                                    <w:spacing w:before="55"/>
                                    <w:ind w:left="18" w:right="14"/>
                                    <w:jc w:val="center"/>
                                    <w:rPr>
                                      <w:sz w:val="18"/>
                                    </w:rPr>
                                  </w:pPr>
                                  <w:r>
                                    <w:rPr>
                                      <w:spacing w:val="-2"/>
                                      <w:sz w:val="18"/>
                                    </w:rPr>
                                    <w:t>Правосторонний</w:t>
                                  </w:r>
                                </w:p>
                                <w:p w14:paraId="3EE34913" w14:textId="77777777" w:rsidR="00110812" w:rsidRDefault="00F3035B">
                                  <w:pPr>
                                    <w:pStyle w:val="TableParagraph"/>
                                    <w:spacing w:before="88" w:line="203" w:lineRule="exact"/>
                                    <w:ind w:left="18" w:right="9"/>
                                    <w:jc w:val="center"/>
                                    <w:rPr>
                                      <w:sz w:val="18"/>
                                    </w:rPr>
                                  </w:pPr>
                                  <w:r>
                                    <w:rPr>
                                      <w:sz w:val="18"/>
                                    </w:rPr>
                                    <w:t>рак</w:t>
                                  </w:r>
                                  <w:r>
                                    <w:rPr>
                                      <w:spacing w:val="-12"/>
                                      <w:sz w:val="18"/>
                                    </w:rPr>
                                    <w:t xml:space="preserve"> </w:t>
                                  </w:r>
                                  <w:r>
                                    <w:rPr>
                                      <w:spacing w:val="-2"/>
                                      <w:sz w:val="18"/>
                                    </w:rPr>
                                    <w:t>толстой</w:t>
                                  </w:r>
                                </w:p>
                                <w:p w14:paraId="30772C94" w14:textId="77777777" w:rsidR="00110812" w:rsidRDefault="00F3035B">
                                  <w:pPr>
                                    <w:pStyle w:val="TableParagraph"/>
                                    <w:spacing w:line="319" w:lineRule="exact"/>
                                    <w:ind w:left="18" w:right="9"/>
                                    <w:jc w:val="center"/>
                                    <w:rPr>
                                      <w:position w:val="3"/>
                                      <w:sz w:val="28"/>
                                    </w:rPr>
                                  </w:pPr>
                                  <w:r>
                                    <w:rPr>
                                      <w:sz w:val="18"/>
                                    </w:rPr>
                                    <w:t>кишки</w:t>
                                  </w:r>
                                  <w:r>
                                    <w:rPr>
                                      <w:spacing w:val="-5"/>
                                      <w:sz w:val="18"/>
                                    </w:rPr>
                                    <w:t xml:space="preserve"> </w:t>
                                  </w:r>
                                  <w:r>
                                    <w:rPr>
                                      <w:spacing w:val="-10"/>
                                      <w:position w:val="3"/>
                                      <w:sz w:val="28"/>
                                    </w:rPr>
                                    <w:t>=</w:t>
                                  </w:r>
                                </w:p>
                              </w:tc>
                            </w:tr>
                            <w:tr w:rsidR="00110812" w14:paraId="234FCCEF" w14:textId="77777777">
                              <w:trPr>
                                <w:trHeight w:hRule="exact" w:val="531"/>
                              </w:trPr>
                              <w:tc>
                                <w:tcPr>
                                  <w:tcW w:w="1763" w:type="dxa"/>
                                  <w:vMerge/>
                                  <w:tcBorders>
                                    <w:top w:val="nil"/>
                                  </w:tcBorders>
                                </w:tcPr>
                                <w:p w14:paraId="055CF559" w14:textId="77777777" w:rsidR="00110812" w:rsidRDefault="00110812">
                                  <w:pPr>
                                    <w:rPr>
                                      <w:sz w:val="2"/>
                                      <w:szCs w:val="2"/>
                                    </w:rPr>
                                  </w:pPr>
                                </w:p>
                              </w:tc>
                              <w:tc>
                                <w:tcPr>
                                  <w:tcW w:w="2221" w:type="dxa"/>
                                  <w:vMerge/>
                                  <w:tcBorders>
                                    <w:top w:val="nil"/>
                                  </w:tcBorders>
                                </w:tcPr>
                                <w:p w14:paraId="5A3D1419" w14:textId="77777777" w:rsidR="00110812" w:rsidRDefault="00110812">
                                  <w:pPr>
                                    <w:rPr>
                                      <w:sz w:val="2"/>
                                      <w:szCs w:val="2"/>
                                    </w:rPr>
                                  </w:pPr>
                                </w:p>
                              </w:tc>
                              <w:tc>
                                <w:tcPr>
                                  <w:tcW w:w="1383" w:type="dxa"/>
                                  <w:vMerge/>
                                  <w:tcBorders>
                                    <w:top w:val="nil"/>
                                  </w:tcBorders>
                                </w:tcPr>
                                <w:p w14:paraId="7438E8D5" w14:textId="77777777" w:rsidR="00110812" w:rsidRDefault="00110812">
                                  <w:pPr>
                                    <w:rPr>
                                      <w:sz w:val="2"/>
                                      <w:szCs w:val="2"/>
                                    </w:rPr>
                                  </w:pPr>
                                </w:p>
                              </w:tc>
                              <w:tc>
                                <w:tcPr>
                                  <w:tcW w:w="1383" w:type="dxa"/>
                                  <w:vMerge/>
                                  <w:tcBorders>
                                    <w:top w:val="nil"/>
                                  </w:tcBorders>
                                </w:tcPr>
                                <w:p w14:paraId="464926D8" w14:textId="77777777" w:rsidR="00110812" w:rsidRDefault="00110812">
                                  <w:pPr>
                                    <w:rPr>
                                      <w:sz w:val="2"/>
                                      <w:szCs w:val="2"/>
                                    </w:rPr>
                                  </w:pPr>
                                </w:p>
                              </w:tc>
                              <w:tc>
                                <w:tcPr>
                                  <w:tcW w:w="1256" w:type="dxa"/>
                                  <w:vMerge/>
                                  <w:tcBorders>
                                    <w:top w:val="nil"/>
                                  </w:tcBorders>
                                </w:tcPr>
                                <w:p w14:paraId="7F6402DC" w14:textId="77777777" w:rsidR="00110812" w:rsidRDefault="00110812">
                                  <w:pPr>
                                    <w:rPr>
                                      <w:sz w:val="2"/>
                                      <w:szCs w:val="2"/>
                                    </w:rPr>
                                  </w:pPr>
                                </w:p>
                              </w:tc>
                              <w:tc>
                                <w:tcPr>
                                  <w:tcW w:w="1630" w:type="dxa"/>
                                  <w:tcBorders>
                                    <w:top w:val="nil"/>
                                  </w:tcBorders>
                                </w:tcPr>
                                <w:p w14:paraId="3ACE9C52" w14:textId="77777777" w:rsidR="00110812" w:rsidRDefault="00F3035B">
                                  <w:pPr>
                                    <w:pStyle w:val="TableParagraph"/>
                                    <w:spacing w:before="1"/>
                                    <w:ind w:left="494"/>
                                    <w:rPr>
                                      <w:sz w:val="28"/>
                                    </w:rPr>
                                  </w:pPr>
                                  <w:r>
                                    <w:rPr>
                                      <w:spacing w:val="-2"/>
                                      <w:sz w:val="28"/>
                                    </w:rPr>
                                    <w:t>0,003</w:t>
                                  </w:r>
                                </w:p>
                              </w:tc>
                            </w:tr>
                          </w:tbl>
                          <w:p w14:paraId="4775A9D1" w14:textId="77777777" w:rsidR="00110812" w:rsidRDefault="00110812">
                            <w:pPr>
                              <w:pStyle w:val="a3"/>
                              <w:ind w:left="0"/>
                            </w:pPr>
                          </w:p>
                        </w:txbxContent>
                      </wps:txbx>
                      <wps:bodyPr wrap="square" lIns="0" tIns="0" rIns="0" bIns="0" rtlCol="0">
                        <a:noAutofit/>
                      </wps:bodyPr>
                    </wps:wsp>
                  </a:graphicData>
                </a:graphic>
              </wp:anchor>
            </w:drawing>
          </mc:Choice>
          <mc:Fallback>
            <w:pict>
              <v:shape w14:anchorId="0AC8E128" id="Textbox 121" o:spid="_x0000_s1117" type="#_x0000_t202" style="position:absolute;left:0;text-align:left;margin-left:82.35pt;margin-top:29.8pt;width:488.3pt;height:257.25pt;z-index:251512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" filled="f" stroked="f">
                <v:path arrowok="t"/>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3"/>
                        <w:gridCol w:w="2221"/>
                        <w:gridCol w:w="1383"/>
                        <w:gridCol w:w="1383"/>
                        <w:gridCol w:w="1256"/>
                        <w:gridCol w:w="1630"/>
                      </w:tblGrid>
                      <w:tr w:rsidR="00110812" w14:paraId="5A2A5DD3" w14:textId="77777777">
                        <w:trPr>
                          <w:trHeight w:hRule="exact" w:val="533"/>
                        </w:trPr>
                        <w:tc>
                          <w:tcPr>
                            <w:tcW w:w="1763" w:type="dxa"/>
                            <w:vMerge w:val="restart"/>
                          </w:tcPr>
                          <w:p w14:paraId="1741569B" w14:textId="77777777" w:rsidR="00110812" w:rsidRDefault="00F3035B">
                            <w:pPr>
                              <w:pStyle w:val="TableParagraph"/>
                              <w:spacing w:before="266"/>
                              <w:ind w:left="203"/>
                              <w:rPr>
                                <w:sz w:val="28"/>
                              </w:rPr>
                            </w:pPr>
                            <w:r>
                              <w:rPr>
                                <w:spacing w:val="-2"/>
                                <w:sz w:val="28"/>
                              </w:rPr>
                              <w:t>Показатель</w:t>
                            </w:r>
                          </w:p>
                        </w:tc>
                        <w:tc>
                          <w:tcPr>
                            <w:tcW w:w="2221" w:type="dxa"/>
                            <w:vMerge w:val="restart"/>
                          </w:tcPr>
                          <w:p w14:paraId="40A43753" w14:textId="77777777" w:rsidR="00110812" w:rsidRDefault="00F3035B">
                            <w:pPr>
                              <w:pStyle w:val="TableParagraph"/>
                              <w:spacing w:before="266"/>
                              <w:ind w:left="482"/>
                              <w:rPr>
                                <w:sz w:val="28"/>
                              </w:rPr>
                            </w:pPr>
                            <w:r>
                              <w:rPr>
                                <w:spacing w:val="-2"/>
                                <w:sz w:val="28"/>
                              </w:rPr>
                              <w:t>Категории</w:t>
                            </w:r>
                          </w:p>
                        </w:tc>
                        <w:tc>
                          <w:tcPr>
                            <w:tcW w:w="4022" w:type="dxa"/>
                            <w:gridSpan w:val="3"/>
                          </w:tcPr>
                          <w:p w14:paraId="76EB3BC6" w14:textId="77777777" w:rsidR="00110812" w:rsidRDefault="00F3035B">
                            <w:pPr>
                              <w:pStyle w:val="TableParagraph"/>
                              <w:ind w:left="1279"/>
                              <w:rPr>
                                <w:sz w:val="28"/>
                              </w:rPr>
                            </w:pPr>
                            <w:r>
                              <w:rPr>
                                <w:sz w:val="28"/>
                              </w:rPr>
                              <w:t>ИМТ</w:t>
                            </w:r>
                            <w:r>
                              <w:rPr>
                                <w:spacing w:val="-9"/>
                                <w:sz w:val="28"/>
                              </w:rPr>
                              <w:t xml:space="preserve"> </w:t>
                            </w:r>
                            <w:r>
                              <w:rPr>
                                <w:spacing w:val="-2"/>
                                <w:sz w:val="28"/>
                              </w:rPr>
                              <w:t>(кг/м²)</w:t>
                            </w:r>
                          </w:p>
                        </w:tc>
                        <w:tc>
                          <w:tcPr>
                            <w:tcW w:w="1630" w:type="dxa"/>
                            <w:vMerge w:val="restart"/>
                          </w:tcPr>
                          <w:p w14:paraId="396105DA" w14:textId="77777777" w:rsidR="00110812" w:rsidRDefault="00F3035B">
                            <w:pPr>
                              <w:pStyle w:val="TableParagraph"/>
                              <w:spacing w:before="266"/>
                              <w:ind w:left="18"/>
                              <w:jc w:val="center"/>
                              <w:rPr>
                                <w:sz w:val="28"/>
                              </w:rPr>
                            </w:pPr>
                            <w:r>
                              <w:rPr>
                                <w:spacing w:val="-10"/>
                                <w:sz w:val="28"/>
                              </w:rPr>
                              <w:t>p</w:t>
                            </w:r>
                          </w:p>
                        </w:tc>
                      </w:tr>
                      <w:tr w:rsidR="00110812" w14:paraId="43D44326" w14:textId="77777777">
                        <w:trPr>
                          <w:trHeight w:hRule="exact" w:val="530"/>
                        </w:trPr>
                        <w:tc>
                          <w:tcPr>
                            <w:tcW w:w="1763" w:type="dxa"/>
                            <w:vMerge/>
                            <w:tcBorders>
                              <w:top w:val="nil"/>
                            </w:tcBorders>
                          </w:tcPr>
                          <w:p w14:paraId="265E5B7E" w14:textId="77777777" w:rsidR="00110812" w:rsidRDefault="00110812">
                            <w:pPr>
                              <w:rPr>
                                <w:sz w:val="2"/>
                                <w:szCs w:val="2"/>
                              </w:rPr>
                            </w:pPr>
                          </w:p>
                        </w:tc>
                        <w:tc>
                          <w:tcPr>
                            <w:tcW w:w="2221" w:type="dxa"/>
                            <w:vMerge/>
                            <w:tcBorders>
                              <w:top w:val="nil"/>
                            </w:tcBorders>
                          </w:tcPr>
                          <w:p w14:paraId="0CE8C393" w14:textId="77777777" w:rsidR="00110812" w:rsidRDefault="00110812">
                            <w:pPr>
                              <w:rPr>
                                <w:sz w:val="2"/>
                                <w:szCs w:val="2"/>
                              </w:rPr>
                            </w:pPr>
                          </w:p>
                        </w:tc>
                        <w:tc>
                          <w:tcPr>
                            <w:tcW w:w="1383" w:type="dxa"/>
                          </w:tcPr>
                          <w:p w14:paraId="58A386DD" w14:textId="77777777" w:rsidR="00110812" w:rsidRDefault="00F3035B">
                            <w:pPr>
                              <w:pStyle w:val="TableParagraph"/>
                              <w:ind w:left="12"/>
                              <w:jc w:val="center"/>
                              <w:rPr>
                                <w:sz w:val="28"/>
                              </w:rPr>
                            </w:pPr>
                            <w:r>
                              <w:rPr>
                                <w:spacing w:val="-5"/>
                                <w:sz w:val="28"/>
                              </w:rPr>
                              <w:t>Me</w:t>
                            </w:r>
                          </w:p>
                        </w:tc>
                        <w:tc>
                          <w:tcPr>
                            <w:tcW w:w="1383" w:type="dxa"/>
                          </w:tcPr>
                          <w:p w14:paraId="1479A96D" w14:textId="77777777" w:rsidR="00110812" w:rsidRDefault="00F3035B">
                            <w:pPr>
                              <w:pStyle w:val="TableParagraph"/>
                              <w:ind w:left="261"/>
                              <w:rPr>
                                <w:sz w:val="28"/>
                              </w:rPr>
                            </w:pPr>
                            <w:r>
                              <w:rPr>
                                <w:sz w:val="28"/>
                              </w:rPr>
                              <w:t>Q₁</w:t>
                            </w:r>
                            <w:r>
                              <w:rPr>
                                <w:spacing w:val="-4"/>
                                <w:sz w:val="28"/>
                              </w:rPr>
                              <w:t xml:space="preserve"> </w:t>
                            </w:r>
                            <w:r>
                              <w:rPr>
                                <w:sz w:val="28"/>
                              </w:rPr>
                              <w:t>–</w:t>
                            </w:r>
                            <w:r>
                              <w:rPr>
                                <w:spacing w:val="-1"/>
                                <w:sz w:val="28"/>
                              </w:rPr>
                              <w:t xml:space="preserve"> </w:t>
                            </w:r>
                            <w:r>
                              <w:rPr>
                                <w:spacing w:val="-5"/>
                                <w:sz w:val="28"/>
                              </w:rPr>
                              <w:t>Q₃</w:t>
                            </w:r>
                          </w:p>
                        </w:tc>
                        <w:tc>
                          <w:tcPr>
                            <w:tcW w:w="1256" w:type="dxa"/>
                          </w:tcPr>
                          <w:p w14:paraId="1A65659C" w14:textId="77777777" w:rsidR="00110812" w:rsidRDefault="00F3035B">
                            <w:pPr>
                              <w:pStyle w:val="TableParagraph"/>
                              <w:ind w:left="13"/>
                              <w:jc w:val="center"/>
                              <w:rPr>
                                <w:sz w:val="28"/>
                              </w:rPr>
                            </w:pPr>
                            <w:r>
                              <w:rPr>
                                <w:spacing w:val="-10"/>
                                <w:sz w:val="28"/>
                              </w:rPr>
                              <w:t>n</w:t>
                            </w:r>
                          </w:p>
                        </w:tc>
                        <w:tc>
                          <w:tcPr>
                            <w:tcW w:w="1630" w:type="dxa"/>
                            <w:vMerge/>
                            <w:tcBorders>
                              <w:top w:val="nil"/>
                            </w:tcBorders>
                          </w:tcPr>
                          <w:p w14:paraId="3EF7CF30" w14:textId="77777777" w:rsidR="00110812" w:rsidRDefault="00110812">
                            <w:pPr>
                              <w:rPr>
                                <w:sz w:val="2"/>
                                <w:szCs w:val="2"/>
                              </w:rPr>
                            </w:pPr>
                          </w:p>
                        </w:tc>
                      </w:tr>
                      <w:tr w:rsidR="00110812" w14:paraId="3AB14A01" w14:textId="77777777">
                        <w:trPr>
                          <w:trHeight w:hRule="exact" w:val="1044"/>
                        </w:trPr>
                        <w:tc>
                          <w:tcPr>
                            <w:tcW w:w="1763" w:type="dxa"/>
                            <w:vMerge w:val="restart"/>
                          </w:tcPr>
                          <w:p w14:paraId="4120D30F" w14:textId="77777777" w:rsidR="00110812" w:rsidRDefault="00110812">
                            <w:pPr>
                              <w:pStyle w:val="TableParagraph"/>
                              <w:rPr>
                                <w:sz w:val="28"/>
                              </w:rPr>
                            </w:pPr>
                          </w:p>
                          <w:p w14:paraId="234DC084" w14:textId="77777777" w:rsidR="00110812" w:rsidRDefault="00110812">
                            <w:pPr>
                              <w:pStyle w:val="TableParagraph"/>
                              <w:rPr>
                                <w:sz w:val="28"/>
                              </w:rPr>
                            </w:pPr>
                          </w:p>
                          <w:p w14:paraId="78DF482A" w14:textId="77777777" w:rsidR="00110812" w:rsidRDefault="00110812">
                            <w:pPr>
                              <w:pStyle w:val="TableParagraph"/>
                              <w:rPr>
                                <w:sz w:val="28"/>
                              </w:rPr>
                            </w:pPr>
                          </w:p>
                          <w:p w14:paraId="28E066A6" w14:textId="77777777" w:rsidR="00110812" w:rsidRDefault="00110812">
                            <w:pPr>
                              <w:pStyle w:val="TableParagraph"/>
                              <w:spacing w:before="161"/>
                              <w:rPr>
                                <w:sz w:val="28"/>
                              </w:rPr>
                            </w:pPr>
                          </w:p>
                          <w:p w14:paraId="43CEBDA7" w14:textId="77777777" w:rsidR="00110812" w:rsidRDefault="00F3035B">
                            <w:pPr>
                              <w:pStyle w:val="TableParagraph"/>
                              <w:ind w:left="14"/>
                              <w:jc w:val="center"/>
                              <w:rPr>
                                <w:sz w:val="28"/>
                              </w:rPr>
                            </w:pPr>
                            <w:r>
                              <w:rPr>
                                <w:spacing w:val="-2"/>
                                <w:sz w:val="28"/>
                              </w:rPr>
                              <w:t xml:space="preserve">Локализация </w:t>
                            </w:r>
                            <w:r>
                              <w:rPr>
                                <w:spacing w:val="-2"/>
                                <w:sz w:val="28"/>
                              </w:rPr>
                              <w:t>первичной опухоли</w:t>
                            </w:r>
                          </w:p>
                        </w:tc>
                        <w:tc>
                          <w:tcPr>
                            <w:tcW w:w="2221" w:type="dxa"/>
                            <w:vMerge w:val="restart"/>
                          </w:tcPr>
                          <w:p w14:paraId="6D4E9737" w14:textId="77777777" w:rsidR="00110812" w:rsidRDefault="00F3035B">
                            <w:pPr>
                              <w:pStyle w:val="TableParagraph"/>
                              <w:ind w:left="41" w:right="30"/>
                              <w:jc w:val="center"/>
                              <w:rPr>
                                <w:sz w:val="28"/>
                              </w:rPr>
                            </w:pPr>
                            <w:r>
                              <w:rPr>
                                <w:spacing w:val="-4"/>
                                <w:sz w:val="28"/>
                              </w:rPr>
                              <w:t xml:space="preserve">Правосторонний </w:t>
                            </w:r>
                            <w:r>
                              <w:rPr>
                                <w:sz w:val="28"/>
                              </w:rPr>
                              <w:t xml:space="preserve">рак толстой </w:t>
                            </w:r>
                            <w:r>
                              <w:rPr>
                                <w:spacing w:val="-2"/>
                                <w:sz w:val="28"/>
                              </w:rPr>
                              <w:t>кишки</w:t>
                            </w:r>
                          </w:p>
                        </w:tc>
                        <w:tc>
                          <w:tcPr>
                            <w:tcW w:w="1383" w:type="dxa"/>
                            <w:vMerge w:val="restart"/>
                          </w:tcPr>
                          <w:p w14:paraId="7B0C1A3A" w14:textId="77777777" w:rsidR="00110812" w:rsidRDefault="00110812">
                            <w:pPr>
                              <w:pStyle w:val="TableParagraph"/>
                              <w:spacing w:before="2"/>
                              <w:rPr>
                                <w:sz w:val="28"/>
                              </w:rPr>
                            </w:pPr>
                          </w:p>
                          <w:p w14:paraId="1A573003" w14:textId="77777777" w:rsidR="00110812" w:rsidRDefault="00F3035B">
                            <w:pPr>
                              <w:pStyle w:val="TableParagraph"/>
                              <w:ind w:left="381"/>
                              <w:rPr>
                                <w:sz w:val="28"/>
                              </w:rPr>
                            </w:pPr>
                            <w:r>
                              <w:rPr>
                                <w:spacing w:val="-2"/>
                                <w:sz w:val="28"/>
                              </w:rPr>
                              <w:t>22,00</w:t>
                            </w:r>
                          </w:p>
                        </w:tc>
                        <w:tc>
                          <w:tcPr>
                            <w:tcW w:w="1383" w:type="dxa"/>
                            <w:vMerge w:val="restart"/>
                          </w:tcPr>
                          <w:p w14:paraId="1DD9B032" w14:textId="77777777" w:rsidR="00110812" w:rsidRDefault="00F3035B">
                            <w:pPr>
                              <w:pStyle w:val="TableParagraph"/>
                              <w:spacing w:before="158"/>
                              <w:ind w:left="266"/>
                              <w:rPr>
                                <w:sz w:val="28"/>
                              </w:rPr>
                            </w:pPr>
                            <w:r>
                              <w:rPr>
                                <w:sz w:val="28"/>
                              </w:rPr>
                              <w:t>20,00</w:t>
                            </w:r>
                            <w:r>
                              <w:rPr>
                                <w:spacing w:val="-9"/>
                                <w:sz w:val="28"/>
                              </w:rPr>
                              <w:t xml:space="preserve"> </w:t>
                            </w:r>
                            <w:r>
                              <w:rPr>
                                <w:spacing w:val="-10"/>
                                <w:sz w:val="28"/>
                              </w:rPr>
                              <w:t>–</w:t>
                            </w:r>
                          </w:p>
                          <w:p w14:paraId="43491E1E" w14:textId="77777777" w:rsidR="00110812" w:rsidRDefault="00F3035B">
                            <w:pPr>
                              <w:pStyle w:val="TableParagraph"/>
                              <w:spacing w:before="5"/>
                              <w:ind w:left="371"/>
                              <w:rPr>
                                <w:sz w:val="28"/>
                              </w:rPr>
                            </w:pPr>
                            <w:r>
                              <w:rPr>
                                <w:spacing w:val="-2"/>
                                <w:sz w:val="28"/>
                              </w:rPr>
                              <w:t>23,39</w:t>
                            </w:r>
                          </w:p>
                        </w:tc>
                        <w:tc>
                          <w:tcPr>
                            <w:tcW w:w="1256" w:type="dxa"/>
                            <w:vMerge w:val="restart"/>
                          </w:tcPr>
                          <w:p w14:paraId="67154854" w14:textId="77777777" w:rsidR="00110812" w:rsidRDefault="00110812">
                            <w:pPr>
                              <w:pStyle w:val="TableParagraph"/>
                              <w:spacing w:before="2"/>
                              <w:rPr>
                                <w:sz w:val="28"/>
                              </w:rPr>
                            </w:pPr>
                          </w:p>
                          <w:p w14:paraId="368499C7" w14:textId="77777777" w:rsidR="00110812" w:rsidRDefault="00F3035B">
                            <w:pPr>
                              <w:pStyle w:val="TableParagraph"/>
                              <w:ind w:left="13" w:right="6"/>
                              <w:jc w:val="center"/>
                              <w:rPr>
                                <w:sz w:val="28"/>
                              </w:rPr>
                            </w:pPr>
                            <w:r>
                              <w:rPr>
                                <w:spacing w:val="-5"/>
                                <w:sz w:val="28"/>
                              </w:rPr>
                              <w:t>32</w:t>
                            </w:r>
                          </w:p>
                        </w:tc>
                        <w:tc>
                          <w:tcPr>
                            <w:tcW w:w="1630" w:type="dxa"/>
                            <w:tcBorders>
                              <w:bottom w:val="nil"/>
                            </w:tcBorders>
                          </w:tcPr>
                          <w:p w14:paraId="180C4A47" w14:textId="77777777" w:rsidR="00110812" w:rsidRDefault="00F3035B">
                            <w:pPr>
                              <w:pStyle w:val="TableParagraph"/>
                              <w:ind w:left="18" w:right="10"/>
                              <w:jc w:val="center"/>
                              <w:rPr>
                                <w:sz w:val="28"/>
                              </w:rPr>
                            </w:pPr>
                            <w:r>
                              <w:rPr>
                                <w:spacing w:val="-2"/>
                                <w:sz w:val="28"/>
                              </w:rPr>
                              <w:t>&lt;0,001*</w:t>
                            </w:r>
                          </w:p>
                          <w:p w14:paraId="2A8A373F" w14:textId="77777777" w:rsidR="00110812" w:rsidRDefault="00F3035B">
                            <w:pPr>
                              <w:pStyle w:val="TableParagraph"/>
                              <w:spacing w:before="3"/>
                              <w:ind w:left="18" w:right="14"/>
                              <w:jc w:val="center"/>
                              <w:rPr>
                                <w:sz w:val="18"/>
                              </w:rPr>
                            </w:pPr>
                            <w:r>
                              <w:rPr>
                                <w:spacing w:val="-2"/>
                                <w:position w:val="3"/>
                                <w:sz w:val="28"/>
                              </w:rPr>
                              <w:t>p</w:t>
                            </w:r>
                            <w:r>
                              <w:rPr>
                                <w:spacing w:val="-2"/>
                                <w:sz w:val="18"/>
                              </w:rPr>
                              <w:t>Левосторонний</w:t>
                            </w:r>
                          </w:p>
                          <w:p w14:paraId="1376413C" w14:textId="77777777" w:rsidR="00110812" w:rsidRDefault="00F3035B">
                            <w:pPr>
                              <w:pStyle w:val="TableParagraph"/>
                              <w:spacing w:before="115"/>
                              <w:ind w:left="18" w:right="9"/>
                              <w:jc w:val="center"/>
                              <w:rPr>
                                <w:sz w:val="18"/>
                              </w:rPr>
                            </w:pPr>
                            <w:r>
                              <w:rPr>
                                <w:sz w:val="18"/>
                              </w:rPr>
                              <w:t>рак</w:t>
                            </w:r>
                            <w:r>
                              <w:rPr>
                                <w:spacing w:val="-3"/>
                                <w:sz w:val="18"/>
                              </w:rPr>
                              <w:t xml:space="preserve"> </w:t>
                            </w:r>
                            <w:r>
                              <w:rPr>
                                <w:spacing w:val="-2"/>
                                <w:sz w:val="18"/>
                              </w:rPr>
                              <w:t>толстой</w:t>
                            </w:r>
                          </w:p>
                        </w:tc>
                      </w:tr>
                      <w:tr w:rsidR="00110812" w14:paraId="353EE3F9" w14:textId="77777777">
                        <w:trPr>
                          <w:trHeight w:hRule="exact" w:val="131"/>
                        </w:trPr>
                        <w:tc>
                          <w:tcPr>
                            <w:tcW w:w="1763" w:type="dxa"/>
                            <w:vMerge/>
                            <w:tcBorders>
                              <w:top w:val="nil"/>
                            </w:tcBorders>
                          </w:tcPr>
                          <w:p w14:paraId="3E70CC79" w14:textId="77777777" w:rsidR="00110812" w:rsidRDefault="00110812">
                            <w:pPr>
                              <w:rPr>
                                <w:sz w:val="2"/>
                                <w:szCs w:val="2"/>
                              </w:rPr>
                            </w:pPr>
                          </w:p>
                        </w:tc>
                        <w:tc>
                          <w:tcPr>
                            <w:tcW w:w="2221" w:type="dxa"/>
                            <w:vMerge/>
                            <w:tcBorders>
                              <w:top w:val="nil"/>
                            </w:tcBorders>
                          </w:tcPr>
                          <w:p w14:paraId="08611C12" w14:textId="77777777" w:rsidR="00110812" w:rsidRDefault="00110812">
                            <w:pPr>
                              <w:rPr>
                                <w:sz w:val="2"/>
                                <w:szCs w:val="2"/>
                              </w:rPr>
                            </w:pPr>
                          </w:p>
                        </w:tc>
                        <w:tc>
                          <w:tcPr>
                            <w:tcW w:w="1383" w:type="dxa"/>
                            <w:vMerge/>
                            <w:tcBorders>
                              <w:top w:val="nil"/>
                            </w:tcBorders>
                          </w:tcPr>
                          <w:p w14:paraId="107E976A" w14:textId="77777777" w:rsidR="00110812" w:rsidRDefault="00110812">
                            <w:pPr>
                              <w:rPr>
                                <w:sz w:val="2"/>
                                <w:szCs w:val="2"/>
                              </w:rPr>
                            </w:pPr>
                          </w:p>
                        </w:tc>
                        <w:tc>
                          <w:tcPr>
                            <w:tcW w:w="1383" w:type="dxa"/>
                            <w:vMerge/>
                            <w:tcBorders>
                              <w:top w:val="nil"/>
                            </w:tcBorders>
                          </w:tcPr>
                          <w:p w14:paraId="63836BD0" w14:textId="77777777" w:rsidR="00110812" w:rsidRDefault="00110812">
                            <w:pPr>
                              <w:rPr>
                                <w:sz w:val="2"/>
                                <w:szCs w:val="2"/>
                              </w:rPr>
                            </w:pPr>
                          </w:p>
                        </w:tc>
                        <w:tc>
                          <w:tcPr>
                            <w:tcW w:w="1256" w:type="dxa"/>
                            <w:vMerge/>
                            <w:tcBorders>
                              <w:top w:val="nil"/>
                            </w:tcBorders>
                          </w:tcPr>
                          <w:p w14:paraId="43CBEE24" w14:textId="77777777" w:rsidR="00110812" w:rsidRDefault="00110812">
                            <w:pPr>
                              <w:rPr>
                                <w:sz w:val="2"/>
                                <w:szCs w:val="2"/>
                              </w:rPr>
                            </w:pPr>
                          </w:p>
                        </w:tc>
                        <w:tc>
                          <w:tcPr>
                            <w:tcW w:w="1630" w:type="dxa"/>
                            <w:vMerge w:val="restart"/>
                            <w:tcBorders>
                              <w:top w:val="nil"/>
                              <w:bottom w:val="nil"/>
                            </w:tcBorders>
                          </w:tcPr>
                          <w:p w14:paraId="017BC448" w14:textId="77777777" w:rsidR="00110812" w:rsidRDefault="00F3035B">
                            <w:pPr>
                              <w:pStyle w:val="TableParagraph"/>
                              <w:spacing w:before="54" w:line="369" w:lineRule="auto"/>
                              <w:ind w:left="182" w:right="170" w:hanging="6"/>
                              <w:jc w:val="center"/>
                              <w:rPr>
                                <w:sz w:val="18"/>
                              </w:rPr>
                            </w:pPr>
                            <w:r>
                              <w:rPr>
                                <w:sz w:val="18"/>
                              </w:rPr>
                              <w:t xml:space="preserve">кишки – </w:t>
                            </w:r>
                            <w:r>
                              <w:rPr>
                                <w:spacing w:val="-4"/>
                                <w:sz w:val="18"/>
                              </w:rPr>
                              <w:t>Правосторонний</w:t>
                            </w:r>
                          </w:p>
                          <w:p w14:paraId="0425B289" w14:textId="77777777" w:rsidR="00110812" w:rsidRDefault="00F3035B">
                            <w:pPr>
                              <w:pStyle w:val="TableParagraph"/>
                              <w:spacing w:before="3" w:line="237" w:lineRule="auto"/>
                              <w:ind w:left="124" w:right="102" w:hanging="14"/>
                              <w:jc w:val="center"/>
                              <w:rPr>
                                <w:sz w:val="18"/>
                              </w:rPr>
                            </w:pPr>
                            <w:r>
                              <w:rPr>
                                <w:sz w:val="18"/>
                              </w:rPr>
                              <w:t xml:space="preserve">рак толстой </w:t>
                            </w:r>
                            <w:r>
                              <w:rPr>
                                <w:sz w:val="28"/>
                                <w:vertAlign w:val="subscript"/>
                              </w:rPr>
                              <w:t>кишки</w:t>
                            </w:r>
                            <w:r>
                              <w:rPr>
                                <w:spacing w:val="-11"/>
                                <w:sz w:val="28"/>
                              </w:rPr>
                              <w:t xml:space="preserve"> </w:t>
                            </w:r>
                            <w:r>
                              <w:rPr>
                                <w:sz w:val="28"/>
                              </w:rPr>
                              <w:t xml:space="preserve">&lt;0,001 </w:t>
                            </w:r>
                            <w:r>
                              <w:rPr>
                                <w:position w:val="3"/>
                                <w:sz w:val="28"/>
                              </w:rPr>
                              <w:t>p</w:t>
                            </w:r>
                            <w:r>
                              <w:rPr>
                                <w:sz w:val="18"/>
                              </w:rPr>
                              <w:t>Прямая</w:t>
                            </w:r>
                            <w:r>
                              <w:rPr>
                                <w:spacing w:val="-5"/>
                                <w:sz w:val="18"/>
                              </w:rPr>
                              <w:t xml:space="preserve"> </w:t>
                            </w:r>
                            <w:r>
                              <w:rPr>
                                <w:sz w:val="18"/>
                              </w:rPr>
                              <w:t>кишка</w:t>
                            </w:r>
                            <w:r>
                              <w:rPr>
                                <w:spacing w:val="-4"/>
                                <w:sz w:val="18"/>
                              </w:rPr>
                              <w:t xml:space="preserve"> </w:t>
                            </w:r>
                            <w:r>
                              <w:rPr>
                                <w:spacing w:val="-10"/>
                                <w:sz w:val="18"/>
                              </w:rPr>
                              <w:t>–</w:t>
                            </w:r>
                          </w:p>
                        </w:tc>
                      </w:tr>
                      <w:tr w:rsidR="00110812" w14:paraId="5F003217" w14:textId="77777777">
                        <w:trPr>
                          <w:trHeight w:hRule="exact" w:val="1175"/>
                        </w:trPr>
                        <w:tc>
                          <w:tcPr>
                            <w:tcW w:w="1763" w:type="dxa"/>
                            <w:vMerge/>
                            <w:tcBorders>
                              <w:top w:val="nil"/>
                            </w:tcBorders>
                          </w:tcPr>
                          <w:p w14:paraId="48BCA141" w14:textId="77777777" w:rsidR="00110812" w:rsidRDefault="00110812">
                            <w:pPr>
                              <w:rPr>
                                <w:sz w:val="2"/>
                                <w:szCs w:val="2"/>
                              </w:rPr>
                            </w:pPr>
                          </w:p>
                        </w:tc>
                        <w:tc>
                          <w:tcPr>
                            <w:tcW w:w="2221" w:type="dxa"/>
                          </w:tcPr>
                          <w:p w14:paraId="07831458" w14:textId="77777777" w:rsidR="00110812" w:rsidRDefault="00F3035B">
                            <w:pPr>
                              <w:pStyle w:val="TableParagraph"/>
                              <w:ind w:left="41" w:right="32"/>
                              <w:jc w:val="center"/>
                              <w:rPr>
                                <w:sz w:val="28"/>
                              </w:rPr>
                            </w:pPr>
                            <w:r>
                              <w:rPr>
                                <w:spacing w:val="-4"/>
                                <w:sz w:val="28"/>
                              </w:rPr>
                              <w:t xml:space="preserve">Левосторонний </w:t>
                            </w:r>
                            <w:r>
                              <w:rPr>
                                <w:sz w:val="28"/>
                              </w:rPr>
                              <w:t xml:space="preserve">рак толстой </w:t>
                            </w:r>
                            <w:r>
                              <w:rPr>
                                <w:spacing w:val="-2"/>
                                <w:sz w:val="28"/>
                              </w:rPr>
                              <w:t>кишки</w:t>
                            </w:r>
                          </w:p>
                        </w:tc>
                        <w:tc>
                          <w:tcPr>
                            <w:tcW w:w="1383" w:type="dxa"/>
                          </w:tcPr>
                          <w:p w14:paraId="4AB027F8" w14:textId="77777777" w:rsidR="00110812" w:rsidRDefault="00110812">
                            <w:pPr>
                              <w:pStyle w:val="TableParagraph"/>
                              <w:spacing w:before="2"/>
                              <w:rPr>
                                <w:sz w:val="28"/>
                              </w:rPr>
                            </w:pPr>
                          </w:p>
                          <w:p w14:paraId="62FA312E" w14:textId="77777777" w:rsidR="00110812" w:rsidRDefault="00F3035B">
                            <w:pPr>
                              <w:pStyle w:val="TableParagraph"/>
                              <w:ind w:left="12" w:right="1"/>
                              <w:jc w:val="center"/>
                              <w:rPr>
                                <w:sz w:val="28"/>
                              </w:rPr>
                            </w:pPr>
                            <w:r>
                              <w:rPr>
                                <w:spacing w:val="-2"/>
                                <w:sz w:val="28"/>
                              </w:rPr>
                              <w:t>26,75</w:t>
                            </w:r>
                          </w:p>
                        </w:tc>
                        <w:tc>
                          <w:tcPr>
                            <w:tcW w:w="1383" w:type="dxa"/>
                          </w:tcPr>
                          <w:p w14:paraId="333D949E" w14:textId="77777777" w:rsidR="00110812" w:rsidRDefault="00F3035B">
                            <w:pPr>
                              <w:pStyle w:val="TableParagraph"/>
                              <w:spacing w:before="158"/>
                              <w:ind w:left="266"/>
                              <w:rPr>
                                <w:sz w:val="28"/>
                              </w:rPr>
                            </w:pPr>
                            <w:r>
                              <w:rPr>
                                <w:sz w:val="28"/>
                              </w:rPr>
                              <w:t>22,41</w:t>
                            </w:r>
                            <w:r>
                              <w:rPr>
                                <w:spacing w:val="-9"/>
                                <w:sz w:val="28"/>
                              </w:rPr>
                              <w:t xml:space="preserve"> </w:t>
                            </w:r>
                            <w:r>
                              <w:rPr>
                                <w:spacing w:val="-10"/>
                                <w:sz w:val="28"/>
                              </w:rPr>
                              <w:t>–</w:t>
                            </w:r>
                          </w:p>
                          <w:p w14:paraId="5C7B423F" w14:textId="77777777" w:rsidR="00110812" w:rsidRDefault="00F3035B">
                            <w:pPr>
                              <w:pStyle w:val="TableParagraph"/>
                              <w:spacing w:before="5"/>
                              <w:ind w:left="371"/>
                              <w:rPr>
                                <w:sz w:val="28"/>
                              </w:rPr>
                            </w:pPr>
                            <w:r>
                              <w:rPr>
                                <w:spacing w:val="-2"/>
                                <w:sz w:val="28"/>
                              </w:rPr>
                              <w:t>31,54</w:t>
                            </w:r>
                          </w:p>
                        </w:tc>
                        <w:tc>
                          <w:tcPr>
                            <w:tcW w:w="1256" w:type="dxa"/>
                          </w:tcPr>
                          <w:p w14:paraId="7FA94459" w14:textId="77777777" w:rsidR="00110812" w:rsidRDefault="00110812">
                            <w:pPr>
                              <w:pStyle w:val="TableParagraph"/>
                              <w:spacing w:before="2"/>
                              <w:rPr>
                                <w:sz w:val="28"/>
                              </w:rPr>
                            </w:pPr>
                          </w:p>
                          <w:p w14:paraId="1BB005E4" w14:textId="77777777" w:rsidR="00110812" w:rsidRDefault="00F3035B">
                            <w:pPr>
                              <w:pStyle w:val="TableParagraph"/>
                              <w:ind w:left="13" w:right="6"/>
                              <w:jc w:val="center"/>
                              <w:rPr>
                                <w:sz w:val="28"/>
                              </w:rPr>
                            </w:pPr>
                            <w:r>
                              <w:rPr>
                                <w:spacing w:val="-5"/>
                                <w:sz w:val="28"/>
                              </w:rPr>
                              <w:t>39</w:t>
                            </w:r>
                          </w:p>
                        </w:tc>
                        <w:tc>
                          <w:tcPr>
                            <w:tcW w:w="1630" w:type="dxa"/>
                            <w:vMerge/>
                            <w:tcBorders>
                              <w:top w:val="nil"/>
                              <w:bottom w:val="nil"/>
                            </w:tcBorders>
                          </w:tcPr>
                          <w:p w14:paraId="4ADEC389" w14:textId="77777777" w:rsidR="00110812" w:rsidRDefault="00110812">
                            <w:pPr>
                              <w:rPr>
                                <w:sz w:val="2"/>
                                <w:szCs w:val="2"/>
                              </w:rPr>
                            </w:pPr>
                          </w:p>
                        </w:tc>
                      </w:tr>
                      <w:tr w:rsidR="00110812" w14:paraId="63B6D9FF" w14:textId="77777777">
                        <w:trPr>
                          <w:trHeight w:hRule="exact" w:val="300"/>
                        </w:trPr>
                        <w:tc>
                          <w:tcPr>
                            <w:tcW w:w="1763" w:type="dxa"/>
                            <w:vMerge/>
                            <w:tcBorders>
                              <w:top w:val="nil"/>
                            </w:tcBorders>
                          </w:tcPr>
                          <w:p w14:paraId="258E7599" w14:textId="77777777" w:rsidR="00110812" w:rsidRDefault="00110812">
                            <w:pPr>
                              <w:rPr>
                                <w:sz w:val="2"/>
                                <w:szCs w:val="2"/>
                              </w:rPr>
                            </w:pPr>
                          </w:p>
                        </w:tc>
                        <w:tc>
                          <w:tcPr>
                            <w:tcW w:w="2221" w:type="dxa"/>
                            <w:vMerge w:val="restart"/>
                          </w:tcPr>
                          <w:p w14:paraId="65422EDE" w14:textId="77777777" w:rsidR="00110812" w:rsidRDefault="00110812">
                            <w:pPr>
                              <w:pStyle w:val="TableParagraph"/>
                              <w:spacing w:before="273"/>
                              <w:rPr>
                                <w:sz w:val="28"/>
                              </w:rPr>
                            </w:pPr>
                          </w:p>
                          <w:p w14:paraId="370CF502" w14:textId="77777777" w:rsidR="00110812" w:rsidRDefault="00F3035B">
                            <w:pPr>
                              <w:pStyle w:val="TableParagraph"/>
                              <w:spacing w:before="1"/>
                              <w:ind w:left="242"/>
                              <w:rPr>
                                <w:sz w:val="28"/>
                              </w:rPr>
                            </w:pPr>
                            <w:r>
                              <w:rPr>
                                <w:sz w:val="28"/>
                              </w:rPr>
                              <w:t>Прямая</w:t>
                            </w:r>
                            <w:r>
                              <w:rPr>
                                <w:spacing w:val="-9"/>
                                <w:sz w:val="28"/>
                              </w:rPr>
                              <w:t xml:space="preserve"> </w:t>
                            </w:r>
                            <w:r>
                              <w:rPr>
                                <w:spacing w:val="-4"/>
                                <w:sz w:val="28"/>
                              </w:rPr>
                              <w:t>кишка</w:t>
                            </w:r>
                          </w:p>
                        </w:tc>
                        <w:tc>
                          <w:tcPr>
                            <w:tcW w:w="1383" w:type="dxa"/>
                            <w:vMerge w:val="restart"/>
                          </w:tcPr>
                          <w:p w14:paraId="072018F5" w14:textId="77777777" w:rsidR="00110812" w:rsidRDefault="00110812">
                            <w:pPr>
                              <w:pStyle w:val="TableParagraph"/>
                              <w:spacing w:before="273"/>
                              <w:rPr>
                                <w:sz w:val="28"/>
                              </w:rPr>
                            </w:pPr>
                          </w:p>
                          <w:p w14:paraId="756A3090" w14:textId="77777777" w:rsidR="00110812" w:rsidRDefault="00F3035B">
                            <w:pPr>
                              <w:pStyle w:val="TableParagraph"/>
                              <w:spacing w:before="1"/>
                              <w:ind w:left="381"/>
                              <w:rPr>
                                <w:sz w:val="28"/>
                              </w:rPr>
                            </w:pPr>
                            <w:r>
                              <w:rPr>
                                <w:spacing w:val="-2"/>
                                <w:sz w:val="28"/>
                              </w:rPr>
                              <w:t>26,00</w:t>
                            </w:r>
                          </w:p>
                        </w:tc>
                        <w:tc>
                          <w:tcPr>
                            <w:tcW w:w="1383" w:type="dxa"/>
                            <w:vMerge w:val="restart"/>
                          </w:tcPr>
                          <w:p w14:paraId="05D6020C" w14:textId="77777777" w:rsidR="00110812" w:rsidRDefault="00110812">
                            <w:pPr>
                              <w:pStyle w:val="TableParagraph"/>
                              <w:spacing w:before="108"/>
                              <w:rPr>
                                <w:sz w:val="28"/>
                              </w:rPr>
                            </w:pPr>
                          </w:p>
                          <w:p w14:paraId="7E19320A" w14:textId="77777777" w:rsidR="00110812" w:rsidRDefault="00F3035B">
                            <w:pPr>
                              <w:pStyle w:val="TableParagraph"/>
                              <w:ind w:left="266"/>
                              <w:rPr>
                                <w:sz w:val="28"/>
                              </w:rPr>
                            </w:pPr>
                            <w:r>
                              <w:rPr>
                                <w:sz w:val="28"/>
                              </w:rPr>
                              <w:t>22,00</w:t>
                            </w:r>
                            <w:r>
                              <w:rPr>
                                <w:spacing w:val="-9"/>
                                <w:sz w:val="28"/>
                              </w:rPr>
                              <w:t xml:space="preserve"> </w:t>
                            </w:r>
                            <w:r>
                              <w:rPr>
                                <w:spacing w:val="-10"/>
                                <w:sz w:val="28"/>
                              </w:rPr>
                              <w:t>–</w:t>
                            </w:r>
                          </w:p>
                          <w:p w14:paraId="27A1A5DE" w14:textId="77777777" w:rsidR="00110812" w:rsidRDefault="00F3035B">
                            <w:pPr>
                              <w:pStyle w:val="TableParagraph"/>
                              <w:spacing w:before="4"/>
                              <w:ind w:left="371"/>
                              <w:rPr>
                                <w:sz w:val="28"/>
                              </w:rPr>
                            </w:pPr>
                            <w:r>
                              <w:rPr>
                                <w:spacing w:val="-2"/>
                                <w:sz w:val="28"/>
                              </w:rPr>
                              <w:t>29,00</w:t>
                            </w:r>
                          </w:p>
                        </w:tc>
                        <w:tc>
                          <w:tcPr>
                            <w:tcW w:w="1256" w:type="dxa"/>
                            <w:vMerge w:val="restart"/>
                          </w:tcPr>
                          <w:p w14:paraId="7F64EF6A" w14:textId="77777777" w:rsidR="00110812" w:rsidRDefault="00110812">
                            <w:pPr>
                              <w:pStyle w:val="TableParagraph"/>
                              <w:spacing w:before="273"/>
                              <w:rPr>
                                <w:sz w:val="28"/>
                              </w:rPr>
                            </w:pPr>
                          </w:p>
                          <w:p w14:paraId="5E41B76F" w14:textId="77777777" w:rsidR="00110812" w:rsidRDefault="00F3035B">
                            <w:pPr>
                              <w:pStyle w:val="TableParagraph"/>
                              <w:spacing w:before="1"/>
                              <w:ind w:left="13" w:right="6"/>
                              <w:jc w:val="center"/>
                              <w:rPr>
                                <w:sz w:val="28"/>
                              </w:rPr>
                            </w:pPr>
                            <w:r>
                              <w:rPr>
                                <w:spacing w:val="-5"/>
                                <w:sz w:val="28"/>
                              </w:rPr>
                              <w:t>29</w:t>
                            </w:r>
                          </w:p>
                        </w:tc>
                        <w:tc>
                          <w:tcPr>
                            <w:tcW w:w="1630" w:type="dxa"/>
                            <w:vMerge/>
                            <w:tcBorders>
                              <w:top w:val="nil"/>
                              <w:bottom w:val="nil"/>
                            </w:tcBorders>
                          </w:tcPr>
                          <w:p w14:paraId="1A26F5F8" w14:textId="77777777" w:rsidR="00110812" w:rsidRDefault="00110812">
                            <w:pPr>
                              <w:rPr>
                                <w:sz w:val="2"/>
                                <w:szCs w:val="2"/>
                              </w:rPr>
                            </w:pPr>
                          </w:p>
                        </w:tc>
                      </w:tr>
                      <w:tr w:rsidR="00110812" w14:paraId="66F5F8F6" w14:textId="77777777">
                        <w:trPr>
                          <w:trHeight w:hRule="exact" w:val="891"/>
                        </w:trPr>
                        <w:tc>
                          <w:tcPr>
                            <w:tcW w:w="1763" w:type="dxa"/>
                            <w:vMerge/>
                            <w:tcBorders>
                              <w:top w:val="nil"/>
                            </w:tcBorders>
                          </w:tcPr>
                          <w:p w14:paraId="78D60099" w14:textId="77777777" w:rsidR="00110812" w:rsidRDefault="00110812">
                            <w:pPr>
                              <w:rPr>
                                <w:sz w:val="2"/>
                                <w:szCs w:val="2"/>
                              </w:rPr>
                            </w:pPr>
                          </w:p>
                        </w:tc>
                        <w:tc>
                          <w:tcPr>
                            <w:tcW w:w="2221" w:type="dxa"/>
                            <w:vMerge/>
                            <w:tcBorders>
                              <w:top w:val="nil"/>
                            </w:tcBorders>
                          </w:tcPr>
                          <w:p w14:paraId="44E1DC2D" w14:textId="77777777" w:rsidR="00110812" w:rsidRDefault="00110812">
                            <w:pPr>
                              <w:rPr>
                                <w:sz w:val="2"/>
                                <w:szCs w:val="2"/>
                              </w:rPr>
                            </w:pPr>
                          </w:p>
                        </w:tc>
                        <w:tc>
                          <w:tcPr>
                            <w:tcW w:w="1383" w:type="dxa"/>
                            <w:vMerge/>
                            <w:tcBorders>
                              <w:top w:val="nil"/>
                            </w:tcBorders>
                          </w:tcPr>
                          <w:p w14:paraId="27C88816" w14:textId="77777777" w:rsidR="00110812" w:rsidRDefault="00110812">
                            <w:pPr>
                              <w:rPr>
                                <w:sz w:val="2"/>
                                <w:szCs w:val="2"/>
                              </w:rPr>
                            </w:pPr>
                          </w:p>
                        </w:tc>
                        <w:tc>
                          <w:tcPr>
                            <w:tcW w:w="1383" w:type="dxa"/>
                            <w:vMerge/>
                            <w:tcBorders>
                              <w:top w:val="nil"/>
                            </w:tcBorders>
                          </w:tcPr>
                          <w:p w14:paraId="53197062" w14:textId="77777777" w:rsidR="00110812" w:rsidRDefault="00110812">
                            <w:pPr>
                              <w:rPr>
                                <w:sz w:val="2"/>
                                <w:szCs w:val="2"/>
                              </w:rPr>
                            </w:pPr>
                          </w:p>
                        </w:tc>
                        <w:tc>
                          <w:tcPr>
                            <w:tcW w:w="1256" w:type="dxa"/>
                            <w:vMerge/>
                            <w:tcBorders>
                              <w:top w:val="nil"/>
                            </w:tcBorders>
                          </w:tcPr>
                          <w:p w14:paraId="11F948E1" w14:textId="77777777" w:rsidR="00110812" w:rsidRDefault="00110812">
                            <w:pPr>
                              <w:rPr>
                                <w:sz w:val="2"/>
                                <w:szCs w:val="2"/>
                              </w:rPr>
                            </w:pPr>
                          </w:p>
                        </w:tc>
                        <w:tc>
                          <w:tcPr>
                            <w:tcW w:w="1630" w:type="dxa"/>
                            <w:tcBorders>
                              <w:top w:val="nil"/>
                              <w:bottom w:val="nil"/>
                            </w:tcBorders>
                          </w:tcPr>
                          <w:p w14:paraId="236D9B15" w14:textId="77777777" w:rsidR="00110812" w:rsidRDefault="00F3035B">
                            <w:pPr>
                              <w:pStyle w:val="TableParagraph"/>
                              <w:spacing w:before="55"/>
                              <w:ind w:left="18" w:right="14"/>
                              <w:jc w:val="center"/>
                              <w:rPr>
                                <w:sz w:val="18"/>
                              </w:rPr>
                            </w:pPr>
                            <w:r>
                              <w:rPr>
                                <w:spacing w:val="-2"/>
                                <w:sz w:val="18"/>
                              </w:rPr>
                              <w:t>Правосторонний</w:t>
                            </w:r>
                          </w:p>
                          <w:p w14:paraId="3EE34913" w14:textId="77777777" w:rsidR="00110812" w:rsidRDefault="00F3035B">
                            <w:pPr>
                              <w:pStyle w:val="TableParagraph"/>
                              <w:spacing w:before="88" w:line="203" w:lineRule="exact"/>
                              <w:ind w:left="18" w:right="9"/>
                              <w:jc w:val="center"/>
                              <w:rPr>
                                <w:sz w:val="18"/>
                              </w:rPr>
                            </w:pPr>
                            <w:r>
                              <w:rPr>
                                <w:sz w:val="18"/>
                              </w:rPr>
                              <w:t>рак</w:t>
                            </w:r>
                            <w:r>
                              <w:rPr>
                                <w:spacing w:val="-12"/>
                                <w:sz w:val="18"/>
                              </w:rPr>
                              <w:t xml:space="preserve"> </w:t>
                            </w:r>
                            <w:r>
                              <w:rPr>
                                <w:spacing w:val="-2"/>
                                <w:sz w:val="18"/>
                              </w:rPr>
                              <w:t>толстой</w:t>
                            </w:r>
                          </w:p>
                          <w:p w14:paraId="30772C94" w14:textId="77777777" w:rsidR="00110812" w:rsidRDefault="00F3035B">
                            <w:pPr>
                              <w:pStyle w:val="TableParagraph"/>
                              <w:spacing w:line="319" w:lineRule="exact"/>
                              <w:ind w:left="18" w:right="9"/>
                              <w:jc w:val="center"/>
                              <w:rPr>
                                <w:position w:val="3"/>
                                <w:sz w:val="28"/>
                              </w:rPr>
                            </w:pPr>
                            <w:r>
                              <w:rPr>
                                <w:sz w:val="18"/>
                              </w:rPr>
                              <w:t>кишки</w:t>
                            </w:r>
                            <w:r>
                              <w:rPr>
                                <w:spacing w:val="-5"/>
                                <w:sz w:val="18"/>
                              </w:rPr>
                              <w:t xml:space="preserve"> </w:t>
                            </w:r>
                            <w:r>
                              <w:rPr>
                                <w:spacing w:val="-10"/>
                                <w:position w:val="3"/>
                                <w:sz w:val="28"/>
                              </w:rPr>
                              <w:t>=</w:t>
                            </w:r>
                          </w:p>
                        </w:tc>
                      </w:tr>
                      <w:tr w:rsidR="00110812" w14:paraId="234FCCEF" w14:textId="77777777">
                        <w:trPr>
                          <w:trHeight w:hRule="exact" w:val="531"/>
                        </w:trPr>
                        <w:tc>
                          <w:tcPr>
                            <w:tcW w:w="1763" w:type="dxa"/>
                            <w:vMerge/>
                            <w:tcBorders>
                              <w:top w:val="nil"/>
                            </w:tcBorders>
                          </w:tcPr>
                          <w:p w14:paraId="055CF559" w14:textId="77777777" w:rsidR="00110812" w:rsidRDefault="00110812">
                            <w:pPr>
                              <w:rPr>
                                <w:sz w:val="2"/>
                                <w:szCs w:val="2"/>
                              </w:rPr>
                            </w:pPr>
                          </w:p>
                        </w:tc>
                        <w:tc>
                          <w:tcPr>
                            <w:tcW w:w="2221" w:type="dxa"/>
                            <w:vMerge/>
                            <w:tcBorders>
                              <w:top w:val="nil"/>
                            </w:tcBorders>
                          </w:tcPr>
                          <w:p w14:paraId="5A3D1419" w14:textId="77777777" w:rsidR="00110812" w:rsidRDefault="00110812">
                            <w:pPr>
                              <w:rPr>
                                <w:sz w:val="2"/>
                                <w:szCs w:val="2"/>
                              </w:rPr>
                            </w:pPr>
                          </w:p>
                        </w:tc>
                        <w:tc>
                          <w:tcPr>
                            <w:tcW w:w="1383" w:type="dxa"/>
                            <w:vMerge/>
                            <w:tcBorders>
                              <w:top w:val="nil"/>
                            </w:tcBorders>
                          </w:tcPr>
                          <w:p w14:paraId="7438E8D5" w14:textId="77777777" w:rsidR="00110812" w:rsidRDefault="00110812">
                            <w:pPr>
                              <w:rPr>
                                <w:sz w:val="2"/>
                                <w:szCs w:val="2"/>
                              </w:rPr>
                            </w:pPr>
                          </w:p>
                        </w:tc>
                        <w:tc>
                          <w:tcPr>
                            <w:tcW w:w="1383" w:type="dxa"/>
                            <w:vMerge/>
                            <w:tcBorders>
                              <w:top w:val="nil"/>
                            </w:tcBorders>
                          </w:tcPr>
                          <w:p w14:paraId="464926D8" w14:textId="77777777" w:rsidR="00110812" w:rsidRDefault="00110812">
                            <w:pPr>
                              <w:rPr>
                                <w:sz w:val="2"/>
                                <w:szCs w:val="2"/>
                              </w:rPr>
                            </w:pPr>
                          </w:p>
                        </w:tc>
                        <w:tc>
                          <w:tcPr>
                            <w:tcW w:w="1256" w:type="dxa"/>
                            <w:vMerge/>
                            <w:tcBorders>
                              <w:top w:val="nil"/>
                            </w:tcBorders>
                          </w:tcPr>
                          <w:p w14:paraId="7F6402DC" w14:textId="77777777" w:rsidR="00110812" w:rsidRDefault="00110812">
                            <w:pPr>
                              <w:rPr>
                                <w:sz w:val="2"/>
                                <w:szCs w:val="2"/>
                              </w:rPr>
                            </w:pPr>
                          </w:p>
                        </w:tc>
                        <w:tc>
                          <w:tcPr>
                            <w:tcW w:w="1630" w:type="dxa"/>
                            <w:tcBorders>
                              <w:top w:val="nil"/>
                            </w:tcBorders>
                          </w:tcPr>
                          <w:p w14:paraId="3ACE9C52" w14:textId="77777777" w:rsidR="00110812" w:rsidRDefault="00F3035B">
                            <w:pPr>
                              <w:pStyle w:val="TableParagraph"/>
                              <w:spacing w:before="1"/>
                              <w:ind w:left="494"/>
                              <w:rPr>
                                <w:sz w:val="28"/>
                              </w:rPr>
                            </w:pPr>
                            <w:r>
                              <w:rPr>
                                <w:spacing w:val="-2"/>
                                <w:sz w:val="28"/>
                              </w:rPr>
                              <w:t>0,003</w:t>
                            </w:r>
                          </w:p>
                        </w:tc>
                      </w:tr>
                    </w:tbl>
                    <w:p w14:paraId="4775A9D1" w14:textId="77777777" w:rsidR="00110812" w:rsidRDefault="00110812">
                      <w:pPr>
                        <w:pStyle w:val="a3"/>
                        <w:ind w:left="0"/>
                      </w:pPr>
                    </w:p>
                  </w:txbxContent>
                </v:textbox>
                <w10:wrap anchorx="page"/>
              </v:shape>
            </w:pict>
          </mc:Fallback>
        </mc:AlternateContent>
      </w:r>
      <w:r w:rsidRPr="00821C7A">
        <w:t>Таблица</w:t>
      </w:r>
      <w:r w:rsidRPr="00821C7A">
        <w:rPr>
          <w:spacing w:val="-13"/>
        </w:rPr>
        <w:t xml:space="preserve"> </w:t>
      </w:r>
      <w:r w:rsidRPr="00821C7A">
        <w:t>8</w:t>
      </w:r>
      <w:r w:rsidRPr="00821C7A">
        <w:rPr>
          <w:spacing w:val="-8"/>
        </w:rPr>
        <w:t xml:space="preserve"> </w:t>
      </w:r>
      <w:r w:rsidRPr="00821C7A">
        <w:t>–</w:t>
      </w:r>
      <w:r w:rsidRPr="00821C7A">
        <w:rPr>
          <w:spacing w:val="-8"/>
        </w:rPr>
        <w:t xml:space="preserve"> </w:t>
      </w:r>
      <w:r w:rsidRPr="00821C7A">
        <w:t>Анализ</w:t>
      </w:r>
      <w:r w:rsidRPr="00821C7A">
        <w:rPr>
          <w:spacing w:val="-12"/>
        </w:rPr>
        <w:t xml:space="preserve"> </w:t>
      </w:r>
      <w:r w:rsidRPr="00821C7A">
        <w:t>ИМТ</w:t>
      </w:r>
      <w:r w:rsidRPr="00821C7A">
        <w:rPr>
          <w:spacing w:val="-5"/>
        </w:rPr>
        <w:t xml:space="preserve"> </w:t>
      </w:r>
      <w:r w:rsidRPr="00821C7A">
        <w:t>в</w:t>
      </w:r>
      <w:r w:rsidRPr="00821C7A">
        <w:rPr>
          <w:spacing w:val="-10"/>
        </w:rPr>
        <w:t xml:space="preserve"> </w:t>
      </w:r>
      <w:r w:rsidRPr="00821C7A">
        <w:t>зависимости</w:t>
      </w:r>
      <w:r w:rsidRPr="00821C7A">
        <w:rPr>
          <w:spacing w:val="-10"/>
        </w:rPr>
        <w:t xml:space="preserve"> </w:t>
      </w:r>
      <w:r w:rsidRPr="00821C7A">
        <w:t>от</w:t>
      </w:r>
      <w:r w:rsidRPr="00821C7A">
        <w:rPr>
          <w:spacing w:val="-8"/>
        </w:rPr>
        <w:t xml:space="preserve"> </w:t>
      </w:r>
      <w:r w:rsidRPr="00821C7A">
        <w:t>локализации</w:t>
      </w:r>
      <w:r w:rsidRPr="00821C7A">
        <w:rPr>
          <w:spacing w:val="-8"/>
        </w:rPr>
        <w:t xml:space="preserve"> </w:t>
      </w:r>
      <w:r w:rsidRPr="00821C7A">
        <w:t>первичной</w:t>
      </w:r>
      <w:r w:rsidRPr="00821C7A">
        <w:rPr>
          <w:spacing w:val="-6"/>
        </w:rPr>
        <w:t xml:space="preserve"> </w:t>
      </w:r>
      <w:r w:rsidRPr="00821C7A">
        <w:rPr>
          <w:spacing w:val="-2"/>
        </w:rPr>
        <w:t>опухоли</w:t>
      </w:r>
    </w:p>
    <w:p w14:paraId="1744F38F" w14:textId="77777777" w:rsidR="00110812" w:rsidRPr="00821C7A" w:rsidRDefault="00110812" w:rsidP="00821C7A">
      <w:pPr>
        <w:pStyle w:val="a3"/>
        <w:ind w:left="0"/>
      </w:pPr>
    </w:p>
    <w:p w14:paraId="4B4061D5" w14:textId="77777777" w:rsidR="00110812" w:rsidRPr="00821C7A" w:rsidRDefault="00110812" w:rsidP="00821C7A">
      <w:pPr>
        <w:pStyle w:val="a3"/>
        <w:ind w:left="0"/>
      </w:pPr>
    </w:p>
    <w:p w14:paraId="7FF5FAA6" w14:textId="77777777" w:rsidR="00110812" w:rsidRPr="00821C7A" w:rsidRDefault="00110812" w:rsidP="00821C7A">
      <w:pPr>
        <w:pStyle w:val="a3"/>
        <w:ind w:left="0"/>
      </w:pPr>
    </w:p>
    <w:p w14:paraId="1A9D9D15" w14:textId="77777777" w:rsidR="00110812" w:rsidRPr="00821C7A" w:rsidRDefault="00110812" w:rsidP="00821C7A">
      <w:pPr>
        <w:pStyle w:val="a3"/>
        <w:ind w:left="0"/>
      </w:pPr>
    </w:p>
    <w:p w14:paraId="2B9FDBF6" w14:textId="77777777" w:rsidR="00110812" w:rsidRPr="00821C7A" w:rsidRDefault="00110812" w:rsidP="00821C7A">
      <w:pPr>
        <w:pStyle w:val="a3"/>
        <w:ind w:left="0"/>
      </w:pPr>
    </w:p>
    <w:p w14:paraId="2EC64216" w14:textId="77777777" w:rsidR="00110812" w:rsidRPr="00821C7A" w:rsidRDefault="00110812" w:rsidP="00821C7A">
      <w:pPr>
        <w:pStyle w:val="a3"/>
        <w:ind w:left="0"/>
      </w:pPr>
    </w:p>
    <w:p w14:paraId="06E2180B" w14:textId="77777777" w:rsidR="00110812" w:rsidRPr="00821C7A" w:rsidRDefault="00110812" w:rsidP="00821C7A">
      <w:pPr>
        <w:pStyle w:val="a3"/>
        <w:ind w:left="0"/>
      </w:pPr>
    </w:p>
    <w:p w14:paraId="2AC10D81" w14:textId="77777777" w:rsidR="00110812" w:rsidRPr="00821C7A" w:rsidRDefault="00110812" w:rsidP="00821C7A">
      <w:pPr>
        <w:pStyle w:val="a3"/>
        <w:ind w:left="0"/>
      </w:pPr>
    </w:p>
    <w:p w14:paraId="4B2FC77C" w14:textId="77777777" w:rsidR="00110812" w:rsidRPr="00821C7A" w:rsidRDefault="00110812" w:rsidP="00821C7A">
      <w:pPr>
        <w:pStyle w:val="a3"/>
        <w:ind w:left="0"/>
      </w:pPr>
    </w:p>
    <w:p w14:paraId="0304ADAD" w14:textId="77777777" w:rsidR="00110812" w:rsidRPr="00821C7A" w:rsidRDefault="00110812" w:rsidP="00821C7A">
      <w:pPr>
        <w:pStyle w:val="a3"/>
        <w:ind w:left="0"/>
      </w:pPr>
    </w:p>
    <w:p w14:paraId="65878037" w14:textId="77777777" w:rsidR="00110812" w:rsidRPr="00821C7A" w:rsidRDefault="00110812" w:rsidP="00821C7A">
      <w:pPr>
        <w:pStyle w:val="a3"/>
        <w:ind w:left="0"/>
      </w:pPr>
    </w:p>
    <w:p w14:paraId="1A4EAAEE" w14:textId="77777777" w:rsidR="00110812" w:rsidRPr="00821C7A" w:rsidRDefault="00110812" w:rsidP="00821C7A">
      <w:pPr>
        <w:pStyle w:val="a3"/>
        <w:ind w:left="0"/>
      </w:pPr>
    </w:p>
    <w:p w14:paraId="57003AFC" w14:textId="77777777" w:rsidR="00110812" w:rsidRPr="00821C7A" w:rsidRDefault="00110812" w:rsidP="00821C7A">
      <w:pPr>
        <w:pStyle w:val="a3"/>
        <w:ind w:left="0"/>
      </w:pPr>
    </w:p>
    <w:p w14:paraId="3EE3BD2C" w14:textId="77777777" w:rsidR="00110812" w:rsidRPr="00821C7A" w:rsidRDefault="00110812" w:rsidP="00821C7A">
      <w:pPr>
        <w:pStyle w:val="a3"/>
        <w:ind w:left="0"/>
      </w:pPr>
    </w:p>
    <w:p w14:paraId="41DD22D7" w14:textId="77777777" w:rsidR="00110812" w:rsidRPr="00821C7A" w:rsidRDefault="00110812" w:rsidP="00821C7A">
      <w:pPr>
        <w:pStyle w:val="a3"/>
        <w:ind w:left="0"/>
      </w:pPr>
    </w:p>
    <w:p w14:paraId="5B8E747C" w14:textId="77777777" w:rsidR="00110812" w:rsidRPr="00821C7A" w:rsidRDefault="00110812" w:rsidP="00821C7A">
      <w:pPr>
        <w:pStyle w:val="a3"/>
        <w:spacing w:before="3"/>
        <w:ind w:left="0"/>
      </w:pPr>
    </w:p>
    <w:p w14:paraId="761D8E95" w14:textId="77777777" w:rsidR="00001F82" w:rsidRDefault="00F3035B" w:rsidP="00821C7A">
      <w:pPr>
        <w:pStyle w:val="a3"/>
        <w:spacing w:line="520" w:lineRule="atLeast"/>
        <w:ind w:left="853" w:right="416" w:firstLine="595"/>
        <w:jc w:val="both"/>
        <w:rPr>
          <w:spacing w:val="29"/>
        </w:rPr>
      </w:pPr>
      <w:r w:rsidRPr="00821C7A">
        <w:t>*</w:t>
      </w:r>
      <w:r w:rsidRPr="00821C7A">
        <w:rPr>
          <w:spacing w:val="-10"/>
        </w:rPr>
        <w:t xml:space="preserve"> </w:t>
      </w:r>
      <w:r w:rsidRPr="00821C7A">
        <w:t>–</w:t>
      </w:r>
      <w:r w:rsidRPr="00821C7A">
        <w:rPr>
          <w:spacing w:val="-9"/>
        </w:rPr>
        <w:t xml:space="preserve"> </w:t>
      </w:r>
      <w:r w:rsidRPr="00821C7A">
        <w:t>различия</w:t>
      </w:r>
      <w:r w:rsidRPr="00821C7A">
        <w:rPr>
          <w:spacing w:val="-11"/>
        </w:rPr>
        <w:t xml:space="preserve"> </w:t>
      </w:r>
      <w:r w:rsidRPr="00821C7A">
        <w:t>показателей</w:t>
      </w:r>
      <w:r w:rsidRPr="00821C7A">
        <w:rPr>
          <w:spacing w:val="-10"/>
        </w:rPr>
        <w:t xml:space="preserve"> </w:t>
      </w:r>
      <w:r w:rsidRPr="00821C7A">
        <w:t>статистически</w:t>
      </w:r>
      <w:r w:rsidRPr="00821C7A">
        <w:rPr>
          <w:spacing w:val="-13"/>
        </w:rPr>
        <w:t xml:space="preserve"> </w:t>
      </w:r>
      <w:r w:rsidRPr="00821C7A">
        <w:t>значимы</w:t>
      </w:r>
      <w:r w:rsidRPr="00821C7A">
        <w:rPr>
          <w:spacing w:val="-11"/>
        </w:rPr>
        <w:t xml:space="preserve"> </w:t>
      </w:r>
      <w:r w:rsidRPr="00821C7A">
        <w:t>(p</w:t>
      </w:r>
      <w:r w:rsidRPr="00821C7A">
        <w:rPr>
          <w:spacing w:val="-10"/>
        </w:rPr>
        <w:t xml:space="preserve"> </w:t>
      </w:r>
      <w:r w:rsidRPr="00821C7A">
        <w:t>&lt;0,05)</w:t>
      </w:r>
      <w:r w:rsidRPr="00821C7A">
        <w:rPr>
          <w:spacing w:val="29"/>
        </w:rPr>
        <w:t xml:space="preserve"> </w:t>
      </w:r>
    </w:p>
    <w:p w14:paraId="0317A5D9" w14:textId="7AB7BEBF" w:rsidR="00110812" w:rsidRPr="00821C7A" w:rsidRDefault="00F3035B" w:rsidP="00001F82">
      <w:pPr>
        <w:pStyle w:val="a3"/>
        <w:spacing w:line="520" w:lineRule="atLeast"/>
        <w:ind w:left="0" w:right="416" w:firstLine="709"/>
        <w:jc w:val="both"/>
      </w:pPr>
      <w:r w:rsidRPr="00821C7A">
        <w:t>Учитывая, что анализ веса показал статестически значимые различия, то и</w:t>
      </w:r>
    </w:p>
    <w:p w14:paraId="3D421F6B" w14:textId="77777777" w:rsidR="00110812" w:rsidRPr="00821C7A" w:rsidRDefault="00F3035B" w:rsidP="00001F82">
      <w:pPr>
        <w:pStyle w:val="a3"/>
        <w:ind w:right="416"/>
        <w:jc w:val="both"/>
        <w:rPr>
          <w:i/>
        </w:rPr>
      </w:pPr>
      <w:r w:rsidRPr="00821C7A">
        <w:t>ИМТ</w:t>
      </w:r>
      <w:r w:rsidRPr="00821C7A">
        <w:rPr>
          <w:spacing w:val="-7"/>
        </w:rPr>
        <w:t xml:space="preserve"> </w:t>
      </w:r>
      <w:r w:rsidRPr="00821C7A">
        <w:t>также</w:t>
      </w:r>
      <w:r w:rsidRPr="00821C7A">
        <w:rPr>
          <w:spacing w:val="-10"/>
        </w:rPr>
        <w:t xml:space="preserve"> </w:t>
      </w:r>
      <w:r w:rsidRPr="00821C7A">
        <w:t>показал</w:t>
      </w:r>
      <w:r w:rsidRPr="00821C7A">
        <w:rPr>
          <w:spacing w:val="-12"/>
        </w:rPr>
        <w:t xml:space="preserve"> </w:t>
      </w:r>
      <w:r w:rsidRPr="00821C7A">
        <w:t>изменения.</w:t>
      </w:r>
      <w:r w:rsidRPr="00821C7A">
        <w:rPr>
          <w:spacing w:val="-11"/>
        </w:rPr>
        <w:t xml:space="preserve"> </w:t>
      </w:r>
      <w:r w:rsidRPr="00821C7A">
        <w:t>Данные</w:t>
      </w:r>
      <w:r w:rsidRPr="00821C7A">
        <w:rPr>
          <w:spacing w:val="-11"/>
        </w:rPr>
        <w:t xml:space="preserve"> </w:t>
      </w:r>
      <w:r w:rsidRPr="00821C7A">
        <w:t>согласуются</w:t>
      </w:r>
      <w:r w:rsidRPr="00821C7A">
        <w:rPr>
          <w:spacing w:val="-11"/>
        </w:rPr>
        <w:t xml:space="preserve"> </w:t>
      </w:r>
      <w:r w:rsidRPr="00821C7A">
        <w:t>с</w:t>
      </w:r>
      <w:r w:rsidRPr="00821C7A">
        <w:rPr>
          <w:spacing w:val="-10"/>
        </w:rPr>
        <w:t xml:space="preserve"> </w:t>
      </w:r>
      <w:r w:rsidRPr="00821C7A">
        <w:t>данными</w:t>
      </w:r>
      <w:r w:rsidRPr="00821C7A">
        <w:rPr>
          <w:spacing w:val="-11"/>
        </w:rPr>
        <w:t xml:space="preserve"> </w:t>
      </w:r>
      <w:r w:rsidRPr="00821C7A">
        <w:t>показателя</w:t>
      </w:r>
      <w:r w:rsidRPr="00821C7A">
        <w:rPr>
          <w:spacing w:val="-9"/>
        </w:rPr>
        <w:t xml:space="preserve"> </w:t>
      </w:r>
      <w:r w:rsidRPr="00821C7A">
        <w:t>веса, низкий</w:t>
      </w:r>
      <w:r w:rsidRPr="00821C7A">
        <w:rPr>
          <w:spacing w:val="-6"/>
        </w:rPr>
        <w:t xml:space="preserve"> </w:t>
      </w:r>
      <w:r w:rsidRPr="00821C7A">
        <w:t>ИМТ</w:t>
      </w:r>
      <w:r w:rsidRPr="00821C7A">
        <w:rPr>
          <w:spacing w:val="-1"/>
        </w:rPr>
        <w:t xml:space="preserve"> </w:t>
      </w:r>
      <w:r w:rsidRPr="00821C7A">
        <w:t>с</w:t>
      </w:r>
      <w:r w:rsidRPr="00821C7A">
        <w:rPr>
          <w:spacing w:val="-2"/>
        </w:rPr>
        <w:t xml:space="preserve"> </w:t>
      </w:r>
      <w:r w:rsidRPr="00821C7A">
        <w:t>медианой</w:t>
      </w:r>
      <w:r w:rsidRPr="00821C7A">
        <w:rPr>
          <w:spacing w:val="-4"/>
        </w:rPr>
        <w:t xml:space="preserve"> </w:t>
      </w:r>
      <w:r w:rsidRPr="00821C7A">
        <w:t>22</w:t>
      </w:r>
      <w:r w:rsidRPr="00821C7A">
        <w:rPr>
          <w:spacing w:val="-4"/>
        </w:rPr>
        <w:t xml:space="preserve"> </w:t>
      </w:r>
      <w:r w:rsidRPr="00821C7A">
        <w:t>при</w:t>
      </w:r>
      <w:r w:rsidRPr="00821C7A">
        <w:rPr>
          <w:spacing w:val="-4"/>
        </w:rPr>
        <w:t xml:space="preserve"> </w:t>
      </w:r>
      <w:r w:rsidRPr="00821C7A">
        <w:t>правостороннем</w:t>
      </w:r>
      <w:r w:rsidRPr="00821C7A">
        <w:rPr>
          <w:spacing w:val="-3"/>
        </w:rPr>
        <w:t xml:space="preserve"> </w:t>
      </w:r>
      <w:r w:rsidRPr="00821C7A">
        <w:t>КРР,</w:t>
      </w:r>
      <w:r w:rsidRPr="00821C7A">
        <w:rPr>
          <w:spacing w:val="-3"/>
        </w:rPr>
        <w:t xml:space="preserve"> </w:t>
      </w:r>
      <w:r w:rsidRPr="00821C7A">
        <w:t>при</w:t>
      </w:r>
      <w:r w:rsidRPr="00821C7A">
        <w:rPr>
          <w:spacing w:val="-2"/>
        </w:rPr>
        <w:t xml:space="preserve"> </w:t>
      </w:r>
      <w:r w:rsidRPr="00821C7A">
        <w:t>левостороннем</w:t>
      </w:r>
      <w:r w:rsidRPr="00821C7A">
        <w:rPr>
          <w:spacing w:val="-3"/>
        </w:rPr>
        <w:t xml:space="preserve"> </w:t>
      </w:r>
      <w:r w:rsidRPr="00821C7A">
        <w:t>КРР</w:t>
      </w:r>
      <w:r w:rsidRPr="00821C7A">
        <w:rPr>
          <w:spacing w:val="-5"/>
        </w:rPr>
        <w:t xml:space="preserve"> </w:t>
      </w:r>
      <w:r w:rsidRPr="00821C7A">
        <w:t>и раке прямой кишки показатели почти о</w:t>
      </w:r>
      <w:r w:rsidRPr="00821C7A">
        <w:t>динаковые и соответственно равняются 26,75</w:t>
      </w:r>
      <w:r w:rsidRPr="00821C7A">
        <w:rPr>
          <w:spacing w:val="80"/>
        </w:rPr>
        <w:t xml:space="preserve"> </w:t>
      </w:r>
      <w:r w:rsidRPr="00821C7A">
        <w:t>и</w:t>
      </w:r>
      <w:r w:rsidRPr="00821C7A">
        <w:rPr>
          <w:spacing w:val="80"/>
        </w:rPr>
        <w:t xml:space="preserve"> </w:t>
      </w:r>
      <w:r w:rsidRPr="00821C7A">
        <w:t>26</w:t>
      </w:r>
      <w:r w:rsidRPr="00821C7A">
        <w:rPr>
          <w:spacing w:val="80"/>
        </w:rPr>
        <w:t xml:space="preserve"> </w:t>
      </w:r>
      <w:r w:rsidRPr="00821C7A">
        <w:t>(p</w:t>
      </w:r>
      <w:r w:rsidRPr="00821C7A">
        <w:rPr>
          <w:spacing w:val="80"/>
        </w:rPr>
        <w:t xml:space="preserve"> </w:t>
      </w:r>
      <w:r w:rsidRPr="00821C7A">
        <w:t>&lt;0,001)</w:t>
      </w:r>
      <w:r w:rsidRPr="00821C7A">
        <w:rPr>
          <w:spacing w:val="80"/>
        </w:rPr>
        <w:t xml:space="preserve"> </w:t>
      </w:r>
      <w:r w:rsidRPr="00821C7A">
        <w:rPr>
          <w:i/>
        </w:rPr>
        <w:t>(используемый</w:t>
      </w:r>
      <w:r w:rsidRPr="00821C7A">
        <w:rPr>
          <w:i/>
          <w:spacing w:val="80"/>
        </w:rPr>
        <w:t xml:space="preserve"> </w:t>
      </w:r>
      <w:r w:rsidRPr="00821C7A">
        <w:rPr>
          <w:i/>
        </w:rPr>
        <w:t>метод:</w:t>
      </w:r>
      <w:r w:rsidRPr="00821C7A">
        <w:rPr>
          <w:i/>
          <w:spacing w:val="80"/>
        </w:rPr>
        <w:t xml:space="preserve"> </w:t>
      </w:r>
      <w:r w:rsidRPr="00821C7A">
        <w:rPr>
          <w:i/>
        </w:rPr>
        <w:t>Критерий</w:t>
      </w:r>
      <w:r w:rsidRPr="00821C7A">
        <w:rPr>
          <w:i/>
          <w:spacing w:val="80"/>
        </w:rPr>
        <w:t xml:space="preserve"> </w:t>
      </w:r>
      <w:r w:rsidRPr="00821C7A">
        <w:rPr>
          <w:i/>
        </w:rPr>
        <w:t>Краскела–Уоллиса)</w:t>
      </w:r>
    </w:p>
    <w:p w14:paraId="2CBC1E72" w14:textId="77777777" w:rsidR="00110812" w:rsidRPr="00821C7A" w:rsidRDefault="00F3035B" w:rsidP="00821C7A">
      <w:pPr>
        <w:pStyle w:val="a3"/>
        <w:spacing w:before="1"/>
        <w:jc w:val="both"/>
      </w:pPr>
      <w:r w:rsidRPr="00821C7A">
        <w:rPr>
          <w:spacing w:val="-2"/>
        </w:rPr>
        <w:t>(Рисунок</w:t>
      </w:r>
      <w:r w:rsidRPr="00821C7A">
        <w:rPr>
          <w:spacing w:val="-3"/>
        </w:rPr>
        <w:t xml:space="preserve"> </w:t>
      </w:r>
      <w:r w:rsidRPr="00821C7A">
        <w:rPr>
          <w:spacing w:val="-4"/>
        </w:rPr>
        <w:t>20).</w:t>
      </w:r>
    </w:p>
    <w:p w14:paraId="47E8CC56" w14:textId="77777777" w:rsidR="00110812" w:rsidRPr="00821C7A" w:rsidRDefault="00F3035B" w:rsidP="00821C7A">
      <w:pPr>
        <w:pStyle w:val="a3"/>
        <w:spacing w:before="211"/>
        <w:ind w:left="0"/>
        <w:rPr>
          <w:sz w:val="20"/>
        </w:rPr>
      </w:pPr>
      <w:r w:rsidRPr="00821C7A">
        <w:rPr>
          <w:noProof/>
          <w:sz w:val="20"/>
          <w:lang w:eastAsia="ru-RU"/>
        </w:rPr>
        <w:drawing>
          <wp:anchor distT="0" distB="0" distL="0" distR="0" simplePos="0" relativeHeight="251738112" behindDoc="1" locked="0" layoutInCell="1" allowOverlap="1" wp14:anchorId="5BBA95AA" wp14:editId="200C890E">
            <wp:simplePos x="0" y="0"/>
            <wp:positionH relativeFrom="page">
              <wp:posOffset>1134744</wp:posOffset>
            </wp:positionH>
            <wp:positionV relativeFrom="paragraph">
              <wp:posOffset>295402</wp:posOffset>
            </wp:positionV>
            <wp:extent cx="5644117" cy="3022091"/>
            <wp:effectExtent l="0" t="0" r="0" b="0"/>
            <wp:wrapTopAndBottom/>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27" cstate="print"/>
                    <a:stretch>
                      <a:fillRect/>
                    </a:stretch>
                  </pic:blipFill>
                  <pic:spPr>
                    <a:xfrm>
                      <a:off x="0" y="0"/>
                      <a:ext cx="5644117" cy="3022091"/>
                    </a:xfrm>
                    <a:prstGeom prst="rect">
                      <a:avLst/>
                    </a:prstGeom>
                  </pic:spPr>
                </pic:pic>
              </a:graphicData>
            </a:graphic>
          </wp:anchor>
        </w:drawing>
      </w:r>
    </w:p>
    <w:p w14:paraId="48F3DFAD" w14:textId="77777777" w:rsidR="00110812" w:rsidRPr="00821C7A" w:rsidRDefault="00110812" w:rsidP="00821C7A">
      <w:pPr>
        <w:pStyle w:val="a3"/>
        <w:spacing w:before="192"/>
        <w:ind w:left="0"/>
      </w:pPr>
    </w:p>
    <w:p w14:paraId="4ED8C0EB" w14:textId="77777777" w:rsidR="00110812" w:rsidRPr="00821C7A" w:rsidRDefault="00F3035B" w:rsidP="00821C7A">
      <w:pPr>
        <w:pStyle w:val="a3"/>
        <w:spacing w:before="1"/>
        <w:ind w:left="308"/>
      </w:pPr>
      <w:r w:rsidRPr="00821C7A">
        <w:t>Рисунок</w:t>
      </w:r>
      <w:r w:rsidRPr="00821C7A">
        <w:rPr>
          <w:spacing w:val="-16"/>
        </w:rPr>
        <w:t xml:space="preserve"> </w:t>
      </w:r>
      <w:r w:rsidRPr="00821C7A">
        <w:t>20</w:t>
      </w:r>
      <w:r w:rsidRPr="00821C7A">
        <w:rPr>
          <w:spacing w:val="-11"/>
        </w:rPr>
        <w:t xml:space="preserve"> </w:t>
      </w:r>
      <w:r w:rsidRPr="00821C7A">
        <w:t>–</w:t>
      </w:r>
      <w:r w:rsidRPr="00821C7A">
        <w:rPr>
          <w:spacing w:val="-8"/>
        </w:rPr>
        <w:t xml:space="preserve"> </w:t>
      </w:r>
      <w:r w:rsidRPr="00821C7A">
        <w:t>Анализ</w:t>
      </w:r>
      <w:r w:rsidRPr="00821C7A">
        <w:rPr>
          <w:spacing w:val="-11"/>
        </w:rPr>
        <w:t xml:space="preserve"> </w:t>
      </w:r>
      <w:r w:rsidRPr="00821C7A">
        <w:t>ИМТ</w:t>
      </w:r>
      <w:r w:rsidRPr="00821C7A">
        <w:rPr>
          <w:spacing w:val="-5"/>
        </w:rPr>
        <w:t xml:space="preserve"> </w:t>
      </w:r>
      <w:r w:rsidRPr="00821C7A">
        <w:t>в</w:t>
      </w:r>
      <w:r w:rsidRPr="00821C7A">
        <w:rPr>
          <w:spacing w:val="-11"/>
        </w:rPr>
        <w:t xml:space="preserve"> </w:t>
      </w:r>
      <w:r w:rsidRPr="00821C7A">
        <w:t>зависимости</w:t>
      </w:r>
      <w:r w:rsidRPr="00821C7A">
        <w:rPr>
          <w:spacing w:val="-7"/>
        </w:rPr>
        <w:t xml:space="preserve"> </w:t>
      </w:r>
      <w:r w:rsidRPr="00821C7A">
        <w:t>от</w:t>
      </w:r>
      <w:r w:rsidRPr="00821C7A">
        <w:rPr>
          <w:spacing w:val="-6"/>
        </w:rPr>
        <w:t xml:space="preserve"> </w:t>
      </w:r>
      <w:r w:rsidRPr="00821C7A">
        <w:t>локализации</w:t>
      </w:r>
      <w:r w:rsidRPr="00821C7A">
        <w:rPr>
          <w:spacing w:val="-11"/>
        </w:rPr>
        <w:t xml:space="preserve"> </w:t>
      </w:r>
      <w:r w:rsidRPr="00821C7A">
        <w:t>первичной</w:t>
      </w:r>
      <w:r w:rsidRPr="00821C7A">
        <w:rPr>
          <w:spacing w:val="-10"/>
        </w:rPr>
        <w:t xml:space="preserve"> </w:t>
      </w:r>
      <w:r w:rsidRPr="00821C7A">
        <w:rPr>
          <w:spacing w:val="-2"/>
        </w:rPr>
        <w:t>опухоли</w:t>
      </w:r>
    </w:p>
    <w:p w14:paraId="6C6DE5BD" w14:textId="77777777" w:rsidR="00110812" w:rsidRPr="00821C7A" w:rsidRDefault="00110812" w:rsidP="00821C7A">
      <w:pPr>
        <w:pStyle w:val="a3"/>
        <w:sectPr w:rsidR="00110812" w:rsidRPr="00821C7A">
          <w:pgSz w:w="11920" w:h="16850"/>
          <w:pgMar w:top="1040" w:right="141" w:bottom="1240" w:left="1559" w:header="0" w:footer="961" w:gutter="0"/>
          <w:cols w:space="720"/>
        </w:sectPr>
      </w:pPr>
    </w:p>
    <w:p w14:paraId="4F1372DA" w14:textId="77777777" w:rsidR="00110812" w:rsidRPr="00821C7A" w:rsidRDefault="00F3035B" w:rsidP="00821C7A">
      <w:pPr>
        <w:pStyle w:val="a3"/>
        <w:spacing w:before="73" w:line="242" w:lineRule="auto"/>
        <w:ind w:right="430" w:firstLine="705"/>
        <w:jc w:val="both"/>
      </w:pPr>
      <w:r w:rsidRPr="00821C7A">
        <w:t xml:space="preserve">Далее мы попытались выявить различия в </w:t>
      </w:r>
      <w:r w:rsidRPr="00821C7A">
        <w:t>локализации злокачественного процесса в зависимости от пола.</w:t>
      </w:r>
    </w:p>
    <w:p w14:paraId="382A0451" w14:textId="77777777" w:rsidR="00110812" w:rsidRPr="00821C7A" w:rsidRDefault="00F3035B" w:rsidP="00821C7A">
      <w:pPr>
        <w:pStyle w:val="a3"/>
        <w:spacing w:before="195"/>
        <w:ind w:left="0" w:right="269"/>
        <w:jc w:val="center"/>
      </w:pPr>
      <w:r w:rsidRPr="00821C7A">
        <w:t>Таблица</w:t>
      </w:r>
      <w:r w:rsidRPr="00821C7A">
        <w:rPr>
          <w:spacing w:val="-14"/>
        </w:rPr>
        <w:t xml:space="preserve"> </w:t>
      </w:r>
      <w:r w:rsidRPr="00821C7A">
        <w:t>9</w:t>
      </w:r>
      <w:r w:rsidRPr="00821C7A">
        <w:rPr>
          <w:spacing w:val="-11"/>
        </w:rPr>
        <w:t xml:space="preserve"> </w:t>
      </w:r>
      <w:r w:rsidRPr="00821C7A">
        <w:t>–</w:t>
      </w:r>
      <w:r w:rsidRPr="00821C7A">
        <w:rPr>
          <w:spacing w:val="-5"/>
        </w:rPr>
        <w:t xml:space="preserve"> </w:t>
      </w:r>
      <w:r w:rsidRPr="00821C7A">
        <w:t>Анализ</w:t>
      </w:r>
      <w:r w:rsidRPr="00821C7A">
        <w:rPr>
          <w:spacing w:val="-14"/>
        </w:rPr>
        <w:t xml:space="preserve"> </w:t>
      </w:r>
      <w:r w:rsidRPr="00821C7A">
        <w:t>пола</w:t>
      </w:r>
      <w:r w:rsidRPr="00821C7A">
        <w:rPr>
          <w:spacing w:val="-10"/>
        </w:rPr>
        <w:t xml:space="preserve"> </w:t>
      </w:r>
      <w:r w:rsidRPr="00821C7A">
        <w:t>в</w:t>
      </w:r>
      <w:r w:rsidRPr="00821C7A">
        <w:rPr>
          <w:spacing w:val="-10"/>
        </w:rPr>
        <w:t xml:space="preserve"> </w:t>
      </w:r>
      <w:r w:rsidRPr="00821C7A">
        <w:t>зависимости</w:t>
      </w:r>
      <w:r w:rsidRPr="00821C7A">
        <w:rPr>
          <w:spacing w:val="-10"/>
        </w:rPr>
        <w:t xml:space="preserve"> </w:t>
      </w:r>
      <w:r w:rsidRPr="00821C7A">
        <w:t>от</w:t>
      </w:r>
      <w:r w:rsidRPr="00821C7A">
        <w:rPr>
          <w:spacing w:val="-9"/>
        </w:rPr>
        <w:t xml:space="preserve"> </w:t>
      </w:r>
      <w:r w:rsidRPr="00821C7A">
        <w:t>локализации</w:t>
      </w:r>
      <w:r w:rsidRPr="00821C7A">
        <w:rPr>
          <w:spacing w:val="-8"/>
        </w:rPr>
        <w:t xml:space="preserve"> </w:t>
      </w:r>
      <w:r w:rsidRPr="00821C7A">
        <w:t>первичной</w:t>
      </w:r>
      <w:r w:rsidRPr="00821C7A">
        <w:rPr>
          <w:spacing w:val="-5"/>
        </w:rPr>
        <w:t xml:space="preserve"> </w:t>
      </w:r>
      <w:r w:rsidRPr="00821C7A">
        <w:rPr>
          <w:spacing w:val="-2"/>
        </w:rPr>
        <w:t>опухоли</w:t>
      </w:r>
    </w:p>
    <w:p w14:paraId="3EF45937" w14:textId="77777777" w:rsidR="00110812" w:rsidRPr="00821C7A" w:rsidRDefault="00110812" w:rsidP="00821C7A">
      <w:pPr>
        <w:pStyle w:val="a3"/>
        <w:spacing w:before="5"/>
        <w:ind w:left="0"/>
        <w:rPr>
          <w:sz w:val="17"/>
        </w:rPr>
      </w:pPr>
    </w:p>
    <w:tbl>
      <w:tblPr>
        <w:tblStyle w:val="TableNormal"/>
        <w:tblW w:w="0" w:type="auto"/>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9"/>
        <w:gridCol w:w="1508"/>
        <w:gridCol w:w="2225"/>
        <w:gridCol w:w="2069"/>
        <w:gridCol w:w="1229"/>
        <w:gridCol w:w="1013"/>
      </w:tblGrid>
      <w:tr w:rsidR="00110812" w:rsidRPr="00821C7A" w14:paraId="5C17DB7E" w14:textId="77777777">
        <w:trPr>
          <w:trHeight w:val="520"/>
        </w:trPr>
        <w:tc>
          <w:tcPr>
            <w:tcW w:w="1589" w:type="dxa"/>
            <w:vMerge w:val="restart"/>
          </w:tcPr>
          <w:p w14:paraId="3F0F58E4" w14:textId="77777777" w:rsidR="00110812" w:rsidRPr="00821C7A" w:rsidRDefault="00110812" w:rsidP="00821C7A">
            <w:pPr>
              <w:pStyle w:val="TableParagraph"/>
              <w:spacing w:before="266"/>
              <w:rPr>
                <w:sz w:val="28"/>
              </w:rPr>
            </w:pPr>
          </w:p>
          <w:p w14:paraId="4AD1E85C" w14:textId="77777777" w:rsidR="00110812" w:rsidRPr="00821C7A" w:rsidRDefault="00F3035B" w:rsidP="00821C7A">
            <w:pPr>
              <w:pStyle w:val="TableParagraph"/>
              <w:ind w:left="119"/>
              <w:rPr>
                <w:sz w:val="28"/>
              </w:rPr>
            </w:pPr>
            <w:r w:rsidRPr="00821C7A">
              <w:rPr>
                <w:spacing w:val="-2"/>
                <w:sz w:val="28"/>
              </w:rPr>
              <w:t>Показатель</w:t>
            </w:r>
          </w:p>
        </w:tc>
        <w:tc>
          <w:tcPr>
            <w:tcW w:w="1508" w:type="dxa"/>
            <w:vMerge w:val="restart"/>
          </w:tcPr>
          <w:p w14:paraId="71CC00D6" w14:textId="77777777" w:rsidR="00110812" w:rsidRPr="00821C7A" w:rsidRDefault="00110812" w:rsidP="00821C7A">
            <w:pPr>
              <w:pStyle w:val="TableParagraph"/>
              <w:spacing w:before="266"/>
              <w:rPr>
                <w:sz w:val="28"/>
              </w:rPr>
            </w:pPr>
          </w:p>
          <w:p w14:paraId="3A4915C4" w14:textId="77777777" w:rsidR="00110812" w:rsidRPr="00821C7A" w:rsidRDefault="00F3035B" w:rsidP="00821C7A">
            <w:pPr>
              <w:pStyle w:val="TableParagraph"/>
              <w:ind w:left="129"/>
              <w:rPr>
                <w:sz w:val="28"/>
              </w:rPr>
            </w:pPr>
            <w:r w:rsidRPr="00821C7A">
              <w:rPr>
                <w:spacing w:val="-2"/>
                <w:sz w:val="28"/>
              </w:rPr>
              <w:t>Категории</w:t>
            </w:r>
          </w:p>
        </w:tc>
        <w:tc>
          <w:tcPr>
            <w:tcW w:w="5523" w:type="dxa"/>
            <w:gridSpan w:val="3"/>
          </w:tcPr>
          <w:p w14:paraId="20D4DC24" w14:textId="77777777" w:rsidR="00110812" w:rsidRPr="00821C7A" w:rsidRDefault="00F3035B" w:rsidP="00821C7A">
            <w:pPr>
              <w:pStyle w:val="TableParagraph"/>
              <w:ind w:left="784"/>
              <w:rPr>
                <w:sz w:val="28"/>
              </w:rPr>
            </w:pPr>
            <w:r w:rsidRPr="00821C7A">
              <w:rPr>
                <w:sz w:val="28"/>
              </w:rPr>
              <w:t>Локализация</w:t>
            </w:r>
            <w:r w:rsidRPr="00821C7A">
              <w:rPr>
                <w:spacing w:val="-16"/>
                <w:sz w:val="28"/>
              </w:rPr>
              <w:t xml:space="preserve"> </w:t>
            </w:r>
            <w:r w:rsidRPr="00821C7A">
              <w:rPr>
                <w:sz w:val="28"/>
              </w:rPr>
              <w:t>первичной</w:t>
            </w:r>
            <w:r w:rsidRPr="00821C7A">
              <w:rPr>
                <w:spacing w:val="-13"/>
                <w:sz w:val="28"/>
              </w:rPr>
              <w:t xml:space="preserve"> </w:t>
            </w:r>
            <w:r w:rsidRPr="00821C7A">
              <w:rPr>
                <w:spacing w:val="-2"/>
                <w:sz w:val="28"/>
              </w:rPr>
              <w:t>опухоли</w:t>
            </w:r>
          </w:p>
        </w:tc>
        <w:tc>
          <w:tcPr>
            <w:tcW w:w="1013" w:type="dxa"/>
            <w:vMerge w:val="restart"/>
          </w:tcPr>
          <w:p w14:paraId="210E260D" w14:textId="77777777" w:rsidR="00110812" w:rsidRPr="00821C7A" w:rsidRDefault="00110812" w:rsidP="00821C7A">
            <w:pPr>
              <w:pStyle w:val="TableParagraph"/>
              <w:spacing w:before="266"/>
              <w:rPr>
                <w:sz w:val="28"/>
              </w:rPr>
            </w:pPr>
          </w:p>
          <w:p w14:paraId="36D67373" w14:textId="77777777" w:rsidR="00110812" w:rsidRPr="00821C7A" w:rsidRDefault="00F3035B" w:rsidP="00821C7A">
            <w:pPr>
              <w:pStyle w:val="TableParagraph"/>
              <w:ind w:left="20"/>
              <w:jc w:val="center"/>
              <w:rPr>
                <w:sz w:val="28"/>
              </w:rPr>
            </w:pPr>
            <w:r w:rsidRPr="00821C7A">
              <w:rPr>
                <w:spacing w:val="-10"/>
                <w:sz w:val="28"/>
              </w:rPr>
              <w:t>p</w:t>
            </w:r>
          </w:p>
        </w:tc>
      </w:tr>
      <w:tr w:rsidR="00110812" w:rsidRPr="00821C7A" w14:paraId="7F5B36CB" w14:textId="77777777">
        <w:trPr>
          <w:trHeight w:val="1165"/>
        </w:trPr>
        <w:tc>
          <w:tcPr>
            <w:tcW w:w="1589" w:type="dxa"/>
            <w:vMerge/>
            <w:tcBorders>
              <w:top w:val="nil"/>
            </w:tcBorders>
          </w:tcPr>
          <w:p w14:paraId="1A4C4D03" w14:textId="77777777" w:rsidR="00110812" w:rsidRPr="00821C7A" w:rsidRDefault="00110812" w:rsidP="00821C7A">
            <w:pPr>
              <w:rPr>
                <w:sz w:val="2"/>
                <w:szCs w:val="2"/>
              </w:rPr>
            </w:pPr>
          </w:p>
        </w:tc>
        <w:tc>
          <w:tcPr>
            <w:tcW w:w="1508" w:type="dxa"/>
            <w:vMerge/>
            <w:tcBorders>
              <w:top w:val="nil"/>
            </w:tcBorders>
          </w:tcPr>
          <w:p w14:paraId="7C333691" w14:textId="77777777" w:rsidR="00110812" w:rsidRPr="00821C7A" w:rsidRDefault="00110812" w:rsidP="00821C7A">
            <w:pPr>
              <w:rPr>
                <w:sz w:val="2"/>
                <w:szCs w:val="2"/>
              </w:rPr>
            </w:pPr>
          </w:p>
        </w:tc>
        <w:tc>
          <w:tcPr>
            <w:tcW w:w="2225" w:type="dxa"/>
          </w:tcPr>
          <w:p w14:paraId="53C147A5" w14:textId="77777777" w:rsidR="00110812" w:rsidRPr="00821C7A" w:rsidRDefault="00F3035B" w:rsidP="00821C7A">
            <w:pPr>
              <w:pStyle w:val="TableParagraph"/>
              <w:ind w:left="43" w:right="25"/>
              <w:jc w:val="center"/>
              <w:rPr>
                <w:sz w:val="28"/>
              </w:rPr>
            </w:pPr>
            <w:r w:rsidRPr="00821C7A">
              <w:rPr>
                <w:spacing w:val="-4"/>
                <w:sz w:val="28"/>
              </w:rPr>
              <w:t xml:space="preserve">Правосторонний </w:t>
            </w:r>
            <w:r w:rsidRPr="00821C7A">
              <w:rPr>
                <w:sz w:val="28"/>
              </w:rPr>
              <w:t xml:space="preserve">рак толстой </w:t>
            </w:r>
            <w:r w:rsidRPr="00821C7A">
              <w:rPr>
                <w:spacing w:val="-2"/>
                <w:sz w:val="28"/>
              </w:rPr>
              <w:t>кишки</w:t>
            </w:r>
          </w:p>
        </w:tc>
        <w:tc>
          <w:tcPr>
            <w:tcW w:w="2069" w:type="dxa"/>
          </w:tcPr>
          <w:p w14:paraId="38E65F3B" w14:textId="77777777" w:rsidR="00110812" w:rsidRPr="00821C7A" w:rsidRDefault="00F3035B" w:rsidP="00821C7A">
            <w:pPr>
              <w:pStyle w:val="TableParagraph"/>
              <w:ind w:left="25" w:right="12"/>
              <w:jc w:val="center"/>
              <w:rPr>
                <w:sz w:val="28"/>
              </w:rPr>
            </w:pPr>
            <w:r w:rsidRPr="00821C7A">
              <w:rPr>
                <w:spacing w:val="-4"/>
                <w:sz w:val="28"/>
              </w:rPr>
              <w:t xml:space="preserve">Левосторонний </w:t>
            </w:r>
            <w:r w:rsidRPr="00821C7A">
              <w:rPr>
                <w:sz w:val="28"/>
              </w:rPr>
              <w:t xml:space="preserve">рак толстой </w:t>
            </w:r>
            <w:r w:rsidRPr="00821C7A">
              <w:rPr>
                <w:spacing w:val="-2"/>
                <w:sz w:val="28"/>
              </w:rPr>
              <w:t>кишки</w:t>
            </w:r>
          </w:p>
        </w:tc>
        <w:tc>
          <w:tcPr>
            <w:tcW w:w="1229" w:type="dxa"/>
          </w:tcPr>
          <w:p w14:paraId="78E02F8D" w14:textId="77777777" w:rsidR="00110812" w:rsidRPr="00821C7A" w:rsidRDefault="00F3035B" w:rsidP="00821C7A">
            <w:pPr>
              <w:pStyle w:val="TableParagraph"/>
              <w:spacing w:before="163"/>
              <w:ind w:left="232" w:hanging="72"/>
              <w:rPr>
                <w:sz w:val="28"/>
              </w:rPr>
            </w:pPr>
            <w:r w:rsidRPr="00821C7A">
              <w:rPr>
                <w:spacing w:val="-4"/>
                <w:sz w:val="28"/>
              </w:rPr>
              <w:t xml:space="preserve">Прямая </w:t>
            </w:r>
            <w:r w:rsidRPr="00821C7A">
              <w:rPr>
                <w:spacing w:val="-2"/>
                <w:sz w:val="28"/>
              </w:rPr>
              <w:t>кишка</w:t>
            </w:r>
          </w:p>
        </w:tc>
        <w:tc>
          <w:tcPr>
            <w:tcW w:w="1013" w:type="dxa"/>
            <w:vMerge/>
            <w:tcBorders>
              <w:top w:val="nil"/>
            </w:tcBorders>
          </w:tcPr>
          <w:p w14:paraId="4B8D1B40" w14:textId="77777777" w:rsidR="00110812" w:rsidRPr="00821C7A" w:rsidRDefault="00110812" w:rsidP="00821C7A">
            <w:pPr>
              <w:rPr>
                <w:sz w:val="2"/>
                <w:szCs w:val="2"/>
              </w:rPr>
            </w:pPr>
          </w:p>
        </w:tc>
      </w:tr>
      <w:tr w:rsidR="00110812" w:rsidRPr="00821C7A" w14:paraId="31CF5B03" w14:textId="77777777">
        <w:trPr>
          <w:trHeight w:val="844"/>
        </w:trPr>
        <w:tc>
          <w:tcPr>
            <w:tcW w:w="1589" w:type="dxa"/>
            <w:vMerge w:val="restart"/>
          </w:tcPr>
          <w:p w14:paraId="69521410" w14:textId="77777777" w:rsidR="00110812" w:rsidRPr="00821C7A" w:rsidRDefault="00110812" w:rsidP="00821C7A">
            <w:pPr>
              <w:pStyle w:val="TableParagraph"/>
              <w:spacing w:before="266"/>
              <w:rPr>
                <w:sz w:val="28"/>
              </w:rPr>
            </w:pPr>
          </w:p>
          <w:p w14:paraId="0CD88FA5" w14:textId="77777777" w:rsidR="00110812" w:rsidRPr="00821C7A" w:rsidRDefault="00F3035B" w:rsidP="00821C7A">
            <w:pPr>
              <w:pStyle w:val="TableParagraph"/>
              <w:ind w:left="22"/>
              <w:jc w:val="center"/>
              <w:rPr>
                <w:sz w:val="28"/>
              </w:rPr>
            </w:pPr>
            <w:r w:rsidRPr="00821C7A">
              <w:rPr>
                <w:spacing w:val="-5"/>
                <w:sz w:val="28"/>
              </w:rPr>
              <w:t>Пол</w:t>
            </w:r>
          </w:p>
        </w:tc>
        <w:tc>
          <w:tcPr>
            <w:tcW w:w="1508" w:type="dxa"/>
          </w:tcPr>
          <w:p w14:paraId="6B0B5AA5" w14:textId="77777777" w:rsidR="00110812" w:rsidRPr="00821C7A" w:rsidRDefault="00F3035B" w:rsidP="00821C7A">
            <w:pPr>
              <w:pStyle w:val="TableParagraph"/>
              <w:spacing w:before="160"/>
              <w:ind w:left="23" w:right="2"/>
              <w:jc w:val="center"/>
              <w:rPr>
                <w:sz w:val="28"/>
              </w:rPr>
            </w:pPr>
            <w:r w:rsidRPr="00821C7A">
              <w:rPr>
                <w:spacing w:val="-10"/>
                <w:sz w:val="28"/>
              </w:rPr>
              <w:t>Ж</w:t>
            </w:r>
          </w:p>
        </w:tc>
        <w:tc>
          <w:tcPr>
            <w:tcW w:w="2225" w:type="dxa"/>
          </w:tcPr>
          <w:p w14:paraId="2DA16481" w14:textId="77777777" w:rsidR="00110812" w:rsidRPr="00821C7A" w:rsidRDefault="00F3035B" w:rsidP="00821C7A">
            <w:pPr>
              <w:pStyle w:val="TableParagraph"/>
              <w:spacing w:before="160"/>
              <w:ind w:left="43" w:right="25"/>
              <w:jc w:val="center"/>
              <w:rPr>
                <w:sz w:val="28"/>
              </w:rPr>
            </w:pPr>
            <w:r w:rsidRPr="00821C7A">
              <w:rPr>
                <w:sz w:val="28"/>
              </w:rPr>
              <w:t xml:space="preserve">9 </w:t>
            </w:r>
            <w:r w:rsidRPr="00821C7A">
              <w:rPr>
                <w:spacing w:val="-2"/>
                <w:sz w:val="28"/>
              </w:rPr>
              <w:t>(28,1)</w:t>
            </w:r>
          </w:p>
        </w:tc>
        <w:tc>
          <w:tcPr>
            <w:tcW w:w="2069" w:type="dxa"/>
          </w:tcPr>
          <w:p w14:paraId="23996662" w14:textId="77777777" w:rsidR="00110812" w:rsidRPr="00821C7A" w:rsidRDefault="00F3035B" w:rsidP="00821C7A">
            <w:pPr>
              <w:pStyle w:val="TableParagraph"/>
              <w:spacing w:before="160"/>
              <w:ind w:left="25" w:right="14"/>
              <w:jc w:val="center"/>
              <w:rPr>
                <w:sz w:val="28"/>
              </w:rPr>
            </w:pPr>
            <w:r w:rsidRPr="00821C7A">
              <w:rPr>
                <w:sz w:val="28"/>
              </w:rPr>
              <w:t>16</w:t>
            </w:r>
            <w:r w:rsidRPr="00821C7A">
              <w:rPr>
                <w:spacing w:val="-1"/>
                <w:sz w:val="28"/>
              </w:rPr>
              <w:t xml:space="preserve"> </w:t>
            </w:r>
            <w:r w:rsidRPr="00821C7A">
              <w:rPr>
                <w:spacing w:val="-2"/>
                <w:sz w:val="28"/>
              </w:rPr>
              <w:t>(41,0)</w:t>
            </w:r>
          </w:p>
        </w:tc>
        <w:tc>
          <w:tcPr>
            <w:tcW w:w="1229" w:type="dxa"/>
          </w:tcPr>
          <w:p w14:paraId="4EF975F2" w14:textId="77777777" w:rsidR="00110812" w:rsidRPr="00821C7A" w:rsidRDefault="00F3035B" w:rsidP="00821C7A">
            <w:pPr>
              <w:pStyle w:val="TableParagraph"/>
              <w:ind w:left="16" w:right="7"/>
              <w:jc w:val="center"/>
              <w:rPr>
                <w:sz w:val="28"/>
              </w:rPr>
            </w:pPr>
            <w:r w:rsidRPr="00821C7A">
              <w:rPr>
                <w:spacing w:val="-5"/>
                <w:sz w:val="28"/>
              </w:rPr>
              <w:t>11</w:t>
            </w:r>
          </w:p>
          <w:p w14:paraId="532EB588" w14:textId="77777777" w:rsidR="00110812" w:rsidRPr="00821C7A" w:rsidRDefault="00F3035B" w:rsidP="00821C7A">
            <w:pPr>
              <w:pStyle w:val="TableParagraph"/>
              <w:spacing w:before="2"/>
              <w:ind w:left="16"/>
              <w:jc w:val="center"/>
              <w:rPr>
                <w:sz w:val="28"/>
              </w:rPr>
            </w:pPr>
            <w:r w:rsidRPr="00821C7A">
              <w:rPr>
                <w:spacing w:val="-2"/>
                <w:sz w:val="28"/>
              </w:rPr>
              <w:t>(37,9)</w:t>
            </w:r>
          </w:p>
        </w:tc>
        <w:tc>
          <w:tcPr>
            <w:tcW w:w="1013" w:type="dxa"/>
            <w:vMerge w:val="restart"/>
          </w:tcPr>
          <w:p w14:paraId="41F6FC78" w14:textId="77777777" w:rsidR="00110812" w:rsidRPr="00821C7A" w:rsidRDefault="00110812" w:rsidP="00821C7A">
            <w:pPr>
              <w:pStyle w:val="TableParagraph"/>
              <w:spacing w:before="266"/>
              <w:rPr>
                <w:sz w:val="28"/>
              </w:rPr>
            </w:pPr>
          </w:p>
          <w:p w14:paraId="3B406E2C" w14:textId="77777777" w:rsidR="00110812" w:rsidRPr="00821C7A" w:rsidRDefault="00F3035B" w:rsidP="00821C7A">
            <w:pPr>
              <w:pStyle w:val="TableParagraph"/>
              <w:ind w:left="189"/>
              <w:rPr>
                <w:sz w:val="28"/>
              </w:rPr>
            </w:pPr>
            <w:r w:rsidRPr="00821C7A">
              <w:rPr>
                <w:spacing w:val="-2"/>
                <w:sz w:val="28"/>
              </w:rPr>
              <w:t>0,513</w:t>
            </w:r>
          </w:p>
        </w:tc>
      </w:tr>
      <w:tr w:rsidR="00110812" w:rsidRPr="00821C7A" w14:paraId="145FA988" w14:textId="77777777">
        <w:trPr>
          <w:trHeight w:val="845"/>
        </w:trPr>
        <w:tc>
          <w:tcPr>
            <w:tcW w:w="1589" w:type="dxa"/>
            <w:vMerge/>
            <w:tcBorders>
              <w:top w:val="nil"/>
            </w:tcBorders>
          </w:tcPr>
          <w:p w14:paraId="7AE35170" w14:textId="77777777" w:rsidR="00110812" w:rsidRPr="00821C7A" w:rsidRDefault="00110812" w:rsidP="00821C7A">
            <w:pPr>
              <w:rPr>
                <w:sz w:val="2"/>
                <w:szCs w:val="2"/>
              </w:rPr>
            </w:pPr>
          </w:p>
        </w:tc>
        <w:tc>
          <w:tcPr>
            <w:tcW w:w="1508" w:type="dxa"/>
          </w:tcPr>
          <w:p w14:paraId="7DB81D3C" w14:textId="77777777" w:rsidR="00110812" w:rsidRPr="00821C7A" w:rsidRDefault="00F3035B" w:rsidP="00821C7A">
            <w:pPr>
              <w:pStyle w:val="TableParagraph"/>
              <w:spacing w:before="161"/>
              <w:ind w:left="23"/>
              <w:jc w:val="center"/>
              <w:rPr>
                <w:sz w:val="28"/>
              </w:rPr>
            </w:pPr>
            <w:r w:rsidRPr="00821C7A">
              <w:rPr>
                <w:spacing w:val="-10"/>
                <w:sz w:val="28"/>
              </w:rPr>
              <w:t>М</w:t>
            </w:r>
          </w:p>
        </w:tc>
        <w:tc>
          <w:tcPr>
            <w:tcW w:w="2225" w:type="dxa"/>
          </w:tcPr>
          <w:p w14:paraId="1B468833" w14:textId="77777777" w:rsidR="00110812" w:rsidRPr="00821C7A" w:rsidRDefault="00F3035B" w:rsidP="00821C7A">
            <w:pPr>
              <w:pStyle w:val="TableParagraph"/>
              <w:spacing w:before="161"/>
              <w:ind w:left="43" w:right="30"/>
              <w:jc w:val="center"/>
              <w:rPr>
                <w:sz w:val="28"/>
              </w:rPr>
            </w:pPr>
            <w:r w:rsidRPr="00821C7A">
              <w:rPr>
                <w:sz w:val="28"/>
              </w:rPr>
              <w:t xml:space="preserve">23 </w:t>
            </w:r>
            <w:r w:rsidRPr="00821C7A">
              <w:rPr>
                <w:spacing w:val="-2"/>
                <w:sz w:val="28"/>
              </w:rPr>
              <w:t>(71,9)</w:t>
            </w:r>
          </w:p>
        </w:tc>
        <w:tc>
          <w:tcPr>
            <w:tcW w:w="2069" w:type="dxa"/>
          </w:tcPr>
          <w:p w14:paraId="7BE3DAAD" w14:textId="77777777" w:rsidR="00110812" w:rsidRPr="00821C7A" w:rsidRDefault="00F3035B" w:rsidP="00821C7A">
            <w:pPr>
              <w:pStyle w:val="TableParagraph"/>
              <w:spacing w:before="161"/>
              <w:ind w:left="25" w:right="14"/>
              <w:jc w:val="center"/>
              <w:rPr>
                <w:sz w:val="28"/>
              </w:rPr>
            </w:pPr>
            <w:r w:rsidRPr="00821C7A">
              <w:rPr>
                <w:sz w:val="28"/>
              </w:rPr>
              <w:t>23</w:t>
            </w:r>
            <w:r w:rsidRPr="00821C7A">
              <w:rPr>
                <w:spacing w:val="-1"/>
                <w:sz w:val="28"/>
              </w:rPr>
              <w:t xml:space="preserve"> </w:t>
            </w:r>
            <w:r w:rsidRPr="00821C7A">
              <w:rPr>
                <w:spacing w:val="-2"/>
                <w:sz w:val="28"/>
              </w:rPr>
              <w:t>(59,0)</w:t>
            </w:r>
          </w:p>
        </w:tc>
        <w:tc>
          <w:tcPr>
            <w:tcW w:w="1229" w:type="dxa"/>
          </w:tcPr>
          <w:p w14:paraId="6F4909FE" w14:textId="77777777" w:rsidR="00110812" w:rsidRPr="00821C7A" w:rsidRDefault="00F3035B" w:rsidP="00821C7A">
            <w:pPr>
              <w:pStyle w:val="TableParagraph"/>
              <w:spacing w:line="318" w:lineRule="exact"/>
              <w:ind w:left="16" w:right="7"/>
              <w:jc w:val="center"/>
              <w:rPr>
                <w:sz w:val="28"/>
              </w:rPr>
            </w:pPr>
            <w:r w:rsidRPr="00821C7A">
              <w:rPr>
                <w:spacing w:val="-5"/>
                <w:sz w:val="28"/>
              </w:rPr>
              <w:t>18</w:t>
            </w:r>
          </w:p>
          <w:p w14:paraId="60114BE2" w14:textId="77777777" w:rsidR="00110812" w:rsidRPr="00821C7A" w:rsidRDefault="00F3035B" w:rsidP="00821C7A">
            <w:pPr>
              <w:pStyle w:val="TableParagraph"/>
              <w:spacing w:before="4"/>
              <w:ind w:left="16"/>
              <w:jc w:val="center"/>
              <w:rPr>
                <w:sz w:val="28"/>
              </w:rPr>
            </w:pPr>
            <w:r w:rsidRPr="00821C7A">
              <w:rPr>
                <w:spacing w:val="-2"/>
                <w:sz w:val="28"/>
              </w:rPr>
              <w:t>(62,1)</w:t>
            </w:r>
          </w:p>
        </w:tc>
        <w:tc>
          <w:tcPr>
            <w:tcW w:w="1013" w:type="dxa"/>
            <w:vMerge/>
            <w:tcBorders>
              <w:top w:val="nil"/>
            </w:tcBorders>
          </w:tcPr>
          <w:p w14:paraId="12990BA0" w14:textId="77777777" w:rsidR="00110812" w:rsidRPr="00821C7A" w:rsidRDefault="00110812" w:rsidP="00821C7A">
            <w:pPr>
              <w:rPr>
                <w:sz w:val="2"/>
                <w:szCs w:val="2"/>
              </w:rPr>
            </w:pPr>
          </w:p>
        </w:tc>
      </w:tr>
    </w:tbl>
    <w:p w14:paraId="34F786EC" w14:textId="77777777" w:rsidR="00110812" w:rsidRPr="00821C7A" w:rsidRDefault="00110812" w:rsidP="00821C7A">
      <w:pPr>
        <w:pStyle w:val="a3"/>
        <w:spacing w:before="205"/>
        <w:ind w:left="0"/>
      </w:pPr>
    </w:p>
    <w:p w14:paraId="16FFCE46" w14:textId="77777777" w:rsidR="00110812" w:rsidRPr="00821C7A" w:rsidRDefault="00F3035B" w:rsidP="00821C7A">
      <w:pPr>
        <w:ind w:left="145" w:right="411" w:firstLine="705"/>
        <w:jc w:val="both"/>
        <w:rPr>
          <w:sz w:val="28"/>
        </w:rPr>
      </w:pPr>
      <w:r w:rsidRPr="00821C7A">
        <w:rPr>
          <w:sz w:val="28"/>
        </w:rPr>
        <w:t>Как видно из таблицы 9 не удалось выявить статистически значимых различий</w:t>
      </w:r>
      <w:r w:rsidRPr="00821C7A">
        <w:rPr>
          <w:spacing w:val="-7"/>
          <w:sz w:val="28"/>
        </w:rPr>
        <w:t xml:space="preserve"> </w:t>
      </w:r>
      <w:r w:rsidRPr="00821C7A">
        <w:rPr>
          <w:sz w:val="28"/>
        </w:rPr>
        <w:t>между</w:t>
      </w:r>
      <w:r w:rsidRPr="00821C7A">
        <w:rPr>
          <w:spacing w:val="-9"/>
          <w:sz w:val="28"/>
        </w:rPr>
        <w:t xml:space="preserve"> </w:t>
      </w:r>
      <w:r w:rsidRPr="00821C7A">
        <w:rPr>
          <w:sz w:val="28"/>
        </w:rPr>
        <w:t>мужчинами</w:t>
      </w:r>
      <w:r w:rsidRPr="00821C7A">
        <w:rPr>
          <w:spacing w:val="-13"/>
          <w:sz w:val="28"/>
        </w:rPr>
        <w:t xml:space="preserve"> </w:t>
      </w:r>
      <w:r w:rsidRPr="00821C7A">
        <w:rPr>
          <w:sz w:val="28"/>
        </w:rPr>
        <w:t>и</w:t>
      </w:r>
      <w:r w:rsidRPr="00821C7A">
        <w:rPr>
          <w:spacing w:val="-10"/>
          <w:sz w:val="28"/>
        </w:rPr>
        <w:t xml:space="preserve"> </w:t>
      </w:r>
      <w:r w:rsidRPr="00821C7A">
        <w:rPr>
          <w:sz w:val="28"/>
        </w:rPr>
        <w:t>женщинами</w:t>
      </w:r>
      <w:r w:rsidRPr="00821C7A">
        <w:rPr>
          <w:spacing w:val="-4"/>
          <w:sz w:val="28"/>
        </w:rPr>
        <w:t xml:space="preserve"> </w:t>
      </w:r>
      <w:r w:rsidRPr="00821C7A">
        <w:rPr>
          <w:sz w:val="28"/>
        </w:rPr>
        <w:t>(p</w:t>
      </w:r>
      <w:r w:rsidRPr="00821C7A">
        <w:rPr>
          <w:spacing w:val="-12"/>
          <w:sz w:val="28"/>
        </w:rPr>
        <w:t xml:space="preserve"> </w:t>
      </w:r>
      <w:r w:rsidRPr="00821C7A">
        <w:rPr>
          <w:sz w:val="28"/>
        </w:rPr>
        <w:t>=</w:t>
      </w:r>
      <w:r w:rsidRPr="00821C7A">
        <w:rPr>
          <w:spacing w:val="-11"/>
          <w:sz w:val="28"/>
        </w:rPr>
        <w:t xml:space="preserve"> </w:t>
      </w:r>
      <w:r w:rsidRPr="00821C7A">
        <w:rPr>
          <w:sz w:val="28"/>
        </w:rPr>
        <w:t>0,513)</w:t>
      </w:r>
      <w:r w:rsidRPr="00821C7A">
        <w:rPr>
          <w:spacing w:val="-10"/>
          <w:sz w:val="28"/>
        </w:rPr>
        <w:t xml:space="preserve"> </w:t>
      </w:r>
      <w:r w:rsidRPr="00821C7A">
        <w:rPr>
          <w:i/>
          <w:sz w:val="28"/>
        </w:rPr>
        <w:t>(используемый</w:t>
      </w:r>
      <w:r w:rsidRPr="00821C7A">
        <w:rPr>
          <w:i/>
          <w:spacing w:val="-12"/>
          <w:sz w:val="28"/>
        </w:rPr>
        <w:t xml:space="preserve"> </w:t>
      </w:r>
      <w:r w:rsidRPr="00821C7A">
        <w:rPr>
          <w:i/>
          <w:sz w:val="28"/>
        </w:rPr>
        <w:t>метод:</w:t>
      </w:r>
      <w:r w:rsidRPr="00821C7A">
        <w:rPr>
          <w:i/>
          <w:spacing w:val="-12"/>
          <w:sz w:val="28"/>
        </w:rPr>
        <w:t xml:space="preserve"> </w:t>
      </w:r>
      <w:r w:rsidRPr="00821C7A">
        <w:rPr>
          <w:i/>
          <w:sz w:val="28"/>
        </w:rPr>
        <w:t>Хи- квадрат Пирсона)</w:t>
      </w:r>
      <w:r w:rsidRPr="00821C7A">
        <w:rPr>
          <w:sz w:val="28"/>
        </w:rPr>
        <w:t>.</w:t>
      </w:r>
    </w:p>
    <w:p w14:paraId="6E99124B" w14:textId="77777777" w:rsidR="00110812" w:rsidRPr="00821C7A" w:rsidRDefault="00F3035B" w:rsidP="00821C7A">
      <w:pPr>
        <w:pStyle w:val="a3"/>
        <w:spacing w:before="198"/>
        <w:ind w:right="433" w:firstLine="705"/>
        <w:jc w:val="both"/>
      </w:pPr>
      <w:r w:rsidRPr="00821C7A">
        <w:t>Тогда мы решили сопоставить возраст пациентов в зависимости от локализации КРР.</w:t>
      </w:r>
    </w:p>
    <w:p w14:paraId="015FB04D" w14:textId="77777777" w:rsidR="00110812" w:rsidRPr="00821C7A" w:rsidRDefault="00F3035B" w:rsidP="00821C7A">
      <w:pPr>
        <w:pStyle w:val="a3"/>
        <w:spacing w:before="198"/>
        <w:ind w:left="661" w:right="941"/>
        <w:jc w:val="center"/>
      </w:pPr>
      <w:r w:rsidRPr="00821C7A">
        <w:t>Таблица</w:t>
      </w:r>
      <w:r w:rsidRPr="00821C7A">
        <w:rPr>
          <w:spacing w:val="-4"/>
        </w:rPr>
        <w:t xml:space="preserve"> </w:t>
      </w:r>
      <w:r w:rsidRPr="00821C7A">
        <w:t>10</w:t>
      </w:r>
      <w:r w:rsidRPr="00821C7A">
        <w:rPr>
          <w:spacing w:val="-6"/>
        </w:rPr>
        <w:t xml:space="preserve"> </w:t>
      </w:r>
      <w:r w:rsidRPr="00821C7A">
        <w:t>–</w:t>
      </w:r>
      <w:r w:rsidRPr="00821C7A">
        <w:rPr>
          <w:spacing w:val="-6"/>
        </w:rPr>
        <w:t xml:space="preserve"> </w:t>
      </w:r>
      <w:r w:rsidRPr="00821C7A">
        <w:t>Анализ</w:t>
      </w:r>
      <w:r w:rsidRPr="00821C7A">
        <w:rPr>
          <w:spacing w:val="-8"/>
        </w:rPr>
        <w:t xml:space="preserve"> </w:t>
      </w:r>
      <w:r w:rsidRPr="00821C7A">
        <w:t>возраста</w:t>
      </w:r>
      <w:r w:rsidRPr="00821C7A">
        <w:rPr>
          <w:spacing w:val="-5"/>
        </w:rPr>
        <w:t xml:space="preserve"> </w:t>
      </w:r>
      <w:r w:rsidRPr="00821C7A">
        <w:t>в</w:t>
      </w:r>
      <w:r w:rsidRPr="00821C7A">
        <w:rPr>
          <w:spacing w:val="-8"/>
        </w:rPr>
        <w:t xml:space="preserve"> </w:t>
      </w:r>
      <w:r w:rsidRPr="00821C7A">
        <w:t>зависимости</w:t>
      </w:r>
      <w:r w:rsidRPr="00821C7A">
        <w:rPr>
          <w:spacing w:val="-9"/>
        </w:rPr>
        <w:t xml:space="preserve"> </w:t>
      </w:r>
      <w:r w:rsidRPr="00821C7A">
        <w:t>от</w:t>
      </w:r>
      <w:r w:rsidRPr="00821C7A">
        <w:rPr>
          <w:spacing w:val="-6"/>
        </w:rPr>
        <w:t xml:space="preserve"> </w:t>
      </w:r>
      <w:r w:rsidRPr="00821C7A">
        <w:t>локализации</w:t>
      </w:r>
      <w:r w:rsidRPr="00821C7A">
        <w:rPr>
          <w:spacing w:val="-7"/>
        </w:rPr>
        <w:t xml:space="preserve"> </w:t>
      </w:r>
      <w:r w:rsidRPr="00821C7A">
        <w:t xml:space="preserve">первичной </w:t>
      </w:r>
      <w:r w:rsidRPr="00821C7A">
        <w:rPr>
          <w:spacing w:val="-2"/>
        </w:rPr>
        <w:t>опухоли</w:t>
      </w:r>
    </w:p>
    <w:p w14:paraId="4EFB208F" w14:textId="77777777" w:rsidR="00110812" w:rsidRPr="00821C7A" w:rsidRDefault="00110812" w:rsidP="00821C7A">
      <w:pPr>
        <w:pStyle w:val="a3"/>
        <w:spacing w:before="6"/>
        <w:ind w:left="0"/>
        <w:rPr>
          <w:sz w:val="17"/>
        </w:rPr>
      </w:pPr>
    </w:p>
    <w:tbl>
      <w:tblPr>
        <w:tblStyle w:val="TableNormal"/>
        <w:tblW w:w="0" w:type="auto"/>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0"/>
        <w:gridCol w:w="2223"/>
        <w:gridCol w:w="1427"/>
        <w:gridCol w:w="1430"/>
        <w:gridCol w:w="1331"/>
        <w:gridCol w:w="1468"/>
      </w:tblGrid>
      <w:tr w:rsidR="00110812" w:rsidRPr="00821C7A" w14:paraId="5C567795" w14:textId="77777777">
        <w:trPr>
          <w:trHeight w:val="520"/>
        </w:trPr>
        <w:tc>
          <w:tcPr>
            <w:tcW w:w="1760" w:type="dxa"/>
            <w:vMerge w:val="restart"/>
          </w:tcPr>
          <w:p w14:paraId="131CFCB3" w14:textId="77777777" w:rsidR="00110812" w:rsidRPr="00821C7A" w:rsidRDefault="00F3035B" w:rsidP="00821C7A">
            <w:pPr>
              <w:pStyle w:val="TableParagraph"/>
              <w:spacing w:before="268"/>
              <w:ind w:left="206"/>
              <w:rPr>
                <w:sz w:val="28"/>
              </w:rPr>
            </w:pPr>
            <w:r w:rsidRPr="00821C7A">
              <w:rPr>
                <w:spacing w:val="-2"/>
                <w:sz w:val="28"/>
              </w:rPr>
              <w:t>Показатель</w:t>
            </w:r>
          </w:p>
        </w:tc>
        <w:tc>
          <w:tcPr>
            <w:tcW w:w="2223" w:type="dxa"/>
            <w:vMerge w:val="restart"/>
          </w:tcPr>
          <w:p w14:paraId="5A17096F" w14:textId="77777777" w:rsidR="00110812" w:rsidRPr="00821C7A" w:rsidRDefault="00F3035B" w:rsidP="00821C7A">
            <w:pPr>
              <w:pStyle w:val="TableParagraph"/>
              <w:spacing w:before="268"/>
              <w:ind w:left="484"/>
              <w:rPr>
                <w:sz w:val="28"/>
              </w:rPr>
            </w:pPr>
            <w:r w:rsidRPr="00821C7A">
              <w:rPr>
                <w:spacing w:val="-2"/>
                <w:sz w:val="28"/>
              </w:rPr>
              <w:t>Категории</w:t>
            </w:r>
          </w:p>
        </w:tc>
        <w:tc>
          <w:tcPr>
            <w:tcW w:w="4188" w:type="dxa"/>
            <w:gridSpan w:val="3"/>
          </w:tcPr>
          <w:p w14:paraId="40D1E02F" w14:textId="77777777" w:rsidR="00110812" w:rsidRPr="00821C7A" w:rsidRDefault="00F3035B" w:rsidP="00821C7A">
            <w:pPr>
              <w:pStyle w:val="TableParagraph"/>
              <w:spacing w:before="2"/>
              <w:ind w:left="14"/>
              <w:jc w:val="center"/>
              <w:rPr>
                <w:sz w:val="28"/>
              </w:rPr>
            </w:pPr>
            <w:r w:rsidRPr="00821C7A">
              <w:rPr>
                <w:spacing w:val="-2"/>
                <w:sz w:val="28"/>
              </w:rPr>
              <w:t>Возраст</w:t>
            </w:r>
          </w:p>
        </w:tc>
        <w:tc>
          <w:tcPr>
            <w:tcW w:w="1468" w:type="dxa"/>
            <w:vMerge w:val="restart"/>
          </w:tcPr>
          <w:p w14:paraId="4E924463" w14:textId="77777777" w:rsidR="00110812" w:rsidRPr="00821C7A" w:rsidRDefault="00F3035B" w:rsidP="00821C7A">
            <w:pPr>
              <w:pStyle w:val="TableParagraph"/>
              <w:spacing w:before="268"/>
              <w:ind w:left="7"/>
              <w:jc w:val="center"/>
              <w:rPr>
                <w:sz w:val="28"/>
              </w:rPr>
            </w:pPr>
            <w:r w:rsidRPr="00821C7A">
              <w:rPr>
                <w:spacing w:val="-10"/>
                <w:sz w:val="28"/>
              </w:rPr>
              <w:t>p</w:t>
            </w:r>
          </w:p>
        </w:tc>
      </w:tr>
      <w:tr w:rsidR="00110812" w:rsidRPr="00821C7A" w14:paraId="699E1A5F" w14:textId="77777777">
        <w:trPr>
          <w:trHeight w:val="522"/>
        </w:trPr>
        <w:tc>
          <w:tcPr>
            <w:tcW w:w="1760" w:type="dxa"/>
            <w:vMerge/>
            <w:tcBorders>
              <w:top w:val="nil"/>
            </w:tcBorders>
          </w:tcPr>
          <w:p w14:paraId="7C36855D" w14:textId="77777777" w:rsidR="00110812" w:rsidRPr="00821C7A" w:rsidRDefault="00110812" w:rsidP="00821C7A">
            <w:pPr>
              <w:rPr>
                <w:sz w:val="2"/>
                <w:szCs w:val="2"/>
              </w:rPr>
            </w:pPr>
          </w:p>
        </w:tc>
        <w:tc>
          <w:tcPr>
            <w:tcW w:w="2223" w:type="dxa"/>
            <w:vMerge/>
            <w:tcBorders>
              <w:top w:val="nil"/>
            </w:tcBorders>
          </w:tcPr>
          <w:p w14:paraId="52A732C0" w14:textId="77777777" w:rsidR="00110812" w:rsidRPr="00821C7A" w:rsidRDefault="00110812" w:rsidP="00821C7A">
            <w:pPr>
              <w:rPr>
                <w:sz w:val="2"/>
                <w:szCs w:val="2"/>
              </w:rPr>
            </w:pPr>
          </w:p>
        </w:tc>
        <w:tc>
          <w:tcPr>
            <w:tcW w:w="1427" w:type="dxa"/>
          </w:tcPr>
          <w:p w14:paraId="7352D43A" w14:textId="77777777" w:rsidR="00110812" w:rsidRPr="00821C7A" w:rsidRDefault="00F3035B" w:rsidP="00821C7A">
            <w:pPr>
              <w:pStyle w:val="TableParagraph"/>
              <w:ind w:left="20" w:right="4"/>
              <w:jc w:val="center"/>
              <w:rPr>
                <w:sz w:val="28"/>
              </w:rPr>
            </w:pPr>
            <w:r w:rsidRPr="00821C7A">
              <w:rPr>
                <w:spacing w:val="-5"/>
                <w:sz w:val="28"/>
              </w:rPr>
              <w:t>Me</w:t>
            </w:r>
          </w:p>
        </w:tc>
        <w:tc>
          <w:tcPr>
            <w:tcW w:w="1430" w:type="dxa"/>
          </w:tcPr>
          <w:p w14:paraId="4BA4A52A" w14:textId="77777777" w:rsidR="00110812" w:rsidRPr="00821C7A" w:rsidRDefault="00F3035B" w:rsidP="00821C7A">
            <w:pPr>
              <w:pStyle w:val="TableParagraph"/>
              <w:ind w:left="290"/>
              <w:rPr>
                <w:sz w:val="28"/>
              </w:rPr>
            </w:pPr>
            <w:r w:rsidRPr="00821C7A">
              <w:rPr>
                <w:sz w:val="28"/>
              </w:rPr>
              <w:t>Q₁</w:t>
            </w:r>
            <w:r w:rsidRPr="00821C7A">
              <w:rPr>
                <w:spacing w:val="-4"/>
                <w:sz w:val="28"/>
              </w:rPr>
              <w:t xml:space="preserve"> </w:t>
            </w:r>
            <w:r w:rsidRPr="00821C7A">
              <w:rPr>
                <w:sz w:val="28"/>
              </w:rPr>
              <w:t>–</w:t>
            </w:r>
            <w:r w:rsidRPr="00821C7A">
              <w:rPr>
                <w:spacing w:val="-1"/>
                <w:sz w:val="28"/>
              </w:rPr>
              <w:t xml:space="preserve"> </w:t>
            </w:r>
            <w:r w:rsidRPr="00821C7A">
              <w:rPr>
                <w:spacing w:val="-5"/>
                <w:sz w:val="28"/>
              </w:rPr>
              <w:t>Q₃</w:t>
            </w:r>
          </w:p>
        </w:tc>
        <w:tc>
          <w:tcPr>
            <w:tcW w:w="1331" w:type="dxa"/>
          </w:tcPr>
          <w:p w14:paraId="06610BE9" w14:textId="77777777" w:rsidR="00110812" w:rsidRPr="00821C7A" w:rsidRDefault="00F3035B" w:rsidP="00821C7A">
            <w:pPr>
              <w:pStyle w:val="TableParagraph"/>
              <w:ind w:left="17"/>
              <w:jc w:val="center"/>
              <w:rPr>
                <w:sz w:val="28"/>
              </w:rPr>
            </w:pPr>
            <w:r w:rsidRPr="00821C7A">
              <w:rPr>
                <w:spacing w:val="-10"/>
                <w:sz w:val="28"/>
              </w:rPr>
              <w:t>n</w:t>
            </w:r>
          </w:p>
        </w:tc>
        <w:tc>
          <w:tcPr>
            <w:tcW w:w="1468" w:type="dxa"/>
            <w:vMerge/>
            <w:tcBorders>
              <w:top w:val="nil"/>
            </w:tcBorders>
          </w:tcPr>
          <w:p w14:paraId="5412A057" w14:textId="77777777" w:rsidR="00110812" w:rsidRPr="00821C7A" w:rsidRDefault="00110812" w:rsidP="00821C7A">
            <w:pPr>
              <w:rPr>
                <w:sz w:val="2"/>
                <w:szCs w:val="2"/>
              </w:rPr>
            </w:pPr>
          </w:p>
        </w:tc>
      </w:tr>
      <w:tr w:rsidR="00110812" w:rsidRPr="00821C7A" w14:paraId="037563C4" w14:textId="77777777">
        <w:trPr>
          <w:trHeight w:val="1163"/>
        </w:trPr>
        <w:tc>
          <w:tcPr>
            <w:tcW w:w="1760" w:type="dxa"/>
            <w:vMerge w:val="restart"/>
          </w:tcPr>
          <w:p w14:paraId="71669682" w14:textId="77777777" w:rsidR="00110812" w:rsidRPr="00821C7A" w:rsidRDefault="00110812" w:rsidP="00821C7A">
            <w:pPr>
              <w:pStyle w:val="TableParagraph"/>
              <w:rPr>
                <w:sz w:val="28"/>
              </w:rPr>
            </w:pPr>
          </w:p>
          <w:p w14:paraId="07A8FDEE" w14:textId="77777777" w:rsidR="00110812" w:rsidRPr="00821C7A" w:rsidRDefault="00110812" w:rsidP="00821C7A">
            <w:pPr>
              <w:pStyle w:val="TableParagraph"/>
              <w:rPr>
                <w:sz w:val="28"/>
              </w:rPr>
            </w:pPr>
          </w:p>
          <w:p w14:paraId="79223AF2" w14:textId="77777777" w:rsidR="00110812" w:rsidRPr="00821C7A" w:rsidRDefault="00110812" w:rsidP="00821C7A">
            <w:pPr>
              <w:pStyle w:val="TableParagraph"/>
              <w:spacing w:before="49"/>
              <w:rPr>
                <w:sz w:val="28"/>
              </w:rPr>
            </w:pPr>
          </w:p>
          <w:p w14:paraId="313C4B8D" w14:textId="77777777" w:rsidR="00110812" w:rsidRPr="00821C7A" w:rsidRDefault="00F3035B" w:rsidP="00821C7A">
            <w:pPr>
              <w:pStyle w:val="TableParagraph"/>
              <w:ind w:left="35" w:right="17"/>
              <w:jc w:val="center"/>
              <w:rPr>
                <w:sz w:val="28"/>
              </w:rPr>
            </w:pPr>
            <w:r w:rsidRPr="00821C7A">
              <w:rPr>
                <w:spacing w:val="-4"/>
                <w:sz w:val="28"/>
              </w:rPr>
              <w:t xml:space="preserve">Локализация </w:t>
            </w:r>
            <w:r w:rsidRPr="00821C7A">
              <w:rPr>
                <w:spacing w:val="-2"/>
                <w:sz w:val="28"/>
              </w:rPr>
              <w:t>первичной опухоли</w:t>
            </w:r>
          </w:p>
        </w:tc>
        <w:tc>
          <w:tcPr>
            <w:tcW w:w="2223" w:type="dxa"/>
          </w:tcPr>
          <w:p w14:paraId="712B40F4" w14:textId="77777777" w:rsidR="00110812" w:rsidRPr="00821C7A" w:rsidRDefault="00F3035B" w:rsidP="00821C7A">
            <w:pPr>
              <w:pStyle w:val="TableParagraph"/>
              <w:ind w:left="41" w:right="27"/>
              <w:jc w:val="center"/>
              <w:rPr>
                <w:sz w:val="28"/>
              </w:rPr>
            </w:pPr>
            <w:r w:rsidRPr="00821C7A">
              <w:rPr>
                <w:spacing w:val="-4"/>
                <w:sz w:val="28"/>
              </w:rPr>
              <w:t xml:space="preserve">Правосторонний </w:t>
            </w:r>
            <w:r w:rsidRPr="00821C7A">
              <w:rPr>
                <w:sz w:val="28"/>
              </w:rPr>
              <w:t xml:space="preserve">рак толстой </w:t>
            </w:r>
            <w:r w:rsidRPr="00821C7A">
              <w:rPr>
                <w:spacing w:val="-2"/>
                <w:sz w:val="28"/>
              </w:rPr>
              <w:t>кишки</w:t>
            </w:r>
          </w:p>
        </w:tc>
        <w:tc>
          <w:tcPr>
            <w:tcW w:w="1427" w:type="dxa"/>
          </w:tcPr>
          <w:p w14:paraId="2367BD97" w14:textId="77777777" w:rsidR="00110812" w:rsidRPr="00821C7A" w:rsidRDefault="00F3035B" w:rsidP="00821C7A">
            <w:pPr>
              <w:pStyle w:val="TableParagraph"/>
              <w:spacing w:before="321"/>
              <w:ind w:left="20"/>
              <w:jc w:val="center"/>
              <w:rPr>
                <w:sz w:val="28"/>
              </w:rPr>
            </w:pPr>
            <w:r w:rsidRPr="00821C7A">
              <w:rPr>
                <w:spacing w:val="-2"/>
                <w:sz w:val="28"/>
              </w:rPr>
              <w:t>73,50</w:t>
            </w:r>
          </w:p>
        </w:tc>
        <w:tc>
          <w:tcPr>
            <w:tcW w:w="1430" w:type="dxa"/>
          </w:tcPr>
          <w:p w14:paraId="5DE10187" w14:textId="77777777" w:rsidR="00110812" w:rsidRPr="00821C7A" w:rsidRDefault="00F3035B" w:rsidP="00821C7A">
            <w:pPr>
              <w:pStyle w:val="TableParagraph"/>
              <w:spacing w:before="156"/>
              <w:ind w:left="295"/>
              <w:rPr>
                <w:sz w:val="28"/>
              </w:rPr>
            </w:pPr>
            <w:r w:rsidRPr="00821C7A">
              <w:rPr>
                <w:sz w:val="28"/>
              </w:rPr>
              <w:t>62,00</w:t>
            </w:r>
            <w:r w:rsidRPr="00821C7A">
              <w:rPr>
                <w:spacing w:val="-9"/>
                <w:sz w:val="28"/>
              </w:rPr>
              <w:t xml:space="preserve"> </w:t>
            </w:r>
            <w:r w:rsidRPr="00821C7A">
              <w:rPr>
                <w:spacing w:val="-10"/>
                <w:sz w:val="28"/>
              </w:rPr>
              <w:t>–</w:t>
            </w:r>
          </w:p>
          <w:p w14:paraId="1C047050" w14:textId="77777777" w:rsidR="00110812" w:rsidRPr="00821C7A" w:rsidRDefault="00F3035B" w:rsidP="00821C7A">
            <w:pPr>
              <w:pStyle w:val="TableParagraph"/>
              <w:spacing w:before="4"/>
              <w:ind w:left="401"/>
              <w:rPr>
                <w:sz w:val="28"/>
              </w:rPr>
            </w:pPr>
            <w:r w:rsidRPr="00821C7A">
              <w:rPr>
                <w:spacing w:val="-2"/>
                <w:sz w:val="28"/>
              </w:rPr>
              <w:t>77,00</w:t>
            </w:r>
          </w:p>
        </w:tc>
        <w:tc>
          <w:tcPr>
            <w:tcW w:w="1331" w:type="dxa"/>
          </w:tcPr>
          <w:p w14:paraId="71555F7D" w14:textId="77777777" w:rsidR="00110812" w:rsidRPr="00821C7A" w:rsidRDefault="00F3035B" w:rsidP="00821C7A">
            <w:pPr>
              <w:pStyle w:val="TableParagraph"/>
              <w:spacing w:before="321"/>
              <w:ind w:left="17" w:right="6"/>
              <w:jc w:val="center"/>
              <w:rPr>
                <w:sz w:val="28"/>
              </w:rPr>
            </w:pPr>
            <w:r w:rsidRPr="00821C7A">
              <w:rPr>
                <w:spacing w:val="-5"/>
                <w:sz w:val="28"/>
              </w:rPr>
              <w:t>32</w:t>
            </w:r>
          </w:p>
        </w:tc>
        <w:tc>
          <w:tcPr>
            <w:tcW w:w="1468" w:type="dxa"/>
            <w:vMerge w:val="restart"/>
          </w:tcPr>
          <w:p w14:paraId="733D219D" w14:textId="77777777" w:rsidR="00110812" w:rsidRPr="00821C7A" w:rsidRDefault="00110812" w:rsidP="00821C7A">
            <w:pPr>
              <w:pStyle w:val="TableParagraph"/>
              <w:rPr>
                <w:sz w:val="28"/>
              </w:rPr>
            </w:pPr>
          </w:p>
          <w:p w14:paraId="0B3F70C2" w14:textId="77777777" w:rsidR="00110812" w:rsidRPr="00821C7A" w:rsidRDefault="00110812" w:rsidP="00821C7A">
            <w:pPr>
              <w:pStyle w:val="TableParagraph"/>
              <w:rPr>
                <w:sz w:val="28"/>
              </w:rPr>
            </w:pPr>
          </w:p>
          <w:p w14:paraId="1BD58B89" w14:textId="77777777" w:rsidR="00110812" w:rsidRPr="00821C7A" w:rsidRDefault="00110812" w:rsidP="00821C7A">
            <w:pPr>
              <w:pStyle w:val="TableParagraph"/>
              <w:rPr>
                <w:sz w:val="28"/>
              </w:rPr>
            </w:pPr>
          </w:p>
          <w:p w14:paraId="6A56BE10" w14:textId="77777777" w:rsidR="00110812" w:rsidRPr="00821C7A" w:rsidRDefault="00110812" w:rsidP="00821C7A">
            <w:pPr>
              <w:pStyle w:val="TableParagraph"/>
              <w:spacing w:before="48"/>
              <w:rPr>
                <w:sz w:val="28"/>
              </w:rPr>
            </w:pPr>
          </w:p>
          <w:p w14:paraId="1CC66DF7" w14:textId="77777777" w:rsidR="00110812" w:rsidRPr="00821C7A" w:rsidRDefault="00F3035B" w:rsidP="00821C7A">
            <w:pPr>
              <w:pStyle w:val="TableParagraph"/>
              <w:spacing w:before="1"/>
              <w:ind w:left="343"/>
              <w:rPr>
                <w:sz w:val="28"/>
              </w:rPr>
            </w:pPr>
            <w:r w:rsidRPr="00821C7A">
              <w:rPr>
                <w:spacing w:val="-2"/>
                <w:sz w:val="28"/>
              </w:rPr>
              <w:t>0,039*</w:t>
            </w:r>
          </w:p>
        </w:tc>
      </w:tr>
      <w:tr w:rsidR="00110812" w:rsidRPr="00821C7A" w14:paraId="23CC3F55" w14:textId="77777777">
        <w:trPr>
          <w:trHeight w:val="1166"/>
        </w:trPr>
        <w:tc>
          <w:tcPr>
            <w:tcW w:w="1760" w:type="dxa"/>
            <w:vMerge/>
            <w:tcBorders>
              <w:top w:val="nil"/>
            </w:tcBorders>
          </w:tcPr>
          <w:p w14:paraId="4981112C" w14:textId="77777777" w:rsidR="00110812" w:rsidRPr="00821C7A" w:rsidRDefault="00110812" w:rsidP="00821C7A">
            <w:pPr>
              <w:rPr>
                <w:sz w:val="2"/>
                <w:szCs w:val="2"/>
              </w:rPr>
            </w:pPr>
          </w:p>
        </w:tc>
        <w:tc>
          <w:tcPr>
            <w:tcW w:w="2223" w:type="dxa"/>
          </w:tcPr>
          <w:p w14:paraId="777C9CF2" w14:textId="77777777" w:rsidR="00110812" w:rsidRPr="00821C7A" w:rsidRDefault="00F3035B" w:rsidP="00821C7A">
            <w:pPr>
              <w:pStyle w:val="TableParagraph"/>
              <w:spacing w:before="2"/>
              <w:ind w:left="41" w:right="29"/>
              <w:jc w:val="center"/>
              <w:rPr>
                <w:sz w:val="28"/>
              </w:rPr>
            </w:pPr>
            <w:r w:rsidRPr="00821C7A">
              <w:rPr>
                <w:spacing w:val="-4"/>
                <w:sz w:val="28"/>
              </w:rPr>
              <w:t xml:space="preserve">Левосторонний </w:t>
            </w:r>
            <w:r w:rsidRPr="00821C7A">
              <w:rPr>
                <w:sz w:val="28"/>
              </w:rPr>
              <w:t xml:space="preserve">рак толстой </w:t>
            </w:r>
            <w:r w:rsidRPr="00821C7A">
              <w:rPr>
                <w:spacing w:val="-2"/>
                <w:sz w:val="28"/>
              </w:rPr>
              <w:t>кишки</w:t>
            </w:r>
          </w:p>
        </w:tc>
        <w:tc>
          <w:tcPr>
            <w:tcW w:w="1427" w:type="dxa"/>
          </w:tcPr>
          <w:p w14:paraId="029DF990" w14:textId="77777777" w:rsidR="00110812" w:rsidRPr="00821C7A" w:rsidRDefault="00110812" w:rsidP="00821C7A">
            <w:pPr>
              <w:pStyle w:val="TableParagraph"/>
              <w:spacing w:before="2"/>
              <w:rPr>
                <w:sz w:val="28"/>
              </w:rPr>
            </w:pPr>
          </w:p>
          <w:p w14:paraId="017BB05B" w14:textId="77777777" w:rsidR="00110812" w:rsidRPr="00821C7A" w:rsidRDefault="00F3035B" w:rsidP="00821C7A">
            <w:pPr>
              <w:pStyle w:val="TableParagraph"/>
              <w:ind w:left="20"/>
              <w:jc w:val="center"/>
              <w:rPr>
                <w:sz w:val="28"/>
              </w:rPr>
            </w:pPr>
            <w:r w:rsidRPr="00821C7A">
              <w:rPr>
                <w:spacing w:val="-2"/>
                <w:sz w:val="28"/>
              </w:rPr>
              <w:t>65,00</w:t>
            </w:r>
          </w:p>
        </w:tc>
        <w:tc>
          <w:tcPr>
            <w:tcW w:w="1430" w:type="dxa"/>
          </w:tcPr>
          <w:p w14:paraId="01293887" w14:textId="77777777" w:rsidR="00110812" w:rsidRPr="00821C7A" w:rsidRDefault="00F3035B" w:rsidP="00821C7A">
            <w:pPr>
              <w:pStyle w:val="TableParagraph"/>
              <w:spacing w:before="156"/>
              <w:ind w:left="295"/>
              <w:rPr>
                <w:sz w:val="28"/>
              </w:rPr>
            </w:pPr>
            <w:r w:rsidRPr="00821C7A">
              <w:rPr>
                <w:sz w:val="28"/>
              </w:rPr>
              <w:t>58,50</w:t>
            </w:r>
            <w:r w:rsidRPr="00821C7A">
              <w:rPr>
                <w:spacing w:val="-9"/>
                <w:sz w:val="28"/>
              </w:rPr>
              <w:t xml:space="preserve"> </w:t>
            </w:r>
            <w:r w:rsidRPr="00821C7A">
              <w:rPr>
                <w:spacing w:val="-10"/>
                <w:sz w:val="28"/>
              </w:rPr>
              <w:t>–</w:t>
            </w:r>
          </w:p>
          <w:p w14:paraId="256A56A0" w14:textId="77777777" w:rsidR="00110812" w:rsidRPr="00821C7A" w:rsidRDefault="00F3035B" w:rsidP="00821C7A">
            <w:pPr>
              <w:pStyle w:val="TableParagraph"/>
              <w:spacing w:before="4"/>
              <w:ind w:left="401"/>
              <w:rPr>
                <w:sz w:val="28"/>
              </w:rPr>
            </w:pPr>
            <w:r w:rsidRPr="00821C7A">
              <w:rPr>
                <w:spacing w:val="-2"/>
                <w:sz w:val="28"/>
              </w:rPr>
              <w:t>70,50</w:t>
            </w:r>
          </w:p>
        </w:tc>
        <w:tc>
          <w:tcPr>
            <w:tcW w:w="1331" w:type="dxa"/>
          </w:tcPr>
          <w:p w14:paraId="7B89F8B1" w14:textId="77777777" w:rsidR="00110812" w:rsidRPr="00821C7A" w:rsidRDefault="00110812" w:rsidP="00821C7A">
            <w:pPr>
              <w:pStyle w:val="TableParagraph"/>
              <w:spacing w:before="2"/>
              <w:rPr>
                <w:sz w:val="28"/>
              </w:rPr>
            </w:pPr>
          </w:p>
          <w:p w14:paraId="77169608" w14:textId="77777777" w:rsidR="00110812" w:rsidRPr="00821C7A" w:rsidRDefault="00F3035B" w:rsidP="00821C7A">
            <w:pPr>
              <w:pStyle w:val="TableParagraph"/>
              <w:ind w:left="17" w:right="6"/>
              <w:jc w:val="center"/>
              <w:rPr>
                <w:sz w:val="28"/>
              </w:rPr>
            </w:pPr>
            <w:r w:rsidRPr="00821C7A">
              <w:rPr>
                <w:spacing w:val="-5"/>
                <w:sz w:val="28"/>
              </w:rPr>
              <w:t>39</w:t>
            </w:r>
          </w:p>
        </w:tc>
        <w:tc>
          <w:tcPr>
            <w:tcW w:w="1468" w:type="dxa"/>
            <w:vMerge/>
            <w:tcBorders>
              <w:top w:val="nil"/>
            </w:tcBorders>
          </w:tcPr>
          <w:p w14:paraId="3886BB4D" w14:textId="77777777" w:rsidR="00110812" w:rsidRPr="00821C7A" w:rsidRDefault="00110812" w:rsidP="00821C7A">
            <w:pPr>
              <w:rPr>
                <w:sz w:val="2"/>
                <w:szCs w:val="2"/>
              </w:rPr>
            </w:pPr>
          </w:p>
        </w:tc>
      </w:tr>
      <w:tr w:rsidR="00110812" w:rsidRPr="00821C7A" w14:paraId="5BC738C8" w14:textId="77777777">
        <w:trPr>
          <w:trHeight w:val="844"/>
        </w:trPr>
        <w:tc>
          <w:tcPr>
            <w:tcW w:w="1760" w:type="dxa"/>
            <w:vMerge/>
            <w:tcBorders>
              <w:top w:val="nil"/>
            </w:tcBorders>
          </w:tcPr>
          <w:p w14:paraId="6DA668DB" w14:textId="77777777" w:rsidR="00110812" w:rsidRPr="00821C7A" w:rsidRDefault="00110812" w:rsidP="00821C7A">
            <w:pPr>
              <w:rPr>
                <w:sz w:val="2"/>
                <w:szCs w:val="2"/>
              </w:rPr>
            </w:pPr>
          </w:p>
        </w:tc>
        <w:tc>
          <w:tcPr>
            <w:tcW w:w="2223" w:type="dxa"/>
          </w:tcPr>
          <w:p w14:paraId="2411969E" w14:textId="77777777" w:rsidR="00110812" w:rsidRPr="00821C7A" w:rsidRDefault="00F3035B" w:rsidP="00821C7A">
            <w:pPr>
              <w:pStyle w:val="TableParagraph"/>
              <w:spacing w:before="160"/>
              <w:ind w:left="244"/>
              <w:rPr>
                <w:sz w:val="28"/>
              </w:rPr>
            </w:pPr>
            <w:r w:rsidRPr="00821C7A">
              <w:rPr>
                <w:sz w:val="28"/>
              </w:rPr>
              <w:t>Прямая</w:t>
            </w:r>
            <w:r w:rsidRPr="00821C7A">
              <w:rPr>
                <w:spacing w:val="-9"/>
                <w:sz w:val="28"/>
              </w:rPr>
              <w:t xml:space="preserve"> </w:t>
            </w:r>
            <w:r w:rsidRPr="00821C7A">
              <w:rPr>
                <w:spacing w:val="-4"/>
                <w:sz w:val="28"/>
              </w:rPr>
              <w:t>кишка</w:t>
            </w:r>
          </w:p>
        </w:tc>
        <w:tc>
          <w:tcPr>
            <w:tcW w:w="1427" w:type="dxa"/>
          </w:tcPr>
          <w:p w14:paraId="51CBE504" w14:textId="77777777" w:rsidR="00110812" w:rsidRPr="00821C7A" w:rsidRDefault="00F3035B" w:rsidP="00821C7A">
            <w:pPr>
              <w:pStyle w:val="TableParagraph"/>
              <w:spacing w:before="160"/>
              <w:ind w:left="20"/>
              <w:jc w:val="center"/>
              <w:rPr>
                <w:sz w:val="28"/>
              </w:rPr>
            </w:pPr>
            <w:r w:rsidRPr="00821C7A">
              <w:rPr>
                <w:spacing w:val="-2"/>
                <w:sz w:val="28"/>
              </w:rPr>
              <w:t>67,00</w:t>
            </w:r>
          </w:p>
        </w:tc>
        <w:tc>
          <w:tcPr>
            <w:tcW w:w="1430" w:type="dxa"/>
          </w:tcPr>
          <w:p w14:paraId="161DBE72" w14:textId="77777777" w:rsidR="00110812" w:rsidRPr="00821C7A" w:rsidRDefault="00F3035B" w:rsidP="00821C7A">
            <w:pPr>
              <w:pStyle w:val="TableParagraph"/>
              <w:spacing w:line="320" w:lineRule="exact"/>
              <w:ind w:left="295"/>
              <w:rPr>
                <w:sz w:val="28"/>
              </w:rPr>
            </w:pPr>
            <w:r w:rsidRPr="00821C7A">
              <w:rPr>
                <w:sz w:val="28"/>
              </w:rPr>
              <w:t>60,00</w:t>
            </w:r>
            <w:r w:rsidRPr="00821C7A">
              <w:rPr>
                <w:spacing w:val="-9"/>
                <w:sz w:val="28"/>
              </w:rPr>
              <w:t xml:space="preserve"> </w:t>
            </w:r>
            <w:r w:rsidRPr="00821C7A">
              <w:rPr>
                <w:spacing w:val="-10"/>
                <w:sz w:val="28"/>
              </w:rPr>
              <w:t>–</w:t>
            </w:r>
          </w:p>
          <w:p w14:paraId="0E1FD5C9" w14:textId="77777777" w:rsidR="00110812" w:rsidRPr="00821C7A" w:rsidRDefault="00F3035B" w:rsidP="00821C7A">
            <w:pPr>
              <w:pStyle w:val="TableParagraph"/>
              <w:spacing w:before="4"/>
              <w:ind w:left="401"/>
              <w:rPr>
                <w:sz w:val="28"/>
              </w:rPr>
            </w:pPr>
            <w:r w:rsidRPr="00821C7A">
              <w:rPr>
                <w:spacing w:val="-2"/>
                <w:sz w:val="28"/>
              </w:rPr>
              <w:t>74,00</w:t>
            </w:r>
          </w:p>
        </w:tc>
        <w:tc>
          <w:tcPr>
            <w:tcW w:w="1331" w:type="dxa"/>
          </w:tcPr>
          <w:p w14:paraId="76594699" w14:textId="77777777" w:rsidR="00110812" w:rsidRPr="00821C7A" w:rsidRDefault="00F3035B" w:rsidP="00821C7A">
            <w:pPr>
              <w:pStyle w:val="TableParagraph"/>
              <w:spacing w:before="160"/>
              <w:ind w:left="17" w:right="6"/>
              <w:jc w:val="center"/>
              <w:rPr>
                <w:sz w:val="28"/>
              </w:rPr>
            </w:pPr>
            <w:r w:rsidRPr="00821C7A">
              <w:rPr>
                <w:spacing w:val="-5"/>
                <w:sz w:val="28"/>
              </w:rPr>
              <w:t>29</w:t>
            </w:r>
          </w:p>
        </w:tc>
        <w:tc>
          <w:tcPr>
            <w:tcW w:w="1468" w:type="dxa"/>
            <w:vMerge/>
            <w:tcBorders>
              <w:top w:val="nil"/>
            </w:tcBorders>
          </w:tcPr>
          <w:p w14:paraId="59F65FD4" w14:textId="77777777" w:rsidR="00110812" w:rsidRPr="00821C7A" w:rsidRDefault="00110812" w:rsidP="00821C7A">
            <w:pPr>
              <w:rPr>
                <w:sz w:val="2"/>
                <w:szCs w:val="2"/>
              </w:rPr>
            </w:pPr>
          </w:p>
        </w:tc>
      </w:tr>
    </w:tbl>
    <w:p w14:paraId="04DA38A9" w14:textId="77777777" w:rsidR="00110812" w:rsidRPr="00821C7A" w:rsidRDefault="00F3035B" w:rsidP="00821C7A">
      <w:pPr>
        <w:pStyle w:val="a3"/>
        <w:spacing w:before="5"/>
        <w:ind w:left="0" w:right="271"/>
        <w:jc w:val="center"/>
      </w:pPr>
      <w:r w:rsidRPr="00821C7A">
        <w:t>*</w:t>
      </w:r>
      <w:r w:rsidRPr="00821C7A">
        <w:rPr>
          <w:spacing w:val="-13"/>
        </w:rPr>
        <w:t xml:space="preserve"> </w:t>
      </w:r>
      <w:r w:rsidRPr="00821C7A">
        <w:t>–</w:t>
      </w:r>
      <w:r w:rsidRPr="00821C7A">
        <w:rPr>
          <w:spacing w:val="-10"/>
        </w:rPr>
        <w:t xml:space="preserve"> </w:t>
      </w:r>
      <w:r w:rsidRPr="00821C7A">
        <w:t>различия</w:t>
      </w:r>
      <w:r w:rsidRPr="00821C7A">
        <w:rPr>
          <w:spacing w:val="-11"/>
        </w:rPr>
        <w:t xml:space="preserve"> </w:t>
      </w:r>
      <w:r w:rsidRPr="00821C7A">
        <w:t>показателей</w:t>
      </w:r>
      <w:r w:rsidRPr="00821C7A">
        <w:rPr>
          <w:spacing w:val="-5"/>
        </w:rPr>
        <w:t xml:space="preserve"> </w:t>
      </w:r>
      <w:r w:rsidRPr="00821C7A">
        <w:t>статистически</w:t>
      </w:r>
      <w:r w:rsidRPr="00821C7A">
        <w:rPr>
          <w:spacing w:val="-11"/>
        </w:rPr>
        <w:t xml:space="preserve"> </w:t>
      </w:r>
      <w:r w:rsidRPr="00821C7A">
        <w:t>значимы</w:t>
      </w:r>
      <w:r w:rsidRPr="00821C7A">
        <w:rPr>
          <w:spacing w:val="-7"/>
        </w:rPr>
        <w:t xml:space="preserve"> </w:t>
      </w:r>
      <w:r w:rsidRPr="00821C7A">
        <w:t>(p</w:t>
      </w:r>
      <w:r w:rsidRPr="00821C7A">
        <w:rPr>
          <w:spacing w:val="-4"/>
        </w:rPr>
        <w:t xml:space="preserve"> </w:t>
      </w:r>
      <w:r w:rsidRPr="00821C7A">
        <w:rPr>
          <w:spacing w:val="-2"/>
        </w:rPr>
        <w:t>&lt;0,05)</w:t>
      </w:r>
    </w:p>
    <w:p w14:paraId="42BC635E" w14:textId="77777777" w:rsidR="00110812" w:rsidRPr="00821C7A" w:rsidRDefault="00F3035B" w:rsidP="00821C7A">
      <w:pPr>
        <w:pStyle w:val="a3"/>
        <w:spacing w:before="201"/>
        <w:ind w:right="416" w:firstLine="705"/>
        <w:jc w:val="both"/>
      </w:pPr>
      <w:r w:rsidRPr="00821C7A">
        <w:t xml:space="preserve">В результате данного анализа нам удалось выявить статистически значимые различия между правосторонним и левосторонним КРР (p = 0,039) </w:t>
      </w:r>
      <w:r w:rsidRPr="00821C7A">
        <w:rPr>
          <w:i/>
        </w:rPr>
        <w:t>(используемый метод: Критерий Краскела–Уоллиса)</w:t>
      </w:r>
      <w:r w:rsidRPr="00821C7A">
        <w:t>. Средний возраст пациентов</w:t>
      </w:r>
      <w:r w:rsidRPr="00821C7A">
        <w:rPr>
          <w:spacing w:val="40"/>
        </w:rPr>
        <w:t xml:space="preserve"> </w:t>
      </w:r>
      <w:r w:rsidRPr="00821C7A">
        <w:t>с</w:t>
      </w:r>
      <w:r w:rsidRPr="00821C7A">
        <w:rPr>
          <w:spacing w:val="38"/>
        </w:rPr>
        <w:t xml:space="preserve"> </w:t>
      </w:r>
      <w:r w:rsidRPr="00821C7A">
        <w:t>правосторонним</w:t>
      </w:r>
      <w:r w:rsidRPr="00821C7A">
        <w:rPr>
          <w:spacing w:val="40"/>
        </w:rPr>
        <w:t xml:space="preserve"> </w:t>
      </w:r>
      <w:r w:rsidRPr="00821C7A">
        <w:t>раком</w:t>
      </w:r>
      <w:r w:rsidRPr="00821C7A">
        <w:rPr>
          <w:spacing w:val="40"/>
        </w:rPr>
        <w:t xml:space="preserve"> </w:t>
      </w:r>
      <w:r w:rsidRPr="00821C7A">
        <w:t>составил</w:t>
      </w:r>
      <w:r w:rsidRPr="00821C7A">
        <w:rPr>
          <w:spacing w:val="40"/>
        </w:rPr>
        <w:t xml:space="preserve"> </w:t>
      </w:r>
      <w:r w:rsidRPr="00821C7A">
        <w:t>73,5</w:t>
      </w:r>
      <w:r w:rsidRPr="00821C7A">
        <w:rPr>
          <w:spacing w:val="40"/>
        </w:rPr>
        <w:t xml:space="preserve"> </w:t>
      </w:r>
      <w:r w:rsidRPr="00821C7A">
        <w:t>года,</w:t>
      </w:r>
      <w:r w:rsidRPr="00821C7A">
        <w:rPr>
          <w:spacing w:val="40"/>
        </w:rPr>
        <w:t xml:space="preserve"> </w:t>
      </w:r>
      <w:r w:rsidRPr="00821C7A">
        <w:t>а</w:t>
      </w:r>
      <w:r w:rsidRPr="00821C7A">
        <w:rPr>
          <w:spacing w:val="40"/>
        </w:rPr>
        <w:t xml:space="preserve"> </w:t>
      </w:r>
      <w:r w:rsidRPr="00821C7A">
        <w:t>пр</w:t>
      </w:r>
      <w:r w:rsidRPr="00821C7A">
        <w:t>и</w:t>
      </w:r>
      <w:r w:rsidRPr="00821C7A">
        <w:rPr>
          <w:spacing w:val="40"/>
        </w:rPr>
        <w:t xml:space="preserve"> </w:t>
      </w:r>
      <w:r w:rsidRPr="00821C7A">
        <w:t>левосторонним</w:t>
      </w:r>
    </w:p>
    <w:p w14:paraId="503CDAEC" w14:textId="77777777" w:rsidR="00110812" w:rsidRPr="00821C7A" w:rsidRDefault="00110812" w:rsidP="00821C7A">
      <w:pPr>
        <w:pStyle w:val="a3"/>
        <w:jc w:val="both"/>
        <w:sectPr w:rsidR="00110812" w:rsidRPr="00821C7A">
          <w:pgSz w:w="11920" w:h="16850"/>
          <w:pgMar w:top="1040" w:right="141" w:bottom="1240" w:left="1559" w:header="0" w:footer="961" w:gutter="0"/>
          <w:cols w:space="720"/>
        </w:sectPr>
      </w:pPr>
    </w:p>
    <w:p w14:paraId="49A77E67" w14:textId="77777777" w:rsidR="00110812" w:rsidRPr="00821C7A" w:rsidRDefault="00F3035B" w:rsidP="00821C7A">
      <w:pPr>
        <w:pStyle w:val="a3"/>
        <w:spacing w:before="73" w:line="242" w:lineRule="auto"/>
      </w:pPr>
      <w:r w:rsidRPr="00821C7A">
        <w:t>раке</w:t>
      </w:r>
      <w:r w:rsidRPr="00821C7A">
        <w:rPr>
          <w:spacing w:val="36"/>
        </w:rPr>
        <w:t xml:space="preserve"> </w:t>
      </w:r>
      <w:r w:rsidRPr="00821C7A">
        <w:t>ободочной</w:t>
      </w:r>
      <w:r w:rsidRPr="00821C7A">
        <w:rPr>
          <w:spacing w:val="40"/>
        </w:rPr>
        <w:t xml:space="preserve"> </w:t>
      </w:r>
      <w:r w:rsidRPr="00821C7A">
        <w:t>кишки</w:t>
      </w:r>
      <w:r w:rsidRPr="00821C7A">
        <w:rPr>
          <w:spacing w:val="37"/>
        </w:rPr>
        <w:t xml:space="preserve"> </w:t>
      </w:r>
      <w:r w:rsidRPr="00821C7A">
        <w:t>65</w:t>
      </w:r>
      <w:r w:rsidRPr="00821C7A">
        <w:rPr>
          <w:spacing w:val="39"/>
        </w:rPr>
        <w:t xml:space="preserve"> </w:t>
      </w:r>
      <w:r w:rsidRPr="00821C7A">
        <w:t>лет,</w:t>
      </w:r>
      <w:r w:rsidRPr="00821C7A">
        <w:rPr>
          <w:spacing w:val="35"/>
        </w:rPr>
        <w:t xml:space="preserve"> </w:t>
      </w:r>
      <w:r w:rsidRPr="00821C7A">
        <w:t>пациенты</w:t>
      </w:r>
      <w:r w:rsidRPr="00821C7A">
        <w:rPr>
          <w:spacing w:val="40"/>
        </w:rPr>
        <w:t xml:space="preserve"> </w:t>
      </w:r>
      <w:r w:rsidRPr="00821C7A">
        <w:t>с</w:t>
      </w:r>
      <w:r w:rsidRPr="00821C7A">
        <w:rPr>
          <w:spacing w:val="36"/>
        </w:rPr>
        <w:t xml:space="preserve"> </w:t>
      </w:r>
      <w:r w:rsidRPr="00821C7A">
        <w:t>раком</w:t>
      </w:r>
      <w:r w:rsidRPr="00821C7A">
        <w:rPr>
          <w:spacing w:val="36"/>
        </w:rPr>
        <w:t xml:space="preserve"> </w:t>
      </w:r>
      <w:r w:rsidRPr="00821C7A">
        <w:t>прямой</w:t>
      </w:r>
      <w:r w:rsidRPr="00821C7A">
        <w:rPr>
          <w:spacing w:val="38"/>
        </w:rPr>
        <w:t xml:space="preserve"> </w:t>
      </w:r>
      <w:r w:rsidRPr="00821C7A">
        <w:t>кишки</w:t>
      </w:r>
      <w:r w:rsidRPr="00821C7A">
        <w:rPr>
          <w:spacing w:val="39"/>
        </w:rPr>
        <w:t xml:space="preserve"> </w:t>
      </w:r>
      <w:r w:rsidRPr="00821C7A">
        <w:t>в</w:t>
      </w:r>
      <w:r w:rsidRPr="00821C7A">
        <w:rPr>
          <w:spacing w:val="35"/>
        </w:rPr>
        <w:t xml:space="preserve"> </w:t>
      </w:r>
      <w:r w:rsidRPr="00821C7A">
        <w:t>среднем</w:t>
      </w:r>
      <w:r w:rsidRPr="00821C7A">
        <w:rPr>
          <w:spacing w:val="37"/>
        </w:rPr>
        <w:t xml:space="preserve"> </w:t>
      </w:r>
      <w:r w:rsidRPr="00821C7A">
        <w:t>в возрасте 67 лет (Рисунок 21).</w:t>
      </w:r>
    </w:p>
    <w:p w14:paraId="39A91A1F" w14:textId="77777777" w:rsidR="00110812" w:rsidRPr="00821C7A" w:rsidRDefault="00F3035B" w:rsidP="00821C7A">
      <w:pPr>
        <w:pStyle w:val="a3"/>
        <w:spacing w:before="206"/>
        <w:ind w:left="0"/>
        <w:rPr>
          <w:sz w:val="20"/>
        </w:rPr>
      </w:pPr>
      <w:r w:rsidRPr="00821C7A">
        <w:rPr>
          <w:noProof/>
          <w:sz w:val="20"/>
          <w:lang w:eastAsia="ru-RU"/>
        </w:rPr>
        <w:drawing>
          <wp:anchor distT="0" distB="0" distL="0" distR="0" simplePos="0" relativeHeight="251742208" behindDoc="1" locked="0" layoutInCell="1" allowOverlap="1" wp14:anchorId="1BF29FF3" wp14:editId="45EEFA27">
            <wp:simplePos x="0" y="0"/>
            <wp:positionH relativeFrom="page">
              <wp:posOffset>1139189</wp:posOffset>
            </wp:positionH>
            <wp:positionV relativeFrom="paragraph">
              <wp:posOffset>292109</wp:posOffset>
            </wp:positionV>
            <wp:extent cx="5638401" cy="3022092"/>
            <wp:effectExtent l="0" t="0" r="0" b="0"/>
            <wp:wrapTopAndBottom/>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28" cstate="print"/>
                    <a:stretch>
                      <a:fillRect/>
                    </a:stretch>
                  </pic:blipFill>
                  <pic:spPr>
                    <a:xfrm>
                      <a:off x="0" y="0"/>
                      <a:ext cx="5638401" cy="3022092"/>
                    </a:xfrm>
                    <a:prstGeom prst="rect">
                      <a:avLst/>
                    </a:prstGeom>
                  </pic:spPr>
                </pic:pic>
              </a:graphicData>
            </a:graphic>
          </wp:anchor>
        </w:drawing>
      </w:r>
    </w:p>
    <w:p w14:paraId="275BF5E6" w14:textId="77777777" w:rsidR="00110812" w:rsidRPr="00821C7A" w:rsidRDefault="00110812" w:rsidP="00821C7A">
      <w:pPr>
        <w:pStyle w:val="a3"/>
        <w:spacing w:before="191"/>
        <w:ind w:left="0"/>
      </w:pPr>
    </w:p>
    <w:p w14:paraId="0DF53BD8" w14:textId="77777777" w:rsidR="00110812" w:rsidRPr="00821C7A" w:rsidRDefault="00F3035B" w:rsidP="00821C7A">
      <w:pPr>
        <w:pStyle w:val="a3"/>
        <w:ind w:left="663" w:right="946"/>
        <w:jc w:val="center"/>
      </w:pPr>
      <w:r w:rsidRPr="00821C7A">
        <w:t>Рисунок</w:t>
      </w:r>
      <w:r w:rsidRPr="00821C7A">
        <w:rPr>
          <w:spacing w:val="-9"/>
        </w:rPr>
        <w:t xml:space="preserve"> </w:t>
      </w:r>
      <w:r w:rsidRPr="00821C7A">
        <w:t>21</w:t>
      </w:r>
      <w:r w:rsidRPr="00821C7A">
        <w:rPr>
          <w:spacing w:val="-8"/>
        </w:rPr>
        <w:t xml:space="preserve"> </w:t>
      </w:r>
      <w:r w:rsidRPr="00821C7A">
        <w:t>–</w:t>
      </w:r>
      <w:r w:rsidRPr="00821C7A">
        <w:rPr>
          <w:spacing w:val="-4"/>
        </w:rPr>
        <w:t xml:space="preserve"> </w:t>
      </w:r>
      <w:r w:rsidRPr="00821C7A">
        <w:t>Анализ</w:t>
      </w:r>
      <w:r w:rsidRPr="00821C7A">
        <w:rPr>
          <w:spacing w:val="-8"/>
        </w:rPr>
        <w:t xml:space="preserve"> </w:t>
      </w:r>
      <w:r w:rsidRPr="00821C7A">
        <w:t>возраста</w:t>
      </w:r>
      <w:r w:rsidRPr="00821C7A">
        <w:rPr>
          <w:spacing w:val="-5"/>
        </w:rPr>
        <w:t xml:space="preserve"> </w:t>
      </w:r>
      <w:r w:rsidRPr="00821C7A">
        <w:t>в</w:t>
      </w:r>
      <w:r w:rsidRPr="00821C7A">
        <w:rPr>
          <w:spacing w:val="-8"/>
        </w:rPr>
        <w:t xml:space="preserve"> </w:t>
      </w:r>
      <w:r w:rsidRPr="00821C7A">
        <w:t>зависимости</w:t>
      </w:r>
      <w:r w:rsidRPr="00821C7A">
        <w:rPr>
          <w:spacing w:val="-9"/>
        </w:rPr>
        <w:t xml:space="preserve"> </w:t>
      </w:r>
      <w:r w:rsidRPr="00821C7A">
        <w:t>от</w:t>
      </w:r>
      <w:r w:rsidRPr="00821C7A">
        <w:rPr>
          <w:spacing w:val="-6"/>
        </w:rPr>
        <w:t xml:space="preserve"> </w:t>
      </w:r>
      <w:r w:rsidRPr="00821C7A">
        <w:t>локализации</w:t>
      </w:r>
      <w:r w:rsidRPr="00821C7A">
        <w:rPr>
          <w:spacing w:val="-7"/>
        </w:rPr>
        <w:t xml:space="preserve"> </w:t>
      </w:r>
      <w:r w:rsidRPr="00821C7A">
        <w:t xml:space="preserve">первичной </w:t>
      </w:r>
      <w:r w:rsidRPr="00821C7A">
        <w:rPr>
          <w:spacing w:val="-2"/>
        </w:rPr>
        <w:t>опухоли</w:t>
      </w:r>
    </w:p>
    <w:p w14:paraId="1405854B" w14:textId="77777777" w:rsidR="00110812" w:rsidRPr="00821C7A" w:rsidRDefault="00F3035B" w:rsidP="00821C7A">
      <w:pPr>
        <w:pStyle w:val="a3"/>
        <w:spacing w:before="198"/>
        <w:ind w:right="450"/>
      </w:pPr>
      <w:r w:rsidRPr="00821C7A">
        <w:t>В</w:t>
      </w:r>
      <w:r w:rsidRPr="00821C7A">
        <w:rPr>
          <w:spacing w:val="-8"/>
        </w:rPr>
        <w:t xml:space="preserve"> </w:t>
      </w:r>
      <w:r w:rsidRPr="00821C7A">
        <w:t>таблице</w:t>
      </w:r>
      <w:r w:rsidRPr="00821C7A">
        <w:rPr>
          <w:spacing w:val="-8"/>
        </w:rPr>
        <w:t xml:space="preserve"> </w:t>
      </w:r>
      <w:r w:rsidRPr="00821C7A">
        <w:t>11</w:t>
      </w:r>
      <w:r w:rsidRPr="00821C7A">
        <w:rPr>
          <w:spacing w:val="-7"/>
        </w:rPr>
        <w:t xml:space="preserve"> </w:t>
      </w:r>
      <w:r w:rsidRPr="00821C7A">
        <w:t>мы</w:t>
      </w:r>
      <w:r w:rsidRPr="00821C7A">
        <w:rPr>
          <w:spacing w:val="-7"/>
        </w:rPr>
        <w:t xml:space="preserve"> </w:t>
      </w:r>
      <w:r w:rsidRPr="00821C7A">
        <w:t>представили</w:t>
      </w:r>
      <w:r w:rsidRPr="00821C7A">
        <w:rPr>
          <w:spacing w:val="-11"/>
        </w:rPr>
        <w:t xml:space="preserve"> </w:t>
      </w:r>
      <w:r w:rsidRPr="00821C7A">
        <w:t>результаты</w:t>
      </w:r>
      <w:r w:rsidRPr="00821C7A">
        <w:rPr>
          <w:spacing w:val="-7"/>
        </w:rPr>
        <w:t xml:space="preserve"> </w:t>
      </w:r>
      <w:r w:rsidRPr="00821C7A">
        <w:t>по</w:t>
      </w:r>
      <w:r w:rsidRPr="00821C7A">
        <w:rPr>
          <w:spacing w:val="-8"/>
        </w:rPr>
        <w:t xml:space="preserve"> </w:t>
      </w:r>
      <w:r w:rsidRPr="00821C7A">
        <w:t>оценки</w:t>
      </w:r>
      <w:r w:rsidRPr="00821C7A">
        <w:rPr>
          <w:spacing w:val="-8"/>
        </w:rPr>
        <w:t xml:space="preserve"> </w:t>
      </w:r>
      <w:r w:rsidRPr="00821C7A">
        <w:t>периода</w:t>
      </w:r>
      <w:r w:rsidRPr="00821C7A">
        <w:rPr>
          <w:spacing w:val="-7"/>
        </w:rPr>
        <w:t xml:space="preserve"> </w:t>
      </w:r>
      <w:r w:rsidRPr="00821C7A">
        <w:t>безрецидивности. Для оценки безрецидивности брался период от момента проведения хирургического вмешательства до момента появления рецидива заболевания или до точки проводимого нами исследования.</w:t>
      </w:r>
    </w:p>
    <w:p w14:paraId="32D74E16" w14:textId="77777777" w:rsidR="00110812" w:rsidRPr="00821C7A" w:rsidRDefault="00F3035B" w:rsidP="00821C7A">
      <w:pPr>
        <w:pStyle w:val="a3"/>
        <w:spacing w:before="203"/>
        <w:ind w:left="817" w:right="1095"/>
        <w:jc w:val="center"/>
      </w:pPr>
      <w:r w:rsidRPr="00821C7A">
        <w:t>Таблица</w:t>
      </w:r>
      <w:r w:rsidRPr="00821C7A">
        <w:rPr>
          <w:spacing w:val="-7"/>
        </w:rPr>
        <w:t xml:space="preserve"> </w:t>
      </w:r>
      <w:r w:rsidRPr="00821C7A">
        <w:t>11</w:t>
      </w:r>
      <w:r w:rsidRPr="00821C7A">
        <w:rPr>
          <w:spacing w:val="-6"/>
        </w:rPr>
        <w:t xml:space="preserve"> </w:t>
      </w:r>
      <w:r w:rsidRPr="00821C7A">
        <w:t>–</w:t>
      </w:r>
      <w:r w:rsidRPr="00821C7A">
        <w:rPr>
          <w:spacing w:val="-10"/>
        </w:rPr>
        <w:t xml:space="preserve"> </w:t>
      </w:r>
      <w:r w:rsidRPr="00821C7A">
        <w:t>Анализ</w:t>
      </w:r>
      <w:r w:rsidRPr="00821C7A">
        <w:rPr>
          <w:spacing w:val="-9"/>
        </w:rPr>
        <w:t xml:space="preserve"> </w:t>
      </w:r>
      <w:r w:rsidRPr="00821C7A">
        <w:t>безрецидивности</w:t>
      </w:r>
      <w:r w:rsidRPr="00821C7A">
        <w:rPr>
          <w:spacing w:val="-6"/>
        </w:rPr>
        <w:t xml:space="preserve"> </w:t>
      </w:r>
      <w:r w:rsidRPr="00821C7A">
        <w:t>в</w:t>
      </w:r>
      <w:r w:rsidRPr="00821C7A">
        <w:rPr>
          <w:spacing w:val="-9"/>
        </w:rPr>
        <w:t xml:space="preserve"> </w:t>
      </w:r>
      <w:r w:rsidRPr="00821C7A">
        <w:t>зависимо</w:t>
      </w:r>
      <w:r w:rsidRPr="00821C7A">
        <w:t>сти</w:t>
      </w:r>
      <w:r w:rsidRPr="00821C7A">
        <w:rPr>
          <w:spacing w:val="-6"/>
        </w:rPr>
        <w:t xml:space="preserve"> </w:t>
      </w:r>
      <w:r w:rsidRPr="00821C7A">
        <w:t>от</w:t>
      </w:r>
      <w:r w:rsidRPr="00821C7A">
        <w:rPr>
          <w:spacing w:val="-5"/>
        </w:rPr>
        <w:t xml:space="preserve"> </w:t>
      </w:r>
      <w:r w:rsidRPr="00821C7A">
        <w:t>локализации первичной опухоли</w:t>
      </w:r>
    </w:p>
    <w:p w14:paraId="08DB728B" w14:textId="77777777" w:rsidR="00110812" w:rsidRPr="00821C7A" w:rsidRDefault="00110812" w:rsidP="00821C7A">
      <w:pPr>
        <w:pStyle w:val="a3"/>
        <w:spacing w:before="3"/>
        <w:ind w:left="0"/>
        <w:rPr>
          <w:sz w:val="17"/>
        </w:rPr>
      </w:pPr>
    </w:p>
    <w:tbl>
      <w:tblPr>
        <w:tblStyle w:val="TableNormal"/>
        <w:tblW w:w="0" w:type="auto"/>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3"/>
        <w:gridCol w:w="2221"/>
        <w:gridCol w:w="1392"/>
        <w:gridCol w:w="1450"/>
        <w:gridCol w:w="1200"/>
        <w:gridCol w:w="1605"/>
      </w:tblGrid>
      <w:tr w:rsidR="00110812" w:rsidRPr="00821C7A" w14:paraId="6DBB9CDF" w14:textId="77777777">
        <w:trPr>
          <w:trHeight w:hRule="exact" w:val="532"/>
        </w:trPr>
        <w:tc>
          <w:tcPr>
            <w:tcW w:w="1763" w:type="dxa"/>
            <w:vMerge w:val="restart"/>
          </w:tcPr>
          <w:p w14:paraId="65C5FC16" w14:textId="77777777" w:rsidR="00110812" w:rsidRPr="00821C7A" w:rsidRDefault="00F3035B" w:rsidP="00821C7A">
            <w:pPr>
              <w:pStyle w:val="TableParagraph"/>
              <w:spacing w:before="266"/>
              <w:ind w:left="201"/>
              <w:rPr>
                <w:sz w:val="28"/>
              </w:rPr>
            </w:pPr>
            <w:r w:rsidRPr="00821C7A">
              <w:rPr>
                <w:spacing w:val="-2"/>
                <w:sz w:val="28"/>
              </w:rPr>
              <w:t>Показатель</w:t>
            </w:r>
          </w:p>
        </w:tc>
        <w:tc>
          <w:tcPr>
            <w:tcW w:w="2221" w:type="dxa"/>
            <w:vMerge w:val="restart"/>
          </w:tcPr>
          <w:p w14:paraId="7764BDAB" w14:textId="77777777" w:rsidR="00110812" w:rsidRPr="00821C7A" w:rsidRDefault="00F3035B" w:rsidP="00821C7A">
            <w:pPr>
              <w:pStyle w:val="TableParagraph"/>
              <w:spacing w:before="266"/>
              <w:ind w:left="479"/>
              <w:rPr>
                <w:sz w:val="28"/>
              </w:rPr>
            </w:pPr>
            <w:r w:rsidRPr="00821C7A">
              <w:rPr>
                <w:spacing w:val="-2"/>
                <w:sz w:val="28"/>
              </w:rPr>
              <w:t>Категории</w:t>
            </w:r>
          </w:p>
        </w:tc>
        <w:tc>
          <w:tcPr>
            <w:tcW w:w="4042" w:type="dxa"/>
            <w:gridSpan w:val="3"/>
          </w:tcPr>
          <w:p w14:paraId="6ECD359D" w14:textId="77777777" w:rsidR="00110812" w:rsidRPr="00821C7A" w:rsidRDefault="00F3035B" w:rsidP="00821C7A">
            <w:pPr>
              <w:pStyle w:val="TableParagraph"/>
              <w:spacing w:before="2"/>
              <w:ind w:left="597"/>
              <w:rPr>
                <w:sz w:val="28"/>
              </w:rPr>
            </w:pPr>
            <w:r w:rsidRPr="00821C7A">
              <w:rPr>
                <w:spacing w:val="-2"/>
                <w:sz w:val="28"/>
              </w:rPr>
              <w:t>Безрецидивность</w:t>
            </w:r>
            <w:r w:rsidRPr="00821C7A">
              <w:rPr>
                <w:spacing w:val="7"/>
                <w:sz w:val="28"/>
              </w:rPr>
              <w:t xml:space="preserve"> </w:t>
            </w:r>
            <w:r w:rsidRPr="00821C7A">
              <w:rPr>
                <w:spacing w:val="-2"/>
                <w:sz w:val="28"/>
              </w:rPr>
              <w:t>(день)</w:t>
            </w:r>
          </w:p>
        </w:tc>
        <w:tc>
          <w:tcPr>
            <w:tcW w:w="1605" w:type="dxa"/>
            <w:vMerge w:val="restart"/>
          </w:tcPr>
          <w:p w14:paraId="518EC8D6" w14:textId="77777777" w:rsidR="00110812" w:rsidRPr="00821C7A" w:rsidRDefault="00F3035B" w:rsidP="00821C7A">
            <w:pPr>
              <w:pStyle w:val="TableParagraph"/>
              <w:spacing w:before="266"/>
              <w:ind w:left="13"/>
              <w:jc w:val="center"/>
              <w:rPr>
                <w:sz w:val="28"/>
              </w:rPr>
            </w:pPr>
            <w:r w:rsidRPr="00821C7A">
              <w:rPr>
                <w:spacing w:val="-10"/>
                <w:sz w:val="28"/>
              </w:rPr>
              <w:t>p</w:t>
            </w:r>
          </w:p>
        </w:tc>
      </w:tr>
      <w:tr w:rsidR="00110812" w:rsidRPr="00821C7A" w14:paraId="50C28BFB" w14:textId="77777777">
        <w:trPr>
          <w:trHeight w:hRule="exact" w:val="530"/>
        </w:trPr>
        <w:tc>
          <w:tcPr>
            <w:tcW w:w="1763" w:type="dxa"/>
            <w:vMerge/>
            <w:tcBorders>
              <w:top w:val="nil"/>
            </w:tcBorders>
          </w:tcPr>
          <w:p w14:paraId="517DFCC3" w14:textId="77777777" w:rsidR="00110812" w:rsidRPr="00821C7A" w:rsidRDefault="00110812" w:rsidP="00821C7A">
            <w:pPr>
              <w:rPr>
                <w:sz w:val="2"/>
                <w:szCs w:val="2"/>
              </w:rPr>
            </w:pPr>
          </w:p>
        </w:tc>
        <w:tc>
          <w:tcPr>
            <w:tcW w:w="2221" w:type="dxa"/>
            <w:vMerge/>
            <w:tcBorders>
              <w:top w:val="nil"/>
            </w:tcBorders>
          </w:tcPr>
          <w:p w14:paraId="6956B874" w14:textId="77777777" w:rsidR="00110812" w:rsidRPr="00821C7A" w:rsidRDefault="00110812" w:rsidP="00821C7A">
            <w:pPr>
              <w:rPr>
                <w:sz w:val="2"/>
                <w:szCs w:val="2"/>
              </w:rPr>
            </w:pPr>
          </w:p>
        </w:tc>
        <w:tc>
          <w:tcPr>
            <w:tcW w:w="1392" w:type="dxa"/>
          </w:tcPr>
          <w:p w14:paraId="3EEF1E65" w14:textId="77777777" w:rsidR="00110812" w:rsidRPr="00821C7A" w:rsidRDefault="00F3035B" w:rsidP="00821C7A">
            <w:pPr>
              <w:pStyle w:val="TableParagraph"/>
              <w:ind w:left="25" w:right="18"/>
              <w:jc w:val="center"/>
              <w:rPr>
                <w:sz w:val="28"/>
              </w:rPr>
            </w:pPr>
            <w:r w:rsidRPr="00821C7A">
              <w:rPr>
                <w:spacing w:val="-5"/>
                <w:sz w:val="28"/>
              </w:rPr>
              <w:t>Me</w:t>
            </w:r>
          </w:p>
        </w:tc>
        <w:tc>
          <w:tcPr>
            <w:tcW w:w="1450" w:type="dxa"/>
          </w:tcPr>
          <w:p w14:paraId="766DE3E0" w14:textId="77777777" w:rsidR="00110812" w:rsidRPr="00821C7A" w:rsidRDefault="00F3035B" w:rsidP="00821C7A">
            <w:pPr>
              <w:pStyle w:val="TableParagraph"/>
              <w:ind w:left="297"/>
              <w:rPr>
                <w:sz w:val="28"/>
              </w:rPr>
            </w:pPr>
            <w:r w:rsidRPr="00821C7A">
              <w:rPr>
                <w:sz w:val="28"/>
              </w:rPr>
              <w:t>Q₁</w:t>
            </w:r>
            <w:r w:rsidRPr="00821C7A">
              <w:rPr>
                <w:spacing w:val="-4"/>
                <w:sz w:val="28"/>
              </w:rPr>
              <w:t xml:space="preserve"> </w:t>
            </w:r>
            <w:r w:rsidRPr="00821C7A">
              <w:rPr>
                <w:sz w:val="28"/>
              </w:rPr>
              <w:t>–</w:t>
            </w:r>
            <w:r w:rsidRPr="00821C7A">
              <w:rPr>
                <w:spacing w:val="-1"/>
                <w:sz w:val="28"/>
              </w:rPr>
              <w:t xml:space="preserve"> </w:t>
            </w:r>
            <w:r w:rsidRPr="00821C7A">
              <w:rPr>
                <w:spacing w:val="-5"/>
                <w:sz w:val="28"/>
              </w:rPr>
              <w:t>Q₃</w:t>
            </w:r>
          </w:p>
        </w:tc>
        <w:tc>
          <w:tcPr>
            <w:tcW w:w="1200" w:type="dxa"/>
          </w:tcPr>
          <w:p w14:paraId="70CC0ABF" w14:textId="77777777" w:rsidR="00110812" w:rsidRPr="00821C7A" w:rsidRDefault="00F3035B" w:rsidP="00821C7A">
            <w:pPr>
              <w:pStyle w:val="TableParagraph"/>
              <w:ind w:left="41" w:right="12"/>
              <w:jc w:val="center"/>
              <w:rPr>
                <w:sz w:val="28"/>
              </w:rPr>
            </w:pPr>
            <w:r w:rsidRPr="00821C7A">
              <w:rPr>
                <w:spacing w:val="-10"/>
                <w:sz w:val="28"/>
              </w:rPr>
              <w:t>n</w:t>
            </w:r>
          </w:p>
        </w:tc>
        <w:tc>
          <w:tcPr>
            <w:tcW w:w="1605" w:type="dxa"/>
            <w:vMerge/>
            <w:tcBorders>
              <w:top w:val="nil"/>
            </w:tcBorders>
          </w:tcPr>
          <w:p w14:paraId="5EC543AF" w14:textId="77777777" w:rsidR="00110812" w:rsidRPr="00821C7A" w:rsidRDefault="00110812" w:rsidP="00821C7A">
            <w:pPr>
              <w:rPr>
                <w:sz w:val="2"/>
                <w:szCs w:val="2"/>
              </w:rPr>
            </w:pPr>
          </w:p>
        </w:tc>
      </w:tr>
      <w:tr w:rsidR="00110812" w:rsidRPr="00821C7A" w14:paraId="6BB1FE93" w14:textId="77777777">
        <w:trPr>
          <w:trHeight w:hRule="exact" w:val="1176"/>
        </w:trPr>
        <w:tc>
          <w:tcPr>
            <w:tcW w:w="1763" w:type="dxa"/>
            <w:vMerge w:val="restart"/>
          </w:tcPr>
          <w:p w14:paraId="5280FC3E" w14:textId="77777777" w:rsidR="00110812" w:rsidRPr="00821C7A" w:rsidRDefault="00110812" w:rsidP="00821C7A">
            <w:pPr>
              <w:pStyle w:val="TableParagraph"/>
              <w:rPr>
                <w:sz w:val="28"/>
              </w:rPr>
            </w:pPr>
          </w:p>
          <w:p w14:paraId="3959AB1E" w14:textId="77777777" w:rsidR="00110812" w:rsidRPr="00821C7A" w:rsidRDefault="00110812" w:rsidP="00821C7A">
            <w:pPr>
              <w:pStyle w:val="TableParagraph"/>
              <w:rPr>
                <w:sz w:val="28"/>
              </w:rPr>
            </w:pPr>
          </w:p>
          <w:p w14:paraId="40067A83" w14:textId="77777777" w:rsidR="00110812" w:rsidRPr="00821C7A" w:rsidRDefault="00110812" w:rsidP="00821C7A">
            <w:pPr>
              <w:pStyle w:val="TableParagraph"/>
              <w:spacing w:before="52"/>
              <w:rPr>
                <w:sz w:val="28"/>
              </w:rPr>
            </w:pPr>
          </w:p>
          <w:p w14:paraId="5396BA8C" w14:textId="77777777" w:rsidR="00110812" w:rsidRPr="00821C7A" w:rsidRDefault="00F3035B" w:rsidP="00821C7A">
            <w:pPr>
              <w:pStyle w:val="TableParagraph"/>
              <w:ind w:left="14" w:right="5"/>
              <w:jc w:val="center"/>
              <w:rPr>
                <w:sz w:val="28"/>
              </w:rPr>
            </w:pPr>
            <w:r w:rsidRPr="00821C7A">
              <w:rPr>
                <w:spacing w:val="-2"/>
                <w:sz w:val="28"/>
              </w:rPr>
              <w:t>Локализация первичной опухоли</w:t>
            </w:r>
          </w:p>
        </w:tc>
        <w:tc>
          <w:tcPr>
            <w:tcW w:w="2221" w:type="dxa"/>
          </w:tcPr>
          <w:p w14:paraId="587F6739" w14:textId="77777777" w:rsidR="00110812" w:rsidRPr="00821C7A" w:rsidRDefault="00F3035B" w:rsidP="00821C7A">
            <w:pPr>
              <w:pStyle w:val="TableParagraph"/>
              <w:spacing w:before="2"/>
              <w:ind w:left="39" w:right="33"/>
              <w:jc w:val="center"/>
              <w:rPr>
                <w:sz w:val="28"/>
              </w:rPr>
            </w:pPr>
            <w:r w:rsidRPr="00821C7A">
              <w:rPr>
                <w:spacing w:val="-4"/>
                <w:sz w:val="28"/>
              </w:rPr>
              <w:t xml:space="preserve">Правосторонний </w:t>
            </w:r>
            <w:r w:rsidRPr="00821C7A">
              <w:rPr>
                <w:sz w:val="28"/>
              </w:rPr>
              <w:t xml:space="preserve">рак толстой </w:t>
            </w:r>
            <w:r w:rsidRPr="00821C7A">
              <w:rPr>
                <w:spacing w:val="-2"/>
                <w:sz w:val="28"/>
              </w:rPr>
              <w:t>кишки</w:t>
            </w:r>
          </w:p>
        </w:tc>
        <w:tc>
          <w:tcPr>
            <w:tcW w:w="1392" w:type="dxa"/>
          </w:tcPr>
          <w:p w14:paraId="2AA7D1CC" w14:textId="77777777" w:rsidR="00110812" w:rsidRPr="00821C7A" w:rsidRDefault="00F3035B" w:rsidP="00821C7A">
            <w:pPr>
              <w:pStyle w:val="TableParagraph"/>
              <w:spacing w:before="321"/>
              <w:ind w:left="25" w:right="14"/>
              <w:jc w:val="center"/>
              <w:rPr>
                <w:sz w:val="28"/>
              </w:rPr>
            </w:pPr>
            <w:r w:rsidRPr="00821C7A">
              <w:rPr>
                <w:spacing w:val="-2"/>
                <w:sz w:val="28"/>
              </w:rPr>
              <w:t>394,00</w:t>
            </w:r>
          </w:p>
        </w:tc>
        <w:tc>
          <w:tcPr>
            <w:tcW w:w="1450" w:type="dxa"/>
          </w:tcPr>
          <w:p w14:paraId="03283BA8" w14:textId="77777777" w:rsidR="00110812" w:rsidRPr="00821C7A" w:rsidRDefault="00F3035B" w:rsidP="00821C7A">
            <w:pPr>
              <w:pStyle w:val="TableParagraph"/>
              <w:spacing w:before="160"/>
              <w:ind w:left="232"/>
              <w:rPr>
                <w:sz w:val="28"/>
              </w:rPr>
            </w:pPr>
            <w:r w:rsidRPr="00821C7A">
              <w:rPr>
                <w:sz w:val="28"/>
              </w:rPr>
              <w:t>319,25</w:t>
            </w:r>
            <w:r w:rsidRPr="00821C7A">
              <w:rPr>
                <w:spacing w:val="-12"/>
                <w:sz w:val="28"/>
              </w:rPr>
              <w:t xml:space="preserve"> </w:t>
            </w:r>
            <w:r w:rsidRPr="00821C7A">
              <w:rPr>
                <w:spacing w:val="-10"/>
                <w:sz w:val="28"/>
              </w:rPr>
              <w:t>–</w:t>
            </w:r>
          </w:p>
          <w:p w14:paraId="39854684" w14:textId="77777777" w:rsidR="00110812" w:rsidRPr="00821C7A" w:rsidRDefault="00F3035B" w:rsidP="00821C7A">
            <w:pPr>
              <w:pStyle w:val="TableParagraph"/>
              <w:spacing w:before="3"/>
              <w:ind w:left="338"/>
              <w:rPr>
                <w:sz w:val="28"/>
              </w:rPr>
            </w:pPr>
            <w:r w:rsidRPr="00821C7A">
              <w:rPr>
                <w:spacing w:val="-2"/>
                <w:sz w:val="28"/>
              </w:rPr>
              <w:t>641,50</w:t>
            </w:r>
          </w:p>
        </w:tc>
        <w:tc>
          <w:tcPr>
            <w:tcW w:w="1200" w:type="dxa"/>
          </w:tcPr>
          <w:p w14:paraId="48EF0F6B" w14:textId="77777777" w:rsidR="00110812" w:rsidRPr="00821C7A" w:rsidRDefault="00F3035B" w:rsidP="00821C7A">
            <w:pPr>
              <w:pStyle w:val="TableParagraph"/>
              <w:spacing w:before="321"/>
              <w:ind w:left="41" w:right="13"/>
              <w:jc w:val="center"/>
              <w:rPr>
                <w:sz w:val="28"/>
              </w:rPr>
            </w:pPr>
            <w:r w:rsidRPr="00821C7A">
              <w:rPr>
                <w:spacing w:val="-5"/>
                <w:sz w:val="28"/>
              </w:rPr>
              <w:t>32</w:t>
            </w:r>
          </w:p>
        </w:tc>
        <w:tc>
          <w:tcPr>
            <w:tcW w:w="1605" w:type="dxa"/>
            <w:vMerge w:val="restart"/>
            <w:tcBorders>
              <w:bottom w:val="nil"/>
            </w:tcBorders>
          </w:tcPr>
          <w:p w14:paraId="162F6812" w14:textId="77777777" w:rsidR="00110812" w:rsidRPr="00821C7A" w:rsidRDefault="00110812" w:rsidP="00821C7A">
            <w:pPr>
              <w:pStyle w:val="TableParagraph"/>
              <w:spacing w:before="213"/>
              <w:rPr>
                <w:sz w:val="28"/>
              </w:rPr>
            </w:pPr>
          </w:p>
          <w:p w14:paraId="33B8391B" w14:textId="77777777" w:rsidR="00110812" w:rsidRPr="00821C7A" w:rsidRDefault="00F3035B" w:rsidP="00821C7A">
            <w:pPr>
              <w:pStyle w:val="TableParagraph"/>
              <w:spacing w:before="1"/>
              <w:ind w:left="169" w:right="164"/>
              <w:jc w:val="center"/>
              <w:rPr>
                <w:sz w:val="28"/>
              </w:rPr>
            </w:pPr>
            <w:r w:rsidRPr="00821C7A">
              <w:rPr>
                <w:spacing w:val="-2"/>
                <w:sz w:val="28"/>
              </w:rPr>
              <w:t>0,001*</w:t>
            </w:r>
          </w:p>
          <w:p w14:paraId="3D738DFC" w14:textId="77777777" w:rsidR="00110812" w:rsidRPr="00821C7A" w:rsidRDefault="00F3035B" w:rsidP="00821C7A">
            <w:pPr>
              <w:pStyle w:val="TableParagraph"/>
              <w:spacing w:line="326" w:lineRule="auto"/>
              <w:ind w:left="169" w:right="164"/>
              <w:jc w:val="center"/>
              <w:rPr>
                <w:sz w:val="18"/>
              </w:rPr>
            </w:pPr>
            <w:r w:rsidRPr="00821C7A">
              <w:rPr>
                <w:spacing w:val="-2"/>
                <w:position w:val="3"/>
                <w:sz w:val="28"/>
              </w:rPr>
              <w:t>p</w:t>
            </w:r>
            <w:r w:rsidRPr="00821C7A">
              <w:rPr>
                <w:spacing w:val="-2"/>
                <w:sz w:val="18"/>
              </w:rPr>
              <w:t>Прямая</w:t>
            </w:r>
            <w:r w:rsidRPr="00821C7A">
              <w:rPr>
                <w:spacing w:val="-10"/>
                <w:sz w:val="18"/>
              </w:rPr>
              <w:t xml:space="preserve"> </w:t>
            </w:r>
            <w:r w:rsidRPr="00821C7A">
              <w:rPr>
                <w:spacing w:val="-2"/>
                <w:sz w:val="18"/>
              </w:rPr>
              <w:t xml:space="preserve">кишка </w:t>
            </w:r>
            <w:r w:rsidRPr="00821C7A">
              <w:rPr>
                <w:spacing w:val="-10"/>
                <w:sz w:val="18"/>
              </w:rPr>
              <w:t>–</w:t>
            </w:r>
          </w:p>
          <w:p w14:paraId="151AD9D6" w14:textId="77777777" w:rsidR="00110812" w:rsidRPr="00821C7A" w:rsidRDefault="00F3035B" w:rsidP="00821C7A">
            <w:pPr>
              <w:pStyle w:val="TableParagraph"/>
              <w:spacing w:before="37"/>
              <w:ind w:left="17" w:right="13"/>
              <w:jc w:val="center"/>
              <w:rPr>
                <w:sz w:val="18"/>
              </w:rPr>
            </w:pPr>
            <w:r w:rsidRPr="00821C7A">
              <w:rPr>
                <w:spacing w:val="-2"/>
                <w:sz w:val="18"/>
              </w:rPr>
              <w:t>Правосторонний</w:t>
            </w:r>
          </w:p>
          <w:p w14:paraId="42239FB0" w14:textId="77777777" w:rsidR="00110812" w:rsidRPr="00821C7A" w:rsidRDefault="00F3035B" w:rsidP="00821C7A">
            <w:pPr>
              <w:pStyle w:val="TableParagraph"/>
              <w:spacing w:before="95" w:line="196" w:lineRule="exact"/>
              <w:jc w:val="center"/>
              <w:rPr>
                <w:sz w:val="18"/>
              </w:rPr>
            </w:pPr>
            <w:r w:rsidRPr="00821C7A">
              <w:rPr>
                <w:sz w:val="18"/>
              </w:rPr>
              <w:t>рак</w:t>
            </w:r>
            <w:r w:rsidRPr="00821C7A">
              <w:rPr>
                <w:spacing w:val="-3"/>
                <w:sz w:val="18"/>
              </w:rPr>
              <w:t xml:space="preserve"> </w:t>
            </w:r>
            <w:r w:rsidRPr="00821C7A">
              <w:rPr>
                <w:spacing w:val="-2"/>
                <w:sz w:val="18"/>
              </w:rPr>
              <w:t>толстой</w:t>
            </w:r>
          </w:p>
        </w:tc>
      </w:tr>
      <w:tr w:rsidR="00110812" w:rsidRPr="00821C7A" w14:paraId="129D013D" w14:textId="77777777">
        <w:trPr>
          <w:trHeight w:hRule="exact" w:val="969"/>
        </w:trPr>
        <w:tc>
          <w:tcPr>
            <w:tcW w:w="1763" w:type="dxa"/>
            <w:vMerge/>
            <w:tcBorders>
              <w:top w:val="nil"/>
            </w:tcBorders>
          </w:tcPr>
          <w:p w14:paraId="26802CDD" w14:textId="77777777" w:rsidR="00110812" w:rsidRPr="00821C7A" w:rsidRDefault="00110812" w:rsidP="00821C7A">
            <w:pPr>
              <w:rPr>
                <w:sz w:val="2"/>
                <w:szCs w:val="2"/>
              </w:rPr>
            </w:pPr>
          </w:p>
        </w:tc>
        <w:tc>
          <w:tcPr>
            <w:tcW w:w="2221" w:type="dxa"/>
            <w:vMerge w:val="restart"/>
          </w:tcPr>
          <w:p w14:paraId="1E45DDA6" w14:textId="77777777" w:rsidR="00110812" w:rsidRPr="00821C7A" w:rsidRDefault="00F3035B" w:rsidP="00821C7A">
            <w:pPr>
              <w:pStyle w:val="TableParagraph"/>
              <w:ind w:left="37" w:right="34"/>
              <w:jc w:val="center"/>
              <w:rPr>
                <w:sz w:val="28"/>
              </w:rPr>
            </w:pPr>
            <w:r w:rsidRPr="00821C7A">
              <w:rPr>
                <w:spacing w:val="-4"/>
                <w:sz w:val="28"/>
              </w:rPr>
              <w:t xml:space="preserve">Левосторонний </w:t>
            </w:r>
            <w:r w:rsidRPr="00821C7A">
              <w:rPr>
                <w:sz w:val="28"/>
              </w:rPr>
              <w:t xml:space="preserve">рак толстой </w:t>
            </w:r>
            <w:r w:rsidRPr="00821C7A">
              <w:rPr>
                <w:spacing w:val="-2"/>
                <w:sz w:val="28"/>
              </w:rPr>
              <w:t>кишки</w:t>
            </w:r>
          </w:p>
        </w:tc>
        <w:tc>
          <w:tcPr>
            <w:tcW w:w="1392" w:type="dxa"/>
            <w:vMerge w:val="restart"/>
          </w:tcPr>
          <w:p w14:paraId="7954E817" w14:textId="77777777" w:rsidR="00110812" w:rsidRPr="00821C7A" w:rsidRDefault="00F3035B" w:rsidP="00821C7A">
            <w:pPr>
              <w:pStyle w:val="TableParagraph"/>
              <w:spacing w:before="321"/>
              <w:ind w:left="317"/>
              <w:rPr>
                <w:sz w:val="28"/>
              </w:rPr>
            </w:pPr>
            <w:r w:rsidRPr="00821C7A">
              <w:rPr>
                <w:spacing w:val="-2"/>
                <w:sz w:val="28"/>
              </w:rPr>
              <w:t>496,00</w:t>
            </w:r>
          </w:p>
        </w:tc>
        <w:tc>
          <w:tcPr>
            <w:tcW w:w="1450" w:type="dxa"/>
            <w:vMerge w:val="restart"/>
          </w:tcPr>
          <w:p w14:paraId="4958C2CD" w14:textId="77777777" w:rsidR="00110812" w:rsidRPr="00821C7A" w:rsidRDefault="00F3035B" w:rsidP="00821C7A">
            <w:pPr>
              <w:pStyle w:val="TableParagraph"/>
              <w:spacing w:before="156"/>
              <w:ind w:left="232"/>
              <w:rPr>
                <w:sz w:val="28"/>
              </w:rPr>
            </w:pPr>
            <w:r w:rsidRPr="00821C7A">
              <w:rPr>
                <w:sz w:val="28"/>
              </w:rPr>
              <w:t>384,00</w:t>
            </w:r>
            <w:r w:rsidRPr="00821C7A">
              <w:rPr>
                <w:spacing w:val="-12"/>
                <w:sz w:val="28"/>
              </w:rPr>
              <w:t xml:space="preserve"> </w:t>
            </w:r>
            <w:r w:rsidRPr="00821C7A">
              <w:rPr>
                <w:spacing w:val="-10"/>
                <w:sz w:val="28"/>
              </w:rPr>
              <w:t>–</w:t>
            </w:r>
          </w:p>
          <w:p w14:paraId="6D360378" w14:textId="77777777" w:rsidR="00110812" w:rsidRPr="00821C7A" w:rsidRDefault="00F3035B" w:rsidP="00821C7A">
            <w:pPr>
              <w:pStyle w:val="TableParagraph"/>
              <w:spacing w:before="4"/>
              <w:ind w:left="268"/>
              <w:rPr>
                <w:sz w:val="28"/>
              </w:rPr>
            </w:pPr>
            <w:r w:rsidRPr="00821C7A">
              <w:rPr>
                <w:spacing w:val="-2"/>
                <w:sz w:val="28"/>
              </w:rPr>
              <w:t>1033,00</w:t>
            </w:r>
          </w:p>
        </w:tc>
        <w:tc>
          <w:tcPr>
            <w:tcW w:w="1200" w:type="dxa"/>
            <w:vMerge w:val="restart"/>
          </w:tcPr>
          <w:p w14:paraId="4C2FF9FF" w14:textId="77777777" w:rsidR="00110812" w:rsidRPr="00821C7A" w:rsidRDefault="00F3035B" w:rsidP="00821C7A">
            <w:pPr>
              <w:pStyle w:val="TableParagraph"/>
              <w:spacing w:before="321"/>
              <w:ind w:left="41" w:right="13"/>
              <w:jc w:val="center"/>
              <w:rPr>
                <w:sz w:val="28"/>
              </w:rPr>
            </w:pPr>
            <w:r w:rsidRPr="00821C7A">
              <w:rPr>
                <w:spacing w:val="-5"/>
                <w:sz w:val="28"/>
              </w:rPr>
              <w:t>39</w:t>
            </w:r>
          </w:p>
        </w:tc>
        <w:tc>
          <w:tcPr>
            <w:tcW w:w="1605" w:type="dxa"/>
            <w:vMerge/>
            <w:tcBorders>
              <w:top w:val="nil"/>
              <w:bottom w:val="nil"/>
            </w:tcBorders>
          </w:tcPr>
          <w:p w14:paraId="67967896" w14:textId="77777777" w:rsidR="00110812" w:rsidRPr="00821C7A" w:rsidRDefault="00110812" w:rsidP="00821C7A">
            <w:pPr>
              <w:rPr>
                <w:sz w:val="2"/>
                <w:szCs w:val="2"/>
              </w:rPr>
            </w:pPr>
          </w:p>
        </w:tc>
      </w:tr>
      <w:tr w:rsidR="00110812" w:rsidRPr="00821C7A" w14:paraId="669F9133" w14:textId="77777777">
        <w:trPr>
          <w:trHeight w:hRule="exact" w:val="206"/>
        </w:trPr>
        <w:tc>
          <w:tcPr>
            <w:tcW w:w="1763" w:type="dxa"/>
            <w:vMerge/>
            <w:tcBorders>
              <w:top w:val="nil"/>
            </w:tcBorders>
          </w:tcPr>
          <w:p w14:paraId="2C454678" w14:textId="77777777" w:rsidR="00110812" w:rsidRPr="00821C7A" w:rsidRDefault="00110812" w:rsidP="00821C7A">
            <w:pPr>
              <w:rPr>
                <w:sz w:val="2"/>
                <w:szCs w:val="2"/>
              </w:rPr>
            </w:pPr>
          </w:p>
        </w:tc>
        <w:tc>
          <w:tcPr>
            <w:tcW w:w="2221" w:type="dxa"/>
            <w:vMerge/>
            <w:tcBorders>
              <w:top w:val="nil"/>
            </w:tcBorders>
          </w:tcPr>
          <w:p w14:paraId="78AD441B" w14:textId="77777777" w:rsidR="00110812" w:rsidRPr="00821C7A" w:rsidRDefault="00110812" w:rsidP="00821C7A">
            <w:pPr>
              <w:rPr>
                <w:sz w:val="2"/>
                <w:szCs w:val="2"/>
              </w:rPr>
            </w:pPr>
          </w:p>
        </w:tc>
        <w:tc>
          <w:tcPr>
            <w:tcW w:w="1392" w:type="dxa"/>
            <w:vMerge/>
            <w:tcBorders>
              <w:top w:val="nil"/>
            </w:tcBorders>
          </w:tcPr>
          <w:p w14:paraId="2A1AA9D5" w14:textId="77777777" w:rsidR="00110812" w:rsidRPr="00821C7A" w:rsidRDefault="00110812" w:rsidP="00821C7A">
            <w:pPr>
              <w:rPr>
                <w:sz w:val="2"/>
                <w:szCs w:val="2"/>
              </w:rPr>
            </w:pPr>
          </w:p>
        </w:tc>
        <w:tc>
          <w:tcPr>
            <w:tcW w:w="1450" w:type="dxa"/>
            <w:vMerge/>
            <w:tcBorders>
              <w:top w:val="nil"/>
            </w:tcBorders>
          </w:tcPr>
          <w:p w14:paraId="5BF22B1E" w14:textId="77777777" w:rsidR="00110812" w:rsidRPr="00821C7A" w:rsidRDefault="00110812" w:rsidP="00821C7A">
            <w:pPr>
              <w:rPr>
                <w:sz w:val="2"/>
                <w:szCs w:val="2"/>
              </w:rPr>
            </w:pPr>
          </w:p>
        </w:tc>
        <w:tc>
          <w:tcPr>
            <w:tcW w:w="1200" w:type="dxa"/>
            <w:vMerge/>
            <w:tcBorders>
              <w:top w:val="nil"/>
            </w:tcBorders>
          </w:tcPr>
          <w:p w14:paraId="746CF676" w14:textId="77777777" w:rsidR="00110812" w:rsidRPr="00821C7A" w:rsidRDefault="00110812" w:rsidP="00821C7A">
            <w:pPr>
              <w:rPr>
                <w:sz w:val="2"/>
                <w:szCs w:val="2"/>
              </w:rPr>
            </w:pPr>
          </w:p>
        </w:tc>
        <w:tc>
          <w:tcPr>
            <w:tcW w:w="1605" w:type="dxa"/>
            <w:vMerge w:val="restart"/>
            <w:tcBorders>
              <w:top w:val="nil"/>
            </w:tcBorders>
          </w:tcPr>
          <w:p w14:paraId="13380189" w14:textId="77777777" w:rsidR="00110812" w:rsidRPr="00821C7A" w:rsidRDefault="00F3035B" w:rsidP="00821C7A">
            <w:pPr>
              <w:pStyle w:val="TableParagraph"/>
              <w:spacing w:line="320" w:lineRule="exact"/>
              <w:ind w:left="112"/>
              <w:rPr>
                <w:sz w:val="28"/>
              </w:rPr>
            </w:pPr>
            <w:r w:rsidRPr="00821C7A">
              <w:rPr>
                <w:sz w:val="28"/>
                <w:vertAlign w:val="subscript"/>
              </w:rPr>
              <w:t>кишки</w:t>
            </w:r>
            <w:r w:rsidRPr="00821C7A">
              <w:rPr>
                <w:spacing w:val="-9"/>
                <w:sz w:val="28"/>
              </w:rPr>
              <w:t xml:space="preserve"> </w:t>
            </w:r>
            <w:r w:rsidRPr="00821C7A">
              <w:rPr>
                <w:spacing w:val="-2"/>
                <w:sz w:val="28"/>
              </w:rPr>
              <w:t>&lt;0,001</w:t>
            </w:r>
          </w:p>
        </w:tc>
      </w:tr>
      <w:tr w:rsidR="00110812" w:rsidRPr="00821C7A" w14:paraId="3DAC2AFF" w14:textId="77777777">
        <w:trPr>
          <w:trHeight w:hRule="exact" w:val="854"/>
        </w:trPr>
        <w:tc>
          <w:tcPr>
            <w:tcW w:w="1763" w:type="dxa"/>
            <w:vMerge/>
            <w:tcBorders>
              <w:top w:val="nil"/>
            </w:tcBorders>
          </w:tcPr>
          <w:p w14:paraId="129246B8" w14:textId="77777777" w:rsidR="00110812" w:rsidRPr="00821C7A" w:rsidRDefault="00110812" w:rsidP="00821C7A">
            <w:pPr>
              <w:rPr>
                <w:sz w:val="2"/>
                <w:szCs w:val="2"/>
              </w:rPr>
            </w:pPr>
          </w:p>
        </w:tc>
        <w:tc>
          <w:tcPr>
            <w:tcW w:w="2221" w:type="dxa"/>
          </w:tcPr>
          <w:p w14:paraId="10AFB79F" w14:textId="77777777" w:rsidR="00110812" w:rsidRPr="00821C7A" w:rsidRDefault="00F3035B" w:rsidP="00821C7A">
            <w:pPr>
              <w:pStyle w:val="TableParagraph"/>
              <w:spacing w:before="160"/>
              <w:ind w:left="239"/>
              <w:rPr>
                <w:sz w:val="28"/>
              </w:rPr>
            </w:pPr>
            <w:r w:rsidRPr="00821C7A">
              <w:rPr>
                <w:sz w:val="28"/>
              </w:rPr>
              <w:t>Прямая</w:t>
            </w:r>
            <w:r w:rsidRPr="00821C7A">
              <w:rPr>
                <w:spacing w:val="-9"/>
                <w:sz w:val="28"/>
              </w:rPr>
              <w:t xml:space="preserve"> </w:t>
            </w:r>
            <w:r w:rsidRPr="00821C7A">
              <w:rPr>
                <w:spacing w:val="-4"/>
                <w:sz w:val="28"/>
              </w:rPr>
              <w:t>кишка</w:t>
            </w:r>
          </w:p>
        </w:tc>
        <w:tc>
          <w:tcPr>
            <w:tcW w:w="1392" w:type="dxa"/>
          </w:tcPr>
          <w:p w14:paraId="4023F9C5" w14:textId="77777777" w:rsidR="00110812" w:rsidRPr="00821C7A" w:rsidRDefault="00F3035B" w:rsidP="00821C7A">
            <w:pPr>
              <w:pStyle w:val="TableParagraph"/>
              <w:spacing w:before="160"/>
              <w:ind w:left="25" w:right="14"/>
              <w:jc w:val="center"/>
              <w:rPr>
                <w:sz w:val="28"/>
              </w:rPr>
            </w:pPr>
            <w:r w:rsidRPr="00821C7A">
              <w:rPr>
                <w:spacing w:val="-2"/>
                <w:sz w:val="28"/>
              </w:rPr>
              <w:t>807,00</w:t>
            </w:r>
          </w:p>
        </w:tc>
        <w:tc>
          <w:tcPr>
            <w:tcW w:w="1450" w:type="dxa"/>
          </w:tcPr>
          <w:p w14:paraId="3F31DE72" w14:textId="77777777" w:rsidR="00110812" w:rsidRPr="00821C7A" w:rsidRDefault="00F3035B" w:rsidP="00821C7A">
            <w:pPr>
              <w:pStyle w:val="TableParagraph"/>
              <w:spacing w:line="317" w:lineRule="exact"/>
              <w:ind w:left="232"/>
              <w:rPr>
                <w:sz w:val="28"/>
              </w:rPr>
            </w:pPr>
            <w:r w:rsidRPr="00821C7A">
              <w:rPr>
                <w:sz w:val="28"/>
              </w:rPr>
              <w:t>513,00</w:t>
            </w:r>
            <w:r w:rsidRPr="00821C7A">
              <w:rPr>
                <w:spacing w:val="-12"/>
                <w:sz w:val="28"/>
              </w:rPr>
              <w:t xml:space="preserve"> </w:t>
            </w:r>
            <w:r w:rsidRPr="00821C7A">
              <w:rPr>
                <w:spacing w:val="-10"/>
                <w:sz w:val="28"/>
              </w:rPr>
              <w:t>–</w:t>
            </w:r>
          </w:p>
          <w:p w14:paraId="772F9A1F" w14:textId="77777777" w:rsidR="00110812" w:rsidRPr="00821C7A" w:rsidRDefault="00F3035B" w:rsidP="00821C7A">
            <w:pPr>
              <w:pStyle w:val="TableParagraph"/>
              <w:spacing w:before="4"/>
              <w:ind w:left="268"/>
              <w:rPr>
                <w:sz w:val="28"/>
              </w:rPr>
            </w:pPr>
            <w:r w:rsidRPr="00821C7A">
              <w:rPr>
                <w:spacing w:val="-2"/>
                <w:sz w:val="28"/>
              </w:rPr>
              <w:t>1098,00</w:t>
            </w:r>
          </w:p>
        </w:tc>
        <w:tc>
          <w:tcPr>
            <w:tcW w:w="1200" w:type="dxa"/>
          </w:tcPr>
          <w:p w14:paraId="783887E0" w14:textId="77777777" w:rsidR="00110812" w:rsidRPr="00821C7A" w:rsidRDefault="00F3035B" w:rsidP="00821C7A">
            <w:pPr>
              <w:pStyle w:val="TableParagraph"/>
              <w:spacing w:before="160"/>
              <w:ind w:left="41" w:right="13"/>
              <w:jc w:val="center"/>
              <w:rPr>
                <w:sz w:val="28"/>
              </w:rPr>
            </w:pPr>
            <w:r w:rsidRPr="00821C7A">
              <w:rPr>
                <w:spacing w:val="-5"/>
                <w:sz w:val="28"/>
              </w:rPr>
              <w:t>29</w:t>
            </w:r>
          </w:p>
        </w:tc>
        <w:tc>
          <w:tcPr>
            <w:tcW w:w="1605" w:type="dxa"/>
            <w:vMerge/>
            <w:tcBorders>
              <w:top w:val="nil"/>
            </w:tcBorders>
          </w:tcPr>
          <w:p w14:paraId="2BC19CE1" w14:textId="77777777" w:rsidR="00110812" w:rsidRPr="00821C7A" w:rsidRDefault="00110812" w:rsidP="00821C7A">
            <w:pPr>
              <w:rPr>
                <w:sz w:val="2"/>
                <w:szCs w:val="2"/>
              </w:rPr>
            </w:pPr>
          </w:p>
        </w:tc>
      </w:tr>
    </w:tbl>
    <w:p w14:paraId="10FA4883" w14:textId="77777777" w:rsidR="00110812" w:rsidRPr="00821C7A" w:rsidRDefault="00F3035B" w:rsidP="00821C7A">
      <w:pPr>
        <w:pStyle w:val="a3"/>
        <w:spacing w:before="5"/>
        <w:ind w:left="0" w:right="271"/>
        <w:jc w:val="center"/>
      </w:pPr>
      <w:r w:rsidRPr="00821C7A">
        <w:t>*</w:t>
      </w:r>
      <w:r w:rsidRPr="00821C7A">
        <w:rPr>
          <w:spacing w:val="-13"/>
        </w:rPr>
        <w:t xml:space="preserve"> </w:t>
      </w:r>
      <w:r w:rsidRPr="00821C7A">
        <w:t>–</w:t>
      </w:r>
      <w:r w:rsidRPr="00821C7A">
        <w:rPr>
          <w:spacing w:val="-10"/>
        </w:rPr>
        <w:t xml:space="preserve"> </w:t>
      </w:r>
      <w:r w:rsidRPr="00821C7A">
        <w:t>различия</w:t>
      </w:r>
      <w:r w:rsidRPr="00821C7A">
        <w:rPr>
          <w:spacing w:val="-11"/>
        </w:rPr>
        <w:t xml:space="preserve"> </w:t>
      </w:r>
      <w:r w:rsidRPr="00821C7A">
        <w:t>показателей</w:t>
      </w:r>
      <w:r w:rsidRPr="00821C7A">
        <w:rPr>
          <w:spacing w:val="-5"/>
        </w:rPr>
        <w:t xml:space="preserve"> </w:t>
      </w:r>
      <w:r w:rsidRPr="00821C7A">
        <w:t>статистически</w:t>
      </w:r>
      <w:r w:rsidRPr="00821C7A">
        <w:rPr>
          <w:spacing w:val="-11"/>
        </w:rPr>
        <w:t xml:space="preserve"> </w:t>
      </w:r>
      <w:r w:rsidRPr="00821C7A">
        <w:t>значимы</w:t>
      </w:r>
      <w:r w:rsidRPr="00821C7A">
        <w:rPr>
          <w:spacing w:val="-7"/>
        </w:rPr>
        <w:t xml:space="preserve"> </w:t>
      </w:r>
      <w:r w:rsidRPr="00821C7A">
        <w:t>(p</w:t>
      </w:r>
      <w:r w:rsidRPr="00821C7A">
        <w:rPr>
          <w:spacing w:val="-4"/>
        </w:rPr>
        <w:t xml:space="preserve"> </w:t>
      </w:r>
      <w:r w:rsidRPr="00821C7A">
        <w:rPr>
          <w:spacing w:val="-2"/>
        </w:rPr>
        <w:t>&lt;0,05)</w:t>
      </w:r>
    </w:p>
    <w:p w14:paraId="6CBC9531" w14:textId="77777777" w:rsidR="00110812" w:rsidRPr="00821C7A" w:rsidRDefault="00110812" w:rsidP="00821C7A">
      <w:pPr>
        <w:pStyle w:val="a3"/>
        <w:jc w:val="center"/>
        <w:sectPr w:rsidR="00110812" w:rsidRPr="00821C7A">
          <w:pgSz w:w="11920" w:h="16850"/>
          <w:pgMar w:top="1040" w:right="141" w:bottom="1240" w:left="1559" w:header="0" w:footer="961" w:gutter="0"/>
          <w:cols w:space="720"/>
        </w:sectPr>
      </w:pPr>
    </w:p>
    <w:p w14:paraId="19B45D35" w14:textId="77777777" w:rsidR="00110812" w:rsidRPr="00821C7A" w:rsidRDefault="00F3035B" w:rsidP="00821C7A">
      <w:pPr>
        <w:pStyle w:val="a3"/>
        <w:spacing w:before="59"/>
        <w:ind w:right="414" w:firstLine="705"/>
        <w:jc w:val="both"/>
      </w:pPr>
      <w:r w:rsidRPr="00821C7A">
        <w:t xml:space="preserve">Согласно представленной таблице видно, что наибольший период безрецидивности при раке прямой кишки и в среднем составил 807 дней, самый низкий при правостороннем колоректальном раке 394 дня (p = 0,001) </w:t>
      </w:r>
      <w:r w:rsidRPr="00821C7A">
        <w:rPr>
          <w:i/>
        </w:rPr>
        <w:t xml:space="preserve">(используемый метод: Критерий Краскела–Уоллиса) </w:t>
      </w:r>
      <w:r w:rsidRPr="00821C7A">
        <w:t>(Рисун</w:t>
      </w:r>
      <w:r w:rsidRPr="00821C7A">
        <w:t>ок 22).</w:t>
      </w:r>
    </w:p>
    <w:p w14:paraId="37687D04" w14:textId="77777777" w:rsidR="00110812" w:rsidRPr="00821C7A" w:rsidRDefault="00F3035B" w:rsidP="00821C7A">
      <w:pPr>
        <w:pStyle w:val="a3"/>
        <w:spacing w:before="210"/>
        <w:ind w:left="0"/>
        <w:rPr>
          <w:sz w:val="20"/>
        </w:rPr>
      </w:pPr>
      <w:r w:rsidRPr="00821C7A">
        <w:rPr>
          <w:noProof/>
          <w:sz w:val="20"/>
          <w:lang w:eastAsia="ru-RU"/>
        </w:rPr>
        <w:drawing>
          <wp:anchor distT="0" distB="0" distL="0" distR="0" simplePos="0" relativeHeight="251746304" behindDoc="1" locked="0" layoutInCell="1" allowOverlap="1" wp14:anchorId="7BFF91F1" wp14:editId="168EBA59">
            <wp:simplePos x="0" y="0"/>
            <wp:positionH relativeFrom="page">
              <wp:posOffset>1130300</wp:posOffset>
            </wp:positionH>
            <wp:positionV relativeFrom="paragraph">
              <wp:posOffset>294709</wp:posOffset>
            </wp:positionV>
            <wp:extent cx="5647800" cy="3022092"/>
            <wp:effectExtent l="0" t="0" r="0" b="0"/>
            <wp:wrapTopAndBottom/>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29" cstate="print"/>
                    <a:stretch>
                      <a:fillRect/>
                    </a:stretch>
                  </pic:blipFill>
                  <pic:spPr>
                    <a:xfrm>
                      <a:off x="0" y="0"/>
                      <a:ext cx="5647800" cy="3022092"/>
                    </a:xfrm>
                    <a:prstGeom prst="rect">
                      <a:avLst/>
                    </a:prstGeom>
                  </pic:spPr>
                </pic:pic>
              </a:graphicData>
            </a:graphic>
          </wp:anchor>
        </w:drawing>
      </w:r>
    </w:p>
    <w:p w14:paraId="3E90D639" w14:textId="77777777" w:rsidR="00110812" w:rsidRPr="00821C7A" w:rsidRDefault="00110812" w:rsidP="00821C7A">
      <w:pPr>
        <w:pStyle w:val="a3"/>
        <w:spacing w:before="192"/>
        <w:ind w:left="0"/>
      </w:pPr>
    </w:p>
    <w:p w14:paraId="55772564" w14:textId="77777777" w:rsidR="00110812" w:rsidRPr="00821C7A" w:rsidRDefault="00F3035B" w:rsidP="00821C7A">
      <w:pPr>
        <w:pStyle w:val="a3"/>
        <w:ind w:left="822" w:right="1099"/>
        <w:jc w:val="center"/>
      </w:pPr>
      <w:r w:rsidRPr="00821C7A">
        <w:t>Рисунок</w:t>
      </w:r>
      <w:r w:rsidRPr="00821C7A">
        <w:rPr>
          <w:spacing w:val="-9"/>
        </w:rPr>
        <w:t xml:space="preserve"> </w:t>
      </w:r>
      <w:r w:rsidRPr="00821C7A">
        <w:t>22</w:t>
      </w:r>
      <w:r w:rsidRPr="00821C7A">
        <w:rPr>
          <w:spacing w:val="-7"/>
        </w:rPr>
        <w:t xml:space="preserve"> </w:t>
      </w:r>
      <w:r w:rsidRPr="00821C7A">
        <w:t>–</w:t>
      </w:r>
      <w:r w:rsidRPr="00821C7A">
        <w:rPr>
          <w:spacing w:val="-10"/>
        </w:rPr>
        <w:t xml:space="preserve"> </w:t>
      </w:r>
      <w:r w:rsidRPr="00821C7A">
        <w:t>Анализ</w:t>
      </w:r>
      <w:r w:rsidRPr="00821C7A">
        <w:rPr>
          <w:spacing w:val="-8"/>
        </w:rPr>
        <w:t xml:space="preserve"> </w:t>
      </w:r>
      <w:r w:rsidRPr="00821C7A">
        <w:t>безрецидивности</w:t>
      </w:r>
      <w:r w:rsidRPr="00821C7A">
        <w:rPr>
          <w:spacing w:val="-7"/>
        </w:rPr>
        <w:t xml:space="preserve"> </w:t>
      </w:r>
      <w:r w:rsidRPr="00821C7A">
        <w:t>в</w:t>
      </w:r>
      <w:r w:rsidRPr="00821C7A">
        <w:rPr>
          <w:spacing w:val="-9"/>
        </w:rPr>
        <w:t xml:space="preserve"> </w:t>
      </w:r>
      <w:r w:rsidRPr="00821C7A">
        <w:t>зависимости</w:t>
      </w:r>
      <w:r w:rsidRPr="00821C7A">
        <w:rPr>
          <w:spacing w:val="-7"/>
        </w:rPr>
        <w:t xml:space="preserve"> </w:t>
      </w:r>
      <w:r w:rsidRPr="00821C7A">
        <w:t>от</w:t>
      </w:r>
      <w:r w:rsidRPr="00821C7A">
        <w:rPr>
          <w:spacing w:val="-5"/>
        </w:rPr>
        <w:t xml:space="preserve"> </w:t>
      </w:r>
      <w:r w:rsidRPr="00821C7A">
        <w:t>локализации первичной опухоли</w:t>
      </w:r>
    </w:p>
    <w:p w14:paraId="56E2619E" w14:textId="77777777" w:rsidR="00110812" w:rsidRPr="00821C7A" w:rsidRDefault="00F3035B" w:rsidP="00821C7A">
      <w:pPr>
        <w:pStyle w:val="a3"/>
        <w:spacing w:before="201"/>
        <w:ind w:right="426" w:firstLine="705"/>
        <w:jc w:val="both"/>
      </w:pPr>
      <w:r w:rsidRPr="00821C7A">
        <w:t xml:space="preserve">Как видно из таблицы 12 статистически значимых различий между локализацией и стадией заболевания не было. В основном преобладала II и III стадия злокачественного </w:t>
      </w:r>
      <w:r w:rsidRPr="00821C7A">
        <w:t>процесса.</w:t>
      </w:r>
    </w:p>
    <w:p w14:paraId="45C7C0A4" w14:textId="77777777" w:rsidR="00110812" w:rsidRPr="00821C7A" w:rsidRDefault="00F3035B" w:rsidP="00821C7A">
      <w:pPr>
        <w:pStyle w:val="a3"/>
        <w:spacing w:before="198"/>
        <w:ind w:left="0" w:right="276"/>
        <w:jc w:val="center"/>
      </w:pPr>
      <w:r w:rsidRPr="00821C7A">
        <w:t>Таблица</w:t>
      </w:r>
      <w:r w:rsidRPr="00821C7A">
        <w:rPr>
          <w:spacing w:val="-14"/>
        </w:rPr>
        <w:t xml:space="preserve"> </w:t>
      </w:r>
      <w:r w:rsidRPr="00821C7A">
        <w:t>12</w:t>
      </w:r>
      <w:r w:rsidRPr="00821C7A">
        <w:rPr>
          <w:spacing w:val="-8"/>
        </w:rPr>
        <w:t xml:space="preserve"> </w:t>
      </w:r>
      <w:r w:rsidRPr="00821C7A">
        <w:t>–</w:t>
      </w:r>
      <w:r w:rsidRPr="00821C7A">
        <w:rPr>
          <w:spacing w:val="-10"/>
        </w:rPr>
        <w:t xml:space="preserve"> </w:t>
      </w:r>
      <w:r w:rsidRPr="00821C7A">
        <w:t>Анализ</w:t>
      </w:r>
      <w:r w:rsidRPr="00821C7A">
        <w:rPr>
          <w:spacing w:val="-11"/>
        </w:rPr>
        <w:t xml:space="preserve"> </w:t>
      </w:r>
      <w:r w:rsidRPr="00821C7A">
        <w:t>стадии</w:t>
      </w:r>
      <w:r w:rsidRPr="00821C7A">
        <w:rPr>
          <w:spacing w:val="-9"/>
        </w:rPr>
        <w:t xml:space="preserve"> </w:t>
      </w:r>
      <w:r w:rsidRPr="00821C7A">
        <w:t>в</w:t>
      </w:r>
      <w:r w:rsidRPr="00821C7A">
        <w:rPr>
          <w:spacing w:val="-10"/>
        </w:rPr>
        <w:t xml:space="preserve"> </w:t>
      </w:r>
      <w:r w:rsidRPr="00821C7A">
        <w:t>зависимости</w:t>
      </w:r>
      <w:r w:rsidRPr="00821C7A">
        <w:rPr>
          <w:spacing w:val="-9"/>
        </w:rPr>
        <w:t xml:space="preserve"> </w:t>
      </w:r>
      <w:r w:rsidRPr="00821C7A">
        <w:t>от</w:t>
      </w:r>
      <w:r w:rsidRPr="00821C7A">
        <w:rPr>
          <w:spacing w:val="-8"/>
        </w:rPr>
        <w:t xml:space="preserve"> </w:t>
      </w:r>
      <w:r w:rsidRPr="00821C7A">
        <w:t>локализации</w:t>
      </w:r>
      <w:r w:rsidRPr="00821C7A">
        <w:rPr>
          <w:spacing w:val="-13"/>
        </w:rPr>
        <w:t xml:space="preserve"> </w:t>
      </w:r>
      <w:r w:rsidRPr="00821C7A">
        <w:t>первичной</w:t>
      </w:r>
      <w:r w:rsidRPr="00821C7A">
        <w:rPr>
          <w:spacing w:val="-10"/>
        </w:rPr>
        <w:t xml:space="preserve"> </w:t>
      </w:r>
      <w:r w:rsidRPr="00821C7A">
        <w:rPr>
          <w:spacing w:val="-2"/>
        </w:rPr>
        <w:t>опухоли</w:t>
      </w:r>
    </w:p>
    <w:p w14:paraId="1B36300B" w14:textId="77777777" w:rsidR="00110812" w:rsidRPr="00821C7A" w:rsidRDefault="00110812" w:rsidP="00821C7A">
      <w:pPr>
        <w:pStyle w:val="a3"/>
        <w:spacing w:before="6"/>
        <w:ind w:left="0"/>
        <w:rPr>
          <w:sz w:val="17"/>
        </w:rPr>
      </w:pPr>
    </w:p>
    <w:tbl>
      <w:tblPr>
        <w:tblStyle w:val="TableNormal"/>
        <w:tblW w:w="0" w:type="auto"/>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9"/>
        <w:gridCol w:w="1508"/>
        <w:gridCol w:w="2225"/>
        <w:gridCol w:w="2069"/>
        <w:gridCol w:w="1229"/>
        <w:gridCol w:w="1013"/>
      </w:tblGrid>
      <w:tr w:rsidR="00110812" w:rsidRPr="00821C7A" w14:paraId="439C7188" w14:textId="77777777">
        <w:trPr>
          <w:trHeight w:val="520"/>
        </w:trPr>
        <w:tc>
          <w:tcPr>
            <w:tcW w:w="1589" w:type="dxa"/>
            <w:vMerge w:val="restart"/>
          </w:tcPr>
          <w:p w14:paraId="08DDCF05" w14:textId="77777777" w:rsidR="00110812" w:rsidRPr="00821C7A" w:rsidRDefault="00110812" w:rsidP="00821C7A">
            <w:pPr>
              <w:pStyle w:val="TableParagraph"/>
              <w:spacing w:before="266"/>
              <w:rPr>
                <w:sz w:val="28"/>
              </w:rPr>
            </w:pPr>
          </w:p>
          <w:p w14:paraId="405BAF0F" w14:textId="77777777" w:rsidR="00110812" w:rsidRPr="00821C7A" w:rsidRDefault="00F3035B" w:rsidP="00821C7A">
            <w:pPr>
              <w:pStyle w:val="TableParagraph"/>
              <w:ind w:left="119"/>
              <w:rPr>
                <w:sz w:val="28"/>
              </w:rPr>
            </w:pPr>
            <w:r w:rsidRPr="00821C7A">
              <w:rPr>
                <w:spacing w:val="-2"/>
                <w:sz w:val="28"/>
              </w:rPr>
              <w:t>Показатель</w:t>
            </w:r>
          </w:p>
        </w:tc>
        <w:tc>
          <w:tcPr>
            <w:tcW w:w="1508" w:type="dxa"/>
            <w:vMerge w:val="restart"/>
          </w:tcPr>
          <w:p w14:paraId="1857ADCA" w14:textId="77777777" w:rsidR="00110812" w:rsidRPr="00821C7A" w:rsidRDefault="00110812" w:rsidP="00821C7A">
            <w:pPr>
              <w:pStyle w:val="TableParagraph"/>
              <w:spacing w:before="266"/>
              <w:rPr>
                <w:sz w:val="28"/>
              </w:rPr>
            </w:pPr>
          </w:p>
          <w:p w14:paraId="76B2E1F7" w14:textId="77777777" w:rsidR="00110812" w:rsidRPr="00821C7A" w:rsidRDefault="00F3035B" w:rsidP="00821C7A">
            <w:pPr>
              <w:pStyle w:val="TableParagraph"/>
              <w:ind w:left="129"/>
              <w:rPr>
                <w:sz w:val="28"/>
              </w:rPr>
            </w:pPr>
            <w:r w:rsidRPr="00821C7A">
              <w:rPr>
                <w:spacing w:val="-2"/>
                <w:sz w:val="28"/>
              </w:rPr>
              <w:t>Категории</w:t>
            </w:r>
          </w:p>
        </w:tc>
        <w:tc>
          <w:tcPr>
            <w:tcW w:w="5523" w:type="dxa"/>
            <w:gridSpan w:val="3"/>
          </w:tcPr>
          <w:p w14:paraId="4793BACA" w14:textId="77777777" w:rsidR="00110812" w:rsidRPr="00821C7A" w:rsidRDefault="00F3035B" w:rsidP="00821C7A">
            <w:pPr>
              <w:pStyle w:val="TableParagraph"/>
              <w:ind w:left="784"/>
              <w:rPr>
                <w:sz w:val="28"/>
              </w:rPr>
            </w:pPr>
            <w:r w:rsidRPr="00821C7A">
              <w:rPr>
                <w:sz w:val="28"/>
              </w:rPr>
              <w:t>Локализация</w:t>
            </w:r>
            <w:r w:rsidRPr="00821C7A">
              <w:rPr>
                <w:spacing w:val="-16"/>
                <w:sz w:val="28"/>
              </w:rPr>
              <w:t xml:space="preserve"> </w:t>
            </w:r>
            <w:r w:rsidRPr="00821C7A">
              <w:rPr>
                <w:sz w:val="28"/>
              </w:rPr>
              <w:t>первичной</w:t>
            </w:r>
            <w:r w:rsidRPr="00821C7A">
              <w:rPr>
                <w:spacing w:val="-13"/>
                <w:sz w:val="28"/>
              </w:rPr>
              <w:t xml:space="preserve"> </w:t>
            </w:r>
            <w:r w:rsidRPr="00821C7A">
              <w:rPr>
                <w:spacing w:val="-2"/>
                <w:sz w:val="28"/>
              </w:rPr>
              <w:t>опухоли</w:t>
            </w:r>
          </w:p>
        </w:tc>
        <w:tc>
          <w:tcPr>
            <w:tcW w:w="1013" w:type="dxa"/>
            <w:vMerge w:val="restart"/>
          </w:tcPr>
          <w:p w14:paraId="0971AD2E" w14:textId="77777777" w:rsidR="00110812" w:rsidRPr="00821C7A" w:rsidRDefault="00110812" w:rsidP="00821C7A">
            <w:pPr>
              <w:pStyle w:val="TableParagraph"/>
              <w:spacing w:before="266"/>
              <w:rPr>
                <w:sz w:val="28"/>
              </w:rPr>
            </w:pPr>
          </w:p>
          <w:p w14:paraId="690D705C" w14:textId="77777777" w:rsidR="00110812" w:rsidRPr="00821C7A" w:rsidRDefault="00F3035B" w:rsidP="00821C7A">
            <w:pPr>
              <w:pStyle w:val="TableParagraph"/>
              <w:ind w:left="20"/>
              <w:jc w:val="center"/>
              <w:rPr>
                <w:sz w:val="28"/>
              </w:rPr>
            </w:pPr>
            <w:r w:rsidRPr="00821C7A">
              <w:rPr>
                <w:spacing w:val="-10"/>
                <w:sz w:val="28"/>
              </w:rPr>
              <w:t>p</w:t>
            </w:r>
          </w:p>
        </w:tc>
      </w:tr>
      <w:tr w:rsidR="00110812" w:rsidRPr="00821C7A" w14:paraId="74B1A238" w14:textId="77777777">
        <w:trPr>
          <w:trHeight w:val="1166"/>
        </w:trPr>
        <w:tc>
          <w:tcPr>
            <w:tcW w:w="1589" w:type="dxa"/>
            <w:vMerge/>
            <w:tcBorders>
              <w:top w:val="nil"/>
            </w:tcBorders>
          </w:tcPr>
          <w:p w14:paraId="63BC4EC3" w14:textId="77777777" w:rsidR="00110812" w:rsidRPr="00821C7A" w:rsidRDefault="00110812" w:rsidP="00821C7A">
            <w:pPr>
              <w:rPr>
                <w:sz w:val="2"/>
                <w:szCs w:val="2"/>
              </w:rPr>
            </w:pPr>
          </w:p>
        </w:tc>
        <w:tc>
          <w:tcPr>
            <w:tcW w:w="1508" w:type="dxa"/>
            <w:vMerge/>
            <w:tcBorders>
              <w:top w:val="nil"/>
            </w:tcBorders>
          </w:tcPr>
          <w:p w14:paraId="4A267F4F" w14:textId="77777777" w:rsidR="00110812" w:rsidRPr="00821C7A" w:rsidRDefault="00110812" w:rsidP="00821C7A">
            <w:pPr>
              <w:rPr>
                <w:sz w:val="2"/>
                <w:szCs w:val="2"/>
              </w:rPr>
            </w:pPr>
          </w:p>
        </w:tc>
        <w:tc>
          <w:tcPr>
            <w:tcW w:w="2225" w:type="dxa"/>
          </w:tcPr>
          <w:p w14:paraId="41EEC5D4" w14:textId="77777777" w:rsidR="00110812" w:rsidRPr="00821C7A" w:rsidRDefault="00F3035B" w:rsidP="00821C7A">
            <w:pPr>
              <w:pStyle w:val="TableParagraph"/>
              <w:ind w:left="43" w:right="25"/>
              <w:jc w:val="center"/>
              <w:rPr>
                <w:sz w:val="28"/>
              </w:rPr>
            </w:pPr>
            <w:r w:rsidRPr="00821C7A">
              <w:rPr>
                <w:spacing w:val="-4"/>
                <w:sz w:val="28"/>
              </w:rPr>
              <w:t xml:space="preserve">Правосторонний </w:t>
            </w:r>
            <w:r w:rsidRPr="00821C7A">
              <w:rPr>
                <w:sz w:val="28"/>
              </w:rPr>
              <w:t xml:space="preserve">рак толстой </w:t>
            </w:r>
            <w:r w:rsidRPr="00821C7A">
              <w:rPr>
                <w:spacing w:val="-2"/>
                <w:sz w:val="28"/>
              </w:rPr>
              <w:t>кишки</w:t>
            </w:r>
          </w:p>
        </w:tc>
        <w:tc>
          <w:tcPr>
            <w:tcW w:w="2069" w:type="dxa"/>
          </w:tcPr>
          <w:p w14:paraId="00281E7A" w14:textId="77777777" w:rsidR="00110812" w:rsidRPr="00821C7A" w:rsidRDefault="00F3035B" w:rsidP="00821C7A">
            <w:pPr>
              <w:pStyle w:val="TableParagraph"/>
              <w:ind w:left="25" w:right="12"/>
              <w:jc w:val="center"/>
              <w:rPr>
                <w:sz w:val="28"/>
              </w:rPr>
            </w:pPr>
            <w:r w:rsidRPr="00821C7A">
              <w:rPr>
                <w:spacing w:val="-4"/>
                <w:sz w:val="28"/>
              </w:rPr>
              <w:t xml:space="preserve">Левосторонний </w:t>
            </w:r>
            <w:r w:rsidRPr="00821C7A">
              <w:rPr>
                <w:sz w:val="28"/>
              </w:rPr>
              <w:t xml:space="preserve">рак толстой </w:t>
            </w:r>
            <w:r w:rsidRPr="00821C7A">
              <w:rPr>
                <w:spacing w:val="-2"/>
                <w:sz w:val="28"/>
              </w:rPr>
              <w:t>кишки</w:t>
            </w:r>
          </w:p>
        </w:tc>
        <w:tc>
          <w:tcPr>
            <w:tcW w:w="1229" w:type="dxa"/>
          </w:tcPr>
          <w:p w14:paraId="1E25D43D" w14:textId="77777777" w:rsidR="00110812" w:rsidRPr="00821C7A" w:rsidRDefault="00F3035B" w:rsidP="00821C7A">
            <w:pPr>
              <w:pStyle w:val="TableParagraph"/>
              <w:spacing w:before="160"/>
              <w:ind w:left="232" w:hanging="72"/>
              <w:rPr>
                <w:sz w:val="28"/>
              </w:rPr>
            </w:pPr>
            <w:r w:rsidRPr="00821C7A">
              <w:rPr>
                <w:spacing w:val="-4"/>
                <w:sz w:val="28"/>
              </w:rPr>
              <w:t xml:space="preserve">Прямая </w:t>
            </w:r>
            <w:r w:rsidRPr="00821C7A">
              <w:rPr>
                <w:spacing w:val="-2"/>
                <w:sz w:val="28"/>
              </w:rPr>
              <w:t>кишка</w:t>
            </w:r>
          </w:p>
        </w:tc>
        <w:tc>
          <w:tcPr>
            <w:tcW w:w="1013" w:type="dxa"/>
            <w:vMerge/>
            <w:tcBorders>
              <w:top w:val="nil"/>
            </w:tcBorders>
          </w:tcPr>
          <w:p w14:paraId="2C4BD831" w14:textId="77777777" w:rsidR="00110812" w:rsidRPr="00821C7A" w:rsidRDefault="00110812" w:rsidP="00821C7A">
            <w:pPr>
              <w:rPr>
                <w:sz w:val="2"/>
                <w:szCs w:val="2"/>
              </w:rPr>
            </w:pPr>
          </w:p>
        </w:tc>
      </w:tr>
      <w:tr w:rsidR="00110812" w:rsidRPr="00821C7A" w14:paraId="7859DE1E" w14:textId="77777777">
        <w:trPr>
          <w:trHeight w:val="520"/>
        </w:trPr>
        <w:tc>
          <w:tcPr>
            <w:tcW w:w="1589" w:type="dxa"/>
            <w:vMerge w:val="restart"/>
          </w:tcPr>
          <w:p w14:paraId="5DA9370D" w14:textId="77777777" w:rsidR="00110812" w:rsidRPr="00821C7A" w:rsidRDefault="00110812" w:rsidP="00821C7A">
            <w:pPr>
              <w:pStyle w:val="TableParagraph"/>
              <w:rPr>
                <w:sz w:val="28"/>
              </w:rPr>
            </w:pPr>
          </w:p>
          <w:p w14:paraId="3FB1DF8A" w14:textId="77777777" w:rsidR="00110812" w:rsidRPr="00821C7A" w:rsidRDefault="00110812" w:rsidP="00821C7A">
            <w:pPr>
              <w:pStyle w:val="TableParagraph"/>
              <w:spacing w:before="313"/>
              <w:rPr>
                <w:sz w:val="28"/>
              </w:rPr>
            </w:pPr>
          </w:p>
          <w:p w14:paraId="25D9879A" w14:textId="77777777" w:rsidR="00110812" w:rsidRPr="00821C7A" w:rsidRDefault="00F3035B" w:rsidP="00821C7A">
            <w:pPr>
              <w:pStyle w:val="TableParagraph"/>
              <w:ind w:left="369"/>
              <w:rPr>
                <w:sz w:val="28"/>
              </w:rPr>
            </w:pPr>
            <w:r w:rsidRPr="00821C7A">
              <w:rPr>
                <w:spacing w:val="-2"/>
                <w:sz w:val="28"/>
              </w:rPr>
              <w:t>Стадия</w:t>
            </w:r>
          </w:p>
        </w:tc>
        <w:tc>
          <w:tcPr>
            <w:tcW w:w="1508" w:type="dxa"/>
          </w:tcPr>
          <w:p w14:paraId="2533E9F3" w14:textId="77777777" w:rsidR="00110812" w:rsidRPr="00821C7A" w:rsidRDefault="00F3035B" w:rsidP="00821C7A">
            <w:pPr>
              <w:pStyle w:val="TableParagraph"/>
              <w:ind w:left="23" w:right="2"/>
              <w:jc w:val="center"/>
              <w:rPr>
                <w:sz w:val="28"/>
              </w:rPr>
            </w:pPr>
            <w:r w:rsidRPr="00821C7A">
              <w:rPr>
                <w:spacing w:val="-10"/>
                <w:sz w:val="28"/>
              </w:rPr>
              <w:t>I</w:t>
            </w:r>
          </w:p>
        </w:tc>
        <w:tc>
          <w:tcPr>
            <w:tcW w:w="2225" w:type="dxa"/>
          </w:tcPr>
          <w:p w14:paraId="53A2E24C" w14:textId="77777777" w:rsidR="00110812" w:rsidRPr="00821C7A" w:rsidRDefault="00F3035B" w:rsidP="00821C7A">
            <w:pPr>
              <w:pStyle w:val="TableParagraph"/>
              <w:ind w:left="43" w:right="25"/>
              <w:jc w:val="center"/>
              <w:rPr>
                <w:sz w:val="28"/>
              </w:rPr>
            </w:pPr>
            <w:r w:rsidRPr="00821C7A">
              <w:rPr>
                <w:sz w:val="28"/>
              </w:rPr>
              <w:t>0</w:t>
            </w:r>
            <w:r w:rsidRPr="00821C7A">
              <w:rPr>
                <w:spacing w:val="1"/>
                <w:sz w:val="28"/>
              </w:rPr>
              <w:t xml:space="preserve"> </w:t>
            </w:r>
            <w:r w:rsidRPr="00821C7A">
              <w:rPr>
                <w:spacing w:val="-2"/>
                <w:sz w:val="28"/>
              </w:rPr>
              <w:t>(0,0)</w:t>
            </w:r>
          </w:p>
        </w:tc>
        <w:tc>
          <w:tcPr>
            <w:tcW w:w="2069" w:type="dxa"/>
          </w:tcPr>
          <w:p w14:paraId="2AD06157" w14:textId="77777777" w:rsidR="00110812" w:rsidRPr="00821C7A" w:rsidRDefault="00F3035B" w:rsidP="00821C7A">
            <w:pPr>
              <w:pStyle w:val="TableParagraph"/>
              <w:ind w:left="25" w:right="14"/>
              <w:jc w:val="center"/>
              <w:rPr>
                <w:sz w:val="28"/>
              </w:rPr>
            </w:pPr>
            <w:r w:rsidRPr="00821C7A">
              <w:rPr>
                <w:sz w:val="28"/>
              </w:rPr>
              <w:t xml:space="preserve">1 </w:t>
            </w:r>
            <w:r w:rsidRPr="00821C7A">
              <w:rPr>
                <w:spacing w:val="-2"/>
                <w:sz w:val="28"/>
              </w:rPr>
              <w:t>(2,6)</w:t>
            </w:r>
          </w:p>
        </w:tc>
        <w:tc>
          <w:tcPr>
            <w:tcW w:w="1229" w:type="dxa"/>
          </w:tcPr>
          <w:p w14:paraId="17331762" w14:textId="77777777" w:rsidR="00110812" w:rsidRPr="00821C7A" w:rsidRDefault="00F3035B" w:rsidP="00821C7A">
            <w:pPr>
              <w:pStyle w:val="TableParagraph"/>
              <w:ind w:left="16" w:right="4"/>
              <w:jc w:val="center"/>
              <w:rPr>
                <w:sz w:val="28"/>
              </w:rPr>
            </w:pPr>
            <w:r w:rsidRPr="00821C7A">
              <w:rPr>
                <w:sz w:val="28"/>
              </w:rPr>
              <w:t xml:space="preserve">5 </w:t>
            </w:r>
            <w:r w:rsidRPr="00821C7A">
              <w:rPr>
                <w:spacing w:val="-2"/>
                <w:sz w:val="28"/>
              </w:rPr>
              <w:t>(17,2)</w:t>
            </w:r>
          </w:p>
        </w:tc>
        <w:tc>
          <w:tcPr>
            <w:tcW w:w="1013" w:type="dxa"/>
            <w:vMerge w:val="restart"/>
          </w:tcPr>
          <w:p w14:paraId="1E14B6BD" w14:textId="77777777" w:rsidR="00110812" w:rsidRPr="00821C7A" w:rsidRDefault="00110812" w:rsidP="00821C7A">
            <w:pPr>
              <w:pStyle w:val="TableParagraph"/>
              <w:rPr>
                <w:sz w:val="28"/>
              </w:rPr>
            </w:pPr>
          </w:p>
          <w:p w14:paraId="1BB3239D" w14:textId="77777777" w:rsidR="00110812" w:rsidRPr="00821C7A" w:rsidRDefault="00110812" w:rsidP="00821C7A">
            <w:pPr>
              <w:pStyle w:val="TableParagraph"/>
              <w:spacing w:before="313"/>
              <w:rPr>
                <w:sz w:val="28"/>
              </w:rPr>
            </w:pPr>
          </w:p>
          <w:p w14:paraId="426A054B" w14:textId="77777777" w:rsidR="00110812" w:rsidRPr="00821C7A" w:rsidRDefault="00F3035B" w:rsidP="00821C7A">
            <w:pPr>
              <w:pStyle w:val="TableParagraph"/>
              <w:ind w:left="189"/>
              <w:rPr>
                <w:sz w:val="28"/>
              </w:rPr>
            </w:pPr>
            <w:r w:rsidRPr="00821C7A">
              <w:rPr>
                <w:spacing w:val="-2"/>
                <w:sz w:val="28"/>
              </w:rPr>
              <w:t>0,054</w:t>
            </w:r>
          </w:p>
        </w:tc>
      </w:tr>
      <w:tr w:rsidR="00110812" w:rsidRPr="00821C7A" w14:paraId="6121BE6D" w14:textId="77777777">
        <w:trPr>
          <w:trHeight w:val="844"/>
        </w:trPr>
        <w:tc>
          <w:tcPr>
            <w:tcW w:w="1589" w:type="dxa"/>
            <w:vMerge/>
            <w:tcBorders>
              <w:top w:val="nil"/>
            </w:tcBorders>
          </w:tcPr>
          <w:p w14:paraId="2AAB16DE" w14:textId="77777777" w:rsidR="00110812" w:rsidRPr="00821C7A" w:rsidRDefault="00110812" w:rsidP="00821C7A">
            <w:pPr>
              <w:rPr>
                <w:sz w:val="2"/>
                <w:szCs w:val="2"/>
              </w:rPr>
            </w:pPr>
          </w:p>
        </w:tc>
        <w:tc>
          <w:tcPr>
            <w:tcW w:w="1508" w:type="dxa"/>
          </w:tcPr>
          <w:p w14:paraId="009900C5" w14:textId="77777777" w:rsidR="00110812" w:rsidRPr="00821C7A" w:rsidRDefault="00F3035B" w:rsidP="00821C7A">
            <w:pPr>
              <w:pStyle w:val="TableParagraph"/>
              <w:spacing w:before="160"/>
              <w:ind w:left="23" w:right="9"/>
              <w:jc w:val="center"/>
              <w:rPr>
                <w:sz w:val="28"/>
              </w:rPr>
            </w:pPr>
            <w:r w:rsidRPr="00821C7A">
              <w:rPr>
                <w:spacing w:val="-5"/>
                <w:sz w:val="28"/>
              </w:rPr>
              <w:t>II</w:t>
            </w:r>
          </w:p>
        </w:tc>
        <w:tc>
          <w:tcPr>
            <w:tcW w:w="2225" w:type="dxa"/>
          </w:tcPr>
          <w:p w14:paraId="08BF28F0" w14:textId="77777777" w:rsidR="00110812" w:rsidRPr="00821C7A" w:rsidRDefault="00F3035B" w:rsidP="00821C7A">
            <w:pPr>
              <w:pStyle w:val="TableParagraph"/>
              <w:spacing w:before="160"/>
              <w:ind w:left="43" w:right="30"/>
              <w:jc w:val="center"/>
              <w:rPr>
                <w:sz w:val="28"/>
              </w:rPr>
            </w:pPr>
            <w:r w:rsidRPr="00821C7A">
              <w:rPr>
                <w:sz w:val="28"/>
              </w:rPr>
              <w:t xml:space="preserve">19 </w:t>
            </w:r>
            <w:r w:rsidRPr="00821C7A">
              <w:rPr>
                <w:spacing w:val="-2"/>
                <w:sz w:val="28"/>
              </w:rPr>
              <w:t>(59,4)</w:t>
            </w:r>
          </w:p>
        </w:tc>
        <w:tc>
          <w:tcPr>
            <w:tcW w:w="2069" w:type="dxa"/>
          </w:tcPr>
          <w:p w14:paraId="2892287A" w14:textId="77777777" w:rsidR="00110812" w:rsidRPr="00821C7A" w:rsidRDefault="00F3035B" w:rsidP="00821C7A">
            <w:pPr>
              <w:pStyle w:val="TableParagraph"/>
              <w:spacing w:before="160"/>
              <w:ind w:left="25" w:right="14"/>
              <w:jc w:val="center"/>
              <w:rPr>
                <w:sz w:val="28"/>
              </w:rPr>
            </w:pPr>
            <w:r w:rsidRPr="00821C7A">
              <w:rPr>
                <w:sz w:val="28"/>
              </w:rPr>
              <w:t>18</w:t>
            </w:r>
            <w:r w:rsidRPr="00821C7A">
              <w:rPr>
                <w:spacing w:val="-1"/>
                <w:sz w:val="28"/>
              </w:rPr>
              <w:t xml:space="preserve"> </w:t>
            </w:r>
            <w:r w:rsidRPr="00821C7A">
              <w:rPr>
                <w:spacing w:val="-2"/>
                <w:sz w:val="28"/>
              </w:rPr>
              <w:t>(46,2)</w:t>
            </w:r>
          </w:p>
        </w:tc>
        <w:tc>
          <w:tcPr>
            <w:tcW w:w="1229" w:type="dxa"/>
          </w:tcPr>
          <w:p w14:paraId="0A279286" w14:textId="77777777" w:rsidR="00110812" w:rsidRPr="00821C7A" w:rsidRDefault="00F3035B" w:rsidP="00821C7A">
            <w:pPr>
              <w:pStyle w:val="TableParagraph"/>
              <w:ind w:left="16" w:right="7"/>
              <w:jc w:val="center"/>
              <w:rPr>
                <w:sz w:val="28"/>
              </w:rPr>
            </w:pPr>
            <w:r w:rsidRPr="00821C7A">
              <w:rPr>
                <w:spacing w:val="-5"/>
                <w:sz w:val="28"/>
              </w:rPr>
              <w:t>10</w:t>
            </w:r>
          </w:p>
          <w:p w14:paraId="2B2CD15F" w14:textId="77777777" w:rsidR="00110812" w:rsidRPr="00821C7A" w:rsidRDefault="00F3035B" w:rsidP="00821C7A">
            <w:pPr>
              <w:pStyle w:val="TableParagraph"/>
              <w:spacing w:before="2"/>
              <w:ind w:left="16"/>
              <w:jc w:val="center"/>
              <w:rPr>
                <w:sz w:val="28"/>
              </w:rPr>
            </w:pPr>
            <w:r w:rsidRPr="00821C7A">
              <w:rPr>
                <w:spacing w:val="-2"/>
                <w:sz w:val="28"/>
              </w:rPr>
              <w:t>(34,5)</w:t>
            </w:r>
          </w:p>
        </w:tc>
        <w:tc>
          <w:tcPr>
            <w:tcW w:w="1013" w:type="dxa"/>
            <w:vMerge/>
            <w:tcBorders>
              <w:top w:val="nil"/>
            </w:tcBorders>
          </w:tcPr>
          <w:p w14:paraId="7168EB8F" w14:textId="77777777" w:rsidR="00110812" w:rsidRPr="00821C7A" w:rsidRDefault="00110812" w:rsidP="00821C7A">
            <w:pPr>
              <w:rPr>
                <w:sz w:val="2"/>
                <w:szCs w:val="2"/>
              </w:rPr>
            </w:pPr>
          </w:p>
        </w:tc>
      </w:tr>
      <w:tr w:rsidR="00110812" w:rsidRPr="00821C7A" w14:paraId="4A28C361" w14:textId="77777777">
        <w:trPr>
          <w:trHeight w:val="522"/>
        </w:trPr>
        <w:tc>
          <w:tcPr>
            <w:tcW w:w="1589" w:type="dxa"/>
            <w:vMerge/>
            <w:tcBorders>
              <w:top w:val="nil"/>
            </w:tcBorders>
          </w:tcPr>
          <w:p w14:paraId="66934C5D" w14:textId="77777777" w:rsidR="00110812" w:rsidRPr="00821C7A" w:rsidRDefault="00110812" w:rsidP="00821C7A">
            <w:pPr>
              <w:rPr>
                <w:sz w:val="2"/>
                <w:szCs w:val="2"/>
              </w:rPr>
            </w:pPr>
          </w:p>
        </w:tc>
        <w:tc>
          <w:tcPr>
            <w:tcW w:w="1508" w:type="dxa"/>
          </w:tcPr>
          <w:p w14:paraId="3BE573C9" w14:textId="77777777" w:rsidR="00110812" w:rsidRPr="00821C7A" w:rsidRDefault="00F3035B" w:rsidP="00821C7A">
            <w:pPr>
              <w:pStyle w:val="TableParagraph"/>
              <w:ind w:left="23" w:right="12"/>
              <w:jc w:val="center"/>
              <w:rPr>
                <w:sz w:val="28"/>
              </w:rPr>
            </w:pPr>
            <w:r w:rsidRPr="00821C7A">
              <w:rPr>
                <w:spacing w:val="-5"/>
                <w:sz w:val="28"/>
              </w:rPr>
              <w:t>III</w:t>
            </w:r>
          </w:p>
        </w:tc>
        <w:tc>
          <w:tcPr>
            <w:tcW w:w="2225" w:type="dxa"/>
          </w:tcPr>
          <w:p w14:paraId="6C97C45A" w14:textId="77777777" w:rsidR="00110812" w:rsidRPr="00821C7A" w:rsidRDefault="00F3035B" w:rsidP="00821C7A">
            <w:pPr>
              <w:pStyle w:val="TableParagraph"/>
              <w:ind w:left="43" w:right="25"/>
              <w:jc w:val="center"/>
              <w:rPr>
                <w:sz w:val="28"/>
              </w:rPr>
            </w:pPr>
            <w:r w:rsidRPr="00821C7A">
              <w:rPr>
                <w:sz w:val="28"/>
              </w:rPr>
              <w:t xml:space="preserve">9 </w:t>
            </w:r>
            <w:r w:rsidRPr="00821C7A">
              <w:rPr>
                <w:spacing w:val="-2"/>
                <w:sz w:val="28"/>
              </w:rPr>
              <w:t>(28,1)</w:t>
            </w:r>
          </w:p>
        </w:tc>
        <w:tc>
          <w:tcPr>
            <w:tcW w:w="2069" w:type="dxa"/>
          </w:tcPr>
          <w:p w14:paraId="1554A4D6" w14:textId="77777777" w:rsidR="00110812" w:rsidRPr="00821C7A" w:rsidRDefault="00F3035B" w:rsidP="00821C7A">
            <w:pPr>
              <w:pStyle w:val="TableParagraph"/>
              <w:ind w:left="25" w:right="14"/>
              <w:jc w:val="center"/>
              <w:rPr>
                <w:sz w:val="28"/>
              </w:rPr>
            </w:pPr>
            <w:r w:rsidRPr="00821C7A">
              <w:rPr>
                <w:sz w:val="28"/>
              </w:rPr>
              <w:t>10</w:t>
            </w:r>
            <w:r w:rsidRPr="00821C7A">
              <w:rPr>
                <w:spacing w:val="-1"/>
                <w:sz w:val="28"/>
              </w:rPr>
              <w:t xml:space="preserve"> </w:t>
            </w:r>
            <w:r w:rsidRPr="00821C7A">
              <w:rPr>
                <w:spacing w:val="-2"/>
                <w:sz w:val="28"/>
              </w:rPr>
              <w:t>(25,6)</w:t>
            </w:r>
          </w:p>
        </w:tc>
        <w:tc>
          <w:tcPr>
            <w:tcW w:w="1229" w:type="dxa"/>
          </w:tcPr>
          <w:p w14:paraId="6B446E32" w14:textId="77777777" w:rsidR="00110812" w:rsidRPr="00821C7A" w:rsidRDefault="00F3035B" w:rsidP="00821C7A">
            <w:pPr>
              <w:pStyle w:val="TableParagraph"/>
              <w:ind w:left="16" w:right="4"/>
              <w:jc w:val="center"/>
              <w:rPr>
                <w:sz w:val="28"/>
              </w:rPr>
            </w:pPr>
            <w:r w:rsidRPr="00821C7A">
              <w:rPr>
                <w:sz w:val="28"/>
              </w:rPr>
              <w:t xml:space="preserve">8 </w:t>
            </w:r>
            <w:r w:rsidRPr="00821C7A">
              <w:rPr>
                <w:spacing w:val="-2"/>
                <w:sz w:val="28"/>
              </w:rPr>
              <w:t>(27,6)</w:t>
            </w:r>
          </w:p>
        </w:tc>
        <w:tc>
          <w:tcPr>
            <w:tcW w:w="1013" w:type="dxa"/>
            <w:vMerge/>
            <w:tcBorders>
              <w:top w:val="nil"/>
            </w:tcBorders>
          </w:tcPr>
          <w:p w14:paraId="3B4466CE" w14:textId="77777777" w:rsidR="00110812" w:rsidRPr="00821C7A" w:rsidRDefault="00110812" w:rsidP="00821C7A">
            <w:pPr>
              <w:rPr>
                <w:sz w:val="2"/>
                <w:szCs w:val="2"/>
              </w:rPr>
            </w:pPr>
          </w:p>
        </w:tc>
      </w:tr>
      <w:tr w:rsidR="00110812" w:rsidRPr="00821C7A" w14:paraId="17AC8E06" w14:textId="77777777">
        <w:trPr>
          <w:trHeight w:val="520"/>
        </w:trPr>
        <w:tc>
          <w:tcPr>
            <w:tcW w:w="1589" w:type="dxa"/>
            <w:vMerge/>
            <w:tcBorders>
              <w:top w:val="nil"/>
            </w:tcBorders>
          </w:tcPr>
          <w:p w14:paraId="18DC3236" w14:textId="77777777" w:rsidR="00110812" w:rsidRPr="00821C7A" w:rsidRDefault="00110812" w:rsidP="00821C7A">
            <w:pPr>
              <w:rPr>
                <w:sz w:val="2"/>
                <w:szCs w:val="2"/>
              </w:rPr>
            </w:pPr>
          </w:p>
        </w:tc>
        <w:tc>
          <w:tcPr>
            <w:tcW w:w="1508" w:type="dxa"/>
          </w:tcPr>
          <w:p w14:paraId="527F1084" w14:textId="77777777" w:rsidR="00110812" w:rsidRPr="00821C7A" w:rsidRDefault="00F3035B" w:rsidP="00821C7A">
            <w:pPr>
              <w:pStyle w:val="TableParagraph"/>
              <w:ind w:left="23" w:right="10"/>
              <w:jc w:val="center"/>
              <w:rPr>
                <w:sz w:val="28"/>
              </w:rPr>
            </w:pPr>
            <w:r w:rsidRPr="00821C7A">
              <w:rPr>
                <w:spacing w:val="-5"/>
                <w:sz w:val="28"/>
              </w:rPr>
              <w:t>IV</w:t>
            </w:r>
          </w:p>
        </w:tc>
        <w:tc>
          <w:tcPr>
            <w:tcW w:w="2225" w:type="dxa"/>
          </w:tcPr>
          <w:p w14:paraId="6FA97C0E" w14:textId="77777777" w:rsidR="00110812" w:rsidRPr="00821C7A" w:rsidRDefault="00F3035B" w:rsidP="00821C7A">
            <w:pPr>
              <w:pStyle w:val="TableParagraph"/>
              <w:ind w:left="43" w:right="25"/>
              <w:jc w:val="center"/>
              <w:rPr>
                <w:sz w:val="28"/>
              </w:rPr>
            </w:pPr>
            <w:r w:rsidRPr="00821C7A">
              <w:rPr>
                <w:sz w:val="28"/>
              </w:rPr>
              <w:t xml:space="preserve">4 </w:t>
            </w:r>
            <w:r w:rsidRPr="00821C7A">
              <w:rPr>
                <w:spacing w:val="-2"/>
                <w:sz w:val="28"/>
              </w:rPr>
              <w:t>(12,5)</w:t>
            </w:r>
          </w:p>
        </w:tc>
        <w:tc>
          <w:tcPr>
            <w:tcW w:w="2069" w:type="dxa"/>
          </w:tcPr>
          <w:p w14:paraId="540918B3" w14:textId="77777777" w:rsidR="00110812" w:rsidRPr="00821C7A" w:rsidRDefault="00F3035B" w:rsidP="00821C7A">
            <w:pPr>
              <w:pStyle w:val="TableParagraph"/>
              <w:ind w:left="25" w:right="14"/>
              <w:jc w:val="center"/>
              <w:rPr>
                <w:sz w:val="28"/>
              </w:rPr>
            </w:pPr>
            <w:r w:rsidRPr="00821C7A">
              <w:rPr>
                <w:sz w:val="28"/>
              </w:rPr>
              <w:t>10</w:t>
            </w:r>
            <w:r w:rsidRPr="00821C7A">
              <w:rPr>
                <w:spacing w:val="-1"/>
                <w:sz w:val="28"/>
              </w:rPr>
              <w:t xml:space="preserve"> </w:t>
            </w:r>
            <w:r w:rsidRPr="00821C7A">
              <w:rPr>
                <w:spacing w:val="-2"/>
                <w:sz w:val="28"/>
              </w:rPr>
              <w:t>(25,6)</w:t>
            </w:r>
          </w:p>
        </w:tc>
        <w:tc>
          <w:tcPr>
            <w:tcW w:w="1229" w:type="dxa"/>
          </w:tcPr>
          <w:p w14:paraId="7C056F5A" w14:textId="77777777" w:rsidR="00110812" w:rsidRPr="00821C7A" w:rsidRDefault="00F3035B" w:rsidP="00821C7A">
            <w:pPr>
              <w:pStyle w:val="TableParagraph"/>
              <w:ind w:left="16" w:right="4"/>
              <w:jc w:val="center"/>
              <w:rPr>
                <w:sz w:val="28"/>
              </w:rPr>
            </w:pPr>
            <w:r w:rsidRPr="00821C7A">
              <w:rPr>
                <w:sz w:val="28"/>
              </w:rPr>
              <w:t xml:space="preserve">6 </w:t>
            </w:r>
            <w:r w:rsidRPr="00821C7A">
              <w:rPr>
                <w:spacing w:val="-2"/>
                <w:sz w:val="28"/>
              </w:rPr>
              <w:t>(20,7)</w:t>
            </w:r>
          </w:p>
        </w:tc>
        <w:tc>
          <w:tcPr>
            <w:tcW w:w="1013" w:type="dxa"/>
            <w:vMerge/>
            <w:tcBorders>
              <w:top w:val="nil"/>
            </w:tcBorders>
          </w:tcPr>
          <w:p w14:paraId="778DD836" w14:textId="77777777" w:rsidR="00110812" w:rsidRPr="00821C7A" w:rsidRDefault="00110812" w:rsidP="00821C7A">
            <w:pPr>
              <w:rPr>
                <w:sz w:val="2"/>
                <w:szCs w:val="2"/>
              </w:rPr>
            </w:pPr>
          </w:p>
        </w:tc>
      </w:tr>
    </w:tbl>
    <w:p w14:paraId="51D14024" w14:textId="77777777" w:rsidR="00110812" w:rsidRPr="00821C7A" w:rsidRDefault="00110812" w:rsidP="00821C7A">
      <w:pPr>
        <w:rPr>
          <w:sz w:val="2"/>
          <w:szCs w:val="2"/>
        </w:rPr>
        <w:sectPr w:rsidR="00110812" w:rsidRPr="00821C7A">
          <w:pgSz w:w="11920" w:h="16850"/>
          <w:pgMar w:top="1580" w:right="141" w:bottom="1240" w:left="1559" w:header="0" w:footer="961" w:gutter="0"/>
          <w:cols w:space="720"/>
        </w:sectPr>
      </w:pPr>
    </w:p>
    <w:p w14:paraId="63967540" w14:textId="77777777" w:rsidR="00110812" w:rsidRPr="00821C7A" w:rsidRDefault="00F3035B" w:rsidP="00821C7A">
      <w:pPr>
        <w:pStyle w:val="a3"/>
        <w:spacing w:before="73" w:line="242" w:lineRule="auto"/>
        <w:ind w:right="450" w:firstLine="705"/>
      </w:pPr>
      <w:r w:rsidRPr="00821C7A">
        <w:t>Тогда</w:t>
      </w:r>
      <w:r w:rsidRPr="00821C7A">
        <w:rPr>
          <w:spacing w:val="-4"/>
        </w:rPr>
        <w:t xml:space="preserve"> </w:t>
      </w:r>
      <w:r w:rsidRPr="00821C7A">
        <w:t>мы</w:t>
      </w:r>
      <w:r w:rsidRPr="00821C7A">
        <w:rPr>
          <w:spacing w:val="-4"/>
        </w:rPr>
        <w:t xml:space="preserve"> </w:t>
      </w:r>
      <w:r w:rsidRPr="00821C7A">
        <w:t>решили</w:t>
      </w:r>
      <w:r w:rsidRPr="00821C7A">
        <w:rPr>
          <w:spacing w:val="-4"/>
        </w:rPr>
        <w:t xml:space="preserve"> </w:t>
      </w:r>
      <w:r w:rsidRPr="00821C7A">
        <w:t>провести</w:t>
      </w:r>
      <w:r w:rsidRPr="00821C7A">
        <w:rPr>
          <w:spacing w:val="-4"/>
        </w:rPr>
        <w:t xml:space="preserve"> </w:t>
      </w:r>
      <w:r w:rsidRPr="00821C7A">
        <w:t>анализ</w:t>
      </w:r>
      <w:r w:rsidRPr="00821C7A">
        <w:rPr>
          <w:spacing w:val="-8"/>
        </w:rPr>
        <w:t xml:space="preserve"> </w:t>
      </w:r>
      <w:r w:rsidRPr="00821C7A">
        <w:t>отдаленных</w:t>
      </w:r>
      <w:r w:rsidRPr="00821C7A">
        <w:rPr>
          <w:spacing w:val="-3"/>
        </w:rPr>
        <w:t xml:space="preserve"> </w:t>
      </w:r>
      <w:r w:rsidRPr="00821C7A">
        <w:t>метастазов</w:t>
      </w:r>
      <w:r w:rsidRPr="00821C7A">
        <w:rPr>
          <w:spacing w:val="-8"/>
        </w:rPr>
        <w:t xml:space="preserve"> </w:t>
      </w:r>
      <w:r w:rsidRPr="00821C7A">
        <w:t>в</w:t>
      </w:r>
      <w:r w:rsidRPr="00821C7A">
        <w:rPr>
          <w:spacing w:val="-5"/>
        </w:rPr>
        <w:t xml:space="preserve"> </w:t>
      </w:r>
      <w:r w:rsidRPr="00821C7A">
        <w:t>зависимости от локализации первичной опухоли.</w:t>
      </w:r>
    </w:p>
    <w:p w14:paraId="1E1CFFBA" w14:textId="77777777" w:rsidR="00110812" w:rsidRPr="00821C7A" w:rsidRDefault="00F3035B" w:rsidP="00821C7A">
      <w:pPr>
        <w:pStyle w:val="a3"/>
        <w:spacing w:before="195"/>
        <w:ind w:left="450" w:right="730"/>
        <w:jc w:val="center"/>
      </w:pPr>
      <w:r w:rsidRPr="00821C7A">
        <w:t>Таблица</w:t>
      </w:r>
      <w:r w:rsidRPr="00821C7A">
        <w:rPr>
          <w:spacing w:val="-8"/>
        </w:rPr>
        <w:t xml:space="preserve"> </w:t>
      </w:r>
      <w:r w:rsidRPr="00821C7A">
        <w:t>13</w:t>
      </w:r>
      <w:r w:rsidRPr="00821C7A">
        <w:rPr>
          <w:spacing w:val="-7"/>
        </w:rPr>
        <w:t xml:space="preserve"> </w:t>
      </w:r>
      <w:r w:rsidRPr="00821C7A">
        <w:t>–</w:t>
      </w:r>
      <w:r w:rsidRPr="00821C7A">
        <w:rPr>
          <w:spacing w:val="-10"/>
        </w:rPr>
        <w:t xml:space="preserve"> </w:t>
      </w:r>
      <w:r w:rsidRPr="00821C7A">
        <w:t>Анализ</w:t>
      </w:r>
      <w:r w:rsidRPr="00821C7A">
        <w:rPr>
          <w:spacing w:val="-9"/>
        </w:rPr>
        <w:t xml:space="preserve"> </w:t>
      </w:r>
      <w:r w:rsidRPr="00821C7A">
        <w:t>отдаленных</w:t>
      </w:r>
      <w:r w:rsidRPr="00821C7A">
        <w:rPr>
          <w:spacing w:val="-4"/>
        </w:rPr>
        <w:t xml:space="preserve"> </w:t>
      </w:r>
      <w:r w:rsidRPr="00821C7A">
        <w:t>метастазов</w:t>
      </w:r>
      <w:r w:rsidRPr="00821C7A">
        <w:rPr>
          <w:spacing w:val="-9"/>
        </w:rPr>
        <w:t xml:space="preserve"> </w:t>
      </w:r>
      <w:r w:rsidRPr="00821C7A">
        <w:t>в</w:t>
      </w:r>
      <w:r w:rsidRPr="00821C7A">
        <w:rPr>
          <w:spacing w:val="-9"/>
        </w:rPr>
        <w:t xml:space="preserve"> </w:t>
      </w:r>
      <w:r w:rsidRPr="00821C7A">
        <w:t>зависимости</w:t>
      </w:r>
      <w:r w:rsidRPr="00821C7A">
        <w:rPr>
          <w:spacing w:val="-11"/>
        </w:rPr>
        <w:t xml:space="preserve"> </w:t>
      </w:r>
      <w:r w:rsidRPr="00821C7A">
        <w:t>от</w:t>
      </w:r>
      <w:r w:rsidRPr="00821C7A">
        <w:rPr>
          <w:spacing w:val="-4"/>
        </w:rPr>
        <w:t xml:space="preserve"> </w:t>
      </w:r>
      <w:r w:rsidRPr="00821C7A">
        <w:t>локализации первичной опухоли</w:t>
      </w:r>
    </w:p>
    <w:p w14:paraId="598B567D" w14:textId="77777777" w:rsidR="00110812" w:rsidRPr="00821C7A" w:rsidRDefault="00110812" w:rsidP="00821C7A">
      <w:pPr>
        <w:pStyle w:val="a3"/>
        <w:spacing w:before="4" w:after="1"/>
        <w:ind w:left="0"/>
        <w:rPr>
          <w:sz w:val="17"/>
        </w:rPr>
      </w:pPr>
    </w:p>
    <w:tbl>
      <w:tblPr>
        <w:tblStyle w:val="TableNormal"/>
        <w:tblW w:w="0" w:type="auto"/>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5"/>
        <w:gridCol w:w="1497"/>
        <w:gridCol w:w="2220"/>
        <w:gridCol w:w="2069"/>
        <w:gridCol w:w="1195"/>
        <w:gridCol w:w="962"/>
      </w:tblGrid>
      <w:tr w:rsidR="00110812" w:rsidRPr="00821C7A" w14:paraId="2E1F67CD" w14:textId="77777777">
        <w:trPr>
          <w:trHeight w:val="520"/>
        </w:trPr>
        <w:tc>
          <w:tcPr>
            <w:tcW w:w="1685" w:type="dxa"/>
            <w:vMerge w:val="restart"/>
          </w:tcPr>
          <w:p w14:paraId="5181E408" w14:textId="77777777" w:rsidR="00110812" w:rsidRPr="00821C7A" w:rsidRDefault="00110812" w:rsidP="00821C7A">
            <w:pPr>
              <w:pStyle w:val="TableParagraph"/>
              <w:spacing w:before="266"/>
              <w:rPr>
                <w:sz w:val="28"/>
              </w:rPr>
            </w:pPr>
          </w:p>
          <w:p w14:paraId="7F15F2F3" w14:textId="77777777" w:rsidR="00110812" w:rsidRPr="00821C7A" w:rsidRDefault="00F3035B" w:rsidP="00821C7A">
            <w:pPr>
              <w:pStyle w:val="TableParagraph"/>
              <w:ind w:left="167"/>
              <w:rPr>
                <w:sz w:val="28"/>
              </w:rPr>
            </w:pPr>
            <w:r w:rsidRPr="00821C7A">
              <w:rPr>
                <w:spacing w:val="-2"/>
                <w:sz w:val="28"/>
              </w:rPr>
              <w:t>Показатель</w:t>
            </w:r>
          </w:p>
        </w:tc>
        <w:tc>
          <w:tcPr>
            <w:tcW w:w="1497" w:type="dxa"/>
            <w:vMerge w:val="restart"/>
          </w:tcPr>
          <w:p w14:paraId="081651A3" w14:textId="77777777" w:rsidR="00110812" w:rsidRPr="00821C7A" w:rsidRDefault="00110812" w:rsidP="00821C7A">
            <w:pPr>
              <w:pStyle w:val="TableParagraph"/>
              <w:spacing w:before="266"/>
              <w:rPr>
                <w:sz w:val="28"/>
              </w:rPr>
            </w:pPr>
          </w:p>
          <w:p w14:paraId="5B468958" w14:textId="77777777" w:rsidR="00110812" w:rsidRPr="00821C7A" w:rsidRDefault="00F3035B" w:rsidP="00821C7A">
            <w:pPr>
              <w:pStyle w:val="TableParagraph"/>
              <w:ind w:left="124"/>
              <w:rPr>
                <w:sz w:val="28"/>
              </w:rPr>
            </w:pPr>
            <w:r w:rsidRPr="00821C7A">
              <w:rPr>
                <w:spacing w:val="-2"/>
                <w:sz w:val="28"/>
              </w:rPr>
              <w:t>Категории</w:t>
            </w:r>
          </w:p>
        </w:tc>
        <w:tc>
          <w:tcPr>
            <w:tcW w:w="5484" w:type="dxa"/>
            <w:gridSpan w:val="3"/>
          </w:tcPr>
          <w:p w14:paraId="3C0FD879" w14:textId="77777777" w:rsidR="00110812" w:rsidRPr="00821C7A" w:rsidRDefault="00F3035B" w:rsidP="00821C7A">
            <w:pPr>
              <w:pStyle w:val="TableParagraph"/>
              <w:ind w:left="763"/>
              <w:rPr>
                <w:sz w:val="28"/>
              </w:rPr>
            </w:pPr>
            <w:r w:rsidRPr="00821C7A">
              <w:rPr>
                <w:sz w:val="28"/>
              </w:rPr>
              <w:t>Локализация</w:t>
            </w:r>
            <w:r w:rsidRPr="00821C7A">
              <w:rPr>
                <w:spacing w:val="-16"/>
                <w:sz w:val="28"/>
              </w:rPr>
              <w:t xml:space="preserve"> </w:t>
            </w:r>
            <w:r w:rsidRPr="00821C7A">
              <w:rPr>
                <w:sz w:val="28"/>
              </w:rPr>
              <w:t>первичной</w:t>
            </w:r>
            <w:r w:rsidRPr="00821C7A">
              <w:rPr>
                <w:spacing w:val="-13"/>
                <w:sz w:val="28"/>
              </w:rPr>
              <w:t xml:space="preserve"> </w:t>
            </w:r>
            <w:r w:rsidRPr="00821C7A">
              <w:rPr>
                <w:spacing w:val="-2"/>
                <w:sz w:val="28"/>
              </w:rPr>
              <w:t>опухоли</w:t>
            </w:r>
          </w:p>
        </w:tc>
        <w:tc>
          <w:tcPr>
            <w:tcW w:w="962" w:type="dxa"/>
            <w:vMerge w:val="restart"/>
          </w:tcPr>
          <w:p w14:paraId="46F07C30" w14:textId="77777777" w:rsidR="00110812" w:rsidRPr="00821C7A" w:rsidRDefault="00110812" w:rsidP="00821C7A">
            <w:pPr>
              <w:pStyle w:val="TableParagraph"/>
              <w:spacing w:before="266"/>
              <w:rPr>
                <w:sz w:val="28"/>
              </w:rPr>
            </w:pPr>
          </w:p>
          <w:p w14:paraId="12D91C4D" w14:textId="77777777" w:rsidR="00110812" w:rsidRPr="00821C7A" w:rsidRDefault="00F3035B" w:rsidP="00821C7A">
            <w:pPr>
              <w:pStyle w:val="TableParagraph"/>
              <w:ind w:left="32"/>
              <w:jc w:val="center"/>
              <w:rPr>
                <w:sz w:val="28"/>
              </w:rPr>
            </w:pPr>
            <w:r w:rsidRPr="00821C7A">
              <w:rPr>
                <w:spacing w:val="-10"/>
                <w:sz w:val="28"/>
              </w:rPr>
              <w:t>p</w:t>
            </w:r>
          </w:p>
        </w:tc>
      </w:tr>
      <w:tr w:rsidR="00110812" w:rsidRPr="00821C7A" w14:paraId="05357489" w14:textId="77777777">
        <w:trPr>
          <w:trHeight w:val="1163"/>
        </w:trPr>
        <w:tc>
          <w:tcPr>
            <w:tcW w:w="1685" w:type="dxa"/>
            <w:vMerge/>
            <w:tcBorders>
              <w:top w:val="nil"/>
            </w:tcBorders>
          </w:tcPr>
          <w:p w14:paraId="05DDF54C" w14:textId="77777777" w:rsidR="00110812" w:rsidRPr="00821C7A" w:rsidRDefault="00110812" w:rsidP="00821C7A">
            <w:pPr>
              <w:rPr>
                <w:sz w:val="2"/>
                <w:szCs w:val="2"/>
              </w:rPr>
            </w:pPr>
          </w:p>
        </w:tc>
        <w:tc>
          <w:tcPr>
            <w:tcW w:w="1497" w:type="dxa"/>
            <w:vMerge/>
            <w:tcBorders>
              <w:top w:val="nil"/>
            </w:tcBorders>
          </w:tcPr>
          <w:p w14:paraId="2F182593" w14:textId="77777777" w:rsidR="00110812" w:rsidRPr="00821C7A" w:rsidRDefault="00110812" w:rsidP="00821C7A">
            <w:pPr>
              <w:rPr>
                <w:sz w:val="2"/>
                <w:szCs w:val="2"/>
              </w:rPr>
            </w:pPr>
          </w:p>
        </w:tc>
        <w:tc>
          <w:tcPr>
            <w:tcW w:w="2220" w:type="dxa"/>
          </w:tcPr>
          <w:p w14:paraId="4C663E63" w14:textId="77777777" w:rsidR="00110812" w:rsidRPr="00821C7A" w:rsidRDefault="00F3035B" w:rsidP="00821C7A">
            <w:pPr>
              <w:pStyle w:val="TableParagraph"/>
              <w:spacing w:before="2"/>
              <w:ind w:left="44" w:right="23"/>
              <w:jc w:val="center"/>
              <w:rPr>
                <w:sz w:val="28"/>
              </w:rPr>
            </w:pPr>
            <w:r w:rsidRPr="00821C7A">
              <w:rPr>
                <w:spacing w:val="-4"/>
                <w:sz w:val="28"/>
              </w:rPr>
              <w:t xml:space="preserve">Правосторонний </w:t>
            </w:r>
            <w:r w:rsidRPr="00821C7A">
              <w:rPr>
                <w:sz w:val="28"/>
              </w:rPr>
              <w:t xml:space="preserve">рак толстой </w:t>
            </w:r>
            <w:r w:rsidRPr="00821C7A">
              <w:rPr>
                <w:spacing w:val="-2"/>
                <w:sz w:val="28"/>
              </w:rPr>
              <w:t>кишки</w:t>
            </w:r>
          </w:p>
        </w:tc>
        <w:tc>
          <w:tcPr>
            <w:tcW w:w="2069" w:type="dxa"/>
          </w:tcPr>
          <w:p w14:paraId="09742878" w14:textId="77777777" w:rsidR="00110812" w:rsidRPr="00821C7A" w:rsidRDefault="00F3035B" w:rsidP="00821C7A">
            <w:pPr>
              <w:pStyle w:val="TableParagraph"/>
              <w:spacing w:before="2"/>
              <w:ind w:left="25"/>
              <w:jc w:val="center"/>
              <w:rPr>
                <w:sz w:val="28"/>
              </w:rPr>
            </w:pPr>
            <w:r w:rsidRPr="00821C7A">
              <w:rPr>
                <w:spacing w:val="-4"/>
                <w:sz w:val="28"/>
              </w:rPr>
              <w:t xml:space="preserve">Левосторонний </w:t>
            </w:r>
            <w:r w:rsidRPr="00821C7A">
              <w:rPr>
                <w:sz w:val="28"/>
              </w:rPr>
              <w:t xml:space="preserve">рак толстой </w:t>
            </w:r>
            <w:r w:rsidRPr="00821C7A">
              <w:rPr>
                <w:spacing w:val="-2"/>
                <w:sz w:val="28"/>
              </w:rPr>
              <w:t>кишки</w:t>
            </w:r>
          </w:p>
        </w:tc>
        <w:tc>
          <w:tcPr>
            <w:tcW w:w="1195" w:type="dxa"/>
          </w:tcPr>
          <w:p w14:paraId="48414887" w14:textId="77777777" w:rsidR="00110812" w:rsidRPr="00821C7A" w:rsidRDefault="00F3035B" w:rsidP="00821C7A">
            <w:pPr>
              <w:pStyle w:val="TableParagraph"/>
              <w:spacing w:before="163"/>
              <w:ind w:left="222" w:hanging="72"/>
              <w:rPr>
                <w:sz w:val="28"/>
              </w:rPr>
            </w:pPr>
            <w:r w:rsidRPr="00821C7A">
              <w:rPr>
                <w:spacing w:val="-4"/>
                <w:sz w:val="28"/>
              </w:rPr>
              <w:t xml:space="preserve">Прямая </w:t>
            </w:r>
            <w:r w:rsidRPr="00821C7A">
              <w:rPr>
                <w:spacing w:val="-2"/>
                <w:sz w:val="28"/>
              </w:rPr>
              <w:t>кишка</w:t>
            </w:r>
          </w:p>
        </w:tc>
        <w:tc>
          <w:tcPr>
            <w:tcW w:w="962" w:type="dxa"/>
            <w:vMerge/>
            <w:tcBorders>
              <w:top w:val="nil"/>
            </w:tcBorders>
          </w:tcPr>
          <w:p w14:paraId="0B884115" w14:textId="77777777" w:rsidR="00110812" w:rsidRPr="00821C7A" w:rsidRDefault="00110812" w:rsidP="00821C7A">
            <w:pPr>
              <w:rPr>
                <w:sz w:val="2"/>
                <w:szCs w:val="2"/>
              </w:rPr>
            </w:pPr>
          </w:p>
        </w:tc>
      </w:tr>
      <w:tr w:rsidR="00110812" w:rsidRPr="00821C7A" w14:paraId="71B26FCF" w14:textId="77777777">
        <w:trPr>
          <w:trHeight w:val="522"/>
        </w:trPr>
        <w:tc>
          <w:tcPr>
            <w:tcW w:w="1685" w:type="dxa"/>
            <w:vMerge w:val="restart"/>
          </w:tcPr>
          <w:p w14:paraId="6EC45E32" w14:textId="77777777" w:rsidR="00110812" w:rsidRPr="00821C7A" w:rsidRDefault="00110812" w:rsidP="00821C7A">
            <w:pPr>
              <w:pStyle w:val="TableParagraph"/>
              <w:rPr>
                <w:sz w:val="28"/>
              </w:rPr>
            </w:pPr>
          </w:p>
          <w:p w14:paraId="7E5E875E" w14:textId="77777777" w:rsidR="00110812" w:rsidRPr="00821C7A" w:rsidRDefault="00110812" w:rsidP="00821C7A">
            <w:pPr>
              <w:pStyle w:val="TableParagraph"/>
              <w:spacing w:before="158"/>
              <w:rPr>
                <w:sz w:val="28"/>
              </w:rPr>
            </w:pPr>
          </w:p>
          <w:p w14:paraId="0B7C0DDF" w14:textId="77777777" w:rsidR="00110812" w:rsidRPr="00821C7A" w:rsidRDefault="00F3035B" w:rsidP="00821C7A">
            <w:pPr>
              <w:pStyle w:val="TableParagraph"/>
              <w:ind w:left="235" w:hanging="125"/>
              <w:rPr>
                <w:sz w:val="28"/>
              </w:rPr>
            </w:pPr>
            <w:r w:rsidRPr="00821C7A">
              <w:rPr>
                <w:spacing w:val="-4"/>
                <w:sz w:val="28"/>
              </w:rPr>
              <w:t xml:space="preserve">Отдаленные </w:t>
            </w:r>
            <w:r w:rsidRPr="00821C7A">
              <w:rPr>
                <w:spacing w:val="-2"/>
                <w:sz w:val="28"/>
              </w:rPr>
              <w:t>метастазы</w:t>
            </w:r>
          </w:p>
        </w:tc>
        <w:tc>
          <w:tcPr>
            <w:tcW w:w="1497" w:type="dxa"/>
          </w:tcPr>
          <w:p w14:paraId="312CED11" w14:textId="77777777" w:rsidR="00110812" w:rsidRPr="00821C7A" w:rsidRDefault="00F3035B" w:rsidP="00821C7A">
            <w:pPr>
              <w:pStyle w:val="TableParagraph"/>
              <w:spacing w:before="2"/>
              <w:ind w:left="25" w:right="6"/>
              <w:jc w:val="center"/>
              <w:rPr>
                <w:sz w:val="28"/>
              </w:rPr>
            </w:pPr>
            <w:r w:rsidRPr="00821C7A">
              <w:rPr>
                <w:spacing w:val="-2"/>
                <w:sz w:val="28"/>
              </w:rPr>
              <w:t>кости</w:t>
            </w:r>
          </w:p>
        </w:tc>
        <w:tc>
          <w:tcPr>
            <w:tcW w:w="2220" w:type="dxa"/>
          </w:tcPr>
          <w:p w14:paraId="238F82D7" w14:textId="77777777" w:rsidR="00110812" w:rsidRPr="00821C7A" w:rsidRDefault="00F3035B" w:rsidP="00821C7A">
            <w:pPr>
              <w:pStyle w:val="TableParagraph"/>
              <w:spacing w:before="2"/>
              <w:ind w:left="44" w:right="23"/>
              <w:jc w:val="center"/>
              <w:rPr>
                <w:sz w:val="28"/>
              </w:rPr>
            </w:pPr>
            <w:r w:rsidRPr="00821C7A">
              <w:rPr>
                <w:sz w:val="28"/>
              </w:rPr>
              <w:t>0</w:t>
            </w:r>
            <w:r w:rsidRPr="00821C7A">
              <w:rPr>
                <w:spacing w:val="1"/>
                <w:sz w:val="28"/>
              </w:rPr>
              <w:t xml:space="preserve"> </w:t>
            </w:r>
            <w:r w:rsidRPr="00821C7A">
              <w:rPr>
                <w:spacing w:val="-2"/>
                <w:sz w:val="28"/>
              </w:rPr>
              <w:t>(0,0)</w:t>
            </w:r>
          </w:p>
        </w:tc>
        <w:tc>
          <w:tcPr>
            <w:tcW w:w="2069" w:type="dxa"/>
          </w:tcPr>
          <w:p w14:paraId="539B2787" w14:textId="77777777" w:rsidR="00110812" w:rsidRPr="00821C7A" w:rsidRDefault="00F3035B" w:rsidP="00821C7A">
            <w:pPr>
              <w:pStyle w:val="TableParagraph"/>
              <w:spacing w:before="2"/>
              <w:ind w:left="25" w:right="1"/>
              <w:jc w:val="center"/>
              <w:rPr>
                <w:sz w:val="28"/>
              </w:rPr>
            </w:pPr>
            <w:r w:rsidRPr="00821C7A">
              <w:rPr>
                <w:sz w:val="28"/>
              </w:rPr>
              <w:t xml:space="preserve">1 </w:t>
            </w:r>
            <w:r w:rsidRPr="00821C7A">
              <w:rPr>
                <w:spacing w:val="-2"/>
                <w:sz w:val="28"/>
              </w:rPr>
              <w:t>(2,6)</w:t>
            </w:r>
          </w:p>
        </w:tc>
        <w:tc>
          <w:tcPr>
            <w:tcW w:w="1195" w:type="dxa"/>
          </w:tcPr>
          <w:p w14:paraId="02485371" w14:textId="77777777" w:rsidR="00110812" w:rsidRPr="00821C7A" w:rsidRDefault="00F3035B" w:rsidP="00821C7A">
            <w:pPr>
              <w:pStyle w:val="TableParagraph"/>
              <w:spacing w:before="2"/>
              <w:ind w:left="30" w:right="5"/>
              <w:jc w:val="center"/>
              <w:rPr>
                <w:sz w:val="28"/>
              </w:rPr>
            </w:pPr>
            <w:r w:rsidRPr="00821C7A">
              <w:rPr>
                <w:sz w:val="28"/>
              </w:rPr>
              <w:t xml:space="preserve">2 </w:t>
            </w:r>
            <w:r w:rsidRPr="00821C7A">
              <w:rPr>
                <w:spacing w:val="-2"/>
                <w:sz w:val="28"/>
              </w:rPr>
              <w:t>(6,9)</w:t>
            </w:r>
          </w:p>
        </w:tc>
        <w:tc>
          <w:tcPr>
            <w:tcW w:w="962" w:type="dxa"/>
            <w:vMerge w:val="restart"/>
          </w:tcPr>
          <w:p w14:paraId="2BB5D105" w14:textId="77777777" w:rsidR="00110812" w:rsidRPr="00821C7A" w:rsidRDefault="00110812" w:rsidP="00821C7A">
            <w:pPr>
              <w:pStyle w:val="TableParagraph"/>
              <w:rPr>
                <w:sz w:val="28"/>
              </w:rPr>
            </w:pPr>
          </w:p>
          <w:p w14:paraId="792084C8" w14:textId="77777777" w:rsidR="00110812" w:rsidRPr="00821C7A" w:rsidRDefault="00110812" w:rsidP="00821C7A">
            <w:pPr>
              <w:pStyle w:val="TableParagraph"/>
              <w:spacing w:before="316"/>
              <w:rPr>
                <w:sz w:val="28"/>
              </w:rPr>
            </w:pPr>
          </w:p>
          <w:p w14:paraId="6F92E6F0" w14:textId="77777777" w:rsidR="00110812" w:rsidRPr="00821C7A" w:rsidRDefault="00F3035B" w:rsidP="00821C7A">
            <w:pPr>
              <w:pStyle w:val="TableParagraph"/>
              <w:ind w:left="172"/>
              <w:rPr>
                <w:sz w:val="28"/>
              </w:rPr>
            </w:pPr>
            <w:r w:rsidRPr="00821C7A">
              <w:rPr>
                <w:spacing w:val="-2"/>
                <w:sz w:val="28"/>
              </w:rPr>
              <w:t>0,560</w:t>
            </w:r>
          </w:p>
        </w:tc>
      </w:tr>
      <w:tr w:rsidR="00110812" w:rsidRPr="00821C7A" w14:paraId="4C978AD2" w14:textId="77777777">
        <w:trPr>
          <w:trHeight w:val="523"/>
        </w:trPr>
        <w:tc>
          <w:tcPr>
            <w:tcW w:w="1685" w:type="dxa"/>
            <w:vMerge/>
            <w:tcBorders>
              <w:top w:val="nil"/>
            </w:tcBorders>
          </w:tcPr>
          <w:p w14:paraId="65784452" w14:textId="77777777" w:rsidR="00110812" w:rsidRPr="00821C7A" w:rsidRDefault="00110812" w:rsidP="00821C7A">
            <w:pPr>
              <w:rPr>
                <w:sz w:val="2"/>
                <w:szCs w:val="2"/>
              </w:rPr>
            </w:pPr>
          </w:p>
        </w:tc>
        <w:tc>
          <w:tcPr>
            <w:tcW w:w="1497" w:type="dxa"/>
          </w:tcPr>
          <w:p w14:paraId="51E1DBD3" w14:textId="77777777" w:rsidR="00110812" w:rsidRPr="00821C7A" w:rsidRDefault="00F3035B" w:rsidP="00821C7A">
            <w:pPr>
              <w:pStyle w:val="TableParagraph"/>
              <w:ind w:left="25" w:right="3"/>
              <w:jc w:val="center"/>
              <w:rPr>
                <w:sz w:val="28"/>
              </w:rPr>
            </w:pPr>
            <w:r w:rsidRPr="00821C7A">
              <w:rPr>
                <w:spacing w:val="-2"/>
                <w:sz w:val="28"/>
              </w:rPr>
              <w:t>легкое</w:t>
            </w:r>
          </w:p>
        </w:tc>
        <w:tc>
          <w:tcPr>
            <w:tcW w:w="2220" w:type="dxa"/>
          </w:tcPr>
          <w:p w14:paraId="60BB05EB" w14:textId="77777777" w:rsidR="00110812" w:rsidRPr="00821C7A" w:rsidRDefault="00F3035B" w:rsidP="00821C7A">
            <w:pPr>
              <w:pStyle w:val="TableParagraph"/>
              <w:ind w:left="44" w:right="23"/>
              <w:jc w:val="center"/>
              <w:rPr>
                <w:sz w:val="28"/>
              </w:rPr>
            </w:pPr>
            <w:r w:rsidRPr="00821C7A">
              <w:rPr>
                <w:sz w:val="28"/>
              </w:rPr>
              <w:t>0</w:t>
            </w:r>
            <w:r w:rsidRPr="00821C7A">
              <w:rPr>
                <w:spacing w:val="1"/>
                <w:sz w:val="28"/>
              </w:rPr>
              <w:t xml:space="preserve"> </w:t>
            </w:r>
            <w:r w:rsidRPr="00821C7A">
              <w:rPr>
                <w:spacing w:val="-2"/>
                <w:sz w:val="28"/>
              </w:rPr>
              <w:t>(0,0)</w:t>
            </w:r>
          </w:p>
        </w:tc>
        <w:tc>
          <w:tcPr>
            <w:tcW w:w="2069" w:type="dxa"/>
          </w:tcPr>
          <w:p w14:paraId="01DEE12A" w14:textId="77777777" w:rsidR="00110812" w:rsidRPr="00821C7A" w:rsidRDefault="00F3035B" w:rsidP="00821C7A">
            <w:pPr>
              <w:pStyle w:val="TableParagraph"/>
              <w:ind w:left="25" w:right="1"/>
              <w:jc w:val="center"/>
              <w:rPr>
                <w:sz w:val="28"/>
              </w:rPr>
            </w:pPr>
            <w:r w:rsidRPr="00821C7A">
              <w:rPr>
                <w:sz w:val="28"/>
              </w:rPr>
              <w:t xml:space="preserve">2 </w:t>
            </w:r>
            <w:r w:rsidRPr="00821C7A">
              <w:rPr>
                <w:spacing w:val="-2"/>
                <w:sz w:val="28"/>
              </w:rPr>
              <w:t>(5,1)</w:t>
            </w:r>
          </w:p>
        </w:tc>
        <w:tc>
          <w:tcPr>
            <w:tcW w:w="1195" w:type="dxa"/>
          </w:tcPr>
          <w:p w14:paraId="5E70C519" w14:textId="77777777" w:rsidR="00110812" w:rsidRPr="00821C7A" w:rsidRDefault="00F3035B" w:rsidP="00821C7A">
            <w:pPr>
              <w:pStyle w:val="TableParagraph"/>
              <w:ind w:left="30" w:right="5"/>
              <w:jc w:val="center"/>
              <w:rPr>
                <w:sz w:val="28"/>
              </w:rPr>
            </w:pPr>
            <w:r w:rsidRPr="00821C7A">
              <w:rPr>
                <w:sz w:val="28"/>
              </w:rPr>
              <w:t xml:space="preserve">2 </w:t>
            </w:r>
            <w:r w:rsidRPr="00821C7A">
              <w:rPr>
                <w:spacing w:val="-2"/>
                <w:sz w:val="28"/>
              </w:rPr>
              <w:t>(6,9)</w:t>
            </w:r>
          </w:p>
        </w:tc>
        <w:tc>
          <w:tcPr>
            <w:tcW w:w="962" w:type="dxa"/>
            <w:vMerge/>
            <w:tcBorders>
              <w:top w:val="nil"/>
            </w:tcBorders>
          </w:tcPr>
          <w:p w14:paraId="27463CCF" w14:textId="77777777" w:rsidR="00110812" w:rsidRPr="00821C7A" w:rsidRDefault="00110812" w:rsidP="00821C7A">
            <w:pPr>
              <w:rPr>
                <w:sz w:val="2"/>
                <w:szCs w:val="2"/>
              </w:rPr>
            </w:pPr>
          </w:p>
        </w:tc>
      </w:tr>
      <w:tr w:rsidR="00110812" w:rsidRPr="00821C7A" w14:paraId="1A940BA2" w14:textId="77777777">
        <w:trPr>
          <w:trHeight w:val="844"/>
        </w:trPr>
        <w:tc>
          <w:tcPr>
            <w:tcW w:w="1685" w:type="dxa"/>
            <w:vMerge/>
            <w:tcBorders>
              <w:top w:val="nil"/>
            </w:tcBorders>
          </w:tcPr>
          <w:p w14:paraId="6CB567EA" w14:textId="77777777" w:rsidR="00110812" w:rsidRPr="00821C7A" w:rsidRDefault="00110812" w:rsidP="00821C7A">
            <w:pPr>
              <w:rPr>
                <w:sz w:val="2"/>
                <w:szCs w:val="2"/>
              </w:rPr>
            </w:pPr>
          </w:p>
        </w:tc>
        <w:tc>
          <w:tcPr>
            <w:tcW w:w="1497" w:type="dxa"/>
          </w:tcPr>
          <w:p w14:paraId="06605CBE" w14:textId="77777777" w:rsidR="00110812" w:rsidRPr="00821C7A" w:rsidRDefault="00F3035B" w:rsidP="00821C7A">
            <w:pPr>
              <w:pStyle w:val="TableParagraph"/>
              <w:spacing w:before="160"/>
              <w:ind w:left="25"/>
              <w:jc w:val="center"/>
              <w:rPr>
                <w:sz w:val="28"/>
              </w:rPr>
            </w:pPr>
            <w:r w:rsidRPr="00821C7A">
              <w:rPr>
                <w:spacing w:val="-5"/>
                <w:sz w:val="28"/>
              </w:rPr>
              <w:t>нет</w:t>
            </w:r>
          </w:p>
        </w:tc>
        <w:tc>
          <w:tcPr>
            <w:tcW w:w="2220" w:type="dxa"/>
          </w:tcPr>
          <w:p w14:paraId="39D2ABAE" w14:textId="77777777" w:rsidR="00110812" w:rsidRPr="00821C7A" w:rsidRDefault="00F3035B" w:rsidP="00821C7A">
            <w:pPr>
              <w:pStyle w:val="TableParagraph"/>
              <w:spacing w:before="160"/>
              <w:ind w:left="42" w:right="26"/>
              <w:jc w:val="center"/>
              <w:rPr>
                <w:sz w:val="28"/>
              </w:rPr>
            </w:pPr>
            <w:r w:rsidRPr="00821C7A">
              <w:rPr>
                <w:sz w:val="28"/>
              </w:rPr>
              <w:t xml:space="preserve">25 </w:t>
            </w:r>
            <w:r w:rsidRPr="00821C7A">
              <w:rPr>
                <w:spacing w:val="-2"/>
                <w:sz w:val="28"/>
              </w:rPr>
              <w:t>(78,1)</w:t>
            </w:r>
          </w:p>
        </w:tc>
        <w:tc>
          <w:tcPr>
            <w:tcW w:w="2069" w:type="dxa"/>
          </w:tcPr>
          <w:p w14:paraId="62111710" w14:textId="77777777" w:rsidR="00110812" w:rsidRPr="00821C7A" w:rsidRDefault="00F3035B" w:rsidP="00821C7A">
            <w:pPr>
              <w:pStyle w:val="TableParagraph"/>
              <w:spacing w:before="160"/>
              <w:ind w:left="25" w:right="1"/>
              <w:jc w:val="center"/>
              <w:rPr>
                <w:sz w:val="28"/>
              </w:rPr>
            </w:pPr>
            <w:r w:rsidRPr="00821C7A">
              <w:rPr>
                <w:sz w:val="28"/>
              </w:rPr>
              <w:t>27</w:t>
            </w:r>
            <w:r w:rsidRPr="00821C7A">
              <w:rPr>
                <w:spacing w:val="-1"/>
                <w:sz w:val="28"/>
              </w:rPr>
              <w:t xml:space="preserve"> </w:t>
            </w:r>
            <w:r w:rsidRPr="00821C7A">
              <w:rPr>
                <w:spacing w:val="-2"/>
                <w:sz w:val="28"/>
              </w:rPr>
              <w:t>(69,2)</w:t>
            </w:r>
          </w:p>
        </w:tc>
        <w:tc>
          <w:tcPr>
            <w:tcW w:w="1195" w:type="dxa"/>
          </w:tcPr>
          <w:p w14:paraId="44AEAD62" w14:textId="77777777" w:rsidR="00110812" w:rsidRPr="00821C7A" w:rsidRDefault="00F3035B" w:rsidP="00821C7A">
            <w:pPr>
              <w:pStyle w:val="TableParagraph"/>
              <w:spacing w:line="317" w:lineRule="exact"/>
              <w:ind w:left="30" w:right="8"/>
              <w:jc w:val="center"/>
              <w:rPr>
                <w:sz w:val="28"/>
              </w:rPr>
            </w:pPr>
            <w:r w:rsidRPr="00821C7A">
              <w:rPr>
                <w:spacing w:val="-5"/>
                <w:sz w:val="28"/>
              </w:rPr>
              <w:t>19</w:t>
            </w:r>
          </w:p>
          <w:p w14:paraId="7C3E6A01" w14:textId="77777777" w:rsidR="00110812" w:rsidRPr="00821C7A" w:rsidRDefault="00F3035B" w:rsidP="00821C7A">
            <w:pPr>
              <w:pStyle w:val="TableParagraph"/>
              <w:spacing w:before="4"/>
              <w:ind w:left="30"/>
              <w:jc w:val="center"/>
              <w:rPr>
                <w:sz w:val="28"/>
              </w:rPr>
            </w:pPr>
            <w:r w:rsidRPr="00821C7A">
              <w:rPr>
                <w:spacing w:val="-2"/>
                <w:sz w:val="28"/>
              </w:rPr>
              <w:t>(65,5)</w:t>
            </w:r>
          </w:p>
        </w:tc>
        <w:tc>
          <w:tcPr>
            <w:tcW w:w="962" w:type="dxa"/>
            <w:vMerge/>
            <w:tcBorders>
              <w:top w:val="nil"/>
            </w:tcBorders>
          </w:tcPr>
          <w:p w14:paraId="0175ADAA" w14:textId="77777777" w:rsidR="00110812" w:rsidRPr="00821C7A" w:rsidRDefault="00110812" w:rsidP="00821C7A">
            <w:pPr>
              <w:rPr>
                <w:sz w:val="2"/>
                <w:szCs w:val="2"/>
              </w:rPr>
            </w:pPr>
          </w:p>
        </w:tc>
      </w:tr>
      <w:tr w:rsidR="00110812" w:rsidRPr="00821C7A" w14:paraId="790B60B0" w14:textId="77777777">
        <w:trPr>
          <w:trHeight w:val="520"/>
        </w:trPr>
        <w:tc>
          <w:tcPr>
            <w:tcW w:w="1685" w:type="dxa"/>
            <w:vMerge/>
            <w:tcBorders>
              <w:top w:val="nil"/>
            </w:tcBorders>
          </w:tcPr>
          <w:p w14:paraId="3C8EF429" w14:textId="77777777" w:rsidR="00110812" w:rsidRPr="00821C7A" w:rsidRDefault="00110812" w:rsidP="00821C7A">
            <w:pPr>
              <w:rPr>
                <w:sz w:val="2"/>
                <w:szCs w:val="2"/>
              </w:rPr>
            </w:pPr>
          </w:p>
        </w:tc>
        <w:tc>
          <w:tcPr>
            <w:tcW w:w="1497" w:type="dxa"/>
          </w:tcPr>
          <w:p w14:paraId="5339919D" w14:textId="77777777" w:rsidR="00110812" w:rsidRPr="00821C7A" w:rsidRDefault="00F3035B" w:rsidP="00821C7A">
            <w:pPr>
              <w:pStyle w:val="TableParagraph"/>
              <w:ind w:left="25" w:right="2"/>
              <w:jc w:val="center"/>
              <w:rPr>
                <w:sz w:val="28"/>
              </w:rPr>
            </w:pPr>
            <w:r w:rsidRPr="00821C7A">
              <w:rPr>
                <w:spacing w:val="-2"/>
                <w:sz w:val="28"/>
              </w:rPr>
              <w:t>печень</w:t>
            </w:r>
          </w:p>
        </w:tc>
        <w:tc>
          <w:tcPr>
            <w:tcW w:w="2220" w:type="dxa"/>
          </w:tcPr>
          <w:p w14:paraId="6294058E" w14:textId="77777777" w:rsidR="00110812" w:rsidRPr="00821C7A" w:rsidRDefault="00F3035B" w:rsidP="00821C7A">
            <w:pPr>
              <w:pStyle w:val="TableParagraph"/>
              <w:ind w:left="44" w:right="23"/>
              <w:jc w:val="center"/>
              <w:rPr>
                <w:sz w:val="28"/>
              </w:rPr>
            </w:pPr>
            <w:r w:rsidRPr="00821C7A">
              <w:rPr>
                <w:sz w:val="28"/>
              </w:rPr>
              <w:t>7</w:t>
            </w:r>
            <w:r w:rsidRPr="00821C7A">
              <w:rPr>
                <w:spacing w:val="1"/>
                <w:sz w:val="28"/>
              </w:rPr>
              <w:t xml:space="preserve"> </w:t>
            </w:r>
            <w:r w:rsidRPr="00821C7A">
              <w:rPr>
                <w:spacing w:val="-2"/>
                <w:sz w:val="28"/>
              </w:rPr>
              <w:t>(21,9)</w:t>
            </w:r>
          </w:p>
        </w:tc>
        <w:tc>
          <w:tcPr>
            <w:tcW w:w="2069" w:type="dxa"/>
          </w:tcPr>
          <w:p w14:paraId="63A60A66" w14:textId="77777777" w:rsidR="00110812" w:rsidRPr="00821C7A" w:rsidRDefault="00F3035B" w:rsidP="00821C7A">
            <w:pPr>
              <w:pStyle w:val="TableParagraph"/>
              <w:ind w:left="25" w:right="1"/>
              <w:jc w:val="center"/>
              <w:rPr>
                <w:sz w:val="28"/>
              </w:rPr>
            </w:pPr>
            <w:r w:rsidRPr="00821C7A">
              <w:rPr>
                <w:sz w:val="28"/>
              </w:rPr>
              <w:t xml:space="preserve">9 </w:t>
            </w:r>
            <w:r w:rsidRPr="00821C7A">
              <w:rPr>
                <w:spacing w:val="-2"/>
                <w:sz w:val="28"/>
              </w:rPr>
              <w:t>(23,1)</w:t>
            </w:r>
          </w:p>
        </w:tc>
        <w:tc>
          <w:tcPr>
            <w:tcW w:w="1195" w:type="dxa"/>
          </w:tcPr>
          <w:p w14:paraId="73E9E7E2" w14:textId="77777777" w:rsidR="00110812" w:rsidRPr="00821C7A" w:rsidRDefault="00F3035B" w:rsidP="00821C7A">
            <w:pPr>
              <w:pStyle w:val="TableParagraph"/>
              <w:ind w:left="30" w:right="5"/>
              <w:jc w:val="center"/>
              <w:rPr>
                <w:sz w:val="28"/>
              </w:rPr>
            </w:pPr>
            <w:r w:rsidRPr="00821C7A">
              <w:rPr>
                <w:sz w:val="28"/>
              </w:rPr>
              <w:t xml:space="preserve">6 </w:t>
            </w:r>
            <w:r w:rsidRPr="00821C7A">
              <w:rPr>
                <w:spacing w:val="-2"/>
                <w:sz w:val="28"/>
              </w:rPr>
              <w:t>(20,7)</w:t>
            </w:r>
          </w:p>
        </w:tc>
        <w:tc>
          <w:tcPr>
            <w:tcW w:w="962" w:type="dxa"/>
            <w:vMerge/>
            <w:tcBorders>
              <w:top w:val="nil"/>
            </w:tcBorders>
          </w:tcPr>
          <w:p w14:paraId="6F71BA77" w14:textId="77777777" w:rsidR="00110812" w:rsidRPr="00821C7A" w:rsidRDefault="00110812" w:rsidP="00821C7A">
            <w:pPr>
              <w:rPr>
                <w:sz w:val="2"/>
                <w:szCs w:val="2"/>
              </w:rPr>
            </w:pPr>
          </w:p>
        </w:tc>
      </w:tr>
    </w:tbl>
    <w:p w14:paraId="44892AB6" w14:textId="77777777" w:rsidR="00110812" w:rsidRPr="00821C7A" w:rsidRDefault="00110812" w:rsidP="00821C7A">
      <w:pPr>
        <w:pStyle w:val="a3"/>
        <w:spacing w:before="201"/>
        <w:ind w:left="0"/>
      </w:pPr>
    </w:p>
    <w:p w14:paraId="5D385BD0" w14:textId="77777777" w:rsidR="00110812" w:rsidRPr="00821C7A" w:rsidRDefault="00F3035B" w:rsidP="00821C7A">
      <w:pPr>
        <w:pStyle w:val="a3"/>
        <w:ind w:left="853"/>
      </w:pPr>
      <w:r w:rsidRPr="00821C7A">
        <w:t>Но</w:t>
      </w:r>
      <w:r w:rsidRPr="00821C7A">
        <w:rPr>
          <w:spacing w:val="-18"/>
        </w:rPr>
        <w:t xml:space="preserve"> </w:t>
      </w:r>
      <w:r w:rsidRPr="00821C7A">
        <w:t>как</w:t>
      </w:r>
      <w:r w:rsidRPr="00821C7A">
        <w:rPr>
          <w:spacing w:val="-15"/>
        </w:rPr>
        <w:t xml:space="preserve"> </w:t>
      </w:r>
      <w:r w:rsidRPr="00821C7A">
        <w:t>видно</w:t>
      </w:r>
      <w:r w:rsidRPr="00821C7A">
        <w:rPr>
          <w:spacing w:val="-12"/>
        </w:rPr>
        <w:t xml:space="preserve"> </w:t>
      </w:r>
      <w:r w:rsidRPr="00821C7A">
        <w:t>из</w:t>
      </w:r>
      <w:r w:rsidRPr="00821C7A">
        <w:rPr>
          <w:spacing w:val="-17"/>
        </w:rPr>
        <w:t xml:space="preserve"> </w:t>
      </w:r>
      <w:r w:rsidRPr="00821C7A">
        <w:t>таблицы</w:t>
      </w:r>
      <w:r w:rsidRPr="00821C7A">
        <w:rPr>
          <w:spacing w:val="-16"/>
        </w:rPr>
        <w:t xml:space="preserve"> </w:t>
      </w:r>
      <w:r w:rsidRPr="00821C7A">
        <w:t>13</w:t>
      </w:r>
      <w:r w:rsidRPr="00821C7A">
        <w:rPr>
          <w:spacing w:val="-14"/>
        </w:rPr>
        <w:t xml:space="preserve"> </w:t>
      </w:r>
      <w:r w:rsidRPr="00821C7A">
        <w:t>нам</w:t>
      </w:r>
      <w:r w:rsidRPr="00821C7A">
        <w:rPr>
          <w:spacing w:val="-14"/>
        </w:rPr>
        <w:t xml:space="preserve"> </w:t>
      </w:r>
      <w:r w:rsidRPr="00821C7A">
        <w:t>не</w:t>
      </w:r>
      <w:r w:rsidRPr="00821C7A">
        <w:rPr>
          <w:spacing w:val="-16"/>
        </w:rPr>
        <w:t xml:space="preserve"> </w:t>
      </w:r>
      <w:r w:rsidRPr="00821C7A">
        <w:t>удалось</w:t>
      </w:r>
      <w:r w:rsidRPr="00821C7A">
        <w:rPr>
          <w:spacing w:val="-16"/>
        </w:rPr>
        <w:t xml:space="preserve"> </w:t>
      </w:r>
      <w:r w:rsidRPr="00821C7A">
        <w:t>выявить</w:t>
      </w:r>
      <w:r w:rsidRPr="00821C7A">
        <w:rPr>
          <w:spacing w:val="-17"/>
        </w:rPr>
        <w:t xml:space="preserve"> </w:t>
      </w:r>
      <w:r w:rsidRPr="00821C7A">
        <w:t>значимых</w:t>
      </w:r>
      <w:r w:rsidRPr="00821C7A">
        <w:rPr>
          <w:spacing w:val="-17"/>
        </w:rPr>
        <w:t xml:space="preserve"> </w:t>
      </w:r>
      <w:r w:rsidRPr="00821C7A">
        <w:t>различий</w:t>
      </w:r>
      <w:r w:rsidRPr="00821C7A">
        <w:rPr>
          <w:spacing w:val="-13"/>
        </w:rPr>
        <w:t xml:space="preserve"> </w:t>
      </w:r>
      <w:r w:rsidRPr="00821C7A">
        <w:rPr>
          <w:spacing w:val="-5"/>
        </w:rPr>
        <w:t>(p</w:t>
      </w:r>
    </w:p>
    <w:p w14:paraId="56271048" w14:textId="77777777" w:rsidR="00110812" w:rsidRPr="00821C7A" w:rsidRDefault="00F3035B" w:rsidP="00821C7A">
      <w:pPr>
        <w:spacing w:before="5"/>
        <w:ind w:left="145"/>
        <w:rPr>
          <w:sz w:val="28"/>
        </w:rPr>
      </w:pPr>
      <w:r w:rsidRPr="00821C7A">
        <w:rPr>
          <w:sz w:val="28"/>
        </w:rPr>
        <w:t>=</w:t>
      </w:r>
      <w:r w:rsidRPr="00821C7A">
        <w:rPr>
          <w:spacing w:val="-7"/>
          <w:sz w:val="28"/>
        </w:rPr>
        <w:t xml:space="preserve"> </w:t>
      </w:r>
      <w:r w:rsidRPr="00821C7A">
        <w:rPr>
          <w:sz w:val="28"/>
        </w:rPr>
        <w:t>0,560)</w:t>
      </w:r>
      <w:r w:rsidRPr="00821C7A">
        <w:rPr>
          <w:spacing w:val="-7"/>
          <w:sz w:val="28"/>
        </w:rPr>
        <w:t xml:space="preserve"> </w:t>
      </w:r>
      <w:r w:rsidRPr="00821C7A">
        <w:rPr>
          <w:i/>
          <w:sz w:val="28"/>
        </w:rPr>
        <w:t>(используемый</w:t>
      </w:r>
      <w:r w:rsidRPr="00821C7A">
        <w:rPr>
          <w:i/>
          <w:spacing w:val="-4"/>
          <w:sz w:val="28"/>
        </w:rPr>
        <w:t xml:space="preserve"> </w:t>
      </w:r>
      <w:r w:rsidRPr="00821C7A">
        <w:rPr>
          <w:i/>
          <w:sz w:val="28"/>
        </w:rPr>
        <w:t>метод:</w:t>
      </w:r>
      <w:r w:rsidRPr="00821C7A">
        <w:rPr>
          <w:i/>
          <w:spacing w:val="-9"/>
          <w:sz w:val="28"/>
        </w:rPr>
        <w:t xml:space="preserve"> </w:t>
      </w:r>
      <w:r w:rsidRPr="00821C7A">
        <w:rPr>
          <w:i/>
          <w:sz w:val="28"/>
        </w:rPr>
        <w:t>Хи-квадрат</w:t>
      </w:r>
      <w:r w:rsidRPr="00821C7A">
        <w:rPr>
          <w:i/>
          <w:spacing w:val="-10"/>
          <w:sz w:val="28"/>
        </w:rPr>
        <w:t xml:space="preserve"> </w:t>
      </w:r>
      <w:r w:rsidRPr="00821C7A">
        <w:rPr>
          <w:i/>
          <w:sz w:val="28"/>
        </w:rPr>
        <w:t>Пирсона)</w:t>
      </w:r>
      <w:r w:rsidRPr="00821C7A">
        <w:rPr>
          <w:sz w:val="28"/>
        </w:rPr>
        <w:t>.</w:t>
      </w:r>
      <w:r w:rsidRPr="00821C7A">
        <w:rPr>
          <w:spacing w:val="-10"/>
          <w:sz w:val="28"/>
        </w:rPr>
        <w:t xml:space="preserve"> </w:t>
      </w:r>
      <w:r w:rsidRPr="00821C7A">
        <w:rPr>
          <w:sz w:val="28"/>
        </w:rPr>
        <w:t>В</w:t>
      </w:r>
      <w:r w:rsidRPr="00821C7A">
        <w:rPr>
          <w:spacing w:val="-7"/>
          <w:sz w:val="28"/>
        </w:rPr>
        <w:t xml:space="preserve"> </w:t>
      </w:r>
      <w:r w:rsidRPr="00821C7A">
        <w:rPr>
          <w:sz w:val="28"/>
        </w:rPr>
        <w:t>основном</w:t>
      </w:r>
      <w:r w:rsidRPr="00821C7A">
        <w:rPr>
          <w:spacing w:val="-6"/>
          <w:sz w:val="28"/>
        </w:rPr>
        <w:t xml:space="preserve"> </w:t>
      </w:r>
      <w:r w:rsidRPr="00821C7A">
        <w:rPr>
          <w:sz w:val="28"/>
        </w:rPr>
        <w:t>гематогенное метастазирование касалось печени, в меньшей степени легких и костей.</w:t>
      </w:r>
    </w:p>
    <w:p w14:paraId="33A86C34" w14:textId="77777777" w:rsidR="00110812" w:rsidRPr="00821C7A" w:rsidRDefault="00F3035B" w:rsidP="00821C7A">
      <w:pPr>
        <w:pStyle w:val="a3"/>
        <w:spacing w:before="201"/>
        <w:ind w:firstLine="705"/>
      </w:pPr>
      <w:r w:rsidRPr="00821C7A">
        <w:t>Важно</w:t>
      </w:r>
      <w:r w:rsidRPr="00821C7A">
        <w:rPr>
          <w:spacing w:val="34"/>
        </w:rPr>
        <w:t xml:space="preserve"> </w:t>
      </w:r>
      <w:r w:rsidRPr="00821C7A">
        <w:t>было</w:t>
      </w:r>
      <w:r w:rsidRPr="00821C7A">
        <w:rPr>
          <w:spacing w:val="35"/>
        </w:rPr>
        <w:t xml:space="preserve"> </w:t>
      </w:r>
      <w:r w:rsidRPr="00821C7A">
        <w:t>провести</w:t>
      </w:r>
      <w:r w:rsidRPr="00821C7A">
        <w:rPr>
          <w:spacing w:val="36"/>
        </w:rPr>
        <w:t xml:space="preserve"> </w:t>
      </w:r>
      <w:r w:rsidRPr="00821C7A">
        <w:t>анализ</w:t>
      </w:r>
      <w:r w:rsidRPr="00821C7A">
        <w:rPr>
          <w:spacing w:val="35"/>
        </w:rPr>
        <w:t xml:space="preserve"> </w:t>
      </w:r>
      <w:r w:rsidRPr="00821C7A">
        <w:t>зависимости</w:t>
      </w:r>
      <w:r w:rsidRPr="00821C7A">
        <w:rPr>
          <w:spacing w:val="37"/>
        </w:rPr>
        <w:t xml:space="preserve"> </w:t>
      </w:r>
      <w:r w:rsidRPr="00821C7A">
        <w:t>степени</w:t>
      </w:r>
      <w:r w:rsidRPr="00821C7A">
        <w:rPr>
          <w:spacing w:val="35"/>
        </w:rPr>
        <w:t xml:space="preserve"> </w:t>
      </w:r>
      <w:r w:rsidRPr="00821C7A">
        <w:t>дифференцировки опухоли в зависимости от локализации КРР.</w:t>
      </w:r>
    </w:p>
    <w:p w14:paraId="5F4BDCC2" w14:textId="77777777" w:rsidR="00110812" w:rsidRPr="00821C7A" w:rsidRDefault="00F3035B" w:rsidP="00821C7A">
      <w:pPr>
        <w:pStyle w:val="a3"/>
        <w:spacing w:before="201"/>
        <w:ind w:left="498" w:right="783"/>
        <w:jc w:val="center"/>
      </w:pPr>
      <w:r w:rsidRPr="00821C7A">
        <w:t>Таблица</w:t>
      </w:r>
      <w:r w:rsidRPr="00821C7A">
        <w:rPr>
          <w:spacing w:val="-5"/>
        </w:rPr>
        <w:t xml:space="preserve"> </w:t>
      </w:r>
      <w:r w:rsidRPr="00821C7A">
        <w:t>14</w:t>
      </w:r>
      <w:r w:rsidRPr="00821C7A">
        <w:rPr>
          <w:spacing w:val="-7"/>
        </w:rPr>
        <w:t xml:space="preserve"> </w:t>
      </w:r>
      <w:r w:rsidRPr="00821C7A">
        <w:t>–</w:t>
      </w:r>
      <w:r w:rsidRPr="00821C7A">
        <w:rPr>
          <w:spacing w:val="-7"/>
        </w:rPr>
        <w:t xml:space="preserve"> </w:t>
      </w:r>
      <w:r w:rsidRPr="00821C7A">
        <w:t>Анализ</w:t>
      </w:r>
      <w:r w:rsidRPr="00821C7A">
        <w:rPr>
          <w:spacing w:val="-9"/>
        </w:rPr>
        <w:t xml:space="preserve"> </w:t>
      </w:r>
      <w:r w:rsidRPr="00821C7A">
        <w:t>степени</w:t>
      </w:r>
      <w:r w:rsidRPr="00821C7A">
        <w:rPr>
          <w:spacing w:val="-9"/>
        </w:rPr>
        <w:t xml:space="preserve"> </w:t>
      </w:r>
      <w:r w:rsidRPr="00821C7A">
        <w:t>дифференцировки</w:t>
      </w:r>
      <w:r w:rsidRPr="00821C7A">
        <w:rPr>
          <w:spacing w:val="-8"/>
        </w:rPr>
        <w:t xml:space="preserve"> </w:t>
      </w:r>
      <w:r w:rsidRPr="00821C7A">
        <w:t>опухоли</w:t>
      </w:r>
      <w:r w:rsidRPr="00821C7A">
        <w:rPr>
          <w:spacing w:val="-4"/>
        </w:rPr>
        <w:t xml:space="preserve"> </w:t>
      </w:r>
      <w:r w:rsidRPr="00821C7A">
        <w:t>в</w:t>
      </w:r>
      <w:r w:rsidRPr="00821C7A">
        <w:rPr>
          <w:spacing w:val="-9"/>
        </w:rPr>
        <w:t xml:space="preserve"> </w:t>
      </w:r>
      <w:r w:rsidRPr="00821C7A">
        <w:t>зависимости</w:t>
      </w:r>
      <w:r w:rsidRPr="00821C7A">
        <w:rPr>
          <w:spacing w:val="-9"/>
        </w:rPr>
        <w:t xml:space="preserve"> </w:t>
      </w:r>
      <w:r w:rsidRPr="00821C7A">
        <w:t>от локализации первичной опухоли</w:t>
      </w:r>
    </w:p>
    <w:p w14:paraId="7C60DE75" w14:textId="77777777" w:rsidR="00110812" w:rsidRPr="00821C7A" w:rsidRDefault="00110812" w:rsidP="00821C7A">
      <w:pPr>
        <w:pStyle w:val="a3"/>
        <w:spacing w:before="2" w:after="1"/>
        <w:ind w:left="0"/>
        <w:rPr>
          <w:sz w:val="17"/>
        </w:rPr>
      </w:pPr>
    </w:p>
    <w:tbl>
      <w:tblPr>
        <w:tblStyle w:val="TableNormal"/>
        <w:tblW w:w="0" w:type="auto"/>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5"/>
        <w:gridCol w:w="2963"/>
        <w:gridCol w:w="1690"/>
        <w:gridCol w:w="1449"/>
        <w:gridCol w:w="1008"/>
        <w:gridCol w:w="685"/>
      </w:tblGrid>
      <w:tr w:rsidR="00110812" w:rsidRPr="00821C7A" w14:paraId="094D9627" w14:textId="77777777">
        <w:trPr>
          <w:trHeight w:hRule="exact" w:val="854"/>
        </w:trPr>
        <w:tc>
          <w:tcPr>
            <w:tcW w:w="1835" w:type="dxa"/>
            <w:vMerge w:val="restart"/>
          </w:tcPr>
          <w:p w14:paraId="2B43227F" w14:textId="77777777" w:rsidR="00110812" w:rsidRPr="00821C7A" w:rsidRDefault="00110812" w:rsidP="00821C7A">
            <w:pPr>
              <w:pStyle w:val="TableParagraph"/>
              <w:rPr>
                <w:sz w:val="28"/>
              </w:rPr>
            </w:pPr>
          </w:p>
          <w:p w14:paraId="498F1C81" w14:textId="77777777" w:rsidR="00110812" w:rsidRPr="00821C7A" w:rsidRDefault="00110812" w:rsidP="00821C7A">
            <w:pPr>
              <w:pStyle w:val="TableParagraph"/>
              <w:spacing w:before="265"/>
              <w:rPr>
                <w:sz w:val="28"/>
              </w:rPr>
            </w:pPr>
          </w:p>
          <w:p w14:paraId="12456DD0" w14:textId="77777777" w:rsidR="00110812" w:rsidRPr="00821C7A" w:rsidRDefault="00F3035B" w:rsidP="00821C7A">
            <w:pPr>
              <w:pStyle w:val="TableParagraph"/>
              <w:ind w:left="237"/>
              <w:rPr>
                <w:sz w:val="28"/>
              </w:rPr>
            </w:pPr>
            <w:r w:rsidRPr="00821C7A">
              <w:rPr>
                <w:spacing w:val="-2"/>
                <w:sz w:val="28"/>
              </w:rPr>
              <w:t>Показатель</w:t>
            </w:r>
          </w:p>
        </w:tc>
        <w:tc>
          <w:tcPr>
            <w:tcW w:w="2963" w:type="dxa"/>
            <w:vMerge w:val="restart"/>
          </w:tcPr>
          <w:p w14:paraId="0C927C16" w14:textId="77777777" w:rsidR="00110812" w:rsidRPr="00821C7A" w:rsidRDefault="00110812" w:rsidP="00821C7A">
            <w:pPr>
              <w:pStyle w:val="TableParagraph"/>
              <w:rPr>
                <w:sz w:val="28"/>
              </w:rPr>
            </w:pPr>
          </w:p>
          <w:p w14:paraId="6AAF2252" w14:textId="77777777" w:rsidR="00110812" w:rsidRPr="00821C7A" w:rsidRDefault="00110812" w:rsidP="00821C7A">
            <w:pPr>
              <w:pStyle w:val="TableParagraph"/>
              <w:spacing w:before="265"/>
              <w:rPr>
                <w:sz w:val="28"/>
              </w:rPr>
            </w:pPr>
          </w:p>
          <w:p w14:paraId="5BC484D2" w14:textId="77777777" w:rsidR="00110812" w:rsidRPr="00821C7A" w:rsidRDefault="00F3035B" w:rsidP="00821C7A">
            <w:pPr>
              <w:pStyle w:val="TableParagraph"/>
              <w:ind w:left="851"/>
              <w:rPr>
                <w:sz w:val="28"/>
              </w:rPr>
            </w:pPr>
            <w:r w:rsidRPr="00821C7A">
              <w:rPr>
                <w:spacing w:val="-2"/>
                <w:sz w:val="28"/>
              </w:rPr>
              <w:t>Категории</w:t>
            </w:r>
          </w:p>
        </w:tc>
        <w:tc>
          <w:tcPr>
            <w:tcW w:w="4147" w:type="dxa"/>
            <w:gridSpan w:val="3"/>
          </w:tcPr>
          <w:p w14:paraId="1D284EBF" w14:textId="77777777" w:rsidR="00110812" w:rsidRPr="00821C7A" w:rsidRDefault="00F3035B" w:rsidP="00821C7A">
            <w:pPr>
              <w:pStyle w:val="TableParagraph"/>
              <w:spacing w:line="242" w:lineRule="auto"/>
              <w:ind w:left="1574" w:right="643" w:hanging="947"/>
              <w:rPr>
                <w:sz w:val="28"/>
              </w:rPr>
            </w:pPr>
            <w:r w:rsidRPr="00821C7A">
              <w:rPr>
                <w:spacing w:val="-2"/>
                <w:sz w:val="28"/>
              </w:rPr>
              <w:t>Локализация</w:t>
            </w:r>
            <w:r w:rsidRPr="00821C7A">
              <w:rPr>
                <w:spacing w:val="-18"/>
                <w:sz w:val="28"/>
              </w:rPr>
              <w:t xml:space="preserve"> </w:t>
            </w:r>
            <w:r w:rsidRPr="00821C7A">
              <w:rPr>
                <w:spacing w:val="-2"/>
                <w:sz w:val="28"/>
              </w:rPr>
              <w:t>первичной опухоли</w:t>
            </w:r>
          </w:p>
        </w:tc>
        <w:tc>
          <w:tcPr>
            <w:tcW w:w="685" w:type="dxa"/>
            <w:vMerge w:val="restart"/>
          </w:tcPr>
          <w:p w14:paraId="2E61C2CA" w14:textId="77777777" w:rsidR="00110812" w:rsidRPr="00821C7A" w:rsidRDefault="00110812" w:rsidP="00821C7A">
            <w:pPr>
              <w:pStyle w:val="TableParagraph"/>
              <w:rPr>
                <w:sz w:val="28"/>
              </w:rPr>
            </w:pPr>
          </w:p>
          <w:p w14:paraId="777A8B35" w14:textId="77777777" w:rsidR="00110812" w:rsidRPr="00821C7A" w:rsidRDefault="00110812" w:rsidP="00821C7A">
            <w:pPr>
              <w:pStyle w:val="TableParagraph"/>
              <w:spacing w:before="265"/>
              <w:rPr>
                <w:sz w:val="28"/>
              </w:rPr>
            </w:pPr>
          </w:p>
          <w:p w14:paraId="333B6990" w14:textId="77777777" w:rsidR="00110812" w:rsidRPr="00821C7A" w:rsidRDefault="00F3035B" w:rsidP="00821C7A">
            <w:pPr>
              <w:pStyle w:val="TableParagraph"/>
              <w:ind w:left="10"/>
              <w:jc w:val="center"/>
              <w:rPr>
                <w:sz w:val="28"/>
              </w:rPr>
            </w:pPr>
            <w:r w:rsidRPr="00821C7A">
              <w:rPr>
                <w:spacing w:val="-10"/>
                <w:sz w:val="28"/>
              </w:rPr>
              <w:t>p</w:t>
            </w:r>
          </w:p>
        </w:tc>
      </w:tr>
      <w:tr w:rsidR="00110812" w:rsidRPr="00821C7A" w14:paraId="0C0E999A" w14:textId="77777777">
        <w:trPr>
          <w:trHeight w:hRule="exact" w:val="1498"/>
        </w:trPr>
        <w:tc>
          <w:tcPr>
            <w:tcW w:w="1835" w:type="dxa"/>
            <w:vMerge/>
            <w:tcBorders>
              <w:top w:val="nil"/>
            </w:tcBorders>
          </w:tcPr>
          <w:p w14:paraId="00860BAC" w14:textId="77777777" w:rsidR="00110812" w:rsidRPr="00821C7A" w:rsidRDefault="00110812" w:rsidP="00821C7A">
            <w:pPr>
              <w:rPr>
                <w:sz w:val="2"/>
                <w:szCs w:val="2"/>
              </w:rPr>
            </w:pPr>
          </w:p>
        </w:tc>
        <w:tc>
          <w:tcPr>
            <w:tcW w:w="2963" w:type="dxa"/>
            <w:vMerge/>
            <w:tcBorders>
              <w:top w:val="nil"/>
            </w:tcBorders>
          </w:tcPr>
          <w:p w14:paraId="317A6D1F" w14:textId="77777777" w:rsidR="00110812" w:rsidRPr="00821C7A" w:rsidRDefault="00110812" w:rsidP="00821C7A">
            <w:pPr>
              <w:rPr>
                <w:sz w:val="2"/>
                <w:szCs w:val="2"/>
              </w:rPr>
            </w:pPr>
          </w:p>
        </w:tc>
        <w:tc>
          <w:tcPr>
            <w:tcW w:w="1690" w:type="dxa"/>
          </w:tcPr>
          <w:p w14:paraId="40B91B79" w14:textId="77777777" w:rsidR="00110812" w:rsidRPr="00821C7A" w:rsidRDefault="00F3035B" w:rsidP="00821C7A">
            <w:pPr>
              <w:pStyle w:val="TableParagraph"/>
              <w:ind w:left="11" w:right="6"/>
              <w:jc w:val="center"/>
              <w:rPr>
                <w:sz w:val="28"/>
              </w:rPr>
            </w:pPr>
            <w:r w:rsidRPr="00821C7A">
              <w:rPr>
                <w:spacing w:val="-4"/>
                <w:sz w:val="28"/>
              </w:rPr>
              <w:t xml:space="preserve">Правосторо </w:t>
            </w:r>
            <w:r w:rsidRPr="00821C7A">
              <w:rPr>
                <w:sz w:val="28"/>
              </w:rPr>
              <w:t xml:space="preserve">нний рак </w:t>
            </w:r>
            <w:r w:rsidRPr="00821C7A">
              <w:rPr>
                <w:spacing w:val="-2"/>
                <w:sz w:val="28"/>
              </w:rPr>
              <w:t>толстой кишки</w:t>
            </w:r>
          </w:p>
        </w:tc>
        <w:tc>
          <w:tcPr>
            <w:tcW w:w="1449" w:type="dxa"/>
          </w:tcPr>
          <w:p w14:paraId="185FD4CD" w14:textId="77777777" w:rsidR="00110812" w:rsidRPr="00821C7A" w:rsidRDefault="00F3035B" w:rsidP="00821C7A">
            <w:pPr>
              <w:pStyle w:val="TableParagraph"/>
              <w:ind w:left="127" w:right="116" w:hanging="3"/>
              <w:jc w:val="center"/>
              <w:rPr>
                <w:sz w:val="28"/>
              </w:rPr>
            </w:pPr>
            <w:r w:rsidRPr="00821C7A">
              <w:rPr>
                <w:spacing w:val="-2"/>
                <w:sz w:val="28"/>
              </w:rPr>
              <w:t>Левостор онний</w:t>
            </w:r>
            <w:r w:rsidRPr="00821C7A">
              <w:rPr>
                <w:spacing w:val="-20"/>
                <w:sz w:val="28"/>
              </w:rPr>
              <w:t xml:space="preserve"> </w:t>
            </w:r>
            <w:r w:rsidRPr="00821C7A">
              <w:rPr>
                <w:spacing w:val="-2"/>
                <w:sz w:val="28"/>
              </w:rPr>
              <w:t>рак толстой кишки</w:t>
            </w:r>
          </w:p>
        </w:tc>
        <w:tc>
          <w:tcPr>
            <w:tcW w:w="1008" w:type="dxa"/>
          </w:tcPr>
          <w:p w14:paraId="2F73848E" w14:textId="77777777" w:rsidR="00110812" w:rsidRPr="00821C7A" w:rsidRDefault="00F3035B" w:rsidP="00821C7A">
            <w:pPr>
              <w:pStyle w:val="TableParagraph"/>
              <w:spacing w:before="160"/>
              <w:ind w:left="86" w:right="80"/>
              <w:jc w:val="center"/>
              <w:rPr>
                <w:sz w:val="28"/>
              </w:rPr>
            </w:pPr>
            <w:r w:rsidRPr="00821C7A">
              <w:rPr>
                <w:spacing w:val="-4"/>
                <w:sz w:val="28"/>
              </w:rPr>
              <w:t xml:space="preserve">Пряма </w:t>
            </w:r>
            <w:r w:rsidRPr="00821C7A">
              <w:rPr>
                <w:spacing w:val="-10"/>
                <w:sz w:val="28"/>
              </w:rPr>
              <w:t xml:space="preserve">я </w:t>
            </w:r>
            <w:r w:rsidRPr="00821C7A">
              <w:rPr>
                <w:spacing w:val="-2"/>
                <w:sz w:val="28"/>
              </w:rPr>
              <w:t>кишка</w:t>
            </w:r>
          </w:p>
        </w:tc>
        <w:tc>
          <w:tcPr>
            <w:tcW w:w="685" w:type="dxa"/>
            <w:vMerge/>
            <w:tcBorders>
              <w:top w:val="nil"/>
            </w:tcBorders>
          </w:tcPr>
          <w:p w14:paraId="7DB10B62" w14:textId="77777777" w:rsidR="00110812" w:rsidRPr="00821C7A" w:rsidRDefault="00110812" w:rsidP="00821C7A">
            <w:pPr>
              <w:rPr>
                <w:sz w:val="2"/>
                <w:szCs w:val="2"/>
              </w:rPr>
            </w:pPr>
          </w:p>
        </w:tc>
      </w:tr>
      <w:tr w:rsidR="00110812" w:rsidRPr="00821C7A" w14:paraId="02FBB539" w14:textId="77777777">
        <w:trPr>
          <w:trHeight w:hRule="exact" w:val="854"/>
        </w:trPr>
        <w:tc>
          <w:tcPr>
            <w:tcW w:w="1835" w:type="dxa"/>
            <w:tcBorders>
              <w:bottom w:val="nil"/>
            </w:tcBorders>
          </w:tcPr>
          <w:p w14:paraId="27276B1C" w14:textId="77777777" w:rsidR="00110812" w:rsidRPr="00821C7A" w:rsidRDefault="00110812" w:rsidP="00821C7A">
            <w:pPr>
              <w:pStyle w:val="TableParagraph"/>
              <w:spacing w:before="194"/>
              <w:rPr>
                <w:sz w:val="28"/>
              </w:rPr>
            </w:pPr>
          </w:p>
          <w:p w14:paraId="2E44D38F" w14:textId="77777777" w:rsidR="00110812" w:rsidRPr="00821C7A" w:rsidRDefault="00F3035B" w:rsidP="00821C7A">
            <w:pPr>
              <w:pStyle w:val="TableParagraph"/>
              <w:spacing w:line="313" w:lineRule="exact"/>
              <w:ind w:left="419"/>
              <w:rPr>
                <w:sz w:val="28"/>
              </w:rPr>
            </w:pPr>
            <w:r w:rsidRPr="00821C7A">
              <w:rPr>
                <w:spacing w:val="-2"/>
                <w:sz w:val="28"/>
              </w:rPr>
              <w:t>Степень</w:t>
            </w:r>
          </w:p>
        </w:tc>
        <w:tc>
          <w:tcPr>
            <w:tcW w:w="2963" w:type="dxa"/>
          </w:tcPr>
          <w:p w14:paraId="2174EC3E" w14:textId="77777777" w:rsidR="00110812" w:rsidRPr="00821C7A" w:rsidRDefault="00F3035B" w:rsidP="00821C7A">
            <w:pPr>
              <w:pStyle w:val="TableParagraph"/>
              <w:spacing w:line="242" w:lineRule="auto"/>
              <w:ind w:left="1072" w:hanging="912"/>
              <w:rPr>
                <w:sz w:val="28"/>
              </w:rPr>
            </w:pPr>
            <w:r w:rsidRPr="00821C7A">
              <w:rPr>
                <w:spacing w:val="-4"/>
                <w:sz w:val="28"/>
              </w:rPr>
              <w:t xml:space="preserve">высокодифференциро </w:t>
            </w:r>
            <w:r w:rsidRPr="00821C7A">
              <w:rPr>
                <w:spacing w:val="-2"/>
                <w:sz w:val="28"/>
              </w:rPr>
              <w:t>ванная</w:t>
            </w:r>
          </w:p>
        </w:tc>
        <w:tc>
          <w:tcPr>
            <w:tcW w:w="1690" w:type="dxa"/>
          </w:tcPr>
          <w:p w14:paraId="1D97D174" w14:textId="77777777" w:rsidR="00110812" w:rsidRPr="00821C7A" w:rsidRDefault="00F3035B" w:rsidP="00821C7A">
            <w:pPr>
              <w:pStyle w:val="TableParagraph"/>
              <w:spacing w:before="160"/>
              <w:ind w:left="15" w:right="6"/>
              <w:jc w:val="center"/>
              <w:rPr>
                <w:sz w:val="28"/>
              </w:rPr>
            </w:pPr>
            <w:r w:rsidRPr="00821C7A">
              <w:rPr>
                <w:sz w:val="28"/>
              </w:rPr>
              <w:t xml:space="preserve">2 </w:t>
            </w:r>
            <w:r w:rsidRPr="00821C7A">
              <w:rPr>
                <w:spacing w:val="-2"/>
                <w:sz w:val="28"/>
              </w:rPr>
              <w:t>(6,2)</w:t>
            </w:r>
          </w:p>
        </w:tc>
        <w:tc>
          <w:tcPr>
            <w:tcW w:w="1449" w:type="dxa"/>
          </w:tcPr>
          <w:p w14:paraId="644B1B31" w14:textId="77777777" w:rsidR="00110812" w:rsidRPr="00821C7A" w:rsidRDefault="00F3035B" w:rsidP="00821C7A">
            <w:pPr>
              <w:pStyle w:val="TableParagraph"/>
              <w:spacing w:before="160"/>
              <w:ind w:left="12"/>
              <w:jc w:val="center"/>
              <w:rPr>
                <w:sz w:val="28"/>
              </w:rPr>
            </w:pPr>
            <w:r w:rsidRPr="00821C7A">
              <w:rPr>
                <w:sz w:val="28"/>
              </w:rPr>
              <w:t xml:space="preserve">3 </w:t>
            </w:r>
            <w:r w:rsidRPr="00821C7A">
              <w:rPr>
                <w:spacing w:val="-2"/>
                <w:sz w:val="28"/>
              </w:rPr>
              <w:t>(7,7)</w:t>
            </w:r>
          </w:p>
        </w:tc>
        <w:tc>
          <w:tcPr>
            <w:tcW w:w="1008" w:type="dxa"/>
          </w:tcPr>
          <w:p w14:paraId="305F0EA7" w14:textId="77777777" w:rsidR="00110812" w:rsidRPr="00821C7A" w:rsidRDefault="00F3035B" w:rsidP="00821C7A">
            <w:pPr>
              <w:pStyle w:val="TableParagraph"/>
              <w:spacing w:line="317" w:lineRule="exact"/>
              <w:ind w:left="90" w:right="80"/>
              <w:jc w:val="center"/>
              <w:rPr>
                <w:sz w:val="28"/>
              </w:rPr>
            </w:pPr>
            <w:r w:rsidRPr="00821C7A">
              <w:rPr>
                <w:spacing w:val="-10"/>
                <w:sz w:val="28"/>
              </w:rPr>
              <w:t>6</w:t>
            </w:r>
          </w:p>
          <w:p w14:paraId="49C1ED11" w14:textId="77777777" w:rsidR="00110812" w:rsidRPr="00821C7A" w:rsidRDefault="00F3035B" w:rsidP="00821C7A">
            <w:pPr>
              <w:pStyle w:val="TableParagraph"/>
              <w:spacing w:before="7"/>
              <w:ind w:left="86" w:right="84"/>
              <w:jc w:val="center"/>
              <w:rPr>
                <w:sz w:val="28"/>
              </w:rPr>
            </w:pPr>
            <w:r w:rsidRPr="00821C7A">
              <w:rPr>
                <w:spacing w:val="-2"/>
                <w:sz w:val="28"/>
              </w:rPr>
              <w:t>(20,7)</w:t>
            </w:r>
          </w:p>
        </w:tc>
        <w:tc>
          <w:tcPr>
            <w:tcW w:w="685" w:type="dxa"/>
            <w:vMerge w:val="restart"/>
          </w:tcPr>
          <w:p w14:paraId="2FB07B32" w14:textId="77777777" w:rsidR="00110812" w:rsidRPr="00821C7A" w:rsidRDefault="00110812" w:rsidP="00821C7A">
            <w:pPr>
              <w:pStyle w:val="TableParagraph"/>
              <w:rPr>
                <w:sz w:val="28"/>
              </w:rPr>
            </w:pPr>
          </w:p>
          <w:p w14:paraId="2072F4B9" w14:textId="77777777" w:rsidR="00110812" w:rsidRPr="00821C7A" w:rsidRDefault="00110812" w:rsidP="00821C7A">
            <w:pPr>
              <w:pStyle w:val="TableParagraph"/>
              <w:spacing w:before="205"/>
              <w:rPr>
                <w:sz w:val="28"/>
              </w:rPr>
            </w:pPr>
          </w:p>
          <w:p w14:paraId="75232296" w14:textId="77777777" w:rsidR="00110812" w:rsidRPr="00821C7A" w:rsidRDefault="00F3035B" w:rsidP="00821C7A">
            <w:pPr>
              <w:pStyle w:val="TableParagraph"/>
              <w:spacing w:line="316" w:lineRule="exact"/>
              <w:ind w:left="160"/>
              <w:rPr>
                <w:sz w:val="28"/>
              </w:rPr>
            </w:pPr>
            <w:r w:rsidRPr="00821C7A">
              <w:rPr>
                <w:spacing w:val="-5"/>
                <w:sz w:val="28"/>
              </w:rPr>
              <w:t>0,1</w:t>
            </w:r>
          </w:p>
          <w:p w14:paraId="5FF2DC56" w14:textId="77777777" w:rsidR="00110812" w:rsidRPr="00821C7A" w:rsidRDefault="00F3035B" w:rsidP="00821C7A">
            <w:pPr>
              <w:pStyle w:val="TableParagraph"/>
              <w:spacing w:line="316" w:lineRule="exact"/>
              <w:ind w:left="194"/>
              <w:rPr>
                <w:sz w:val="28"/>
              </w:rPr>
            </w:pPr>
            <w:r w:rsidRPr="00821C7A">
              <w:rPr>
                <w:spacing w:val="-5"/>
                <w:sz w:val="28"/>
              </w:rPr>
              <w:t>62</w:t>
            </w:r>
          </w:p>
        </w:tc>
      </w:tr>
      <w:tr w:rsidR="00110812" w:rsidRPr="00821C7A" w14:paraId="1C103AF5" w14:textId="77777777">
        <w:trPr>
          <w:trHeight w:hRule="exact" w:val="644"/>
        </w:trPr>
        <w:tc>
          <w:tcPr>
            <w:tcW w:w="1835" w:type="dxa"/>
            <w:tcBorders>
              <w:top w:val="nil"/>
              <w:bottom w:val="nil"/>
            </w:tcBorders>
          </w:tcPr>
          <w:p w14:paraId="0D64075A" w14:textId="77777777" w:rsidR="00110812" w:rsidRPr="00821C7A" w:rsidRDefault="00F3035B" w:rsidP="00821C7A">
            <w:pPr>
              <w:pStyle w:val="TableParagraph"/>
              <w:spacing w:before="16" w:line="304" w:lineRule="exact"/>
              <w:ind w:left="566" w:right="157" w:hanging="392"/>
              <w:rPr>
                <w:sz w:val="28"/>
              </w:rPr>
            </w:pPr>
            <w:r w:rsidRPr="00821C7A">
              <w:rPr>
                <w:spacing w:val="-2"/>
                <w:sz w:val="28"/>
              </w:rPr>
              <w:t>дифференци ровки</w:t>
            </w:r>
          </w:p>
        </w:tc>
        <w:tc>
          <w:tcPr>
            <w:tcW w:w="2963" w:type="dxa"/>
            <w:vMerge w:val="restart"/>
          </w:tcPr>
          <w:p w14:paraId="517AD1A7" w14:textId="77777777" w:rsidR="00110812" w:rsidRPr="00821C7A" w:rsidRDefault="00F3035B" w:rsidP="00821C7A">
            <w:pPr>
              <w:pStyle w:val="TableParagraph"/>
              <w:spacing w:before="13" w:line="228" w:lineRule="auto"/>
              <w:ind w:left="1209" w:hanging="1073"/>
              <w:rPr>
                <w:sz w:val="28"/>
              </w:rPr>
            </w:pPr>
            <w:r w:rsidRPr="00821C7A">
              <w:rPr>
                <w:spacing w:val="-4"/>
                <w:sz w:val="28"/>
              </w:rPr>
              <w:t>низкодифференцирова нная</w:t>
            </w:r>
          </w:p>
        </w:tc>
        <w:tc>
          <w:tcPr>
            <w:tcW w:w="1690" w:type="dxa"/>
            <w:vMerge w:val="restart"/>
          </w:tcPr>
          <w:p w14:paraId="6FC9C8DC" w14:textId="77777777" w:rsidR="00110812" w:rsidRPr="00821C7A" w:rsidRDefault="00F3035B" w:rsidP="00821C7A">
            <w:pPr>
              <w:pStyle w:val="TableParagraph"/>
              <w:spacing w:before="160"/>
              <w:ind w:left="405"/>
              <w:rPr>
                <w:sz w:val="28"/>
              </w:rPr>
            </w:pPr>
            <w:r w:rsidRPr="00821C7A">
              <w:rPr>
                <w:sz w:val="28"/>
              </w:rPr>
              <w:t xml:space="preserve">6 </w:t>
            </w:r>
            <w:r w:rsidRPr="00821C7A">
              <w:rPr>
                <w:spacing w:val="-2"/>
                <w:sz w:val="28"/>
              </w:rPr>
              <w:t>(18,8)</w:t>
            </w:r>
          </w:p>
        </w:tc>
        <w:tc>
          <w:tcPr>
            <w:tcW w:w="1449" w:type="dxa"/>
            <w:vMerge w:val="restart"/>
          </w:tcPr>
          <w:p w14:paraId="2B2B8DEB" w14:textId="77777777" w:rsidR="00110812" w:rsidRPr="00821C7A" w:rsidRDefault="00F3035B" w:rsidP="00821C7A">
            <w:pPr>
              <w:pStyle w:val="TableParagraph"/>
              <w:spacing w:before="160"/>
              <w:ind w:left="285"/>
              <w:rPr>
                <w:sz w:val="28"/>
              </w:rPr>
            </w:pPr>
            <w:r w:rsidRPr="00821C7A">
              <w:rPr>
                <w:sz w:val="28"/>
              </w:rPr>
              <w:t xml:space="preserve">6 </w:t>
            </w:r>
            <w:r w:rsidRPr="00821C7A">
              <w:rPr>
                <w:spacing w:val="-2"/>
                <w:sz w:val="28"/>
              </w:rPr>
              <w:t>(15,4)</w:t>
            </w:r>
          </w:p>
        </w:tc>
        <w:tc>
          <w:tcPr>
            <w:tcW w:w="1008" w:type="dxa"/>
            <w:vMerge w:val="restart"/>
          </w:tcPr>
          <w:p w14:paraId="40F03CB9" w14:textId="77777777" w:rsidR="00110812" w:rsidRPr="00821C7A" w:rsidRDefault="00F3035B" w:rsidP="00821C7A">
            <w:pPr>
              <w:pStyle w:val="TableParagraph"/>
              <w:spacing w:before="160"/>
              <w:ind w:left="129"/>
              <w:rPr>
                <w:sz w:val="28"/>
              </w:rPr>
            </w:pPr>
            <w:r w:rsidRPr="00821C7A">
              <w:rPr>
                <w:sz w:val="28"/>
              </w:rPr>
              <w:t xml:space="preserve">1 </w:t>
            </w:r>
            <w:r w:rsidRPr="00821C7A">
              <w:rPr>
                <w:spacing w:val="-2"/>
                <w:sz w:val="28"/>
              </w:rPr>
              <w:t>(3,4)</w:t>
            </w:r>
          </w:p>
        </w:tc>
        <w:tc>
          <w:tcPr>
            <w:tcW w:w="685" w:type="dxa"/>
            <w:vMerge/>
            <w:tcBorders>
              <w:top w:val="nil"/>
            </w:tcBorders>
          </w:tcPr>
          <w:p w14:paraId="5B566291" w14:textId="77777777" w:rsidR="00110812" w:rsidRPr="00821C7A" w:rsidRDefault="00110812" w:rsidP="00821C7A">
            <w:pPr>
              <w:rPr>
                <w:sz w:val="2"/>
                <w:szCs w:val="2"/>
              </w:rPr>
            </w:pPr>
          </w:p>
        </w:tc>
      </w:tr>
      <w:tr w:rsidR="00110812" w:rsidRPr="00821C7A" w14:paraId="37C8DB78" w14:textId="77777777">
        <w:trPr>
          <w:trHeight w:hRule="exact" w:val="207"/>
        </w:trPr>
        <w:tc>
          <w:tcPr>
            <w:tcW w:w="1835" w:type="dxa"/>
            <w:vMerge w:val="restart"/>
            <w:tcBorders>
              <w:top w:val="nil"/>
            </w:tcBorders>
          </w:tcPr>
          <w:p w14:paraId="35B27A28" w14:textId="77777777" w:rsidR="00110812" w:rsidRPr="00821C7A" w:rsidRDefault="00F3035B" w:rsidP="00821C7A">
            <w:pPr>
              <w:pStyle w:val="TableParagraph"/>
              <w:spacing w:before="1"/>
              <w:ind w:left="410"/>
              <w:rPr>
                <w:sz w:val="28"/>
              </w:rPr>
            </w:pPr>
            <w:r w:rsidRPr="00821C7A">
              <w:rPr>
                <w:spacing w:val="-2"/>
                <w:sz w:val="28"/>
              </w:rPr>
              <w:t>опухоли</w:t>
            </w:r>
          </w:p>
        </w:tc>
        <w:tc>
          <w:tcPr>
            <w:tcW w:w="2963" w:type="dxa"/>
            <w:vMerge/>
            <w:tcBorders>
              <w:top w:val="nil"/>
            </w:tcBorders>
          </w:tcPr>
          <w:p w14:paraId="1B05305E" w14:textId="77777777" w:rsidR="00110812" w:rsidRPr="00821C7A" w:rsidRDefault="00110812" w:rsidP="00821C7A">
            <w:pPr>
              <w:rPr>
                <w:sz w:val="2"/>
                <w:szCs w:val="2"/>
              </w:rPr>
            </w:pPr>
          </w:p>
        </w:tc>
        <w:tc>
          <w:tcPr>
            <w:tcW w:w="1690" w:type="dxa"/>
            <w:vMerge/>
            <w:tcBorders>
              <w:top w:val="nil"/>
            </w:tcBorders>
          </w:tcPr>
          <w:p w14:paraId="311D45D7" w14:textId="77777777" w:rsidR="00110812" w:rsidRPr="00821C7A" w:rsidRDefault="00110812" w:rsidP="00821C7A">
            <w:pPr>
              <w:rPr>
                <w:sz w:val="2"/>
                <w:szCs w:val="2"/>
              </w:rPr>
            </w:pPr>
          </w:p>
        </w:tc>
        <w:tc>
          <w:tcPr>
            <w:tcW w:w="1449" w:type="dxa"/>
            <w:vMerge/>
            <w:tcBorders>
              <w:top w:val="nil"/>
            </w:tcBorders>
          </w:tcPr>
          <w:p w14:paraId="4B0D0BB7" w14:textId="77777777" w:rsidR="00110812" w:rsidRPr="00821C7A" w:rsidRDefault="00110812" w:rsidP="00821C7A">
            <w:pPr>
              <w:rPr>
                <w:sz w:val="2"/>
                <w:szCs w:val="2"/>
              </w:rPr>
            </w:pPr>
          </w:p>
        </w:tc>
        <w:tc>
          <w:tcPr>
            <w:tcW w:w="1008" w:type="dxa"/>
            <w:vMerge/>
            <w:tcBorders>
              <w:top w:val="nil"/>
            </w:tcBorders>
          </w:tcPr>
          <w:p w14:paraId="4E8757AD" w14:textId="77777777" w:rsidR="00110812" w:rsidRPr="00821C7A" w:rsidRDefault="00110812" w:rsidP="00821C7A">
            <w:pPr>
              <w:rPr>
                <w:sz w:val="2"/>
                <w:szCs w:val="2"/>
              </w:rPr>
            </w:pPr>
          </w:p>
        </w:tc>
        <w:tc>
          <w:tcPr>
            <w:tcW w:w="685" w:type="dxa"/>
            <w:vMerge/>
            <w:tcBorders>
              <w:top w:val="nil"/>
            </w:tcBorders>
          </w:tcPr>
          <w:p w14:paraId="393B6CC7" w14:textId="77777777" w:rsidR="00110812" w:rsidRPr="00821C7A" w:rsidRDefault="00110812" w:rsidP="00821C7A">
            <w:pPr>
              <w:rPr>
                <w:sz w:val="2"/>
                <w:szCs w:val="2"/>
              </w:rPr>
            </w:pPr>
          </w:p>
        </w:tc>
      </w:tr>
      <w:tr w:rsidR="00110812" w:rsidRPr="00821C7A" w14:paraId="43BFBDF9" w14:textId="77777777">
        <w:trPr>
          <w:trHeight w:hRule="exact" w:val="854"/>
        </w:trPr>
        <w:tc>
          <w:tcPr>
            <w:tcW w:w="1835" w:type="dxa"/>
            <w:vMerge/>
            <w:tcBorders>
              <w:top w:val="nil"/>
            </w:tcBorders>
          </w:tcPr>
          <w:p w14:paraId="2F9867E1" w14:textId="77777777" w:rsidR="00110812" w:rsidRPr="00821C7A" w:rsidRDefault="00110812" w:rsidP="00821C7A">
            <w:pPr>
              <w:rPr>
                <w:sz w:val="2"/>
                <w:szCs w:val="2"/>
              </w:rPr>
            </w:pPr>
          </w:p>
        </w:tc>
        <w:tc>
          <w:tcPr>
            <w:tcW w:w="2963" w:type="dxa"/>
          </w:tcPr>
          <w:p w14:paraId="04D6020D" w14:textId="77777777" w:rsidR="00110812" w:rsidRPr="00821C7A" w:rsidRDefault="00F3035B" w:rsidP="00821C7A">
            <w:pPr>
              <w:pStyle w:val="TableParagraph"/>
              <w:spacing w:before="2"/>
              <w:ind w:left="933" w:hanging="776"/>
              <w:rPr>
                <w:sz w:val="28"/>
              </w:rPr>
            </w:pPr>
            <w:r w:rsidRPr="00821C7A">
              <w:rPr>
                <w:spacing w:val="-4"/>
                <w:sz w:val="28"/>
              </w:rPr>
              <w:t xml:space="preserve">умереннодифференци </w:t>
            </w:r>
            <w:r w:rsidRPr="00821C7A">
              <w:rPr>
                <w:spacing w:val="-2"/>
                <w:sz w:val="28"/>
              </w:rPr>
              <w:t>рованная</w:t>
            </w:r>
          </w:p>
        </w:tc>
        <w:tc>
          <w:tcPr>
            <w:tcW w:w="1690" w:type="dxa"/>
          </w:tcPr>
          <w:p w14:paraId="21196200" w14:textId="77777777" w:rsidR="00110812" w:rsidRPr="00821C7A" w:rsidRDefault="00F3035B" w:rsidP="00821C7A">
            <w:pPr>
              <w:pStyle w:val="TableParagraph"/>
              <w:spacing w:before="163"/>
              <w:ind w:left="11" w:right="7"/>
              <w:jc w:val="center"/>
              <w:rPr>
                <w:sz w:val="28"/>
              </w:rPr>
            </w:pPr>
            <w:r w:rsidRPr="00821C7A">
              <w:rPr>
                <w:sz w:val="28"/>
              </w:rPr>
              <w:t>24</w:t>
            </w:r>
            <w:r w:rsidRPr="00821C7A">
              <w:rPr>
                <w:spacing w:val="-1"/>
                <w:sz w:val="28"/>
              </w:rPr>
              <w:t xml:space="preserve"> </w:t>
            </w:r>
            <w:r w:rsidRPr="00821C7A">
              <w:rPr>
                <w:spacing w:val="-2"/>
                <w:sz w:val="28"/>
              </w:rPr>
              <w:t>(75,0)</w:t>
            </w:r>
          </w:p>
        </w:tc>
        <w:tc>
          <w:tcPr>
            <w:tcW w:w="1449" w:type="dxa"/>
          </w:tcPr>
          <w:p w14:paraId="65D15318" w14:textId="77777777" w:rsidR="00110812" w:rsidRPr="00821C7A" w:rsidRDefault="00F3035B" w:rsidP="00821C7A">
            <w:pPr>
              <w:pStyle w:val="TableParagraph"/>
              <w:spacing w:before="163"/>
              <w:ind w:left="12" w:right="5"/>
              <w:jc w:val="center"/>
              <w:rPr>
                <w:sz w:val="28"/>
              </w:rPr>
            </w:pPr>
            <w:r w:rsidRPr="00821C7A">
              <w:rPr>
                <w:sz w:val="28"/>
              </w:rPr>
              <w:t>30</w:t>
            </w:r>
            <w:r w:rsidRPr="00821C7A">
              <w:rPr>
                <w:spacing w:val="-1"/>
                <w:sz w:val="28"/>
              </w:rPr>
              <w:t xml:space="preserve"> </w:t>
            </w:r>
            <w:r w:rsidRPr="00821C7A">
              <w:rPr>
                <w:spacing w:val="-2"/>
                <w:sz w:val="28"/>
              </w:rPr>
              <w:t>(76,9)</w:t>
            </w:r>
          </w:p>
        </w:tc>
        <w:tc>
          <w:tcPr>
            <w:tcW w:w="1008" w:type="dxa"/>
          </w:tcPr>
          <w:p w14:paraId="2A6DA94B" w14:textId="77777777" w:rsidR="00110812" w:rsidRPr="00821C7A" w:rsidRDefault="00F3035B" w:rsidP="00821C7A">
            <w:pPr>
              <w:pStyle w:val="TableParagraph"/>
              <w:spacing w:line="319" w:lineRule="exact"/>
              <w:ind w:left="86" w:right="86"/>
              <w:jc w:val="center"/>
              <w:rPr>
                <w:sz w:val="28"/>
              </w:rPr>
            </w:pPr>
            <w:r w:rsidRPr="00821C7A">
              <w:rPr>
                <w:spacing w:val="-5"/>
                <w:sz w:val="28"/>
              </w:rPr>
              <w:t>22</w:t>
            </w:r>
          </w:p>
          <w:p w14:paraId="4C047976" w14:textId="77777777" w:rsidR="00110812" w:rsidRPr="00821C7A" w:rsidRDefault="00F3035B" w:rsidP="00821C7A">
            <w:pPr>
              <w:pStyle w:val="TableParagraph"/>
              <w:spacing w:line="322" w:lineRule="exact"/>
              <w:ind w:left="86" w:right="84"/>
              <w:jc w:val="center"/>
              <w:rPr>
                <w:sz w:val="28"/>
              </w:rPr>
            </w:pPr>
            <w:r w:rsidRPr="00821C7A">
              <w:rPr>
                <w:spacing w:val="-2"/>
                <w:sz w:val="28"/>
              </w:rPr>
              <w:t>(75,9)</w:t>
            </w:r>
          </w:p>
        </w:tc>
        <w:tc>
          <w:tcPr>
            <w:tcW w:w="685" w:type="dxa"/>
            <w:vMerge/>
            <w:tcBorders>
              <w:top w:val="nil"/>
            </w:tcBorders>
          </w:tcPr>
          <w:p w14:paraId="62B48E30" w14:textId="77777777" w:rsidR="00110812" w:rsidRPr="00821C7A" w:rsidRDefault="00110812" w:rsidP="00821C7A">
            <w:pPr>
              <w:rPr>
                <w:sz w:val="2"/>
                <w:szCs w:val="2"/>
              </w:rPr>
            </w:pPr>
          </w:p>
        </w:tc>
      </w:tr>
    </w:tbl>
    <w:p w14:paraId="2DE7E0EF" w14:textId="77777777" w:rsidR="00110812" w:rsidRPr="00821C7A" w:rsidRDefault="00110812" w:rsidP="00821C7A">
      <w:pPr>
        <w:rPr>
          <w:sz w:val="2"/>
          <w:szCs w:val="2"/>
        </w:rPr>
        <w:sectPr w:rsidR="00110812" w:rsidRPr="00821C7A">
          <w:pgSz w:w="11920" w:h="16850"/>
          <w:pgMar w:top="1040" w:right="141" w:bottom="1240" w:left="1559" w:header="0" w:footer="961" w:gutter="0"/>
          <w:cols w:space="720"/>
        </w:sectPr>
      </w:pPr>
    </w:p>
    <w:p w14:paraId="33AD04BF" w14:textId="77777777" w:rsidR="00110812" w:rsidRPr="00821C7A" w:rsidRDefault="00F3035B" w:rsidP="00821C7A">
      <w:pPr>
        <w:spacing w:before="59"/>
        <w:ind w:left="145" w:right="427" w:firstLine="705"/>
        <w:jc w:val="both"/>
        <w:rPr>
          <w:sz w:val="28"/>
        </w:rPr>
      </w:pPr>
      <w:r w:rsidRPr="00821C7A">
        <w:rPr>
          <w:sz w:val="28"/>
        </w:rPr>
        <w:t xml:space="preserve">Но как видно из таблицы 14 нам не удалось выявить статистически значимых различий (p = 0,162) </w:t>
      </w:r>
      <w:r w:rsidRPr="00821C7A">
        <w:rPr>
          <w:i/>
          <w:sz w:val="28"/>
        </w:rPr>
        <w:t>(используемый метод: Хи-квадрат Пирсона)</w:t>
      </w:r>
      <w:r w:rsidRPr="00821C7A">
        <w:rPr>
          <w:sz w:val="28"/>
        </w:rPr>
        <w:t>.</w:t>
      </w:r>
    </w:p>
    <w:p w14:paraId="0F9BD7A6" w14:textId="77777777" w:rsidR="00110812" w:rsidRPr="00821C7A" w:rsidRDefault="00F3035B" w:rsidP="00821C7A">
      <w:pPr>
        <w:pStyle w:val="a3"/>
        <w:spacing w:before="201"/>
        <w:ind w:right="431" w:firstLine="705"/>
        <w:jc w:val="both"/>
      </w:pPr>
      <w:r w:rsidRPr="00821C7A">
        <w:t>Мы хотели оценить различия между локализацией опухоли и длительностью госпитализации.</w:t>
      </w:r>
    </w:p>
    <w:p w14:paraId="68ACC0FC" w14:textId="77777777" w:rsidR="00110812" w:rsidRPr="00821C7A" w:rsidRDefault="00F3035B" w:rsidP="00821C7A">
      <w:pPr>
        <w:pStyle w:val="a3"/>
        <w:spacing w:before="198"/>
        <w:ind w:left="836" w:right="1117"/>
        <w:jc w:val="center"/>
      </w:pPr>
      <w:r w:rsidRPr="00821C7A">
        <w:t>Таблица</w:t>
      </w:r>
      <w:r w:rsidRPr="00821C7A">
        <w:rPr>
          <w:spacing w:val="-8"/>
        </w:rPr>
        <w:t xml:space="preserve"> </w:t>
      </w:r>
      <w:r w:rsidRPr="00821C7A">
        <w:t>15</w:t>
      </w:r>
      <w:r w:rsidRPr="00821C7A">
        <w:rPr>
          <w:spacing w:val="-8"/>
        </w:rPr>
        <w:t xml:space="preserve"> </w:t>
      </w:r>
      <w:r w:rsidRPr="00821C7A">
        <w:t>–</w:t>
      </w:r>
      <w:r w:rsidRPr="00821C7A">
        <w:rPr>
          <w:spacing w:val="-11"/>
        </w:rPr>
        <w:t xml:space="preserve"> </w:t>
      </w:r>
      <w:r w:rsidRPr="00821C7A">
        <w:t>Анализ</w:t>
      </w:r>
      <w:r w:rsidRPr="00821C7A">
        <w:rPr>
          <w:spacing w:val="-10"/>
        </w:rPr>
        <w:t xml:space="preserve"> </w:t>
      </w:r>
      <w:r w:rsidRPr="00821C7A">
        <w:t>длительности</w:t>
      </w:r>
      <w:r w:rsidRPr="00821C7A">
        <w:rPr>
          <w:spacing w:val="-7"/>
        </w:rPr>
        <w:t xml:space="preserve"> </w:t>
      </w:r>
      <w:r w:rsidRPr="00821C7A">
        <w:t>госпитализации</w:t>
      </w:r>
      <w:r w:rsidRPr="00821C7A">
        <w:rPr>
          <w:spacing w:val="-7"/>
        </w:rPr>
        <w:t xml:space="preserve"> </w:t>
      </w:r>
      <w:r w:rsidRPr="00821C7A">
        <w:t>в</w:t>
      </w:r>
      <w:r w:rsidRPr="00821C7A">
        <w:rPr>
          <w:spacing w:val="-10"/>
        </w:rPr>
        <w:t xml:space="preserve"> </w:t>
      </w:r>
      <w:r w:rsidRPr="00821C7A">
        <w:t>зависимости</w:t>
      </w:r>
      <w:r w:rsidRPr="00821C7A">
        <w:rPr>
          <w:spacing w:val="-8"/>
        </w:rPr>
        <w:t xml:space="preserve"> </w:t>
      </w:r>
      <w:r w:rsidRPr="00821C7A">
        <w:t>от локализации первичной опухоли</w:t>
      </w:r>
    </w:p>
    <w:p w14:paraId="467480E7" w14:textId="77777777" w:rsidR="00110812" w:rsidRPr="00821C7A" w:rsidRDefault="00110812" w:rsidP="00821C7A">
      <w:pPr>
        <w:pStyle w:val="a3"/>
        <w:spacing w:before="3"/>
        <w:ind w:left="0"/>
        <w:rPr>
          <w:sz w:val="17"/>
        </w:rPr>
      </w:pPr>
    </w:p>
    <w:tbl>
      <w:tblPr>
        <w:tblStyle w:val="TableNormal"/>
        <w:tblW w:w="0" w:type="auto"/>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0"/>
        <w:gridCol w:w="2223"/>
        <w:gridCol w:w="1427"/>
        <w:gridCol w:w="1430"/>
        <w:gridCol w:w="1331"/>
        <w:gridCol w:w="1468"/>
      </w:tblGrid>
      <w:tr w:rsidR="00110812" w:rsidRPr="00821C7A" w14:paraId="44D7C6C3" w14:textId="77777777">
        <w:trPr>
          <w:trHeight w:val="844"/>
        </w:trPr>
        <w:tc>
          <w:tcPr>
            <w:tcW w:w="1760" w:type="dxa"/>
            <w:vMerge w:val="restart"/>
          </w:tcPr>
          <w:p w14:paraId="7E81F355" w14:textId="77777777" w:rsidR="00110812" w:rsidRPr="00821C7A" w:rsidRDefault="00110812" w:rsidP="00821C7A">
            <w:pPr>
              <w:pStyle w:val="TableParagraph"/>
              <w:spacing w:before="105"/>
              <w:rPr>
                <w:sz w:val="28"/>
              </w:rPr>
            </w:pPr>
          </w:p>
          <w:p w14:paraId="5A6106C7" w14:textId="77777777" w:rsidR="00110812" w:rsidRPr="00821C7A" w:rsidRDefault="00F3035B" w:rsidP="00821C7A">
            <w:pPr>
              <w:pStyle w:val="TableParagraph"/>
              <w:ind w:left="206"/>
              <w:rPr>
                <w:sz w:val="28"/>
              </w:rPr>
            </w:pPr>
            <w:r w:rsidRPr="00821C7A">
              <w:rPr>
                <w:spacing w:val="-2"/>
                <w:sz w:val="28"/>
              </w:rPr>
              <w:t>Показатель</w:t>
            </w:r>
          </w:p>
        </w:tc>
        <w:tc>
          <w:tcPr>
            <w:tcW w:w="2223" w:type="dxa"/>
            <w:vMerge w:val="restart"/>
          </w:tcPr>
          <w:p w14:paraId="574DE6B8" w14:textId="77777777" w:rsidR="00110812" w:rsidRPr="00821C7A" w:rsidRDefault="00110812" w:rsidP="00821C7A">
            <w:pPr>
              <w:pStyle w:val="TableParagraph"/>
              <w:spacing w:before="105"/>
              <w:rPr>
                <w:sz w:val="28"/>
              </w:rPr>
            </w:pPr>
          </w:p>
          <w:p w14:paraId="6299064B" w14:textId="77777777" w:rsidR="00110812" w:rsidRPr="00821C7A" w:rsidRDefault="00F3035B" w:rsidP="00821C7A">
            <w:pPr>
              <w:pStyle w:val="TableParagraph"/>
              <w:ind w:left="484"/>
              <w:rPr>
                <w:sz w:val="28"/>
              </w:rPr>
            </w:pPr>
            <w:r w:rsidRPr="00821C7A">
              <w:rPr>
                <w:spacing w:val="-2"/>
                <w:sz w:val="28"/>
              </w:rPr>
              <w:t>Категории</w:t>
            </w:r>
          </w:p>
        </w:tc>
        <w:tc>
          <w:tcPr>
            <w:tcW w:w="4188" w:type="dxa"/>
            <w:gridSpan w:val="3"/>
          </w:tcPr>
          <w:p w14:paraId="23936934" w14:textId="77777777" w:rsidR="00110812" w:rsidRPr="00821C7A" w:rsidRDefault="00F3035B" w:rsidP="00821C7A">
            <w:pPr>
              <w:pStyle w:val="TableParagraph"/>
              <w:spacing w:line="242" w:lineRule="auto"/>
              <w:ind w:left="1727" w:hanging="1450"/>
              <w:rPr>
                <w:sz w:val="28"/>
              </w:rPr>
            </w:pPr>
            <w:r w:rsidRPr="00821C7A">
              <w:rPr>
                <w:spacing w:val="-2"/>
                <w:sz w:val="28"/>
              </w:rPr>
              <w:t>Длительность</w:t>
            </w:r>
            <w:r w:rsidRPr="00821C7A">
              <w:rPr>
                <w:spacing w:val="-13"/>
                <w:sz w:val="28"/>
              </w:rPr>
              <w:t xml:space="preserve"> </w:t>
            </w:r>
            <w:r w:rsidRPr="00821C7A">
              <w:rPr>
                <w:spacing w:val="-2"/>
                <w:sz w:val="28"/>
              </w:rPr>
              <w:t>госпитализации (день)</w:t>
            </w:r>
          </w:p>
        </w:tc>
        <w:tc>
          <w:tcPr>
            <w:tcW w:w="1468" w:type="dxa"/>
            <w:vMerge w:val="restart"/>
          </w:tcPr>
          <w:p w14:paraId="6937B054" w14:textId="77777777" w:rsidR="00110812" w:rsidRPr="00821C7A" w:rsidRDefault="00110812" w:rsidP="00821C7A">
            <w:pPr>
              <w:pStyle w:val="TableParagraph"/>
              <w:spacing w:before="105"/>
              <w:rPr>
                <w:sz w:val="28"/>
              </w:rPr>
            </w:pPr>
          </w:p>
          <w:p w14:paraId="18746873" w14:textId="77777777" w:rsidR="00110812" w:rsidRPr="00821C7A" w:rsidRDefault="00F3035B" w:rsidP="00821C7A">
            <w:pPr>
              <w:pStyle w:val="TableParagraph"/>
              <w:ind w:left="7"/>
              <w:jc w:val="center"/>
              <w:rPr>
                <w:sz w:val="28"/>
              </w:rPr>
            </w:pPr>
            <w:r w:rsidRPr="00821C7A">
              <w:rPr>
                <w:spacing w:val="-10"/>
                <w:sz w:val="28"/>
              </w:rPr>
              <w:t>p</w:t>
            </w:r>
          </w:p>
        </w:tc>
      </w:tr>
      <w:tr w:rsidR="00110812" w:rsidRPr="00821C7A" w14:paraId="28E8EB9A" w14:textId="77777777">
        <w:trPr>
          <w:trHeight w:val="520"/>
        </w:trPr>
        <w:tc>
          <w:tcPr>
            <w:tcW w:w="1760" w:type="dxa"/>
            <w:vMerge/>
            <w:tcBorders>
              <w:top w:val="nil"/>
            </w:tcBorders>
          </w:tcPr>
          <w:p w14:paraId="24F10F84" w14:textId="77777777" w:rsidR="00110812" w:rsidRPr="00821C7A" w:rsidRDefault="00110812" w:rsidP="00821C7A">
            <w:pPr>
              <w:rPr>
                <w:sz w:val="2"/>
                <w:szCs w:val="2"/>
              </w:rPr>
            </w:pPr>
          </w:p>
        </w:tc>
        <w:tc>
          <w:tcPr>
            <w:tcW w:w="2223" w:type="dxa"/>
            <w:vMerge/>
            <w:tcBorders>
              <w:top w:val="nil"/>
            </w:tcBorders>
          </w:tcPr>
          <w:p w14:paraId="4EED0B47" w14:textId="77777777" w:rsidR="00110812" w:rsidRPr="00821C7A" w:rsidRDefault="00110812" w:rsidP="00821C7A">
            <w:pPr>
              <w:rPr>
                <w:sz w:val="2"/>
                <w:szCs w:val="2"/>
              </w:rPr>
            </w:pPr>
          </w:p>
        </w:tc>
        <w:tc>
          <w:tcPr>
            <w:tcW w:w="1427" w:type="dxa"/>
          </w:tcPr>
          <w:p w14:paraId="76D671D7" w14:textId="77777777" w:rsidR="00110812" w:rsidRPr="00821C7A" w:rsidRDefault="00F3035B" w:rsidP="00821C7A">
            <w:pPr>
              <w:pStyle w:val="TableParagraph"/>
              <w:ind w:left="20" w:right="4"/>
              <w:jc w:val="center"/>
              <w:rPr>
                <w:sz w:val="28"/>
              </w:rPr>
            </w:pPr>
            <w:r w:rsidRPr="00821C7A">
              <w:rPr>
                <w:spacing w:val="-5"/>
                <w:sz w:val="28"/>
              </w:rPr>
              <w:t>Me</w:t>
            </w:r>
          </w:p>
        </w:tc>
        <w:tc>
          <w:tcPr>
            <w:tcW w:w="1430" w:type="dxa"/>
          </w:tcPr>
          <w:p w14:paraId="1BDA3726" w14:textId="77777777" w:rsidR="00110812" w:rsidRPr="00821C7A" w:rsidRDefault="00F3035B" w:rsidP="00821C7A">
            <w:pPr>
              <w:pStyle w:val="TableParagraph"/>
              <w:ind w:left="290"/>
              <w:rPr>
                <w:sz w:val="28"/>
              </w:rPr>
            </w:pPr>
            <w:r w:rsidRPr="00821C7A">
              <w:rPr>
                <w:sz w:val="28"/>
              </w:rPr>
              <w:t>Q₁</w:t>
            </w:r>
            <w:r w:rsidRPr="00821C7A">
              <w:rPr>
                <w:spacing w:val="-4"/>
                <w:sz w:val="28"/>
              </w:rPr>
              <w:t xml:space="preserve"> </w:t>
            </w:r>
            <w:r w:rsidRPr="00821C7A">
              <w:rPr>
                <w:sz w:val="28"/>
              </w:rPr>
              <w:t>–</w:t>
            </w:r>
            <w:r w:rsidRPr="00821C7A">
              <w:rPr>
                <w:spacing w:val="-1"/>
                <w:sz w:val="28"/>
              </w:rPr>
              <w:t xml:space="preserve"> </w:t>
            </w:r>
            <w:r w:rsidRPr="00821C7A">
              <w:rPr>
                <w:spacing w:val="-5"/>
                <w:sz w:val="28"/>
              </w:rPr>
              <w:t>Q₃</w:t>
            </w:r>
          </w:p>
        </w:tc>
        <w:tc>
          <w:tcPr>
            <w:tcW w:w="1331" w:type="dxa"/>
          </w:tcPr>
          <w:p w14:paraId="1D8271F7" w14:textId="77777777" w:rsidR="00110812" w:rsidRPr="00821C7A" w:rsidRDefault="00F3035B" w:rsidP="00821C7A">
            <w:pPr>
              <w:pStyle w:val="TableParagraph"/>
              <w:ind w:left="17"/>
              <w:jc w:val="center"/>
              <w:rPr>
                <w:sz w:val="28"/>
              </w:rPr>
            </w:pPr>
            <w:r w:rsidRPr="00821C7A">
              <w:rPr>
                <w:spacing w:val="-10"/>
                <w:sz w:val="28"/>
              </w:rPr>
              <w:t>n</w:t>
            </w:r>
          </w:p>
        </w:tc>
        <w:tc>
          <w:tcPr>
            <w:tcW w:w="1468" w:type="dxa"/>
            <w:vMerge/>
            <w:tcBorders>
              <w:top w:val="nil"/>
            </w:tcBorders>
          </w:tcPr>
          <w:p w14:paraId="305ADD4F" w14:textId="77777777" w:rsidR="00110812" w:rsidRPr="00821C7A" w:rsidRDefault="00110812" w:rsidP="00821C7A">
            <w:pPr>
              <w:rPr>
                <w:sz w:val="2"/>
                <w:szCs w:val="2"/>
              </w:rPr>
            </w:pPr>
          </w:p>
        </w:tc>
      </w:tr>
      <w:tr w:rsidR="00110812" w:rsidRPr="00821C7A" w14:paraId="5FF37742" w14:textId="77777777">
        <w:trPr>
          <w:trHeight w:val="1166"/>
        </w:trPr>
        <w:tc>
          <w:tcPr>
            <w:tcW w:w="1760" w:type="dxa"/>
            <w:vMerge w:val="restart"/>
          </w:tcPr>
          <w:p w14:paraId="0AA34CDD" w14:textId="77777777" w:rsidR="00110812" w:rsidRPr="00821C7A" w:rsidRDefault="00110812" w:rsidP="00821C7A">
            <w:pPr>
              <w:pStyle w:val="TableParagraph"/>
              <w:rPr>
                <w:sz w:val="28"/>
              </w:rPr>
            </w:pPr>
          </w:p>
          <w:p w14:paraId="35C86C90" w14:textId="77777777" w:rsidR="00110812" w:rsidRPr="00821C7A" w:rsidRDefault="00110812" w:rsidP="00821C7A">
            <w:pPr>
              <w:pStyle w:val="TableParagraph"/>
              <w:rPr>
                <w:sz w:val="28"/>
              </w:rPr>
            </w:pPr>
          </w:p>
          <w:p w14:paraId="64F9A594" w14:textId="77777777" w:rsidR="00110812" w:rsidRPr="00821C7A" w:rsidRDefault="00110812" w:rsidP="00821C7A">
            <w:pPr>
              <w:pStyle w:val="TableParagraph"/>
              <w:spacing w:before="49"/>
              <w:rPr>
                <w:sz w:val="28"/>
              </w:rPr>
            </w:pPr>
          </w:p>
          <w:p w14:paraId="585213BA" w14:textId="77777777" w:rsidR="00110812" w:rsidRPr="00821C7A" w:rsidRDefault="00F3035B" w:rsidP="00821C7A">
            <w:pPr>
              <w:pStyle w:val="TableParagraph"/>
              <w:ind w:left="35" w:right="17"/>
              <w:jc w:val="center"/>
              <w:rPr>
                <w:sz w:val="28"/>
              </w:rPr>
            </w:pPr>
            <w:r w:rsidRPr="00821C7A">
              <w:rPr>
                <w:spacing w:val="-4"/>
                <w:sz w:val="28"/>
              </w:rPr>
              <w:t xml:space="preserve">Локализация </w:t>
            </w:r>
            <w:r w:rsidRPr="00821C7A">
              <w:rPr>
                <w:spacing w:val="-2"/>
                <w:sz w:val="28"/>
              </w:rPr>
              <w:t>первичной опухоли</w:t>
            </w:r>
          </w:p>
        </w:tc>
        <w:tc>
          <w:tcPr>
            <w:tcW w:w="2223" w:type="dxa"/>
          </w:tcPr>
          <w:p w14:paraId="5FCBB52A" w14:textId="77777777" w:rsidR="00110812" w:rsidRPr="00821C7A" w:rsidRDefault="00F3035B" w:rsidP="00821C7A">
            <w:pPr>
              <w:pStyle w:val="TableParagraph"/>
              <w:spacing w:before="2"/>
              <w:ind w:left="41" w:right="27"/>
              <w:jc w:val="center"/>
              <w:rPr>
                <w:sz w:val="28"/>
              </w:rPr>
            </w:pPr>
            <w:r w:rsidRPr="00821C7A">
              <w:rPr>
                <w:spacing w:val="-4"/>
                <w:sz w:val="28"/>
              </w:rPr>
              <w:t xml:space="preserve">Правосторонний </w:t>
            </w:r>
            <w:r w:rsidRPr="00821C7A">
              <w:rPr>
                <w:sz w:val="28"/>
              </w:rPr>
              <w:t xml:space="preserve">рак толстой </w:t>
            </w:r>
            <w:r w:rsidRPr="00821C7A">
              <w:rPr>
                <w:spacing w:val="-2"/>
                <w:sz w:val="28"/>
              </w:rPr>
              <w:t>кишки</w:t>
            </w:r>
          </w:p>
        </w:tc>
        <w:tc>
          <w:tcPr>
            <w:tcW w:w="1427" w:type="dxa"/>
          </w:tcPr>
          <w:p w14:paraId="24F1E9FF" w14:textId="77777777" w:rsidR="00110812" w:rsidRPr="00821C7A" w:rsidRDefault="00110812" w:rsidP="00821C7A">
            <w:pPr>
              <w:pStyle w:val="TableParagraph"/>
              <w:spacing w:before="2"/>
              <w:rPr>
                <w:sz w:val="28"/>
              </w:rPr>
            </w:pPr>
          </w:p>
          <w:p w14:paraId="6FAA9807" w14:textId="77777777" w:rsidR="00110812" w:rsidRPr="00821C7A" w:rsidRDefault="00F3035B" w:rsidP="00821C7A">
            <w:pPr>
              <w:pStyle w:val="TableParagraph"/>
              <w:ind w:left="20"/>
              <w:jc w:val="center"/>
              <w:rPr>
                <w:sz w:val="28"/>
              </w:rPr>
            </w:pPr>
            <w:r w:rsidRPr="00821C7A">
              <w:rPr>
                <w:spacing w:val="-2"/>
                <w:sz w:val="28"/>
              </w:rPr>
              <w:t>21,00</w:t>
            </w:r>
          </w:p>
        </w:tc>
        <w:tc>
          <w:tcPr>
            <w:tcW w:w="1430" w:type="dxa"/>
          </w:tcPr>
          <w:p w14:paraId="7E972DD0" w14:textId="77777777" w:rsidR="00110812" w:rsidRPr="00821C7A" w:rsidRDefault="00F3035B" w:rsidP="00821C7A">
            <w:pPr>
              <w:pStyle w:val="TableParagraph"/>
              <w:spacing w:before="158"/>
              <w:ind w:left="295"/>
              <w:rPr>
                <w:sz w:val="28"/>
              </w:rPr>
            </w:pPr>
            <w:r w:rsidRPr="00821C7A">
              <w:rPr>
                <w:sz w:val="28"/>
              </w:rPr>
              <w:t>14,00</w:t>
            </w:r>
            <w:r w:rsidRPr="00821C7A">
              <w:rPr>
                <w:spacing w:val="-9"/>
                <w:sz w:val="28"/>
              </w:rPr>
              <w:t xml:space="preserve"> </w:t>
            </w:r>
            <w:r w:rsidRPr="00821C7A">
              <w:rPr>
                <w:spacing w:val="-10"/>
                <w:sz w:val="28"/>
              </w:rPr>
              <w:t>–</w:t>
            </w:r>
          </w:p>
          <w:p w14:paraId="08C58CB6" w14:textId="77777777" w:rsidR="00110812" w:rsidRPr="00821C7A" w:rsidRDefault="00F3035B" w:rsidP="00821C7A">
            <w:pPr>
              <w:pStyle w:val="TableParagraph"/>
              <w:spacing w:before="5"/>
              <w:ind w:left="401"/>
              <w:rPr>
                <w:sz w:val="28"/>
              </w:rPr>
            </w:pPr>
            <w:r w:rsidRPr="00821C7A">
              <w:rPr>
                <w:spacing w:val="-2"/>
                <w:sz w:val="28"/>
              </w:rPr>
              <w:t>33,00</w:t>
            </w:r>
          </w:p>
        </w:tc>
        <w:tc>
          <w:tcPr>
            <w:tcW w:w="1331" w:type="dxa"/>
          </w:tcPr>
          <w:p w14:paraId="1DB3D73E" w14:textId="77777777" w:rsidR="00110812" w:rsidRPr="00821C7A" w:rsidRDefault="00110812" w:rsidP="00821C7A">
            <w:pPr>
              <w:pStyle w:val="TableParagraph"/>
              <w:spacing w:before="2"/>
              <w:rPr>
                <w:sz w:val="28"/>
              </w:rPr>
            </w:pPr>
          </w:p>
          <w:p w14:paraId="1755370C" w14:textId="77777777" w:rsidR="00110812" w:rsidRPr="00821C7A" w:rsidRDefault="00F3035B" w:rsidP="00821C7A">
            <w:pPr>
              <w:pStyle w:val="TableParagraph"/>
              <w:ind w:left="17" w:right="6"/>
              <w:jc w:val="center"/>
              <w:rPr>
                <w:sz w:val="28"/>
              </w:rPr>
            </w:pPr>
            <w:r w:rsidRPr="00821C7A">
              <w:rPr>
                <w:spacing w:val="-5"/>
                <w:sz w:val="28"/>
              </w:rPr>
              <w:t>32</w:t>
            </w:r>
          </w:p>
        </w:tc>
        <w:tc>
          <w:tcPr>
            <w:tcW w:w="1468" w:type="dxa"/>
            <w:vMerge w:val="restart"/>
          </w:tcPr>
          <w:p w14:paraId="3B2D92D0" w14:textId="77777777" w:rsidR="00110812" w:rsidRPr="00821C7A" w:rsidRDefault="00110812" w:rsidP="00821C7A">
            <w:pPr>
              <w:pStyle w:val="TableParagraph"/>
              <w:rPr>
                <w:sz w:val="28"/>
              </w:rPr>
            </w:pPr>
          </w:p>
          <w:p w14:paraId="5E660C07" w14:textId="77777777" w:rsidR="00110812" w:rsidRPr="00821C7A" w:rsidRDefault="00110812" w:rsidP="00821C7A">
            <w:pPr>
              <w:pStyle w:val="TableParagraph"/>
              <w:rPr>
                <w:sz w:val="28"/>
              </w:rPr>
            </w:pPr>
          </w:p>
          <w:p w14:paraId="0BE859EA" w14:textId="77777777" w:rsidR="00110812" w:rsidRPr="00821C7A" w:rsidRDefault="00110812" w:rsidP="00821C7A">
            <w:pPr>
              <w:pStyle w:val="TableParagraph"/>
              <w:rPr>
                <w:sz w:val="28"/>
              </w:rPr>
            </w:pPr>
          </w:p>
          <w:p w14:paraId="6BCE12AA" w14:textId="77777777" w:rsidR="00110812" w:rsidRPr="00821C7A" w:rsidRDefault="00110812" w:rsidP="00821C7A">
            <w:pPr>
              <w:pStyle w:val="TableParagraph"/>
              <w:spacing w:before="51"/>
              <w:rPr>
                <w:sz w:val="28"/>
              </w:rPr>
            </w:pPr>
          </w:p>
          <w:p w14:paraId="5BAEE77C" w14:textId="77777777" w:rsidR="00110812" w:rsidRPr="00821C7A" w:rsidRDefault="00F3035B" w:rsidP="00821C7A">
            <w:pPr>
              <w:pStyle w:val="TableParagraph"/>
              <w:ind w:left="343"/>
              <w:rPr>
                <w:sz w:val="28"/>
              </w:rPr>
            </w:pPr>
            <w:r w:rsidRPr="00821C7A">
              <w:rPr>
                <w:spacing w:val="-2"/>
                <w:sz w:val="28"/>
              </w:rPr>
              <w:t>0,047*</w:t>
            </w:r>
          </w:p>
        </w:tc>
      </w:tr>
      <w:tr w:rsidR="00110812" w:rsidRPr="00821C7A" w14:paraId="70BBEB4A" w14:textId="77777777">
        <w:trPr>
          <w:trHeight w:val="1165"/>
        </w:trPr>
        <w:tc>
          <w:tcPr>
            <w:tcW w:w="1760" w:type="dxa"/>
            <w:vMerge/>
            <w:tcBorders>
              <w:top w:val="nil"/>
            </w:tcBorders>
          </w:tcPr>
          <w:p w14:paraId="1A32F872" w14:textId="77777777" w:rsidR="00110812" w:rsidRPr="00821C7A" w:rsidRDefault="00110812" w:rsidP="00821C7A">
            <w:pPr>
              <w:rPr>
                <w:sz w:val="2"/>
                <w:szCs w:val="2"/>
              </w:rPr>
            </w:pPr>
          </w:p>
        </w:tc>
        <w:tc>
          <w:tcPr>
            <w:tcW w:w="2223" w:type="dxa"/>
          </w:tcPr>
          <w:p w14:paraId="3071DC3F" w14:textId="77777777" w:rsidR="00110812" w:rsidRPr="00821C7A" w:rsidRDefault="00F3035B" w:rsidP="00821C7A">
            <w:pPr>
              <w:pStyle w:val="TableParagraph"/>
              <w:spacing w:before="2"/>
              <w:ind w:left="41" w:right="29"/>
              <w:jc w:val="center"/>
              <w:rPr>
                <w:sz w:val="28"/>
              </w:rPr>
            </w:pPr>
            <w:r w:rsidRPr="00821C7A">
              <w:rPr>
                <w:spacing w:val="-4"/>
                <w:sz w:val="28"/>
              </w:rPr>
              <w:t xml:space="preserve">Левосторонний </w:t>
            </w:r>
            <w:r w:rsidRPr="00821C7A">
              <w:rPr>
                <w:sz w:val="28"/>
              </w:rPr>
              <w:t xml:space="preserve">рак толстой </w:t>
            </w:r>
            <w:r w:rsidRPr="00821C7A">
              <w:rPr>
                <w:spacing w:val="-2"/>
                <w:sz w:val="28"/>
              </w:rPr>
              <w:t>кишки</w:t>
            </w:r>
          </w:p>
        </w:tc>
        <w:tc>
          <w:tcPr>
            <w:tcW w:w="1427" w:type="dxa"/>
          </w:tcPr>
          <w:p w14:paraId="1B1B2485" w14:textId="77777777" w:rsidR="00110812" w:rsidRPr="00821C7A" w:rsidRDefault="00110812" w:rsidP="00821C7A">
            <w:pPr>
              <w:pStyle w:val="TableParagraph"/>
              <w:spacing w:before="2"/>
              <w:rPr>
                <w:sz w:val="28"/>
              </w:rPr>
            </w:pPr>
          </w:p>
          <w:p w14:paraId="7B54CEAA" w14:textId="77777777" w:rsidR="00110812" w:rsidRPr="00821C7A" w:rsidRDefault="00F3035B" w:rsidP="00821C7A">
            <w:pPr>
              <w:pStyle w:val="TableParagraph"/>
              <w:ind w:left="20"/>
              <w:jc w:val="center"/>
              <w:rPr>
                <w:sz w:val="28"/>
              </w:rPr>
            </w:pPr>
            <w:r w:rsidRPr="00821C7A">
              <w:rPr>
                <w:spacing w:val="-2"/>
                <w:sz w:val="28"/>
              </w:rPr>
              <w:t>15,00</w:t>
            </w:r>
          </w:p>
        </w:tc>
        <w:tc>
          <w:tcPr>
            <w:tcW w:w="1430" w:type="dxa"/>
          </w:tcPr>
          <w:p w14:paraId="7F89537A" w14:textId="77777777" w:rsidR="00110812" w:rsidRPr="00821C7A" w:rsidRDefault="00F3035B" w:rsidP="00821C7A">
            <w:pPr>
              <w:pStyle w:val="TableParagraph"/>
              <w:spacing w:before="158"/>
              <w:ind w:left="295"/>
              <w:rPr>
                <w:sz w:val="28"/>
              </w:rPr>
            </w:pPr>
            <w:r w:rsidRPr="00821C7A">
              <w:rPr>
                <w:sz w:val="28"/>
              </w:rPr>
              <w:t>12,00</w:t>
            </w:r>
            <w:r w:rsidRPr="00821C7A">
              <w:rPr>
                <w:spacing w:val="-9"/>
                <w:sz w:val="28"/>
              </w:rPr>
              <w:t xml:space="preserve"> </w:t>
            </w:r>
            <w:r w:rsidRPr="00821C7A">
              <w:rPr>
                <w:spacing w:val="-10"/>
                <w:sz w:val="28"/>
              </w:rPr>
              <w:t>–</w:t>
            </w:r>
          </w:p>
          <w:p w14:paraId="52547C1C" w14:textId="77777777" w:rsidR="00110812" w:rsidRPr="00821C7A" w:rsidRDefault="00F3035B" w:rsidP="00821C7A">
            <w:pPr>
              <w:pStyle w:val="TableParagraph"/>
              <w:spacing w:before="5"/>
              <w:ind w:left="401"/>
              <w:rPr>
                <w:sz w:val="28"/>
              </w:rPr>
            </w:pPr>
            <w:r w:rsidRPr="00821C7A">
              <w:rPr>
                <w:spacing w:val="-2"/>
                <w:sz w:val="28"/>
              </w:rPr>
              <w:t>19,50</w:t>
            </w:r>
          </w:p>
        </w:tc>
        <w:tc>
          <w:tcPr>
            <w:tcW w:w="1331" w:type="dxa"/>
          </w:tcPr>
          <w:p w14:paraId="0E2A23B4" w14:textId="77777777" w:rsidR="00110812" w:rsidRPr="00821C7A" w:rsidRDefault="00110812" w:rsidP="00821C7A">
            <w:pPr>
              <w:pStyle w:val="TableParagraph"/>
              <w:spacing w:before="2"/>
              <w:rPr>
                <w:sz w:val="28"/>
              </w:rPr>
            </w:pPr>
          </w:p>
          <w:p w14:paraId="01A86897" w14:textId="77777777" w:rsidR="00110812" w:rsidRPr="00821C7A" w:rsidRDefault="00F3035B" w:rsidP="00821C7A">
            <w:pPr>
              <w:pStyle w:val="TableParagraph"/>
              <w:ind w:left="17" w:right="6"/>
              <w:jc w:val="center"/>
              <w:rPr>
                <w:sz w:val="28"/>
              </w:rPr>
            </w:pPr>
            <w:r w:rsidRPr="00821C7A">
              <w:rPr>
                <w:spacing w:val="-5"/>
                <w:sz w:val="28"/>
              </w:rPr>
              <w:t>39</w:t>
            </w:r>
          </w:p>
        </w:tc>
        <w:tc>
          <w:tcPr>
            <w:tcW w:w="1468" w:type="dxa"/>
            <w:vMerge/>
            <w:tcBorders>
              <w:top w:val="nil"/>
            </w:tcBorders>
          </w:tcPr>
          <w:p w14:paraId="34C1252C" w14:textId="77777777" w:rsidR="00110812" w:rsidRPr="00821C7A" w:rsidRDefault="00110812" w:rsidP="00821C7A">
            <w:pPr>
              <w:rPr>
                <w:sz w:val="2"/>
                <w:szCs w:val="2"/>
              </w:rPr>
            </w:pPr>
          </w:p>
        </w:tc>
      </w:tr>
      <w:tr w:rsidR="00110812" w:rsidRPr="00821C7A" w14:paraId="47DE751D" w14:textId="77777777">
        <w:trPr>
          <w:trHeight w:val="844"/>
        </w:trPr>
        <w:tc>
          <w:tcPr>
            <w:tcW w:w="1760" w:type="dxa"/>
            <w:vMerge/>
            <w:tcBorders>
              <w:top w:val="nil"/>
            </w:tcBorders>
          </w:tcPr>
          <w:p w14:paraId="743E6736" w14:textId="77777777" w:rsidR="00110812" w:rsidRPr="00821C7A" w:rsidRDefault="00110812" w:rsidP="00821C7A">
            <w:pPr>
              <w:rPr>
                <w:sz w:val="2"/>
                <w:szCs w:val="2"/>
              </w:rPr>
            </w:pPr>
          </w:p>
        </w:tc>
        <w:tc>
          <w:tcPr>
            <w:tcW w:w="2223" w:type="dxa"/>
          </w:tcPr>
          <w:p w14:paraId="190A6573" w14:textId="77777777" w:rsidR="00110812" w:rsidRPr="00821C7A" w:rsidRDefault="00F3035B" w:rsidP="00821C7A">
            <w:pPr>
              <w:pStyle w:val="TableParagraph"/>
              <w:spacing w:before="163"/>
              <w:ind w:left="244"/>
              <w:rPr>
                <w:sz w:val="28"/>
              </w:rPr>
            </w:pPr>
            <w:r w:rsidRPr="00821C7A">
              <w:rPr>
                <w:sz w:val="28"/>
              </w:rPr>
              <w:t>Прямая</w:t>
            </w:r>
            <w:r w:rsidRPr="00821C7A">
              <w:rPr>
                <w:spacing w:val="-9"/>
                <w:sz w:val="28"/>
              </w:rPr>
              <w:t xml:space="preserve"> </w:t>
            </w:r>
            <w:r w:rsidRPr="00821C7A">
              <w:rPr>
                <w:spacing w:val="-4"/>
                <w:sz w:val="28"/>
              </w:rPr>
              <w:t>кишка</w:t>
            </w:r>
          </w:p>
        </w:tc>
        <w:tc>
          <w:tcPr>
            <w:tcW w:w="1427" w:type="dxa"/>
          </w:tcPr>
          <w:p w14:paraId="3EE2B6BB" w14:textId="77777777" w:rsidR="00110812" w:rsidRPr="00821C7A" w:rsidRDefault="00F3035B" w:rsidP="00821C7A">
            <w:pPr>
              <w:pStyle w:val="TableParagraph"/>
              <w:spacing w:before="163"/>
              <w:ind w:left="20"/>
              <w:jc w:val="center"/>
              <w:rPr>
                <w:sz w:val="28"/>
              </w:rPr>
            </w:pPr>
            <w:r w:rsidRPr="00821C7A">
              <w:rPr>
                <w:spacing w:val="-2"/>
                <w:sz w:val="28"/>
              </w:rPr>
              <w:t>14,00</w:t>
            </w:r>
          </w:p>
        </w:tc>
        <w:tc>
          <w:tcPr>
            <w:tcW w:w="1430" w:type="dxa"/>
          </w:tcPr>
          <w:p w14:paraId="1A89087D" w14:textId="77777777" w:rsidR="00110812" w:rsidRPr="00821C7A" w:rsidRDefault="00F3035B" w:rsidP="00821C7A">
            <w:pPr>
              <w:pStyle w:val="TableParagraph"/>
              <w:ind w:left="295"/>
              <w:rPr>
                <w:sz w:val="28"/>
              </w:rPr>
            </w:pPr>
            <w:r w:rsidRPr="00821C7A">
              <w:rPr>
                <w:sz w:val="28"/>
              </w:rPr>
              <w:t>11,00</w:t>
            </w:r>
            <w:r w:rsidRPr="00821C7A">
              <w:rPr>
                <w:spacing w:val="-9"/>
                <w:sz w:val="28"/>
              </w:rPr>
              <w:t xml:space="preserve"> </w:t>
            </w:r>
            <w:r w:rsidRPr="00821C7A">
              <w:rPr>
                <w:spacing w:val="-10"/>
                <w:sz w:val="28"/>
              </w:rPr>
              <w:t>–</w:t>
            </w:r>
          </w:p>
          <w:p w14:paraId="1617741C" w14:textId="77777777" w:rsidR="00110812" w:rsidRPr="00821C7A" w:rsidRDefault="00F3035B" w:rsidP="00821C7A">
            <w:pPr>
              <w:pStyle w:val="TableParagraph"/>
              <w:spacing w:before="2"/>
              <w:ind w:left="401"/>
              <w:rPr>
                <w:sz w:val="28"/>
              </w:rPr>
            </w:pPr>
            <w:r w:rsidRPr="00821C7A">
              <w:rPr>
                <w:spacing w:val="-2"/>
                <w:sz w:val="28"/>
              </w:rPr>
              <w:t>22,00</w:t>
            </w:r>
          </w:p>
        </w:tc>
        <w:tc>
          <w:tcPr>
            <w:tcW w:w="1331" w:type="dxa"/>
          </w:tcPr>
          <w:p w14:paraId="1CCE21B4" w14:textId="77777777" w:rsidR="00110812" w:rsidRPr="00821C7A" w:rsidRDefault="00F3035B" w:rsidP="00821C7A">
            <w:pPr>
              <w:pStyle w:val="TableParagraph"/>
              <w:spacing w:before="163"/>
              <w:ind w:left="17" w:right="6"/>
              <w:jc w:val="center"/>
              <w:rPr>
                <w:sz w:val="28"/>
              </w:rPr>
            </w:pPr>
            <w:r w:rsidRPr="00821C7A">
              <w:rPr>
                <w:spacing w:val="-5"/>
                <w:sz w:val="28"/>
              </w:rPr>
              <w:t>29</w:t>
            </w:r>
          </w:p>
        </w:tc>
        <w:tc>
          <w:tcPr>
            <w:tcW w:w="1468" w:type="dxa"/>
            <w:vMerge/>
            <w:tcBorders>
              <w:top w:val="nil"/>
            </w:tcBorders>
          </w:tcPr>
          <w:p w14:paraId="2AEFAD77" w14:textId="77777777" w:rsidR="00110812" w:rsidRPr="00821C7A" w:rsidRDefault="00110812" w:rsidP="00821C7A">
            <w:pPr>
              <w:rPr>
                <w:sz w:val="2"/>
                <w:szCs w:val="2"/>
              </w:rPr>
            </w:pPr>
          </w:p>
        </w:tc>
      </w:tr>
    </w:tbl>
    <w:p w14:paraId="3C3FACEE" w14:textId="77777777" w:rsidR="00110812" w:rsidRPr="00821C7A" w:rsidRDefault="00F3035B" w:rsidP="00821C7A">
      <w:pPr>
        <w:pStyle w:val="a3"/>
        <w:spacing w:before="5"/>
        <w:ind w:left="0" w:right="271"/>
        <w:jc w:val="center"/>
      </w:pPr>
      <w:r w:rsidRPr="00821C7A">
        <w:t>*</w:t>
      </w:r>
      <w:r w:rsidRPr="00821C7A">
        <w:rPr>
          <w:spacing w:val="-13"/>
        </w:rPr>
        <w:t xml:space="preserve"> </w:t>
      </w:r>
      <w:r w:rsidRPr="00821C7A">
        <w:t>–</w:t>
      </w:r>
      <w:r w:rsidRPr="00821C7A">
        <w:rPr>
          <w:spacing w:val="-10"/>
        </w:rPr>
        <w:t xml:space="preserve"> </w:t>
      </w:r>
      <w:r w:rsidRPr="00821C7A">
        <w:t>различия</w:t>
      </w:r>
      <w:r w:rsidRPr="00821C7A">
        <w:rPr>
          <w:spacing w:val="-11"/>
        </w:rPr>
        <w:t xml:space="preserve"> </w:t>
      </w:r>
      <w:r w:rsidRPr="00821C7A">
        <w:t>показателей</w:t>
      </w:r>
      <w:r w:rsidRPr="00821C7A">
        <w:rPr>
          <w:spacing w:val="-5"/>
        </w:rPr>
        <w:t xml:space="preserve"> </w:t>
      </w:r>
      <w:r w:rsidRPr="00821C7A">
        <w:t>статистически</w:t>
      </w:r>
      <w:r w:rsidRPr="00821C7A">
        <w:rPr>
          <w:spacing w:val="-11"/>
        </w:rPr>
        <w:t xml:space="preserve"> </w:t>
      </w:r>
      <w:r w:rsidRPr="00821C7A">
        <w:t>значимы</w:t>
      </w:r>
      <w:r w:rsidRPr="00821C7A">
        <w:rPr>
          <w:spacing w:val="-7"/>
        </w:rPr>
        <w:t xml:space="preserve"> </w:t>
      </w:r>
      <w:r w:rsidRPr="00821C7A">
        <w:t>(p</w:t>
      </w:r>
      <w:r w:rsidRPr="00821C7A">
        <w:rPr>
          <w:spacing w:val="-4"/>
        </w:rPr>
        <w:t xml:space="preserve"> </w:t>
      </w:r>
      <w:r w:rsidRPr="00821C7A">
        <w:rPr>
          <w:spacing w:val="-2"/>
        </w:rPr>
        <w:t>&lt;0,05)</w:t>
      </w:r>
    </w:p>
    <w:p w14:paraId="71DA06AB" w14:textId="77777777" w:rsidR="00110812" w:rsidRPr="00821C7A" w:rsidRDefault="00F3035B" w:rsidP="00821C7A">
      <w:pPr>
        <w:pStyle w:val="a3"/>
        <w:spacing w:before="201"/>
        <w:ind w:right="416" w:firstLine="705"/>
        <w:jc w:val="both"/>
      </w:pPr>
      <w:r w:rsidRPr="00821C7A">
        <w:t>И</w:t>
      </w:r>
      <w:r w:rsidRPr="00821C7A">
        <w:rPr>
          <w:spacing w:val="-4"/>
        </w:rPr>
        <w:t xml:space="preserve"> </w:t>
      </w:r>
      <w:r w:rsidRPr="00821C7A">
        <w:t>здесь</w:t>
      </w:r>
      <w:r w:rsidRPr="00821C7A">
        <w:rPr>
          <w:spacing w:val="-8"/>
        </w:rPr>
        <w:t xml:space="preserve"> </w:t>
      </w:r>
      <w:r w:rsidRPr="00821C7A">
        <w:t>нам</w:t>
      </w:r>
      <w:r w:rsidRPr="00821C7A">
        <w:rPr>
          <w:spacing w:val="-11"/>
        </w:rPr>
        <w:t xml:space="preserve"> </w:t>
      </w:r>
      <w:r w:rsidRPr="00821C7A">
        <w:t>удалось</w:t>
      </w:r>
      <w:r w:rsidRPr="00821C7A">
        <w:rPr>
          <w:spacing w:val="-10"/>
        </w:rPr>
        <w:t xml:space="preserve"> </w:t>
      </w:r>
      <w:r w:rsidRPr="00821C7A">
        <w:t>выявить</w:t>
      </w:r>
      <w:r w:rsidRPr="00821C7A">
        <w:rPr>
          <w:spacing w:val="-6"/>
        </w:rPr>
        <w:t xml:space="preserve"> </w:t>
      </w:r>
      <w:r w:rsidRPr="00821C7A">
        <w:t>статистически</w:t>
      </w:r>
      <w:r w:rsidRPr="00821C7A">
        <w:rPr>
          <w:spacing w:val="-3"/>
        </w:rPr>
        <w:t xml:space="preserve"> </w:t>
      </w:r>
      <w:r w:rsidRPr="00821C7A">
        <w:t>значимые</w:t>
      </w:r>
      <w:r w:rsidRPr="00821C7A">
        <w:rPr>
          <w:spacing w:val="-6"/>
        </w:rPr>
        <w:t xml:space="preserve"> </w:t>
      </w:r>
      <w:r w:rsidRPr="00821C7A">
        <w:t>различия</w:t>
      </w:r>
      <w:r w:rsidRPr="00821C7A">
        <w:rPr>
          <w:spacing w:val="-7"/>
        </w:rPr>
        <w:t xml:space="preserve"> </w:t>
      </w:r>
      <w:r w:rsidRPr="00821C7A">
        <w:t>(p</w:t>
      </w:r>
      <w:r w:rsidRPr="00821C7A">
        <w:rPr>
          <w:spacing w:val="-6"/>
        </w:rPr>
        <w:t xml:space="preserve"> </w:t>
      </w:r>
      <w:r w:rsidRPr="00821C7A">
        <w:t>=</w:t>
      </w:r>
      <w:r w:rsidRPr="00821C7A">
        <w:rPr>
          <w:spacing w:val="-10"/>
        </w:rPr>
        <w:t xml:space="preserve"> </w:t>
      </w:r>
      <w:r w:rsidRPr="00821C7A">
        <w:t xml:space="preserve">0,047) </w:t>
      </w:r>
      <w:r w:rsidRPr="00821C7A">
        <w:rPr>
          <w:i/>
        </w:rPr>
        <w:t>(используемый метод: Критерий Краскела–Уоллиса)</w:t>
      </w:r>
      <w:r w:rsidRPr="00821C7A">
        <w:t>. Как видно из таблицы 15 самый длительный срок госпитализации при правостороннем КРР, а самый короткий срок в среднем 14 дней при раке прямой кишки (Рисунок 23).</w:t>
      </w:r>
    </w:p>
    <w:p w14:paraId="543EB0A7" w14:textId="77777777" w:rsidR="00110812" w:rsidRPr="00821C7A" w:rsidRDefault="00110812" w:rsidP="00821C7A">
      <w:pPr>
        <w:pStyle w:val="a3"/>
        <w:jc w:val="both"/>
        <w:sectPr w:rsidR="00110812" w:rsidRPr="00821C7A">
          <w:pgSz w:w="11920" w:h="16850"/>
          <w:pgMar w:top="1580" w:right="141" w:bottom="1240" w:left="1559" w:header="0" w:footer="961" w:gutter="0"/>
          <w:cols w:space="720"/>
        </w:sectPr>
      </w:pPr>
    </w:p>
    <w:p w14:paraId="040BCB1E" w14:textId="77777777" w:rsidR="00110812" w:rsidRPr="00821C7A" w:rsidRDefault="00F3035B" w:rsidP="00821C7A">
      <w:pPr>
        <w:pStyle w:val="a3"/>
        <w:ind w:left="221"/>
        <w:rPr>
          <w:sz w:val="20"/>
        </w:rPr>
      </w:pPr>
      <w:r w:rsidRPr="00821C7A">
        <w:rPr>
          <w:noProof/>
          <w:sz w:val="20"/>
          <w:lang w:eastAsia="ru-RU"/>
        </w:rPr>
        <w:drawing>
          <wp:inline distT="0" distB="0" distL="0" distR="0" wp14:anchorId="7C8F9C1B" wp14:editId="2C64A55B">
            <wp:extent cx="5648479" cy="3022092"/>
            <wp:effectExtent l="0" t="0" r="0" b="0"/>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30" cstate="print"/>
                    <a:stretch>
                      <a:fillRect/>
                    </a:stretch>
                  </pic:blipFill>
                  <pic:spPr>
                    <a:xfrm>
                      <a:off x="0" y="0"/>
                      <a:ext cx="5648479" cy="3022092"/>
                    </a:xfrm>
                    <a:prstGeom prst="rect">
                      <a:avLst/>
                    </a:prstGeom>
                  </pic:spPr>
                </pic:pic>
              </a:graphicData>
            </a:graphic>
          </wp:inline>
        </w:drawing>
      </w:r>
    </w:p>
    <w:p w14:paraId="537BE636" w14:textId="77777777" w:rsidR="00110812" w:rsidRPr="00821C7A" w:rsidRDefault="00110812" w:rsidP="00821C7A">
      <w:pPr>
        <w:pStyle w:val="a3"/>
        <w:spacing w:before="193"/>
        <w:ind w:left="0"/>
      </w:pPr>
    </w:p>
    <w:p w14:paraId="533B74D1" w14:textId="77777777" w:rsidR="00110812" w:rsidRPr="00821C7A" w:rsidRDefault="00F3035B" w:rsidP="00821C7A">
      <w:pPr>
        <w:pStyle w:val="a3"/>
        <w:ind w:left="838" w:right="1121"/>
        <w:jc w:val="center"/>
      </w:pPr>
      <w:r w:rsidRPr="00821C7A">
        <w:t>Рисунок</w:t>
      </w:r>
      <w:r w:rsidRPr="00821C7A">
        <w:rPr>
          <w:spacing w:val="-10"/>
        </w:rPr>
        <w:t xml:space="preserve"> </w:t>
      </w:r>
      <w:r w:rsidRPr="00821C7A">
        <w:t>23</w:t>
      </w:r>
      <w:r w:rsidRPr="00821C7A">
        <w:rPr>
          <w:spacing w:val="-8"/>
        </w:rPr>
        <w:t xml:space="preserve"> </w:t>
      </w:r>
      <w:r w:rsidRPr="00821C7A">
        <w:t>–</w:t>
      </w:r>
      <w:r w:rsidRPr="00821C7A">
        <w:rPr>
          <w:spacing w:val="-10"/>
        </w:rPr>
        <w:t xml:space="preserve"> </w:t>
      </w:r>
      <w:r w:rsidRPr="00821C7A">
        <w:t>Анализ</w:t>
      </w:r>
      <w:r w:rsidRPr="00821C7A">
        <w:rPr>
          <w:spacing w:val="-9"/>
        </w:rPr>
        <w:t xml:space="preserve"> </w:t>
      </w:r>
      <w:r w:rsidRPr="00821C7A">
        <w:t>длите</w:t>
      </w:r>
      <w:r w:rsidRPr="00821C7A">
        <w:t>льности</w:t>
      </w:r>
      <w:r w:rsidRPr="00821C7A">
        <w:rPr>
          <w:spacing w:val="-7"/>
        </w:rPr>
        <w:t xml:space="preserve"> </w:t>
      </w:r>
      <w:r w:rsidRPr="00821C7A">
        <w:t>госпитализации</w:t>
      </w:r>
      <w:r w:rsidRPr="00821C7A">
        <w:rPr>
          <w:spacing w:val="-7"/>
        </w:rPr>
        <w:t xml:space="preserve"> </w:t>
      </w:r>
      <w:r w:rsidRPr="00821C7A">
        <w:t>в</w:t>
      </w:r>
      <w:r w:rsidRPr="00821C7A">
        <w:rPr>
          <w:spacing w:val="-10"/>
        </w:rPr>
        <w:t xml:space="preserve"> </w:t>
      </w:r>
      <w:r w:rsidRPr="00821C7A">
        <w:t>зависимости</w:t>
      </w:r>
      <w:r w:rsidRPr="00821C7A">
        <w:rPr>
          <w:spacing w:val="-8"/>
        </w:rPr>
        <w:t xml:space="preserve"> </w:t>
      </w:r>
      <w:r w:rsidRPr="00821C7A">
        <w:t>от Локализации первичной опухоли</w:t>
      </w:r>
    </w:p>
    <w:p w14:paraId="2AFD4F8B" w14:textId="77777777" w:rsidR="00110812" w:rsidRPr="00821C7A" w:rsidRDefault="00F3035B" w:rsidP="00821C7A">
      <w:pPr>
        <w:pStyle w:val="a3"/>
        <w:spacing w:before="196"/>
        <w:ind w:right="433" w:firstLine="705"/>
        <w:jc w:val="both"/>
      </w:pPr>
      <w:r w:rsidRPr="00821C7A">
        <w:t>Выживаемость рассчитывалась с момента постановки диагноза до смерти пациента или до момента окончания периода исследования.</w:t>
      </w:r>
    </w:p>
    <w:p w14:paraId="52E14443" w14:textId="77777777" w:rsidR="00110812" w:rsidRPr="00821C7A" w:rsidRDefault="00F3035B" w:rsidP="00821C7A">
      <w:pPr>
        <w:pStyle w:val="a3"/>
        <w:spacing w:before="204"/>
        <w:ind w:left="294" w:right="576"/>
        <w:jc w:val="center"/>
      </w:pPr>
      <w:r w:rsidRPr="00821C7A">
        <w:t>Таблица</w:t>
      </w:r>
      <w:r w:rsidRPr="00821C7A">
        <w:rPr>
          <w:spacing w:val="-8"/>
        </w:rPr>
        <w:t xml:space="preserve"> </w:t>
      </w:r>
      <w:r w:rsidRPr="00821C7A">
        <w:t>16</w:t>
      </w:r>
      <w:r w:rsidRPr="00821C7A">
        <w:rPr>
          <w:spacing w:val="-7"/>
        </w:rPr>
        <w:t xml:space="preserve"> </w:t>
      </w:r>
      <w:r w:rsidRPr="00821C7A">
        <w:t>–</w:t>
      </w:r>
      <w:r w:rsidRPr="00821C7A">
        <w:rPr>
          <w:spacing w:val="-9"/>
        </w:rPr>
        <w:t xml:space="preserve"> </w:t>
      </w:r>
      <w:r w:rsidRPr="00821C7A">
        <w:t>Анализ</w:t>
      </w:r>
      <w:r w:rsidRPr="00821C7A">
        <w:rPr>
          <w:spacing w:val="-9"/>
        </w:rPr>
        <w:t xml:space="preserve"> </w:t>
      </w:r>
      <w:r w:rsidRPr="00821C7A">
        <w:t>выживаемости</w:t>
      </w:r>
      <w:r w:rsidRPr="00821C7A">
        <w:rPr>
          <w:spacing w:val="-7"/>
        </w:rPr>
        <w:t xml:space="preserve"> </w:t>
      </w:r>
      <w:r w:rsidRPr="00821C7A">
        <w:t>в</w:t>
      </w:r>
      <w:r w:rsidRPr="00821C7A">
        <w:rPr>
          <w:spacing w:val="-9"/>
        </w:rPr>
        <w:t xml:space="preserve"> </w:t>
      </w:r>
      <w:r w:rsidRPr="00821C7A">
        <w:t>зависимости</w:t>
      </w:r>
      <w:r w:rsidRPr="00821C7A">
        <w:rPr>
          <w:spacing w:val="-7"/>
        </w:rPr>
        <w:t xml:space="preserve"> </w:t>
      </w:r>
      <w:r w:rsidRPr="00821C7A">
        <w:t>от</w:t>
      </w:r>
      <w:r w:rsidRPr="00821C7A">
        <w:rPr>
          <w:spacing w:val="-4"/>
        </w:rPr>
        <w:t xml:space="preserve"> </w:t>
      </w:r>
      <w:r w:rsidRPr="00821C7A">
        <w:t>локализации</w:t>
      </w:r>
      <w:r w:rsidRPr="00821C7A">
        <w:rPr>
          <w:spacing w:val="-11"/>
        </w:rPr>
        <w:t xml:space="preserve"> </w:t>
      </w:r>
      <w:r w:rsidRPr="00821C7A">
        <w:t xml:space="preserve">первичной </w:t>
      </w:r>
      <w:r w:rsidRPr="00821C7A">
        <w:rPr>
          <w:spacing w:val="-2"/>
        </w:rPr>
        <w:t>опухоли</w:t>
      </w:r>
    </w:p>
    <w:p w14:paraId="2704A418" w14:textId="77777777" w:rsidR="00110812" w:rsidRPr="00821C7A" w:rsidRDefault="00110812" w:rsidP="00821C7A">
      <w:pPr>
        <w:pStyle w:val="a3"/>
        <w:spacing w:before="3"/>
        <w:ind w:left="0"/>
        <w:rPr>
          <w:sz w:val="17"/>
        </w:rPr>
      </w:pPr>
    </w:p>
    <w:tbl>
      <w:tblPr>
        <w:tblStyle w:val="TableNormal"/>
        <w:tblW w:w="0" w:type="auto"/>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3"/>
        <w:gridCol w:w="2221"/>
        <w:gridCol w:w="1392"/>
        <w:gridCol w:w="1450"/>
        <w:gridCol w:w="1200"/>
        <w:gridCol w:w="1605"/>
      </w:tblGrid>
      <w:tr w:rsidR="00110812" w:rsidRPr="00821C7A" w14:paraId="71262DB6" w14:textId="77777777">
        <w:trPr>
          <w:trHeight w:val="520"/>
        </w:trPr>
        <w:tc>
          <w:tcPr>
            <w:tcW w:w="1763" w:type="dxa"/>
            <w:vMerge w:val="restart"/>
          </w:tcPr>
          <w:p w14:paraId="7817F9D1" w14:textId="77777777" w:rsidR="00110812" w:rsidRPr="00821C7A" w:rsidRDefault="00F3035B" w:rsidP="00821C7A">
            <w:pPr>
              <w:pStyle w:val="TableParagraph"/>
              <w:spacing w:before="266"/>
              <w:ind w:left="201"/>
              <w:rPr>
                <w:sz w:val="28"/>
              </w:rPr>
            </w:pPr>
            <w:r w:rsidRPr="00821C7A">
              <w:rPr>
                <w:spacing w:val="-2"/>
                <w:sz w:val="28"/>
              </w:rPr>
              <w:t>Показатель</w:t>
            </w:r>
          </w:p>
        </w:tc>
        <w:tc>
          <w:tcPr>
            <w:tcW w:w="2221" w:type="dxa"/>
            <w:vMerge w:val="restart"/>
          </w:tcPr>
          <w:p w14:paraId="4AD7C39B" w14:textId="77777777" w:rsidR="00110812" w:rsidRPr="00821C7A" w:rsidRDefault="00F3035B" w:rsidP="00821C7A">
            <w:pPr>
              <w:pStyle w:val="TableParagraph"/>
              <w:spacing w:before="266"/>
              <w:ind w:left="476"/>
              <w:rPr>
                <w:sz w:val="28"/>
              </w:rPr>
            </w:pPr>
            <w:r w:rsidRPr="00821C7A">
              <w:rPr>
                <w:spacing w:val="-2"/>
                <w:sz w:val="28"/>
              </w:rPr>
              <w:t>Категории</w:t>
            </w:r>
          </w:p>
        </w:tc>
        <w:tc>
          <w:tcPr>
            <w:tcW w:w="4042" w:type="dxa"/>
            <w:gridSpan w:val="3"/>
          </w:tcPr>
          <w:p w14:paraId="5277F4BD" w14:textId="77777777" w:rsidR="00110812" w:rsidRPr="00821C7A" w:rsidRDefault="00F3035B" w:rsidP="00821C7A">
            <w:pPr>
              <w:pStyle w:val="TableParagraph"/>
              <w:ind w:left="725"/>
              <w:rPr>
                <w:sz w:val="28"/>
              </w:rPr>
            </w:pPr>
            <w:r w:rsidRPr="00821C7A">
              <w:rPr>
                <w:sz w:val="28"/>
              </w:rPr>
              <w:t>Выживаемость</w:t>
            </w:r>
            <w:r w:rsidRPr="00821C7A">
              <w:rPr>
                <w:spacing w:val="-15"/>
                <w:sz w:val="28"/>
              </w:rPr>
              <w:t xml:space="preserve"> </w:t>
            </w:r>
            <w:r w:rsidRPr="00821C7A">
              <w:rPr>
                <w:spacing w:val="-2"/>
                <w:sz w:val="28"/>
              </w:rPr>
              <w:t>(день)</w:t>
            </w:r>
          </w:p>
        </w:tc>
        <w:tc>
          <w:tcPr>
            <w:tcW w:w="1605" w:type="dxa"/>
            <w:vMerge w:val="restart"/>
          </w:tcPr>
          <w:p w14:paraId="5EF4D1EC" w14:textId="77777777" w:rsidR="00110812" w:rsidRPr="00821C7A" w:rsidRDefault="00F3035B" w:rsidP="00821C7A">
            <w:pPr>
              <w:pStyle w:val="TableParagraph"/>
              <w:spacing w:before="266"/>
              <w:ind w:left="21"/>
              <w:jc w:val="center"/>
              <w:rPr>
                <w:sz w:val="28"/>
              </w:rPr>
            </w:pPr>
            <w:r w:rsidRPr="00821C7A">
              <w:rPr>
                <w:spacing w:val="-10"/>
                <w:sz w:val="28"/>
              </w:rPr>
              <w:t>p</w:t>
            </w:r>
          </w:p>
        </w:tc>
      </w:tr>
      <w:tr w:rsidR="00110812" w:rsidRPr="00821C7A" w14:paraId="6F995CF9" w14:textId="77777777">
        <w:trPr>
          <w:trHeight w:val="522"/>
        </w:trPr>
        <w:tc>
          <w:tcPr>
            <w:tcW w:w="1763" w:type="dxa"/>
            <w:vMerge/>
            <w:tcBorders>
              <w:top w:val="nil"/>
            </w:tcBorders>
          </w:tcPr>
          <w:p w14:paraId="60B49D4B" w14:textId="77777777" w:rsidR="00110812" w:rsidRPr="00821C7A" w:rsidRDefault="00110812" w:rsidP="00821C7A">
            <w:pPr>
              <w:rPr>
                <w:sz w:val="2"/>
                <w:szCs w:val="2"/>
              </w:rPr>
            </w:pPr>
          </w:p>
        </w:tc>
        <w:tc>
          <w:tcPr>
            <w:tcW w:w="2221" w:type="dxa"/>
            <w:vMerge/>
            <w:tcBorders>
              <w:top w:val="nil"/>
            </w:tcBorders>
          </w:tcPr>
          <w:p w14:paraId="0C0341F5" w14:textId="77777777" w:rsidR="00110812" w:rsidRPr="00821C7A" w:rsidRDefault="00110812" w:rsidP="00821C7A">
            <w:pPr>
              <w:rPr>
                <w:sz w:val="2"/>
                <w:szCs w:val="2"/>
              </w:rPr>
            </w:pPr>
          </w:p>
        </w:tc>
        <w:tc>
          <w:tcPr>
            <w:tcW w:w="1392" w:type="dxa"/>
          </w:tcPr>
          <w:p w14:paraId="74060335" w14:textId="77777777" w:rsidR="00110812" w:rsidRPr="00821C7A" w:rsidRDefault="00F3035B" w:rsidP="00821C7A">
            <w:pPr>
              <w:pStyle w:val="TableParagraph"/>
              <w:ind w:left="25" w:right="14"/>
              <w:jc w:val="center"/>
              <w:rPr>
                <w:sz w:val="28"/>
              </w:rPr>
            </w:pPr>
            <w:r w:rsidRPr="00821C7A">
              <w:rPr>
                <w:spacing w:val="-5"/>
                <w:sz w:val="28"/>
              </w:rPr>
              <w:t>Me</w:t>
            </w:r>
          </w:p>
        </w:tc>
        <w:tc>
          <w:tcPr>
            <w:tcW w:w="1450" w:type="dxa"/>
          </w:tcPr>
          <w:p w14:paraId="25B5F2BB" w14:textId="77777777" w:rsidR="00110812" w:rsidRPr="00821C7A" w:rsidRDefault="00F3035B" w:rsidP="00821C7A">
            <w:pPr>
              <w:pStyle w:val="TableParagraph"/>
              <w:ind w:left="298"/>
              <w:rPr>
                <w:sz w:val="28"/>
              </w:rPr>
            </w:pPr>
            <w:r w:rsidRPr="00821C7A">
              <w:rPr>
                <w:sz w:val="28"/>
              </w:rPr>
              <w:t>Q₁</w:t>
            </w:r>
            <w:r w:rsidRPr="00821C7A">
              <w:rPr>
                <w:spacing w:val="-4"/>
                <w:sz w:val="28"/>
              </w:rPr>
              <w:t xml:space="preserve"> </w:t>
            </w:r>
            <w:r w:rsidRPr="00821C7A">
              <w:rPr>
                <w:sz w:val="28"/>
              </w:rPr>
              <w:t>–</w:t>
            </w:r>
            <w:r w:rsidRPr="00821C7A">
              <w:rPr>
                <w:spacing w:val="-1"/>
                <w:sz w:val="28"/>
              </w:rPr>
              <w:t xml:space="preserve"> </w:t>
            </w:r>
            <w:r w:rsidRPr="00821C7A">
              <w:rPr>
                <w:spacing w:val="-5"/>
                <w:sz w:val="28"/>
              </w:rPr>
              <w:t>Q₃</w:t>
            </w:r>
          </w:p>
        </w:tc>
        <w:tc>
          <w:tcPr>
            <w:tcW w:w="1200" w:type="dxa"/>
          </w:tcPr>
          <w:p w14:paraId="502DA7C1" w14:textId="77777777" w:rsidR="00110812" w:rsidRPr="00821C7A" w:rsidRDefault="00F3035B" w:rsidP="00821C7A">
            <w:pPr>
              <w:pStyle w:val="TableParagraph"/>
              <w:ind w:left="41"/>
              <w:jc w:val="center"/>
              <w:rPr>
                <w:sz w:val="28"/>
              </w:rPr>
            </w:pPr>
            <w:r w:rsidRPr="00821C7A">
              <w:rPr>
                <w:spacing w:val="-10"/>
                <w:sz w:val="28"/>
              </w:rPr>
              <w:t>n</w:t>
            </w:r>
          </w:p>
        </w:tc>
        <w:tc>
          <w:tcPr>
            <w:tcW w:w="1605" w:type="dxa"/>
            <w:vMerge/>
            <w:tcBorders>
              <w:top w:val="nil"/>
            </w:tcBorders>
          </w:tcPr>
          <w:p w14:paraId="02897D52" w14:textId="77777777" w:rsidR="00110812" w:rsidRPr="00821C7A" w:rsidRDefault="00110812" w:rsidP="00821C7A">
            <w:pPr>
              <w:rPr>
                <w:sz w:val="2"/>
                <w:szCs w:val="2"/>
              </w:rPr>
            </w:pPr>
          </w:p>
        </w:tc>
      </w:tr>
      <w:tr w:rsidR="00110812" w:rsidRPr="00821C7A" w14:paraId="2DA1D6E6" w14:textId="77777777">
        <w:trPr>
          <w:trHeight w:val="1163"/>
        </w:trPr>
        <w:tc>
          <w:tcPr>
            <w:tcW w:w="1763" w:type="dxa"/>
            <w:vMerge w:val="restart"/>
          </w:tcPr>
          <w:p w14:paraId="6990A069" w14:textId="77777777" w:rsidR="00110812" w:rsidRPr="00821C7A" w:rsidRDefault="00110812" w:rsidP="00821C7A">
            <w:pPr>
              <w:pStyle w:val="TableParagraph"/>
              <w:rPr>
                <w:sz w:val="28"/>
              </w:rPr>
            </w:pPr>
          </w:p>
          <w:p w14:paraId="6C66D8E6" w14:textId="77777777" w:rsidR="00110812" w:rsidRPr="00821C7A" w:rsidRDefault="00110812" w:rsidP="00821C7A">
            <w:pPr>
              <w:pStyle w:val="TableParagraph"/>
              <w:rPr>
                <w:sz w:val="28"/>
              </w:rPr>
            </w:pPr>
          </w:p>
          <w:p w14:paraId="409BD9F4" w14:textId="77777777" w:rsidR="00110812" w:rsidRPr="00821C7A" w:rsidRDefault="00110812" w:rsidP="00821C7A">
            <w:pPr>
              <w:pStyle w:val="TableParagraph"/>
              <w:spacing w:before="54"/>
              <w:rPr>
                <w:sz w:val="28"/>
              </w:rPr>
            </w:pPr>
          </w:p>
          <w:p w14:paraId="36053CC8" w14:textId="77777777" w:rsidR="00110812" w:rsidRPr="00821C7A" w:rsidRDefault="00F3035B" w:rsidP="00821C7A">
            <w:pPr>
              <w:pStyle w:val="TableParagraph"/>
              <w:ind w:left="14" w:right="8"/>
              <w:jc w:val="center"/>
              <w:rPr>
                <w:sz w:val="28"/>
              </w:rPr>
            </w:pPr>
            <w:r w:rsidRPr="00821C7A">
              <w:rPr>
                <w:spacing w:val="-4"/>
                <w:sz w:val="28"/>
              </w:rPr>
              <w:t xml:space="preserve">Локализация </w:t>
            </w:r>
            <w:r w:rsidRPr="00821C7A">
              <w:rPr>
                <w:spacing w:val="-2"/>
                <w:sz w:val="28"/>
              </w:rPr>
              <w:t>первичной опухоли</w:t>
            </w:r>
          </w:p>
        </w:tc>
        <w:tc>
          <w:tcPr>
            <w:tcW w:w="2221" w:type="dxa"/>
          </w:tcPr>
          <w:p w14:paraId="01F9A804" w14:textId="77777777" w:rsidR="00110812" w:rsidRPr="00821C7A" w:rsidRDefault="00F3035B" w:rsidP="00821C7A">
            <w:pPr>
              <w:pStyle w:val="TableParagraph"/>
              <w:ind w:left="39" w:right="37"/>
              <w:jc w:val="center"/>
              <w:rPr>
                <w:sz w:val="28"/>
              </w:rPr>
            </w:pPr>
            <w:r w:rsidRPr="00821C7A">
              <w:rPr>
                <w:spacing w:val="-4"/>
                <w:sz w:val="28"/>
              </w:rPr>
              <w:t xml:space="preserve">Правосторонний </w:t>
            </w:r>
            <w:r w:rsidRPr="00821C7A">
              <w:rPr>
                <w:sz w:val="28"/>
              </w:rPr>
              <w:t xml:space="preserve">рак толстой </w:t>
            </w:r>
            <w:r w:rsidRPr="00821C7A">
              <w:rPr>
                <w:spacing w:val="-2"/>
                <w:sz w:val="28"/>
              </w:rPr>
              <w:t>кишки</w:t>
            </w:r>
          </w:p>
        </w:tc>
        <w:tc>
          <w:tcPr>
            <w:tcW w:w="1392" w:type="dxa"/>
          </w:tcPr>
          <w:p w14:paraId="61AF4F62" w14:textId="77777777" w:rsidR="00110812" w:rsidRPr="00821C7A" w:rsidRDefault="00F3035B" w:rsidP="00821C7A">
            <w:pPr>
              <w:pStyle w:val="TableParagraph"/>
              <w:spacing w:before="321"/>
              <w:ind w:left="25" w:right="15"/>
              <w:jc w:val="center"/>
              <w:rPr>
                <w:sz w:val="28"/>
              </w:rPr>
            </w:pPr>
            <w:r w:rsidRPr="00821C7A">
              <w:rPr>
                <w:spacing w:val="-2"/>
                <w:sz w:val="28"/>
              </w:rPr>
              <w:t>433,50</w:t>
            </w:r>
          </w:p>
        </w:tc>
        <w:tc>
          <w:tcPr>
            <w:tcW w:w="1450" w:type="dxa"/>
          </w:tcPr>
          <w:p w14:paraId="1D8549B5" w14:textId="77777777" w:rsidR="00110812" w:rsidRPr="00821C7A" w:rsidRDefault="00F3035B" w:rsidP="00821C7A">
            <w:pPr>
              <w:pStyle w:val="TableParagraph"/>
              <w:spacing w:before="156"/>
              <w:ind w:left="233"/>
              <w:rPr>
                <w:sz w:val="28"/>
              </w:rPr>
            </w:pPr>
            <w:r w:rsidRPr="00821C7A">
              <w:rPr>
                <w:sz w:val="28"/>
              </w:rPr>
              <w:t>337,00</w:t>
            </w:r>
            <w:r w:rsidRPr="00821C7A">
              <w:rPr>
                <w:spacing w:val="-12"/>
                <w:sz w:val="28"/>
              </w:rPr>
              <w:t xml:space="preserve"> </w:t>
            </w:r>
            <w:r w:rsidRPr="00821C7A">
              <w:rPr>
                <w:spacing w:val="-10"/>
                <w:sz w:val="28"/>
              </w:rPr>
              <w:t>–</w:t>
            </w:r>
          </w:p>
          <w:p w14:paraId="1D696CD6" w14:textId="77777777" w:rsidR="00110812" w:rsidRPr="00821C7A" w:rsidRDefault="00F3035B" w:rsidP="00821C7A">
            <w:pPr>
              <w:pStyle w:val="TableParagraph"/>
              <w:spacing w:before="4"/>
              <w:ind w:left="339"/>
              <w:rPr>
                <w:sz w:val="28"/>
              </w:rPr>
            </w:pPr>
            <w:r w:rsidRPr="00821C7A">
              <w:rPr>
                <w:spacing w:val="-2"/>
                <w:sz w:val="28"/>
              </w:rPr>
              <w:t>701,50</w:t>
            </w:r>
          </w:p>
        </w:tc>
        <w:tc>
          <w:tcPr>
            <w:tcW w:w="1200" w:type="dxa"/>
          </w:tcPr>
          <w:p w14:paraId="70811D8A" w14:textId="77777777" w:rsidR="00110812" w:rsidRPr="00821C7A" w:rsidRDefault="00F3035B" w:rsidP="00821C7A">
            <w:pPr>
              <w:pStyle w:val="TableParagraph"/>
              <w:spacing w:before="321"/>
              <w:ind w:left="41" w:right="6"/>
              <w:jc w:val="center"/>
              <w:rPr>
                <w:sz w:val="28"/>
              </w:rPr>
            </w:pPr>
            <w:r w:rsidRPr="00821C7A">
              <w:rPr>
                <w:spacing w:val="-5"/>
                <w:sz w:val="28"/>
              </w:rPr>
              <w:t>32</w:t>
            </w:r>
          </w:p>
        </w:tc>
        <w:tc>
          <w:tcPr>
            <w:tcW w:w="1605" w:type="dxa"/>
            <w:tcBorders>
              <w:bottom w:val="nil"/>
            </w:tcBorders>
          </w:tcPr>
          <w:p w14:paraId="24572222" w14:textId="77777777" w:rsidR="00110812" w:rsidRPr="00821C7A" w:rsidRDefault="00110812" w:rsidP="00821C7A">
            <w:pPr>
              <w:pStyle w:val="TableParagraph"/>
              <w:spacing w:before="50"/>
              <w:rPr>
                <w:sz w:val="28"/>
              </w:rPr>
            </w:pPr>
          </w:p>
          <w:p w14:paraId="3DC53484" w14:textId="77777777" w:rsidR="00110812" w:rsidRPr="00821C7A" w:rsidRDefault="00F3035B" w:rsidP="00821C7A">
            <w:pPr>
              <w:pStyle w:val="TableParagraph"/>
              <w:spacing w:line="301" w:lineRule="exact"/>
              <w:ind w:left="13"/>
              <w:jc w:val="center"/>
              <w:rPr>
                <w:sz w:val="28"/>
              </w:rPr>
            </w:pPr>
            <w:r w:rsidRPr="00821C7A">
              <w:rPr>
                <w:spacing w:val="-2"/>
                <w:sz w:val="28"/>
              </w:rPr>
              <w:t>0,031*</w:t>
            </w:r>
          </w:p>
          <w:p w14:paraId="517C6E57" w14:textId="77777777" w:rsidR="00110812" w:rsidRPr="00821C7A" w:rsidRDefault="00F3035B" w:rsidP="00821C7A">
            <w:pPr>
              <w:pStyle w:val="TableParagraph"/>
              <w:spacing w:line="309" w:lineRule="exact"/>
              <w:ind w:left="17" w:right="2"/>
              <w:jc w:val="center"/>
              <w:rPr>
                <w:sz w:val="18"/>
              </w:rPr>
            </w:pPr>
            <w:r w:rsidRPr="00821C7A">
              <w:rPr>
                <w:position w:val="3"/>
                <w:sz w:val="28"/>
              </w:rPr>
              <w:t>p</w:t>
            </w:r>
            <w:r w:rsidRPr="00821C7A">
              <w:rPr>
                <w:sz w:val="18"/>
              </w:rPr>
              <w:t>Прямая</w:t>
            </w:r>
            <w:r w:rsidRPr="00821C7A">
              <w:rPr>
                <w:spacing w:val="-3"/>
                <w:sz w:val="18"/>
              </w:rPr>
              <w:t xml:space="preserve"> </w:t>
            </w:r>
            <w:r w:rsidRPr="00821C7A">
              <w:rPr>
                <w:spacing w:val="-2"/>
                <w:sz w:val="18"/>
              </w:rPr>
              <w:t>кишка</w:t>
            </w:r>
          </w:p>
        </w:tc>
      </w:tr>
      <w:tr w:rsidR="00110812" w:rsidRPr="00821C7A" w14:paraId="10745EB3" w14:textId="77777777">
        <w:trPr>
          <w:trHeight w:val="1166"/>
        </w:trPr>
        <w:tc>
          <w:tcPr>
            <w:tcW w:w="1763" w:type="dxa"/>
            <w:vMerge/>
            <w:tcBorders>
              <w:top w:val="nil"/>
            </w:tcBorders>
          </w:tcPr>
          <w:p w14:paraId="34BE007C" w14:textId="77777777" w:rsidR="00110812" w:rsidRPr="00821C7A" w:rsidRDefault="00110812" w:rsidP="00821C7A">
            <w:pPr>
              <w:rPr>
                <w:sz w:val="2"/>
                <w:szCs w:val="2"/>
              </w:rPr>
            </w:pPr>
          </w:p>
        </w:tc>
        <w:tc>
          <w:tcPr>
            <w:tcW w:w="2221" w:type="dxa"/>
          </w:tcPr>
          <w:p w14:paraId="78256119" w14:textId="77777777" w:rsidR="00110812" w:rsidRPr="00821C7A" w:rsidRDefault="00F3035B" w:rsidP="00821C7A">
            <w:pPr>
              <w:pStyle w:val="TableParagraph"/>
              <w:ind w:left="39" w:right="40"/>
              <w:jc w:val="center"/>
              <w:rPr>
                <w:sz w:val="28"/>
              </w:rPr>
            </w:pPr>
            <w:r w:rsidRPr="00821C7A">
              <w:rPr>
                <w:spacing w:val="-4"/>
                <w:sz w:val="28"/>
              </w:rPr>
              <w:t xml:space="preserve">Левосторонний </w:t>
            </w:r>
            <w:r w:rsidRPr="00821C7A">
              <w:rPr>
                <w:sz w:val="28"/>
              </w:rPr>
              <w:t xml:space="preserve">рак толстой </w:t>
            </w:r>
            <w:r w:rsidRPr="00821C7A">
              <w:rPr>
                <w:spacing w:val="-2"/>
                <w:sz w:val="28"/>
              </w:rPr>
              <w:t>кишки</w:t>
            </w:r>
          </w:p>
        </w:tc>
        <w:tc>
          <w:tcPr>
            <w:tcW w:w="1392" w:type="dxa"/>
          </w:tcPr>
          <w:p w14:paraId="4D0AE3EF" w14:textId="77777777" w:rsidR="00110812" w:rsidRPr="00821C7A" w:rsidRDefault="00F3035B" w:rsidP="00821C7A">
            <w:pPr>
              <w:pStyle w:val="TableParagraph"/>
              <w:spacing w:before="321"/>
              <w:ind w:left="25" w:right="24"/>
              <w:jc w:val="center"/>
              <w:rPr>
                <w:sz w:val="28"/>
              </w:rPr>
            </w:pPr>
            <w:r w:rsidRPr="00821C7A">
              <w:rPr>
                <w:spacing w:val="-2"/>
                <w:sz w:val="28"/>
              </w:rPr>
              <w:t>583,00</w:t>
            </w:r>
          </w:p>
        </w:tc>
        <w:tc>
          <w:tcPr>
            <w:tcW w:w="1450" w:type="dxa"/>
          </w:tcPr>
          <w:p w14:paraId="35D71860" w14:textId="77777777" w:rsidR="00110812" w:rsidRPr="00821C7A" w:rsidRDefault="00F3035B" w:rsidP="00821C7A">
            <w:pPr>
              <w:pStyle w:val="TableParagraph"/>
              <w:spacing w:before="156"/>
              <w:ind w:left="233"/>
              <w:rPr>
                <w:sz w:val="28"/>
              </w:rPr>
            </w:pPr>
            <w:r w:rsidRPr="00821C7A">
              <w:rPr>
                <w:sz w:val="28"/>
              </w:rPr>
              <w:t>347,00</w:t>
            </w:r>
            <w:r w:rsidRPr="00821C7A">
              <w:rPr>
                <w:spacing w:val="-12"/>
                <w:sz w:val="28"/>
              </w:rPr>
              <w:t xml:space="preserve"> </w:t>
            </w:r>
            <w:r w:rsidRPr="00821C7A">
              <w:rPr>
                <w:spacing w:val="-10"/>
                <w:sz w:val="28"/>
              </w:rPr>
              <w:t>–</w:t>
            </w:r>
          </w:p>
          <w:p w14:paraId="17CED878" w14:textId="77777777" w:rsidR="00110812" w:rsidRPr="00821C7A" w:rsidRDefault="00F3035B" w:rsidP="00821C7A">
            <w:pPr>
              <w:pStyle w:val="TableParagraph"/>
              <w:spacing w:before="4"/>
              <w:ind w:left="269"/>
              <w:rPr>
                <w:sz w:val="28"/>
              </w:rPr>
            </w:pPr>
            <w:r w:rsidRPr="00821C7A">
              <w:rPr>
                <w:spacing w:val="-2"/>
                <w:sz w:val="28"/>
              </w:rPr>
              <w:t>1033,00</w:t>
            </w:r>
          </w:p>
        </w:tc>
        <w:tc>
          <w:tcPr>
            <w:tcW w:w="1200" w:type="dxa"/>
          </w:tcPr>
          <w:p w14:paraId="755332E8" w14:textId="77777777" w:rsidR="00110812" w:rsidRPr="00821C7A" w:rsidRDefault="00F3035B" w:rsidP="00821C7A">
            <w:pPr>
              <w:pStyle w:val="TableParagraph"/>
              <w:spacing w:before="321"/>
              <w:ind w:left="41" w:right="25"/>
              <w:jc w:val="center"/>
              <w:rPr>
                <w:sz w:val="28"/>
              </w:rPr>
            </w:pPr>
            <w:r w:rsidRPr="00821C7A">
              <w:rPr>
                <w:spacing w:val="-5"/>
                <w:sz w:val="28"/>
              </w:rPr>
              <w:t>39</w:t>
            </w:r>
          </w:p>
        </w:tc>
        <w:tc>
          <w:tcPr>
            <w:tcW w:w="1605" w:type="dxa"/>
            <w:tcBorders>
              <w:top w:val="nil"/>
              <w:bottom w:val="nil"/>
            </w:tcBorders>
          </w:tcPr>
          <w:p w14:paraId="13D4DAC8" w14:textId="77777777" w:rsidR="00110812" w:rsidRPr="00821C7A" w:rsidRDefault="00F3035B" w:rsidP="00821C7A">
            <w:pPr>
              <w:pStyle w:val="TableParagraph"/>
              <w:spacing w:line="168" w:lineRule="exact"/>
              <w:ind w:left="19"/>
              <w:jc w:val="center"/>
              <w:rPr>
                <w:sz w:val="18"/>
              </w:rPr>
            </w:pPr>
            <w:r w:rsidRPr="00821C7A">
              <w:rPr>
                <w:spacing w:val="-10"/>
                <w:sz w:val="18"/>
              </w:rPr>
              <w:t>–</w:t>
            </w:r>
          </w:p>
          <w:p w14:paraId="67D9DEBB" w14:textId="77777777" w:rsidR="00110812" w:rsidRPr="00821C7A" w:rsidRDefault="00F3035B" w:rsidP="00821C7A">
            <w:pPr>
              <w:pStyle w:val="TableParagraph"/>
              <w:spacing w:before="112"/>
              <w:ind w:left="17"/>
              <w:jc w:val="center"/>
              <w:rPr>
                <w:sz w:val="18"/>
              </w:rPr>
            </w:pPr>
            <w:r w:rsidRPr="00821C7A">
              <w:rPr>
                <w:spacing w:val="-2"/>
                <w:sz w:val="18"/>
              </w:rPr>
              <w:t>Правосторонний</w:t>
            </w:r>
          </w:p>
          <w:p w14:paraId="2C428EFE" w14:textId="77777777" w:rsidR="00110812" w:rsidRPr="00821C7A" w:rsidRDefault="00F3035B" w:rsidP="00821C7A">
            <w:pPr>
              <w:pStyle w:val="TableParagraph"/>
              <w:spacing w:before="136" w:line="206" w:lineRule="auto"/>
              <w:ind w:left="437" w:right="331" w:hanging="87"/>
              <w:rPr>
                <w:position w:val="3"/>
                <w:sz w:val="28"/>
              </w:rPr>
            </w:pPr>
            <w:r w:rsidRPr="00821C7A">
              <w:rPr>
                <w:sz w:val="18"/>
              </w:rPr>
              <w:t>рак</w:t>
            </w:r>
            <w:r w:rsidRPr="00821C7A">
              <w:rPr>
                <w:spacing w:val="-12"/>
                <w:sz w:val="18"/>
              </w:rPr>
              <w:t xml:space="preserve"> </w:t>
            </w:r>
            <w:r w:rsidRPr="00821C7A">
              <w:rPr>
                <w:sz w:val="18"/>
              </w:rPr>
              <w:t xml:space="preserve">толстой кишки </w:t>
            </w:r>
            <w:r w:rsidRPr="00821C7A">
              <w:rPr>
                <w:position w:val="3"/>
                <w:sz w:val="28"/>
              </w:rPr>
              <w:t>=</w:t>
            </w:r>
          </w:p>
        </w:tc>
      </w:tr>
      <w:tr w:rsidR="00110812" w:rsidRPr="00821C7A" w14:paraId="2EA754B4" w14:textId="77777777">
        <w:trPr>
          <w:trHeight w:val="844"/>
        </w:trPr>
        <w:tc>
          <w:tcPr>
            <w:tcW w:w="1763" w:type="dxa"/>
            <w:vMerge/>
            <w:tcBorders>
              <w:top w:val="nil"/>
            </w:tcBorders>
          </w:tcPr>
          <w:p w14:paraId="5B61A3E3" w14:textId="77777777" w:rsidR="00110812" w:rsidRPr="00821C7A" w:rsidRDefault="00110812" w:rsidP="00821C7A">
            <w:pPr>
              <w:rPr>
                <w:sz w:val="2"/>
                <w:szCs w:val="2"/>
              </w:rPr>
            </w:pPr>
          </w:p>
        </w:tc>
        <w:tc>
          <w:tcPr>
            <w:tcW w:w="2221" w:type="dxa"/>
          </w:tcPr>
          <w:p w14:paraId="4BD91168" w14:textId="77777777" w:rsidR="00110812" w:rsidRPr="00821C7A" w:rsidRDefault="00F3035B" w:rsidP="00821C7A">
            <w:pPr>
              <w:pStyle w:val="TableParagraph"/>
              <w:spacing w:before="160"/>
              <w:ind w:left="236"/>
              <w:rPr>
                <w:sz w:val="28"/>
              </w:rPr>
            </w:pPr>
            <w:r w:rsidRPr="00821C7A">
              <w:rPr>
                <w:sz w:val="28"/>
              </w:rPr>
              <w:t>Прямая</w:t>
            </w:r>
            <w:r w:rsidRPr="00821C7A">
              <w:rPr>
                <w:spacing w:val="-9"/>
                <w:sz w:val="28"/>
              </w:rPr>
              <w:t xml:space="preserve"> </w:t>
            </w:r>
            <w:r w:rsidRPr="00821C7A">
              <w:rPr>
                <w:spacing w:val="-4"/>
                <w:sz w:val="28"/>
              </w:rPr>
              <w:t>кишка</w:t>
            </w:r>
          </w:p>
        </w:tc>
        <w:tc>
          <w:tcPr>
            <w:tcW w:w="1392" w:type="dxa"/>
          </w:tcPr>
          <w:p w14:paraId="617DA9BB" w14:textId="77777777" w:rsidR="00110812" w:rsidRPr="00821C7A" w:rsidRDefault="00F3035B" w:rsidP="00821C7A">
            <w:pPr>
              <w:pStyle w:val="TableParagraph"/>
              <w:spacing w:before="160"/>
              <w:ind w:left="25" w:right="15"/>
              <w:jc w:val="center"/>
              <w:rPr>
                <w:sz w:val="28"/>
              </w:rPr>
            </w:pPr>
            <w:r w:rsidRPr="00821C7A">
              <w:rPr>
                <w:spacing w:val="-2"/>
                <w:sz w:val="28"/>
              </w:rPr>
              <w:t>807,00</w:t>
            </w:r>
          </w:p>
        </w:tc>
        <w:tc>
          <w:tcPr>
            <w:tcW w:w="1450" w:type="dxa"/>
          </w:tcPr>
          <w:p w14:paraId="2CE55ACE" w14:textId="77777777" w:rsidR="00110812" w:rsidRPr="00821C7A" w:rsidRDefault="00F3035B" w:rsidP="00821C7A">
            <w:pPr>
              <w:pStyle w:val="TableParagraph"/>
              <w:spacing w:line="317" w:lineRule="exact"/>
              <w:ind w:left="233"/>
              <w:rPr>
                <w:sz w:val="28"/>
              </w:rPr>
            </w:pPr>
            <w:r w:rsidRPr="00821C7A">
              <w:rPr>
                <w:sz w:val="28"/>
              </w:rPr>
              <w:t>512,00</w:t>
            </w:r>
            <w:r w:rsidRPr="00821C7A">
              <w:rPr>
                <w:spacing w:val="-12"/>
                <w:sz w:val="28"/>
              </w:rPr>
              <w:t xml:space="preserve"> </w:t>
            </w:r>
            <w:r w:rsidRPr="00821C7A">
              <w:rPr>
                <w:spacing w:val="-10"/>
                <w:sz w:val="28"/>
              </w:rPr>
              <w:t>–</w:t>
            </w:r>
          </w:p>
          <w:p w14:paraId="75D94B94" w14:textId="77777777" w:rsidR="00110812" w:rsidRPr="00821C7A" w:rsidRDefault="00F3035B" w:rsidP="00821C7A">
            <w:pPr>
              <w:pStyle w:val="TableParagraph"/>
              <w:spacing w:before="4"/>
              <w:ind w:left="269"/>
              <w:rPr>
                <w:sz w:val="28"/>
              </w:rPr>
            </w:pPr>
            <w:r w:rsidRPr="00821C7A">
              <w:rPr>
                <w:spacing w:val="-2"/>
                <w:sz w:val="28"/>
              </w:rPr>
              <w:t>1013,00</w:t>
            </w:r>
          </w:p>
        </w:tc>
        <w:tc>
          <w:tcPr>
            <w:tcW w:w="1200" w:type="dxa"/>
          </w:tcPr>
          <w:p w14:paraId="2C355631" w14:textId="77777777" w:rsidR="00110812" w:rsidRPr="00821C7A" w:rsidRDefault="00F3035B" w:rsidP="00821C7A">
            <w:pPr>
              <w:pStyle w:val="TableParagraph"/>
              <w:spacing w:before="160"/>
              <w:ind w:left="41" w:right="6"/>
              <w:jc w:val="center"/>
              <w:rPr>
                <w:sz w:val="28"/>
              </w:rPr>
            </w:pPr>
            <w:r w:rsidRPr="00821C7A">
              <w:rPr>
                <w:spacing w:val="-5"/>
                <w:sz w:val="28"/>
              </w:rPr>
              <w:t>29</w:t>
            </w:r>
          </w:p>
        </w:tc>
        <w:tc>
          <w:tcPr>
            <w:tcW w:w="1605" w:type="dxa"/>
            <w:tcBorders>
              <w:top w:val="nil"/>
            </w:tcBorders>
          </w:tcPr>
          <w:p w14:paraId="15385F29" w14:textId="77777777" w:rsidR="00110812" w:rsidRPr="00821C7A" w:rsidRDefault="00F3035B" w:rsidP="00821C7A">
            <w:pPr>
              <w:pStyle w:val="TableParagraph"/>
              <w:spacing w:line="267" w:lineRule="exact"/>
              <w:ind w:left="488"/>
              <w:rPr>
                <w:sz w:val="28"/>
              </w:rPr>
            </w:pPr>
            <w:r w:rsidRPr="00821C7A">
              <w:rPr>
                <w:spacing w:val="-2"/>
                <w:sz w:val="28"/>
              </w:rPr>
              <w:t>0,026</w:t>
            </w:r>
          </w:p>
        </w:tc>
      </w:tr>
    </w:tbl>
    <w:p w14:paraId="646948B1" w14:textId="77777777" w:rsidR="00110812" w:rsidRPr="00821C7A" w:rsidRDefault="00F3035B" w:rsidP="00821C7A">
      <w:pPr>
        <w:pStyle w:val="a3"/>
        <w:spacing w:before="7"/>
        <w:ind w:left="0" w:right="271"/>
        <w:jc w:val="center"/>
      </w:pPr>
      <w:r w:rsidRPr="00821C7A">
        <w:t>*</w:t>
      </w:r>
      <w:r w:rsidRPr="00821C7A">
        <w:rPr>
          <w:spacing w:val="-13"/>
        </w:rPr>
        <w:t xml:space="preserve"> </w:t>
      </w:r>
      <w:r w:rsidRPr="00821C7A">
        <w:t>–</w:t>
      </w:r>
      <w:r w:rsidRPr="00821C7A">
        <w:rPr>
          <w:spacing w:val="-10"/>
        </w:rPr>
        <w:t xml:space="preserve"> </w:t>
      </w:r>
      <w:r w:rsidRPr="00821C7A">
        <w:t>различия</w:t>
      </w:r>
      <w:r w:rsidRPr="00821C7A">
        <w:rPr>
          <w:spacing w:val="-11"/>
        </w:rPr>
        <w:t xml:space="preserve"> </w:t>
      </w:r>
      <w:r w:rsidRPr="00821C7A">
        <w:t>показателей</w:t>
      </w:r>
      <w:r w:rsidRPr="00821C7A">
        <w:rPr>
          <w:spacing w:val="-5"/>
        </w:rPr>
        <w:t xml:space="preserve"> </w:t>
      </w:r>
      <w:r w:rsidRPr="00821C7A">
        <w:t>статистически</w:t>
      </w:r>
      <w:r w:rsidRPr="00821C7A">
        <w:rPr>
          <w:spacing w:val="-11"/>
        </w:rPr>
        <w:t xml:space="preserve"> </w:t>
      </w:r>
      <w:r w:rsidRPr="00821C7A">
        <w:t>значимы</w:t>
      </w:r>
      <w:r w:rsidRPr="00821C7A">
        <w:rPr>
          <w:spacing w:val="-7"/>
        </w:rPr>
        <w:t xml:space="preserve"> </w:t>
      </w:r>
      <w:r w:rsidRPr="00821C7A">
        <w:t>(p</w:t>
      </w:r>
      <w:r w:rsidRPr="00821C7A">
        <w:rPr>
          <w:spacing w:val="-4"/>
        </w:rPr>
        <w:t xml:space="preserve"> </w:t>
      </w:r>
      <w:r w:rsidRPr="00821C7A">
        <w:rPr>
          <w:spacing w:val="-2"/>
        </w:rPr>
        <w:t>&lt;0,05)</w:t>
      </w:r>
    </w:p>
    <w:p w14:paraId="36169D32" w14:textId="77777777" w:rsidR="00110812" w:rsidRPr="00821C7A" w:rsidRDefault="00F3035B" w:rsidP="00821C7A">
      <w:pPr>
        <w:spacing w:before="199"/>
        <w:ind w:left="145" w:right="411" w:firstLine="705"/>
        <w:jc w:val="both"/>
        <w:rPr>
          <w:sz w:val="28"/>
        </w:rPr>
      </w:pPr>
      <w:r w:rsidRPr="00821C7A">
        <w:rPr>
          <w:sz w:val="28"/>
        </w:rPr>
        <w:t>Из таблицы 19 мы видим существенные различия в выживаемости больных.</w:t>
      </w:r>
      <w:r w:rsidRPr="00821C7A">
        <w:rPr>
          <w:spacing w:val="-17"/>
          <w:sz w:val="28"/>
        </w:rPr>
        <w:t xml:space="preserve"> </w:t>
      </w:r>
      <w:r w:rsidRPr="00821C7A">
        <w:rPr>
          <w:sz w:val="28"/>
        </w:rPr>
        <w:t>(p</w:t>
      </w:r>
      <w:r w:rsidRPr="00821C7A">
        <w:rPr>
          <w:spacing w:val="-14"/>
          <w:sz w:val="28"/>
        </w:rPr>
        <w:t xml:space="preserve"> </w:t>
      </w:r>
      <w:r w:rsidRPr="00821C7A">
        <w:rPr>
          <w:sz w:val="28"/>
        </w:rPr>
        <w:t>=</w:t>
      </w:r>
      <w:r w:rsidRPr="00821C7A">
        <w:rPr>
          <w:spacing w:val="-17"/>
          <w:sz w:val="28"/>
        </w:rPr>
        <w:t xml:space="preserve"> </w:t>
      </w:r>
      <w:r w:rsidRPr="00821C7A">
        <w:rPr>
          <w:sz w:val="28"/>
        </w:rPr>
        <w:t>0,031)</w:t>
      </w:r>
      <w:r w:rsidRPr="00821C7A">
        <w:rPr>
          <w:spacing w:val="-16"/>
          <w:sz w:val="28"/>
        </w:rPr>
        <w:t xml:space="preserve"> </w:t>
      </w:r>
      <w:r w:rsidRPr="00821C7A">
        <w:rPr>
          <w:i/>
          <w:sz w:val="28"/>
        </w:rPr>
        <w:t>(используемый</w:t>
      </w:r>
      <w:r w:rsidRPr="00821C7A">
        <w:rPr>
          <w:i/>
          <w:spacing w:val="-15"/>
          <w:sz w:val="28"/>
        </w:rPr>
        <w:t xml:space="preserve"> </w:t>
      </w:r>
      <w:r w:rsidRPr="00821C7A">
        <w:rPr>
          <w:i/>
          <w:sz w:val="28"/>
        </w:rPr>
        <w:t>метод:</w:t>
      </w:r>
      <w:r w:rsidRPr="00821C7A">
        <w:rPr>
          <w:i/>
          <w:spacing w:val="-15"/>
          <w:sz w:val="28"/>
        </w:rPr>
        <w:t xml:space="preserve"> </w:t>
      </w:r>
      <w:r w:rsidRPr="00821C7A">
        <w:rPr>
          <w:i/>
          <w:sz w:val="28"/>
        </w:rPr>
        <w:t>Критерий</w:t>
      </w:r>
      <w:r w:rsidRPr="00821C7A">
        <w:rPr>
          <w:i/>
          <w:spacing w:val="-13"/>
          <w:sz w:val="28"/>
        </w:rPr>
        <w:t xml:space="preserve"> </w:t>
      </w:r>
      <w:r w:rsidRPr="00821C7A">
        <w:rPr>
          <w:i/>
          <w:sz w:val="28"/>
        </w:rPr>
        <w:t>Краскела–Уоллиса)</w:t>
      </w:r>
      <w:r w:rsidRPr="00821C7A">
        <w:rPr>
          <w:sz w:val="28"/>
        </w:rPr>
        <w:t>.</w:t>
      </w:r>
      <w:r w:rsidRPr="00821C7A">
        <w:rPr>
          <w:spacing w:val="-18"/>
          <w:sz w:val="28"/>
        </w:rPr>
        <w:t xml:space="preserve"> </w:t>
      </w:r>
      <w:r w:rsidRPr="00821C7A">
        <w:rPr>
          <w:sz w:val="28"/>
        </w:rPr>
        <w:t>Самая высокая выживаемость при раке прямой кишки 807 дней, при правостороннем</w:t>
      </w:r>
    </w:p>
    <w:p w14:paraId="1C995A69" w14:textId="77777777" w:rsidR="00110812" w:rsidRPr="00821C7A" w:rsidRDefault="00110812" w:rsidP="00821C7A">
      <w:pPr>
        <w:jc w:val="both"/>
        <w:rPr>
          <w:sz w:val="28"/>
        </w:rPr>
        <w:sectPr w:rsidR="00110812" w:rsidRPr="00821C7A">
          <w:pgSz w:w="11920" w:h="16850"/>
          <w:pgMar w:top="1380" w:right="141" w:bottom="1240" w:left="1559" w:header="0" w:footer="961" w:gutter="0"/>
          <w:cols w:space="720"/>
        </w:sectPr>
      </w:pPr>
    </w:p>
    <w:p w14:paraId="422E406A" w14:textId="77777777" w:rsidR="00110812" w:rsidRPr="00821C7A" w:rsidRDefault="00F3035B" w:rsidP="00821C7A">
      <w:pPr>
        <w:pStyle w:val="a3"/>
        <w:spacing w:before="73" w:line="242" w:lineRule="auto"/>
      </w:pPr>
      <w:r w:rsidRPr="00821C7A">
        <w:t>раке</w:t>
      </w:r>
      <w:r w:rsidRPr="00821C7A">
        <w:rPr>
          <w:spacing w:val="-3"/>
        </w:rPr>
        <w:t xml:space="preserve"> </w:t>
      </w:r>
      <w:r w:rsidRPr="00821C7A">
        <w:t>толстой</w:t>
      </w:r>
      <w:r w:rsidRPr="00821C7A">
        <w:rPr>
          <w:spacing w:val="-3"/>
        </w:rPr>
        <w:t xml:space="preserve"> </w:t>
      </w:r>
      <w:r w:rsidRPr="00821C7A">
        <w:t>кишки</w:t>
      </w:r>
      <w:r w:rsidRPr="00821C7A">
        <w:rPr>
          <w:spacing w:val="-5"/>
        </w:rPr>
        <w:t xml:space="preserve"> </w:t>
      </w:r>
      <w:r w:rsidRPr="00821C7A">
        <w:t>433,5</w:t>
      </w:r>
      <w:r w:rsidRPr="00821C7A">
        <w:rPr>
          <w:spacing w:val="-6"/>
        </w:rPr>
        <w:t xml:space="preserve"> </w:t>
      </w:r>
      <w:r w:rsidRPr="00821C7A">
        <w:t>дня,</w:t>
      </w:r>
      <w:r w:rsidRPr="00821C7A">
        <w:rPr>
          <w:spacing w:val="-3"/>
        </w:rPr>
        <w:t xml:space="preserve"> </w:t>
      </w:r>
      <w:r w:rsidRPr="00821C7A">
        <w:t>при</w:t>
      </w:r>
      <w:r w:rsidRPr="00821C7A">
        <w:rPr>
          <w:spacing w:val="-3"/>
        </w:rPr>
        <w:t xml:space="preserve"> </w:t>
      </w:r>
      <w:r w:rsidRPr="00821C7A">
        <w:t>левостороннем</w:t>
      </w:r>
      <w:r w:rsidRPr="00821C7A">
        <w:rPr>
          <w:spacing w:val="-3"/>
        </w:rPr>
        <w:t xml:space="preserve"> </w:t>
      </w:r>
      <w:r w:rsidRPr="00821C7A">
        <w:t>раке</w:t>
      </w:r>
      <w:r w:rsidRPr="00821C7A">
        <w:rPr>
          <w:spacing w:val="-3"/>
        </w:rPr>
        <w:t xml:space="preserve"> </w:t>
      </w:r>
      <w:r w:rsidRPr="00821C7A">
        <w:t>толстой</w:t>
      </w:r>
      <w:r w:rsidRPr="00821C7A">
        <w:rPr>
          <w:spacing w:val="-6"/>
        </w:rPr>
        <w:t xml:space="preserve"> </w:t>
      </w:r>
      <w:r w:rsidRPr="00821C7A">
        <w:t>кишки</w:t>
      </w:r>
      <w:r w:rsidRPr="00821C7A">
        <w:rPr>
          <w:spacing w:val="-5"/>
        </w:rPr>
        <w:t xml:space="preserve"> </w:t>
      </w:r>
      <w:r w:rsidRPr="00821C7A">
        <w:t>583</w:t>
      </w:r>
      <w:r w:rsidRPr="00821C7A">
        <w:rPr>
          <w:spacing w:val="-2"/>
        </w:rPr>
        <w:t xml:space="preserve"> </w:t>
      </w:r>
      <w:r w:rsidRPr="00821C7A">
        <w:t>дня (Рисунок 24).</w:t>
      </w:r>
    </w:p>
    <w:p w14:paraId="036A0D49" w14:textId="77777777" w:rsidR="00110812" w:rsidRPr="00821C7A" w:rsidRDefault="00F3035B" w:rsidP="00821C7A">
      <w:pPr>
        <w:pStyle w:val="a3"/>
        <w:spacing w:before="206"/>
        <w:ind w:left="0"/>
        <w:rPr>
          <w:sz w:val="20"/>
        </w:rPr>
      </w:pPr>
      <w:r w:rsidRPr="00821C7A">
        <w:rPr>
          <w:noProof/>
          <w:sz w:val="20"/>
          <w:lang w:eastAsia="ru-RU"/>
        </w:rPr>
        <w:drawing>
          <wp:anchor distT="0" distB="0" distL="0" distR="0" simplePos="0" relativeHeight="251750400" behindDoc="1" locked="0" layoutInCell="1" allowOverlap="1" wp14:anchorId="2C285D1D" wp14:editId="2388FF33">
            <wp:simplePos x="0" y="0"/>
            <wp:positionH relativeFrom="page">
              <wp:posOffset>1130300</wp:posOffset>
            </wp:positionH>
            <wp:positionV relativeFrom="paragraph">
              <wp:posOffset>292109</wp:posOffset>
            </wp:positionV>
            <wp:extent cx="5647529" cy="3022092"/>
            <wp:effectExtent l="0" t="0" r="0" b="0"/>
            <wp:wrapTopAndBottom/>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31" cstate="print"/>
                    <a:stretch>
                      <a:fillRect/>
                    </a:stretch>
                  </pic:blipFill>
                  <pic:spPr>
                    <a:xfrm>
                      <a:off x="0" y="0"/>
                      <a:ext cx="5647529" cy="3022092"/>
                    </a:xfrm>
                    <a:prstGeom prst="rect">
                      <a:avLst/>
                    </a:prstGeom>
                  </pic:spPr>
                </pic:pic>
              </a:graphicData>
            </a:graphic>
          </wp:anchor>
        </w:drawing>
      </w:r>
    </w:p>
    <w:p w14:paraId="168C56C7" w14:textId="77777777" w:rsidR="00110812" w:rsidRPr="00821C7A" w:rsidRDefault="00110812" w:rsidP="00821C7A">
      <w:pPr>
        <w:pStyle w:val="a3"/>
        <w:spacing w:before="191"/>
        <w:ind w:left="0"/>
      </w:pPr>
    </w:p>
    <w:p w14:paraId="20E9DF0B" w14:textId="77777777" w:rsidR="00110812" w:rsidRPr="00821C7A" w:rsidRDefault="00F3035B" w:rsidP="00821C7A">
      <w:pPr>
        <w:pStyle w:val="a3"/>
        <w:ind w:left="296" w:right="574"/>
        <w:jc w:val="center"/>
      </w:pPr>
      <w:r w:rsidRPr="00821C7A">
        <w:t>Рисунок</w:t>
      </w:r>
      <w:r w:rsidRPr="00821C7A">
        <w:rPr>
          <w:spacing w:val="-10"/>
        </w:rPr>
        <w:t xml:space="preserve"> </w:t>
      </w:r>
      <w:r w:rsidRPr="00821C7A">
        <w:t>24</w:t>
      </w:r>
      <w:r w:rsidRPr="00821C7A">
        <w:rPr>
          <w:spacing w:val="-10"/>
        </w:rPr>
        <w:t xml:space="preserve"> </w:t>
      </w:r>
      <w:r w:rsidRPr="00821C7A">
        <w:t>–</w:t>
      </w:r>
      <w:r w:rsidRPr="00821C7A">
        <w:rPr>
          <w:spacing w:val="-7"/>
        </w:rPr>
        <w:t xml:space="preserve"> </w:t>
      </w:r>
      <w:r w:rsidRPr="00821C7A">
        <w:t>Анализ</w:t>
      </w:r>
      <w:r w:rsidRPr="00821C7A">
        <w:rPr>
          <w:spacing w:val="-8"/>
        </w:rPr>
        <w:t xml:space="preserve"> </w:t>
      </w:r>
      <w:r w:rsidRPr="00821C7A">
        <w:t>выживаемости</w:t>
      </w:r>
      <w:r w:rsidRPr="00821C7A">
        <w:rPr>
          <w:spacing w:val="-4"/>
        </w:rPr>
        <w:t xml:space="preserve"> </w:t>
      </w:r>
      <w:r w:rsidRPr="00821C7A">
        <w:t>в</w:t>
      </w:r>
      <w:r w:rsidRPr="00821C7A">
        <w:rPr>
          <w:spacing w:val="-9"/>
        </w:rPr>
        <w:t xml:space="preserve"> </w:t>
      </w:r>
      <w:r w:rsidRPr="00821C7A">
        <w:t>зависимости</w:t>
      </w:r>
      <w:r w:rsidRPr="00821C7A">
        <w:rPr>
          <w:spacing w:val="-7"/>
        </w:rPr>
        <w:t xml:space="preserve"> </w:t>
      </w:r>
      <w:r w:rsidRPr="00821C7A">
        <w:t>от</w:t>
      </w:r>
      <w:r w:rsidRPr="00821C7A">
        <w:rPr>
          <w:spacing w:val="-4"/>
        </w:rPr>
        <w:t xml:space="preserve"> </w:t>
      </w:r>
      <w:r w:rsidRPr="00821C7A">
        <w:t>локализации</w:t>
      </w:r>
      <w:r w:rsidRPr="00821C7A">
        <w:rPr>
          <w:spacing w:val="-9"/>
        </w:rPr>
        <w:t xml:space="preserve"> </w:t>
      </w:r>
      <w:r w:rsidRPr="00821C7A">
        <w:t xml:space="preserve">первичной </w:t>
      </w:r>
      <w:r w:rsidRPr="00821C7A">
        <w:rPr>
          <w:spacing w:val="-2"/>
        </w:rPr>
        <w:t>опухоли</w:t>
      </w:r>
    </w:p>
    <w:p w14:paraId="471E7F2A" w14:textId="77777777" w:rsidR="00110812" w:rsidRPr="00821C7A" w:rsidRDefault="00F3035B" w:rsidP="00821C7A">
      <w:pPr>
        <w:pStyle w:val="a3"/>
        <w:spacing w:before="198" w:line="242" w:lineRule="auto"/>
        <w:ind w:right="238" w:firstLine="705"/>
      </w:pPr>
      <w:r w:rsidRPr="00821C7A">
        <w:t>Также</w:t>
      </w:r>
      <w:r w:rsidRPr="00821C7A">
        <w:rPr>
          <w:spacing w:val="-3"/>
        </w:rPr>
        <w:t xml:space="preserve"> </w:t>
      </w:r>
      <w:r w:rsidRPr="00821C7A">
        <w:t>важно</w:t>
      </w:r>
      <w:r w:rsidRPr="00821C7A">
        <w:rPr>
          <w:spacing w:val="-6"/>
        </w:rPr>
        <w:t xml:space="preserve"> </w:t>
      </w:r>
      <w:r w:rsidRPr="00821C7A">
        <w:t>было</w:t>
      </w:r>
      <w:r w:rsidRPr="00821C7A">
        <w:rPr>
          <w:spacing w:val="-3"/>
        </w:rPr>
        <w:t xml:space="preserve"> </w:t>
      </w:r>
      <w:r w:rsidRPr="00821C7A">
        <w:t>оценить</w:t>
      </w:r>
      <w:r w:rsidRPr="00821C7A">
        <w:rPr>
          <w:spacing w:val="-4"/>
        </w:rPr>
        <w:t xml:space="preserve"> </w:t>
      </w:r>
      <w:r w:rsidRPr="00821C7A">
        <w:t>послеоперационные</w:t>
      </w:r>
      <w:r w:rsidRPr="00821C7A">
        <w:rPr>
          <w:spacing w:val="-6"/>
        </w:rPr>
        <w:t xml:space="preserve"> </w:t>
      </w:r>
      <w:r w:rsidRPr="00821C7A">
        <w:t>осложнения</w:t>
      </w:r>
      <w:r w:rsidRPr="00821C7A">
        <w:rPr>
          <w:spacing w:val="-5"/>
        </w:rPr>
        <w:t xml:space="preserve"> </w:t>
      </w:r>
      <w:r w:rsidRPr="00821C7A">
        <w:t>у</w:t>
      </w:r>
      <w:r w:rsidRPr="00821C7A">
        <w:rPr>
          <w:spacing w:val="-3"/>
        </w:rPr>
        <w:t xml:space="preserve"> </w:t>
      </w:r>
      <w:r w:rsidRPr="00821C7A">
        <w:t>больных</w:t>
      </w:r>
      <w:r w:rsidRPr="00821C7A">
        <w:rPr>
          <w:spacing w:val="-3"/>
        </w:rPr>
        <w:t xml:space="preserve"> </w:t>
      </w:r>
      <w:r w:rsidRPr="00821C7A">
        <w:t>с КРР (Таблица 17).</w:t>
      </w:r>
    </w:p>
    <w:p w14:paraId="780143BF" w14:textId="77777777" w:rsidR="00110812" w:rsidRPr="00821C7A" w:rsidRDefault="00F3035B" w:rsidP="00821C7A">
      <w:pPr>
        <w:pStyle w:val="a3"/>
        <w:spacing w:before="197"/>
        <w:ind w:left="656" w:right="941"/>
        <w:jc w:val="center"/>
      </w:pPr>
      <w:r w:rsidRPr="00821C7A">
        <w:t>Таблица</w:t>
      </w:r>
      <w:r w:rsidRPr="00821C7A">
        <w:rPr>
          <w:spacing w:val="-8"/>
        </w:rPr>
        <w:t xml:space="preserve"> </w:t>
      </w:r>
      <w:r w:rsidRPr="00821C7A">
        <w:t>17</w:t>
      </w:r>
      <w:r w:rsidRPr="00821C7A">
        <w:rPr>
          <w:spacing w:val="-7"/>
        </w:rPr>
        <w:t xml:space="preserve"> </w:t>
      </w:r>
      <w:r w:rsidRPr="00821C7A">
        <w:t>–</w:t>
      </w:r>
      <w:r w:rsidRPr="00821C7A">
        <w:rPr>
          <w:spacing w:val="-7"/>
        </w:rPr>
        <w:t xml:space="preserve"> </w:t>
      </w:r>
      <w:r w:rsidRPr="00821C7A">
        <w:t>Анализ</w:t>
      </w:r>
      <w:r w:rsidRPr="00821C7A">
        <w:rPr>
          <w:spacing w:val="-9"/>
        </w:rPr>
        <w:t xml:space="preserve"> </w:t>
      </w:r>
      <w:r w:rsidRPr="00821C7A">
        <w:t>послеоперационных</w:t>
      </w:r>
      <w:r w:rsidRPr="00821C7A">
        <w:rPr>
          <w:spacing w:val="-9"/>
        </w:rPr>
        <w:t xml:space="preserve"> </w:t>
      </w:r>
      <w:r w:rsidRPr="00821C7A">
        <w:t>осложнений</w:t>
      </w:r>
      <w:r w:rsidRPr="00821C7A">
        <w:rPr>
          <w:spacing w:val="-6"/>
        </w:rPr>
        <w:t xml:space="preserve"> </w:t>
      </w:r>
      <w:r w:rsidRPr="00821C7A">
        <w:t>в</w:t>
      </w:r>
      <w:r w:rsidRPr="00821C7A">
        <w:rPr>
          <w:spacing w:val="-9"/>
        </w:rPr>
        <w:t xml:space="preserve"> </w:t>
      </w:r>
      <w:r w:rsidRPr="00821C7A">
        <w:t>зависимости</w:t>
      </w:r>
      <w:r w:rsidRPr="00821C7A">
        <w:rPr>
          <w:spacing w:val="-7"/>
        </w:rPr>
        <w:t xml:space="preserve"> </w:t>
      </w:r>
      <w:r w:rsidRPr="00821C7A">
        <w:t>от локализации первичной опухоли</w:t>
      </w:r>
    </w:p>
    <w:p w14:paraId="63910041" w14:textId="77777777" w:rsidR="00110812" w:rsidRPr="00821C7A" w:rsidRDefault="00110812" w:rsidP="00821C7A">
      <w:pPr>
        <w:pStyle w:val="a3"/>
        <w:spacing w:before="3"/>
        <w:ind w:left="0"/>
        <w:rPr>
          <w:sz w:val="17"/>
        </w:rPr>
      </w:pPr>
    </w:p>
    <w:tbl>
      <w:tblPr>
        <w:tblStyle w:val="TableNormal"/>
        <w:tblW w:w="0" w:type="auto"/>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1"/>
        <w:gridCol w:w="2158"/>
        <w:gridCol w:w="1850"/>
        <w:gridCol w:w="1723"/>
        <w:gridCol w:w="950"/>
        <w:gridCol w:w="731"/>
      </w:tblGrid>
      <w:tr w:rsidR="00110812" w:rsidRPr="00821C7A" w14:paraId="0E3824D8" w14:textId="77777777">
        <w:trPr>
          <w:trHeight w:val="522"/>
        </w:trPr>
        <w:tc>
          <w:tcPr>
            <w:tcW w:w="2221" w:type="dxa"/>
            <w:vMerge w:val="restart"/>
          </w:tcPr>
          <w:p w14:paraId="4CC39FD8" w14:textId="77777777" w:rsidR="00110812" w:rsidRPr="00821C7A" w:rsidRDefault="00110812" w:rsidP="00821C7A">
            <w:pPr>
              <w:pStyle w:val="TableParagraph"/>
              <w:rPr>
                <w:sz w:val="28"/>
              </w:rPr>
            </w:pPr>
          </w:p>
          <w:p w14:paraId="07D80055" w14:textId="77777777" w:rsidR="00110812" w:rsidRPr="00821C7A" w:rsidRDefault="00110812" w:rsidP="00821C7A">
            <w:pPr>
              <w:pStyle w:val="TableParagraph"/>
              <w:spacing w:before="107"/>
              <w:rPr>
                <w:sz w:val="28"/>
              </w:rPr>
            </w:pPr>
          </w:p>
          <w:p w14:paraId="04916EB6" w14:textId="77777777" w:rsidR="00110812" w:rsidRPr="00821C7A" w:rsidRDefault="00F3035B" w:rsidP="00821C7A">
            <w:pPr>
              <w:pStyle w:val="TableParagraph"/>
              <w:ind w:left="436"/>
              <w:rPr>
                <w:sz w:val="28"/>
              </w:rPr>
            </w:pPr>
            <w:r w:rsidRPr="00821C7A">
              <w:rPr>
                <w:spacing w:val="-2"/>
                <w:sz w:val="28"/>
              </w:rPr>
              <w:t>Показатель</w:t>
            </w:r>
          </w:p>
        </w:tc>
        <w:tc>
          <w:tcPr>
            <w:tcW w:w="2158" w:type="dxa"/>
            <w:vMerge w:val="restart"/>
          </w:tcPr>
          <w:p w14:paraId="5A50E793" w14:textId="77777777" w:rsidR="00110812" w:rsidRPr="00821C7A" w:rsidRDefault="00110812" w:rsidP="00821C7A">
            <w:pPr>
              <w:pStyle w:val="TableParagraph"/>
              <w:rPr>
                <w:sz w:val="28"/>
              </w:rPr>
            </w:pPr>
          </w:p>
          <w:p w14:paraId="6CD0D9BA" w14:textId="77777777" w:rsidR="00110812" w:rsidRPr="00821C7A" w:rsidRDefault="00110812" w:rsidP="00821C7A">
            <w:pPr>
              <w:pStyle w:val="TableParagraph"/>
              <w:spacing w:before="107"/>
              <w:rPr>
                <w:sz w:val="28"/>
              </w:rPr>
            </w:pPr>
          </w:p>
          <w:p w14:paraId="233DA0EB" w14:textId="77777777" w:rsidR="00110812" w:rsidRPr="00821C7A" w:rsidRDefault="00F3035B" w:rsidP="00821C7A">
            <w:pPr>
              <w:pStyle w:val="TableParagraph"/>
              <w:ind w:left="452"/>
              <w:rPr>
                <w:sz w:val="28"/>
              </w:rPr>
            </w:pPr>
            <w:r w:rsidRPr="00821C7A">
              <w:rPr>
                <w:spacing w:val="-2"/>
                <w:sz w:val="28"/>
              </w:rPr>
              <w:t>Категории</w:t>
            </w:r>
          </w:p>
        </w:tc>
        <w:tc>
          <w:tcPr>
            <w:tcW w:w="4523" w:type="dxa"/>
            <w:gridSpan w:val="3"/>
          </w:tcPr>
          <w:p w14:paraId="0E532407" w14:textId="77777777" w:rsidR="00110812" w:rsidRPr="00821C7A" w:rsidRDefault="00F3035B" w:rsidP="00821C7A">
            <w:pPr>
              <w:pStyle w:val="TableParagraph"/>
              <w:ind w:left="284"/>
              <w:rPr>
                <w:sz w:val="28"/>
              </w:rPr>
            </w:pPr>
            <w:r w:rsidRPr="00821C7A">
              <w:rPr>
                <w:sz w:val="28"/>
              </w:rPr>
              <w:t>Локализация</w:t>
            </w:r>
            <w:r w:rsidRPr="00821C7A">
              <w:rPr>
                <w:spacing w:val="-16"/>
                <w:sz w:val="28"/>
              </w:rPr>
              <w:t xml:space="preserve"> </w:t>
            </w:r>
            <w:r w:rsidRPr="00821C7A">
              <w:rPr>
                <w:sz w:val="28"/>
              </w:rPr>
              <w:t>первичной</w:t>
            </w:r>
            <w:r w:rsidRPr="00821C7A">
              <w:rPr>
                <w:spacing w:val="-13"/>
                <w:sz w:val="28"/>
              </w:rPr>
              <w:t xml:space="preserve"> </w:t>
            </w:r>
            <w:r w:rsidRPr="00821C7A">
              <w:rPr>
                <w:spacing w:val="-2"/>
                <w:sz w:val="28"/>
              </w:rPr>
              <w:t>опухоли</w:t>
            </w:r>
          </w:p>
        </w:tc>
        <w:tc>
          <w:tcPr>
            <w:tcW w:w="731" w:type="dxa"/>
            <w:vMerge w:val="restart"/>
          </w:tcPr>
          <w:p w14:paraId="2699CD0D" w14:textId="77777777" w:rsidR="00110812" w:rsidRPr="00821C7A" w:rsidRDefault="00110812" w:rsidP="00821C7A">
            <w:pPr>
              <w:pStyle w:val="TableParagraph"/>
              <w:rPr>
                <w:sz w:val="28"/>
              </w:rPr>
            </w:pPr>
          </w:p>
          <w:p w14:paraId="755C4183" w14:textId="77777777" w:rsidR="00110812" w:rsidRPr="00821C7A" w:rsidRDefault="00110812" w:rsidP="00821C7A">
            <w:pPr>
              <w:pStyle w:val="TableParagraph"/>
              <w:spacing w:before="107"/>
              <w:rPr>
                <w:sz w:val="28"/>
              </w:rPr>
            </w:pPr>
          </w:p>
          <w:p w14:paraId="6F4A3DF7" w14:textId="77777777" w:rsidR="00110812" w:rsidRPr="00821C7A" w:rsidRDefault="00F3035B" w:rsidP="00821C7A">
            <w:pPr>
              <w:pStyle w:val="TableParagraph"/>
              <w:ind w:left="26"/>
              <w:jc w:val="center"/>
              <w:rPr>
                <w:sz w:val="28"/>
              </w:rPr>
            </w:pPr>
            <w:r w:rsidRPr="00821C7A">
              <w:rPr>
                <w:spacing w:val="-10"/>
                <w:sz w:val="28"/>
              </w:rPr>
              <w:t>p</w:t>
            </w:r>
          </w:p>
        </w:tc>
      </w:tr>
      <w:tr w:rsidR="00110812" w:rsidRPr="00821C7A" w14:paraId="69616A9E" w14:textId="77777777">
        <w:trPr>
          <w:trHeight w:val="1487"/>
        </w:trPr>
        <w:tc>
          <w:tcPr>
            <w:tcW w:w="2221" w:type="dxa"/>
            <w:vMerge/>
            <w:tcBorders>
              <w:top w:val="nil"/>
            </w:tcBorders>
          </w:tcPr>
          <w:p w14:paraId="1AEA2C8A" w14:textId="77777777" w:rsidR="00110812" w:rsidRPr="00821C7A" w:rsidRDefault="00110812" w:rsidP="00821C7A">
            <w:pPr>
              <w:rPr>
                <w:sz w:val="2"/>
                <w:szCs w:val="2"/>
              </w:rPr>
            </w:pPr>
          </w:p>
        </w:tc>
        <w:tc>
          <w:tcPr>
            <w:tcW w:w="2158" w:type="dxa"/>
            <w:vMerge/>
            <w:tcBorders>
              <w:top w:val="nil"/>
            </w:tcBorders>
          </w:tcPr>
          <w:p w14:paraId="24BB7B35" w14:textId="77777777" w:rsidR="00110812" w:rsidRPr="00821C7A" w:rsidRDefault="00110812" w:rsidP="00821C7A">
            <w:pPr>
              <w:rPr>
                <w:sz w:val="2"/>
                <w:szCs w:val="2"/>
              </w:rPr>
            </w:pPr>
          </w:p>
        </w:tc>
        <w:tc>
          <w:tcPr>
            <w:tcW w:w="1850" w:type="dxa"/>
          </w:tcPr>
          <w:p w14:paraId="47726843" w14:textId="77777777" w:rsidR="00110812" w:rsidRPr="00821C7A" w:rsidRDefault="00F3035B" w:rsidP="00821C7A">
            <w:pPr>
              <w:pStyle w:val="TableParagraph"/>
              <w:ind w:left="99" w:right="78"/>
              <w:jc w:val="center"/>
              <w:rPr>
                <w:sz w:val="28"/>
              </w:rPr>
            </w:pPr>
            <w:r w:rsidRPr="00821C7A">
              <w:rPr>
                <w:spacing w:val="-4"/>
                <w:sz w:val="28"/>
              </w:rPr>
              <w:t xml:space="preserve">Правосторон </w:t>
            </w:r>
            <w:r w:rsidRPr="00821C7A">
              <w:rPr>
                <w:sz w:val="28"/>
              </w:rPr>
              <w:t xml:space="preserve">ний рак </w:t>
            </w:r>
            <w:r w:rsidRPr="00821C7A">
              <w:rPr>
                <w:spacing w:val="-2"/>
                <w:sz w:val="28"/>
              </w:rPr>
              <w:t>толстой кишки</w:t>
            </w:r>
          </w:p>
        </w:tc>
        <w:tc>
          <w:tcPr>
            <w:tcW w:w="1723" w:type="dxa"/>
          </w:tcPr>
          <w:p w14:paraId="0B169B2C" w14:textId="77777777" w:rsidR="00110812" w:rsidRPr="00821C7A" w:rsidRDefault="00F3035B" w:rsidP="00821C7A">
            <w:pPr>
              <w:pStyle w:val="TableParagraph"/>
              <w:ind w:left="36" w:right="14"/>
              <w:jc w:val="center"/>
              <w:rPr>
                <w:sz w:val="28"/>
              </w:rPr>
            </w:pPr>
            <w:r w:rsidRPr="00821C7A">
              <w:rPr>
                <w:spacing w:val="-4"/>
                <w:sz w:val="28"/>
              </w:rPr>
              <w:t xml:space="preserve">Левосторон </w:t>
            </w:r>
            <w:r w:rsidRPr="00821C7A">
              <w:rPr>
                <w:sz w:val="28"/>
              </w:rPr>
              <w:t xml:space="preserve">ний рак </w:t>
            </w:r>
            <w:r w:rsidRPr="00821C7A">
              <w:rPr>
                <w:spacing w:val="-2"/>
                <w:sz w:val="28"/>
              </w:rPr>
              <w:t>толстой кишки</w:t>
            </w:r>
          </w:p>
        </w:tc>
        <w:tc>
          <w:tcPr>
            <w:tcW w:w="950" w:type="dxa"/>
          </w:tcPr>
          <w:p w14:paraId="7D4BAFBD" w14:textId="77777777" w:rsidR="00110812" w:rsidRPr="00821C7A" w:rsidRDefault="00F3035B" w:rsidP="00821C7A">
            <w:pPr>
              <w:pStyle w:val="TableParagraph"/>
              <w:ind w:left="135" w:right="108"/>
              <w:jc w:val="center"/>
              <w:rPr>
                <w:sz w:val="28"/>
              </w:rPr>
            </w:pPr>
            <w:r w:rsidRPr="00821C7A">
              <w:rPr>
                <w:spacing w:val="-6"/>
                <w:sz w:val="28"/>
              </w:rPr>
              <w:t xml:space="preserve">Прям ая </w:t>
            </w:r>
            <w:r w:rsidRPr="00821C7A">
              <w:rPr>
                <w:spacing w:val="-4"/>
                <w:sz w:val="28"/>
              </w:rPr>
              <w:t xml:space="preserve">кишк </w:t>
            </w:r>
            <w:r w:rsidRPr="00821C7A">
              <w:rPr>
                <w:spacing w:val="-10"/>
                <w:sz w:val="28"/>
              </w:rPr>
              <w:t>а</w:t>
            </w:r>
          </w:p>
        </w:tc>
        <w:tc>
          <w:tcPr>
            <w:tcW w:w="731" w:type="dxa"/>
            <w:vMerge/>
            <w:tcBorders>
              <w:top w:val="nil"/>
            </w:tcBorders>
          </w:tcPr>
          <w:p w14:paraId="5BA1CDCF" w14:textId="77777777" w:rsidR="00110812" w:rsidRPr="00821C7A" w:rsidRDefault="00110812" w:rsidP="00821C7A">
            <w:pPr>
              <w:rPr>
                <w:sz w:val="2"/>
                <w:szCs w:val="2"/>
              </w:rPr>
            </w:pPr>
          </w:p>
        </w:tc>
      </w:tr>
      <w:tr w:rsidR="00110812" w:rsidRPr="00821C7A" w14:paraId="375392DC" w14:textId="77777777">
        <w:trPr>
          <w:trHeight w:val="1166"/>
        </w:trPr>
        <w:tc>
          <w:tcPr>
            <w:tcW w:w="2221" w:type="dxa"/>
            <w:vMerge w:val="restart"/>
          </w:tcPr>
          <w:p w14:paraId="5944293B" w14:textId="77777777" w:rsidR="00110812" w:rsidRPr="00821C7A" w:rsidRDefault="00110812" w:rsidP="00821C7A">
            <w:pPr>
              <w:pStyle w:val="TableParagraph"/>
              <w:rPr>
                <w:sz w:val="28"/>
              </w:rPr>
            </w:pPr>
          </w:p>
          <w:p w14:paraId="26EEA39D" w14:textId="77777777" w:rsidR="00110812" w:rsidRPr="00821C7A" w:rsidRDefault="00110812" w:rsidP="00821C7A">
            <w:pPr>
              <w:pStyle w:val="TableParagraph"/>
              <w:rPr>
                <w:sz w:val="28"/>
              </w:rPr>
            </w:pPr>
          </w:p>
          <w:p w14:paraId="2C077615" w14:textId="77777777" w:rsidR="00110812" w:rsidRPr="00821C7A" w:rsidRDefault="00110812" w:rsidP="00821C7A">
            <w:pPr>
              <w:pStyle w:val="TableParagraph"/>
              <w:spacing w:before="210"/>
              <w:rPr>
                <w:sz w:val="28"/>
              </w:rPr>
            </w:pPr>
          </w:p>
          <w:p w14:paraId="3549D860" w14:textId="77777777" w:rsidR="00110812" w:rsidRPr="00821C7A" w:rsidRDefault="00F3035B" w:rsidP="00821C7A">
            <w:pPr>
              <w:pStyle w:val="TableParagraph"/>
              <w:ind w:left="124" w:right="118" w:hanging="12"/>
              <w:rPr>
                <w:sz w:val="28"/>
              </w:rPr>
            </w:pPr>
            <w:r w:rsidRPr="00821C7A">
              <w:rPr>
                <w:spacing w:val="-4"/>
                <w:sz w:val="28"/>
              </w:rPr>
              <w:t xml:space="preserve">Послеоперацион </w:t>
            </w:r>
            <w:r w:rsidRPr="00821C7A">
              <w:rPr>
                <w:sz w:val="28"/>
              </w:rPr>
              <w:t>ные</w:t>
            </w:r>
            <w:r w:rsidRPr="00821C7A">
              <w:rPr>
                <w:spacing w:val="-4"/>
                <w:sz w:val="28"/>
              </w:rPr>
              <w:t xml:space="preserve"> </w:t>
            </w:r>
            <w:r w:rsidRPr="00821C7A">
              <w:rPr>
                <w:spacing w:val="-2"/>
                <w:sz w:val="28"/>
              </w:rPr>
              <w:t>осложнения</w:t>
            </w:r>
          </w:p>
        </w:tc>
        <w:tc>
          <w:tcPr>
            <w:tcW w:w="2158" w:type="dxa"/>
          </w:tcPr>
          <w:p w14:paraId="6CFE9F0F" w14:textId="77777777" w:rsidR="00110812" w:rsidRPr="00821C7A" w:rsidRDefault="00F3035B" w:rsidP="00821C7A">
            <w:pPr>
              <w:pStyle w:val="TableParagraph"/>
              <w:ind w:left="172" w:right="154" w:hanging="6"/>
              <w:jc w:val="center"/>
              <w:rPr>
                <w:sz w:val="28"/>
              </w:rPr>
            </w:pPr>
            <w:r w:rsidRPr="00821C7A">
              <w:rPr>
                <w:spacing w:val="-2"/>
                <w:sz w:val="28"/>
              </w:rPr>
              <w:t xml:space="preserve">Кишечная </w:t>
            </w:r>
            <w:r w:rsidRPr="00821C7A">
              <w:rPr>
                <w:spacing w:val="-4"/>
                <w:sz w:val="28"/>
              </w:rPr>
              <w:t xml:space="preserve">непроходимост </w:t>
            </w:r>
            <w:r w:rsidRPr="00821C7A">
              <w:rPr>
                <w:spacing w:val="-10"/>
                <w:sz w:val="28"/>
              </w:rPr>
              <w:t>ь</w:t>
            </w:r>
          </w:p>
        </w:tc>
        <w:tc>
          <w:tcPr>
            <w:tcW w:w="1850" w:type="dxa"/>
          </w:tcPr>
          <w:p w14:paraId="7F28E786" w14:textId="77777777" w:rsidR="00110812" w:rsidRPr="00821C7A" w:rsidRDefault="00110812" w:rsidP="00821C7A">
            <w:pPr>
              <w:pStyle w:val="TableParagraph"/>
              <w:rPr>
                <w:sz w:val="28"/>
              </w:rPr>
            </w:pPr>
          </w:p>
          <w:p w14:paraId="5F47013B" w14:textId="77777777" w:rsidR="00110812" w:rsidRPr="00821C7A" w:rsidRDefault="00F3035B" w:rsidP="00821C7A">
            <w:pPr>
              <w:pStyle w:val="TableParagraph"/>
              <w:ind w:left="99" w:right="81"/>
              <w:jc w:val="center"/>
              <w:rPr>
                <w:sz w:val="28"/>
              </w:rPr>
            </w:pPr>
            <w:r w:rsidRPr="00821C7A">
              <w:rPr>
                <w:sz w:val="28"/>
              </w:rPr>
              <w:t xml:space="preserve">3 </w:t>
            </w:r>
            <w:r w:rsidRPr="00821C7A">
              <w:rPr>
                <w:spacing w:val="-2"/>
                <w:sz w:val="28"/>
              </w:rPr>
              <w:t>(9,4)</w:t>
            </w:r>
          </w:p>
        </w:tc>
        <w:tc>
          <w:tcPr>
            <w:tcW w:w="1723" w:type="dxa"/>
          </w:tcPr>
          <w:p w14:paraId="42071085" w14:textId="77777777" w:rsidR="00110812" w:rsidRPr="00821C7A" w:rsidRDefault="00110812" w:rsidP="00821C7A">
            <w:pPr>
              <w:pStyle w:val="TableParagraph"/>
              <w:rPr>
                <w:sz w:val="28"/>
              </w:rPr>
            </w:pPr>
          </w:p>
          <w:p w14:paraId="2411A139" w14:textId="77777777" w:rsidR="00110812" w:rsidRPr="00821C7A" w:rsidRDefault="00F3035B" w:rsidP="00821C7A">
            <w:pPr>
              <w:pStyle w:val="TableParagraph"/>
              <w:ind w:left="36" w:right="18"/>
              <w:jc w:val="center"/>
              <w:rPr>
                <w:sz w:val="28"/>
              </w:rPr>
            </w:pPr>
            <w:r w:rsidRPr="00821C7A">
              <w:rPr>
                <w:sz w:val="28"/>
              </w:rPr>
              <w:t xml:space="preserve">1 </w:t>
            </w:r>
            <w:r w:rsidRPr="00821C7A">
              <w:rPr>
                <w:spacing w:val="-2"/>
                <w:sz w:val="28"/>
              </w:rPr>
              <w:t>(2,6)</w:t>
            </w:r>
          </w:p>
        </w:tc>
        <w:tc>
          <w:tcPr>
            <w:tcW w:w="950" w:type="dxa"/>
          </w:tcPr>
          <w:p w14:paraId="5362D88E" w14:textId="77777777" w:rsidR="00110812" w:rsidRPr="00821C7A" w:rsidRDefault="00F3035B" w:rsidP="00821C7A">
            <w:pPr>
              <w:pStyle w:val="TableParagraph"/>
              <w:spacing w:before="156"/>
              <w:ind w:left="135" w:right="113"/>
              <w:jc w:val="center"/>
              <w:rPr>
                <w:sz w:val="28"/>
              </w:rPr>
            </w:pPr>
            <w:r w:rsidRPr="00821C7A">
              <w:rPr>
                <w:spacing w:val="-10"/>
                <w:sz w:val="28"/>
              </w:rPr>
              <w:t>0</w:t>
            </w:r>
          </w:p>
          <w:p w14:paraId="121A990E" w14:textId="77777777" w:rsidR="00110812" w:rsidRPr="00821C7A" w:rsidRDefault="00F3035B" w:rsidP="00821C7A">
            <w:pPr>
              <w:pStyle w:val="TableParagraph"/>
              <w:spacing w:before="5"/>
              <w:ind w:left="135" w:right="112"/>
              <w:jc w:val="center"/>
              <w:rPr>
                <w:sz w:val="28"/>
              </w:rPr>
            </w:pPr>
            <w:r w:rsidRPr="00821C7A">
              <w:rPr>
                <w:spacing w:val="-2"/>
                <w:sz w:val="28"/>
              </w:rPr>
              <w:t>(0,0)</w:t>
            </w:r>
          </w:p>
        </w:tc>
        <w:tc>
          <w:tcPr>
            <w:tcW w:w="731" w:type="dxa"/>
            <w:vMerge w:val="restart"/>
          </w:tcPr>
          <w:p w14:paraId="216E5CEB" w14:textId="77777777" w:rsidR="00110812" w:rsidRPr="00821C7A" w:rsidRDefault="00110812" w:rsidP="00821C7A">
            <w:pPr>
              <w:pStyle w:val="TableParagraph"/>
              <w:rPr>
                <w:sz w:val="28"/>
              </w:rPr>
            </w:pPr>
          </w:p>
          <w:p w14:paraId="21EF6B01" w14:textId="77777777" w:rsidR="00110812" w:rsidRPr="00821C7A" w:rsidRDefault="00110812" w:rsidP="00821C7A">
            <w:pPr>
              <w:pStyle w:val="TableParagraph"/>
              <w:rPr>
                <w:sz w:val="28"/>
              </w:rPr>
            </w:pPr>
          </w:p>
          <w:p w14:paraId="78E8D1B6" w14:textId="77777777" w:rsidR="00110812" w:rsidRPr="00821C7A" w:rsidRDefault="00110812" w:rsidP="00821C7A">
            <w:pPr>
              <w:pStyle w:val="TableParagraph"/>
              <w:spacing w:before="205"/>
              <w:rPr>
                <w:sz w:val="28"/>
              </w:rPr>
            </w:pPr>
          </w:p>
          <w:p w14:paraId="16C236D8" w14:textId="77777777" w:rsidR="00110812" w:rsidRPr="00821C7A" w:rsidRDefault="00F3035B" w:rsidP="00821C7A">
            <w:pPr>
              <w:pStyle w:val="TableParagraph"/>
              <w:spacing w:before="1"/>
              <w:ind w:left="26" w:right="7"/>
              <w:jc w:val="center"/>
              <w:rPr>
                <w:sz w:val="28"/>
              </w:rPr>
            </w:pPr>
            <w:r w:rsidRPr="00821C7A">
              <w:rPr>
                <w:spacing w:val="-4"/>
                <w:sz w:val="28"/>
              </w:rPr>
              <w:t>0,48</w:t>
            </w:r>
          </w:p>
          <w:p w14:paraId="33BEBC89" w14:textId="77777777" w:rsidR="00110812" w:rsidRPr="00821C7A" w:rsidRDefault="00F3035B" w:rsidP="00821C7A">
            <w:pPr>
              <w:pStyle w:val="TableParagraph"/>
              <w:spacing w:before="4"/>
              <w:ind w:left="26"/>
              <w:jc w:val="center"/>
              <w:rPr>
                <w:sz w:val="28"/>
              </w:rPr>
            </w:pPr>
            <w:r w:rsidRPr="00821C7A">
              <w:rPr>
                <w:spacing w:val="-10"/>
                <w:sz w:val="28"/>
              </w:rPr>
              <w:t>4</w:t>
            </w:r>
          </w:p>
        </w:tc>
      </w:tr>
      <w:tr w:rsidR="00110812" w:rsidRPr="00821C7A" w14:paraId="19D61DC9" w14:textId="77777777">
        <w:trPr>
          <w:trHeight w:val="1163"/>
        </w:trPr>
        <w:tc>
          <w:tcPr>
            <w:tcW w:w="2221" w:type="dxa"/>
            <w:vMerge/>
            <w:tcBorders>
              <w:top w:val="nil"/>
            </w:tcBorders>
          </w:tcPr>
          <w:p w14:paraId="1C35D984" w14:textId="77777777" w:rsidR="00110812" w:rsidRPr="00821C7A" w:rsidRDefault="00110812" w:rsidP="00821C7A">
            <w:pPr>
              <w:rPr>
                <w:sz w:val="2"/>
                <w:szCs w:val="2"/>
              </w:rPr>
            </w:pPr>
          </w:p>
        </w:tc>
        <w:tc>
          <w:tcPr>
            <w:tcW w:w="2158" w:type="dxa"/>
          </w:tcPr>
          <w:p w14:paraId="58E65D64" w14:textId="77777777" w:rsidR="00110812" w:rsidRPr="00821C7A" w:rsidRDefault="00F3035B" w:rsidP="00821C7A">
            <w:pPr>
              <w:pStyle w:val="TableParagraph"/>
              <w:ind w:left="191" w:right="179" w:hanging="4"/>
              <w:jc w:val="center"/>
              <w:rPr>
                <w:sz w:val="28"/>
              </w:rPr>
            </w:pPr>
            <w:r w:rsidRPr="00821C7A">
              <w:rPr>
                <w:spacing w:val="-2"/>
                <w:sz w:val="28"/>
              </w:rPr>
              <w:t xml:space="preserve">Нагноение </w:t>
            </w:r>
            <w:r w:rsidRPr="00821C7A">
              <w:rPr>
                <w:spacing w:val="-4"/>
                <w:sz w:val="28"/>
              </w:rPr>
              <w:t xml:space="preserve">послеоперацио </w:t>
            </w:r>
            <w:r w:rsidRPr="00821C7A">
              <w:rPr>
                <w:sz w:val="28"/>
              </w:rPr>
              <w:t>нной раны</w:t>
            </w:r>
          </w:p>
        </w:tc>
        <w:tc>
          <w:tcPr>
            <w:tcW w:w="1850" w:type="dxa"/>
          </w:tcPr>
          <w:p w14:paraId="1899A743" w14:textId="77777777" w:rsidR="00110812" w:rsidRPr="00821C7A" w:rsidRDefault="00F3035B" w:rsidP="00821C7A">
            <w:pPr>
              <w:pStyle w:val="TableParagraph"/>
              <w:spacing w:before="321"/>
              <w:ind w:left="99" w:right="81"/>
              <w:jc w:val="center"/>
              <w:rPr>
                <w:sz w:val="28"/>
              </w:rPr>
            </w:pPr>
            <w:r w:rsidRPr="00821C7A">
              <w:rPr>
                <w:sz w:val="28"/>
              </w:rPr>
              <w:t xml:space="preserve">0 </w:t>
            </w:r>
            <w:r w:rsidRPr="00821C7A">
              <w:rPr>
                <w:spacing w:val="-2"/>
                <w:sz w:val="28"/>
              </w:rPr>
              <w:t>(0,0)</w:t>
            </w:r>
          </w:p>
        </w:tc>
        <w:tc>
          <w:tcPr>
            <w:tcW w:w="1723" w:type="dxa"/>
          </w:tcPr>
          <w:p w14:paraId="59B27853" w14:textId="77777777" w:rsidR="00110812" w:rsidRPr="00821C7A" w:rsidRDefault="00F3035B" w:rsidP="00821C7A">
            <w:pPr>
              <w:pStyle w:val="TableParagraph"/>
              <w:spacing w:before="321"/>
              <w:ind w:left="36" w:right="18"/>
              <w:jc w:val="center"/>
              <w:rPr>
                <w:sz w:val="28"/>
              </w:rPr>
            </w:pPr>
            <w:r w:rsidRPr="00821C7A">
              <w:rPr>
                <w:sz w:val="28"/>
              </w:rPr>
              <w:t xml:space="preserve">1 </w:t>
            </w:r>
            <w:r w:rsidRPr="00821C7A">
              <w:rPr>
                <w:spacing w:val="-2"/>
                <w:sz w:val="28"/>
              </w:rPr>
              <w:t>(2,6)</w:t>
            </w:r>
          </w:p>
        </w:tc>
        <w:tc>
          <w:tcPr>
            <w:tcW w:w="950" w:type="dxa"/>
          </w:tcPr>
          <w:p w14:paraId="2EBEF0D4" w14:textId="77777777" w:rsidR="00110812" w:rsidRPr="00821C7A" w:rsidRDefault="00F3035B" w:rsidP="00821C7A">
            <w:pPr>
              <w:pStyle w:val="TableParagraph"/>
              <w:spacing w:before="156"/>
              <w:ind w:left="135" w:right="113"/>
              <w:jc w:val="center"/>
              <w:rPr>
                <w:sz w:val="28"/>
              </w:rPr>
            </w:pPr>
            <w:r w:rsidRPr="00821C7A">
              <w:rPr>
                <w:spacing w:val="-10"/>
                <w:sz w:val="28"/>
              </w:rPr>
              <w:t>0</w:t>
            </w:r>
          </w:p>
          <w:p w14:paraId="6E29C556" w14:textId="77777777" w:rsidR="00110812" w:rsidRPr="00821C7A" w:rsidRDefault="00F3035B" w:rsidP="00821C7A">
            <w:pPr>
              <w:pStyle w:val="TableParagraph"/>
              <w:spacing w:before="4"/>
              <w:ind w:left="135" w:right="112"/>
              <w:jc w:val="center"/>
              <w:rPr>
                <w:sz w:val="28"/>
              </w:rPr>
            </w:pPr>
            <w:r w:rsidRPr="00821C7A">
              <w:rPr>
                <w:spacing w:val="-2"/>
                <w:sz w:val="28"/>
              </w:rPr>
              <w:t>(0,0)</w:t>
            </w:r>
          </w:p>
        </w:tc>
        <w:tc>
          <w:tcPr>
            <w:tcW w:w="731" w:type="dxa"/>
            <w:vMerge/>
            <w:tcBorders>
              <w:top w:val="nil"/>
            </w:tcBorders>
          </w:tcPr>
          <w:p w14:paraId="538469A7" w14:textId="77777777" w:rsidR="00110812" w:rsidRPr="00821C7A" w:rsidRDefault="00110812" w:rsidP="00821C7A">
            <w:pPr>
              <w:rPr>
                <w:sz w:val="2"/>
                <w:szCs w:val="2"/>
              </w:rPr>
            </w:pPr>
          </w:p>
        </w:tc>
      </w:tr>
      <w:tr w:rsidR="00110812" w:rsidRPr="00821C7A" w14:paraId="400EC1AE" w14:textId="77777777">
        <w:trPr>
          <w:trHeight w:val="844"/>
        </w:trPr>
        <w:tc>
          <w:tcPr>
            <w:tcW w:w="2221" w:type="dxa"/>
            <w:vMerge/>
            <w:tcBorders>
              <w:top w:val="nil"/>
            </w:tcBorders>
          </w:tcPr>
          <w:p w14:paraId="464173FF" w14:textId="77777777" w:rsidR="00110812" w:rsidRPr="00821C7A" w:rsidRDefault="00110812" w:rsidP="00821C7A">
            <w:pPr>
              <w:rPr>
                <w:sz w:val="2"/>
                <w:szCs w:val="2"/>
              </w:rPr>
            </w:pPr>
          </w:p>
        </w:tc>
        <w:tc>
          <w:tcPr>
            <w:tcW w:w="2158" w:type="dxa"/>
          </w:tcPr>
          <w:p w14:paraId="580BDE85" w14:textId="77777777" w:rsidR="00110812" w:rsidRPr="00821C7A" w:rsidRDefault="00F3035B" w:rsidP="00821C7A">
            <w:pPr>
              <w:pStyle w:val="TableParagraph"/>
              <w:ind w:left="188" w:hanging="65"/>
              <w:rPr>
                <w:sz w:val="28"/>
              </w:rPr>
            </w:pPr>
            <w:r w:rsidRPr="00821C7A">
              <w:rPr>
                <w:spacing w:val="-4"/>
                <w:sz w:val="28"/>
              </w:rPr>
              <w:t xml:space="preserve">Несостоятельно </w:t>
            </w:r>
            <w:r w:rsidRPr="00821C7A">
              <w:rPr>
                <w:sz w:val="28"/>
              </w:rPr>
              <w:t>сть</w:t>
            </w:r>
            <w:r w:rsidRPr="00821C7A">
              <w:rPr>
                <w:spacing w:val="-3"/>
                <w:sz w:val="28"/>
              </w:rPr>
              <w:t xml:space="preserve"> </w:t>
            </w:r>
            <w:r w:rsidRPr="00821C7A">
              <w:rPr>
                <w:spacing w:val="-2"/>
                <w:sz w:val="28"/>
              </w:rPr>
              <w:t>анастомоза</w:t>
            </w:r>
          </w:p>
        </w:tc>
        <w:tc>
          <w:tcPr>
            <w:tcW w:w="1850" w:type="dxa"/>
          </w:tcPr>
          <w:p w14:paraId="5A6468D6" w14:textId="77777777" w:rsidR="00110812" w:rsidRPr="00821C7A" w:rsidRDefault="00F3035B" w:rsidP="00821C7A">
            <w:pPr>
              <w:pStyle w:val="TableParagraph"/>
              <w:spacing w:before="160"/>
              <w:ind w:left="99" w:right="81"/>
              <w:jc w:val="center"/>
              <w:rPr>
                <w:sz w:val="28"/>
              </w:rPr>
            </w:pPr>
            <w:r w:rsidRPr="00821C7A">
              <w:rPr>
                <w:sz w:val="28"/>
              </w:rPr>
              <w:t xml:space="preserve">3 </w:t>
            </w:r>
            <w:r w:rsidRPr="00821C7A">
              <w:rPr>
                <w:spacing w:val="-2"/>
                <w:sz w:val="28"/>
              </w:rPr>
              <w:t>(9,4)</w:t>
            </w:r>
          </w:p>
        </w:tc>
        <w:tc>
          <w:tcPr>
            <w:tcW w:w="1723" w:type="dxa"/>
          </w:tcPr>
          <w:p w14:paraId="5916AF62" w14:textId="77777777" w:rsidR="00110812" w:rsidRPr="00821C7A" w:rsidRDefault="00F3035B" w:rsidP="00821C7A">
            <w:pPr>
              <w:pStyle w:val="TableParagraph"/>
              <w:spacing w:before="160"/>
              <w:ind w:left="36" w:right="18"/>
              <w:jc w:val="center"/>
              <w:rPr>
                <w:sz w:val="28"/>
              </w:rPr>
            </w:pPr>
            <w:r w:rsidRPr="00821C7A">
              <w:rPr>
                <w:sz w:val="28"/>
              </w:rPr>
              <w:t xml:space="preserve">2 </w:t>
            </w:r>
            <w:r w:rsidRPr="00821C7A">
              <w:rPr>
                <w:spacing w:val="-2"/>
                <w:sz w:val="28"/>
              </w:rPr>
              <w:t>(5,1)</w:t>
            </w:r>
          </w:p>
        </w:tc>
        <w:tc>
          <w:tcPr>
            <w:tcW w:w="950" w:type="dxa"/>
          </w:tcPr>
          <w:p w14:paraId="5653340B" w14:textId="77777777" w:rsidR="00110812" w:rsidRPr="00821C7A" w:rsidRDefault="00F3035B" w:rsidP="00821C7A">
            <w:pPr>
              <w:pStyle w:val="TableParagraph"/>
              <w:spacing w:line="317" w:lineRule="exact"/>
              <w:ind w:left="135" w:right="113"/>
              <w:jc w:val="center"/>
              <w:rPr>
                <w:sz w:val="28"/>
              </w:rPr>
            </w:pPr>
            <w:r w:rsidRPr="00821C7A">
              <w:rPr>
                <w:spacing w:val="-10"/>
                <w:sz w:val="28"/>
              </w:rPr>
              <w:t>2</w:t>
            </w:r>
          </w:p>
          <w:p w14:paraId="510063FC" w14:textId="77777777" w:rsidR="00110812" w:rsidRPr="00821C7A" w:rsidRDefault="00F3035B" w:rsidP="00821C7A">
            <w:pPr>
              <w:pStyle w:val="TableParagraph"/>
              <w:spacing w:before="2"/>
              <w:ind w:left="135" w:right="112"/>
              <w:jc w:val="center"/>
              <w:rPr>
                <w:sz w:val="28"/>
              </w:rPr>
            </w:pPr>
            <w:r w:rsidRPr="00821C7A">
              <w:rPr>
                <w:spacing w:val="-2"/>
                <w:sz w:val="28"/>
              </w:rPr>
              <w:t>(6,9)</w:t>
            </w:r>
          </w:p>
        </w:tc>
        <w:tc>
          <w:tcPr>
            <w:tcW w:w="731" w:type="dxa"/>
            <w:vMerge/>
            <w:tcBorders>
              <w:top w:val="nil"/>
            </w:tcBorders>
          </w:tcPr>
          <w:p w14:paraId="17089A28" w14:textId="77777777" w:rsidR="00110812" w:rsidRPr="00821C7A" w:rsidRDefault="00110812" w:rsidP="00821C7A">
            <w:pPr>
              <w:rPr>
                <w:sz w:val="2"/>
                <w:szCs w:val="2"/>
              </w:rPr>
            </w:pPr>
          </w:p>
        </w:tc>
      </w:tr>
    </w:tbl>
    <w:p w14:paraId="1128FF30" w14:textId="77777777" w:rsidR="00110812" w:rsidRPr="00821C7A" w:rsidRDefault="00110812" w:rsidP="00821C7A">
      <w:pPr>
        <w:rPr>
          <w:sz w:val="2"/>
          <w:szCs w:val="2"/>
        </w:rPr>
        <w:sectPr w:rsidR="00110812" w:rsidRPr="00821C7A">
          <w:pgSz w:w="11920" w:h="16850"/>
          <w:pgMar w:top="1040" w:right="141" w:bottom="1240" w:left="1559" w:header="0" w:footer="961" w:gutter="0"/>
          <w:cols w:space="720"/>
        </w:sectPr>
      </w:pPr>
    </w:p>
    <w:tbl>
      <w:tblPr>
        <w:tblStyle w:val="TableNormal"/>
        <w:tblW w:w="0" w:type="auto"/>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1"/>
        <w:gridCol w:w="2158"/>
        <w:gridCol w:w="1850"/>
        <w:gridCol w:w="1723"/>
        <w:gridCol w:w="950"/>
        <w:gridCol w:w="731"/>
      </w:tblGrid>
      <w:tr w:rsidR="00110812" w:rsidRPr="00821C7A" w14:paraId="1E3BE5EB" w14:textId="77777777">
        <w:trPr>
          <w:trHeight w:val="844"/>
        </w:trPr>
        <w:tc>
          <w:tcPr>
            <w:tcW w:w="2221" w:type="dxa"/>
            <w:vMerge w:val="restart"/>
          </w:tcPr>
          <w:p w14:paraId="6CD29925" w14:textId="77777777" w:rsidR="00110812" w:rsidRPr="00821C7A" w:rsidRDefault="00110812" w:rsidP="00821C7A">
            <w:pPr>
              <w:pStyle w:val="TableParagraph"/>
              <w:rPr>
                <w:sz w:val="26"/>
              </w:rPr>
            </w:pPr>
          </w:p>
        </w:tc>
        <w:tc>
          <w:tcPr>
            <w:tcW w:w="2158" w:type="dxa"/>
          </w:tcPr>
          <w:p w14:paraId="664A0FEF" w14:textId="77777777" w:rsidR="00110812" w:rsidRPr="00821C7A" w:rsidRDefault="00F3035B" w:rsidP="00821C7A">
            <w:pPr>
              <w:pStyle w:val="TableParagraph"/>
              <w:spacing w:before="165"/>
              <w:ind w:left="20"/>
              <w:jc w:val="center"/>
              <w:rPr>
                <w:sz w:val="28"/>
              </w:rPr>
            </w:pPr>
            <w:r w:rsidRPr="00821C7A">
              <w:rPr>
                <w:spacing w:val="-5"/>
                <w:sz w:val="28"/>
              </w:rPr>
              <w:t>нет</w:t>
            </w:r>
          </w:p>
        </w:tc>
        <w:tc>
          <w:tcPr>
            <w:tcW w:w="1850" w:type="dxa"/>
          </w:tcPr>
          <w:p w14:paraId="42522874" w14:textId="77777777" w:rsidR="00110812" w:rsidRPr="00821C7A" w:rsidRDefault="00F3035B" w:rsidP="00821C7A">
            <w:pPr>
              <w:pStyle w:val="TableParagraph"/>
              <w:spacing w:before="165"/>
              <w:ind w:left="99" w:right="81"/>
              <w:jc w:val="center"/>
              <w:rPr>
                <w:sz w:val="28"/>
              </w:rPr>
            </w:pPr>
            <w:r w:rsidRPr="00821C7A">
              <w:rPr>
                <w:sz w:val="28"/>
              </w:rPr>
              <w:t>26</w:t>
            </w:r>
            <w:r w:rsidRPr="00821C7A">
              <w:rPr>
                <w:spacing w:val="-1"/>
                <w:sz w:val="28"/>
              </w:rPr>
              <w:t xml:space="preserve"> </w:t>
            </w:r>
            <w:r w:rsidRPr="00821C7A">
              <w:rPr>
                <w:spacing w:val="-2"/>
                <w:sz w:val="28"/>
              </w:rPr>
              <w:t>(81,2)</w:t>
            </w:r>
          </w:p>
        </w:tc>
        <w:tc>
          <w:tcPr>
            <w:tcW w:w="1723" w:type="dxa"/>
          </w:tcPr>
          <w:p w14:paraId="64E6C1CE" w14:textId="77777777" w:rsidR="00110812" w:rsidRPr="00821C7A" w:rsidRDefault="00F3035B" w:rsidP="00821C7A">
            <w:pPr>
              <w:pStyle w:val="TableParagraph"/>
              <w:spacing w:before="165"/>
              <w:ind w:left="36" w:right="14"/>
              <w:jc w:val="center"/>
              <w:rPr>
                <w:sz w:val="28"/>
              </w:rPr>
            </w:pPr>
            <w:r w:rsidRPr="00821C7A">
              <w:rPr>
                <w:sz w:val="28"/>
              </w:rPr>
              <w:t>34</w:t>
            </w:r>
            <w:r w:rsidRPr="00821C7A">
              <w:rPr>
                <w:spacing w:val="-1"/>
                <w:sz w:val="28"/>
              </w:rPr>
              <w:t xml:space="preserve"> </w:t>
            </w:r>
            <w:r w:rsidRPr="00821C7A">
              <w:rPr>
                <w:spacing w:val="-2"/>
                <w:sz w:val="28"/>
              </w:rPr>
              <w:t>(87,2)</w:t>
            </w:r>
          </w:p>
        </w:tc>
        <w:tc>
          <w:tcPr>
            <w:tcW w:w="950" w:type="dxa"/>
          </w:tcPr>
          <w:p w14:paraId="03A5E99C" w14:textId="77777777" w:rsidR="00110812" w:rsidRPr="00821C7A" w:rsidRDefault="00F3035B" w:rsidP="00821C7A">
            <w:pPr>
              <w:pStyle w:val="TableParagraph"/>
              <w:spacing w:before="2"/>
              <w:ind w:left="135" w:right="119"/>
              <w:jc w:val="center"/>
              <w:rPr>
                <w:sz w:val="28"/>
              </w:rPr>
            </w:pPr>
            <w:r w:rsidRPr="00821C7A">
              <w:rPr>
                <w:spacing w:val="-5"/>
                <w:sz w:val="28"/>
              </w:rPr>
              <w:t>27</w:t>
            </w:r>
          </w:p>
          <w:p w14:paraId="0EFFBD1F" w14:textId="77777777" w:rsidR="00110812" w:rsidRPr="00821C7A" w:rsidRDefault="00F3035B" w:rsidP="00821C7A">
            <w:pPr>
              <w:pStyle w:val="TableParagraph"/>
              <w:ind w:left="23"/>
              <w:jc w:val="center"/>
              <w:rPr>
                <w:sz w:val="28"/>
              </w:rPr>
            </w:pPr>
            <w:r w:rsidRPr="00821C7A">
              <w:rPr>
                <w:spacing w:val="-2"/>
                <w:sz w:val="28"/>
              </w:rPr>
              <w:t>(93,1)</w:t>
            </w:r>
          </w:p>
        </w:tc>
        <w:tc>
          <w:tcPr>
            <w:tcW w:w="731" w:type="dxa"/>
            <w:vMerge w:val="restart"/>
          </w:tcPr>
          <w:p w14:paraId="040711A0" w14:textId="77777777" w:rsidR="00110812" w:rsidRPr="00821C7A" w:rsidRDefault="00110812" w:rsidP="00821C7A">
            <w:pPr>
              <w:pStyle w:val="TableParagraph"/>
              <w:rPr>
                <w:sz w:val="26"/>
              </w:rPr>
            </w:pPr>
          </w:p>
        </w:tc>
      </w:tr>
      <w:tr w:rsidR="00110812" w:rsidRPr="00821C7A" w14:paraId="1469A202" w14:textId="77777777">
        <w:trPr>
          <w:trHeight w:val="1165"/>
        </w:trPr>
        <w:tc>
          <w:tcPr>
            <w:tcW w:w="2221" w:type="dxa"/>
            <w:vMerge/>
            <w:tcBorders>
              <w:top w:val="nil"/>
            </w:tcBorders>
          </w:tcPr>
          <w:p w14:paraId="7AF02416" w14:textId="77777777" w:rsidR="00110812" w:rsidRPr="00821C7A" w:rsidRDefault="00110812" w:rsidP="00821C7A">
            <w:pPr>
              <w:rPr>
                <w:sz w:val="2"/>
                <w:szCs w:val="2"/>
              </w:rPr>
            </w:pPr>
          </w:p>
        </w:tc>
        <w:tc>
          <w:tcPr>
            <w:tcW w:w="2158" w:type="dxa"/>
          </w:tcPr>
          <w:p w14:paraId="69A55747" w14:textId="77777777" w:rsidR="00110812" w:rsidRPr="00821C7A" w:rsidRDefault="00F3035B" w:rsidP="00821C7A">
            <w:pPr>
              <w:pStyle w:val="TableParagraph"/>
              <w:ind w:left="431" w:right="409" w:firstLine="91"/>
              <w:jc w:val="both"/>
              <w:rPr>
                <w:sz w:val="28"/>
              </w:rPr>
            </w:pPr>
            <w:r w:rsidRPr="00821C7A">
              <w:rPr>
                <w:spacing w:val="-2"/>
                <w:sz w:val="28"/>
              </w:rPr>
              <w:t xml:space="preserve">Рубцовое сужение </w:t>
            </w:r>
            <w:r w:rsidRPr="00821C7A">
              <w:rPr>
                <w:spacing w:val="-4"/>
                <w:sz w:val="28"/>
              </w:rPr>
              <w:t>анастамоза</w:t>
            </w:r>
          </w:p>
        </w:tc>
        <w:tc>
          <w:tcPr>
            <w:tcW w:w="1850" w:type="dxa"/>
          </w:tcPr>
          <w:p w14:paraId="07121F3B" w14:textId="77777777" w:rsidR="00110812" w:rsidRPr="00821C7A" w:rsidRDefault="00110812" w:rsidP="00821C7A">
            <w:pPr>
              <w:pStyle w:val="TableParagraph"/>
              <w:spacing w:before="2"/>
              <w:rPr>
                <w:sz w:val="28"/>
              </w:rPr>
            </w:pPr>
          </w:p>
          <w:p w14:paraId="5D44C524" w14:textId="77777777" w:rsidR="00110812" w:rsidRPr="00821C7A" w:rsidRDefault="00F3035B" w:rsidP="00821C7A">
            <w:pPr>
              <w:pStyle w:val="TableParagraph"/>
              <w:ind w:left="99" w:right="81"/>
              <w:jc w:val="center"/>
              <w:rPr>
                <w:sz w:val="28"/>
              </w:rPr>
            </w:pPr>
            <w:r w:rsidRPr="00821C7A">
              <w:rPr>
                <w:sz w:val="28"/>
              </w:rPr>
              <w:t xml:space="preserve">0 </w:t>
            </w:r>
            <w:r w:rsidRPr="00821C7A">
              <w:rPr>
                <w:spacing w:val="-2"/>
                <w:sz w:val="28"/>
              </w:rPr>
              <w:t>(0,0)</w:t>
            </w:r>
          </w:p>
        </w:tc>
        <w:tc>
          <w:tcPr>
            <w:tcW w:w="1723" w:type="dxa"/>
          </w:tcPr>
          <w:p w14:paraId="324BE473" w14:textId="77777777" w:rsidR="00110812" w:rsidRPr="00821C7A" w:rsidRDefault="00110812" w:rsidP="00821C7A">
            <w:pPr>
              <w:pStyle w:val="TableParagraph"/>
              <w:spacing w:before="2"/>
              <w:rPr>
                <w:sz w:val="28"/>
              </w:rPr>
            </w:pPr>
          </w:p>
          <w:p w14:paraId="2487D89C" w14:textId="77777777" w:rsidR="00110812" w:rsidRPr="00821C7A" w:rsidRDefault="00F3035B" w:rsidP="00821C7A">
            <w:pPr>
              <w:pStyle w:val="TableParagraph"/>
              <w:ind w:left="36" w:right="18"/>
              <w:jc w:val="center"/>
              <w:rPr>
                <w:sz w:val="28"/>
              </w:rPr>
            </w:pPr>
            <w:r w:rsidRPr="00821C7A">
              <w:rPr>
                <w:sz w:val="28"/>
              </w:rPr>
              <w:t xml:space="preserve">1 </w:t>
            </w:r>
            <w:r w:rsidRPr="00821C7A">
              <w:rPr>
                <w:spacing w:val="-2"/>
                <w:sz w:val="28"/>
              </w:rPr>
              <w:t>(2,6)</w:t>
            </w:r>
          </w:p>
        </w:tc>
        <w:tc>
          <w:tcPr>
            <w:tcW w:w="950" w:type="dxa"/>
          </w:tcPr>
          <w:p w14:paraId="0A8DA16E" w14:textId="77777777" w:rsidR="00110812" w:rsidRPr="00821C7A" w:rsidRDefault="00F3035B" w:rsidP="00821C7A">
            <w:pPr>
              <w:pStyle w:val="TableParagraph"/>
              <w:spacing w:before="158"/>
              <w:ind w:left="135" w:right="113"/>
              <w:jc w:val="center"/>
              <w:rPr>
                <w:sz w:val="28"/>
              </w:rPr>
            </w:pPr>
            <w:r w:rsidRPr="00821C7A">
              <w:rPr>
                <w:spacing w:val="-10"/>
                <w:sz w:val="28"/>
              </w:rPr>
              <w:t>0</w:t>
            </w:r>
          </w:p>
          <w:p w14:paraId="7676BABF" w14:textId="77777777" w:rsidR="00110812" w:rsidRPr="00821C7A" w:rsidRDefault="00F3035B" w:rsidP="00821C7A">
            <w:pPr>
              <w:pStyle w:val="TableParagraph"/>
              <w:spacing w:before="5"/>
              <w:ind w:left="135" w:right="112"/>
              <w:jc w:val="center"/>
              <w:rPr>
                <w:sz w:val="28"/>
              </w:rPr>
            </w:pPr>
            <w:r w:rsidRPr="00821C7A">
              <w:rPr>
                <w:spacing w:val="-2"/>
                <w:sz w:val="28"/>
              </w:rPr>
              <w:t>(0,0)</w:t>
            </w:r>
          </w:p>
        </w:tc>
        <w:tc>
          <w:tcPr>
            <w:tcW w:w="731" w:type="dxa"/>
            <w:vMerge/>
            <w:tcBorders>
              <w:top w:val="nil"/>
            </w:tcBorders>
          </w:tcPr>
          <w:p w14:paraId="43E71DA8" w14:textId="77777777" w:rsidR="00110812" w:rsidRPr="00821C7A" w:rsidRDefault="00110812" w:rsidP="00821C7A">
            <w:pPr>
              <w:rPr>
                <w:sz w:val="2"/>
                <w:szCs w:val="2"/>
              </w:rPr>
            </w:pPr>
          </w:p>
        </w:tc>
      </w:tr>
    </w:tbl>
    <w:p w14:paraId="3378D063" w14:textId="77777777" w:rsidR="00110812" w:rsidRPr="00821C7A" w:rsidRDefault="00110812" w:rsidP="00821C7A">
      <w:pPr>
        <w:pStyle w:val="a3"/>
        <w:spacing w:before="235"/>
        <w:ind w:left="0"/>
      </w:pPr>
    </w:p>
    <w:p w14:paraId="3CDF3F81" w14:textId="77777777" w:rsidR="00110812" w:rsidRPr="00821C7A" w:rsidRDefault="00F3035B" w:rsidP="00821C7A">
      <w:pPr>
        <w:pStyle w:val="a3"/>
        <w:ind w:right="416" w:firstLine="705"/>
        <w:jc w:val="both"/>
      </w:pPr>
      <w:r w:rsidRPr="00821C7A">
        <w:t xml:space="preserve">Но так как в основном операции проходили без осложнений, то не было установлено статистически значимых различий (p = 0,484) </w:t>
      </w:r>
      <w:r w:rsidRPr="00821C7A">
        <w:rPr>
          <w:i/>
        </w:rPr>
        <w:t>(используемый метод: Хи-квадрат Пирсона)</w:t>
      </w:r>
      <w:r w:rsidRPr="00821C7A">
        <w:t>. У четырех пациентов была отмечена кишечная непроходимость, у 7 несостоятельность анастомоз</w:t>
      </w:r>
      <w:r w:rsidRPr="00821C7A">
        <w:t>а, один пациент с рубцовым сужением анастамоза и один пациент с послеоперационным нагноением раны.</w:t>
      </w:r>
    </w:p>
    <w:p w14:paraId="5B941406" w14:textId="77777777" w:rsidR="00110812" w:rsidRPr="00821C7A" w:rsidRDefault="00F3035B" w:rsidP="00821C7A">
      <w:pPr>
        <w:pStyle w:val="a3"/>
        <w:spacing w:before="201"/>
        <w:ind w:right="425" w:firstLine="705"/>
        <w:jc w:val="both"/>
      </w:pPr>
      <w:r w:rsidRPr="00821C7A">
        <w:t>Мы решили сопоставить типа KRAS мутации в зависимости от локализации первичной опухоли, чтобы выявить фактор риска появления мутации KRAS G12D при КРР.</w:t>
      </w:r>
    </w:p>
    <w:p w14:paraId="5AD1140D" w14:textId="77777777" w:rsidR="00110812" w:rsidRPr="00821C7A" w:rsidRDefault="00F3035B" w:rsidP="00821C7A">
      <w:pPr>
        <w:pStyle w:val="a3"/>
        <w:spacing w:before="203"/>
        <w:ind w:left="620" w:right="901"/>
        <w:jc w:val="center"/>
      </w:pPr>
      <w:r w:rsidRPr="00821C7A">
        <w:t>Табли</w:t>
      </w:r>
      <w:r w:rsidRPr="00821C7A">
        <w:t>ца</w:t>
      </w:r>
      <w:r w:rsidRPr="00821C7A">
        <w:rPr>
          <w:spacing w:val="-5"/>
        </w:rPr>
        <w:t xml:space="preserve"> </w:t>
      </w:r>
      <w:r w:rsidRPr="00821C7A">
        <w:t>18</w:t>
      </w:r>
      <w:r w:rsidRPr="00821C7A">
        <w:rPr>
          <w:spacing w:val="-6"/>
        </w:rPr>
        <w:t xml:space="preserve"> </w:t>
      </w:r>
      <w:r w:rsidRPr="00821C7A">
        <w:t>–</w:t>
      </w:r>
      <w:r w:rsidRPr="00821C7A">
        <w:rPr>
          <w:spacing w:val="-6"/>
        </w:rPr>
        <w:t xml:space="preserve"> </w:t>
      </w:r>
      <w:r w:rsidRPr="00821C7A">
        <w:t>Анализ</w:t>
      </w:r>
      <w:r w:rsidRPr="00821C7A">
        <w:rPr>
          <w:spacing w:val="-8"/>
        </w:rPr>
        <w:t xml:space="preserve"> </w:t>
      </w:r>
      <w:r w:rsidRPr="00821C7A">
        <w:t>типа</w:t>
      </w:r>
      <w:r w:rsidRPr="00821C7A">
        <w:rPr>
          <w:spacing w:val="-10"/>
        </w:rPr>
        <w:t xml:space="preserve"> </w:t>
      </w:r>
      <w:r w:rsidRPr="00821C7A">
        <w:t>KRAS</w:t>
      </w:r>
      <w:r w:rsidRPr="00821C7A">
        <w:rPr>
          <w:spacing w:val="-5"/>
        </w:rPr>
        <w:t xml:space="preserve"> </w:t>
      </w:r>
      <w:r w:rsidRPr="00821C7A">
        <w:t>мутации</w:t>
      </w:r>
      <w:r w:rsidRPr="00821C7A">
        <w:rPr>
          <w:spacing w:val="-5"/>
        </w:rPr>
        <w:t xml:space="preserve"> </w:t>
      </w:r>
      <w:r w:rsidRPr="00821C7A">
        <w:t>в</w:t>
      </w:r>
      <w:r w:rsidRPr="00821C7A">
        <w:rPr>
          <w:spacing w:val="-8"/>
        </w:rPr>
        <w:t xml:space="preserve"> </w:t>
      </w:r>
      <w:r w:rsidRPr="00821C7A">
        <w:t>зависимости</w:t>
      </w:r>
      <w:r w:rsidRPr="00821C7A">
        <w:rPr>
          <w:spacing w:val="-4"/>
        </w:rPr>
        <w:t xml:space="preserve"> </w:t>
      </w:r>
      <w:r w:rsidRPr="00821C7A">
        <w:t>от</w:t>
      </w:r>
      <w:r w:rsidRPr="00821C7A">
        <w:rPr>
          <w:spacing w:val="-6"/>
        </w:rPr>
        <w:t xml:space="preserve"> </w:t>
      </w:r>
      <w:r w:rsidRPr="00821C7A">
        <w:t>локализации первичной опухоли</w:t>
      </w:r>
    </w:p>
    <w:p w14:paraId="21FB29D1" w14:textId="77777777" w:rsidR="00110812" w:rsidRPr="00821C7A" w:rsidRDefault="00110812" w:rsidP="00821C7A">
      <w:pPr>
        <w:pStyle w:val="a3"/>
        <w:spacing w:before="2"/>
        <w:ind w:left="0"/>
        <w:rPr>
          <w:sz w:val="17"/>
        </w:rPr>
      </w:pPr>
    </w:p>
    <w:tbl>
      <w:tblPr>
        <w:tblStyle w:val="TableNormal"/>
        <w:tblW w:w="0" w:type="auto"/>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5"/>
        <w:gridCol w:w="1404"/>
        <w:gridCol w:w="2117"/>
        <w:gridCol w:w="1971"/>
        <w:gridCol w:w="1073"/>
        <w:gridCol w:w="1570"/>
      </w:tblGrid>
      <w:tr w:rsidR="00110812" w:rsidRPr="00821C7A" w14:paraId="558A9ABF" w14:textId="77777777">
        <w:trPr>
          <w:trHeight w:val="520"/>
        </w:trPr>
        <w:tc>
          <w:tcPr>
            <w:tcW w:w="1495" w:type="dxa"/>
            <w:vMerge w:val="restart"/>
          </w:tcPr>
          <w:p w14:paraId="3B7FEA67" w14:textId="77777777" w:rsidR="00110812" w:rsidRPr="00821C7A" w:rsidRDefault="00110812" w:rsidP="00821C7A">
            <w:pPr>
              <w:pStyle w:val="TableParagraph"/>
              <w:spacing w:before="107"/>
              <w:rPr>
                <w:sz w:val="28"/>
              </w:rPr>
            </w:pPr>
          </w:p>
          <w:p w14:paraId="35504317" w14:textId="77777777" w:rsidR="00110812" w:rsidRPr="00821C7A" w:rsidRDefault="00F3035B" w:rsidP="00821C7A">
            <w:pPr>
              <w:pStyle w:val="TableParagraph"/>
              <w:ind w:left="686" w:right="65" w:hanging="552"/>
              <w:rPr>
                <w:sz w:val="28"/>
              </w:rPr>
            </w:pPr>
            <w:r w:rsidRPr="00821C7A">
              <w:rPr>
                <w:spacing w:val="-4"/>
                <w:sz w:val="28"/>
              </w:rPr>
              <w:t xml:space="preserve">Показател </w:t>
            </w:r>
            <w:r w:rsidRPr="00821C7A">
              <w:rPr>
                <w:spacing w:val="-10"/>
                <w:sz w:val="28"/>
              </w:rPr>
              <w:t>ь</w:t>
            </w:r>
          </w:p>
        </w:tc>
        <w:tc>
          <w:tcPr>
            <w:tcW w:w="1404" w:type="dxa"/>
            <w:vMerge w:val="restart"/>
          </w:tcPr>
          <w:p w14:paraId="632AA2BE" w14:textId="77777777" w:rsidR="00110812" w:rsidRPr="00821C7A" w:rsidRDefault="00110812" w:rsidP="00821C7A">
            <w:pPr>
              <w:pStyle w:val="TableParagraph"/>
              <w:spacing w:before="107"/>
              <w:rPr>
                <w:sz w:val="28"/>
              </w:rPr>
            </w:pPr>
          </w:p>
          <w:p w14:paraId="75B2479C" w14:textId="77777777" w:rsidR="00110812" w:rsidRPr="00821C7A" w:rsidRDefault="00F3035B" w:rsidP="00821C7A">
            <w:pPr>
              <w:pStyle w:val="TableParagraph"/>
              <w:ind w:left="629" w:right="147" w:hanging="476"/>
              <w:rPr>
                <w:sz w:val="28"/>
              </w:rPr>
            </w:pPr>
            <w:r w:rsidRPr="00821C7A">
              <w:rPr>
                <w:spacing w:val="-4"/>
                <w:sz w:val="28"/>
              </w:rPr>
              <w:t xml:space="preserve">Категори </w:t>
            </w:r>
            <w:r w:rsidRPr="00821C7A">
              <w:rPr>
                <w:spacing w:val="-10"/>
                <w:sz w:val="28"/>
              </w:rPr>
              <w:t>и</w:t>
            </w:r>
          </w:p>
        </w:tc>
        <w:tc>
          <w:tcPr>
            <w:tcW w:w="5161" w:type="dxa"/>
            <w:gridSpan w:val="3"/>
          </w:tcPr>
          <w:p w14:paraId="53721DC9" w14:textId="77777777" w:rsidR="00110812" w:rsidRPr="00821C7A" w:rsidRDefault="00F3035B" w:rsidP="00821C7A">
            <w:pPr>
              <w:pStyle w:val="TableParagraph"/>
              <w:spacing w:before="2"/>
              <w:ind w:left="602"/>
              <w:rPr>
                <w:sz w:val="28"/>
              </w:rPr>
            </w:pPr>
            <w:r w:rsidRPr="00821C7A">
              <w:rPr>
                <w:sz w:val="28"/>
              </w:rPr>
              <w:t>Локализация</w:t>
            </w:r>
            <w:r w:rsidRPr="00821C7A">
              <w:rPr>
                <w:spacing w:val="-16"/>
                <w:sz w:val="28"/>
              </w:rPr>
              <w:t xml:space="preserve"> </w:t>
            </w:r>
            <w:r w:rsidRPr="00821C7A">
              <w:rPr>
                <w:sz w:val="28"/>
              </w:rPr>
              <w:t>первичной</w:t>
            </w:r>
            <w:r w:rsidRPr="00821C7A">
              <w:rPr>
                <w:spacing w:val="-13"/>
                <w:sz w:val="28"/>
              </w:rPr>
              <w:t xml:space="preserve"> </w:t>
            </w:r>
            <w:r w:rsidRPr="00821C7A">
              <w:rPr>
                <w:spacing w:val="-2"/>
                <w:sz w:val="28"/>
              </w:rPr>
              <w:t>опухоли</w:t>
            </w:r>
          </w:p>
        </w:tc>
        <w:tc>
          <w:tcPr>
            <w:tcW w:w="1570" w:type="dxa"/>
            <w:vMerge w:val="restart"/>
          </w:tcPr>
          <w:p w14:paraId="5BED9A6F" w14:textId="77777777" w:rsidR="00110812" w:rsidRPr="00821C7A" w:rsidRDefault="00110812" w:rsidP="00821C7A">
            <w:pPr>
              <w:pStyle w:val="TableParagraph"/>
              <w:spacing w:before="268"/>
              <w:rPr>
                <w:sz w:val="28"/>
              </w:rPr>
            </w:pPr>
          </w:p>
          <w:p w14:paraId="454A7C2D" w14:textId="77777777" w:rsidR="00110812" w:rsidRPr="00821C7A" w:rsidRDefault="00F3035B" w:rsidP="00821C7A">
            <w:pPr>
              <w:pStyle w:val="TableParagraph"/>
              <w:ind w:left="27"/>
              <w:jc w:val="center"/>
              <w:rPr>
                <w:sz w:val="28"/>
              </w:rPr>
            </w:pPr>
            <w:r w:rsidRPr="00821C7A">
              <w:rPr>
                <w:spacing w:val="-10"/>
                <w:sz w:val="28"/>
              </w:rPr>
              <w:t>p</w:t>
            </w:r>
          </w:p>
        </w:tc>
      </w:tr>
      <w:tr w:rsidR="00110812" w:rsidRPr="00821C7A" w14:paraId="7D435907" w14:textId="77777777">
        <w:trPr>
          <w:trHeight w:val="1166"/>
        </w:trPr>
        <w:tc>
          <w:tcPr>
            <w:tcW w:w="1495" w:type="dxa"/>
            <w:vMerge/>
            <w:tcBorders>
              <w:top w:val="nil"/>
            </w:tcBorders>
          </w:tcPr>
          <w:p w14:paraId="415F6768" w14:textId="77777777" w:rsidR="00110812" w:rsidRPr="00821C7A" w:rsidRDefault="00110812" w:rsidP="00821C7A">
            <w:pPr>
              <w:rPr>
                <w:sz w:val="2"/>
                <w:szCs w:val="2"/>
              </w:rPr>
            </w:pPr>
          </w:p>
        </w:tc>
        <w:tc>
          <w:tcPr>
            <w:tcW w:w="1404" w:type="dxa"/>
            <w:vMerge/>
            <w:tcBorders>
              <w:top w:val="nil"/>
            </w:tcBorders>
          </w:tcPr>
          <w:p w14:paraId="040EC857" w14:textId="77777777" w:rsidR="00110812" w:rsidRPr="00821C7A" w:rsidRDefault="00110812" w:rsidP="00821C7A">
            <w:pPr>
              <w:rPr>
                <w:sz w:val="2"/>
                <w:szCs w:val="2"/>
              </w:rPr>
            </w:pPr>
          </w:p>
        </w:tc>
        <w:tc>
          <w:tcPr>
            <w:tcW w:w="2117" w:type="dxa"/>
          </w:tcPr>
          <w:p w14:paraId="462876FD" w14:textId="77777777" w:rsidR="00110812" w:rsidRPr="00821C7A" w:rsidRDefault="00F3035B" w:rsidP="00821C7A">
            <w:pPr>
              <w:pStyle w:val="TableParagraph"/>
              <w:spacing w:before="2"/>
              <w:ind w:left="105" w:right="88"/>
              <w:jc w:val="center"/>
              <w:rPr>
                <w:sz w:val="28"/>
              </w:rPr>
            </w:pPr>
            <w:r w:rsidRPr="00821C7A">
              <w:rPr>
                <w:spacing w:val="-4"/>
                <w:sz w:val="28"/>
              </w:rPr>
              <w:t xml:space="preserve">Правосторонни </w:t>
            </w:r>
            <w:r w:rsidRPr="00821C7A">
              <w:rPr>
                <w:sz w:val="28"/>
              </w:rPr>
              <w:t xml:space="preserve">й рак толстой </w:t>
            </w:r>
            <w:r w:rsidRPr="00821C7A">
              <w:rPr>
                <w:spacing w:val="-2"/>
                <w:sz w:val="28"/>
              </w:rPr>
              <w:t>кишки</w:t>
            </w:r>
          </w:p>
        </w:tc>
        <w:tc>
          <w:tcPr>
            <w:tcW w:w="1971" w:type="dxa"/>
          </w:tcPr>
          <w:p w14:paraId="1969A965" w14:textId="77777777" w:rsidR="00110812" w:rsidRPr="00821C7A" w:rsidRDefault="00F3035B" w:rsidP="00821C7A">
            <w:pPr>
              <w:pStyle w:val="TableParagraph"/>
              <w:spacing w:before="2"/>
              <w:ind w:left="106" w:right="89"/>
              <w:jc w:val="center"/>
              <w:rPr>
                <w:sz w:val="28"/>
              </w:rPr>
            </w:pPr>
            <w:r w:rsidRPr="00821C7A">
              <w:rPr>
                <w:spacing w:val="-4"/>
                <w:sz w:val="28"/>
              </w:rPr>
              <w:t xml:space="preserve">Левосторонни </w:t>
            </w:r>
            <w:r w:rsidRPr="00821C7A">
              <w:rPr>
                <w:sz w:val="28"/>
              </w:rPr>
              <w:t xml:space="preserve">й рак толстой </w:t>
            </w:r>
            <w:r w:rsidRPr="00821C7A">
              <w:rPr>
                <w:spacing w:val="-2"/>
                <w:sz w:val="28"/>
              </w:rPr>
              <w:t>кишки</w:t>
            </w:r>
          </w:p>
        </w:tc>
        <w:tc>
          <w:tcPr>
            <w:tcW w:w="1073" w:type="dxa"/>
          </w:tcPr>
          <w:p w14:paraId="0594473C" w14:textId="77777777" w:rsidR="00110812" w:rsidRPr="00821C7A" w:rsidRDefault="00F3035B" w:rsidP="00821C7A">
            <w:pPr>
              <w:pStyle w:val="TableParagraph"/>
              <w:spacing w:before="2"/>
              <w:ind w:left="126" w:right="106"/>
              <w:jc w:val="center"/>
              <w:rPr>
                <w:sz w:val="28"/>
              </w:rPr>
            </w:pPr>
            <w:r w:rsidRPr="00821C7A">
              <w:rPr>
                <w:spacing w:val="-4"/>
                <w:sz w:val="28"/>
              </w:rPr>
              <w:t xml:space="preserve">Пряма </w:t>
            </w:r>
            <w:r w:rsidRPr="00821C7A">
              <w:rPr>
                <w:spacing w:val="-10"/>
                <w:sz w:val="28"/>
              </w:rPr>
              <w:t xml:space="preserve">я </w:t>
            </w:r>
            <w:r w:rsidRPr="00821C7A">
              <w:rPr>
                <w:spacing w:val="-2"/>
                <w:sz w:val="28"/>
              </w:rPr>
              <w:t>кишка</w:t>
            </w:r>
          </w:p>
        </w:tc>
        <w:tc>
          <w:tcPr>
            <w:tcW w:w="1570" w:type="dxa"/>
            <w:vMerge/>
            <w:tcBorders>
              <w:top w:val="nil"/>
            </w:tcBorders>
          </w:tcPr>
          <w:p w14:paraId="247D7D79" w14:textId="77777777" w:rsidR="00110812" w:rsidRPr="00821C7A" w:rsidRDefault="00110812" w:rsidP="00821C7A">
            <w:pPr>
              <w:rPr>
                <w:sz w:val="2"/>
                <w:szCs w:val="2"/>
              </w:rPr>
            </w:pPr>
          </w:p>
        </w:tc>
      </w:tr>
      <w:tr w:rsidR="00110812" w:rsidRPr="00821C7A" w14:paraId="3F78C336" w14:textId="77777777">
        <w:trPr>
          <w:trHeight w:val="844"/>
        </w:trPr>
        <w:tc>
          <w:tcPr>
            <w:tcW w:w="1495" w:type="dxa"/>
            <w:vMerge w:val="restart"/>
          </w:tcPr>
          <w:p w14:paraId="1BBB6C17" w14:textId="77777777" w:rsidR="00110812" w:rsidRPr="00821C7A" w:rsidRDefault="00110812" w:rsidP="00821C7A">
            <w:pPr>
              <w:pStyle w:val="TableParagraph"/>
              <w:spacing w:before="165"/>
              <w:rPr>
                <w:sz w:val="28"/>
              </w:rPr>
            </w:pPr>
          </w:p>
          <w:p w14:paraId="002E5C4A" w14:textId="77777777" w:rsidR="00110812" w:rsidRPr="00821C7A" w:rsidRDefault="00F3035B" w:rsidP="00821C7A">
            <w:pPr>
              <w:pStyle w:val="TableParagraph"/>
              <w:spacing w:line="322" w:lineRule="exact"/>
              <w:ind w:left="19" w:right="4"/>
              <w:jc w:val="center"/>
              <w:rPr>
                <w:sz w:val="28"/>
              </w:rPr>
            </w:pPr>
            <w:r w:rsidRPr="00821C7A">
              <w:rPr>
                <w:spacing w:val="-5"/>
                <w:sz w:val="28"/>
              </w:rPr>
              <w:t>Тип</w:t>
            </w:r>
          </w:p>
          <w:p w14:paraId="0D9743A0" w14:textId="77777777" w:rsidR="00110812" w:rsidRPr="00821C7A" w:rsidRDefault="00F3035B" w:rsidP="00821C7A">
            <w:pPr>
              <w:pStyle w:val="TableParagraph"/>
              <w:spacing w:line="319" w:lineRule="exact"/>
              <w:ind w:left="19"/>
              <w:jc w:val="center"/>
              <w:rPr>
                <w:sz w:val="28"/>
              </w:rPr>
            </w:pPr>
            <w:r w:rsidRPr="00821C7A">
              <w:rPr>
                <w:spacing w:val="-4"/>
                <w:sz w:val="28"/>
              </w:rPr>
              <w:t>KRAS</w:t>
            </w:r>
          </w:p>
          <w:p w14:paraId="7F0A0233" w14:textId="77777777" w:rsidR="00110812" w:rsidRPr="00821C7A" w:rsidRDefault="00F3035B" w:rsidP="00821C7A">
            <w:pPr>
              <w:pStyle w:val="TableParagraph"/>
              <w:spacing w:line="319" w:lineRule="exact"/>
              <w:ind w:left="19" w:right="3"/>
              <w:jc w:val="center"/>
              <w:rPr>
                <w:sz w:val="28"/>
              </w:rPr>
            </w:pPr>
            <w:r w:rsidRPr="00821C7A">
              <w:rPr>
                <w:spacing w:val="-2"/>
                <w:sz w:val="28"/>
              </w:rPr>
              <w:t>мутации</w:t>
            </w:r>
          </w:p>
        </w:tc>
        <w:tc>
          <w:tcPr>
            <w:tcW w:w="1404" w:type="dxa"/>
          </w:tcPr>
          <w:p w14:paraId="3E036C20" w14:textId="77777777" w:rsidR="00110812" w:rsidRPr="00821C7A" w:rsidRDefault="00F3035B" w:rsidP="00821C7A">
            <w:pPr>
              <w:pStyle w:val="TableParagraph"/>
              <w:spacing w:before="2"/>
              <w:ind w:left="487" w:right="325" w:hanging="161"/>
              <w:rPr>
                <w:sz w:val="28"/>
              </w:rPr>
            </w:pPr>
            <w:r w:rsidRPr="00821C7A">
              <w:rPr>
                <w:spacing w:val="-6"/>
                <w:sz w:val="28"/>
              </w:rPr>
              <w:t>KRAS WT</w:t>
            </w:r>
          </w:p>
        </w:tc>
        <w:tc>
          <w:tcPr>
            <w:tcW w:w="2117" w:type="dxa"/>
          </w:tcPr>
          <w:p w14:paraId="2457CE96" w14:textId="77777777" w:rsidR="00110812" w:rsidRPr="00821C7A" w:rsidRDefault="00F3035B" w:rsidP="00821C7A">
            <w:pPr>
              <w:pStyle w:val="TableParagraph"/>
              <w:spacing w:before="160"/>
              <w:ind w:left="106" w:right="88"/>
              <w:jc w:val="center"/>
              <w:rPr>
                <w:sz w:val="28"/>
              </w:rPr>
            </w:pPr>
            <w:r w:rsidRPr="00821C7A">
              <w:rPr>
                <w:sz w:val="28"/>
              </w:rPr>
              <w:t xml:space="preserve">8 </w:t>
            </w:r>
            <w:r w:rsidRPr="00821C7A">
              <w:rPr>
                <w:spacing w:val="-2"/>
                <w:sz w:val="28"/>
              </w:rPr>
              <w:t>(25,0)</w:t>
            </w:r>
          </w:p>
        </w:tc>
        <w:tc>
          <w:tcPr>
            <w:tcW w:w="1971" w:type="dxa"/>
          </w:tcPr>
          <w:p w14:paraId="579D047E" w14:textId="77777777" w:rsidR="00110812" w:rsidRPr="00821C7A" w:rsidRDefault="00F3035B" w:rsidP="00821C7A">
            <w:pPr>
              <w:pStyle w:val="TableParagraph"/>
              <w:spacing w:before="160"/>
              <w:ind w:left="109" w:right="89"/>
              <w:jc w:val="center"/>
              <w:rPr>
                <w:sz w:val="28"/>
              </w:rPr>
            </w:pPr>
            <w:r w:rsidRPr="00821C7A">
              <w:rPr>
                <w:sz w:val="28"/>
              </w:rPr>
              <w:t>19</w:t>
            </w:r>
            <w:r w:rsidRPr="00821C7A">
              <w:rPr>
                <w:spacing w:val="-1"/>
                <w:sz w:val="28"/>
              </w:rPr>
              <w:t xml:space="preserve"> </w:t>
            </w:r>
            <w:r w:rsidRPr="00821C7A">
              <w:rPr>
                <w:spacing w:val="-2"/>
                <w:sz w:val="28"/>
              </w:rPr>
              <w:t>(48,7)</w:t>
            </w:r>
          </w:p>
        </w:tc>
        <w:tc>
          <w:tcPr>
            <w:tcW w:w="1073" w:type="dxa"/>
          </w:tcPr>
          <w:p w14:paraId="3DC231DC" w14:textId="77777777" w:rsidR="00110812" w:rsidRPr="00821C7A" w:rsidRDefault="00F3035B" w:rsidP="00821C7A">
            <w:pPr>
              <w:pStyle w:val="TableParagraph"/>
              <w:spacing w:line="320" w:lineRule="exact"/>
              <w:ind w:left="126" w:right="108"/>
              <w:jc w:val="center"/>
              <w:rPr>
                <w:sz w:val="28"/>
              </w:rPr>
            </w:pPr>
            <w:r w:rsidRPr="00821C7A">
              <w:rPr>
                <w:spacing w:val="-5"/>
                <w:sz w:val="28"/>
              </w:rPr>
              <w:t>16</w:t>
            </w:r>
          </w:p>
          <w:p w14:paraId="5DFFA7D3" w14:textId="77777777" w:rsidR="00110812" w:rsidRPr="00821C7A" w:rsidRDefault="00F3035B" w:rsidP="00821C7A">
            <w:pPr>
              <w:pStyle w:val="TableParagraph"/>
              <w:spacing w:before="4"/>
              <w:ind w:left="126" w:right="106"/>
              <w:jc w:val="center"/>
              <w:rPr>
                <w:sz w:val="28"/>
              </w:rPr>
            </w:pPr>
            <w:r w:rsidRPr="00821C7A">
              <w:rPr>
                <w:spacing w:val="-2"/>
                <w:sz w:val="28"/>
              </w:rPr>
              <w:t>(55,2)</w:t>
            </w:r>
          </w:p>
        </w:tc>
        <w:tc>
          <w:tcPr>
            <w:tcW w:w="1570" w:type="dxa"/>
            <w:vMerge w:val="restart"/>
          </w:tcPr>
          <w:p w14:paraId="33D640DD" w14:textId="77777777" w:rsidR="00110812" w:rsidRPr="00821C7A" w:rsidRDefault="00F3035B" w:rsidP="00821C7A">
            <w:pPr>
              <w:pStyle w:val="TableParagraph"/>
              <w:spacing w:before="2"/>
              <w:ind w:left="27" w:right="13"/>
              <w:jc w:val="center"/>
              <w:rPr>
                <w:sz w:val="28"/>
              </w:rPr>
            </w:pPr>
            <w:r w:rsidRPr="00821C7A">
              <w:rPr>
                <w:spacing w:val="-2"/>
                <w:sz w:val="28"/>
              </w:rPr>
              <w:t>0,039*</w:t>
            </w:r>
          </w:p>
          <w:p w14:paraId="3D8337C0" w14:textId="77777777" w:rsidR="00110812" w:rsidRPr="00821C7A" w:rsidRDefault="00F3035B" w:rsidP="00821C7A">
            <w:pPr>
              <w:pStyle w:val="TableParagraph"/>
              <w:spacing w:before="1"/>
              <w:ind w:left="27" w:right="17"/>
              <w:jc w:val="center"/>
              <w:rPr>
                <w:sz w:val="18"/>
              </w:rPr>
            </w:pPr>
            <w:r w:rsidRPr="00821C7A">
              <w:rPr>
                <w:spacing w:val="-2"/>
                <w:position w:val="3"/>
                <w:sz w:val="28"/>
              </w:rPr>
              <w:t>p</w:t>
            </w:r>
            <w:r w:rsidRPr="00821C7A">
              <w:rPr>
                <w:spacing w:val="-2"/>
                <w:sz w:val="18"/>
              </w:rPr>
              <w:t>Правосторонни</w:t>
            </w:r>
          </w:p>
          <w:p w14:paraId="6DFE95F1" w14:textId="77777777" w:rsidR="00110812" w:rsidRPr="00821C7A" w:rsidRDefault="00F3035B" w:rsidP="00821C7A">
            <w:pPr>
              <w:pStyle w:val="TableParagraph"/>
              <w:spacing w:before="4" w:line="320" w:lineRule="atLeast"/>
              <w:ind w:left="166" w:right="147" w:hanging="5"/>
              <w:jc w:val="center"/>
              <w:rPr>
                <w:sz w:val="18"/>
              </w:rPr>
            </w:pPr>
            <w:r w:rsidRPr="00821C7A">
              <w:rPr>
                <w:sz w:val="18"/>
              </w:rPr>
              <w:t xml:space="preserve">й рак толстой </w:t>
            </w:r>
            <w:r w:rsidRPr="00821C7A">
              <w:rPr>
                <w:spacing w:val="-2"/>
                <w:sz w:val="18"/>
              </w:rPr>
              <w:t>кишки</w:t>
            </w:r>
            <w:r w:rsidRPr="00821C7A">
              <w:rPr>
                <w:spacing w:val="-12"/>
                <w:sz w:val="18"/>
              </w:rPr>
              <w:t xml:space="preserve"> </w:t>
            </w:r>
            <w:r w:rsidRPr="00821C7A">
              <w:rPr>
                <w:spacing w:val="-2"/>
                <w:sz w:val="18"/>
              </w:rPr>
              <w:t>–</w:t>
            </w:r>
            <w:r w:rsidRPr="00821C7A">
              <w:rPr>
                <w:spacing w:val="-11"/>
                <w:sz w:val="18"/>
              </w:rPr>
              <w:t xml:space="preserve"> </w:t>
            </w:r>
            <w:r w:rsidRPr="00821C7A">
              <w:rPr>
                <w:spacing w:val="-2"/>
                <w:sz w:val="18"/>
              </w:rPr>
              <w:t>Прямая</w:t>
            </w:r>
          </w:p>
          <w:p w14:paraId="5ACB2C8B" w14:textId="77777777" w:rsidR="00110812" w:rsidRPr="00821C7A" w:rsidRDefault="00F3035B" w:rsidP="00821C7A">
            <w:pPr>
              <w:pStyle w:val="TableParagraph"/>
              <w:spacing w:line="232" w:lineRule="auto"/>
              <w:ind w:left="158" w:right="140"/>
              <w:jc w:val="center"/>
              <w:rPr>
                <w:sz w:val="28"/>
              </w:rPr>
            </w:pPr>
            <w:r w:rsidRPr="00821C7A">
              <w:rPr>
                <w:sz w:val="18"/>
              </w:rPr>
              <w:t>кишка</w:t>
            </w:r>
            <w:r w:rsidRPr="00821C7A">
              <w:rPr>
                <w:spacing w:val="-12"/>
                <w:sz w:val="18"/>
              </w:rPr>
              <w:t xml:space="preserve"> </w:t>
            </w:r>
            <w:r w:rsidRPr="00821C7A">
              <w:rPr>
                <w:position w:val="3"/>
                <w:sz w:val="28"/>
              </w:rPr>
              <w:t xml:space="preserve">= </w:t>
            </w:r>
            <w:r w:rsidRPr="00821C7A">
              <w:rPr>
                <w:spacing w:val="-2"/>
                <w:sz w:val="28"/>
              </w:rPr>
              <w:t>0,048</w:t>
            </w:r>
          </w:p>
        </w:tc>
      </w:tr>
      <w:tr w:rsidR="00110812" w:rsidRPr="00821C7A" w14:paraId="62783826" w14:textId="77777777">
        <w:trPr>
          <w:trHeight w:val="1278"/>
        </w:trPr>
        <w:tc>
          <w:tcPr>
            <w:tcW w:w="1495" w:type="dxa"/>
            <w:vMerge/>
            <w:tcBorders>
              <w:top w:val="nil"/>
            </w:tcBorders>
          </w:tcPr>
          <w:p w14:paraId="16E5CBFB" w14:textId="77777777" w:rsidR="00110812" w:rsidRPr="00821C7A" w:rsidRDefault="00110812" w:rsidP="00821C7A">
            <w:pPr>
              <w:rPr>
                <w:sz w:val="2"/>
                <w:szCs w:val="2"/>
              </w:rPr>
            </w:pPr>
          </w:p>
        </w:tc>
        <w:tc>
          <w:tcPr>
            <w:tcW w:w="1404" w:type="dxa"/>
          </w:tcPr>
          <w:p w14:paraId="08CF1C1A" w14:textId="77777777" w:rsidR="00110812" w:rsidRPr="00821C7A" w:rsidRDefault="00F3035B" w:rsidP="00821C7A">
            <w:pPr>
              <w:pStyle w:val="TableParagraph"/>
              <w:spacing w:before="216" w:line="242" w:lineRule="auto"/>
              <w:ind w:left="362" w:right="325" w:hanging="36"/>
              <w:rPr>
                <w:sz w:val="28"/>
              </w:rPr>
            </w:pPr>
            <w:r w:rsidRPr="00821C7A">
              <w:rPr>
                <w:spacing w:val="-6"/>
                <w:sz w:val="28"/>
              </w:rPr>
              <w:t xml:space="preserve">KRAS </w:t>
            </w:r>
            <w:r w:rsidRPr="00821C7A">
              <w:rPr>
                <w:spacing w:val="-4"/>
                <w:sz w:val="28"/>
              </w:rPr>
              <w:t>G12D</w:t>
            </w:r>
          </w:p>
        </w:tc>
        <w:tc>
          <w:tcPr>
            <w:tcW w:w="2117" w:type="dxa"/>
          </w:tcPr>
          <w:p w14:paraId="0C75C29A" w14:textId="77777777" w:rsidR="00110812" w:rsidRPr="00821C7A" w:rsidRDefault="00110812" w:rsidP="00821C7A">
            <w:pPr>
              <w:pStyle w:val="TableParagraph"/>
              <w:spacing w:before="57"/>
              <w:rPr>
                <w:sz w:val="28"/>
              </w:rPr>
            </w:pPr>
          </w:p>
          <w:p w14:paraId="1CB7476B" w14:textId="77777777" w:rsidR="00110812" w:rsidRPr="00821C7A" w:rsidRDefault="00F3035B" w:rsidP="00821C7A">
            <w:pPr>
              <w:pStyle w:val="TableParagraph"/>
              <w:ind w:left="106" w:right="88"/>
              <w:jc w:val="center"/>
              <w:rPr>
                <w:sz w:val="28"/>
              </w:rPr>
            </w:pPr>
            <w:r w:rsidRPr="00821C7A">
              <w:rPr>
                <w:sz w:val="28"/>
              </w:rPr>
              <w:t>24</w:t>
            </w:r>
            <w:r w:rsidRPr="00821C7A">
              <w:rPr>
                <w:spacing w:val="-1"/>
                <w:sz w:val="28"/>
              </w:rPr>
              <w:t xml:space="preserve"> </w:t>
            </w:r>
            <w:r w:rsidRPr="00821C7A">
              <w:rPr>
                <w:spacing w:val="-2"/>
                <w:sz w:val="28"/>
              </w:rPr>
              <w:t>(75,0)</w:t>
            </w:r>
          </w:p>
        </w:tc>
        <w:tc>
          <w:tcPr>
            <w:tcW w:w="1971" w:type="dxa"/>
          </w:tcPr>
          <w:p w14:paraId="3E3B9390" w14:textId="77777777" w:rsidR="00110812" w:rsidRPr="00821C7A" w:rsidRDefault="00110812" w:rsidP="00821C7A">
            <w:pPr>
              <w:pStyle w:val="TableParagraph"/>
              <w:spacing w:before="57"/>
              <w:rPr>
                <w:sz w:val="28"/>
              </w:rPr>
            </w:pPr>
          </w:p>
          <w:p w14:paraId="0E98BDED" w14:textId="77777777" w:rsidR="00110812" w:rsidRPr="00821C7A" w:rsidRDefault="00F3035B" w:rsidP="00821C7A">
            <w:pPr>
              <w:pStyle w:val="TableParagraph"/>
              <w:ind w:left="109" w:right="89"/>
              <w:jc w:val="center"/>
              <w:rPr>
                <w:sz w:val="28"/>
              </w:rPr>
            </w:pPr>
            <w:r w:rsidRPr="00821C7A">
              <w:rPr>
                <w:sz w:val="28"/>
              </w:rPr>
              <w:t>20</w:t>
            </w:r>
            <w:r w:rsidRPr="00821C7A">
              <w:rPr>
                <w:spacing w:val="-1"/>
                <w:sz w:val="28"/>
              </w:rPr>
              <w:t xml:space="preserve"> </w:t>
            </w:r>
            <w:r w:rsidRPr="00821C7A">
              <w:rPr>
                <w:spacing w:val="-2"/>
                <w:sz w:val="28"/>
              </w:rPr>
              <w:t>(51,3)</w:t>
            </w:r>
          </w:p>
        </w:tc>
        <w:tc>
          <w:tcPr>
            <w:tcW w:w="1073" w:type="dxa"/>
          </w:tcPr>
          <w:p w14:paraId="14BAF2EF" w14:textId="77777777" w:rsidR="00110812" w:rsidRPr="00821C7A" w:rsidRDefault="00F3035B" w:rsidP="00821C7A">
            <w:pPr>
              <w:pStyle w:val="TableParagraph"/>
              <w:spacing w:before="216"/>
              <w:ind w:left="126" w:right="108"/>
              <w:jc w:val="center"/>
              <w:rPr>
                <w:sz w:val="28"/>
              </w:rPr>
            </w:pPr>
            <w:r w:rsidRPr="00821C7A">
              <w:rPr>
                <w:spacing w:val="-5"/>
                <w:sz w:val="28"/>
              </w:rPr>
              <w:t>13</w:t>
            </w:r>
          </w:p>
          <w:p w14:paraId="63067963" w14:textId="77777777" w:rsidR="00110812" w:rsidRPr="00821C7A" w:rsidRDefault="00F3035B" w:rsidP="00821C7A">
            <w:pPr>
              <w:pStyle w:val="TableParagraph"/>
              <w:spacing w:before="4"/>
              <w:ind w:left="126" w:right="106"/>
              <w:jc w:val="center"/>
              <w:rPr>
                <w:sz w:val="28"/>
              </w:rPr>
            </w:pPr>
            <w:r w:rsidRPr="00821C7A">
              <w:rPr>
                <w:spacing w:val="-2"/>
                <w:sz w:val="28"/>
              </w:rPr>
              <w:t>(44,8)</w:t>
            </w:r>
          </w:p>
        </w:tc>
        <w:tc>
          <w:tcPr>
            <w:tcW w:w="1570" w:type="dxa"/>
            <w:vMerge/>
            <w:tcBorders>
              <w:top w:val="nil"/>
            </w:tcBorders>
          </w:tcPr>
          <w:p w14:paraId="0A6BBE82" w14:textId="77777777" w:rsidR="00110812" w:rsidRPr="00821C7A" w:rsidRDefault="00110812" w:rsidP="00821C7A">
            <w:pPr>
              <w:rPr>
                <w:sz w:val="2"/>
                <w:szCs w:val="2"/>
              </w:rPr>
            </w:pPr>
          </w:p>
        </w:tc>
      </w:tr>
    </w:tbl>
    <w:p w14:paraId="390EE91D" w14:textId="77777777" w:rsidR="00110812" w:rsidRPr="00821C7A" w:rsidRDefault="00F3035B" w:rsidP="00821C7A">
      <w:pPr>
        <w:pStyle w:val="a3"/>
        <w:spacing w:before="4"/>
        <w:ind w:left="0" w:right="271"/>
        <w:jc w:val="center"/>
      </w:pPr>
      <w:r w:rsidRPr="00821C7A">
        <w:t>*</w:t>
      </w:r>
      <w:r w:rsidRPr="00821C7A">
        <w:rPr>
          <w:spacing w:val="-13"/>
        </w:rPr>
        <w:t xml:space="preserve"> </w:t>
      </w:r>
      <w:r w:rsidRPr="00821C7A">
        <w:t>–</w:t>
      </w:r>
      <w:r w:rsidRPr="00821C7A">
        <w:rPr>
          <w:spacing w:val="-10"/>
        </w:rPr>
        <w:t xml:space="preserve"> </w:t>
      </w:r>
      <w:r w:rsidRPr="00821C7A">
        <w:t>различия</w:t>
      </w:r>
      <w:r w:rsidRPr="00821C7A">
        <w:rPr>
          <w:spacing w:val="-11"/>
        </w:rPr>
        <w:t xml:space="preserve"> </w:t>
      </w:r>
      <w:r w:rsidRPr="00821C7A">
        <w:t>показателей</w:t>
      </w:r>
      <w:r w:rsidRPr="00821C7A">
        <w:rPr>
          <w:spacing w:val="-5"/>
        </w:rPr>
        <w:t xml:space="preserve"> </w:t>
      </w:r>
      <w:r w:rsidRPr="00821C7A">
        <w:t>статистически</w:t>
      </w:r>
      <w:r w:rsidRPr="00821C7A">
        <w:rPr>
          <w:spacing w:val="-11"/>
        </w:rPr>
        <w:t xml:space="preserve"> </w:t>
      </w:r>
      <w:r w:rsidRPr="00821C7A">
        <w:t>значимы</w:t>
      </w:r>
      <w:r w:rsidRPr="00821C7A">
        <w:rPr>
          <w:spacing w:val="-7"/>
        </w:rPr>
        <w:t xml:space="preserve"> </w:t>
      </w:r>
      <w:r w:rsidRPr="00821C7A">
        <w:t>(p</w:t>
      </w:r>
      <w:r w:rsidRPr="00821C7A">
        <w:rPr>
          <w:spacing w:val="-4"/>
        </w:rPr>
        <w:t xml:space="preserve"> </w:t>
      </w:r>
      <w:r w:rsidRPr="00821C7A">
        <w:rPr>
          <w:spacing w:val="-2"/>
        </w:rPr>
        <w:t>&lt;0,05)</w:t>
      </w:r>
    </w:p>
    <w:p w14:paraId="0C11D92D" w14:textId="77777777" w:rsidR="00110812" w:rsidRPr="00821C7A" w:rsidRDefault="00F3035B" w:rsidP="00821C7A">
      <w:pPr>
        <w:pStyle w:val="a3"/>
        <w:spacing w:before="199"/>
        <w:ind w:right="413" w:firstLine="705"/>
        <w:jc w:val="both"/>
      </w:pPr>
      <w:r w:rsidRPr="00821C7A">
        <w:t xml:space="preserve">Согласно представленной таблице 18 при сопоставлении типа KRAS мутации в зависимости от локализации первичной опухоли, нами были установлены статистически значимые различия (p = 0,039) </w:t>
      </w:r>
      <w:r w:rsidRPr="00821C7A">
        <w:rPr>
          <w:i/>
        </w:rPr>
        <w:t>(используемый метод: Хи-квадрат Пирсона)</w:t>
      </w:r>
      <w:r w:rsidRPr="00821C7A">
        <w:t xml:space="preserve">. Мутация KRAS G12D характерна </w:t>
      </w:r>
      <w:r w:rsidRPr="00821C7A">
        <w:t>для правостороннего</w:t>
      </w:r>
      <w:r w:rsidRPr="00821C7A">
        <w:rPr>
          <w:spacing w:val="-18"/>
        </w:rPr>
        <w:t xml:space="preserve"> </w:t>
      </w:r>
      <w:r w:rsidRPr="00821C7A">
        <w:t>рака</w:t>
      </w:r>
      <w:r w:rsidRPr="00821C7A">
        <w:rPr>
          <w:spacing w:val="-16"/>
        </w:rPr>
        <w:t xml:space="preserve"> </w:t>
      </w:r>
      <w:r w:rsidRPr="00821C7A">
        <w:t>толстой</w:t>
      </w:r>
      <w:r w:rsidRPr="00821C7A">
        <w:rPr>
          <w:spacing w:val="-18"/>
        </w:rPr>
        <w:t xml:space="preserve"> </w:t>
      </w:r>
      <w:r w:rsidRPr="00821C7A">
        <w:t>кишки,</w:t>
      </w:r>
      <w:r w:rsidRPr="00821C7A">
        <w:rPr>
          <w:spacing w:val="-16"/>
        </w:rPr>
        <w:t xml:space="preserve"> </w:t>
      </w:r>
      <w:r w:rsidRPr="00821C7A">
        <w:t>в</w:t>
      </w:r>
      <w:r w:rsidRPr="00821C7A">
        <w:rPr>
          <w:spacing w:val="-18"/>
        </w:rPr>
        <w:t xml:space="preserve"> </w:t>
      </w:r>
      <w:r w:rsidRPr="00821C7A">
        <w:t>то</w:t>
      </w:r>
      <w:r w:rsidRPr="00821C7A">
        <w:rPr>
          <w:spacing w:val="-16"/>
        </w:rPr>
        <w:t xml:space="preserve"> </w:t>
      </w:r>
      <w:r w:rsidRPr="00821C7A">
        <w:t>время</w:t>
      </w:r>
      <w:r w:rsidRPr="00821C7A">
        <w:rPr>
          <w:spacing w:val="-18"/>
        </w:rPr>
        <w:t xml:space="preserve"> </w:t>
      </w:r>
      <w:r w:rsidRPr="00821C7A">
        <w:t>как</w:t>
      </w:r>
      <w:r w:rsidRPr="00821C7A">
        <w:rPr>
          <w:spacing w:val="-15"/>
        </w:rPr>
        <w:t xml:space="preserve"> </w:t>
      </w:r>
      <w:r w:rsidRPr="00821C7A">
        <w:t>«дикий</w:t>
      </w:r>
      <w:r w:rsidRPr="00821C7A">
        <w:rPr>
          <w:spacing w:val="-17"/>
        </w:rPr>
        <w:t xml:space="preserve"> </w:t>
      </w:r>
      <w:r w:rsidRPr="00821C7A">
        <w:t>тип»</w:t>
      </w:r>
      <w:r w:rsidRPr="00821C7A">
        <w:rPr>
          <w:spacing w:val="-17"/>
        </w:rPr>
        <w:t xml:space="preserve"> </w:t>
      </w:r>
      <w:r w:rsidRPr="00821C7A">
        <w:t>KRAS</w:t>
      </w:r>
      <w:r w:rsidRPr="00821C7A">
        <w:rPr>
          <w:spacing w:val="-18"/>
        </w:rPr>
        <w:t xml:space="preserve"> </w:t>
      </w:r>
      <w:r w:rsidRPr="00821C7A">
        <w:t>мутации чаще появляется при раке прямой кишки (Рисунок 25).</w:t>
      </w:r>
    </w:p>
    <w:p w14:paraId="23C54C72" w14:textId="77777777" w:rsidR="00110812" w:rsidRPr="00821C7A" w:rsidRDefault="00110812" w:rsidP="00821C7A">
      <w:pPr>
        <w:pStyle w:val="a3"/>
        <w:jc w:val="both"/>
        <w:sectPr w:rsidR="00110812" w:rsidRPr="00821C7A">
          <w:type w:val="continuous"/>
          <w:pgSz w:w="11920" w:h="16850"/>
          <w:pgMar w:top="1080" w:right="141" w:bottom="1240" w:left="1559" w:header="0" w:footer="961" w:gutter="0"/>
          <w:cols w:space="720"/>
        </w:sectPr>
      </w:pPr>
    </w:p>
    <w:p w14:paraId="6312749F" w14:textId="77777777" w:rsidR="00110812" w:rsidRPr="00821C7A" w:rsidRDefault="00F3035B" w:rsidP="00821C7A">
      <w:pPr>
        <w:pStyle w:val="a3"/>
        <w:ind w:left="221"/>
        <w:rPr>
          <w:sz w:val="20"/>
        </w:rPr>
      </w:pPr>
      <w:r w:rsidRPr="00821C7A">
        <w:rPr>
          <w:noProof/>
          <w:sz w:val="20"/>
          <w:lang w:eastAsia="ru-RU"/>
        </w:rPr>
        <w:drawing>
          <wp:inline distT="0" distB="0" distL="0" distR="0" wp14:anchorId="59B2FCF3" wp14:editId="429EE3AC">
            <wp:extent cx="5648522" cy="3104388"/>
            <wp:effectExtent l="0" t="0" r="0" b="0"/>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32" cstate="print"/>
                    <a:stretch>
                      <a:fillRect/>
                    </a:stretch>
                  </pic:blipFill>
                  <pic:spPr>
                    <a:xfrm>
                      <a:off x="0" y="0"/>
                      <a:ext cx="5648522" cy="3104388"/>
                    </a:xfrm>
                    <a:prstGeom prst="rect">
                      <a:avLst/>
                    </a:prstGeom>
                  </pic:spPr>
                </pic:pic>
              </a:graphicData>
            </a:graphic>
          </wp:inline>
        </w:drawing>
      </w:r>
    </w:p>
    <w:p w14:paraId="5610F557" w14:textId="77777777" w:rsidR="00110812" w:rsidRPr="00821C7A" w:rsidRDefault="00110812" w:rsidP="00821C7A">
      <w:pPr>
        <w:pStyle w:val="a3"/>
        <w:spacing w:before="64"/>
        <w:ind w:left="0"/>
      </w:pPr>
    </w:p>
    <w:p w14:paraId="63A0F4ED" w14:textId="77777777" w:rsidR="00110812" w:rsidRPr="00821C7A" w:rsidRDefault="00F3035B" w:rsidP="00821C7A">
      <w:pPr>
        <w:pStyle w:val="a3"/>
        <w:ind w:left="625" w:right="903"/>
        <w:jc w:val="center"/>
      </w:pPr>
      <w:r w:rsidRPr="00821C7A">
        <w:t>Рисунок</w:t>
      </w:r>
      <w:r w:rsidRPr="00821C7A">
        <w:rPr>
          <w:spacing w:val="-9"/>
        </w:rPr>
        <w:t xml:space="preserve"> </w:t>
      </w:r>
      <w:r w:rsidRPr="00821C7A">
        <w:t>25</w:t>
      </w:r>
      <w:r w:rsidRPr="00821C7A">
        <w:rPr>
          <w:spacing w:val="-8"/>
        </w:rPr>
        <w:t xml:space="preserve"> </w:t>
      </w:r>
      <w:r w:rsidRPr="00821C7A">
        <w:t>–</w:t>
      </w:r>
      <w:r w:rsidRPr="00821C7A">
        <w:rPr>
          <w:spacing w:val="-4"/>
        </w:rPr>
        <w:t xml:space="preserve"> </w:t>
      </w:r>
      <w:r w:rsidRPr="00821C7A">
        <w:t>Анализ</w:t>
      </w:r>
      <w:r w:rsidRPr="00821C7A">
        <w:rPr>
          <w:spacing w:val="-8"/>
        </w:rPr>
        <w:t xml:space="preserve"> </w:t>
      </w:r>
      <w:r w:rsidRPr="00821C7A">
        <w:t>типа</w:t>
      </w:r>
      <w:r w:rsidRPr="00821C7A">
        <w:rPr>
          <w:spacing w:val="-10"/>
        </w:rPr>
        <w:t xml:space="preserve"> </w:t>
      </w:r>
      <w:r w:rsidRPr="00821C7A">
        <w:t>KRAS</w:t>
      </w:r>
      <w:r w:rsidRPr="00821C7A">
        <w:rPr>
          <w:spacing w:val="-4"/>
        </w:rPr>
        <w:t xml:space="preserve"> </w:t>
      </w:r>
      <w:r w:rsidRPr="00821C7A">
        <w:t>мутации</w:t>
      </w:r>
      <w:r w:rsidRPr="00821C7A">
        <w:rPr>
          <w:spacing w:val="-4"/>
        </w:rPr>
        <w:t xml:space="preserve"> </w:t>
      </w:r>
      <w:r w:rsidRPr="00821C7A">
        <w:t>в</w:t>
      </w:r>
      <w:r w:rsidRPr="00821C7A">
        <w:rPr>
          <w:spacing w:val="-8"/>
        </w:rPr>
        <w:t xml:space="preserve"> </w:t>
      </w:r>
      <w:r w:rsidRPr="00821C7A">
        <w:t>зависимости</w:t>
      </w:r>
      <w:r w:rsidRPr="00821C7A">
        <w:rPr>
          <w:spacing w:val="-3"/>
        </w:rPr>
        <w:t xml:space="preserve"> </w:t>
      </w:r>
      <w:r w:rsidRPr="00821C7A">
        <w:t>от</w:t>
      </w:r>
      <w:r w:rsidRPr="00821C7A">
        <w:rPr>
          <w:spacing w:val="-6"/>
        </w:rPr>
        <w:t xml:space="preserve"> </w:t>
      </w:r>
      <w:r w:rsidRPr="00821C7A">
        <w:t>локализации первичной опухоли</w:t>
      </w:r>
    </w:p>
    <w:p w14:paraId="30E11EA3" w14:textId="77777777" w:rsidR="00110812" w:rsidRPr="00821C7A" w:rsidRDefault="00F3035B" w:rsidP="00821C7A">
      <w:pPr>
        <w:pStyle w:val="a3"/>
        <w:spacing w:before="196"/>
        <w:ind w:right="425" w:firstLine="705"/>
        <w:jc w:val="both"/>
      </w:pPr>
      <w:r w:rsidRPr="00821C7A">
        <w:t>Нам важно было оценить показатель безрецидивности и сопоставить их с наличием мутации KRAS. Данный анализ может показать нам потенциально агрессивное течение онкологического заболевания в зависимости от типа мутации KRAS.</w:t>
      </w:r>
    </w:p>
    <w:p w14:paraId="47611454" w14:textId="77777777" w:rsidR="00110812" w:rsidRPr="00821C7A" w:rsidRDefault="00F3035B" w:rsidP="00821C7A">
      <w:pPr>
        <w:pStyle w:val="a3"/>
        <w:spacing w:before="201"/>
        <w:ind w:left="0" w:right="274"/>
        <w:jc w:val="center"/>
      </w:pPr>
      <w:r w:rsidRPr="00821C7A">
        <w:t>Таблица</w:t>
      </w:r>
      <w:r w:rsidRPr="00821C7A">
        <w:rPr>
          <w:spacing w:val="-14"/>
        </w:rPr>
        <w:t xml:space="preserve"> </w:t>
      </w:r>
      <w:r w:rsidRPr="00821C7A">
        <w:t>19</w:t>
      </w:r>
      <w:r w:rsidRPr="00821C7A">
        <w:rPr>
          <w:spacing w:val="-8"/>
        </w:rPr>
        <w:t xml:space="preserve"> </w:t>
      </w:r>
      <w:r w:rsidRPr="00821C7A">
        <w:t>–</w:t>
      </w:r>
      <w:r w:rsidRPr="00821C7A">
        <w:rPr>
          <w:spacing w:val="-10"/>
        </w:rPr>
        <w:t xml:space="preserve"> </w:t>
      </w:r>
      <w:r w:rsidRPr="00821C7A">
        <w:t>Анализ</w:t>
      </w:r>
      <w:r w:rsidRPr="00821C7A">
        <w:rPr>
          <w:spacing w:val="-13"/>
        </w:rPr>
        <w:t xml:space="preserve"> </w:t>
      </w:r>
      <w:r w:rsidRPr="00821C7A">
        <w:t>безрецидивности</w:t>
      </w:r>
      <w:r w:rsidRPr="00821C7A">
        <w:rPr>
          <w:spacing w:val="-7"/>
        </w:rPr>
        <w:t xml:space="preserve"> </w:t>
      </w:r>
      <w:r w:rsidRPr="00821C7A">
        <w:t>в</w:t>
      </w:r>
      <w:r w:rsidRPr="00821C7A">
        <w:rPr>
          <w:spacing w:val="-15"/>
        </w:rPr>
        <w:t xml:space="preserve"> </w:t>
      </w:r>
      <w:r w:rsidRPr="00821C7A">
        <w:t>зависимости</w:t>
      </w:r>
      <w:r w:rsidRPr="00821C7A">
        <w:rPr>
          <w:spacing w:val="-10"/>
        </w:rPr>
        <w:t xml:space="preserve"> </w:t>
      </w:r>
      <w:r w:rsidRPr="00821C7A">
        <w:t>от</w:t>
      </w:r>
      <w:r w:rsidRPr="00821C7A">
        <w:rPr>
          <w:spacing w:val="-10"/>
        </w:rPr>
        <w:t xml:space="preserve"> </w:t>
      </w:r>
      <w:r w:rsidRPr="00821C7A">
        <w:t>типа</w:t>
      </w:r>
      <w:r w:rsidRPr="00821C7A">
        <w:rPr>
          <w:spacing w:val="-10"/>
        </w:rPr>
        <w:t xml:space="preserve"> </w:t>
      </w:r>
      <w:r w:rsidRPr="00821C7A">
        <w:t>KRAS</w:t>
      </w:r>
      <w:r w:rsidRPr="00821C7A">
        <w:rPr>
          <w:spacing w:val="-9"/>
        </w:rPr>
        <w:t xml:space="preserve"> </w:t>
      </w:r>
      <w:r w:rsidRPr="00821C7A">
        <w:rPr>
          <w:spacing w:val="-2"/>
        </w:rPr>
        <w:t>мутации</w:t>
      </w:r>
    </w:p>
    <w:p w14:paraId="7255AE6F" w14:textId="77777777" w:rsidR="00110812" w:rsidRPr="00821C7A" w:rsidRDefault="00110812" w:rsidP="00821C7A">
      <w:pPr>
        <w:pStyle w:val="a3"/>
        <w:spacing w:before="5"/>
        <w:ind w:left="0"/>
        <w:rPr>
          <w:sz w:val="17"/>
        </w:rPr>
      </w:pPr>
    </w:p>
    <w:tbl>
      <w:tblPr>
        <w:tblStyle w:val="TableNormal"/>
        <w:tblW w:w="0" w:type="auto"/>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4"/>
        <w:gridCol w:w="1645"/>
        <w:gridCol w:w="1592"/>
        <w:gridCol w:w="1609"/>
        <w:gridCol w:w="1541"/>
        <w:gridCol w:w="1594"/>
      </w:tblGrid>
      <w:tr w:rsidR="00110812" w:rsidRPr="00821C7A" w14:paraId="03BE6BEC" w14:textId="77777777">
        <w:trPr>
          <w:trHeight w:val="520"/>
        </w:trPr>
        <w:tc>
          <w:tcPr>
            <w:tcW w:w="1654" w:type="dxa"/>
            <w:vMerge w:val="restart"/>
          </w:tcPr>
          <w:p w14:paraId="5C11C2F2" w14:textId="77777777" w:rsidR="00110812" w:rsidRPr="00821C7A" w:rsidRDefault="00F3035B" w:rsidP="00821C7A">
            <w:pPr>
              <w:pStyle w:val="TableParagraph"/>
              <w:spacing w:before="268"/>
              <w:ind w:left="153"/>
              <w:rPr>
                <w:sz w:val="28"/>
              </w:rPr>
            </w:pPr>
            <w:r w:rsidRPr="00821C7A">
              <w:rPr>
                <w:spacing w:val="-2"/>
                <w:sz w:val="28"/>
              </w:rPr>
              <w:t>Показатель</w:t>
            </w:r>
          </w:p>
        </w:tc>
        <w:tc>
          <w:tcPr>
            <w:tcW w:w="1645" w:type="dxa"/>
            <w:vMerge w:val="restart"/>
          </w:tcPr>
          <w:p w14:paraId="3070AA09" w14:textId="77777777" w:rsidR="00110812" w:rsidRPr="00821C7A" w:rsidRDefault="00F3035B" w:rsidP="00821C7A">
            <w:pPr>
              <w:pStyle w:val="TableParagraph"/>
              <w:spacing w:before="268"/>
              <w:ind w:left="196"/>
              <w:rPr>
                <w:sz w:val="28"/>
              </w:rPr>
            </w:pPr>
            <w:r w:rsidRPr="00821C7A">
              <w:rPr>
                <w:spacing w:val="-2"/>
                <w:sz w:val="28"/>
              </w:rPr>
              <w:t>Категории</w:t>
            </w:r>
          </w:p>
        </w:tc>
        <w:tc>
          <w:tcPr>
            <w:tcW w:w="4742" w:type="dxa"/>
            <w:gridSpan w:val="3"/>
          </w:tcPr>
          <w:p w14:paraId="6D37F93A" w14:textId="77777777" w:rsidR="00110812" w:rsidRPr="00821C7A" w:rsidRDefault="00F3035B" w:rsidP="00821C7A">
            <w:pPr>
              <w:pStyle w:val="TableParagraph"/>
              <w:spacing w:before="2"/>
              <w:ind w:left="944"/>
              <w:rPr>
                <w:sz w:val="28"/>
              </w:rPr>
            </w:pPr>
            <w:r w:rsidRPr="00821C7A">
              <w:rPr>
                <w:spacing w:val="-2"/>
                <w:sz w:val="28"/>
              </w:rPr>
              <w:t>Безрецидивность</w:t>
            </w:r>
            <w:r w:rsidRPr="00821C7A">
              <w:rPr>
                <w:spacing w:val="7"/>
                <w:sz w:val="28"/>
              </w:rPr>
              <w:t xml:space="preserve"> </w:t>
            </w:r>
            <w:r w:rsidRPr="00821C7A">
              <w:rPr>
                <w:spacing w:val="-2"/>
                <w:sz w:val="28"/>
              </w:rPr>
              <w:t>(день)</w:t>
            </w:r>
          </w:p>
        </w:tc>
        <w:tc>
          <w:tcPr>
            <w:tcW w:w="1594" w:type="dxa"/>
            <w:vMerge w:val="restart"/>
          </w:tcPr>
          <w:p w14:paraId="17611DBC" w14:textId="77777777" w:rsidR="00110812" w:rsidRPr="00821C7A" w:rsidRDefault="00F3035B" w:rsidP="00821C7A">
            <w:pPr>
              <w:pStyle w:val="TableParagraph"/>
              <w:spacing w:before="268"/>
              <w:ind w:left="17"/>
              <w:jc w:val="center"/>
              <w:rPr>
                <w:sz w:val="28"/>
              </w:rPr>
            </w:pPr>
            <w:r w:rsidRPr="00821C7A">
              <w:rPr>
                <w:spacing w:val="-10"/>
                <w:sz w:val="28"/>
              </w:rPr>
              <w:t>p</w:t>
            </w:r>
          </w:p>
        </w:tc>
      </w:tr>
      <w:tr w:rsidR="00110812" w:rsidRPr="00821C7A" w14:paraId="5B149E90" w14:textId="77777777">
        <w:trPr>
          <w:trHeight w:val="522"/>
        </w:trPr>
        <w:tc>
          <w:tcPr>
            <w:tcW w:w="1654" w:type="dxa"/>
            <w:vMerge/>
            <w:tcBorders>
              <w:top w:val="nil"/>
            </w:tcBorders>
          </w:tcPr>
          <w:p w14:paraId="3B3F002C" w14:textId="77777777" w:rsidR="00110812" w:rsidRPr="00821C7A" w:rsidRDefault="00110812" w:rsidP="00821C7A">
            <w:pPr>
              <w:rPr>
                <w:sz w:val="2"/>
                <w:szCs w:val="2"/>
              </w:rPr>
            </w:pPr>
          </w:p>
        </w:tc>
        <w:tc>
          <w:tcPr>
            <w:tcW w:w="1645" w:type="dxa"/>
            <w:vMerge/>
            <w:tcBorders>
              <w:top w:val="nil"/>
            </w:tcBorders>
          </w:tcPr>
          <w:p w14:paraId="7AF65DBD" w14:textId="77777777" w:rsidR="00110812" w:rsidRPr="00821C7A" w:rsidRDefault="00110812" w:rsidP="00821C7A">
            <w:pPr>
              <w:rPr>
                <w:sz w:val="2"/>
                <w:szCs w:val="2"/>
              </w:rPr>
            </w:pPr>
          </w:p>
        </w:tc>
        <w:tc>
          <w:tcPr>
            <w:tcW w:w="1592" w:type="dxa"/>
          </w:tcPr>
          <w:p w14:paraId="58771FFB" w14:textId="77777777" w:rsidR="00110812" w:rsidRPr="00821C7A" w:rsidRDefault="00F3035B" w:rsidP="00821C7A">
            <w:pPr>
              <w:pStyle w:val="TableParagraph"/>
              <w:ind w:left="8" w:right="4"/>
              <w:jc w:val="center"/>
              <w:rPr>
                <w:sz w:val="28"/>
              </w:rPr>
            </w:pPr>
            <w:r w:rsidRPr="00821C7A">
              <w:rPr>
                <w:spacing w:val="-5"/>
                <w:sz w:val="28"/>
              </w:rPr>
              <w:t>Me</w:t>
            </w:r>
          </w:p>
        </w:tc>
        <w:tc>
          <w:tcPr>
            <w:tcW w:w="1609" w:type="dxa"/>
          </w:tcPr>
          <w:p w14:paraId="6D12D7FE" w14:textId="77777777" w:rsidR="00110812" w:rsidRPr="00821C7A" w:rsidRDefault="00F3035B" w:rsidP="00821C7A">
            <w:pPr>
              <w:pStyle w:val="TableParagraph"/>
              <w:ind w:left="377"/>
              <w:rPr>
                <w:sz w:val="28"/>
              </w:rPr>
            </w:pPr>
            <w:r w:rsidRPr="00821C7A">
              <w:rPr>
                <w:sz w:val="28"/>
              </w:rPr>
              <w:t>Q₁</w:t>
            </w:r>
            <w:r w:rsidRPr="00821C7A">
              <w:rPr>
                <w:spacing w:val="-4"/>
                <w:sz w:val="28"/>
              </w:rPr>
              <w:t xml:space="preserve"> </w:t>
            </w:r>
            <w:r w:rsidRPr="00821C7A">
              <w:rPr>
                <w:sz w:val="28"/>
              </w:rPr>
              <w:t>–</w:t>
            </w:r>
            <w:r w:rsidRPr="00821C7A">
              <w:rPr>
                <w:spacing w:val="-1"/>
                <w:sz w:val="28"/>
              </w:rPr>
              <w:t xml:space="preserve"> </w:t>
            </w:r>
            <w:r w:rsidRPr="00821C7A">
              <w:rPr>
                <w:spacing w:val="-5"/>
                <w:sz w:val="28"/>
              </w:rPr>
              <w:t>Q₃</w:t>
            </w:r>
          </w:p>
        </w:tc>
        <w:tc>
          <w:tcPr>
            <w:tcW w:w="1541" w:type="dxa"/>
          </w:tcPr>
          <w:p w14:paraId="06F51620" w14:textId="77777777" w:rsidR="00110812" w:rsidRPr="00821C7A" w:rsidRDefault="00F3035B" w:rsidP="00821C7A">
            <w:pPr>
              <w:pStyle w:val="TableParagraph"/>
              <w:ind w:left="40"/>
              <w:jc w:val="center"/>
              <w:rPr>
                <w:sz w:val="28"/>
              </w:rPr>
            </w:pPr>
            <w:r w:rsidRPr="00821C7A">
              <w:rPr>
                <w:spacing w:val="-10"/>
                <w:sz w:val="28"/>
              </w:rPr>
              <w:t>n</w:t>
            </w:r>
          </w:p>
        </w:tc>
        <w:tc>
          <w:tcPr>
            <w:tcW w:w="1594" w:type="dxa"/>
            <w:vMerge/>
            <w:tcBorders>
              <w:top w:val="nil"/>
            </w:tcBorders>
          </w:tcPr>
          <w:p w14:paraId="035E7E01" w14:textId="77777777" w:rsidR="00110812" w:rsidRPr="00821C7A" w:rsidRDefault="00110812" w:rsidP="00821C7A">
            <w:pPr>
              <w:rPr>
                <w:sz w:val="2"/>
                <w:szCs w:val="2"/>
              </w:rPr>
            </w:pPr>
          </w:p>
        </w:tc>
      </w:tr>
      <w:tr w:rsidR="00110812" w:rsidRPr="00821C7A" w14:paraId="0A1CCC09" w14:textId="77777777">
        <w:trPr>
          <w:trHeight w:val="844"/>
        </w:trPr>
        <w:tc>
          <w:tcPr>
            <w:tcW w:w="1654" w:type="dxa"/>
            <w:vMerge w:val="restart"/>
          </w:tcPr>
          <w:p w14:paraId="4113EEFA" w14:textId="77777777" w:rsidR="00110812" w:rsidRPr="00821C7A" w:rsidRDefault="00110812" w:rsidP="00821C7A">
            <w:pPr>
              <w:pStyle w:val="TableParagraph"/>
              <w:spacing w:before="100"/>
              <w:rPr>
                <w:sz w:val="28"/>
              </w:rPr>
            </w:pPr>
          </w:p>
          <w:p w14:paraId="34C3BF8B" w14:textId="77777777" w:rsidR="00110812" w:rsidRPr="00821C7A" w:rsidRDefault="00F3035B" w:rsidP="00821C7A">
            <w:pPr>
              <w:pStyle w:val="TableParagraph"/>
              <w:ind w:left="182"/>
              <w:rPr>
                <w:sz w:val="28"/>
              </w:rPr>
            </w:pPr>
            <w:r w:rsidRPr="00821C7A">
              <w:rPr>
                <w:sz w:val="28"/>
              </w:rPr>
              <w:t>Тип</w:t>
            </w:r>
            <w:r w:rsidRPr="00821C7A">
              <w:rPr>
                <w:spacing w:val="-6"/>
                <w:sz w:val="28"/>
              </w:rPr>
              <w:t xml:space="preserve"> </w:t>
            </w:r>
            <w:r w:rsidRPr="00821C7A">
              <w:rPr>
                <w:spacing w:val="-4"/>
                <w:sz w:val="28"/>
              </w:rPr>
              <w:t>KRAS</w:t>
            </w:r>
          </w:p>
          <w:p w14:paraId="5497FF5A" w14:textId="77777777" w:rsidR="00110812" w:rsidRPr="00821C7A" w:rsidRDefault="00F3035B" w:rsidP="00821C7A">
            <w:pPr>
              <w:pStyle w:val="TableParagraph"/>
              <w:spacing w:before="5"/>
              <w:ind w:left="318"/>
              <w:rPr>
                <w:sz w:val="28"/>
              </w:rPr>
            </w:pPr>
            <w:r w:rsidRPr="00821C7A">
              <w:rPr>
                <w:spacing w:val="-2"/>
                <w:sz w:val="28"/>
              </w:rPr>
              <w:t>мутации</w:t>
            </w:r>
          </w:p>
        </w:tc>
        <w:tc>
          <w:tcPr>
            <w:tcW w:w="1645" w:type="dxa"/>
          </w:tcPr>
          <w:p w14:paraId="662C00F3" w14:textId="77777777" w:rsidR="00110812" w:rsidRPr="00821C7A" w:rsidRDefault="00F3035B" w:rsidP="00821C7A">
            <w:pPr>
              <w:pStyle w:val="TableParagraph"/>
              <w:spacing w:before="160"/>
              <w:ind w:left="196"/>
              <w:rPr>
                <w:sz w:val="28"/>
              </w:rPr>
            </w:pPr>
            <w:r w:rsidRPr="00821C7A">
              <w:rPr>
                <w:sz w:val="28"/>
              </w:rPr>
              <w:t>KRAS</w:t>
            </w:r>
            <w:r w:rsidRPr="00821C7A">
              <w:rPr>
                <w:spacing w:val="-6"/>
                <w:sz w:val="28"/>
              </w:rPr>
              <w:t xml:space="preserve"> </w:t>
            </w:r>
            <w:r w:rsidRPr="00821C7A">
              <w:rPr>
                <w:spacing w:val="-5"/>
                <w:sz w:val="28"/>
              </w:rPr>
              <w:t>WT</w:t>
            </w:r>
          </w:p>
        </w:tc>
        <w:tc>
          <w:tcPr>
            <w:tcW w:w="1592" w:type="dxa"/>
          </w:tcPr>
          <w:p w14:paraId="412D61A3" w14:textId="77777777" w:rsidR="00110812" w:rsidRPr="00821C7A" w:rsidRDefault="00F3035B" w:rsidP="00821C7A">
            <w:pPr>
              <w:pStyle w:val="TableParagraph"/>
              <w:spacing w:before="160"/>
              <w:ind w:left="8"/>
              <w:jc w:val="center"/>
              <w:rPr>
                <w:sz w:val="28"/>
              </w:rPr>
            </w:pPr>
            <w:r w:rsidRPr="00821C7A">
              <w:rPr>
                <w:spacing w:val="-2"/>
                <w:sz w:val="28"/>
              </w:rPr>
              <w:t>627,00</w:t>
            </w:r>
          </w:p>
        </w:tc>
        <w:tc>
          <w:tcPr>
            <w:tcW w:w="1609" w:type="dxa"/>
          </w:tcPr>
          <w:p w14:paraId="0507919F" w14:textId="77777777" w:rsidR="00110812" w:rsidRPr="00821C7A" w:rsidRDefault="00F3035B" w:rsidP="00821C7A">
            <w:pPr>
              <w:pStyle w:val="TableParagraph"/>
              <w:spacing w:line="317" w:lineRule="exact"/>
              <w:ind w:left="312"/>
              <w:rPr>
                <w:sz w:val="28"/>
              </w:rPr>
            </w:pPr>
            <w:r w:rsidRPr="00821C7A">
              <w:rPr>
                <w:sz w:val="28"/>
              </w:rPr>
              <w:t>456,00</w:t>
            </w:r>
            <w:r w:rsidRPr="00821C7A">
              <w:rPr>
                <w:spacing w:val="-15"/>
                <w:sz w:val="28"/>
              </w:rPr>
              <w:t xml:space="preserve"> </w:t>
            </w:r>
            <w:r w:rsidRPr="00821C7A">
              <w:rPr>
                <w:spacing w:val="-10"/>
                <w:sz w:val="28"/>
              </w:rPr>
              <w:t>–</w:t>
            </w:r>
          </w:p>
          <w:p w14:paraId="0E6A275A" w14:textId="77777777" w:rsidR="00110812" w:rsidRPr="00821C7A" w:rsidRDefault="00F3035B" w:rsidP="00821C7A">
            <w:pPr>
              <w:pStyle w:val="TableParagraph"/>
              <w:spacing w:before="4"/>
              <w:ind w:left="348"/>
              <w:rPr>
                <w:sz w:val="28"/>
              </w:rPr>
            </w:pPr>
            <w:r w:rsidRPr="00821C7A">
              <w:rPr>
                <w:spacing w:val="-2"/>
                <w:sz w:val="28"/>
              </w:rPr>
              <w:t>1039,50</w:t>
            </w:r>
          </w:p>
        </w:tc>
        <w:tc>
          <w:tcPr>
            <w:tcW w:w="1541" w:type="dxa"/>
          </w:tcPr>
          <w:p w14:paraId="19747014" w14:textId="77777777" w:rsidR="00110812" w:rsidRPr="00821C7A" w:rsidRDefault="00F3035B" w:rsidP="00821C7A">
            <w:pPr>
              <w:pStyle w:val="TableParagraph"/>
              <w:spacing w:before="160"/>
              <w:ind w:left="40" w:right="1"/>
              <w:jc w:val="center"/>
              <w:rPr>
                <w:sz w:val="28"/>
              </w:rPr>
            </w:pPr>
            <w:r w:rsidRPr="00821C7A">
              <w:rPr>
                <w:spacing w:val="-5"/>
                <w:sz w:val="28"/>
              </w:rPr>
              <w:t>43</w:t>
            </w:r>
          </w:p>
        </w:tc>
        <w:tc>
          <w:tcPr>
            <w:tcW w:w="1594" w:type="dxa"/>
            <w:vMerge w:val="restart"/>
          </w:tcPr>
          <w:p w14:paraId="22FC7494" w14:textId="77777777" w:rsidR="00110812" w:rsidRPr="00821C7A" w:rsidRDefault="00110812" w:rsidP="00821C7A">
            <w:pPr>
              <w:pStyle w:val="TableParagraph"/>
              <w:spacing w:before="266"/>
              <w:rPr>
                <w:sz w:val="28"/>
              </w:rPr>
            </w:pPr>
          </w:p>
          <w:p w14:paraId="4A1105EA" w14:textId="77777777" w:rsidR="00110812" w:rsidRPr="00821C7A" w:rsidRDefault="00F3035B" w:rsidP="00821C7A">
            <w:pPr>
              <w:pStyle w:val="TableParagraph"/>
              <w:ind w:left="410"/>
              <w:rPr>
                <w:sz w:val="28"/>
              </w:rPr>
            </w:pPr>
            <w:r w:rsidRPr="00821C7A">
              <w:rPr>
                <w:spacing w:val="-2"/>
                <w:sz w:val="28"/>
              </w:rPr>
              <w:t>0,018*</w:t>
            </w:r>
          </w:p>
        </w:tc>
      </w:tr>
      <w:tr w:rsidR="00110812" w:rsidRPr="00821C7A" w14:paraId="2C6EE43B" w14:textId="77777777">
        <w:trPr>
          <w:trHeight w:val="844"/>
        </w:trPr>
        <w:tc>
          <w:tcPr>
            <w:tcW w:w="1654" w:type="dxa"/>
            <w:vMerge/>
            <w:tcBorders>
              <w:top w:val="nil"/>
            </w:tcBorders>
          </w:tcPr>
          <w:p w14:paraId="0DCC2993" w14:textId="77777777" w:rsidR="00110812" w:rsidRPr="00821C7A" w:rsidRDefault="00110812" w:rsidP="00821C7A">
            <w:pPr>
              <w:rPr>
                <w:sz w:val="2"/>
                <w:szCs w:val="2"/>
              </w:rPr>
            </w:pPr>
          </w:p>
        </w:tc>
        <w:tc>
          <w:tcPr>
            <w:tcW w:w="1645" w:type="dxa"/>
          </w:tcPr>
          <w:p w14:paraId="6C6397A2" w14:textId="77777777" w:rsidR="00110812" w:rsidRPr="00821C7A" w:rsidRDefault="00F3035B" w:rsidP="00821C7A">
            <w:pPr>
              <w:pStyle w:val="TableParagraph"/>
              <w:ind w:left="482" w:right="444" w:hanging="34"/>
              <w:rPr>
                <w:sz w:val="28"/>
              </w:rPr>
            </w:pPr>
            <w:r w:rsidRPr="00821C7A">
              <w:rPr>
                <w:spacing w:val="-6"/>
                <w:sz w:val="28"/>
              </w:rPr>
              <w:t xml:space="preserve">KRAS </w:t>
            </w:r>
            <w:r w:rsidRPr="00821C7A">
              <w:rPr>
                <w:spacing w:val="-4"/>
                <w:sz w:val="28"/>
              </w:rPr>
              <w:t>G12D</w:t>
            </w:r>
          </w:p>
        </w:tc>
        <w:tc>
          <w:tcPr>
            <w:tcW w:w="1592" w:type="dxa"/>
          </w:tcPr>
          <w:p w14:paraId="43BD1AA3" w14:textId="77777777" w:rsidR="00110812" w:rsidRPr="00821C7A" w:rsidRDefault="00F3035B" w:rsidP="00821C7A">
            <w:pPr>
              <w:pStyle w:val="TableParagraph"/>
              <w:spacing w:before="160"/>
              <w:ind w:left="8"/>
              <w:jc w:val="center"/>
              <w:rPr>
                <w:sz w:val="28"/>
              </w:rPr>
            </w:pPr>
            <w:r w:rsidRPr="00821C7A">
              <w:rPr>
                <w:spacing w:val="-2"/>
                <w:sz w:val="28"/>
              </w:rPr>
              <w:t>467,00</w:t>
            </w:r>
          </w:p>
        </w:tc>
        <w:tc>
          <w:tcPr>
            <w:tcW w:w="1609" w:type="dxa"/>
          </w:tcPr>
          <w:p w14:paraId="48B3B190" w14:textId="77777777" w:rsidR="00110812" w:rsidRPr="00821C7A" w:rsidRDefault="00F3035B" w:rsidP="00821C7A">
            <w:pPr>
              <w:pStyle w:val="TableParagraph"/>
              <w:spacing w:line="317" w:lineRule="exact"/>
              <w:ind w:left="312"/>
              <w:rPr>
                <w:sz w:val="28"/>
              </w:rPr>
            </w:pPr>
            <w:r w:rsidRPr="00821C7A">
              <w:rPr>
                <w:sz w:val="28"/>
              </w:rPr>
              <w:t>301,00</w:t>
            </w:r>
            <w:r w:rsidRPr="00821C7A">
              <w:rPr>
                <w:spacing w:val="-15"/>
                <w:sz w:val="28"/>
              </w:rPr>
              <w:t xml:space="preserve"> </w:t>
            </w:r>
            <w:r w:rsidRPr="00821C7A">
              <w:rPr>
                <w:spacing w:val="-10"/>
                <w:sz w:val="28"/>
              </w:rPr>
              <w:t>–</w:t>
            </w:r>
          </w:p>
          <w:p w14:paraId="30AFACB1" w14:textId="77777777" w:rsidR="00110812" w:rsidRPr="00821C7A" w:rsidRDefault="00F3035B" w:rsidP="00821C7A">
            <w:pPr>
              <w:pStyle w:val="TableParagraph"/>
              <w:spacing w:before="4"/>
              <w:ind w:left="418"/>
              <w:rPr>
                <w:sz w:val="28"/>
              </w:rPr>
            </w:pPr>
            <w:r w:rsidRPr="00821C7A">
              <w:rPr>
                <w:spacing w:val="-2"/>
                <w:sz w:val="28"/>
              </w:rPr>
              <w:t>842,00</w:t>
            </w:r>
          </w:p>
        </w:tc>
        <w:tc>
          <w:tcPr>
            <w:tcW w:w="1541" w:type="dxa"/>
          </w:tcPr>
          <w:p w14:paraId="5E80D1CC" w14:textId="77777777" w:rsidR="00110812" w:rsidRPr="00821C7A" w:rsidRDefault="00F3035B" w:rsidP="00821C7A">
            <w:pPr>
              <w:pStyle w:val="TableParagraph"/>
              <w:spacing w:before="160"/>
              <w:ind w:left="40" w:right="1"/>
              <w:jc w:val="center"/>
              <w:rPr>
                <w:sz w:val="28"/>
              </w:rPr>
            </w:pPr>
            <w:r w:rsidRPr="00821C7A">
              <w:rPr>
                <w:spacing w:val="-5"/>
                <w:sz w:val="28"/>
              </w:rPr>
              <w:t>57</w:t>
            </w:r>
          </w:p>
        </w:tc>
        <w:tc>
          <w:tcPr>
            <w:tcW w:w="1594" w:type="dxa"/>
            <w:vMerge/>
            <w:tcBorders>
              <w:top w:val="nil"/>
            </w:tcBorders>
          </w:tcPr>
          <w:p w14:paraId="0EFD749A" w14:textId="77777777" w:rsidR="00110812" w:rsidRPr="00821C7A" w:rsidRDefault="00110812" w:rsidP="00821C7A">
            <w:pPr>
              <w:rPr>
                <w:sz w:val="2"/>
                <w:szCs w:val="2"/>
              </w:rPr>
            </w:pPr>
          </w:p>
        </w:tc>
      </w:tr>
    </w:tbl>
    <w:p w14:paraId="35366C53" w14:textId="77777777" w:rsidR="00110812" w:rsidRPr="00821C7A" w:rsidRDefault="00F3035B" w:rsidP="00821C7A">
      <w:pPr>
        <w:pStyle w:val="a3"/>
        <w:spacing w:before="4"/>
        <w:ind w:left="0" w:right="271"/>
        <w:jc w:val="center"/>
      </w:pPr>
      <w:r w:rsidRPr="00821C7A">
        <w:t>*</w:t>
      </w:r>
      <w:r w:rsidRPr="00821C7A">
        <w:rPr>
          <w:spacing w:val="-13"/>
        </w:rPr>
        <w:t xml:space="preserve"> </w:t>
      </w:r>
      <w:r w:rsidRPr="00821C7A">
        <w:t>–</w:t>
      </w:r>
      <w:r w:rsidRPr="00821C7A">
        <w:rPr>
          <w:spacing w:val="-10"/>
        </w:rPr>
        <w:t xml:space="preserve"> </w:t>
      </w:r>
      <w:r w:rsidRPr="00821C7A">
        <w:t>различия</w:t>
      </w:r>
      <w:r w:rsidRPr="00821C7A">
        <w:rPr>
          <w:spacing w:val="-11"/>
        </w:rPr>
        <w:t xml:space="preserve"> </w:t>
      </w:r>
      <w:r w:rsidRPr="00821C7A">
        <w:t>показателей</w:t>
      </w:r>
      <w:r w:rsidRPr="00821C7A">
        <w:rPr>
          <w:spacing w:val="-5"/>
        </w:rPr>
        <w:t xml:space="preserve"> </w:t>
      </w:r>
      <w:r w:rsidRPr="00821C7A">
        <w:t>статистически</w:t>
      </w:r>
      <w:r w:rsidRPr="00821C7A">
        <w:rPr>
          <w:spacing w:val="-11"/>
        </w:rPr>
        <w:t xml:space="preserve"> </w:t>
      </w:r>
      <w:r w:rsidRPr="00821C7A">
        <w:t>значимы</w:t>
      </w:r>
      <w:r w:rsidRPr="00821C7A">
        <w:rPr>
          <w:spacing w:val="-7"/>
        </w:rPr>
        <w:t xml:space="preserve"> </w:t>
      </w:r>
      <w:r w:rsidRPr="00821C7A">
        <w:t>(p</w:t>
      </w:r>
      <w:r w:rsidRPr="00821C7A">
        <w:rPr>
          <w:spacing w:val="-4"/>
        </w:rPr>
        <w:t xml:space="preserve"> </w:t>
      </w:r>
      <w:r w:rsidRPr="00821C7A">
        <w:rPr>
          <w:spacing w:val="-2"/>
        </w:rPr>
        <w:t>&lt;0,05)</w:t>
      </w:r>
    </w:p>
    <w:p w14:paraId="03E66B2C" w14:textId="77777777" w:rsidR="00110812" w:rsidRPr="00821C7A" w:rsidRDefault="00F3035B" w:rsidP="00821C7A">
      <w:pPr>
        <w:pStyle w:val="a3"/>
        <w:spacing w:before="199"/>
        <w:ind w:right="411" w:firstLine="705"/>
        <w:jc w:val="both"/>
      </w:pPr>
      <w:r w:rsidRPr="00821C7A">
        <w:t>При анализе безрецидивности, как видно из таблицы 19 были выявлены статистически</w:t>
      </w:r>
      <w:r w:rsidRPr="00821C7A">
        <w:rPr>
          <w:spacing w:val="-18"/>
        </w:rPr>
        <w:t xml:space="preserve"> </w:t>
      </w:r>
      <w:r w:rsidRPr="00821C7A">
        <w:t>значимые</w:t>
      </w:r>
      <w:r w:rsidRPr="00821C7A">
        <w:rPr>
          <w:spacing w:val="-17"/>
        </w:rPr>
        <w:t xml:space="preserve"> </w:t>
      </w:r>
      <w:r w:rsidRPr="00821C7A">
        <w:t>различия</w:t>
      </w:r>
      <w:r w:rsidRPr="00821C7A">
        <w:rPr>
          <w:spacing w:val="-18"/>
        </w:rPr>
        <w:t xml:space="preserve"> </w:t>
      </w:r>
      <w:r w:rsidRPr="00821C7A">
        <w:t>(p</w:t>
      </w:r>
      <w:r w:rsidRPr="00821C7A">
        <w:rPr>
          <w:spacing w:val="-17"/>
        </w:rPr>
        <w:t xml:space="preserve"> </w:t>
      </w:r>
      <w:r w:rsidRPr="00821C7A">
        <w:t>=</w:t>
      </w:r>
      <w:r w:rsidRPr="00821C7A">
        <w:rPr>
          <w:spacing w:val="-18"/>
        </w:rPr>
        <w:t xml:space="preserve"> </w:t>
      </w:r>
      <w:r w:rsidRPr="00821C7A">
        <w:t>0,018)</w:t>
      </w:r>
      <w:r w:rsidRPr="00821C7A">
        <w:rPr>
          <w:spacing w:val="-17"/>
        </w:rPr>
        <w:t xml:space="preserve"> </w:t>
      </w:r>
      <w:r w:rsidRPr="00821C7A">
        <w:rPr>
          <w:i/>
        </w:rPr>
        <w:t>(используемый</w:t>
      </w:r>
      <w:r w:rsidRPr="00821C7A">
        <w:rPr>
          <w:i/>
          <w:spacing w:val="-18"/>
        </w:rPr>
        <w:t xml:space="preserve"> </w:t>
      </w:r>
      <w:r w:rsidRPr="00821C7A">
        <w:rPr>
          <w:i/>
        </w:rPr>
        <w:t>метод:</w:t>
      </w:r>
      <w:r w:rsidRPr="00821C7A">
        <w:rPr>
          <w:i/>
          <w:spacing w:val="-17"/>
        </w:rPr>
        <w:t xml:space="preserve"> </w:t>
      </w:r>
      <w:r w:rsidRPr="00821C7A">
        <w:rPr>
          <w:i/>
        </w:rPr>
        <w:t>U–критерий Манна–Уитни)</w:t>
      </w:r>
      <w:r w:rsidRPr="00821C7A">
        <w:t>. Период безрецидивности</w:t>
      </w:r>
      <w:r w:rsidRPr="00821C7A">
        <w:t xml:space="preserve"> при «диком типе» мутации KRAS длиннее и составляет в среднем 627 дней, в то время как при мутации KRAS G12D составляет всего 467 дней (Рисунок 26).</w:t>
      </w:r>
    </w:p>
    <w:p w14:paraId="39AA213F" w14:textId="77777777" w:rsidR="00110812" w:rsidRPr="00821C7A" w:rsidRDefault="00110812" w:rsidP="00821C7A">
      <w:pPr>
        <w:pStyle w:val="a3"/>
        <w:jc w:val="both"/>
        <w:sectPr w:rsidR="00110812" w:rsidRPr="00821C7A">
          <w:pgSz w:w="11920" w:h="16850"/>
          <w:pgMar w:top="1380" w:right="141" w:bottom="1240" w:left="1559" w:header="0" w:footer="961" w:gutter="0"/>
          <w:cols w:space="720"/>
        </w:sectPr>
      </w:pPr>
    </w:p>
    <w:p w14:paraId="4ECA3272" w14:textId="77777777" w:rsidR="00110812" w:rsidRPr="00821C7A" w:rsidRDefault="00F3035B" w:rsidP="00821C7A">
      <w:pPr>
        <w:pStyle w:val="a3"/>
        <w:ind w:left="221"/>
        <w:rPr>
          <w:sz w:val="20"/>
        </w:rPr>
      </w:pPr>
      <w:r w:rsidRPr="00821C7A">
        <w:rPr>
          <w:noProof/>
          <w:sz w:val="20"/>
          <w:lang w:eastAsia="ru-RU"/>
        </w:rPr>
        <w:drawing>
          <wp:inline distT="0" distB="0" distL="0" distR="0" wp14:anchorId="64911ED0" wp14:editId="2E580FE5">
            <wp:extent cx="5648479" cy="3022092"/>
            <wp:effectExtent l="0" t="0" r="0" b="0"/>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33" cstate="print"/>
                    <a:stretch>
                      <a:fillRect/>
                    </a:stretch>
                  </pic:blipFill>
                  <pic:spPr>
                    <a:xfrm>
                      <a:off x="0" y="0"/>
                      <a:ext cx="5648479" cy="3022092"/>
                    </a:xfrm>
                    <a:prstGeom prst="rect">
                      <a:avLst/>
                    </a:prstGeom>
                  </pic:spPr>
                </pic:pic>
              </a:graphicData>
            </a:graphic>
          </wp:inline>
        </w:drawing>
      </w:r>
    </w:p>
    <w:p w14:paraId="3DFE20F9" w14:textId="77777777" w:rsidR="00110812" w:rsidRPr="00821C7A" w:rsidRDefault="00F3035B" w:rsidP="00821C7A">
      <w:pPr>
        <w:pStyle w:val="a3"/>
        <w:spacing w:before="315" w:line="520" w:lineRule="atLeast"/>
        <w:ind w:left="853" w:right="439" w:hanging="516"/>
      </w:pPr>
      <w:r w:rsidRPr="00821C7A">
        <w:t>Рисунок 26 – Анализ безрецидивности в зависимости от типа KRAS мутации Мы</w:t>
      </w:r>
      <w:r w:rsidRPr="00821C7A">
        <w:rPr>
          <w:spacing w:val="37"/>
        </w:rPr>
        <w:t xml:space="preserve"> </w:t>
      </w:r>
      <w:r w:rsidRPr="00821C7A">
        <w:t>также</w:t>
      </w:r>
      <w:r w:rsidRPr="00821C7A">
        <w:rPr>
          <w:spacing w:val="35"/>
        </w:rPr>
        <w:t xml:space="preserve"> </w:t>
      </w:r>
      <w:r w:rsidRPr="00821C7A">
        <w:t>провели</w:t>
      </w:r>
      <w:r w:rsidRPr="00821C7A">
        <w:rPr>
          <w:spacing w:val="35"/>
        </w:rPr>
        <w:t xml:space="preserve"> </w:t>
      </w:r>
      <w:r w:rsidRPr="00821C7A">
        <w:t>анализ</w:t>
      </w:r>
      <w:r w:rsidRPr="00821C7A">
        <w:rPr>
          <w:spacing w:val="34"/>
        </w:rPr>
        <w:t xml:space="preserve"> </w:t>
      </w:r>
      <w:r w:rsidRPr="00821C7A">
        <w:t>стадии</w:t>
      </w:r>
      <w:r w:rsidRPr="00821C7A">
        <w:rPr>
          <w:spacing w:val="37"/>
        </w:rPr>
        <w:t xml:space="preserve"> </w:t>
      </w:r>
      <w:r w:rsidRPr="00821C7A">
        <w:t>злокачественного</w:t>
      </w:r>
      <w:r w:rsidRPr="00821C7A">
        <w:rPr>
          <w:spacing w:val="39"/>
        </w:rPr>
        <w:t xml:space="preserve"> </w:t>
      </w:r>
      <w:r w:rsidRPr="00821C7A">
        <w:t>новообразования</w:t>
      </w:r>
      <w:r w:rsidRPr="00821C7A">
        <w:rPr>
          <w:spacing w:val="38"/>
        </w:rPr>
        <w:t xml:space="preserve"> </w:t>
      </w:r>
      <w:r w:rsidRPr="00821C7A">
        <w:t>в</w:t>
      </w:r>
    </w:p>
    <w:p w14:paraId="5943B6F7" w14:textId="77777777" w:rsidR="00110812" w:rsidRPr="00821C7A" w:rsidRDefault="00F3035B" w:rsidP="00821C7A">
      <w:pPr>
        <w:pStyle w:val="a3"/>
      </w:pPr>
      <w:r w:rsidRPr="00821C7A">
        <w:t>зависимости</w:t>
      </w:r>
      <w:r w:rsidRPr="00821C7A">
        <w:rPr>
          <w:spacing w:val="-10"/>
        </w:rPr>
        <w:t xml:space="preserve"> </w:t>
      </w:r>
      <w:r w:rsidRPr="00821C7A">
        <w:t>от</w:t>
      </w:r>
      <w:r w:rsidRPr="00821C7A">
        <w:rPr>
          <w:spacing w:val="-12"/>
        </w:rPr>
        <w:t xml:space="preserve"> </w:t>
      </w:r>
      <w:r w:rsidRPr="00821C7A">
        <w:t>типа</w:t>
      </w:r>
      <w:r w:rsidRPr="00821C7A">
        <w:rPr>
          <w:spacing w:val="-14"/>
        </w:rPr>
        <w:t xml:space="preserve"> </w:t>
      </w:r>
      <w:r w:rsidRPr="00821C7A">
        <w:t>мутации</w:t>
      </w:r>
      <w:r w:rsidRPr="00821C7A">
        <w:rPr>
          <w:spacing w:val="-10"/>
        </w:rPr>
        <w:t xml:space="preserve"> </w:t>
      </w:r>
      <w:r w:rsidRPr="00821C7A">
        <w:t>KRAS</w:t>
      </w:r>
      <w:r w:rsidRPr="00821C7A">
        <w:rPr>
          <w:spacing w:val="-11"/>
        </w:rPr>
        <w:t xml:space="preserve"> </w:t>
      </w:r>
      <w:r w:rsidRPr="00821C7A">
        <w:t>(Таблица</w:t>
      </w:r>
      <w:r w:rsidRPr="00821C7A">
        <w:rPr>
          <w:spacing w:val="-8"/>
        </w:rPr>
        <w:t xml:space="preserve"> </w:t>
      </w:r>
      <w:r w:rsidRPr="00821C7A">
        <w:rPr>
          <w:spacing w:val="-4"/>
        </w:rPr>
        <w:t>20).</w:t>
      </w:r>
    </w:p>
    <w:p w14:paraId="15CEF8A6" w14:textId="77777777" w:rsidR="00110812" w:rsidRPr="00821C7A" w:rsidRDefault="00F3035B" w:rsidP="00821C7A">
      <w:pPr>
        <w:pStyle w:val="a3"/>
        <w:spacing w:before="202"/>
        <w:ind w:left="0" w:right="272"/>
        <w:jc w:val="center"/>
      </w:pPr>
      <w:r w:rsidRPr="00821C7A">
        <w:t>Таблица</w:t>
      </w:r>
      <w:r w:rsidRPr="00821C7A">
        <w:rPr>
          <w:spacing w:val="-10"/>
        </w:rPr>
        <w:t xml:space="preserve"> </w:t>
      </w:r>
      <w:r w:rsidRPr="00821C7A">
        <w:t>20</w:t>
      </w:r>
      <w:r w:rsidRPr="00821C7A">
        <w:rPr>
          <w:spacing w:val="-5"/>
        </w:rPr>
        <w:t xml:space="preserve"> </w:t>
      </w:r>
      <w:r w:rsidRPr="00821C7A">
        <w:t>–</w:t>
      </w:r>
      <w:r w:rsidRPr="00821C7A">
        <w:rPr>
          <w:spacing w:val="-10"/>
        </w:rPr>
        <w:t xml:space="preserve"> </w:t>
      </w:r>
      <w:r w:rsidRPr="00821C7A">
        <w:t>Анализ</w:t>
      </w:r>
      <w:r w:rsidRPr="00821C7A">
        <w:rPr>
          <w:spacing w:val="-9"/>
        </w:rPr>
        <w:t xml:space="preserve"> </w:t>
      </w:r>
      <w:r w:rsidRPr="00821C7A">
        <w:t>стадии</w:t>
      </w:r>
      <w:r w:rsidRPr="00821C7A">
        <w:rPr>
          <w:spacing w:val="-7"/>
        </w:rPr>
        <w:t xml:space="preserve"> </w:t>
      </w:r>
      <w:r w:rsidRPr="00821C7A">
        <w:t>в</w:t>
      </w:r>
      <w:r w:rsidRPr="00821C7A">
        <w:rPr>
          <w:spacing w:val="-9"/>
        </w:rPr>
        <w:t xml:space="preserve"> </w:t>
      </w:r>
      <w:r w:rsidRPr="00821C7A">
        <w:t>зависимости</w:t>
      </w:r>
      <w:r w:rsidRPr="00821C7A">
        <w:rPr>
          <w:spacing w:val="-7"/>
        </w:rPr>
        <w:t xml:space="preserve"> </w:t>
      </w:r>
      <w:r w:rsidRPr="00821C7A">
        <w:t>от</w:t>
      </w:r>
      <w:r w:rsidRPr="00821C7A">
        <w:rPr>
          <w:spacing w:val="-8"/>
        </w:rPr>
        <w:t xml:space="preserve"> </w:t>
      </w:r>
      <w:r w:rsidRPr="00821C7A">
        <w:t>типа</w:t>
      </w:r>
      <w:r w:rsidRPr="00821C7A">
        <w:rPr>
          <w:spacing w:val="-11"/>
        </w:rPr>
        <w:t xml:space="preserve"> </w:t>
      </w:r>
      <w:r w:rsidRPr="00821C7A">
        <w:t>KRAS</w:t>
      </w:r>
      <w:r w:rsidRPr="00821C7A">
        <w:rPr>
          <w:spacing w:val="-8"/>
        </w:rPr>
        <w:t xml:space="preserve"> </w:t>
      </w:r>
      <w:r w:rsidRPr="00821C7A">
        <w:rPr>
          <w:spacing w:val="-2"/>
        </w:rPr>
        <w:t>мутации</w:t>
      </w:r>
    </w:p>
    <w:p w14:paraId="4025C6C1" w14:textId="77777777" w:rsidR="00110812" w:rsidRPr="00821C7A" w:rsidRDefault="00110812" w:rsidP="00821C7A">
      <w:pPr>
        <w:pStyle w:val="a3"/>
        <w:spacing w:before="2" w:after="1"/>
        <w:ind w:left="0"/>
        <w:rPr>
          <w:sz w:val="17"/>
        </w:rPr>
      </w:pPr>
    </w:p>
    <w:tbl>
      <w:tblPr>
        <w:tblStyle w:val="TableNormal"/>
        <w:tblW w:w="0" w:type="auto"/>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9"/>
        <w:gridCol w:w="1949"/>
        <w:gridCol w:w="1909"/>
        <w:gridCol w:w="1907"/>
        <w:gridCol w:w="1909"/>
      </w:tblGrid>
      <w:tr w:rsidR="00110812" w:rsidRPr="00821C7A" w14:paraId="4420F37B" w14:textId="77777777">
        <w:trPr>
          <w:trHeight w:val="523"/>
        </w:trPr>
        <w:tc>
          <w:tcPr>
            <w:tcW w:w="1959" w:type="dxa"/>
            <w:vMerge w:val="restart"/>
          </w:tcPr>
          <w:p w14:paraId="0446BAC6" w14:textId="77777777" w:rsidR="00110812" w:rsidRPr="00821C7A" w:rsidRDefault="00F3035B" w:rsidP="00821C7A">
            <w:pPr>
              <w:pStyle w:val="TableParagraph"/>
              <w:spacing w:before="266"/>
              <w:ind w:left="304"/>
              <w:rPr>
                <w:sz w:val="28"/>
              </w:rPr>
            </w:pPr>
            <w:r w:rsidRPr="00821C7A">
              <w:rPr>
                <w:spacing w:val="-2"/>
                <w:sz w:val="28"/>
              </w:rPr>
              <w:t>Показатель</w:t>
            </w:r>
          </w:p>
        </w:tc>
        <w:tc>
          <w:tcPr>
            <w:tcW w:w="1949" w:type="dxa"/>
            <w:vMerge w:val="restart"/>
          </w:tcPr>
          <w:p w14:paraId="2877FD8C" w14:textId="77777777" w:rsidR="00110812" w:rsidRPr="00821C7A" w:rsidRDefault="00F3035B" w:rsidP="00821C7A">
            <w:pPr>
              <w:pStyle w:val="TableParagraph"/>
              <w:spacing w:before="266"/>
              <w:ind w:left="350"/>
              <w:rPr>
                <w:sz w:val="28"/>
              </w:rPr>
            </w:pPr>
            <w:r w:rsidRPr="00821C7A">
              <w:rPr>
                <w:spacing w:val="-2"/>
                <w:sz w:val="28"/>
              </w:rPr>
              <w:t>Категории</w:t>
            </w:r>
          </w:p>
        </w:tc>
        <w:tc>
          <w:tcPr>
            <w:tcW w:w="3816" w:type="dxa"/>
            <w:gridSpan w:val="2"/>
          </w:tcPr>
          <w:p w14:paraId="1E469F81" w14:textId="77777777" w:rsidR="00110812" w:rsidRPr="00821C7A" w:rsidRDefault="00F3035B" w:rsidP="00821C7A">
            <w:pPr>
              <w:pStyle w:val="TableParagraph"/>
              <w:ind w:left="722"/>
              <w:rPr>
                <w:sz w:val="28"/>
              </w:rPr>
            </w:pPr>
            <w:r w:rsidRPr="00821C7A">
              <w:rPr>
                <w:sz w:val="28"/>
              </w:rPr>
              <w:t>Тип</w:t>
            </w:r>
            <w:r w:rsidRPr="00821C7A">
              <w:rPr>
                <w:spacing w:val="-7"/>
                <w:sz w:val="28"/>
              </w:rPr>
              <w:t xml:space="preserve"> </w:t>
            </w:r>
            <w:r w:rsidRPr="00821C7A">
              <w:rPr>
                <w:sz w:val="28"/>
              </w:rPr>
              <w:t>KRAS</w:t>
            </w:r>
            <w:r w:rsidRPr="00821C7A">
              <w:rPr>
                <w:spacing w:val="-5"/>
                <w:sz w:val="28"/>
              </w:rPr>
              <w:t xml:space="preserve"> </w:t>
            </w:r>
            <w:r w:rsidRPr="00821C7A">
              <w:rPr>
                <w:spacing w:val="-2"/>
                <w:sz w:val="28"/>
              </w:rPr>
              <w:t>мутации</w:t>
            </w:r>
          </w:p>
        </w:tc>
        <w:tc>
          <w:tcPr>
            <w:tcW w:w="1909" w:type="dxa"/>
            <w:vMerge w:val="restart"/>
          </w:tcPr>
          <w:p w14:paraId="1661E1D2" w14:textId="77777777" w:rsidR="00110812" w:rsidRPr="00821C7A" w:rsidRDefault="00F3035B" w:rsidP="00821C7A">
            <w:pPr>
              <w:pStyle w:val="TableParagraph"/>
              <w:spacing w:before="266"/>
              <w:ind w:left="23"/>
              <w:jc w:val="center"/>
              <w:rPr>
                <w:sz w:val="28"/>
              </w:rPr>
            </w:pPr>
            <w:r w:rsidRPr="00821C7A">
              <w:rPr>
                <w:spacing w:val="-10"/>
                <w:sz w:val="28"/>
              </w:rPr>
              <w:t>p</w:t>
            </w:r>
          </w:p>
        </w:tc>
      </w:tr>
      <w:tr w:rsidR="00110812" w:rsidRPr="00821C7A" w14:paraId="6E945979" w14:textId="77777777">
        <w:trPr>
          <w:trHeight w:val="522"/>
        </w:trPr>
        <w:tc>
          <w:tcPr>
            <w:tcW w:w="1959" w:type="dxa"/>
            <w:vMerge/>
            <w:tcBorders>
              <w:top w:val="nil"/>
            </w:tcBorders>
          </w:tcPr>
          <w:p w14:paraId="3F298662" w14:textId="77777777" w:rsidR="00110812" w:rsidRPr="00821C7A" w:rsidRDefault="00110812" w:rsidP="00821C7A">
            <w:pPr>
              <w:rPr>
                <w:sz w:val="2"/>
                <w:szCs w:val="2"/>
              </w:rPr>
            </w:pPr>
          </w:p>
        </w:tc>
        <w:tc>
          <w:tcPr>
            <w:tcW w:w="1949" w:type="dxa"/>
            <w:vMerge/>
            <w:tcBorders>
              <w:top w:val="nil"/>
            </w:tcBorders>
          </w:tcPr>
          <w:p w14:paraId="37152921" w14:textId="77777777" w:rsidR="00110812" w:rsidRPr="00821C7A" w:rsidRDefault="00110812" w:rsidP="00821C7A">
            <w:pPr>
              <w:rPr>
                <w:sz w:val="2"/>
                <w:szCs w:val="2"/>
              </w:rPr>
            </w:pPr>
          </w:p>
        </w:tc>
        <w:tc>
          <w:tcPr>
            <w:tcW w:w="1909" w:type="dxa"/>
          </w:tcPr>
          <w:p w14:paraId="41D7B46D" w14:textId="77777777" w:rsidR="00110812" w:rsidRPr="00821C7A" w:rsidRDefault="00F3035B" w:rsidP="00821C7A">
            <w:pPr>
              <w:pStyle w:val="TableParagraph"/>
              <w:ind w:left="18" w:right="10"/>
              <w:jc w:val="center"/>
              <w:rPr>
                <w:sz w:val="28"/>
              </w:rPr>
            </w:pPr>
            <w:r w:rsidRPr="00821C7A">
              <w:rPr>
                <w:sz w:val="28"/>
              </w:rPr>
              <w:t>KRAS</w:t>
            </w:r>
            <w:r w:rsidRPr="00821C7A">
              <w:rPr>
                <w:spacing w:val="-6"/>
                <w:sz w:val="28"/>
              </w:rPr>
              <w:t xml:space="preserve"> </w:t>
            </w:r>
            <w:r w:rsidRPr="00821C7A">
              <w:rPr>
                <w:spacing w:val="-5"/>
                <w:sz w:val="28"/>
              </w:rPr>
              <w:t>WT</w:t>
            </w:r>
          </w:p>
        </w:tc>
        <w:tc>
          <w:tcPr>
            <w:tcW w:w="1907" w:type="dxa"/>
          </w:tcPr>
          <w:p w14:paraId="0B31807C" w14:textId="77777777" w:rsidR="00110812" w:rsidRPr="00821C7A" w:rsidRDefault="00F3035B" w:rsidP="00821C7A">
            <w:pPr>
              <w:pStyle w:val="TableParagraph"/>
              <w:ind w:left="14" w:right="2"/>
              <w:jc w:val="center"/>
              <w:rPr>
                <w:sz w:val="28"/>
              </w:rPr>
            </w:pPr>
            <w:r w:rsidRPr="00821C7A">
              <w:rPr>
                <w:sz w:val="28"/>
              </w:rPr>
              <w:t>KRAS</w:t>
            </w:r>
            <w:r w:rsidRPr="00821C7A">
              <w:rPr>
                <w:spacing w:val="-5"/>
                <w:sz w:val="28"/>
              </w:rPr>
              <w:t xml:space="preserve"> </w:t>
            </w:r>
            <w:r w:rsidRPr="00821C7A">
              <w:rPr>
                <w:spacing w:val="-4"/>
                <w:sz w:val="28"/>
              </w:rPr>
              <w:t>G12D</w:t>
            </w:r>
          </w:p>
        </w:tc>
        <w:tc>
          <w:tcPr>
            <w:tcW w:w="1909" w:type="dxa"/>
            <w:vMerge/>
            <w:tcBorders>
              <w:top w:val="nil"/>
            </w:tcBorders>
          </w:tcPr>
          <w:p w14:paraId="051AC215" w14:textId="77777777" w:rsidR="00110812" w:rsidRPr="00821C7A" w:rsidRDefault="00110812" w:rsidP="00821C7A">
            <w:pPr>
              <w:rPr>
                <w:sz w:val="2"/>
                <w:szCs w:val="2"/>
              </w:rPr>
            </w:pPr>
          </w:p>
        </w:tc>
      </w:tr>
      <w:tr w:rsidR="00110812" w:rsidRPr="00821C7A" w14:paraId="43CD753B" w14:textId="77777777">
        <w:trPr>
          <w:trHeight w:val="520"/>
        </w:trPr>
        <w:tc>
          <w:tcPr>
            <w:tcW w:w="1959" w:type="dxa"/>
            <w:vMerge w:val="restart"/>
          </w:tcPr>
          <w:p w14:paraId="4C39597D" w14:textId="77777777" w:rsidR="00110812" w:rsidRPr="00821C7A" w:rsidRDefault="00110812" w:rsidP="00821C7A">
            <w:pPr>
              <w:pStyle w:val="TableParagraph"/>
              <w:rPr>
                <w:sz w:val="28"/>
              </w:rPr>
            </w:pPr>
          </w:p>
          <w:p w14:paraId="4F2AE4DB" w14:textId="77777777" w:rsidR="00110812" w:rsidRPr="00821C7A" w:rsidRDefault="00110812" w:rsidP="00821C7A">
            <w:pPr>
              <w:pStyle w:val="TableParagraph"/>
              <w:spacing w:before="152"/>
              <w:rPr>
                <w:sz w:val="28"/>
              </w:rPr>
            </w:pPr>
          </w:p>
          <w:p w14:paraId="3B9A743C" w14:textId="77777777" w:rsidR="00110812" w:rsidRPr="00821C7A" w:rsidRDefault="00F3035B" w:rsidP="00821C7A">
            <w:pPr>
              <w:pStyle w:val="TableParagraph"/>
              <w:spacing w:before="1"/>
              <w:ind w:left="554"/>
              <w:rPr>
                <w:sz w:val="28"/>
              </w:rPr>
            </w:pPr>
            <w:r w:rsidRPr="00821C7A">
              <w:rPr>
                <w:spacing w:val="-2"/>
                <w:sz w:val="28"/>
              </w:rPr>
              <w:t>Стадия</w:t>
            </w:r>
          </w:p>
        </w:tc>
        <w:tc>
          <w:tcPr>
            <w:tcW w:w="1949" w:type="dxa"/>
          </w:tcPr>
          <w:p w14:paraId="2F69F0FF" w14:textId="77777777" w:rsidR="00110812" w:rsidRPr="00821C7A" w:rsidRDefault="00F3035B" w:rsidP="00821C7A">
            <w:pPr>
              <w:pStyle w:val="TableParagraph"/>
              <w:ind w:left="21"/>
              <w:jc w:val="center"/>
              <w:rPr>
                <w:sz w:val="28"/>
              </w:rPr>
            </w:pPr>
            <w:r w:rsidRPr="00821C7A">
              <w:rPr>
                <w:spacing w:val="-10"/>
                <w:sz w:val="28"/>
              </w:rPr>
              <w:t>I</w:t>
            </w:r>
          </w:p>
        </w:tc>
        <w:tc>
          <w:tcPr>
            <w:tcW w:w="1909" w:type="dxa"/>
          </w:tcPr>
          <w:p w14:paraId="0E4F4041" w14:textId="77777777" w:rsidR="00110812" w:rsidRPr="00821C7A" w:rsidRDefault="00F3035B" w:rsidP="00821C7A">
            <w:pPr>
              <w:pStyle w:val="TableParagraph"/>
              <w:ind w:left="18" w:right="5"/>
              <w:jc w:val="center"/>
              <w:rPr>
                <w:sz w:val="28"/>
              </w:rPr>
            </w:pPr>
            <w:r w:rsidRPr="00821C7A">
              <w:rPr>
                <w:sz w:val="28"/>
              </w:rPr>
              <w:t xml:space="preserve">6 </w:t>
            </w:r>
            <w:r w:rsidRPr="00821C7A">
              <w:rPr>
                <w:spacing w:val="-2"/>
                <w:sz w:val="28"/>
              </w:rPr>
              <w:t>(14,0)</w:t>
            </w:r>
          </w:p>
        </w:tc>
        <w:tc>
          <w:tcPr>
            <w:tcW w:w="1907" w:type="dxa"/>
          </w:tcPr>
          <w:p w14:paraId="1160BA62" w14:textId="77777777" w:rsidR="00110812" w:rsidRPr="00821C7A" w:rsidRDefault="00F3035B" w:rsidP="00821C7A">
            <w:pPr>
              <w:pStyle w:val="TableParagraph"/>
              <w:ind w:left="14" w:right="4"/>
              <w:jc w:val="center"/>
              <w:rPr>
                <w:sz w:val="28"/>
              </w:rPr>
            </w:pPr>
            <w:r w:rsidRPr="00821C7A">
              <w:rPr>
                <w:sz w:val="28"/>
              </w:rPr>
              <w:t xml:space="preserve">0 </w:t>
            </w:r>
            <w:r w:rsidRPr="00821C7A">
              <w:rPr>
                <w:spacing w:val="-2"/>
                <w:sz w:val="28"/>
              </w:rPr>
              <w:t>(0,0)</w:t>
            </w:r>
          </w:p>
        </w:tc>
        <w:tc>
          <w:tcPr>
            <w:tcW w:w="1909" w:type="dxa"/>
            <w:vMerge w:val="restart"/>
          </w:tcPr>
          <w:p w14:paraId="46DB00FE" w14:textId="77777777" w:rsidR="00110812" w:rsidRPr="00821C7A" w:rsidRDefault="00110812" w:rsidP="00821C7A">
            <w:pPr>
              <w:pStyle w:val="TableParagraph"/>
              <w:rPr>
                <w:sz w:val="28"/>
              </w:rPr>
            </w:pPr>
          </w:p>
          <w:p w14:paraId="5AC1DD60" w14:textId="77777777" w:rsidR="00110812" w:rsidRPr="00821C7A" w:rsidRDefault="00110812" w:rsidP="00821C7A">
            <w:pPr>
              <w:pStyle w:val="TableParagraph"/>
              <w:spacing w:before="152"/>
              <w:rPr>
                <w:sz w:val="28"/>
              </w:rPr>
            </w:pPr>
          </w:p>
          <w:p w14:paraId="5A568231" w14:textId="77777777" w:rsidR="00110812" w:rsidRPr="00821C7A" w:rsidRDefault="00F3035B" w:rsidP="00821C7A">
            <w:pPr>
              <w:pStyle w:val="TableParagraph"/>
              <w:spacing w:before="1"/>
              <w:ind w:left="569"/>
              <w:rPr>
                <w:sz w:val="28"/>
              </w:rPr>
            </w:pPr>
            <w:r w:rsidRPr="00821C7A">
              <w:rPr>
                <w:spacing w:val="-2"/>
                <w:sz w:val="28"/>
              </w:rPr>
              <w:t>0,009*</w:t>
            </w:r>
          </w:p>
        </w:tc>
      </w:tr>
      <w:tr w:rsidR="00110812" w:rsidRPr="00821C7A" w14:paraId="58EBDF08" w14:textId="77777777">
        <w:trPr>
          <w:trHeight w:val="520"/>
        </w:trPr>
        <w:tc>
          <w:tcPr>
            <w:tcW w:w="1959" w:type="dxa"/>
            <w:vMerge/>
            <w:tcBorders>
              <w:top w:val="nil"/>
            </w:tcBorders>
          </w:tcPr>
          <w:p w14:paraId="3C1733B2" w14:textId="77777777" w:rsidR="00110812" w:rsidRPr="00821C7A" w:rsidRDefault="00110812" w:rsidP="00821C7A">
            <w:pPr>
              <w:rPr>
                <w:sz w:val="2"/>
                <w:szCs w:val="2"/>
              </w:rPr>
            </w:pPr>
          </w:p>
        </w:tc>
        <w:tc>
          <w:tcPr>
            <w:tcW w:w="1949" w:type="dxa"/>
          </w:tcPr>
          <w:p w14:paraId="612716A5" w14:textId="77777777" w:rsidR="00110812" w:rsidRPr="00821C7A" w:rsidRDefault="00F3035B" w:rsidP="00821C7A">
            <w:pPr>
              <w:pStyle w:val="TableParagraph"/>
              <w:ind w:left="21" w:right="7"/>
              <w:jc w:val="center"/>
              <w:rPr>
                <w:sz w:val="28"/>
              </w:rPr>
            </w:pPr>
            <w:r w:rsidRPr="00821C7A">
              <w:rPr>
                <w:spacing w:val="-5"/>
                <w:sz w:val="28"/>
              </w:rPr>
              <w:t>II</w:t>
            </w:r>
          </w:p>
        </w:tc>
        <w:tc>
          <w:tcPr>
            <w:tcW w:w="1909" w:type="dxa"/>
          </w:tcPr>
          <w:p w14:paraId="339C8FC2" w14:textId="77777777" w:rsidR="00110812" w:rsidRPr="00821C7A" w:rsidRDefault="00F3035B" w:rsidP="00821C7A">
            <w:pPr>
              <w:pStyle w:val="TableParagraph"/>
              <w:ind w:left="18"/>
              <w:jc w:val="center"/>
              <w:rPr>
                <w:sz w:val="28"/>
              </w:rPr>
            </w:pPr>
            <w:r w:rsidRPr="00821C7A">
              <w:rPr>
                <w:sz w:val="28"/>
              </w:rPr>
              <w:t>18</w:t>
            </w:r>
            <w:r w:rsidRPr="00821C7A">
              <w:rPr>
                <w:spacing w:val="-1"/>
                <w:sz w:val="28"/>
              </w:rPr>
              <w:t xml:space="preserve"> </w:t>
            </w:r>
            <w:r w:rsidRPr="00821C7A">
              <w:rPr>
                <w:spacing w:val="-2"/>
                <w:sz w:val="28"/>
              </w:rPr>
              <w:t>(41,9)</w:t>
            </w:r>
          </w:p>
        </w:tc>
        <w:tc>
          <w:tcPr>
            <w:tcW w:w="1907" w:type="dxa"/>
          </w:tcPr>
          <w:p w14:paraId="1843DAD3" w14:textId="77777777" w:rsidR="00110812" w:rsidRPr="00821C7A" w:rsidRDefault="00F3035B" w:rsidP="00821C7A">
            <w:pPr>
              <w:pStyle w:val="TableParagraph"/>
              <w:ind w:left="14"/>
              <w:jc w:val="center"/>
              <w:rPr>
                <w:sz w:val="28"/>
              </w:rPr>
            </w:pPr>
            <w:r w:rsidRPr="00821C7A">
              <w:rPr>
                <w:sz w:val="28"/>
              </w:rPr>
              <w:t xml:space="preserve">29 </w:t>
            </w:r>
            <w:r w:rsidRPr="00821C7A">
              <w:rPr>
                <w:spacing w:val="-2"/>
                <w:sz w:val="28"/>
              </w:rPr>
              <w:t>(50,9)</w:t>
            </w:r>
          </w:p>
        </w:tc>
        <w:tc>
          <w:tcPr>
            <w:tcW w:w="1909" w:type="dxa"/>
            <w:vMerge/>
            <w:tcBorders>
              <w:top w:val="nil"/>
            </w:tcBorders>
          </w:tcPr>
          <w:p w14:paraId="7E2E7FDB" w14:textId="77777777" w:rsidR="00110812" w:rsidRPr="00821C7A" w:rsidRDefault="00110812" w:rsidP="00821C7A">
            <w:pPr>
              <w:rPr>
                <w:sz w:val="2"/>
                <w:szCs w:val="2"/>
              </w:rPr>
            </w:pPr>
          </w:p>
        </w:tc>
      </w:tr>
      <w:tr w:rsidR="00110812" w:rsidRPr="00821C7A" w14:paraId="79F5B537" w14:textId="77777777">
        <w:trPr>
          <w:trHeight w:val="520"/>
        </w:trPr>
        <w:tc>
          <w:tcPr>
            <w:tcW w:w="1959" w:type="dxa"/>
            <w:vMerge/>
            <w:tcBorders>
              <w:top w:val="nil"/>
            </w:tcBorders>
          </w:tcPr>
          <w:p w14:paraId="6BD81417" w14:textId="77777777" w:rsidR="00110812" w:rsidRPr="00821C7A" w:rsidRDefault="00110812" w:rsidP="00821C7A">
            <w:pPr>
              <w:rPr>
                <w:sz w:val="2"/>
                <w:szCs w:val="2"/>
              </w:rPr>
            </w:pPr>
          </w:p>
        </w:tc>
        <w:tc>
          <w:tcPr>
            <w:tcW w:w="1949" w:type="dxa"/>
          </w:tcPr>
          <w:p w14:paraId="5B879C8E" w14:textId="77777777" w:rsidR="00110812" w:rsidRPr="00821C7A" w:rsidRDefault="00F3035B" w:rsidP="00821C7A">
            <w:pPr>
              <w:pStyle w:val="TableParagraph"/>
              <w:spacing w:before="2"/>
              <w:ind w:left="21" w:right="5"/>
              <w:jc w:val="center"/>
              <w:rPr>
                <w:sz w:val="28"/>
              </w:rPr>
            </w:pPr>
            <w:r w:rsidRPr="00821C7A">
              <w:rPr>
                <w:spacing w:val="-5"/>
                <w:sz w:val="28"/>
              </w:rPr>
              <w:t>III</w:t>
            </w:r>
          </w:p>
        </w:tc>
        <w:tc>
          <w:tcPr>
            <w:tcW w:w="1909" w:type="dxa"/>
          </w:tcPr>
          <w:p w14:paraId="7C8DEA7E" w14:textId="77777777" w:rsidR="00110812" w:rsidRPr="00821C7A" w:rsidRDefault="00F3035B" w:rsidP="00821C7A">
            <w:pPr>
              <w:pStyle w:val="TableParagraph"/>
              <w:spacing w:before="2"/>
              <w:ind w:left="18" w:right="5"/>
              <w:jc w:val="center"/>
              <w:rPr>
                <w:sz w:val="28"/>
              </w:rPr>
            </w:pPr>
            <w:r w:rsidRPr="00821C7A">
              <w:rPr>
                <w:sz w:val="28"/>
              </w:rPr>
              <w:t xml:space="preserve">8 </w:t>
            </w:r>
            <w:r w:rsidRPr="00821C7A">
              <w:rPr>
                <w:spacing w:val="-2"/>
                <w:sz w:val="28"/>
              </w:rPr>
              <w:t>(18,6)</w:t>
            </w:r>
          </w:p>
        </w:tc>
        <w:tc>
          <w:tcPr>
            <w:tcW w:w="1907" w:type="dxa"/>
          </w:tcPr>
          <w:p w14:paraId="6B69EE17" w14:textId="77777777" w:rsidR="00110812" w:rsidRPr="00821C7A" w:rsidRDefault="00F3035B" w:rsidP="00821C7A">
            <w:pPr>
              <w:pStyle w:val="TableParagraph"/>
              <w:spacing w:before="2"/>
              <w:ind w:left="14"/>
              <w:jc w:val="center"/>
              <w:rPr>
                <w:sz w:val="28"/>
              </w:rPr>
            </w:pPr>
            <w:r w:rsidRPr="00821C7A">
              <w:rPr>
                <w:sz w:val="28"/>
              </w:rPr>
              <w:t xml:space="preserve">19 </w:t>
            </w:r>
            <w:r w:rsidRPr="00821C7A">
              <w:rPr>
                <w:spacing w:val="-2"/>
                <w:sz w:val="28"/>
              </w:rPr>
              <w:t>(33,3)</w:t>
            </w:r>
          </w:p>
        </w:tc>
        <w:tc>
          <w:tcPr>
            <w:tcW w:w="1909" w:type="dxa"/>
            <w:vMerge/>
            <w:tcBorders>
              <w:top w:val="nil"/>
            </w:tcBorders>
          </w:tcPr>
          <w:p w14:paraId="59DFCE2F" w14:textId="77777777" w:rsidR="00110812" w:rsidRPr="00821C7A" w:rsidRDefault="00110812" w:rsidP="00821C7A">
            <w:pPr>
              <w:rPr>
                <w:sz w:val="2"/>
                <w:szCs w:val="2"/>
              </w:rPr>
            </w:pPr>
          </w:p>
        </w:tc>
      </w:tr>
      <w:tr w:rsidR="00110812" w:rsidRPr="00821C7A" w14:paraId="535B0C18" w14:textId="77777777">
        <w:trPr>
          <w:trHeight w:val="522"/>
        </w:trPr>
        <w:tc>
          <w:tcPr>
            <w:tcW w:w="1959" w:type="dxa"/>
            <w:vMerge/>
            <w:tcBorders>
              <w:top w:val="nil"/>
            </w:tcBorders>
          </w:tcPr>
          <w:p w14:paraId="6235FE82" w14:textId="77777777" w:rsidR="00110812" w:rsidRPr="00821C7A" w:rsidRDefault="00110812" w:rsidP="00821C7A">
            <w:pPr>
              <w:rPr>
                <w:sz w:val="2"/>
                <w:szCs w:val="2"/>
              </w:rPr>
            </w:pPr>
          </w:p>
        </w:tc>
        <w:tc>
          <w:tcPr>
            <w:tcW w:w="1949" w:type="dxa"/>
          </w:tcPr>
          <w:p w14:paraId="4C71A10F" w14:textId="77777777" w:rsidR="00110812" w:rsidRPr="00821C7A" w:rsidRDefault="00F3035B" w:rsidP="00821C7A">
            <w:pPr>
              <w:pStyle w:val="TableParagraph"/>
              <w:spacing w:before="2"/>
              <w:ind w:left="21" w:right="9"/>
              <w:jc w:val="center"/>
              <w:rPr>
                <w:sz w:val="28"/>
              </w:rPr>
            </w:pPr>
            <w:r w:rsidRPr="00821C7A">
              <w:rPr>
                <w:spacing w:val="-5"/>
                <w:sz w:val="28"/>
              </w:rPr>
              <w:t>IV</w:t>
            </w:r>
          </w:p>
        </w:tc>
        <w:tc>
          <w:tcPr>
            <w:tcW w:w="1909" w:type="dxa"/>
          </w:tcPr>
          <w:p w14:paraId="3E3CA281" w14:textId="77777777" w:rsidR="00110812" w:rsidRPr="00821C7A" w:rsidRDefault="00F3035B" w:rsidP="00821C7A">
            <w:pPr>
              <w:pStyle w:val="TableParagraph"/>
              <w:spacing w:before="2"/>
              <w:ind w:left="18"/>
              <w:jc w:val="center"/>
              <w:rPr>
                <w:sz w:val="28"/>
              </w:rPr>
            </w:pPr>
            <w:r w:rsidRPr="00821C7A">
              <w:rPr>
                <w:sz w:val="28"/>
              </w:rPr>
              <w:t>11</w:t>
            </w:r>
            <w:r w:rsidRPr="00821C7A">
              <w:rPr>
                <w:spacing w:val="-1"/>
                <w:sz w:val="28"/>
              </w:rPr>
              <w:t xml:space="preserve"> </w:t>
            </w:r>
            <w:r w:rsidRPr="00821C7A">
              <w:rPr>
                <w:spacing w:val="-2"/>
                <w:sz w:val="28"/>
              </w:rPr>
              <w:t>(25,6)</w:t>
            </w:r>
          </w:p>
        </w:tc>
        <w:tc>
          <w:tcPr>
            <w:tcW w:w="1907" w:type="dxa"/>
          </w:tcPr>
          <w:p w14:paraId="3732F17A" w14:textId="77777777" w:rsidR="00110812" w:rsidRPr="00821C7A" w:rsidRDefault="00F3035B" w:rsidP="00821C7A">
            <w:pPr>
              <w:pStyle w:val="TableParagraph"/>
              <w:spacing w:before="2"/>
              <w:ind w:left="14" w:right="4"/>
              <w:jc w:val="center"/>
              <w:rPr>
                <w:sz w:val="28"/>
              </w:rPr>
            </w:pPr>
            <w:r w:rsidRPr="00821C7A">
              <w:rPr>
                <w:sz w:val="28"/>
              </w:rPr>
              <w:t xml:space="preserve">9 </w:t>
            </w:r>
            <w:r w:rsidRPr="00821C7A">
              <w:rPr>
                <w:spacing w:val="-2"/>
                <w:sz w:val="28"/>
              </w:rPr>
              <w:t>(15,8)</w:t>
            </w:r>
          </w:p>
        </w:tc>
        <w:tc>
          <w:tcPr>
            <w:tcW w:w="1909" w:type="dxa"/>
            <w:vMerge/>
            <w:tcBorders>
              <w:top w:val="nil"/>
            </w:tcBorders>
          </w:tcPr>
          <w:p w14:paraId="38669B27" w14:textId="77777777" w:rsidR="00110812" w:rsidRPr="00821C7A" w:rsidRDefault="00110812" w:rsidP="00821C7A">
            <w:pPr>
              <w:rPr>
                <w:sz w:val="2"/>
                <w:szCs w:val="2"/>
              </w:rPr>
            </w:pPr>
          </w:p>
        </w:tc>
      </w:tr>
    </w:tbl>
    <w:p w14:paraId="66EBE842" w14:textId="77777777" w:rsidR="00110812" w:rsidRPr="00821C7A" w:rsidRDefault="00F3035B" w:rsidP="00821C7A">
      <w:pPr>
        <w:pStyle w:val="a3"/>
        <w:spacing w:before="5"/>
        <w:ind w:left="0" w:right="271"/>
        <w:jc w:val="center"/>
      </w:pPr>
      <w:r w:rsidRPr="00821C7A">
        <w:t>*</w:t>
      </w:r>
      <w:r w:rsidRPr="00821C7A">
        <w:rPr>
          <w:spacing w:val="-13"/>
        </w:rPr>
        <w:t xml:space="preserve"> </w:t>
      </w:r>
      <w:r w:rsidRPr="00821C7A">
        <w:t>–</w:t>
      </w:r>
      <w:r w:rsidRPr="00821C7A">
        <w:rPr>
          <w:spacing w:val="-10"/>
        </w:rPr>
        <w:t xml:space="preserve"> </w:t>
      </w:r>
      <w:r w:rsidRPr="00821C7A">
        <w:t>различия</w:t>
      </w:r>
      <w:r w:rsidRPr="00821C7A">
        <w:rPr>
          <w:spacing w:val="-11"/>
        </w:rPr>
        <w:t xml:space="preserve"> </w:t>
      </w:r>
      <w:r w:rsidRPr="00821C7A">
        <w:t>показателей</w:t>
      </w:r>
      <w:r w:rsidRPr="00821C7A">
        <w:rPr>
          <w:spacing w:val="-5"/>
        </w:rPr>
        <w:t xml:space="preserve"> </w:t>
      </w:r>
      <w:r w:rsidRPr="00821C7A">
        <w:t>статистически</w:t>
      </w:r>
      <w:r w:rsidRPr="00821C7A">
        <w:rPr>
          <w:spacing w:val="-11"/>
        </w:rPr>
        <w:t xml:space="preserve"> </w:t>
      </w:r>
      <w:r w:rsidRPr="00821C7A">
        <w:t>значимы</w:t>
      </w:r>
      <w:r w:rsidRPr="00821C7A">
        <w:rPr>
          <w:spacing w:val="-7"/>
        </w:rPr>
        <w:t xml:space="preserve"> </w:t>
      </w:r>
      <w:r w:rsidRPr="00821C7A">
        <w:t>(p</w:t>
      </w:r>
      <w:r w:rsidRPr="00821C7A">
        <w:rPr>
          <w:spacing w:val="-4"/>
        </w:rPr>
        <w:t xml:space="preserve"> </w:t>
      </w:r>
      <w:r w:rsidRPr="00821C7A">
        <w:rPr>
          <w:spacing w:val="-2"/>
        </w:rPr>
        <w:t>&lt;0,05)</w:t>
      </w:r>
    </w:p>
    <w:p w14:paraId="033A0944" w14:textId="77777777" w:rsidR="00110812" w:rsidRPr="00821C7A" w:rsidRDefault="00F3035B" w:rsidP="00821C7A">
      <w:pPr>
        <w:pStyle w:val="a3"/>
        <w:spacing w:before="202"/>
        <w:ind w:right="416" w:firstLine="705"/>
        <w:jc w:val="both"/>
      </w:pPr>
      <w:r w:rsidRPr="00821C7A">
        <w:t xml:space="preserve">В отличии от локализации опухоли при определении типа мутации KRAS нам удалось выявить статистически значимые различия (p = 0,009) </w:t>
      </w:r>
      <w:r w:rsidRPr="00821C7A">
        <w:rPr>
          <w:i/>
        </w:rPr>
        <w:t>(используемый метод: Хи-квадрат Пирсона)</w:t>
      </w:r>
      <w:r w:rsidRPr="00821C7A">
        <w:t>. Так для мутации KRAS G12D характерна II и III стадии. Что свидетельствует о местнор</w:t>
      </w:r>
      <w:r w:rsidRPr="00821C7A">
        <w:t>аспространенном процессе. Стоит отметить, что при наличии мутации KRAS G12D не было пациентов с I стадией опухолевого процесса. В то время как при «диком типе» KRAS мутации, было 6 пациентов, у которых был выставлен диагноз I стадия КРР (Рисунок 27).</w:t>
      </w:r>
    </w:p>
    <w:p w14:paraId="64822EA6" w14:textId="77777777" w:rsidR="00110812" w:rsidRPr="00821C7A" w:rsidRDefault="00110812" w:rsidP="00821C7A">
      <w:pPr>
        <w:pStyle w:val="a3"/>
        <w:jc w:val="both"/>
        <w:sectPr w:rsidR="00110812" w:rsidRPr="00821C7A">
          <w:pgSz w:w="11920" w:h="16850"/>
          <w:pgMar w:top="1380" w:right="141" w:bottom="1240" w:left="1559" w:header="0" w:footer="961" w:gutter="0"/>
          <w:cols w:space="720"/>
        </w:sectPr>
      </w:pPr>
    </w:p>
    <w:p w14:paraId="714471F1" w14:textId="77777777" w:rsidR="00110812" w:rsidRPr="00821C7A" w:rsidRDefault="00F3035B" w:rsidP="00821C7A">
      <w:pPr>
        <w:pStyle w:val="a3"/>
        <w:ind w:left="221"/>
        <w:rPr>
          <w:sz w:val="20"/>
        </w:rPr>
      </w:pPr>
      <w:r w:rsidRPr="00821C7A">
        <w:rPr>
          <w:noProof/>
          <w:sz w:val="20"/>
          <w:lang w:eastAsia="ru-RU"/>
        </w:rPr>
        <w:drawing>
          <wp:inline distT="0" distB="0" distL="0" distR="0" wp14:anchorId="0366811D" wp14:editId="0E73DC80">
            <wp:extent cx="5648522" cy="3104388"/>
            <wp:effectExtent l="0" t="0" r="0" b="0"/>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34" cstate="print"/>
                    <a:stretch>
                      <a:fillRect/>
                    </a:stretch>
                  </pic:blipFill>
                  <pic:spPr>
                    <a:xfrm>
                      <a:off x="0" y="0"/>
                      <a:ext cx="5648522" cy="3104388"/>
                    </a:xfrm>
                    <a:prstGeom prst="rect">
                      <a:avLst/>
                    </a:prstGeom>
                  </pic:spPr>
                </pic:pic>
              </a:graphicData>
            </a:graphic>
          </wp:inline>
        </w:drawing>
      </w:r>
    </w:p>
    <w:p w14:paraId="69D42103" w14:textId="77777777" w:rsidR="00110812" w:rsidRPr="00821C7A" w:rsidRDefault="00F3035B" w:rsidP="00821C7A">
      <w:pPr>
        <w:pStyle w:val="a3"/>
        <w:spacing w:before="186" w:line="520" w:lineRule="atLeast"/>
        <w:ind w:left="853" w:right="486" w:firstLine="103"/>
      </w:pPr>
      <w:r w:rsidRPr="00821C7A">
        <w:t>Рисунок 27 – Анализ стадии в зависимости от типа KRAS мутации Также</w:t>
      </w:r>
      <w:r w:rsidRPr="00821C7A">
        <w:rPr>
          <w:spacing w:val="-4"/>
        </w:rPr>
        <w:t xml:space="preserve"> </w:t>
      </w:r>
      <w:r w:rsidRPr="00821C7A">
        <w:t>мы</w:t>
      </w:r>
      <w:r w:rsidRPr="00821C7A">
        <w:rPr>
          <w:spacing w:val="-6"/>
        </w:rPr>
        <w:t xml:space="preserve"> </w:t>
      </w:r>
      <w:r w:rsidRPr="00821C7A">
        <w:t>провели</w:t>
      </w:r>
      <w:r w:rsidRPr="00821C7A">
        <w:rPr>
          <w:spacing w:val="-5"/>
        </w:rPr>
        <w:t xml:space="preserve"> </w:t>
      </w:r>
      <w:r w:rsidRPr="00821C7A">
        <w:t>оценку</w:t>
      </w:r>
      <w:r w:rsidRPr="00821C7A">
        <w:rPr>
          <w:spacing w:val="-3"/>
        </w:rPr>
        <w:t xml:space="preserve"> </w:t>
      </w:r>
      <w:r w:rsidRPr="00821C7A">
        <w:t>анатомической</w:t>
      </w:r>
      <w:r w:rsidRPr="00821C7A">
        <w:rPr>
          <w:spacing w:val="-4"/>
        </w:rPr>
        <w:t xml:space="preserve"> </w:t>
      </w:r>
      <w:r w:rsidRPr="00821C7A">
        <w:t>локализации</w:t>
      </w:r>
      <w:r w:rsidRPr="00821C7A">
        <w:rPr>
          <w:spacing w:val="-6"/>
        </w:rPr>
        <w:t xml:space="preserve"> </w:t>
      </w:r>
      <w:r w:rsidRPr="00821C7A">
        <w:t>опухоли</w:t>
      </w:r>
      <w:r w:rsidRPr="00821C7A">
        <w:rPr>
          <w:spacing w:val="-4"/>
        </w:rPr>
        <w:t xml:space="preserve"> </w:t>
      </w:r>
      <w:r w:rsidRPr="00821C7A">
        <w:t>в</w:t>
      </w:r>
      <w:r w:rsidRPr="00821C7A">
        <w:rPr>
          <w:spacing w:val="-5"/>
        </w:rPr>
        <w:t xml:space="preserve"> </w:t>
      </w:r>
      <w:r w:rsidRPr="00821C7A">
        <w:t>толстой</w:t>
      </w:r>
    </w:p>
    <w:p w14:paraId="0A0350AD" w14:textId="77777777" w:rsidR="00110812" w:rsidRPr="00821C7A" w:rsidRDefault="00F3035B" w:rsidP="00821C7A">
      <w:pPr>
        <w:pStyle w:val="a3"/>
      </w:pPr>
      <w:r w:rsidRPr="00821C7A">
        <w:t>и</w:t>
      </w:r>
      <w:r w:rsidRPr="00821C7A">
        <w:rPr>
          <w:spacing w:val="-13"/>
        </w:rPr>
        <w:t xml:space="preserve"> </w:t>
      </w:r>
      <w:r w:rsidRPr="00821C7A">
        <w:t>прямой</w:t>
      </w:r>
      <w:r w:rsidRPr="00821C7A">
        <w:rPr>
          <w:spacing w:val="-7"/>
        </w:rPr>
        <w:t xml:space="preserve"> </w:t>
      </w:r>
      <w:r w:rsidRPr="00821C7A">
        <w:t>кишке</w:t>
      </w:r>
      <w:r w:rsidRPr="00821C7A">
        <w:rPr>
          <w:spacing w:val="-8"/>
        </w:rPr>
        <w:t xml:space="preserve"> </w:t>
      </w:r>
      <w:r w:rsidRPr="00821C7A">
        <w:t>в</w:t>
      </w:r>
      <w:r w:rsidRPr="00821C7A">
        <w:rPr>
          <w:spacing w:val="-12"/>
        </w:rPr>
        <w:t xml:space="preserve"> </w:t>
      </w:r>
      <w:r w:rsidRPr="00821C7A">
        <w:t>зависимости</w:t>
      </w:r>
      <w:r w:rsidRPr="00821C7A">
        <w:rPr>
          <w:spacing w:val="-8"/>
        </w:rPr>
        <w:t xml:space="preserve"> </w:t>
      </w:r>
      <w:r w:rsidRPr="00821C7A">
        <w:t>от</w:t>
      </w:r>
      <w:r w:rsidRPr="00821C7A">
        <w:rPr>
          <w:spacing w:val="-9"/>
        </w:rPr>
        <w:t xml:space="preserve"> </w:t>
      </w:r>
      <w:r w:rsidRPr="00821C7A">
        <w:t>типа</w:t>
      </w:r>
      <w:r w:rsidRPr="00821C7A">
        <w:rPr>
          <w:spacing w:val="-9"/>
        </w:rPr>
        <w:t xml:space="preserve"> </w:t>
      </w:r>
      <w:r w:rsidRPr="00821C7A">
        <w:t>мутации</w:t>
      </w:r>
      <w:r w:rsidRPr="00821C7A">
        <w:rPr>
          <w:spacing w:val="-5"/>
        </w:rPr>
        <w:t xml:space="preserve"> </w:t>
      </w:r>
      <w:r w:rsidRPr="00821C7A">
        <w:rPr>
          <w:spacing w:val="-2"/>
        </w:rPr>
        <w:t>KRAS.</w:t>
      </w:r>
    </w:p>
    <w:p w14:paraId="3C3AB57E" w14:textId="77777777" w:rsidR="00110812" w:rsidRPr="00821C7A" w:rsidRDefault="00F3035B" w:rsidP="00821C7A">
      <w:pPr>
        <w:pStyle w:val="a3"/>
        <w:spacing w:before="202" w:line="322" w:lineRule="exact"/>
        <w:ind w:left="0" w:right="319"/>
        <w:jc w:val="center"/>
      </w:pPr>
      <w:r w:rsidRPr="00821C7A">
        <w:t>Таблица</w:t>
      </w:r>
      <w:r w:rsidRPr="00821C7A">
        <w:rPr>
          <w:spacing w:val="-7"/>
        </w:rPr>
        <w:t xml:space="preserve"> </w:t>
      </w:r>
      <w:r w:rsidRPr="00821C7A">
        <w:t>21</w:t>
      </w:r>
      <w:r w:rsidRPr="00821C7A">
        <w:rPr>
          <w:spacing w:val="-9"/>
        </w:rPr>
        <w:t xml:space="preserve"> </w:t>
      </w:r>
      <w:r w:rsidRPr="00821C7A">
        <w:t>–</w:t>
      </w:r>
      <w:r w:rsidRPr="00821C7A">
        <w:rPr>
          <w:spacing w:val="-9"/>
        </w:rPr>
        <w:t xml:space="preserve"> </w:t>
      </w:r>
      <w:r w:rsidRPr="00821C7A">
        <w:t>Анализ</w:t>
      </w:r>
      <w:r w:rsidRPr="00821C7A">
        <w:rPr>
          <w:spacing w:val="-10"/>
        </w:rPr>
        <w:t xml:space="preserve"> </w:t>
      </w:r>
      <w:r w:rsidRPr="00821C7A">
        <w:t>локализации</w:t>
      </w:r>
      <w:r w:rsidRPr="00821C7A">
        <w:rPr>
          <w:spacing w:val="-6"/>
        </w:rPr>
        <w:t xml:space="preserve"> </w:t>
      </w:r>
      <w:r w:rsidRPr="00821C7A">
        <w:t>опухоли</w:t>
      </w:r>
      <w:r w:rsidRPr="00821C7A">
        <w:rPr>
          <w:spacing w:val="-7"/>
        </w:rPr>
        <w:t xml:space="preserve"> </w:t>
      </w:r>
      <w:r w:rsidRPr="00821C7A">
        <w:t>в</w:t>
      </w:r>
      <w:r w:rsidRPr="00821C7A">
        <w:rPr>
          <w:spacing w:val="-11"/>
        </w:rPr>
        <w:t xml:space="preserve"> </w:t>
      </w:r>
      <w:r w:rsidRPr="00821C7A">
        <w:t>зависимости</w:t>
      </w:r>
      <w:r w:rsidRPr="00821C7A">
        <w:rPr>
          <w:spacing w:val="-7"/>
        </w:rPr>
        <w:t xml:space="preserve"> </w:t>
      </w:r>
      <w:r w:rsidRPr="00821C7A">
        <w:t>от</w:t>
      </w:r>
      <w:r w:rsidRPr="00821C7A">
        <w:rPr>
          <w:spacing w:val="-11"/>
        </w:rPr>
        <w:t xml:space="preserve"> </w:t>
      </w:r>
      <w:r w:rsidRPr="00821C7A">
        <w:t>типа</w:t>
      </w:r>
      <w:r w:rsidRPr="00821C7A">
        <w:rPr>
          <w:spacing w:val="-12"/>
        </w:rPr>
        <w:t xml:space="preserve"> </w:t>
      </w:r>
      <w:r w:rsidRPr="00821C7A">
        <w:rPr>
          <w:spacing w:val="-4"/>
        </w:rPr>
        <w:t>KRAS</w:t>
      </w:r>
    </w:p>
    <w:p w14:paraId="335188E7" w14:textId="77777777" w:rsidR="00110812" w:rsidRPr="00821C7A" w:rsidRDefault="00F3035B" w:rsidP="00821C7A">
      <w:pPr>
        <w:pStyle w:val="a3"/>
        <w:ind w:left="-1" w:right="288"/>
        <w:jc w:val="center"/>
      </w:pPr>
      <w:r w:rsidRPr="00821C7A">
        <w:rPr>
          <w:spacing w:val="-2"/>
        </w:rPr>
        <w:t>мутации</w:t>
      </w:r>
    </w:p>
    <w:p w14:paraId="59FDCF7F" w14:textId="77777777" w:rsidR="00110812" w:rsidRPr="00821C7A" w:rsidRDefault="00110812" w:rsidP="00821C7A">
      <w:pPr>
        <w:pStyle w:val="a3"/>
        <w:spacing w:before="2"/>
        <w:ind w:left="0"/>
        <w:rPr>
          <w:sz w:val="17"/>
        </w:rPr>
      </w:pPr>
    </w:p>
    <w:tbl>
      <w:tblPr>
        <w:tblStyle w:val="TableNormal"/>
        <w:tblW w:w="0" w:type="auto"/>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1"/>
        <w:gridCol w:w="1985"/>
        <w:gridCol w:w="1894"/>
        <w:gridCol w:w="1897"/>
        <w:gridCol w:w="1887"/>
      </w:tblGrid>
      <w:tr w:rsidR="00110812" w:rsidRPr="00821C7A" w14:paraId="16E3DCE9" w14:textId="77777777">
        <w:trPr>
          <w:trHeight w:val="523"/>
        </w:trPr>
        <w:tc>
          <w:tcPr>
            <w:tcW w:w="1971" w:type="dxa"/>
            <w:vMerge w:val="restart"/>
          </w:tcPr>
          <w:p w14:paraId="790E2335" w14:textId="77777777" w:rsidR="00110812" w:rsidRPr="00821C7A" w:rsidRDefault="00F3035B" w:rsidP="00821C7A">
            <w:pPr>
              <w:pStyle w:val="TableParagraph"/>
              <w:spacing w:before="266"/>
              <w:ind w:left="311"/>
              <w:rPr>
                <w:sz w:val="28"/>
              </w:rPr>
            </w:pPr>
            <w:r w:rsidRPr="00821C7A">
              <w:rPr>
                <w:spacing w:val="-2"/>
                <w:sz w:val="28"/>
              </w:rPr>
              <w:t>Показатель</w:t>
            </w:r>
          </w:p>
        </w:tc>
        <w:tc>
          <w:tcPr>
            <w:tcW w:w="1985" w:type="dxa"/>
            <w:vMerge w:val="restart"/>
          </w:tcPr>
          <w:p w14:paraId="2E69B3EC" w14:textId="77777777" w:rsidR="00110812" w:rsidRPr="00821C7A" w:rsidRDefault="00F3035B" w:rsidP="00821C7A">
            <w:pPr>
              <w:pStyle w:val="TableParagraph"/>
              <w:spacing w:before="266"/>
              <w:ind w:left="366"/>
              <w:rPr>
                <w:sz w:val="28"/>
              </w:rPr>
            </w:pPr>
            <w:r w:rsidRPr="00821C7A">
              <w:rPr>
                <w:spacing w:val="-2"/>
                <w:sz w:val="28"/>
              </w:rPr>
              <w:t>Категории</w:t>
            </w:r>
          </w:p>
        </w:tc>
        <w:tc>
          <w:tcPr>
            <w:tcW w:w="3791" w:type="dxa"/>
            <w:gridSpan w:val="2"/>
          </w:tcPr>
          <w:p w14:paraId="28282E64" w14:textId="77777777" w:rsidR="00110812" w:rsidRPr="00821C7A" w:rsidRDefault="00F3035B" w:rsidP="00821C7A">
            <w:pPr>
              <w:pStyle w:val="TableParagraph"/>
              <w:spacing w:before="2"/>
              <w:ind w:left="707"/>
              <w:rPr>
                <w:sz w:val="28"/>
              </w:rPr>
            </w:pPr>
            <w:r w:rsidRPr="00821C7A">
              <w:rPr>
                <w:sz w:val="28"/>
              </w:rPr>
              <w:t>Тип</w:t>
            </w:r>
            <w:r w:rsidRPr="00821C7A">
              <w:rPr>
                <w:spacing w:val="-7"/>
                <w:sz w:val="28"/>
              </w:rPr>
              <w:t xml:space="preserve"> </w:t>
            </w:r>
            <w:r w:rsidRPr="00821C7A">
              <w:rPr>
                <w:sz w:val="28"/>
              </w:rPr>
              <w:t>KRAS</w:t>
            </w:r>
            <w:r w:rsidRPr="00821C7A">
              <w:rPr>
                <w:spacing w:val="-5"/>
                <w:sz w:val="28"/>
              </w:rPr>
              <w:t xml:space="preserve"> </w:t>
            </w:r>
            <w:r w:rsidRPr="00821C7A">
              <w:rPr>
                <w:spacing w:val="-2"/>
                <w:sz w:val="28"/>
              </w:rPr>
              <w:t>мутации</w:t>
            </w:r>
          </w:p>
        </w:tc>
        <w:tc>
          <w:tcPr>
            <w:tcW w:w="1887" w:type="dxa"/>
            <w:vMerge w:val="restart"/>
          </w:tcPr>
          <w:p w14:paraId="28887B03" w14:textId="77777777" w:rsidR="00110812" w:rsidRPr="00821C7A" w:rsidRDefault="00F3035B" w:rsidP="00821C7A">
            <w:pPr>
              <w:pStyle w:val="TableParagraph"/>
              <w:spacing w:before="266"/>
              <w:ind w:left="22" w:right="3"/>
              <w:jc w:val="center"/>
              <w:rPr>
                <w:sz w:val="28"/>
              </w:rPr>
            </w:pPr>
            <w:r w:rsidRPr="00821C7A">
              <w:rPr>
                <w:spacing w:val="-10"/>
                <w:sz w:val="28"/>
              </w:rPr>
              <w:t>p</w:t>
            </w:r>
          </w:p>
        </w:tc>
      </w:tr>
      <w:tr w:rsidR="00110812" w:rsidRPr="00821C7A" w14:paraId="23DF428B" w14:textId="77777777">
        <w:trPr>
          <w:trHeight w:val="522"/>
        </w:trPr>
        <w:tc>
          <w:tcPr>
            <w:tcW w:w="1971" w:type="dxa"/>
            <w:vMerge/>
            <w:tcBorders>
              <w:top w:val="nil"/>
            </w:tcBorders>
          </w:tcPr>
          <w:p w14:paraId="3E9EA0AD" w14:textId="77777777" w:rsidR="00110812" w:rsidRPr="00821C7A" w:rsidRDefault="00110812" w:rsidP="00821C7A">
            <w:pPr>
              <w:rPr>
                <w:sz w:val="2"/>
                <w:szCs w:val="2"/>
              </w:rPr>
            </w:pPr>
          </w:p>
        </w:tc>
        <w:tc>
          <w:tcPr>
            <w:tcW w:w="1985" w:type="dxa"/>
            <w:vMerge/>
            <w:tcBorders>
              <w:top w:val="nil"/>
            </w:tcBorders>
          </w:tcPr>
          <w:p w14:paraId="6686D201" w14:textId="77777777" w:rsidR="00110812" w:rsidRPr="00821C7A" w:rsidRDefault="00110812" w:rsidP="00821C7A">
            <w:pPr>
              <w:rPr>
                <w:sz w:val="2"/>
                <w:szCs w:val="2"/>
              </w:rPr>
            </w:pPr>
          </w:p>
        </w:tc>
        <w:tc>
          <w:tcPr>
            <w:tcW w:w="1894" w:type="dxa"/>
          </w:tcPr>
          <w:p w14:paraId="5D33634D" w14:textId="77777777" w:rsidR="00110812" w:rsidRPr="00821C7A" w:rsidRDefault="00F3035B" w:rsidP="00821C7A">
            <w:pPr>
              <w:pStyle w:val="TableParagraph"/>
              <w:ind w:left="19" w:right="10"/>
              <w:jc w:val="center"/>
              <w:rPr>
                <w:sz w:val="28"/>
              </w:rPr>
            </w:pPr>
            <w:r w:rsidRPr="00821C7A">
              <w:rPr>
                <w:sz w:val="28"/>
              </w:rPr>
              <w:t>KRAS</w:t>
            </w:r>
            <w:r w:rsidRPr="00821C7A">
              <w:rPr>
                <w:spacing w:val="-6"/>
                <w:sz w:val="28"/>
              </w:rPr>
              <w:t xml:space="preserve"> </w:t>
            </w:r>
            <w:r w:rsidRPr="00821C7A">
              <w:rPr>
                <w:spacing w:val="-5"/>
                <w:sz w:val="28"/>
              </w:rPr>
              <w:t>WT</w:t>
            </w:r>
          </w:p>
        </w:tc>
        <w:tc>
          <w:tcPr>
            <w:tcW w:w="1897" w:type="dxa"/>
          </w:tcPr>
          <w:p w14:paraId="1775733E" w14:textId="77777777" w:rsidR="00110812" w:rsidRPr="00821C7A" w:rsidRDefault="00F3035B" w:rsidP="00821C7A">
            <w:pPr>
              <w:pStyle w:val="TableParagraph"/>
              <w:ind w:left="24"/>
              <w:jc w:val="center"/>
              <w:rPr>
                <w:sz w:val="28"/>
              </w:rPr>
            </w:pPr>
            <w:r w:rsidRPr="00821C7A">
              <w:rPr>
                <w:sz w:val="28"/>
              </w:rPr>
              <w:t>KRAS</w:t>
            </w:r>
            <w:r w:rsidRPr="00821C7A">
              <w:rPr>
                <w:spacing w:val="-5"/>
                <w:sz w:val="28"/>
              </w:rPr>
              <w:t xml:space="preserve"> </w:t>
            </w:r>
            <w:r w:rsidRPr="00821C7A">
              <w:rPr>
                <w:spacing w:val="-4"/>
                <w:sz w:val="28"/>
              </w:rPr>
              <w:t>G12D</w:t>
            </w:r>
          </w:p>
        </w:tc>
        <w:tc>
          <w:tcPr>
            <w:tcW w:w="1887" w:type="dxa"/>
            <w:vMerge/>
            <w:tcBorders>
              <w:top w:val="nil"/>
            </w:tcBorders>
          </w:tcPr>
          <w:p w14:paraId="0FD2C514" w14:textId="77777777" w:rsidR="00110812" w:rsidRPr="00821C7A" w:rsidRDefault="00110812" w:rsidP="00821C7A">
            <w:pPr>
              <w:rPr>
                <w:sz w:val="2"/>
                <w:szCs w:val="2"/>
              </w:rPr>
            </w:pPr>
          </w:p>
        </w:tc>
      </w:tr>
      <w:tr w:rsidR="00110812" w:rsidRPr="00821C7A" w14:paraId="0CB01D3D" w14:textId="77777777">
        <w:trPr>
          <w:trHeight w:val="1163"/>
        </w:trPr>
        <w:tc>
          <w:tcPr>
            <w:tcW w:w="1971" w:type="dxa"/>
            <w:vMerge w:val="restart"/>
          </w:tcPr>
          <w:p w14:paraId="4708A3C4" w14:textId="77777777" w:rsidR="00110812" w:rsidRPr="00821C7A" w:rsidRDefault="00110812" w:rsidP="00821C7A">
            <w:pPr>
              <w:pStyle w:val="TableParagraph"/>
              <w:rPr>
                <w:sz w:val="28"/>
              </w:rPr>
            </w:pPr>
          </w:p>
          <w:p w14:paraId="317F64CE" w14:textId="77777777" w:rsidR="00110812" w:rsidRPr="00821C7A" w:rsidRDefault="00110812" w:rsidP="00821C7A">
            <w:pPr>
              <w:pStyle w:val="TableParagraph"/>
              <w:rPr>
                <w:sz w:val="28"/>
              </w:rPr>
            </w:pPr>
          </w:p>
          <w:p w14:paraId="7F4AFB10" w14:textId="77777777" w:rsidR="00110812" w:rsidRPr="00821C7A" w:rsidRDefault="00110812" w:rsidP="00821C7A">
            <w:pPr>
              <w:pStyle w:val="TableParagraph"/>
              <w:rPr>
                <w:sz w:val="28"/>
              </w:rPr>
            </w:pPr>
          </w:p>
          <w:p w14:paraId="7A8E98E8" w14:textId="77777777" w:rsidR="00110812" w:rsidRPr="00821C7A" w:rsidRDefault="00110812" w:rsidP="00821C7A">
            <w:pPr>
              <w:pStyle w:val="TableParagraph"/>
              <w:rPr>
                <w:sz w:val="28"/>
              </w:rPr>
            </w:pPr>
          </w:p>
          <w:p w14:paraId="4B8D0579" w14:textId="77777777" w:rsidR="00110812" w:rsidRPr="00821C7A" w:rsidRDefault="00110812" w:rsidP="00821C7A">
            <w:pPr>
              <w:pStyle w:val="TableParagraph"/>
              <w:rPr>
                <w:sz w:val="28"/>
              </w:rPr>
            </w:pPr>
          </w:p>
          <w:p w14:paraId="7C17E345" w14:textId="77777777" w:rsidR="00110812" w:rsidRPr="00821C7A" w:rsidRDefault="00110812" w:rsidP="00821C7A">
            <w:pPr>
              <w:pStyle w:val="TableParagraph"/>
              <w:spacing w:before="259"/>
              <w:rPr>
                <w:sz w:val="28"/>
              </w:rPr>
            </w:pPr>
          </w:p>
          <w:p w14:paraId="3B76D8FC" w14:textId="77777777" w:rsidR="00110812" w:rsidRPr="00821C7A" w:rsidRDefault="00F3035B" w:rsidP="00821C7A">
            <w:pPr>
              <w:pStyle w:val="TableParagraph"/>
              <w:ind w:left="486" w:hanging="274"/>
              <w:rPr>
                <w:sz w:val="28"/>
              </w:rPr>
            </w:pPr>
            <w:r w:rsidRPr="00821C7A">
              <w:rPr>
                <w:spacing w:val="-4"/>
                <w:sz w:val="28"/>
              </w:rPr>
              <w:t xml:space="preserve">Локализация </w:t>
            </w:r>
            <w:r w:rsidRPr="00821C7A">
              <w:rPr>
                <w:spacing w:val="-2"/>
                <w:sz w:val="28"/>
              </w:rPr>
              <w:t>опухоли</w:t>
            </w:r>
          </w:p>
        </w:tc>
        <w:tc>
          <w:tcPr>
            <w:tcW w:w="1985" w:type="dxa"/>
          </w:tcPr>
          <w:p w14:paraId="596F0C65" w14:textId="77777777" w:rsidR="00110812" w:rsidRPr="00821C7A" w:rsidRDefault="00F3035B" w:rsidP="00821C7A">
            <w:pPr>
              <w:pStyle w:val="TableParagraph"/>
              <w:ind w:left="162" w:right="150" w:firstLine="2"/>
              <w:jc w:val="center"/>
              <w:rPr>
                <w:sz w:val="28"/>
              </w:rPr>
            </w:pPr>
            <w:r w:rsidRPr="00821C7A">
              <w:rPr>
                <w:spacing w:val="-2"/>
                <w:sz w:val="28"/>
              </w:rPr>
              <w:t>восходящий отдел</w:t>
            </w:r>
            <w:r w:rsidRPr="00821C7A">
              <w:rPr>
                <w:spacing w:val="-20"/>
                <w:sz w:val="28"/>
              </w:rPr>
              <w:t xml:space="preserve"> </w:t>
            </w:r>
            <w:r w:rsidRPr="00821C7A">
              <w:rPr>
                <w:spacing w:val="-2"/>
                <w:sz w:val="28"/>
              </w:rPr>
              <w:t>толстой кишки</w:t>
            </w:r>
          </w:p>
        </w:tc>
        <w:tc>
          <w:tcPr>
            <w:tcW w:w="1894" w:type="dxa"/>
          </w:tcPr>
          <w:p w14:paraId="143B5829" w14:textId="77777777" w:rsidR="00110812" w:rsidRPr="00821C7A" w:rsidRDefault="00F3035B" w:rsidP="00821C7A">
            <w:pPr>
              <w:pStyle w:val="TableParagraph"/>
              <w:spacing w:before="321"/>
              <w:ind w:left="19"/>
              <w:jc w:val="center"/>
              <w:rPr>
                <w:sz w:val="28"/>
              </w:rPr>
            </w:pPr>
            <w:r w:rsidRPr="00821C7A">
              <w:rPr>
                <w:sz w:val="28"/>
              </w:rPr>
              <w:t xml:space="preserve">4 </w:t>
            </w:r>
            <w:r w:rsidRPr="00821C7A">
              <w:rPr>
                <w:spacing w:val="-2"/>
                <w:sz w:val="28"/>
              </w:rPr>
              <w:t>(9,3)</w:t>
            </w:r>
          </w:p>
        </w:tc>
        <w:tc>
          <w:tcPr>
            <w:tcW w:w="1897" w:type="dxa"/>
          </w:tcPr>
          <w:p w14:paraId="43B1CBBA" w14:textId="77777777" w:rsidR="00110812" w:rsidRPr="00821C7A" w:rsidRDefault="00F3035B" w:rsidP="00821C7A">
            <w:pPr>
              <w:pStyle w:val="TableParagraph"/>
              <w:spacing w:before="321"/>
              <w:ind w:left="24" w:right="4"/>
              <w:jc w:val="center"/>
              <w:rPr>
                <w:sz w:val="28"/>
              </w:rPr>
            </w:pPr>
            <w:r w:rsidRPr="00821C7A">
              <w:rPr>
                <w:sz w:val="28"/>
              </w:rPr>
              <w:t xml:space="preserve">12 </w:t>
            </w:r>
            <w:r w:rsidRPr="00821C7A">
              <w:rPr>
                <w:spacing w:val="-2"/>
                <w:sz w:val="28"/>
              </w:rPr>
              <w:t>(21,1)</w:t>
            </w:r>
          </w:p>
        </w:tc>
        <w:tc>
          <w:tcPr>
            <w:tcW w:w="1887" w:type="dxa"/>
            <w:vMerge w:val="restart"/>
          </w:tcPr>
          <w:p w14:paraId="16E16634" w14:textId="77777777" w:rsidR="00110812" w:rsidRPr="00821C7A" w:rsidRDefault="00110812" w:rsidP="00821C7A">
            <w:pPr>
              <w:pStyle w:val="TableParagraph"/>
              <w:rPr>
                <w:sz w:val="28"/>
              </w:rPr>
            </w:pPr>
          </w:p>
          <w:p w14:paraId="601AA53E" w14:textId="77777777" w:rsidR="00110812" w:rsidRPr="00821C7A" w:rsidRDefault="00110812" w:rsidP="00821C7A">
            <w:pPr>
              <w:pStyle w:val="TableParagraph"/>
              <w:rPr>
                <w:sz w:val="28"/>
              </w:rPr>
            </w:pPr>
          </w:p>
          <w:p w14:paraId="794218E2" w14:textId="77777777" w:rsidR="00110812" w:rsidRPr="00821C7A" w:rsidRDefault="00110812" w:rsidP="00821C7A">
            <w:pPr>
              <w:pStyle w:val="TableParagraph"/>
              <w:rPr>
                <w:sz w:val="28"/>
              </w:rPr>
            </w:pPr>
          </w:p>
          <w:p w14:paraId="77C17C60" w14:textId="77777777" w:rsidR="00110812" w:rsidRPr="00821C7A" w:rsidRDefault="00110812" w:rsidP="00821C7A">
            <w:pPr>
              <w:pStyle w:val="TableParagraph"/>
              <w:rPr>
                <w:sz w:val="28"/>
              </w:rPr>
            </w:pPr>
          </w:p>
          <w:p w14:paraId="54CD6CD4" w14:textId="77777777" w:rsidR="00110812" w:rsidRPr="00821C7A" w:rsidRDefault="00110812" w:rsidP="00821C7A">
            <w:pPr>
              <w:pStyle w:val="TableParagraph"/>
              <w:rPr>
                <w:sz w:val="28"/>
              </w:rPr>
            </w:pPr>
          </w:p>
          <w:p w14:paraId="67D4E7E4" w14:textId="77777777" w:rsidR="00110812" w:rsidRPr="00821C7A" w:rsidRDefault="00110812" w:rsidP="00821C7A">
            <w:pPr>
              <w:pStyle w:val="TableParagraph"/>
              <w:rPr>
                <w:sz w:val="28"/>
              </w:rPr>
            </w:pPr>
          </w:p>
          <w:p w14:paraId="6DD0FEBA" w14:textId="77777777" w:rsidR="00110812" w:rsidRPr="00821C7A" w:rsidRDefault="00110812" w:rsidP="00821C7A">
            <w:pPr>
              <w:pStyle w:val="TableParagraph"/>
              <w:spacing w:before="98"/>
              <w:rPr>
                <w:sz w:val="28"/>
              </w:rPr>
            </w:pPr>
          </w:p>
          <w:p w14:paraId="05C90ACD" w14:textId="77777777" w:rsidR="00110812" w:rsidRPr="00821C7A" w:rsidRDefault="00F3035B" w:rsidP="00821C7A">
            <w:pPr>
              <w:pStyle w:val="TableParagraph"/>
              <w:ind w:left="19" w:right="22"/>
              <w:jc w:val="center"/>
              <w:rPr>
                <w:sz w:val="28"/>
              </w:rPr>
            </w:pPr>
            <w:r w:rsidRPr="00821C7A">
              <w:rPr>
                <w:spacing w:val="-2"/>
                <w:sz w:val="28"/>
              </w:rPr>
              <w:t>0,154</w:t>
            </w:r>
          </w:p>
        </w:tc>
      </w:tr>
      <w:tr w:rsidR="00110812" w:rsidRPr="00821C7A" w14:paraId="6C21F47C" w14:textId="77777777">
        <w:trPr>
          <w:trHeight w:val="1166"/>
        </w:trPr>
        <w:tc>
          <w:tcPr>
            <w:tcW w:w="1971" w:type="dxa"/>
            <w:vMerge/>
            <w:tcBorders>
              <w:top w:val="nil"/>
            </w:tcBorders>
          </w:tcPr>
          <w:p w14:paraId="5B5E5A91" w14:textId="77777777" w:rsidR="00110812" w:rsidRPr="00821C7A" w:rsidRDefault="00110812" w:rsidP="00821C7A">
            <w:pPr>
              <w:rPr>
                <w:sz w:val="2"/>
                <w:szCs w:val="2"/>
              </w:rPr>
            </w:pPr>
          </w:p>
        </w:tc>
        <w:tc>
          <w:tcPr>
            <w:tcW w:w="1985" w:type="dxa"/>
          </w:tcPr>
          <w:p w14:paraId="4DC5495D" w14:textId="77777777" w:rsidR="00110812" w:rsidRPr="00821C7A" w:rsidRDefault="00F3035B" w:rsidP="00821C7A">
            <w:pPr>
              <w:pStyle w:val="TableParagraph"/>
              <w:ind w:left="162" w:right="150" w:firstLine="2"/>
              <w:jc w:val="center"/>
              <w:rPr>
                <w:sz w:val="28"/>
              </w:rPr>
            </w:pPr>
            <w:r w:rsidRPr="00821C7A">
              <w:rPr>
                <w:spacing w:val="-2"/>
                <w:sz w:val="28"/>
              </w:rPr>
              <w:t>нисходящий отдел</w:t>
            </w:r>
            <w:r w:rsidRPr="00821C7A">
              <w:rPr>
                <w:spacing w:val="-20"/>
                <w:sz w:val="28"/>
              </w:rPr>
              <w:t xml:space="preserve"> </w:t>
            </w:r>
            <w:r w:rsidRPr="00821C7A">
              <w:rPr>
                <w:spacing w:val="-2"/>
                <w:sz w:val="28"/>
              </w:rPr>
              <w:t>толстой кишки</w:t>
            </w:r>
          </w:p>
        </w:tc>
        <w:tc>
          <w:tcPr>
            <w:tcW w:w="1894" w:type="dxa"/>
          </w:tcPr>
          <w:p w14:paraId="249C42B6" w14:textId="77777777" w:rsidR="00110812" w:rsidRPr="00821C7A" w:rsidRDefault="00F3035B" w:rsidP="00821C7A">
            <w:pPr>
              <w:pStyle w:val="TableParagraph"/>
              <w:spacing w:before="321"/>
              <w:ind w:left="19"/>
              <w:jc w:val="center"/>
              <w:rPr>
                <w:sz w:val="28"/>
              </w:rPr>
            </w:pPr>
            <w:r w:rsidRPr="00821C7A">
              <w:rPr>
                <w:sz w:val="28"/>
              </w:rPr>
              <w:t xml:space="preserve">2 </w:t>
            </w:r>
            <w:r w:rsidRPr="00821C7A">
              <w:rPr>
                <w:spacing w:val="-2"/>
                <w:sz w:val="28"/>
              </w:rPr>
              <w:t>(4,7)</w:t>
            </w:r>
          </w:p>
        </w:tc>
        <w:tc>
          <w:tcPr>
            <w:tcW w:w="1897" w:type="dxa"/>
          </w:tcPr>
          <w:p w14:paraId="19B8165D" w14:textId="77777777" w:rsidR="00110812" w:rsidRPr="00821C7A" w:rsidRDefault="00F3035B" w:rsidP="00821C7A">
            <w:pPr>
              <w:pStyle w:val="TableParagraph"/>
              <w:spacing w:before="321"/>
              <w:ind w:left="24" w:right="3"/>
              <w:jc w:val="center"/>
              <w:rPr>
                <w:sz w:val="28"/>
              </w:rPr>
            </w:pPr>
            <w:r w:rsidRPr="00821C7A">
              <w:rPr>
                <w:sz w:val="28"/>
              </w:rPr>
              <w:t xml:space="preserve">3 </w:t>
            </w:r>
            <w:r w:rsidRPr="00821C7A">
              <w:rPr>
                <w:spacing w:val="-2"/>
                <w:sz w:val="28"/>
              </w:rPr>
              <w:t>(5,3)</w:t>
            </w:r>
          </w:p>
        </w:tc>
        <w:tc>
          <w:tcPr>
            <w:tcW w:w="1887" w:type="dxa"/>
            <w:vMerge/>
            <w:tcBorders>
              <w:top w:val="nil"/>
            </w:tcBorders>
          </w:tcPr>
          <w:p w14:paraId="463EA3E2" w14:textId="77777777" w:rsidR="00110812" w:rsidRPr="00821C7A" w:rsidRDefault="00110812" w:rsidP="00821C7A">
            <w:pPr>
              <w:rPr>
                <w:sz w:val="2"/>
                <w:szCs w:val="2"/>
              </w:rPr>
            </w:pPr>
          </w:p>
        </w:tc>
      </w:tr>
      <w:tr w:rsidR="00110812" w:rsidRPr="00821C7A" w14:paraId="250711F0" w14:textId="77777777">
        <w:trPr>
          <w:trHeight w:val="1166"/>
        </w:trPr>
        <w:tc>
          <w:tcPr>
            <w:tcW w:w="1971" w:type="dxa"/>
            <w:vMerge/>
            <w:tcBorders>
              <w:top w:val="nil"/>
            </w:tcBorders>
          </w:tcPr>
          <w:p w14:paraId="6DAD1BA6" w14:textId="77777777" w:rsidR="00110812" w:rsidRPr="00821C7A" w:rsidRDefault="00110812" w:rsidP="00821C7A">
            <w:pPr>
              <w:rPr>
                <w:sz w:val="2"/>
                <w:szCs w:val="2"/>
              </w:rPr>
            </w:pPr>
          </w:p>
        </w:tc>
        <w:tc>
          <w:tcPr>
            <w:tcW w:w="1985" w:type="dxa"/>
          </w:tcPr>
          <w:p w14:paraId="250AB102" w14:textId="77777777" w:rsidR="00110812" w:rsidRPr="00821C7A" w:rsidRDefault="00F3035B" w:rsidP="00821C7A">
            <w:pPr>
              <w:pStyle w:val="TableParagraph"/>
              <w:ind w:left="162" w:right="150" w:firstLine="2"/>
              <w:jc w:val="center"/>
              <w:rPr>
                <w:sz w:val="28"/>
              </w:rPr>
            </w:pPr>
            <w:r w:rsidRPr="00821C7A">
              <w:rPr>
                <w:spacing w:val="-2"/>
                <w:sz w:val="28"/>
              </w:rPr>
              <w:t>печеночный изгиб</w:t>
            </w:r>
            <w:r w:rsidRPr="00821C7A">
              <w:rPr>
                <w:spacing w:val="-18"/>
                <w:sz w:val="28"/>
              </w:rPr>
              <w:t xml:space="preserve"> </w:t>
            </w:r>
            <w:r w:rsidRPr="00821C7A">
              <w:rPr>
                <w:spacing w:val="-2"/>
                <w:sz w:val="28"/>
              </w:rPr>
              <w:t>толстой кишки</w:t>
            </w:r>
          </w:p>
        </w:tc>
        <w:tc>
          <w:tcPr>
            <w:tcW w:w="1894" w:type="dxa"/>
          </w:tcPr>
          <w:p w14:paraId="26355D64" w14:textId="77777777" w:rsidR="00110812" w:rsidRPr="00821C7A" w:rsidRDefault="00110812" w:rsidP="00821C7A">
            <w:pPr>
              <w:pStyle w:val="TableParagraph"/>
              <w:rPr>
                <w:sz w:val="28"/>
              </w:rPr>
            </w:pPr>
          </w:p>
          <w:p w14:paraId="684C79A0" w14:textId="77777777" w:rsidR="00110812" w:rsidRPr="00821C7A" w:rsidRDefault="00F3035B" w:rsidP="00821C7A">
            <w:pPr>
              <w:pStyle w:val="TableParagraph"/>
              <w:ind w:left="19"/>
              <w:jc w:val="center"/>
              <w:rPr>
                <w:sz w:val="28"/>
              </w:rPr>
            </w:pPr>
            <w:r w:rsidRPr="00821C7A">
              <w:rPr>
                <w:sz w:val="28"/>
              </w:rPr>
              <w:t xml:space="preserve">0 </w:t>
            </w:r>
            <w:r w:rsidRPr="00821C7A">
              <w:rPr>
                <w:spacing w:val="-2"/>
                <w:sz w:val="28"/>
              </w:rPr>
              <w:t>(0,0)</w:t>
            </w:r>
          </w:p>
        </w:tc>
        <w:tc>
          <w:tcPr>
            <w:tcW w:w="1897" w:type="dxa"/>
          </w:tcPr>
          <w:p w14:paraId="58E2E716" w14:textId="77777777" w:rsidR="00110812" w:rsidRPr="00821C7A" w:rsidRDefault="00110812" w:rsidP="00821C7A">
            <w:pPr>
              <w:pStyle w:val="TableParagraph"/>
              <w:rPr>
                <w:sz w:val="28"/>
              </w:rPr>
            </w:pPr>
          </w:p>
          <w:p w14:paraId="13C8096B" w14:textId="77777777" w:rsidR="00110812" w:rsidRPr="00821C7A" w:rsidRDefault="00F3035B" w:rsidP="00821C7A">
            <w:pPr>
              <w:pStyle w:val="TableParagraph"/>
              <w:ind w:left="24" w:right="3"/>
              <w:jc w:val="center"/>
              <w:rPr>
                <w:sz w:val="28"/>
              </w:rPr>
            </w:pPr>
            <w:r w:rsidRPr="00821C7A">
              <w:rPr>
                <w:sz w:val="28"/>
              </w:rPr>
              <w:t xml:space="preserve">6 </w:t>
            </w:r>
            <w:r w:rsidRPr="00821C7A">
              <w:rPr>
                <w:spacing w:val="-2"/>
                <w:sz w:val="28"/>
              </w:rPr>
              <w:t>(10,5)</w:t>
            </w:r>
          </w:p>
        </w:tc>
        <w:tc>
          <w:tcPr>
            <w:tcW w:w="1887" w:type="dxa"/>
            <w:vMerge/>
            <w:tcBorders>
              <w:top w:val="nil"/>
            </w:tcBorders>
          </w:tcPr>
          <w:p w14:paraId="7C1DF9DA" w14:textId="77777777" w:rsidR="00110812" w:rsidRPr="00821C7A" w:rsidRDefault="00110812" w:rsidP="00821C7A">
            <w:pPr>
              <w:rPr>
                <w:sz w:val="2"/>
                <w:szCs w:val="2"/>
              </w:rPr>
            </w:pPr>
          </w:p>
        </w:tc>
      </w:tr>
      <w:tr w:rsidR="00110812" w:rsidRPr="00821C7A" w14:paraId="76FDBA35" w14:textId="77777777">
        <w:trPr>
          <w:trHeight w:val="1166"/>
        </w:trPr>
        <w:tc>
          <w:tcPr>
            <w:tcW w:w="1971" w:type="dxa"/>
            <w:vMerge/>
            <w:tcBorders>
              <w:top w:val="nil"/>
            </w:tcBorders>
          </w:tcPr>
          <w:p w14:paraId="1B47F3D7" w14:textId="77777777" w:rsidR="00110812" w:rsidRPr="00821C7A" w:rsidRDefault="00110812" w:rsidP="00821C7A">
            <w:pPr>
              <w:rPr>
                <w:sz w:val="2"/>
                <w:szCs w:val="2"/>
              </w:rPr>
            </w:pPr>
          </w:p>
        </w:tc>
        <w:tc>
          <w:tcPr>
            <w:tcW w:w="1985" w:type="dxa"/>
          </w:tcPr>
          <w:p w14:paraId="326235CE" w14:textId="77777777" w:rsidR="00110812" w:rsidRPr="00821C7A" w:rsidRDefault="00F3035B" w:rsidP="00821C7A">
            <w:pPr>
              <w:pStyle w:val="TableParagraph"/>
              <w:ind w:left="26" w:right="5"/>
              <w:jc w:val="center"/>
              <w:rPr>
                <w:sz w:val="28"/>
              </w:rPr>
            </w:pPr>
            <w:r w:rsidRPr="00821C7A">
              <w:rPr>
                <w:spacing w:val="-4"/>
                <w:sz w:val="28"/>
              </w:rPr>
              <w:t xml:space="preserve">поперечно- </w:t>
            </w:r>
            <w:r w:rsidRPr="00821C7A">
              <w:rPr>
                <w:spacing w:val="-2"/>
                <w:sz w:val="28"/>
              </w:rPr>
              <w:t>ободочная кишка</w:t>
            </w:r>
          </w:p>
        </w:tc>
        <w:tc>
          <w:tcPr>
            <w:tcW w:w="1894" w:type="dxa"/>
          </w:tcPr>
          <w:p w14:paraId="7CB6EA3D" w14:textId="77777777" w:rsidR="00110812" w:rsidRPr="00821C7A" w:rsidRDefault="00F3035B" w:rsidP="00821C7A">
            <w:pPr>
              <w:pStyle w:val="TableParagraph"/>
              <w:spacing w:before="321"/>
              <w:ind w:left="19"/>
              <w:jc w:val="center"/>
              <w:rPr>
                <w:sz w:val="28"/>
              </w:rPr>
            </w:pPr>
            <w:r w:rsidRPr="00821C7A">
              <w:rPr>
                <w:sz w:val="28"/>
              </w:rPr>
              <w:t xml:space="preserve">4 </w:t>
            </w:r>
            <w:r w:rsidRPr="00821C7A">
              <w:rPr>
                <w:spacing w:val="-2"/>
                <w:sz w:val="28"/>
              </w:rPr>
              <w:t>(9,3)</w:t>
            </w:r>
          </w:p>
        </w:tc>
        <w:tc>
          <w:tcPr>
            <w:tcW w:w="1897" w:type="dxa"/>
          </w:tcPr>
          <w:p w14:paraId="10450E2A" w14:textId="77777777" w:rsidR="00110812" w:rsidRPr="00821C7A" w:rsidRDefault="00F3035B" w:rsidP="00821C7A">
            <w:pPr>
              <w:pStyle w:val="TableParagraph"/>
              <w:spacing w:before="321"/>
              <w:ind w:left="24" w:right="3"/>
              <w:jc w:val="center"/>
              <w:rPr>
                <w:sz w:val="28"/>
              </w:rPr>
            </w:pPr>
            <w:r w:rsidRPr="00821C7A">
              <w:rPr>
                <w:sz w:val="28"/>
              </w:rPr>
              <w:t xml:space="preserve">6 </w:t>
            </w:r>
            <w:r w:rsidRPr="00821C7A">
              <w:rPr>
                <w:spacing w:val="-2"/>
                <w:sz w:val="28"/>
              </w:rPr>
              <w:t>(10,5)</w:t>
            </w:r>
          </w:p>
        </w:tc>
        <w:tc>
          <w:tcPr>
            <w:tcW w:w="1887" w:type="dxa"/>
            <w:vMerge/>
            <w:tcBorders>
              <w:top w:val="nil"/>
            </w:tcBorders>
          </w:tcPr>
          <w:p w14:paraId="443D193B" w14:textId="77777777" w:rsidR="00110812" w:rsidRPr="00821C7A" w:rsidRDefault="00110812" w:rsidP="00821C7A">
            <w:pPr>
              <w:rPr>
                <w:sz w:val="2"/>
                <w:szCs w:val="2"/>
              </w:rPr>
            </w:pPr>
          </w:p>
        </w:tc>
      </w:tr>
      <w:tr w:rsidR="00110812" w:rsidRPr="00821C7A" w14:paraId="67F293C9" w14:textId="77777777">
        <w:trPr>
          <w:trHeight w:val="520"/>
        </w:trPr>
        <w:tc>
          <w:tcPr>
            <w:tcW w:w="1971" w:type="dxa"/>
            <w:vMerge/>
            <w:tcBorders>
              <w:top w:val="nil"/>
            </w:tcBorders>
          </w:tcPr>
          <w:p w14:paraId="7EDD71EB" w14:textId="77777777" w:rsidR="00110812" w:rsidRPr="00821C7A" w:rsidRDefault="00110812" w:rsidP="00821C7A">
            <w:pPr>
              <w:rPr>
                <w:sz w:val="2"/>
                <w:szCs w:val="2"/>
              </w:rPr>
            </w:pPr>
          </w:p>
        </w:tc>
        <w:tc>
          <w:tcPr>
            <w:tcW w:w="1985" w:type="dxa"/>
          </w:tcPr>
          <w:p w14:paraId="10684F84" w14:textId="77777777" w:rsidR="00110812" w:rsidRPr="00821C7A" w:rsidRDefault="00F3035B" w:rsidP="00821C7A">
            <w:pPr>
              <w:pStyle w:val="TableParagraph"/>
              <w:ind w:left="153"/>
              <w:rPr>
                <w:sz w:val="28"/>
              </w:rPr>
            </w:pPr>
            <w:r w:rsidRPr="00821C7A">
              <w:rPr>
                <w:sz w:val="28"/>
              </w:rPr>
              <w:t>прямая</w:t>
            </w:r>
            <w:r w:rsidRPr="00821C7A">
              <w:rPr>
                <w:spacing w:val="-4"/>
                <w:sz w:val="28"/>
              </w:rPr>
              <w:t xml:space="preserve"> кишка</w:t>
            </w:r>
          </w:p>
        </w:tc>
        <w:tc>
          <w:tcPr>
            <w:tcW w:w="1894" w:type="dxa"/>
          </w:tcPr>
          <w:p w14:paraId="0CBF3A45" w14:textId="77777777" w:rsidR="00110812" w:rsidRPr="00821C7A" w:rsidRDefault="00F3035B" w:rsidP="00821C7A">
            <w:pPr>
              <w:pStyle w:val="TableParagraph"/>
              <w:ind w:left="19"/>
              <w:jc w:val="center"/>
              <w:rPr>
                <w:sz w:val="28"/>
              </w:rPr>
            </w:pPr>
            <w:r w:rsidRPr="00821C7A">
              <w:rPr>
                <w:sz w:val="28"/>
              </w:rPr>
              <w:t>16</w:t>
            </w:r>
            <w:r w:rsidRPr="00821C7A">
              <w:rPr>
                <w:spacing w:val="-1"/>
                <w:sz w:val="28"/>
              </w:rPr>
              <w:t xml:space="preserve"> </w:t>
            </w:r>
            <w:r w:rsidRPr="00821C7A">
              <w:rPr>
                <w:spacing w:val="-2"/>
                <w:sz w:val="28"/>
              </w:rPr>
              <w:t>(37,2)</w:t>
            </w:r>
          </w:p>
        </w:tc>
        <w:tc>
          <w:tcPr>
            <w:tcW w:w="1897" w:type="dxa"/>
          </w:tcPr>
          <w:p w14:paraId="1F2B2F34" w14:textId="77777777" w:rsidR="00110812" w:rsidRPr="00821C7A" w:rsidRDefault="00F3035B" w:rsidP="00821C7A">
            <w:pPr>
              <w:pStyle w:val="TableParagraph"/>
              <w:ind w:left="24" w:right="4"/>
              <w:jc w:val="center"/>
              <w:rPr>
                <w:sz w:val="28"/>
              </w:rPr>
            </w:pPr>
            <w:r w:rsidRPr="00821C7A">
              <w:rPr>
                <w:sz w:val="28"/>
              </w:rPr>
              <w:t xml:space="preserve">13 </w:t>
            </w:r>
            <w:r w:rsidRPr="00821C7A">
              <w:rPr>
                <w:spacing w:val="-2"/>
                <w:sz w:val="28"/>
              </w:rPr>
              <w:t>(22,8)</w:t>
            </w:r>
          </w:p>
        </w:tc>
        <w:tc>
          <w:tcPr>
            <w:tcW w:w="1887" w:type="dxa"/>
            <w:vMerge/>
            <w:tcBorders>
              <w:top w:val="nil"/>
            </w:tcBorders>
          </w:tcPr>
          <w:p w14:paraId="56BE91F7" w14:textId="77777777" w:rsidR="00110812" w:rsidRPr="00821C7A" w:rsidRDefault="00110812" w:rsidP="00821C7A">
            <w:pPr>
              <w:rPr>
                <w:sz w:val="2"/>
                <w:szCs w:val="2"/>
              </w:rPr>
            </w:pPr>
          </w:p>
        </w:tc>
      </w:tr>
    </w:tbl>
    <w:p w14:paraId="601C64CD" w14:textId="77777777" w:rsidR="00110812" w:rsidRPr="00821C7A" w:rsidRDefault="00110812" w:rsidP="00821C7A">
      <w:pPr>
        <w:rPr>
          <w:sz w:val="2"/>
          <w:szCs w:val="2"/>
        </w:rPr>
        <w:sectPr w:rsidR="00110812" w:rsidRPr="00821C7A">
          <w:pgSz w:w="11920" w:h="16850"/>
          <w:pgMar w:top="1380" w:right="141" w:bottom="1240" w:left="1559" w:header="0" w:footer="961" w:gutter="0"/>
          <w:cols w:space="720"/>
        </w:sectPr>
      </w:pPr>
    </w:p>
    <w:tbl>
      <w:tblPr>
        <w:tblStyle w:val="TableNormal"/>
        <w:tblW w:w="0" w:type="auto"/>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1"/>
        <w:gridCol w:w="1985"/>
        <w:gridCol w:w="1894"/>
        <w:gridCol w:w="1897"/>
        <w:gridCol w:w="1887"/>
      </w:tblGrid>
      <w:tr w:rsidR="00110812" w:rsidRPr="00821C7A" w14:paraId="1D759B2E" w14:textId="77777777">
        <w:trPr>
          <w:trHeight w:val="1166"/>
        </w:trPr>
        <w:tc>
          <w:tcPr>
            <w:tcW w:w="1971" w:type="dxa"/>
            <w:vMerge w:val="restart"/>
          </w:tcPr>
          <w:p w14:paraId="3C54040F" w14:textId="77777777" w:rsidR="00110812" w:rsidRPr="00821C7A" w:rsidRDefault="00110812" w:rsidP="00821C7A">
            <w:pPr>
              <w:pStyle w:val="TableParagraph"/>
              <w:rPr>
                <w:sz w:val="28"/>
              </w:rPr>
            </w:pPr>
          </w:p>
        </w:tc>
        <w:tc>
          <w:tcPr>
            <w:tcW w:w="1985" w:type="dxa"/>
          </w:tcPr>
          <w:p w14:paraId="7E2C8963" w14:textId="77777777" w:rsidR="00110812" w:rsidRPr="00821C7A" w:rsidRDefault="00F3035B" w:rsidP="00821C7A">
            <w:pPr>
              <w:pStyle w:val="TableParagraph"/>
              <w:spacing w:before="2"/>
              <w:ind w:left="26" w:right="13"/>
              <w:jc w:val="center"/>
              <w:rPr>
                <w:sz w:val="28"/>
              </w:rPr>
            </w:pPr>
            <w:r w:rsidRPr="00821C7A">
              <w:rPr>
                <w:spacing w:val="-4"/>
                <w:sz w:val="28"/>
              </w:rPr>
              <w:t xml:space="preserve">селезеночный </w:t>
            </w:r>
            <w:r w:rsidRPr="00821C7A">
              <w:rPr>
                <w:sz w:val="28"/>
              </w:rPr>
              <w:t xml:space="preserve">угол толстой </w:t>
            </w:r>
            <w:r w:rsidRPr="00821C7A">
              <w:rPr>
                <w:spacing w:val="-2"/>
                <w:sz w:val="28"/>
              </w:rPr>
              <w:t>кишки</w:t>
            </w:r>
          </w:p>
        </w:tc>
        <w:tc>
          <w:tcPr>
            <w:tcW w:w="1894" w:type="dxa"/>
          </w:tcPr>
          <w:p w14:paraId="0D9FA848" w14:textId="77777777" w:rsidR="00110812" w:rsidRPr="00821C7A" w:rsidRDefault="00110812" w:rsidP="00821C7A">
            <w:pPr>
              <w:pStyle w:val="TableParagraph"/>
              <w:spacing w:before="2"/>
              <w:rPr>
                <w:sz w:val="28"/>
              </w:rPr>
            </w:pPr>
          </w:p>
          <w:p w14:paraId="41079BD0" w14:textId="77777777" w:rsidR="00110812" w:rsidRPr="00821C7A" w:rsidRDefault="00F3035B" w:rsidP="00821C7A">
            <w:pPr>
              <w:pStyle w:val="TableParagraph"/>
              <w:ind w:left="19"/>
              <w:jc w:val="center"/>
              <w:rPr>
                <w:sz w:val="28"/>
              </w:rPr>
            </w:pPr>
            <w:r w:rsidRPr="00821C7A">
              <w:rPr>
                <w:sz w:val="28"/>
              </w:rPr>
              <w:t xml:space="preserve">3 </w:t>
            </w:r>
            <w:r w:rsidRPr="00821C7A">
              <w:rPr>
                <w:spacing w:val="-2"/>
                <w:sz w:val="28"/>
              </w:rPr>
              <w:t>(7,0)</w:t>
            </w:r>
          </w:p>
        </w:tc>
        <w:tc>
          <w:tcPr>
            <w:tcW w:w="1897" w:type="dxa"/>
          </w:tcPr>
          <w:p w14:paraId="5BF1433E" w14:textId="77777777" w:rsidR="00110812" w:rsidRPr="00821C7A" w:rsidRDefault="00110812" w:rsidP="00821C7A">
            <w:pPr>
              <w:pStyle w:val="TableParagraph"/>
              <w:spacing w:before="2"/>
              <w:rPr>
                <w:sz w:val="28"/>
              </w:rPr>
            </w:pPr>
          </w:p>
          <w:p w14:paraId="51AD82B4" w14:textId="77777777" w:rsidR="00110812" w:rsidRPr="00821C7A" w:rsidRDefault="00F3035B" w:rsidP="00821C7A">
            <w:pPr>
              <w:pStyle w:val="TableParagraph"/>
              <w:ind w:left="24" w:right="3"/>
              <w:jc w:val="center"/>
              <w:rPr>
                <w:sz w:val="28"/>
              </w:rPr>
            </w:pPr>
            <w:r w:rsidRPr="00821C7A">
              <w:rPr>
                <w:sz w:val="28"/>
              </w:rPr>
              <w:t xml:space="preserve">2 </w:t>
            </w:r>
            <w:r w:rsidRPr="00821C7A">
              <w:rPr>
                <w:spacing w:val="-2"/>
                <w:sz w:val="28"/>
              </w:rPr>
              <w:t>(3,5)</w:t>
            </w:r>
          </w:p>
        </w:tc>
        <w:tc>
          <w:tcPr>
            <w:tcW w:w="1887" w:type="dxa"/>
            <w:vMerge w:val="restart"/>
          </w:tcPr>
          <w:p w14:paraId="087C23C9" w14:textId="77777777" w:rsidR="00110812" w:rsidRPr="00821C7A" w:rsidRDefault="00110812" w:rsidP="00821C7A">
            <w:pPr>
              <w:pStyle w:val="TableParagraph"/>
              <w:rPr>
                <w:sz w:val="28"/>
              </w:rPr>
            </w:pPr>
          </w:p>
        </w:tc>
      </w:tr>
      <w:tr w:rsidR="00110812" w:rsidRPr="00821C7A" w14:paraId="2620CA40" w14:textId="77777777">
        <w:trPr>
          <w:trHeight w:val="844"/>
        </w:trPr>
        <w:tc>
          <w:tcPr>
            <w:tcW w:w="1971" w:type="dxa"/>
            <w:vMerge/>
            <w:tcBorders>
              <w:top w:val="nil"/>
            </w:tcBorders>
          </w:tcPr>
          <w:p w14:paraId="43CF004A" w14:textId="77777777" w:rsidR="00110812" w:rsidRPr="00821C7A" w:rsidRDefault="00110812" w:rsidP="00821C7A">
            <w:pPr>
              <w:rPr>
                <w:sz w:val="2"/>
                <w:szCs w:val="2"/>
              </w:rPr>
            </w:pPr>
          </w:p>
        </w:tc>
        <w:tc>
          <w:tcPr>
            <w:tcW w:w="1985" w:type="dxa"/>
          </w:tcPr>
          <w:p w14:paraId="774AE2C8" w14:textId="77777777" w:rsidR="00110812" w:rsidRPr="00821C7A" w:rsidRDefault="00F3035B" w:rsidP="00821C7A">
            <w:pPr>
              <w:pStyle w:val="TableParagraph"/>
              <w:spacing w:before="2"/>
              <w:ind w:left="611" w:hanging="387"/>
              <w:rPr>
                <w:sz w:val="28"/>
              </w:rPr>
            </w:pPr>
            <w:r w:rsidRPr="00821C7A">
              <w:rPr>
                <w:spacing w:val="-4"/>
                <w:sz w:val="28"/>
              </w:rPr>
              <w:t xml:space="preserve">сигмовидная </w:t>
            </w:r>
            <w:r w:rsidRPr="00821C7A">
              <w:rPr>
                <w:spacing w:val="-2"/>
                <w:sz w:val="28"/>
              </w:rPr>
              <w:t>кишка</w:t>
            </w:r>
          </w:p>
        </w:tc>
        <w:tc>
          <w:tcPr>
            <w:tcW w:w="1894" w:type="dxa"/>
          </w:tcPr>
          <w:p w14:paraId="0EEB12F0" w14:textId="77777777" w:rsidR="00110812" w:rsidRPr="00821C7A" w:rsidRDefault="00F3035B" w:rsidP="00821C7A">
            <w:pPr>
              <w:pStyle w:val="TableParagraph"/>
              <w:spacing w:before="165"/>
              <w:ind w:left="19"/>
              <w:jc w:val="center"/>
              <w:rPr>
                <w:sz w:val="28"/>
              </w:rPr>
            </w:pPr>
            <w:r w:rsidRPr="00821C7A">
              <w:rPr>
                <w:sz w:val="28"/>
              </w:rPr>
              <w:t>14</w:t>
            </w:r>
            <w:r w:rsidRPr="00821C7A">
              <w:rPr>
                <w:spacing w:val="-1"/>
                <w:sz w:val="28"/>
              </w:rPr>
              <w:t xml:space="preserve"> </w:t>
            </w:r>
            <w:r w:rsidRPr="00821C7A">
              <w:rPr>
                <w:spacing w:val="-2"/>
                <w:sz w:val="28"/>
              </w:rPr>
              <w:t>(32,6)</w:t>
            </w:r>
          </w:p>
        </w:tc>
        <w:tc>
          <w:tcPr>
            <w:tcW w:w="1897" w:type="dxa"/>
          </w:tcPr>
          <w:p w14:paraId="6B423376" w14:textId="77777777" w:rsidR="00110812" w:rsidRPr="00821C7A" w:rsidRDefault="00F3035B" w:rsidP="00821C7A">
            <w:pPr>
              <w:pStyle w:val="TableParagraph"/>
              <w:spacing w:before="165"/>
              <w:ind w:left="24" w:right="4"/>
              <w:jc w:val="center"/>
              <w:rPr>
                <w:sz w:val="28"/>
              </w:rPr>
            </w:pPr>
            <w:r w:rsidRPr="00821C7A">
              <w:rPr>
                <w:sz w:val="28"/>
              </w:rPr>
              <w:t xml:space="preserve">15 </w:t>
            </w:r>
            <w:r w:rsidRPr="00821C7A">
              <w:rPr>
                <w:spacing w:val="-2"/>
                <w:sz w:val="28"/>
              </w:rPr>
              <w:t>(26,3)</w:t>
            </w:r>
          </w:p>
        </w:tc>
        <w:tc>
          <w:tcPr>
            <w:tcW w:w="1887" w:type="dxa"/>
            <w:vMerge/>
            <w:tcBorders>
              <w:top w:val="nil"/>
            </w:tcBorders>
          </w:tcPr>
          <w:p w14:paraId="65BD317F" w14:textId="77777777" w:rsidR="00110812" w:rsidRPr="00821C7A" w:rsidRDefault="00110812" w:rsidP="00821C7A">
            <w:pPr>
              <w:rPr>
                <w:sz w:val="2"/>
                <w:szCs w:val="2"/>
              </w:rPr>
            </w:pPr>
          </w:p>
        </w:tc>
      </w:tr>
    </w:tbl>
    <w:p w14:paraId="52FBCF6B" w14:textId="77777777" w:rsidR="00110812" w:rsidRPr="00821C7A" w:rsidRDefault="00110812" w:rsidP="00821C7A">
      <w:pPr>
        <w:pStyle w:val="a3"/>
        <w:spacing w:before="234"/>
        <w:ind w:left="0"/>
      </w:pPr>
    </w:p>
    <w:p w14:paraId="2151115E" w14:textId="77777777" w:rsidR="00110812" w:rsidRPr="00821C7A" w:rsidRDefault="00F3035B" w:rsidP="00821C7A">
      <w:pPr>
        <w:pStyle w:val="a3"/>
        <w:ind w:right="417" w:firstLine="705"/>
        <w:jc w:val="both"/>
      </w:pPr>
      <w:r w:rsidRPr="00821C7A">
        <w:t>Однако,</w:t>
      </w:r>
      <w:r w:rsidRPr="00821C7A">
        <w:rPr>
          <w:spacing w:val="-18"/>
        </w:rPr>
        <w:t xml:space="preserve"> </w:t>
      </w:r>
      <w:r w:rsidRPr="00821C7A">
        <w:t>как</w:t>
      </w:r>
      <w:r w:rsidRPr="00821C7A">
        <w:rPr>
          <w:spacing w:val="-15"/>
        </w:rPr>
        <w:t xml:space="preserve"> </w:t>
      </w:r>
      <w:r w:rsidRPr="00821C7A">
        <w:t>видно</w:t>
      </w:r>
      <w:r w:rsidRPr="00821C7A">
        <w:rPr>
          <w:spacing w:val="-17"/>
        </w:rPr>
        <w:t xml:space="preserve"> </w:t>
      </w:r>
      <w:r w:rsidRPr="00821C7A">
        <w:t>из</w:t>
      </w:r>
      <w:r w:rsidRPr="00821C7A">
        <w:rPr>
          <w:spacing w:val="-16"/>
        </w:rPr>
        <w:t xml:space="preserve"> </w:t>
      </w:r>
      <w:r w:rsidRPr="00821C7A">
        <w:t>таблицы</w:t>
      </w:r>
      <w:r w:rsidRPr="00821C7A">
        <w:rPr>
          <w:spacing w:val="-18"/>
        </w:rPr>
        <w:t xml:space="preserve"> </w:t>
      </w:r>
      <w:r w:rsidRPr="00821C7A">
        <w:t>21,</w:t>
      </w:r>
      <w:r w:rsidRPr="00821C7A">
        <w:rPr>
          <w:spacing w:val="-17"/>
        </w:rPr>
        <w:t xml:space="preserve"> </w:t>
      </w:r>
      <w:r w:rsidRPr="00821C7A">
        <w:t>при</w:t>
      </w:r>
      <w:r w:rsidRPr="00821C7A">
        <w:rPr>
          <w:spacing w:val="-17"/>
        </w:rPr>
        <w:t xml:space="preserve"> </w:t>
      </w:r>
      <w:r w:rsidRPr="00821C7A">
        <w:t>сопоставлении</w:t>
      </w:r>
      <w:r w:rsidRPr="00821C7A">
        <w:rPr>
          <w:spacing w:val="-13"/>
        </w:rPr>
        <w:t xml:space="preserve"> </w:t>
      </w:r>
      <w:r w:rsidRPr="00821C7A">
        <w:t>локализации</w:t>
      </w:r>
      <w:r w:rsidRPr="00821C7A">
        <w:rPr>
          <w:spacing w:val="-16"/>
        </w:rPr>
        <w:t xml:space="preserve"> </w:t>
      </w:r>
      <w:r w:rsidRPr="00821C7A">
        <w:t xml:space="preserve">опухоли в зависимости от типа KRAS мутации, не удалось установить статистически значимых различий (p = 0,154) </w:t>
      </w:r>
      <w:r w:rsidRPr="00821C7A">
        <w:rPr>
          <w:i/>
        </w:rPr>
        <w:t>(используемый метод: Хи-квадрат Пирсона)</w:t>
      </w:r>
      <w:r w:rsidRPr="00821C7A">
        <w:t>.</w:t>
      </w:r>
    </w:p>
    <w:p w14:paraId="3E14004A" w14:textId="77777777" w:rsidR="00110812" w:rsidRPr="00821C7A" w:rsidRDefault="00F3035B" w:rsidP="00821C7A">
      <w:pPr>
        <w:pStyle w:val="a3"/>
        <w:spacing w:before="201"/>
        <w:ind w:right="424" w:firstLine="705"/>
        <w:jc w:val="both"/>
      </w:pPr>
      <w:r w:rsidRPr="00821C7A">
        <w:t>Тогда</w:t>
      </w:r>
      <w:r w:rsidRPr="00821C7A">
        <w:rPr>
          <w:spacing w:val="-8"/>
        </w:rPr>
        <w:t xml:space="preserve"> </w:t>
      </w:r>
      <w:r w:rsidRPr="00821C7A">
        <w:t>мы</w:t>
      </w:r>
      <w:r w:rsidRPr="00821C7A">
        <w:rPr>
          <w:spacing w:val="-7"/>
        </w:rPr>
        <w:t xml:space="preserve"> </w:t>
      </w:r>
      <w:r w:rsidRPr="00821C7A">
        <w:t>провели</w:t>
      </w:r>
      <w:r w:rsidRPr="00821C7A">
        <w:rPr>
          <w:spacing w:val="-5"/>
        </w:rPr>
        <w:t xml:space="preserve"> </w:t>
      </w:r>
      <w:r w:rsidRPr="00821C7A">
        <w:t>анализ</w:t>
      </w:r>
      <w:r w:rsidRPr="00821C7A">
        <w:rPr>
          <w:spacing w:val="-9"/>
        </w:rPr>
        <w:t xml:space="preserve"> </w:t>
      </w:r>
      <w:r w:rsidRPr="00821C7A">
        <w:t>клинической</w:t>
      </w:r>
      <w:r w:rsidRPr="00821C7A">
        <w:rPr>
          <w:spacing w:val="-11"/>
        </w:rPr>
        <w:t xml:space="preserve"> </w:t>
      </w:r>
      <w:r w:rsidRPr="00821C7A">
        <w:t>локализации</w:t>
      </w:r>
      <w:r w:rsidRPr="00821C7A">
        <w:rPr>
          <w:spacing w:val="-7"/>
        </w:rPr>
        <w:t xml:space="preserve"> </w:t>
      </w:r>
      <w:r w:rsidRPr="00821C7A">
        <w:t>опухолевого</w:t>
      </w:r>
      <w:r w:rsidRPr="00821C7A">
        <w:rPr>
          <w:spacing w:val="-4"/>
        </w:rPr>
        <w:t xml:space="preserve"> </w:t>
      </w:r>
      <w:r w:rsidRPr="00821C7A">
        <w:t xml:space="preserve">процесса в </w:t>
      </w:r>
      <w:r w:rsidRPr="00821C7A">
        <w:t>зависимости от типа KRAS мутации.</w:t>
      </w:r>
    </w:p>
    <w:p w14:paraId="205BF91E" w14:textId="77777777" w:rsidR="00110812" w:rsidRPr="00821C7A" w:rsidRDefault="00F3035B" w:rsidP="00821C7A">
      <w:pPr>
        <w:pStyle w:val="a3"/>
        <w:spacing w:before="201" w:line="242" w:lineRule="auto"/>
        <w:ind w:left="366" w:right="647"/>
        <w:jc w:val="center"/>
      </w:pPr>
      <w:r w:rsidRPr="00821C7A">
        <w:t>Таблица</w:t>
      </w:r>
      <w:r w:rsidRPr="00821C7A">
        <w:rPr>
          <w:spacing w:val="-7"/>
        </w:rPr>
        <w:t xml:space="preserve"> </w:t>
      </w:r>
      <w:r w:rsidRPr="00821C7A">
        <w:t>22</w:t>
      </w:r>
      <w:r w:rsidRPr="00821C7A">
        <w:rPr>
          <w:spacing w:val="-6"/>
        </w:rPr>
        <w:t xml:space="preserve"> </w:t>
      </w:r>
      <w:r w:rsidRPr="00821C7A">
        <w:t>–</w:t>
      </w:r>
      <w:r w:rsidRPr="00821C7A">
        <w:rPr>
          <w:spacing w:val="-8"/>
        </w:rPr>
        <w:t xml:space="preserve"> </w:t>
      </w:r>
      <w:r w:rsidRPr="00821C7A">
        <w:t>Анализ</w:t>
      </w:r>
      <w:r w:rsidRPr="00821C7A">
        <w:rPr>
          <w:spacing w:val="-8"/>
        </w:rPr>
        <w:t xml:space="preserve"> </w:t>
      </w:r>
      <w:r w:rsidRPr="00821C7A">
        <w:t>локализации</w:t>
      </w:r>
      <w:r w:rsidRPr="00821C7A">
        <w:rPr>
          <w:spacing w:val="-6"/>
        </w:rPr>
        <w:t xml:space="preserve"> </w:t>
      </w:r>
      <w:r w:rsidRPr="00821C7A">
        <w:t>первичной</w:t>
      </w:r>
      <w:r w:rsidRPr="00821C7A">
        <w:rPr>
          <w:spacing w:val="-6"/>
        </w:rPr>
        <w:t xml:space="preserve"> </w:t>
      </w:r>
      <w:r w:rsidRPr="00821C7A">
        <w:t>опухоли</w:t>
      </w:r>
      <w:r w:rsidRPr="00821C7A">
        <w:rPr>
          <w:spacing w:val="-6"/>
        </w:rPr>
        <w:t xml:space="preserve"> </w:t>
      </w:r>
      <w:r w:rsidRPr="00821C7A">
        <w:t>в</w:t>
      </w:r>
      <w:r w:rsidRPr="00821C7A">
        <w:rPr>
          <w:spacing w:val="-8"/>
        </w:rPr>
        <w:t xml:space="preserve"> </w:t>
      </w:r>
      <w:r w:rsidRPr="00821C7A">
        <w:t>зависимости</w:t>
      </w:r>
      <w:r w:rsidRPr="00821C7A">
        <w:rPr>
          <w:spacing w:val="-9"/>
        </w:rPr>
        <w:t xml:space="preserve"> </w:t>
      </w:r>
      <w:r w:rsidRPr="00821C7A">
        <w:t>от</w:t>
      </w:r>
      <w:r w:rsidRPr="00821C7A">
        <w:rPr>
          <w:spacing w:val="-8"/>
        </w:rPr>
        <w:t xml:space="preserve"> </w:t>
      </w:r>
      <w:r w:rsidRPr="00821C7A">
        <w:t>типа KRAS мутации</w:t>
      </w:r>
    </w:p>
    <w:p w14:paraId="0370AC66" w14:textId="77777777" w:rsidR="00110812" w:rsidRPr="00821C7A" w:rsidRDefault="00110812" w:rsidP="00821C7A">
      <w:pPr>
        <w:pStyle w:val="a3"/>
        <w:spacing w:before="8"/>
        <w:ind w:left="0"/>
        <w:rPr>
          <w:sz w:val="16"/>
        </w:rPr>
      </w:pPr>
    </w:p>
    <w:tbl>
      <w:tblPr>
        <w:tblStyle w:val="TableNormal"/>
        <w:tblW w:w="0" w:type="auto"/>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7"/>
        <w:gridCol w:w="2221"/>
        <w:gridCol w:w="1820"/>
        <w:gridCol w:w="1816"/>
        <w:gridCol w:w="1825"/>
      </w:tblGrid>
      <w:tr w:rsidR="00110812" w:rsidRPr="00821C7A" w14:paraId="5D94EB9C" w14:textId="77777777">
        <w:trPr>
          <w:trHeight w:val="522"/>
        </w:trPr>
        <w:tc>
          <w:tcPr>
            <w:tcW w:w="1957" w:type="dxa"/>
            <w:vMerge w:val="restart"/>
          </w:tcPr>
          <w:p w14:paraId="149276E3" w14:textId="77777777" w:rsidR="00110812" w:rsidRPr="00821C7A" w:rsidRDefault="00F3035B" w:rsidP="00821C7A">
            <w:pPr>
              <w:pStyle w:val="TableParagraph"/>
              <w:spacing w:before="266"/>
              <w:ind w:left="304"/>
              <w:rPr>
                <w:sz w:val="28"/>
              </w:rPr>
            </w:pPr>
            <w:r w:rsidRPr="00821C7A">
              <w:rPr>
                <w:spacing w:val="-2"/>
                <w:sz w:val="28"/>
              </w:rPr>
              <w:t>Показатель</w:t>
            </w:r>
          </w:p>
        </w:tc>
        <w:tc>
          <w:tcPr>
            <w:tcW w:w="2221" w:type="dxa"/>
            <w:vMerge w:val="restart"/>
          </w:tcPr>
          <w:p w14:paraId="51E78DEC" w14:textId="77777777" w:rsidR="00110812" w:rsidRPr="00821C7A" w:rsidRDefault="00F3035B" w:rsidP="00821C7A">
            <w:pPr>
              <w:pStyle w:val="TableParagraph"/>
              <w:spacing w:before="266"/>
              <w:ind w:left="481"/>
              <w:rPr>
                <w:sz w:val="28"/>
              </w:rPr>
            </w:pPr>
            <w:r w:rsidRPr="00821C7A">
              <w:rPr>
                <w:spacing w:val="-2"/>
                <w:sz w:val="28"/>
              </w:rPr>
              <w:t>Категории</w:t>
            </w:r>
          </w:p>
        </w:tc>
        <w:tc>
          <w:tcPr>
            <w:tcW w:w="3636" w:type="dxa"/>
            <w:gridSpan w:val="2"/>
          </w:tcPr>
          <w:p w14:paraId="3B3C7E10" w14:textId="77777777" w:rsidR="00110812" w:rsidRPr="00821C7A" w:rsidRDefault="00F3035B" w:rsidP="00821C7A">
            <w:pPr>
              <w:pStyle w:val="TableParagraph"/>
              <w:ind w:left="632"/>
              <w:rPr>
                <w:sz w:val="28"/>
              </w:rPr>
            </w:pPr>
            <w:r w:rsidRPr="00821C7A">
              <w:rPr>
                <w:sz w:val="28"/>
              </w:rPr>
              <w:t>Тип</w:t>
            </w:r>
            <w:r w:rsidRPr="00821C7A">
              <w:rPr>
                <w:spacing w:val="-7"/>
                <w:sz w:val="28"/>
              </w:rPr>
              <w:t xml:space="preserve"> </w:t>
            </w:r>
            <w:r w:rsidRPr="00821C7A">
              <w:rPr>
                <w:sz w:val="28"/>
              </w:rPr>
              <w:t>KRAS</w:t>
            </w:r>
            <w:r w:rsidRPr="00821C7A">
              <w:rPr>
                <w:spacing w:val="-5"/>
                <w:sz w:val="28"/>
              </w:rPr>
              <w:t xml:space="preserve"> </w:t>
            </w:r>
            <w:r w:rsidRPr="00821C7A">
              <w:rPr>
                <w:spacing w:val="-2"/>
                <w:sz w:val="28"/>
              </w:rPr>
              <w:t>мутации</w:t>
            </w:r>
          </w:p>
        </w:tc>
        <w:tc>
          <w:tcPr>
            <w:tcW w:w="1825" w:type="dxa"/>
            <w:vMerge w:val="restart"/>
          </w:tcPr>
          <w:p w14:paraId="1ABCF1CC" w14:textId="77777777" w:rsidR="00110812" w:rsidRPr="00821C7A" w:rsidRDefault="00F3035B" w:rsidP="00821C7A">
            <w:pPr>
              <w:pStyle w:val="TableParagraph"/>
              <w:spacing w:before="266"/>
              <w:ind w:left="14"/>
              <w:jc w:val="center"/>
              <w:rPr>
                <w:sz w:val="28"/>
              </w:rPr>
            </w:pPr>
            <w:r w:rsidRPr="00821C7A">
              <w:rPr>
                <w:spacing w:val="-10"/>
                <w:sz w:val="28"/>
              </w:rPr>
              <w:t>p</w:t>
            </w:r>
          </w:p>
        </w:tc>
      </w:tr>
      <w:tr w:rsidR="00110812" w:rsidRPr="00821C7A" w14:paraId="3F762C7C" w14:textId="77777777">
        <w:trPr>
          <w:trHeight w:val="520"/>
        </w:trPr>
        <w:tc>
          <w:tcPr>
            <w:tcW w:w="1957" w:type="dxa"/>
            <w:vMerge/>
            <w:tcBorders>
              <w:top w:val="nil"/>
            </w:tcBorders>
          </w:tcPr>
          <w:p w14:paraId="351FAAF8" w14:textId="77777777" w:rsidR="00110812" w:rsidRPr="00821C7A" w:rsidRDefault="00110812" w:rsidP="00821C7A">
            <w:pPr>
              <w:rPr>
                <w:sz w:val="2"/>
                <w:szCs w:val="2"/>
              </w:rPr>
            </w:pPr>
          </w:p>
        </w:tc>
        <w:tc>
          <w:tcPr>
            <w:tcW w:w="2221" w:type="dxa"/>
            <w:vMerge/>
            <w:tcBorders>
              <w:top w:val="nil"/>
            </w:tcBorders>
          </w:tcPr>
          <w:p w14:paraId="1AEECA22" w14:textId="77777777" w:rsidR="00110812" w:rsidRPr="00821C7A" w:rsidRDefault="00110812" w:rsidP="00821C7A">
            <w:pPr>
              <w:rPr>
                <w:sz w:val="2"/>
                <w:szCs w:val="2"/>
              </w:rPr>
            </w:pPr>
          </w:p>
        </w:tc>
        <w:tc>
          <w:tcPr>
            <w:tcW w:w="1820" w:type="dxa"/>
          </w:tcPr>
          <w:p w14:paraId="55CD2C41" w14:textId="77777777" w:rsidR="00110812" w:rsidRPr="00821C7A" w:rsidRDefault="00F3035B" w:rsidP="00821C7A">
            <w:pPr>
              <w:pStyle w:val="TableParagraph"/>
              <w:ind w:left="18" w:right="9"/>
              <w:jc w:val="center"/>
              <w:rPr>
                <w:sz w:val="28"/>
              </w:rPr>
            </w:pPr>
            <w:r w:rsidRPr="00821C7A">
              <w:rPr>
                <w:sz w:val="28"/>
              </w:rPr>
              <w:t>KRAS</w:t>
            </w:r>
            <w:r w:rsidRPr="00821C7A">
              <w:rPr>
                <w:spacing w:val="-6"/>
                <w:sz w:val="28"/>
              </w:rPr>
              <w:t xml:space="preserve"> </w:t>
            </w:r>
            <w:r w:rsidRPr="00821C7A">
              <w:rPr>
                <w:spacing w:val="-5"/>
                <w:sz w:val="28"/>
              </w:rPr>
              <w:t>WT</w:t>
            </w:r>
          </w:p>
        </w:tc>
        <w:tc>
          <w:tcPr>
            <w:tcW w:w="1816" w:type="dxa"/>
          </w:tcPr>
          <w:p w14:paraId="3B279267" w14:textId="77777777" w:rsidR="00110812" w:rsidRPr="00821C7A" w:rsidRDefault="00F3035B" w:rsidP="00821C7A">
            <w:pPr>
              <w:pStyle w:val="TableParagraph"/>
              <w:ind w:left="12" w:right="2"/>
              <w:jc w:val="center"/>
              <w:rPr>
                <w:sz w:val="28"/>
              </w:rPr>
            </w:pPr>
            <w:r w:rsidRPr="00821C7A">
              <w:rPr>
                <w:sz w:val="28"/>
              </w:rPr>
              <w:t>KRAS</w:t>
            </w:r>
            <w:r w:rsidRPr="00821C7A">
              <w:rPr>
                <w:spacing w:val="-5"/>
                <w:sz w:val="28"/>
              </w:rPr>
              <w:t xml:space="preserve"> </w:t>
            </w:r>
            <w:r w:rsidRPr="00821C7A">
              <w:rPr>
                <w:spacing w:val="-4"/>
                <w:sz w:val="28"/>
              </w:rPr>
              <w:t>G12D</w:t>
            </w:r>
          </w:p>
        </w:tc>
        <w:tc>
          <w:tcPr>
            <w:tcW w:w="1825" w:type="dxa"/>
            <w:vMerge/>
            <w:tcBorders>
              <w:top w:val="nil"/>
            </w:tcBorders>
          </w:tcPr>
          <w:p w14:paraId="78285C9F" w14:textId="77777777" w:rsidR="00110812" w:rsidRPr="00821C7A" w:rsidRDefault="00110812" w:rsidP="00821C7A">
            <w:pPr>
              <w:rPr>
                <w:sz w:val="2"/>
                <w:szCs w:val="2"/>
              </w:rPr>
            </w:pPr>
          </w:p>
        </w:tc>
      </w:tr>
      <w:tr w:rsidR="00110812" w:rsidRPr="00821C7A" w14:paraId="38FAAE02" w14:textId="77777777">
        <w:trPr>
          <w:trHeight w:val="1166"/>
        </w:trPr>
        <w:tc>
          <w:tcPr>
            <w:tcW w:w="1957" w:type="dxa"/>
            <w:vMerge w:val="restart"/>
          </w:tcPr>
          <w:p w14:paraId="33955A1A" w14:textId="77777777" w:rsidR="00110812" w:rsidRPr="00821C7A" w:rsidRDefault="00110812" w:rsidP="00821C7A">
            <w:pPr>
              <w:pStyle w:val="TableParagraph"/>
              <w:rPr>
                <w:sz w:val="28"/>
              </w:rPr>
            </w:pPr>
          </w:p>
          <w:p w14:paraId="03AE751C" w14:textId="77777777" w:rsidR="00110812" w:rsidRPr="00821C7A" w:rsidRDefault="00110812" w:rsidP="00821C7A">
            <w:pPr>
              <w:pStyle w:val="TableParagraph"/>
              <w:spacing w:before="210"/>
              <w:rPr>
                <w:sz w:val="28"/>
              </w:rPr>
            </w:pPr>
          </w:p>
          <w:p w14:paraId="56CF6898" w14:textId="77777777" w:rsidR="00110812" w:rsidRPr="00821C7A" w:rsidRDefault="00F3035B" w:rsidP="00821C7A">
            <w:pPr>
              <w:pStyle w:val="TableParagraph"/>
              <w:ind w:left="13"/>
              <w:jc w:val="center"/>
              <w:rPr>
                <w:sz w:val="28"/>
              </w:rPr>
            </w:pPr>
            <w:r w:rsidRPr="00821C7A">
              <w:rPr>
                <w:spacing w:val="-4"/>
                <w:sz w:val="28"/>
              </w:rPr>
              <w:t xml:space="preserve">Локализация </w:t>
            </w:r>
            <w:r w:rsidRPr="00821C7A">
              <w:rPr>
                <w:spacing w:val="-2"/>
                <w:sz w:val="28"/>
              </w:rPr>
              <w:t>первичной опухоли</w:t>
            </w:r>
          </w:p>
        </w:tc>
        <w:tc>
          <w:tcPr>
            <w:tcW w:w="2221" w:type="dxa"/>
          </w:tcPr>
          <w:p w14:paraId="6DEC7C9D" w14:textId="77777777" w:rsidR="00110812" w:rsidRPr="00821C7A" w:rsidRDefault="00F3035B" w:rsidP="00821C7A">
            <w:pPr>
              <w:pStyle w:val="TableParagraph"/>
              <w:ind w:left="44" w:right="32"/>
              <w:jc w:val="center"/>
              <w:rPr>
                <w:sz w:val="28"/>
              </w:rPr>
            </w:pPr>
            <w:r w:rsidRPr="00821C7A">
              <w:rPr>
                <w:spacing w:val="-4"/>
                <w:sz w:val="28"/>
              </w:rPr>
              <w:t xml:space="preserve">Правосторонний </w:t>
            </w:r>
            <w:r w:rsidRPr="00821C7A">
              <w:rPr>
                <w:sz w:val="28"/>
              </w:rPr>
              <w:t xml:space="preserve">рак толстой </w:t>
            </w:r>
            <w:r w:rsidRPr="00821C7A">
              <w:rPr>
                <w:spacing w:val="-2"/>
                <w:sz w:val="28"/>
              </w:rPr>
              <w:t>кишки</w:t>
            </w:r>
          </w:p>
        </w:tc>
        <w:tc>
          <w:tcPr>
            <w:tcW w:w="1820" w:type="dxa"/>
          </w:tcPr>
          <w:p w14:paraId="2475745E" w14:textId="77777777" w:rsidR="00110812" w:rsidRPr="00821C7A" w:rsidRDefault="00110812" w:rsidP="00821C7A">
            <w:pPr>
              <w:pStyle w:val="TableParagraph"/>
              <w:spacing w:before="2"/>
              <w:rPr>
                <w:sz w:val="28"/>
              </w:rPr>
            </w:pPr>
          </w:p>
          <w:p w14:paraId="48FE1230" w14:textId="77777777" w:rsidR="00110812" w:rsidRPr="00821C7A" w:rsidRDefault="00F3035B" w:rsidP="00821C7A">
            <w:pPr>
              <w:pStyle w:val="TableParagraph"/>
              <w:ind w:left="18"/>
              <w:jc w:val="center"/>
              <w:rPr>
                <w:sz w:val="28"/>
              </w:rPr>
            </w:pPr>
            <w:r w:rsidRPr="00821C7A">
              <w:rPr>
                <w:sz w:val="28"/>
              </w:rPr>
              <w:t xml:space="preserve">8 </w:t>
            </w:r>
            <w:r w:rsidRPr="00821C7A">
              <w:rPr>
                <w:spacing w:val="-2"/>
                <w:sz w:val="28"/>
              </w:rPr>
              <w:t>(18,6)</w:t>
            </w:r>
          </w:p>
        </w:tc>
        <w:tc>
          <w:tcPr>
            <w:tcW w:w="1816" w:type="dxa"/>
          </w:tcPr>
          <w:p w14:paraId="560CA5AF" w14:textId="77777777" w:rsidR="00110812" w:rsidRPr="00821C7A" w:rsidRDefault="00110812" w:rsidP="00821C7A">
            <w:pPr>
              <w:pStyle w:val="TableParagraph"/>
              <w:spacing w:before="2"/>
              <w:rPr>
                <w:sz w:val="28"/>
              </w:rPr>
            </w:pPr>
          </w:p>
          <w:p w14:paraId="3E3D1A25" w14:textId="77777777" w:rsidR="00110812" w:rsidRPr="00821C7A" w:rsidRDefault="00F3035B" w:rsidP="00821C7A">
            <w:pPr>
              <w:pStyle w:val="TableParagraph"/>
              <w:ind w:left="12"/>
              <w:jc w:val="center"/>
              <w:rPr>
                <w:sz w:val="28"/>
              </w:rPr>
            </w:pPr>
            <w:r w:rsidRPr="00821C7A">
              <w:rPr>
                <w:sz w:val="28"/>
              </w:rPr>
              <w:t>24</w:t>
            </w:r>
            <w:r w:rsidRPr="00821C7A">
              <w:rPr>
                <w:spacing w:val="-1"/>
                <w:sz w:val="28"/>
              </w:rPr>
              <w:t xml:space="preserve"> </w:t>
            </w:r>
            <w:r w:rsidRPr="00821C7A">
              <w:rPr>
                <w:spacing w:val="-2"/>
                <w:sz w:val="28"/>
              </w:rPr>
              <w:t>(42,1)</w:t>
            </w:r>
          </w:p>
        </w:tc>
        <w:tc>
          <w:tcPr>
            <w:tcW w:w="1825" w:type="dxa"/>
            <w:vMerge w:val="restart"/>
          </w:tcPr>
          <w:p w14:paraId="4920C2AD" w14:textId="77777777" w:rsidR="00110812" w:rsidRPr="00821C7A" w:rsidRDefault="00110812" w:rsidP="00821C7A">
            <w:pPr>
              <w:pStyle w:val="TableParagraph"/>
              <w:rPr>
                <w:sz w:val="28"/>
              </w:rPr>
            </w:pPr>
          </w:p>
          <w:p w14:paraId="08D93A65" w14:textId="77777777" w:rsidR="00110812" w:rsidRPr="00821C7A" w:rsidRDefault="00110812" w:rsidP="00821C7A">
            <w:pPr>
              <w:pStyle w:val="TableParagraph"/>
              <w:rPr>
                <w:sz w:val="28"/>
              </w:rPr>
            </w:pPr>
          </w:p>
          <w:p w14:paraId="10A1FC7A" w14:textId="77777777" w:rsidR="00110812" w:rsidRPr="00821C7A" w:rsidRDefault="00110812" w:rsidP="00821C7A">
            <w:pPr>
              <w:pStyle w:val="TableParagraph"/>
              <w:spacing w:before="210"/>
              <w:rPr>
                <w:sz w:val="28"/>
              </w:rPr>
            </w:pPr>
          </w:p>
          <w:p w14:paraId="315F883F" w14:textId="77777777" w:rsidR="00110812" w:rsidRPr="00821C7A" w:rsidRDefault="00F3035B" w:rsidP="00821C7A">
            <w:pPr>
              <w:pStyle w:val="TableParagraph"/>
              <w:ind w:left="522"/>
              <w:rPr>
                <w:sz w:val="28"/>
              </w:rPr>
            </w:pPr>
            <w:r w:rsidRPr="00821C7A">
              <w:rPr>
                <w:spacing w:val="-2"/>
                <w:sz w:val="28"/>
              </w:rPr>
              <w:t>0,039*</w:t>
            </w:r>
          </w:p>
        </w:tc>
      </w:tr>
      <w:tr w:rsidR="00110812" w:rsidRPr="00821C7A" w14:paraId="6D62EF1F" w14:textId="77777777">
        <w:trPr>
          <w:trHeight w:val="1166"/>
        </w:trPr>
        <w:tc>
          <w:tcPr>
            <w:tcW w:w="1957" w:type="dxa"/>
            <w:vMerge/>
            <w:tcBorders>
              <w:top w:val="nil"/>
            </w:tcBorders>
          </w:tcPr>
          <w:p w14:paraId="03F24365" w14:textId="77777777" w:rsidR="00110812" w:rsidRPr="00821C7A" w:rsidRDefault="00110812" w:rsidP="00821C7A">
            <w:pPr>
              <w:rPr>
                <w:sz w:val="2"/>
                <w:szCs w:val="2"/>
              </w:rPr>
            </w:pPr>
          </w:p>
        </w:tc>
        <w:tc>
          <w:tcPr>
            <w:tcW w:w="2221" w:type="dxa"/>
          </w:tcPr>
          <w:p w14:paraId="001023CE" w14:textId="77777777" w:rsidR="00110812" w:rsidRPr="00821C7A" w:rsidRDefault="00F3035B" w:rsidP="00821C7A">
            <w:pPr>
              <w:pStyle w:val="TableParagraph"/>
              <w:ind w:left="46" w:right="32"/>
              <w:jc w:val="center"/>
              <w:rPr>
                <w:sz w:val="28"/>
              </w:rPr>
            </w:pPr>
            <w:r w:rsidRPr="00821C7A">
              <w:rPr>
                <w:spacing w:val="-4"/>
                <w:sz w:val="28"/>
              </w:rPr>
              <w:t xml:space="preserve">Левосторонний </w:t>
            </w:r>
            <w:r w:rsidRPr="00821C7A">
              <w:rPr>
                <w:sz w:val="28"/>
              </w:rPr>
              <w:t xml:space="preserve">рак толстой </w:t>
            </w:r>
            <w:r w:rsidRPr="00821C7A">
              <w:rPr>
                <w:spacing w:val="-2"/>
                <w:sz w:val="28"/>
              </w:rPr>
              <w:t>кишки</w:t>
            </w:r>
          </w:p>
        </w:tc>
        <w:tc>
          <w:tcPr>
            <w:tcW w:w="1820" w:type="dxa"/>
          </w:tcPr>
          <w:p w14:paraId="063A4C76" w14:textId="77777777" w:rsidR="00110812" w:rsidRPr="00821C7A" w:rsidRDefault="00110812" w:rsidP="00821C7A">
            <w:pPr>
              <w:pStyle w:val="TableParagraph"/>
              <w:spacing w:before="2"/>
              <w:rPr>
                <w:sz w:val="28"/>
              </w:rPr>
            </w:pPr>
          </w:p>
          <w:p w14:paraId="05940E4F" w14:textId="77777777" w:rsidR="00110812" w:rsidRPr="00821C7A" w:rsidRDefault="00F3035B" w:rsidP="00821C7A">
            <w:pPr>
              <w:pStyle w:val="TableParagraph"/>
              <w:ind w:left="18" w:right="5"/>
              <w:jc w:val="center"/>
              <w:rPr>
                <w:sz w:val="28"/>
              </w:rPr>
            </w:pPr>
            <w:r w:rsidRPr="00821C7A">
              <w:rPr>
                <w:sz w:val="28"/>
              </w:rPr>
              <w:t>19</w:t>
            </w:r>
            <w:r w:rsidRPr="00821C7A">
              <w:rPr>
                <w:spacing w:val="-1"/>
                <w:sz w:val="28"/>
              </w:rPr>
              <w:t xml:space="preserve"> </w:t>
            </w:r>
            <w:r w:rsidRPr="00821C7A">
              <w:rPr>
                <w:spacing w:val="-2"/>
                <w:sz w:val="28"/>
              </w:rPr>
              <w:t>(44,2)</w:t>
            </w:r>
          </w:p>
        </w:tc>
        <w:tc>
          <w:tcPr>
            <w:tcW w:w="1816" w:type="dxa"/>
          </w:tcPr>
          <w:p w14:paraId="1BF599C1" w14:textId="77777777" w:rsidR="00110812" w:rsidRPr="00821C7A" w:rsidRDefault="00110812" w:rsidP="00821C7A">
            <w:pPr>
              <w:pStyle w:val="TableParagraph"/>
              <w:spacing w:before="2"/>
              <w:rPr>
                <w:sz w:val="28"/>
              </w:rPr>
            </w:pPr>
          </w:p>
          <w:p w14:paraId="3818331C" w14:textId="77777777" w:rsidR="00110812" w:rsidRPr="00821C7A" w:rsidRDefault="00F3035B" w:rsidP="00821C7A">
            <w:pPr>
              <w:pStyle w:val="TableParagraph"/>
              <w:ind w:left="12"/>
              <w:jc w:val="center"/>
              <w:rPr>
                <w:sz w:val="28"/>
              </w:rPr>
            </w:pPr>
            <w:r w:rsidRPr="00821C7A">
              <w:rPr>
                <w:sz w:val="28"/>
              </w:rPr>
              <w:t>20</w:t>
            </w:r>
            <w:r w:rsidRPr="00821C7A">
              <w:rPr>
                <w:spacing w:val="-1"/>
                <w:sz w:val="28"/>
              </w:rPr>
              <w:t xml:space="preserve"> </w:t>
            </w:r>
            <w:r w:rsidRPr="00821C7A">
              <w:rPr>
                <w:spacing w:val="-2"/>
                <w:sz w:val="28"/>
              </w:rPr>
              <w:t>(35,1)</w:t>
            </w:r>
          </w:p>
        </w:tc>
        <w:tc>
          <w:tcPr>
            <w:tcW w:w="1825" w:type="dxa"/>
            <w:vMerge/>
            <w:tcBorders>
              <w:top w:val="nil"/>
            </w:tcBorders>
          </w:tcPr>
          <w:p w14:paraId="136D9111" w14:textId="77777777" w:rsidR="00110812" w:rsidRPr="00821C7A" w:rsidRDefault="00110812" w:rsidP="00821C7A">
            <w:pPr>
              <w:rPr>
                <w:sz w:val="2"/>
                <w:szCs w:val="2"/>
              </w:rPr>
            </w:pPr>
          </w:p>
        </w:tc>
      </w:tr>
      <w:tr w:rsidR="00110812" w:rsidRPr="00821C7A" w14:paraId="25D47106" w14:textId="77777777">
        <w:trPr>
          <w:trHeight w:val="522"/>
        </w:trPr>
        <w:tc>
          <w:tcPr>
            <w:tcW w:w="1957" w:type="dxa"/>
            <w:vMerge/>
            <w:tcBorders>
              <w:top w:val="nil"/>
            </w:tcBorders>
          </w:tcPr>
          <w:p w14:paraId="077C7013" w14:textId="77777777" w:rsidR="00110812" w:rsidRPr="00821C7A" w:rsidRDefault="00110812" w:rsidP="00821C7A">
            <w:pPr>
              <w:rPr>
                <w:sz w:val="2"/>
                <w:szCs w:val="2"/>
              </w:rPr>
            </w:pPr>
          </w:p>
        </w:tc>
        <w:tc>
          <w:tcPr>
            <w:tcW w:w="2221" w:type="dxa"/>
          </w:tcPr>
          <w:p w14:paraId="4BE44D76" w14:textId="77777777" w:rsidR="00110812" w:rsidRPr="00821C7A" w:rsidRDefault="00F3035B" w:rsidP="00821C7A">
            <w:pPr>
              <w:pStyle w:val="TableParagraph"/>
              <w:ind w:left="241"/>
              <w:rPr>
                <w:sz w:val="28"/>
              </w:rPr>
            </w:pPr>
            <w:r w:rsidRPr="00821C7A">
              <w:rPr>
                <w:sz w:val="28"/>
              </w:rPr>
              <w:t>Прямая</w:t>
            </w:r>
            <w:r w:rsidRPr="00821C7A">
              <w:rPr>
                <w:spacing w:val="-9"/>
                <w:sz w:val="28"/>
              </w:rPr>
              <w:t xml:space="preserve"> </w:t>
            </w:r>
            <w:r w:rsidRPr="00821C7A">
              <w:rPr>
                <w:spacing w:val="-4"/>
                <w:sz w:val="28"/>
              </w:rPr>
              <w:t>кишка</w:t>
            </w:r>
          </w:p>
        </w:tc>
        <w:tc>
          <w:tcPr>
            <w:tcW w:w="1820" w:type="dxa"/>
          </w:tcPr>
          <w:p w14:paraId="107C896D" w14:textId="77777777" w:rsidR="00110812" w:rsidRPr="00821C7A" w:rsidRDefault="00F3035B" w:rsidP="00821C7A">
            <w:pPr>
              <w:pStyle w:val="TableParagraph"/>
              <w:ind w:left="18" w:right="5"/>
              <w:jc w:val="center"/>
              <w:rPr>
                <w:sz w:val="28"/>
              </w:rPr>
            </w:pPr>
            <w:r w:rsidRPr="00821C7A">
              <w:rPr>
                <w:sz w:val="28"/>
              </w:rPr>
              <w:t>16</w:t>
            </w:r>
            <w:r w:rsidRPr="00821C7A">
              <w:rPr>
                <w:spacing w:val="-1"/>
                <w:sz w:val="28"/>
              </w:rPr>
              <w:t xml:space="preserve"> </w:t>
            </w:r>
            <w:r w:rsidRPr="00821C7A">
              <w:rPr>
                <w:spacing w:val="-2"/>
                <w:sz w:val="28"/>
              </w:rPr>
              <w:t>(37,2)</w:t>
            </w:r>
          </w:p>
        </w:tc>
        <w:tc>
          <w:tcPr>
            <w:tcW w:w="1816" w:type="dxa"/>
          </w:tcPr>
          <w:p w14:paraId="14B0E11C" w14:textId="77777777" w:rsidR="00110812" w:rsidRPr="00821C7A" w:rsidRDefault="00F3035B" w:rsidP="00821C7A">
            <w:pPr>
              <w:pStyle w:val="TableParagraph"/>
              <w:ind w:left="12"/>
              <w:jc w:val="center"/>
              <w:rPr>
                <w:sz w:val="28"/>
              </w:rPr>
            </w:pPr>
            <w:r w:rsidRPr="00821C7A">
              <w:rPr>
                <w:sz w:val="28"/>
              </w:rPr>
              <w:t>13</w:t>
            </w:r>
            <w:r w:rsidRPr="00821C7A">
              <w:rPr>
                <w:spacing w:val="-1"/>
                <w:sz w:val="28"/>
              </w:rPr>
              <w:t xml:space="preserve"> </w:t>
            </w:r>
            <w:r w:rsidRPr="00821C7A">
              <w:rPr>
                <w:spacing w:val="-2"/>
                <w:sz w:val="28"/>
              </w:rPr>
              <w:t>(22,8)</w:t>
            </w:r>
          </w:p>
        </w:tc>
        <w:tc>
          <w:tcPr>
            <w:tcW w:w="1825" w:type="dxa"/>
            <w:vMerge/>
            <w:tcBorders>
              <w:top w:val="nil"/>
            </w:tcBorders>
          </w:tcPr>
          <w:p w14:paraId="60B89FB9" w14:textId="77777777" w:rsidR="00110812" w:rsidRPr="00821C7A" w:rsidRDefault="00110812" w:rsidP="00821C7A">
            <w:pPr>
              <w:rPr>
                <w:sz w:val="2"/>
                <w:szCs w:val="2"/>
              </w:rPr>
            </w:pPr>
          </w:p>
        </w:tc>
      </w:tr>
    </w:tbl>
    <w:p w14:paraId="6200AD79" w14:textId="77777777" w:rsidR="00110812" w:rsidRPr="00821C7A" w:rsidRDefault="00F3035B" w:rsidP="00821C7A">
      <w:pPr>
        <w:pStyle w:val="a3"/>
        <w:spacing w:before="4"/>
        <w:ind w:left="0" w:right="271"/>
        <w:jc w:val="center"/>
      </w:pPr>
      <w:r w:rsidRPr="00821C7A">
        <w:t>*</w:t>
      </w:r>
      <w:r w:rsidRPr="00821C7A">
        <w:rPr>
          <w:spacing w:val="-13"/>
        </w:rPr>
        <w:t xml:space="preserve"> </w:t>
      </w:r>
      <w:r w:rsidRPr="00821C7A">
        <w:t>–</w:t>
      </w:r>
      <w:r w:rsidRPr="00821C7A">
        <w:rPr>
          <w:spacing w:val="-10"/>
        </w:rPr>
        <w:t xml:space="preserve"> </w:t>
      </w:r>
      <w:r w:rsidRPr="00821C7A">
        <w:t>различия</w:t>
      </w:r>
      <w:r w:rsidRPr="00821C7A">
        <w:rPr>
          <w:spacing w:val="-11"/>
        </w:rPr>
        <w:t xml:space="preserve"> </w:t>
      </w:r>
      <w:r w:rsidRPr="00821C7A">
        <w:t>показателей</w:t>
      </w:r>
      <w:r w:rsidRPr="00821C7A">
        <w:rPr>
          <w:spacing w:val="-5"/>
        </w:rPr>
        <w:t xml:space="preserve"> </w:t>
      </w:r>
      <w:r w:rsidRPr="00821C7A">
        <w:t>статистически</w:t>
      </w:r>
      <w:r w:rsidRPr="00821C7A">
        <w:rPr>
          <w:spacing w:val="-11"/>
        </w:rPr>
        <w:t xml:space="preserve"> </w:t>
      </w:r>
      <w:r w:rsidRPr="00821C7A">
        <w:t>значимы</w:t>
      </w:r>
      <w:r w:rsidRPr="00821C7A">
        <w:rPr>
          <w:spacing w:val="-7"/>
        </w:rPr>
        <w:t xml:space="preserve"> </w:t>
      </w:r>
      <w:r w:rsidRPr="00821C7A">
        <w:t>(p</w:t>
      </w:r>
      <w:r w:rsidRPr="00821C7A">
        <w:rPr>
          <w:spacing w:val="-4"/>
        </w:rPr>
        <w:t xml:space="preserve"> </w:t>
      </w:r>
      <w:r w:rsidRPr="00821C7A">
        <w:rPr>
          <w:spacing w:val="-2"/>
        </w:rPr>
        <w:t>&lt;0,05)</w:t>
      </w:r>
    </w:p>
    <w:p w14:paraId="4F0BE0EF" w14:textId="77777777" w:rsidR="00110812" w:rsidRPr="00821C7A" w:rsidRDefault="00F3035B" w:rsidP="00821C7A">
      <w:pPr>
        <w:pStyle w:val="a3"/>
        <w:spacing w:before="202"/>
        <w:ind w:right="417" w:firstLine="705"/>
        <w:jc w:val="both"/>
      </w:pPr>
      <w:r w:rsidRPr="00821C7A">
        <w:t xml:space="preserve">Как видно из таблицы 22 были выявлены существенные различия (p = 0,039) </w:t>
      </w:r>
      <w:r w:rsidRPr="00821C7A">
        <w:rPr>
          <w:i/>
        </w:rPr>
        <w:t>(используемый метод: Хи-квадрат Пирсона)</w:t>
      </w:r>
      <w:r w:rsidRPr="00821C7A">
        <w:t>. Мутация KRAS G12D характерна</w:t>
      </w:r>
      <w:r w:rsidRPr="00821C7A">
        <w:rPr>
          <w:spacing w:val="-17"/>
        </w:rPr>
        <w:t xml:space="preserve"> </w:t>
      </w:r>
      <w:r w:rsidRPr="00821C7A">
        <w:t>для</w:t>
      </w:r>
      <w:r w:rsidRPr="00821C7A">
        <w:rPr>
          <w:spacing w:val="-17"/>
        </w:rPr>
        <w:t xml:space="preserve"> </w:t>
      </w:r>
      <w:r w:rsidRPr="00821C7A">
        <w:t>правостороннего</w:t>
      </w:r>
      <w:r w:rsidRPr="00821C7A">
        <w:rPr>
          <w:spacing w:val="-15"/>
        </w:rPr>
        <w:t xml:space="preserve"> </w:t>
      </w:r>
      <w:r w:rsidRPr="00821C7A">
        <w:t>рака</w:t>
      </w:r>
      <w:r w:rsidRPr="00821C7A">
        <w:rPr>
          <w:spacing w:val="-15"/>
        </w:rPr>
        <w:t xml:space="preserve"> </w:t>
      </w:r>
      <w:r w:rsidRPr="00821C7A">
        <w:t>толстой</w:t>
      </w:r>
      <w:r w:rsidRPr="00821C7A">
        <w:rPr>
          <w:spacing w:val="-17"/>
        </w:rPr>
        <w:t xml:space="preserve"> </w:t>
      </w:r>
      <w:r w:rsidRPr="00821C7A">
        <w:t>кишки,</w:t>
      </w:r>
      <w:r w:rsidRPr="00821C7A">
        <w:rPr>
          <w:spacing w:val="-18"/>
        </w:rPr>
        <w:t xml:space="preserve"> </w:t>
      </w:r>
      <w:r w:rsidRPr="00821C7A">
        <w:t>в</w:t>
      </w:r>
      <w:r w:rsidRPr="00821C7A">
        <w:rPr>
          <w:spacing w:val="-15"/>
        </w:rPr>
        <w:t xml:space="preserve"> </w:t>
      </w:r>
      <w:r w:rsidRPr="00821C7A">
        <w:t>то</w:t>
      </w:r>
      <w:r w:rsidRPr="00821C7A">
        <w:rPr>
          <w:spacing w:val="-15"/>
        </w:rPr>
        <w:t xml:space="preserve"> </w:t>
      </w:r>
      <w:r w:rsidRPr="00821C7A">
        <w:t>время</w:t>
      </w:r>
      <w:r w:rsidRPr="00821C7A">
        <w:rPr>
          <w:spacing w:val="-13"/>
        </w:rPr>
        <w:t xml:space="preserve"> </w:t>
      </w:r>
      <w:r w:rsidRPr="00821C7A">
        <w:t>как</w:t>
      </w:r>
      <w:r w:rsidRPr="00821C7A">
        <w:rPr>
          <w:spacing w:val="-18"/>
        </w:rPr>
        <w:t xml:space="preserve"> </w:t>
      </w:r>
      <w:r w:rsidRPr="00821C7A">
        <w:t>«дикий</w:t>
      </w:r>
      <w:r w:rsidRPr="00821C7A">
        <w:rPr>
          <w:spacing w:val="-12"/>
        </w:rPr>
        <w:t xml:space="preserve"> </w:t>
      </w:r>
      <w:r w:rsidRPr="00821C7A">
        <w:t>тип» мутации KRAS</w:t>
      </w:r>
      <w:r w:rsidRPr="00821C7A">
        <w:rPr>
          <w:spacing w:val="40"/>
        </w:rPr>
        <w:t xml:space="preserve"> </w:t>
      </w:r>
      <w:r w:rsidRPr="00821C7A">
        <w:t>чаще локализуется в прямой кишке (Рисунок 28).</w:t>
      </w:r>
    </w:p>
    <w:p w14:paraId="15C112D5" w14:textId="77777777" w:rsidR="00110812" w:rsidRPr="00821C7A" w:rsidRDefault="00110812" w:rsidP="00821C7A">
      <w:pPr>
        <w:pStyle w:val="a3"/>
        <w:jc w:val="both"/>
        <w:sectPr w:rsidR="00110812" w:rsidRPr="00821C7A">
          <w:type w:val="continuous"/>
          <w:pgSz w:w="11920" w:h="16850"/>
          <w:pgMar w:top="1080" w:right="141" w:bottom="1240" w:left="1559" w:header="0" w:footer="961" w:gutter="0"/>
          <w:cols w:space="720"/>
        </w:sectPr>
      </w:pPr>
    </w:p>
    <w:p w14:paraId="2AFC3F56" w14:textId="77777777" w:rsidR="00110812" w:rsidRPr="00821C7A" w:rsidRDefault="00F3035B" w:rsidP="00821C7A">
      <w:pPr>
        <w:pStyle w:val="a3"/>
        <w:ind w:left="221"/>
        <w:rPr>
          <w:sz w:val="20"/>
        </w:rPr>
      </w:pPr>
      <w:r w:rsidRPr="00821C7A">
        <w:rPr>
          <w:noProof/>
          <w:sz w:val="20"/>
          <w:lang w:eastAsia="ru-RU"/>
        </w:rPr>
        <w:drawing>
          <wp:inline distT="0" distB="0" distL="0" distR="0" wp14:anchorId="0DDEDF5D" wp14:editId="3A2BA37D">
            <wp:extent cx="5648522" cy="3104388"/>
            <wp:effectExtent l="0" t="0" r="0" b="0"/>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35" cstate="print"/>
                    <a:stretch>
                      <a:fillRect/>
                    </a:stretch>
                  </pic:blipFill>
                  <pic:spPr>
                    <a:xfrm>
                      <a:off x="0" y="0"/>
                      <a:ext cx="5648522" cy="3104388"/>
                    </a:xfrm>
                    <a:prstGeom prst="rect">
                      <a:avLst/>
                    </a:prstGeom>
                  </pic:spPr>
                </pic:pic>
              </a:graphicData>
            </a:graphic>
          </wp:inline>
        </w:drawing>
      </w:r>
    </w:p>
    <w:p w14:paraId="2A16846F" w14:textId="77777777" w:rsidR="00110812" w:rsidRPr="00821C7A" w:rsidRDefault="00110812" w:rsidP="00821C7A">
      <w:pPr>
        <w:pStyle w:val="a3"/>
        <w:spacing w:before="64"/>
        <w:ind w:left="0"/>
      </w:pPr>
    </w:p>
    <w:p w14:paraId="3CE36706" w14:textId="77777777" w:rsidR="00110812" w:rsidRPr="00821C7A" w:rsidRDefault="00F3035B" w:rsidP="00821C7A">
      <w:pPr>
        <w:pStyle w:val="a3"/>
        <w:ind w:left="371" w:right="649"/>
        <w:jc w:val="center"/>
      </w:pPr>
      <w:r w:rsidRPr="00821C7A">
        <w:t>Рисунок</w:t>
      </w:r>
      <w:r w:rsidRPr="00821C7A">
        <w:rPr>
          <w:spacing w:val="-9"/>
        </w:rPr>
        <w:t xml:space="preserve"> </w:t>
      </w:r>
      <w:r w:rsidRPr="00821C7A">
        <w:t>28</w:t>
      </w:r>
      <w:r w:rsidRPr="00821C7A">
        <w:rPr>
          <w:spacing w:val="-6"/>
        </w:rPr>
        <w:t xml:space="preserve"> </w:t>
      </w:r>
      <w:r w:rsidRPr="00821C7A">
        <w:t>–</w:t>
      </w:r>
      <w:r w:rsidRPr="00821C7A">
        <w:rPr>
          <w:spacing w:val="-8"/>
        </w:rPr>
        <w:t xml:space="preserve"> </w:t>
      </w:r>
      <w:r w:rsidRPr="00821C7A">
        <w:t>Анализ</w:t>
      </w:r>
      <w:r w:rsidRPr="00821C7A">
        <w:rPr>
          <w:spacing w:val="-7"/>
        </w:rPr>
        <w:t xml:space="preserve"> </w:t>
      </w:r>
      <w:r w:rsidRPr="00821C7A">
        <w:t>локализации</w:t>
      </w:r>
      <w:r w:rsidRPr="00821C7A">
        <w:rPr>
          <w:spacing w:val="-6"/>
        </w:rPr>
        <w:t xml:space="preserve"> </w:t>
      </w:r>
      <w:r w:rsidRPr="00821C7A">
        <w:t>пер</w:t>
      </w:r>
      <w:r w:rsidRPr="00821C7A">
        <w:t>вичной</w:t>
      </w:r>
      <w:r w:rsidRPr="00821C7A">
        <w:rPr>
          <w:spacing w:val="-6"/>
        </w:rPr>
        <w:t xml:space="preserve"> </w:t>
      </w:r>
      <w:r w:rsidRPr="00821C7A">
        <w:t>опухоли</w:t>
      </w:r>
      <w:r w:rsidRPr="00821C7A">
        <w:rPr>
          <w:spacing w:val="-6"/>
        </w:rPr>
        <w:t xml:space="preserve"> </w:t>
      </w:r>
      <w:r w:rsidRPr="00821C7A">
        <w:t>в</w:t>
      </w:r>
      <w:r w:rsidRPr="00821C7A">
        <w:rPr>
          <w:spacing w:val="-8"/>
        </w:rPr>
        <w:t xml:space="preserve"> </w:t>
      </w:r>
      <w:r w:rsidRPr="00821C7A">
        <w:t>зависимости</w:t>
      </w:r>
      <w:r w:rsidRPr="00821C7A">
        <w:rPr>
          <w:spacing w:val="-9"/>
        </w:rPr>
        <w:t xml:space="preserve"> </w:t>
      </w:r>
      <w:r w:rsidRPr="00821C7A">
        <w:t>от</w:t>
      </w:r>
      <w:r w:rsidRPr="00821C7A">
        <w:rPr>
          <w:spacing w:val="-8"/>
        </w:rPr>
        <w:t xml:space="preserve"> </w:t>
      </w:r>
      <w:r w:rsidRPr="00821C7A">
        <w:t>типа KRAS мутации</w:t>
      </w:r>
    </w:p>
    <w:p w14:paraId="7AF41CB4" w14:textId="77777777" w:rsidR="00110812" w:rsidRPr="00821C7A" w:rsidRDefault="00F3035B" w:rsidP="00821C7A">
      <w:pPr>
        <w:pStyle w:val="a3"/>
        <w:spacing w:before="196"/>
        <w:ind w:left="113" w:right="396"/>
        <w:jc w:val="center"/>
      </w:pPr>
      <w:r w:rsidRPr="00821C7A">
        <w:t>Таблица</w:t>
      </w:r>
      <w:r w:rsidRPr="00821C7A">
        <w:rPr>
          <w:spacing w:val="-5"/>
        </w:rPr>
        <w:t xml:space="preserve"> </w:t>
      </w:r>
      <w:r w:rsidRPr="00821C7A">
        <w:t>23</w:t>
      </w:r>
      <w:r w:rsidRPr="00821C7A">
        <w:rPr>
          <w:spacing w:val="-7"/>
        </w:rPr>
        <w:t xml:space="preserve"> </w:t>
      </w:r>
      <w:r w:rsidRPr="00821C7A">
        <w:t>–</w:t>
      </w:r>
      <w:r w:rsidRPr="00821C7A">
        <w:rPr>
          <w:spacing w:val="-7"/>
        </w:rPr>
        <w:t xml:space="preserve"> </w:t>
      </w:r>
      <w:r w:rsidRPr="00821C7A">
        <w:t>Анализ</w:t>
      </w:r>
      <w:r w:rsidRPr="00821C7A">
        <w:rPr>
          <w:spacing w:val="-8"/>
        </w:rPr>
        <w:t xml:space="preserve"> </w:t>
      </w:r>
      <w:r w:rsidRPr="00821C7A">
        <w:t>степени</w:t>
      </w:r>
      <w:r w:rsidRPr="00821C7A">
        <w:rPr>
          <w:spacing w:val="-9"/>
        </w:rPr>
        <w:t xml:space="preserve"> </w:t>
      </w:r>
      <w:r w:rsidRPr="00821C7A">
        <w:t>дифференцировки</w:t>
      </w:r>
      <w:r w:rsidRPr="00821C7A">
        <w:rPr>
          <w:spacing w:val="-8"/>
        </w:rPr>
        <w:t xml:space="preserve"> </w:t>
      </w:r>
      <w:r w:rsidRPr="00821C7A">
        <w:t>опухоли</w:t>
      </w:r>
      <w:r w:rsidRPr="00821C7A">
        <w:rPr>
          <w:spacing w:val="-4"/>
        </w:rPr>
        <w:t xml:space="preserve"> </w:t>
      </w:r>
      <w:r w:rsidRPr="00821C7A">
        <w:t>в</w:t>
      </w:r>
      <w:r w:rsidRPr="00821C7A">
        <w:rPr>
          <w:spacing w:val="-9"/>
        </w:rPr>
        <w:t xml:space="preserve"> </w:t>
      </w:r>
      <w:r w:rsidRPr="00821C7A">
        <w:t>зависимости</w:t>
      </w:r>
      <w:r w:rsidRPr="00821C7A">
        <w:rPr>
          <w:spacing w:val="-9"/>
        </w:rPr>
        <w:t xml:space="preserve"> </w:t>
      </w:r>
      <w:r w:rsidRPr="00821C7A">
        <w:t>от</w:t>
      </w:r>
      <w:r w:rsidRPr="00821C7A">
        <w:rPr>
          <w:spacing w:val="-9"/>
        </w:rPr>
        <w:t xml:space="preserve"> </w:t>
      </w:r>
      <w:r w:rsidRPr="00821C7A">
        <w:t>типа KRAS мутации</w:t>
      </w:r>
    </w:p>
    <w:p w14:paraId="01FE2932" w14:textId="77777777" w:rsidR="00110812" w:rsidRPr="00821C7A" w:rsidRDefault="00110812" w:rsidP="00821C7A">
      <w:pPr>
        <w:pStyle w:val="a3"/>
        <w:spacing w:before="5" w:after="1"/>
        <w:ind w:left="0"/>
        <w:rPr>
          <w:sz w:val="17"/>
        </w:rPr>
      </w:pPr>
    </w:p>
    <w:tbl>
      <w:tblPr>
        <w:tblStyle w:val="TableNormal"/>
        <w:tblW w:w="0" w:type="auto"/>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8"/>
        <w:gridCol w:w="3947"/>
        <w:gridCol w:w="1085"/>
        <w:gridCol w:w="1085"/>
        <w:gridCol w:w="1107"/>
      </w:tblGrid>
      <w:tr w:rsidR="00110812" w:rsidRPr="00821C7A" w14:paraId="20869BEF" w14:textId="77777777">
        <w:trPr>
          <w:trHeight w:val="844"/>
        </w:trPr>
        <w:tc>
          <w:tcPr>
            <w:tcW w:w="2408" w:type="dxa"/>
            <w:vMerge w:val="restart"/>
          </w:tcPr>
          <w:p w14:paraId="0E7F03C3" w14:textId="77777777" w:rsidR="00110812" w:rsidRPr="00821C7A" w:rsidRDefault="00110812" w:rsidP="00821C7A">
            <w:pPr>
              <w:pStyle w:val="TableParagraph"/>
              <w:spacing w:before="266"/>
              <w:rPr>
                <w:sz w:val="28"/>
              </w:rPr>
            </w:pPr>
          </w:p>
          <w:p w14:paraId="39C003D8" w14:textId="77777777" w:rsidR="00110812" w:rsidRPr="00821C7A" w:rsidRDefault="00F3035B" w:rsidP="00821C7A">
            <w:pPr>
              <w:pStyle w:val="TableParagraph"/>
              <w:ind w:left="530"/>
              <w:rPr>
                <w:sz w:val="28"/>
              </w:rPr>
            </w:pPr>
            <w:r w:rsidRPr="00821C7A">
              <w:rPr>
                <w:spacing w:val="-2"/>
                <w:sz w:val="28"/>
              </w:rPr>
              <w:t>Показатель</w:t>
            </w:r>
          </w:p>
        </w:tc>
        <w:tc>
          <w:tcPr>
            <w:tcW w:w="3947" w:type="dxa"/>
            <w:vMerge w:val="restart"/>
          </w:tcPr>
          <w:p w14:paraId="16604233" w14:textId="77777777" w:rsidR="00110812" w:rsidRPr="00821C7A" w:rsidRDefault="00110812" w:rsidP="00821C7A">
            <w:pPr>
              <w:pStyle w:val="TableParagraph"/>
              <w:spacing w:before="266"/>
              <w:rPr>
                <w:sz w:val="28"/>
              </w:rPr>
            </w:pPr>
          </w:p>
          <w:p w14:paraId="05D85202" w14:textId="77777777" w:rsidR="00110812" w:rsidRPr="00821C7A" w:rsidRDefault="00F3035B" w:rsidP="00821C7A">
            <w:pPr>
              <w:pStyle w:val="TableParagraph"/>
              <w:ind w:left="19" w:right="3"/>
              <w:jc w:val="center"/>
              <w:rPr>
                <w:sz w:val="28"/>
              </w:rPr>
            </w:pPr>
            <w:r w:rsidRPr="00821C7A">
              <w:rPr>
                <w:spacing w:val="-2"/>
                <w:sz w:val="28"/>
              </w:rPr>
              <w:t>Категории</w:t>
            </w:r>
          </w:p>
        </w:tc>
        <w:tc>
          <w:tcPr>
            <w:tcW w:w="2170" w:type="dxa"/>
            <w:gridSpan w:val="2"/>
          </w:tcPr>
          <w:p w14:paraId="56CEC209" w14:textId="77777777" w:rsidR="00110812" w:rsidRPr="00821C7A" w:rsidRDefault="00F3035B" w:rsidP="00821C7A">
            <w:pPr>
              <w:pStyle w:val="TableParagraph"/>
              <w:ind w:left="440"/>
              <w:rPr>
                <w:sz w:val="28"/>
              </w:rPr>
            </w:pPr>
            <w:r w:rsidRPr="00821C7A">
              <w:rPr>
                <w:sz w:val="28"/>
              </w:rPr>
              <w:t>Тип</w:t>
            </w:r>
            <w:r w:rsidRPr="00821C7A">
              <w:rPr>
                <w:spacing w:val="-8"/>
                <w:sz w:val="28"/>
              </w:rPr>
              <w:t xml:space="preserve"> </w:t>
            </w:r>
            <w:r w:rsidRPr="00821C7A">
              <w:rPr>
                <w:spacing w:val="-4"/>
                <w:sz w:val="28"/>
              </w:rPr>
              <w:t>KRAS</w:t>
            </w:r>
          </w:p>
          <w:p w14:paraId="54F6ACA8" w14:textId="77777777" w:rsidR="00110812" w:rsidRPr="00821C7A" w:rsidRDefault="00F3035B" w:rsidP="00821C7A">
            <w:pPr>
              <w:pStyle w:val="TableParagraph"/>
              <w:ind w:left="579"/>
              <w:rPr>
                <w:sz w:val="28"/>
              </w:rPr>
            </w:pPr>
            <w:r w:rsidRPr="00821C7A">
              <w:rPr>
                <w:spacing w:val="-2"/>
                <w:sz w:val="28"/>
              </w:rPr>
              <w:t>мутации</w:t>
            </w:r>
          </w:p>
        </w:tc>
        <w:tc>
          <w:tcPr>
            <w:tcW w:w="1107" w:type="dxa"/>
            <w:vMerge w:val="restart"/>
          </w:tcPr>
          <w:p w14:paraId="164A9D9F" w14:textId="77777777" w:rsidR="00110812" w:rsidRPr="00821C7A" w:rsidRDefault="00110812" w:rsidP="00821C7A">
            <w:pPr>
              <w:pStyle w:val="TableParagraph"/>
              <w:spacing w:before="266"/>
              <w:rPr>
                <w:sz w:val="28"/>
              </w:rPr>
            </w:pPr>
          </w:p>
          <w:p w14:paraId="478DA884" w14:textId="77777777" w:rsidR="00110812" w:rsidRPr="00821C7A" w:rsidRDefault="00F3035B" w:rsidP="00821C7A">
            <w:pPr>
              <w:pStyle w:val="TableParagraph"/>
              <w:ind w:left="25"/>
              <w:jc w:val="center"/>
              <w:rPr>
                <w:sz w:val="28"/>
              </w:rPr>
            </w:pPr>
            <w:r w:rsidRPr="00821C7A">
              <w:rPr>
                <w:spacing w:val="-10"/>
                <w:sz w:val="28"/>
              </w:rPr>
              <w:t>p</w:t>
            </w:r>
          </w:p>
        </w:tc>
      </w:tr>
      <w:tr w:rsidR="00110812" w:rsidRPr="00821C7A" w14:paraId="4B66B07F" w14:textId="77777777">
        <w:trPr>
          <w:trHeight w:val="841"/>
        </w:trPr>
        <w:tc>
          <w:tcPr>
            <w:tcW w:w="2408" w:type="dxa"/>
            <w:vMerge/>
            <w:tcBorders>
              <w:top w:val="nil"/>
            </w:tcBorders>
          </w:tcPr>
          <w:p w14:paraId="6718DA57" w14:textId="77777777" w:rsidR="00110812" w:rsidRPr="00821C7A" w:rsidRDefault="00110812" w:rsidP="00821C7A">
            <w:pPr>
              <w:rPr>
                <w:sz w:val="2"/>
                <w:szCs w:val="2"/>
              </w:rPr>
            </w:pPr>
          </w:p>
        </w:tc>
        <w:tc>
          <w:tcPr>
            <w:tcW w:w="3947" w:type="dxa"/>
            <w:vMerge/>
            <w:tcBorders>
              <w:top w:val="nil"/>
            </w:tcBorders>
          </w:tcPr>
          <w:p w14:paraId="3F7D367D" w14:textId="77777777" w:rsidR="00110812" w:rsidRPr="00821C7A" w:rsidRDefault="00110812" w:rsidP="00821C7A">
            <w:pPr>
              <w:rPr>
                <w:sz w:val="2"/>
                <w:szCs w:val="2"/>
              </w:rPr>
            </w:pPr>
          </w:p>
        </w:tc>
        <w:tc>
          <w:tcPr>
            <w:tcW w:w="1085" w:type="dxa"/>
          </w:tcPr>
          <w:p w14:paraId="41A02F0E" w14:textId="77777777" w:rsidR="00110812" w:rsidRPr="00821C7A" w:rsidRDefault="00F3035B" w:rsidP="00821C7A">
            <w:pPr>
              <w:pStyle w:val="TableParagraph"/>
              <w:ind w:left="327" w:right="161" w:hanging="156"/>
              <w:rPr>
                <w:sz w:val="28"/>
              </w:rPr>
            </w:pPr>
            <w:r w:rsidRPr="00821C7A">
              <w:rPr>
                <w:spacing w:val="-6"/>
                <w:sz w:val="28"/>
              </w:rPr>
              <w:t>KRAS WT</w:t>
            </w:r>
          </w:p>
        </w:tc>
        <w:tc>
          <w:tcPr>
            <w:tcW w:w="1085" w:type="dxa"/>
          </w:tcPr>
          <w:p w14:paraId="3939F72A" w14:textId="77777777" w:rsidR="00110812" w:rsidRPr="00821C7A" w:rsidRDefault="00F3035B" w:rsidP="00821C7A">
            <w:pPr>
              <w:pStyle w:val="TableParagraph"/>
              <w:ind w:left="202" w:right="164" w:hanging="32"/>
              <w:rPr>
                <w:sz w:val="28"/>
              </w:rPr>
            </w:pPr>
            <w:r w:rsidRPr="00821C7A">
              <w:rPr>
                <w:spacing w:val="-4"/>
                <w:sz w:val="28"/>
              </w:rPr>
              <w:t>KRAS G12D</w:t>
            </w:r>
          </w:p>
        </w:tc>
        <w:tc>
          <w:tcPr>
            <w:tcW w:w="1107" w:type="dxa"/>
            <w:vMerge/>
            <w:tcBorders>
              <w:top w:val="nil"/>
            </w:tcBorders>
          </w:tcPr>
          <w:p w14:paraId="7FCBE03E" w14:textId="77777777" w:rsidR="00110812" w:rsidRPr="00821C7A" w:rsidRDefault="00110812" w:rsidP="00821C7A">
            <w:pPr>
              <w:rPr>
                <w:sz w:val="2"/>
                <w:szCs w:val="2"/>
              </w:rPr>
            </w:pPr>
          </w:p>
        </w:tc>
      </w:tr>
      <w:tr w:rsidR="00110812" w:rsidRPr="00821C7A" w14:paraId="594A63A9" w14:textId="77777777">
        <w:trPr>
          <w:trHeight w:val="842"/>
        </w:trPr>
        <w:tc>
          <w:tcPr>
            <w:tcW w:w="2408" w:type="dxa"/>
            <w:vMerge w:val="restart"/>
          </w:tcPr>
          <w:p w14:paraId="3D8DC949" w14:textId="77777777" w:rsidR="00110812" w:rsidRPr="00821C7A" w:rsidRDefault="00110812" w:rsidP="00821C7A">
            <w:pPr>
              <w:pStyle w:val="TableParagraph"/>
              <w:rPr>
                <w:sz w:val="28"/>
              </w:rPr>
            </w:pPr>
          </w:p>
          <w:p w14:paraId="036FC47F" w14:textId="77777777" w:rsidR="00110812" w:rsidRPr="00821C7A" w:rsidRDefault="00110812" w:rsidP="00821C7A">
            <w:pPr>
              <w:pStyle w:val="TableParagraph"/>
              <w:spacing w:before="47"/>
              <w:rPr>
                <w:sz w:val="28"/>
              </w:rPr>
            </w:pPr>
          </w:p>
          <w:p w14:paraId="71D200D8" w14:textId="77777777" w:rsidR="00110812" w:rsidRPr="00821C7A" w:rsidRDefault="00F3035B" w:rsidP="00821C7A">
            <w:pPr>
              <w:pStyle w:val="TableParagraph"/>
              <w:ind w:left="122" w:right="107" w:firstLine="3"/>
              <w:jc w:val="center"/>
              <w:rPr>
                <w:sz w:val="28"/>
              </w:rPr>
            </w:pPr>
            <w:r w:rsidRPr="00821C7A">
              <w:rPr>
                <w:spacing w:val="-2"/>
                <w:sz w:val="28"/>
              </w:rPr>
              <w:t xml:space="preserve">Степень </w:t>
            </w:r>
            <w:r w:rsidRPr="00821C7A">
              <w:rPr>
                <w:spacing w:val="-4"/>
                <w:sz w:val="28"/>
              </w:rPr>
              <w:t xml:space="preserve">дифференцировки </w:t>
            </w:r>
            <w:r w:rsidRPr="00821C7A">
              <w:rPr>
                <w:spacing w:val="-2"/>
                <w:sz w:val="28"/>
              </w:rPr>
              <w:t>опухоли</w:t>
            </w:r>
          </w:p>
        </w:tc>
        <w:tc>
          <w:tcPr>
            <w:tcW w:w="3947" w:type="dxa"/>
          </w:tcPr>
          <w:p w14:paraId="20774DF7" w14:textId="77777777" w:rsidR="00110812" w:rsidRPr="00821C7A" w:rsidRDefault="00F3035B" w:rsidP="00821C7A">
            <w:pPr>
              <w:pStyle w:val="TableParagraph"/>
              <w:spacing w:before="163"/>
              <w:ind w:left="19"/>
              <w:jc w:val="center"/>
              <w:rPr>
                <w:sz w:val="28"/>
              </w:rPr>
            </w:pPr>
            <w:r w:rsidRPr="00821C7A">
              <w:rPr>
                <w:spacing w:val="-2"/>
                <w:sz w:val="28"/>
              </w:rPr>
              <w:t>высокодифференцированная</w:t>
            </w:r>
          </w:p>
        </w:tc>
        <w:tc>
          <w:tcPr>
            <w:tcW w:w="1085" w:type="dxa"/>
          </w:tcPr>
          <w:p w14:paraId="1BF6BB00" w14:textId="77777777" w:rsidR="00110812" w:rsidRPr="00821C7A" w:rsidRDefault="00F3035B" w:rsidP="00821C7A">
            <w:pPr>
              <w:pStyle w:val="TableParagraph"/>
              <w:spacing w:line="320" w:lineRule="exact"/>
              <w:ind w:left="23"/>
              <w:jc w:val="center"/>
              <w:rPr>
                <w:sz w:val="28"/>
              </w:rPr>
            </w:pPr>
            <w:r w:rsidRPr="00821C7A">
              <w:rPr>
                <w:spacing w:val="-10"/>
                <w:sz w:val="28"/>
              </w:rPr>
              <w:t>8</w:t>
            </w:r>
          </w:p>
          <w:p w14:paraId="6370A04D" w14:textId="77777777" w:rsidR="00110812" w:rsidRPr="00821C7A" w:rsidRDefault="00F3035B" w:rsidP="00821C7A">
            <w:pPr>
              <w:pStyle w:val="TableParagraph"/>
              <w:spacing w:before="4"/>
              <w:ind w:left="23" w:right="3"/>
              <w:jc w:val="center"/>
              <w:rPr>
                <w:sz w:val="28"/>
              </w:rPr>
            </w:pPr>
            <w:r w:rsidRPr="00821C7A">
              <w:rPr>
                <w:spacing w:val="-2"/>
                <w:sz w:val="28"/>
              </w:rPr>
              <w:t>(18,6)</w:t>
            </w:r>
          </w:p>
        </w:tc>
        <w:tc>
          <w:tcPr>
            <w:tcW w:w="1085" w:type="dxa"/>
          </w:tcPr>
          <w:p w14:paraId="72C297BD" w14:textId="77777777" w:rsidR="00110812" w:rsidRPr="00821C7A" w:rsidRDefault="00F3035B" w:rsidP="00821C7A">
            <w:pPr>
              <w:pStyle w:val="TableParagraph"/>
              <w:spacing w:before="163"/>
              <w:ind w:left="171"/>
              <w:rPr>
                <w:sz w:val="28"/>
              </w:rPr>
            </w:pPr>
            <w:r w:rsidRPr="00821C7A">
              <w:rPr>
                <w:sz w:val="28"/>
              </w:rPr>
              <w:t xml:space="preserve">3 </w:t>
            </w:r>
            <w:r w:rsidRPr="00821C7A">
              <w:rPr>
                <w:spacing w:val="-2"/>
                <w:sz w:val="28"/>
              </w:rPr>
              <w:t>(5,3)</w:t>
            </w:r>
          </w:p>
        </w:tc>
        <w:tc>
          <w:tcPr>
            <w:tcW w:w="1107" w:type="dxa"/>
            <w:vMerge w:val="restart"/>
          </w:tcPr>
          <w:p w14:paraId="2E4431D6" w14:textId="77777777" w:rsidR="00110812" w:rsidRPr="00821C7A" w:rsidRDefault="00110812" w:rsidP="00821C7A">
            <w:pPr>
              <w:pStyle w:val="TableParagraph"/>
              <w:rPr>
                <w:sz w:val="28"/>
              </w:rPr>
            </w:pPr>
          </w:p>
          <w:p w14:paraId="0938A21B" w14:textId="77777777" w:rsidR="00110812" w:rsidRPr="00821C7A" w:rsidRDefault="00110812" w:rsidP="00821C7A">
            <w:pPr>
              <w:pStyle w:val="TableParagraph"/>
              <w:spacing w:before="210"/>
              <w:rPr>
                <w:sz w:val="28"/>
              </w:rPr>
            </w:pPr>
          </w:p>
          <w:p w14:paraId="5CAFA499" w14:textId="77777777" w:rsidR="00110812" w:rsidRPr="00821C7A" w:rsidRDefault="00F3035B" w:rsidP="00821C7A">
            <w:pPr>
              <w:pStyle w:val="TableParagraph"/>
              <w:spacing w:line="242" w:lineRule="auto"/>
              <w:ind w:left="171" w:firstLine="304"/>
              <w:rPr>
                <w:sz w:val="28"/>
              </w:rPr>
            </w:pPr>
            <w:r w:rsidRPr="00821C7A">
              <w:rPr>
                <w:spacing w:val="-10"/>
                <w:sz w:val="28"/>
              </w:rPr>
              <w:t xml:space="preserve">&lt; </w:t>
            </w:r>
            <w:r w:rsidRPr="00821C7A">
              <w:rPr>
                <w:spacing w:val="-4"/>
                <w:sz w:val="28"/>
              </w:rPr>
              <w:t>0,001*</w:t>
            </w:r>
          </w:p>
        </w:tc>
      </w:tr>
      <w:tr w:rsidR="00110812" w:rsidRPr="00821C7A" w14:paraId="63B58AFE" w14:textId="77777777">
        <w:trPr>
          <w:trHeight w:val="844"/>
        </w:trPr>
        <w:tc>
          <w:tcPr>
            <w:tcW w:w="2408" w:type="dxa"/>
            <w:vMerge/>
            <w:tcBorders>
              <w:top w:val="nil"/>
            </w:tcBorders>
          </w:tcPr>
          <w:p w14:paraId="15DE41AF" w14:textId="77777777" w:rsidR="00110812" w:rsidRPr="00821C7A" w:rsidRDefault="00110812" w:rsidP="00821C7A">
            <w:pPr>
              <w:rPr>
                <w:sz w:val="2"/>
                <w:szCs w:val="2"/>
              </w:rPr>
            </w:pPr>
          </w:p>
        </w:tc>
        <w:tc>
          <w:tcPr>
            <w:tcW w:w="3947" w:type="dxa"/>
          </w:tcPr>
          <w:p w14:paraId="0A8A90A6" w14:textId="77777777" w:rsidR="00110812" w:rsidRPr="00821C7A" w:rsidRDefault="00F3035B" w:rsidP="00821C7A">
            <w:pPr>
              <w:pStyle w:val="TableParagraph"/>
              <w:spacing w:before="165"/>
              <w:ind w:left="19" w:right="5"/>
              <w:jc w:val="center"/>
              <w:rPr>
                <w:sz w:val="28"/>
              </w:rPr>
            </w:pPr>
            <w:r w:rsidRPr="00821C7A">
              <w:rPr>
                <w:spacing w:val="-2"/>
                <w:sz w:val="28"/>
              </w:rPr>
              <w:t>низкодифференцированная</w:t>
            </w:r>
          </w:p>
        </w:tc>
        <w:tc>
          <w:tcPr>
            <w:tcW w:w="1085" w:type="dxa"/>
          </w:tcPr>
          <w:p w14:paraId="00DBDB05" w14:textId="77777777" w:rsidR="00110812" w:rsidRPr="00821C7A" w:rsidRDefault="00F3035B" w:rsidP="00821C7A">
            <w:pPr>
              <w:pStyle w:val="TableParagraph"/>
              <w:spacing w:before="165"/>
              <w:ind w:left="171"/>
              <w:rPr>
                <w:sz w:val="28"/>
              </w:rPr>
            </w:pPr>
            <w:r w:rsidRPr="00821C7A">
              <w:rPr>
                <w:sz w:val="28"/>
              </w:rPr>
              <w:t xml:space="preserve">0 </w:t>
            </w:r>
            <w:r w:rsidRPr="00821C7A">
              <w:rPr>
                <w:spacing w:val="-2"/>
                <w:sz w:val="28"/>
              </w:rPr>
              <w:t>(0,0)</w:t>
            </w:r>
          </w:p>
        </w:tc>
        <w:tc>
          <w:tcPr>
            <w:tcW w:w="1085" w:type="dxa"/>
          </w:tcPr>
          <w:p w14:paraId="0D6DF076" w14:textId="77777777" w:rsidR="00110812" w:rsidRPr="00821C7A" w:rsidRDefault="00F3035B" w:rsidP="00821C7A">
            <w:pPr>
              <w:pStyle w:val="TableParagraph"/>
              <w:spacing w:before="2"/>
              <w:ind w:left="23" w:right="6"/>
              <w:jc w:val="center"/>
              <w:rPr>
                <w:sz w:val="28"/>
              </w:rPr>
            </w:pPr>
            <w:r w:rsidRPr="00821C7A">
              <w:rPr>
                <w:spacing w:val="-5"/>
                <w:sz w:val="28"/>
              </w:rPr>
              <w:t>13</w:t>
            </w:r>
          </w:p>
          <w:p w14:paraId="4DAEA7B3" w14:textId="77777777" w:rsidR="00110812" w:rsidRPr="00821C7A" w:rsidRDefault="00F3035B" w:rsidP="00821C7A">
            <w:pPr>
              <w:pStyle w:val="TableParagraph"/>
              <w:spacing w:before="2"/>
              <w:ind w:left="23" w:right="4"/>
              <w:jc w:val="center"/>
              <w:rPr>
                <w:sz w:val="28"/>
              </w:rPr>
            </w:pPr>
            <w:r w:rsidRPr="00821C7A">
              <w:rPr>
                <w:spacing w:val="-2"/>
                <w:sz w:val="28"/>
              </w:rPr>
              <w:t>(22,8)</w:t>
            </w:r>
          </w:p>
        </w:tc>
        <w:tc>
          <w:tcPr>
            <w:tcW w:w="1107" w:type="dxa"/>
            <w:vMerge/>
            <w:tcBorders>
              <w:top w:val="nil"/>
            </w:tcBorders>
          </w:tcPr>
          <w:p w14:paraId="40645249" w14:textId="77777777" w:rsidR="00110812" w:rsidRPr="00821C7A" w:rsidRDefault="00110812" w:rsidP="00821C7A">
            <w:pPr>
              <w:rPr>
                <w:sz w:val="2"/>
                <w:szCs w:val="2"/>
              </w:rPr>
            </w:pPr>
          </w:p>
        </w:tc>
      </w:tr>
      <w:tr w:rsidR="00110812" w:rsidRPr="00821C7A" w14:paraId="2B0A7D8F" w14:textId="77777777">
        <w:trPr>
          <w:trHeight w:val="847"/>
        </w:trPr>
        <w:tc>
          <w:tcPr>
            <w:tcW w:w="2408" w:type="dxa"/>
            <w:vMerge/>
            <w:tcBorders>
              <w:top w:val="nil"/>
            </w:tcBorders>
          </w:tcPr>
          <w:p w14:paraId="46A20F42" w14:textId="77777777" w:rsidR="00110812" w:rsidRPr="00821C7A" w:rsidRDefault="00110812" w:rsidP="00821C7A">
            <w:pPr>
              <w:rPr>
                <w:sz w:val="2"/>
                <w:szCs w:val="2"/>
              </w:rPr>
            </w:pPr>
          </w:p>
        </w:tc>
        <w:tc>
          <w:tcPr>
            <w:tcW w:w="3947" w:type="dxa"/>
          </w:tcPr>
          <w:p w14:paraId="523040C6" w14:textId="77777777" w:rsidR="00110812" w:rsidRPr="00821C7A" w:rsidRDefault="00F3035B" w:rsidP="00821C7A">
            <w:pPr>
              <w:pStyle w:val="TableParagraph"/>
              <w:spacing w:before="160"/>
              <w:ind w:left="19" w:right="3"/>
              <w:jc w:val="center"/>
              <w:rPr>
                <w:sz w:val="28"/>
              </w:rPr>
            </w:pPr>
            <w:r w:rsidRPr="00821C7A">
              <w:rPr>
                <w:spacing w:val="-2"/>
                <w:sz w:val="28"/>
              </w:rPr>
              <w:t>умереннодифференцированная</w:t>
            </w:r>
          </w:p>
        </w:tc>
        <w:tc>
          <w:tcPr>
            <w:tcW w:w="1085" w:type="dxa"/>
          </w:tcPr>
          <w:p w14:paraId="2031D80E" w14:textId="77777777" w:rsidR="00110812" w:rsidRPr="00821C7A" w:rsidRDefault="00F3035B" w:rsidP="00821C7A">
            <w:pPr>
              <w:pStyle w:val="TableParagraph"/>
              <w:ind w:left="23" w:right="6"/>
              <w:jc w:val="center"/>
              <w:rPr>
                <w:sz w:val="28"/>
              </w:rPr>
            </w:pPr>
            <w:r w:rsidRPr="00821C7A">
              <w:rPr>
                <w:spacing w:val="-5"/>
                <w:sz w:val="28"/>
              </w:rPr>
              <w:t>35</w:t>
            </w:r>
          </w:p>
          <w:p w14:paraId="333A48AF" w14:textId="77777777" w:rsidR="00110812" w:rsidRPr="00821C7A" w:rsidRDefault="00F3035B" w:rsidP="00821C7A">
            <w:pPr>
              <w:pStyle w:val="TableParagraph"/>
              <w:spacing w:before="2"/>
              <w:ind w:left="23" w:right="3"/>
              <w:jc w:val="center"/>
              <w:rPr>
                <w:sz w:val="28"/>
              </w:rPr>
            </w:pPr>
            <w:r w:rsidRPr="00821C7A">
              <w:rPr>
                <w:spacing w:val="-2"/>
                <w:sz w:val="28"/>
              </w:rPr>
              <w:t>(81,4)</w:t>
            </w:r>
          </w:p>
        </w:tc>
        <w:tc>
          <w:tcPr>
            <w:tcW w:w="1085" w:type="dxa"/>
          </w:tcPr>
          <w:p w14:paraId="5E0332DF" w14:textId="77777777" w:rsidR="00110812" w:rsidRPr="00821C7A" w:rsidRDefault="00F3035B" w:rsidP="00821C7A">
            <w:pPr>
              <w:pStyle w:val="TableParagraph"/>
              <w:ind w:left="23" w:right="6"/>
              <w:jc w:val="center"/>
              <w:rPr>
                <w:sz w:val="28"/>
              </w:rPr>
            </w:pPr>
            <w:r w:rsidRPr="00821C7A">
              <w:rPr>
                <w:spacing w:val="-5"/>
                <w:sz w:val="28"/>
              </w:rPr>
              <w:t>41</w:t>
            </w:r>
          </w:p>
          <w:p w14:paraId="3BC371EC" w14:textId="77777777" w:rsidR="00110812" w:rsidRPr="00821C7A" w:rsidRDefault="00F3035B" w:rsidP="00821C7A">
            <w:pPr>
              <w:pStyle w:val="TableParagraph"/>
              <w:spacing w:before="2"/>
              <w:ind w:left="23" w:right="4"/>
              <w:jc w:val="center"/>
              <w:rPr>
                <w:sz w:val="28"/>
              </w:rPr>
            </w:pPr>
            <w:r w:rsidRPr="00821C7A">
              <w:rPr>
                <w:spacing w:val="-2"/>
                <w:sz w:val="28"/>
              </w:rPr>
              <w:t>(71,9)</w:t>
            </w:r>
          </w:p>
        </w:tc>
        <w:tc>
          <w:tcPr>
            <w:tcW w:w="1107" w:type="dxa"/>
            <w:vMerge/>
            <w:tcBorders>
              <w:top w:val="nil"/>
            </w:tcBorders>
          </w:tcPr>
          <w:p w14:paraId="53F64D90" w14:textId="77777777" w:rsidR="00110812" w:rsidRPr="00821C7A" w:rsidRDefault="00110812" w:rsidP="00821C7A">
            <w:pPr>
              <w:rPr>
                <w:sz w:val="2"/>
                <w:szCs w:val="2"/>
              </w:rPr>
            </w:pPr>
          </w:p>
        </w:tc>
      </w:tr>
    </w:tbl>
    <w:p w14:paraId="4C7F8E2C" w14:textId="77777777" w:rsidR="00110812" w:rsidRPr="00821C7A" w:rsidRDefault="00F3035B" w:rsidP="00821C7A">
      <w:pPr>
        <w:pStyle w:val="a3"/>
        <w:spacing w:before="4"/>
        <w:ind w:left="0" w:right="271"/>
        <w:jc w:val="center"/>
      </w:pPr>
      <w:r w:rsidRPr="00821C7A">
        <w:t>*</w:t>
      </w:r>
      <w:r w:rsidRPr="00821C7A">
        <w:rPr>
          <w:spacing w:val="-13"/>
        </w:rPr>
        <w:t xml:space="preserve"> </w:t>
      </w:r>
      <w:r w:rsidRPr="00821C7A">
        <w:t>–</w:t>
      </w:r>
      <w:r w:rsidRPr="00821C7A">
        <w:rPr>
          <w:spacing w:val="-10"/>
        </w:rPr>
        <w:t xml:space="preserve"> </w:t>
      </w:r>
      <w:r w:rsidRPr="00821C7A">
        <w:t>различия</w:t>
      </w:r>
      <w:r w:rsidRPr="00821C7A">
        <w:rPr>
          <w:spacing w:val="-11"/>
        </w:rPr>
        <w:t xml:space="preserve"> </w:t>
      </w:r>
      <w:r w:rsidRPr="00821C7A">
        <w:t>показателей</w:t>
      </w:r>
      <w:r w:rsidRPr="00821C7A">
        <w:rPr>
          <w:spacing w:val="-5"/>
        </w:rPr>
        <w:t xml:space="preserve"> </w:t>
      </w:r>
      <w:r w:rsidRPr="00821C7A">
        <w:t>статистически</w:t>
      </w:r>
      <w:r w:rsidRPr="00821C7A">
        <w:rPr>
          <w:spacing w:val="-11"/>
        </w:rPr>
        <w:t xml:space="preserve"> </w:t>
      </w:r>
      <w:r w:rsidRPr="00821C7A">
        <w:t>значимы</w:t>
      </w:r>
      <w:r w:rsidRPr="00821C7A">
        <w:rPr>
          <w:spacing w:val="-7"/>
        </w:rPr>
        <w:t xml:space="preserve"> </w:t>
      </w:r>
      <w:r w:rsidRPr="00821C7A">
        <w:t>(p</w:t>
      </w:r>
      <w:r w:rsidRPr="00821C7A">
        <w:rPr>
          <w:spacing w:val="-4"/>
        </w:rPr>
        <w:t xml:space="preserve"> </w:t>
      </w:r>
      <w:r w:rsidRPr="00821C7A">
        <w:rPr>
          <w:spacing w:val="-2"/>
        </w:rPr>
        <w:t>&lt;0,05)</w:t>
      </w:r>
    </w:p>
    <w:p w14:paraId="547E02CD" w14:textId="77777777" w:rsidR="00110812" w:rsidRPr="00821C7A" w:rsidRDefault="00F3035B" w:rsidP="00821C7A">
      <w:pPr>
        <w:pStyle w:val="a3"/>
        <w:spacing w:before="202"/>
        <w:ind w:right="415" w:firstLine="705"/>
        <w:jc w:val="both"/>
      </w:pPr>
      <w:r w:rsidRPr="00821C7A">
        <w:t xml:space="preserve">В таблице 23 мы проанализировали зависимость </w:t>
      </w:r>
      <w:r w:rsidRPr="00821C7A">
        <w:t>степени дифференцировки опухоли от типа KRAS мутации и нами были выявлены статистически</w:t>
      </w:r>
      <w:r w:rsidRPr="00821C7A">
        <w:rPr>
          <w:spacing w:val="-1"/>
        </w:rPr>
        <w:t xml:space="preserve"> </w:t>
      </w:r>
      <w:r w:rsidRPr="00821C7A">
        <w:t>значимые</w:t>
      </w:r>
      <w:r w:rsidRPr="00821C7A">
        <w:rPr>
          <w:spacing w:val="-3"/>
        </w:rPr>
        <w:t xml:space="preserve"> </w:t>
      </w:r>
      <w:r w:rsidRPr="00821C7A">
        <w:t xml:space="preserve">различия (p &lt;0,001) </w:t>
      </w:r>
      <w:r w:rsidRPr="00821C7A">
        <w:rPr>
          <w:i/>
        </w:rPr>
        <w:t>(используемый</w:t>
      </w:r>
      <w:r w:rsidRPr="00821C7A">
        <w:rPr>
          <w:i/>
          <w:spacing w:val="-1"/>
        </w:rPr>
        <w:t xml:space="preserve"> </w:t>
      </w:r>
      <w:r w:rsidRPr="00821C7A">
        <w:rPr>
          <w:i/>
        </w:rPr>
        <w:t>метод:</w:t>
      </w:r>
      <w:r w:rsidRPr="00821C7A">
        <w:rPr>
          <w:i/>
          <w:spacing w:val="-5"/>
        </w:rPr>
        <w:t xml:space="preserve"> </w:t>
      </w:r>
      <w:r w:rsidRPr="00821C7A">
        <w:rPr>
          <w:i/>
        </w:rPr>
        <w:t>Хи-квадрат Пирсона)</w:t>
      </w:r>
      <w:r w:rsidRPr="00821C7A">
        <w:t xml:space="preserve">. Для мутации KRAS G12D характерна низкая дифференцировка опухоли, в то время как при мутации KRAS </w:t>
      </w:r>
      <w:r w:rsidRPr="00821C7A">
        <w:t>«дикого типа» низкодифференцированного</w:t>
      </w:r>
      <w:r w:rsidRPr="00821C7A">
        <w:rPr>
          <w:spacing w:val="80"/>
          <w:w w:val="150"/>
        </w:rPr>
        <w:t xml:space="preserve"> </w:t>
      </w:r>
      <w:r w:rsidRPr="00821C7A">
        <w:t>рака</w:t>
      </w:r>
      <w:r w:rsidRPr="00821C7A">
        <w:rPr>
          <w:spacing w:val="80"/>
        </w:rPr>
        <w:t xml:space="preserve"> </w:t>
      </w:r>
      <w:r w:rsidRPr="00821C7A">
        <w:t>не</w:t>
      </w:r>
      <w:r w:rsidRPr="00821C7A">
        <w:rPr>
          <w:spacing w:val="80"/>
        </w:rPr>
        <w:t xml:space="preserve"> </w:t>
      </w:r>
      <w:r w:rsidRPr="00821C7A">
        <w:t>было</w:t>
      </w:r>
      <w:r w:rsidRPr="00821C7A">
        <w:rPr>
          <w:spacing w:val="79"/>
          <w:w w:val="150"/>
        </w:rPr>
        <w:t xml:space="preserve"> </w:t>
      </w:r>
      <w:r w:rsidRPr="00821C7A">
        <w:t>выявлено,</w:t>
      </w:r>
      <w:r w:rsidRPr="00821C7A">
        <w:rPr>
          <w:spacing w:val="80"/>
        </w:rPr>
        <w:t xml:space="preserve"> </w:t>
      </w:r>
      <w:r w:rsidRPr="00821C7A">
        <w:t>в</w:t>
      </w:r>
      <w:r w:rsidRPr="00821C7A">
        <w:rPr>
          <w:spacing w:val="80"/>
        </w:rPr>
        <w:t xml:space="preserve"> </w:t>
      </w:r>
      <w:r w:rsidRPr="00821C7A">
        <w:t>основном</w:t>
      </w:r>
      <w:r w:rsidRPr="00821C7A">
        <w:rPr>
          <w:spacing w:val="79"/>
          <w:w w:val="150"/>
        </w:rPr>
        <w:t xml:space="preserve"> </w:t>
      </w:r>
      <w:r w:rsidRPr="00821C7A">
        <w:t>это</w:t>
      </w:r>
      <w:r w:rsidRPr="00821C7A">
        <w:rPr>
          <w:spacing w:val="77"/>
          <w:w w:val="150"/>
        </w:rPr>
        <w:t xml:space="preserve"> </w:t>
      </w:r>
      <w:r w:rsidRPr="00821C7A">
        <w:t>был</w:t>
      </w:r>
    </w:p>
    <w:p w14:paraId="013E63FE" w14:textId="77777777" w:rsidR="00110812" w:rsidRPr="00821C7A" w:rsidRDefault="00110812" w:rsidP="00821C7A">
      <w:pPr>
        <w:pStyle w:val="a3"/>
        <w:jc w:val="both"/>
        <w:sectPr w:rsidR="00110812" w:rsidRPr="00821C7A">
          <w:pgSz w:w="11920" w:h="16850"/>
          <w:pgMar w:top="1380" w:right="141" w:bottom="1240" w:left="1559" w:header="0" w:footer="961" w:gutter="0"/>
          <w:cols w:space="720"/>
        </w:sectPr>
      </w:pPr>
    </w:p>
    <w:p w14:paraId="518EC1DE" w14:textId="77777777" w:rsidR="00110812" w:rsidRPr="00821C7A" w:rsidRDefault="00F3035B" w:rsidP="00821C7A">
      <w:pPr>
        <w:pStyle w:val="a3"/>
        <w:tabs>
          <w:tab w:val="left" w:pos="4514"/>
          <w:tab w:val="left" w:pos="5553"/>
          <w:tab w:val="left" w:pos="6347"/>
          <w:tab w:val="left" w:pos="7123"/>
          <w:tab w:val="left" w:pos="8835"/>
        </w:tabs>
        <w:spacing w:before="73" w:line="242" w:lineRule="auto"/>
        <w:ind w:right="438"/>
      </w:pPr>
      <w:r w:rsidRPr="00821C7A">
        <w:rPr>
          <w:spacing w:val="-2"/>
        </w:rPr>
        <w:t>умереннодифференцированная</w:t>
      </w:r>
      <w:r w:rsidRPr="00821C7A">
        <w:tab/>
      </w:r>
      <w:r w:rsidRPr="00821C7A">
        <w:rPr>
          <w:spacing w:val="-4"/>
        </w:rPr>
        <w:t>рак</w:t>
      </w:r>
      <w:r w:rsidRPr="00821C7A">
        <w:tab/>
      </w:r>
      <w:r w:rsidRPr="00821C7A">
        <w:rPr>
          <w:spacing w:val="-10"/>
        </w:rPr>
        <w:t>и</w:t>
      </w:r>
      <w:r w:rsidRPr="00821C7A">
        <w:tab/>
      </w:r>
      <w:r w:rsidRPr="00821C7A">
        <w:rPr>
          <w:spacing w:val="-10"/>
        </w:rPr>
        <w:t>в</w:t>
      </w:r>
      <w:r w:rsidRPr="00821C7A">
        <w:tab/>
      </w:r>
      <w:r w:rsidRPr="00821C7A">
        <w:rPr>
          <w:spacing w:val="-2"/>
        </w:rPr>
        <w:t>меньшей</w:t>
      </w:r>
      <w:r w:rsidRPr="00821C7A">
        <w:tab/>
      </w:r>
      <w:r w:rsidRPr="00821C7A">
        <w:rPr>
          <w:spacing w:val="-2"/>
        </w:rPr>
        <w:t xml:space="preserve">степени </w:t>
      </w:r>
      <w:r w:rsidRPr="00821C7A">
        <w:t>высокодифференцированный колоректальный рак (Рисунок 27).</w:t>
      </w:r>
    </w:p>
    <w:p w14:paraId="6CB03D22" w14:textId="77777777" w:rsidR="00110812" w:rsidRPr="00821C7A" w:rsidRDefault="00F3035B" w:rsidP="00821C7A">
      <w:pPr>
        <w:pStyle w:val="a3"/>
        <w:spacing w:before="206"/>
        <w:ind w:left="0"/>
        <w:rPr>
          <w:sz w:val="20"/>
        </w:rPr>
      </w:pPr>
      <w:r w:rsidRPr="00821C7A">
        <w:rPr>
          <w:noProof/>
          <w:sz w:val="20"/>
          <w:lang w:eastAsia="ru-RU"/>
        </w:rPr>
        <w:drawing>
          <wp:anchor distT="0" distB="0" distL="0" distR="0" simplePos="0" relativeHeight="251754496" behindDoc="1" locked="0" layoutInCell="1" allowOverlap="1" wp14:anchorId="372BCECC" wp14:editId="26A94087">
            <wp:simplePos x="0" y="0"/>
            <wp:positionH relativeFrom="page">
              <wp:posOffset>1130300</wp:posOffset>
            </wp:positionH>
            <wp:positionV relativeFrom="paragraph">
              <wp:posOffset>292236</wp:posOffset>
            </wp:positionV>
            <wp:extent cx="5647598" cy="3104388"/>
            <wp:effectExtent l="0" t="0" r="0" b="0"/>
            <wp:wrapTopAndBottom/>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36" cstate="print"/>
                    <a:stretch>
                      <a:fillRect/>
                    </a:stretch>
                  </pic:blipFill>
                  <pic:spPr>
                    <a:xfrm>
                      <a:off x="0" y="0"/>
                      <a:ext cx="5647598" cy="3104388"/>
                    </a:xfrm>
                    <a:prstGeom prst="rect">
                      <a:avLst/>
                    </a:prstGeom>
                  </pic:spPr>
                </pic:pic>
              </a:graphicData>
            </a:graphic>
          </wp:anchor>
        </w:drawing>
      </w:r>
    </w:p>
    <w:p w14:paraId="402644B4" w14:textId="77777777" w:rsidR="00110812" w:rsidRPr="00821C7A" w:rsidRDefault="00110812" w:rsidP="00821C7A">
      <w:pPr>
        <w:pStyle w:val="a3"/>
        <w:spacing w:before="61"/>
        <w:ind w:left="0"/>
      </w:pPr>
    </w:p>
    <w:p w14:paraId="172670E7" w14:textId="77777777" w:rsidR="00110812" w:rsidRPr="00821C7A" w:rsidRDefault="00F3035B" w:rsidP="00821C7A">
      <w:pPr>
        <w:pStyle w:val="a3"/>
        <w:ind w:left="0" w:right="281"/>
        <w:jc w:val="center"/>
      </w:pPr>
      <w:r w:rsidRPr="00821C7A">
        <w:t>Рисунок</w:t>
      </w:r>
      <w:r w:rsidRPr="00821C7A">
        <w:rPr>
          <w:spacing w:val="-9"/>
        </w:rPr>
        <w:t xml:space="preserve"> </w:t>
      </w:r>
      <w:r w:rsidRPr="00821C7A">
        <w:t>27</w:t>
      </w:r>
      <w:r w:rsidRPr="00821C7A">
        <w:rPr>
          <w:spacing w:val="-7"/>
        </w:rPr>
        <w:t xml:space="preserve"> </w:t>
      </w:r>
      <w:r w:rsidRPr="00821C7A">
        <w:t>–</w:t>
      </w:r>
      <w:r w:rsidRPr="00821C7A">
        <w:rPr>
          <w:spacing w:val="-7"/>
        </w:rPr>
        <w:t xml:space="preserve"> </w:t>
      </w:r>
      <w:r w:rsidRPr="00821C7A">
        <w:t>Анализ</w:t>
      </w:r>
      <w:r w:rsidRPr="00821C7A">
        <w:rPr>
          <w:spacing w:val="-8"/>
        </w:rPr>
        <w:t xml:space="preserve"> </w:t>
      </w:r>
      <w:r w:rsidRPr="00821C7A">
        <w:t>степени</w:t>
      </w:r>
      <w:r w:rsidRPr="00821C7A">
        <w:rPr>
          <w:spacing w:val="-9"/>
        </w:rPr>
        <w:t xml:space="preserve"> </w:t>
      </w:r>
      <w:r w:rsidRPr="00821C7A">
        <w:t>дифференцировки</w:t>
      </w:r>
      <w:r w:rsidRPr="00821C7A">
        <w:rPr>
          <w:spacing w:val="-8"/>
        </w:rPr>
        <w:t xml:space="preserve"> </w:t>
      </w:r>
      <w:r w:rsidRPr="00821C7A">
        <w:t>опухоли</w:t>
      </w:r>
      <w:r w:rsidRPr="00821C7A">
        <w:rPr>
          <w:spacing w:val="-4"/>
        </w:rPr>
        <w:t xml:space="preserve"> </w:t>
      </w:r>
      <w:r w:rsidRPr="00821C7A">
        <w:t>в</w:t>
      </w:r>
      <w:r w:rsidRPr="00821C7A">
        <w:rPr>
          <w:spacing w:val="-9"/>
        </w:rPr>
        <w:t xml:space="preserve"> </w:t>
      </w:r>
      <w:r w:rsidRPr="00821C7A">
        <w:t>зависимости</w:t>
      </w:r>
      <w:r w:rsidRPr="00821C7A">
        <w:rPr>
          <w:spacing w:val="-9"/>
        </w:rPr>
        <w:t xml:space="preserve"> </w:t>
      </w:r>
      <w:r w:rsidRPr="00821C7A">
        <w:t>от</w:t>
      </w:r>
      <w:r w:rsidRPr="00821C7A">
        <w:rPr>
          <w:spacing w:val="-9"/>
        </w:rPr>
        <w:t xml:space="preserve"> </w:t>
      </w:r>
      <w:r w:rsidRPr="00821C7A">
        <w:t>типа KRAS мутации</w:t>
      </w:r>
    </w:p>
    <w:p w14:paraId="38C61AA5" w14:textId="77777777" w:rsidR="00110812" w:rsidRPr="00821C7A" w:rsidRDefault="00F3035B" w:rsidP="00821C7A">
      <w:pPr>
        <w:pStyle w:val="a3"/>
        <w:spacing w:before="201"/>
        <w:ind w:right="436" w:firstLine="705"/>
        <w:jc w:val="both"/>
      </w:pPr>
      <w:r w:rsidRPr="00821C7A">
        <w:t>Важно было оценить и длительность госпитализации в зависимости от типа мутации KRAS (Таблица 24).</w:t>
      </w:r>
    </w:p>
    <w:p w14:paraId="22F905C8" w14:textId="77777777" w:rsidR="00110812" w:rsidRPr="00821C7A" w:rsidRDefault="00F3035B" w:rsidP="00821C7A">
      <w:pPr>
        <w:pStyle w:val="a3"/>
        <w:spacing w:before="201"/>
        <w:ind w:left="529" w:right="811"/>
        <w:jc w:val="center"/>
      </w:pPr>
      <w:r w:rsidRPr="00821C7A">
        <w:t>Таблица</w:t>
      </w:r>
      <w:r w:rsidRPr="00821C7A">
        <w:rPr>
          <w:spacing w:val="-8"/>
        </w:rPr>
        <w:t xml:space="preserve"> </w:t>
      </w:r>
      <w:r w:rsidRPr="00821C7A">
        <w:t>24</w:t>
      </w:r>
      <w:r w:rsidRPr="00821C7A">
        <w:rPr>
          <w:spacing w:val="-7"/>
        </w:rPr>
        <w:t xml:space="preserve"> </w:t>
      </w:r>
      <w:r w:rsidRPr="00821C7A">
        <w:t>–</w:t>
      </w:r>
      <w:r w:rsidRPr="00821C7A">
        <w:rPr>
          <w:spacing w:val="-10"/>
        </w:rPr>
        <w:t xml:space="preserve"> </w:t>
      </w:r>
      <w:r w:rsidRPr="00821C7A">
        <w:t>Анализ</w:t>
      </w:r>
      <w:r w:rsidRPr="00821C7A">
        <w:rPr>
          <w:spacing w:val="-9"/>
        </w:rPr>
        <w:t xml:space="preserve"> </w:t>
      </w:r>
      <w:r w:rsidRPr="00821C7A">
        <w:t>длительности</w:t>
      </w:r>
      <w:r w:rsidRPr="00821C7A">
        <w:rPr>
          <w:spacing w:val="-6"/>
        </w:rPr>
        <w:t xml:space="preserve"> </w:t>
      </w:r>
      <w:r w:rsidRPr="00821C7A">
        <w:t>госпитализации</w:t>
      </w:r>
      <w:r w:rsidRPr="00821C7A">
        <w:rPr>
          <w:spacing w:val="-6"/>
        </w:rPr>
        <w:t xml:space="preserve"> </w:t>
      </w:r>
      <w:r w:rsidRPr="00821C7A">
        <w:t>в</w:t>
      </w:r>
      <w:r w:rsidRPr="00821C7A">
        <w:rPr>
          <w:spacing w:val="-9"/>
        </w:rPr>
        <w:t xml:space="preserve"> </w:t>
      </w:r>
      <w:r w:rsidRPr="00821C7A">
        <w:t>зависимости</w:t>
      </w:r>
      <w:r w:rsidRPr="00821C7A">
        <w:rPr>
          <w:spacing w:val="-7"/>
        </w:rPr>
        <w:t xml:space="preserve"> </w:t>
      </w:r>
      <w:r w:rsidRPr="00821C7A">
        <w:t>от</w:t>
      </w:r>
      <w:r w:rsidRPr="00821C7A">
        <w:rPr>
          <w:spacing w:val="-9"/>
        </w:rPr>
        <w:t xml:space="preserve"> </w:t>
      </w:r>
      <w:r w:rsidRPr="00821C7A">
        <w:t>типа KRAS мутации</w:t>
      </w:r>
    </w:p>
    <w:p w14:paraId="465F9B54" w14:textId="77777777" w:rsidR="00110812" w:rsidRPr="00821C7A" w:rsidRDefault="00110812" w:rsidP="00821C7A">
      <w:pPr>
        <w:pStyle w:val="a3"/>
        <w:spacing w:before="3"/>
        <w:ind w:left="0"/>
        <w:rPr>
          <w:sz w:val="17"/>
        </w:rPr>
      </w:pPr>
    </w:p>
    <w:tbl>
      <w:tblPr>
        <w:tblStyle w:val="TableNormal"/>
        <w:tblW w:w="0" w:type="auto"/>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4"/>
        <w:gridCol w:w="1647"/>
        <w:gridCol w:w="1589"/>
        <w:gridCol w:w="1587"/>
        <w:gridCol w:w="1555"/>
        <w:gridCol w:w="1601"/>
      </w:tblGrid>
      <w:tr w:rsidR="00110812" w:rsidRPr="00821C7A" w14:paraId="4BBF18C7" w14:textId="77777777">
        <w:trPr>
          <w:trHeight w:val="520"/>
        </w:trPr>
        <w:tc>
          <w:tcPr>
            <w:tcW w:w="1654" w:type="dxa"/>
            <w:vMerge w:val="restart"/>
          </w:tcPr>
          <w:p w14:paraId="5CD6BEE7" w14:textId="77777777" w:rsidR="00110812" w:rsidRPr="00821C7A" w:rsidRDefault="00F3035B" w:rsidP="00821C7A">
            <w:pPr>
              <w:pStyle w:val="TableParagraph"/>
              <w:spacing w:before="266"/>
              <w:ind w:left="153"/>
              <w:rPr>
                <w:sz w:val="28"/>
              </w:rPr>
            </w:pPr>
            <w:r w:rsidRPr="00821C7A">
              <w:rPr>
                <w:spacing w:val="-2"/>
                <w:sz w:val="28"/>
              </w:rPr>
              <w:t>Показатель</w:t>
            </w:r>
          </w:p>
        </w:tc>
        <w:tc>
          <w:tcPr>
            <w:tcW w:w="1647" w:type="dxa"/>
            <w:vMerge w:val="restart"/>
          </w:tcPr>
          <w:p w14:paraId="35669882" w14:textId="77777777" w:rsidR="00110812" w:rsidRPr="00821C7A" w:rsidRDefault="00F3035B" w:rsidP="00821C7A">
            <w:pPr>
              <w:pStyle w:val="TableParagraph"/>
              <w:spacing w:before="266"/>
              <w:ind w:left="196"/>
              <w:rPr>
                <w:sz w:val="28"/>
              </w:rPr>
            </w:pPr>
            <w:r w:rsidRPr="00821C7A">
              <w:rPr>
                <w:spacing w:val="-2"/>
                <w:sz w:val="28"/>
              </w:rPr>
              <w:t>Категории</w:t>
            </w:r>
          </w:p>
        </w:tc>
        <w:tc>
          <w:tcPr>
            <w:tcW w:w="4731" w:type="dxa"/>
            <w:gridSpan w:val="3"/>
          </w:tcPr>
          <w:p w14:paraId="3BF57EFB" w14:textId="77777777" w:rsidR="00110812" w:rsidRPr="00821C7A" w:rsidRDefault="00F3035B" w:rsidP="00821C7A">
            <w:pPr>
              <w:pStyle w:val="TableParagraph"/>
              <w:ind w:left="148"/>
              <w:rPr>
                <w:sz w:val="28"/>
              </w:rPr>
            </w:pPr>
            <w:r w:rsidRPr="00821C7A">
              <w:rPr>
                <w:spacing w:val="-2"/>
                <w:sz w:val="28"/>
              </w:rPr>
              <w:t>Длительность госпитализации</w:t>
            </w:r>
            <w:r w:rsidRPr="00821C7A">
              <w:rPr>
                <w:spacing w:val="5"/>
                <w:sz w:val="28"/>
              </w:rPr>
              <w:t xml:space="preserve"> </w:t>
            </w:r>
            <w:r w:rsidRPr="00821C7A">
              <w:rPr>
                <w:spacing w:val="-2"/>
                <w:sz w:val="28"/>
              </w:rPr>
              <w:t>(день)</w:t>
            </w:r>
          </w:p>
        </w:tc>
        <w:tc>
          <w:tcPr>
            <w:tcW w:w="1601" w:type="dxa"/>
            <w:vMerge w:val="restart"/>
          </w:tcPr>
          <w:p w14:paraId="54152F29" w14:textId="77777777" w:rsidR="00110812" w:rsidRPr="00821C7A" w:rsidRDefault="00F3035B" w:rsidP="00821C7A">
            <w:pPr>
              <w:pStyle w:val="TableParagraph"/>
              <w:spacing w:before="266"/>
              <w:ind w:left="23"/>
              <w:jc w:val="center"/>
              <w:rPr>
                <w:sz w:val="28"/>
              </w:rPr>
            </w:pPr>
            <w:r w:rsidRPr="00821C7A">
              <w:rPr>
                <w:spacing w:val="-10"/>
                <w:sz w:val="28"/>
              </w:rPr>
              <w:t>p</w:t>
            </w:r>
          </w:p>
        </w:tc>
      </w:tr>
      <w:tr w:rsidR="00110812" w:rsidRPr="00821C7A" w14:paraId="177ADBD8" w14:textId="77777777">
        <w:trPr>
          <w:trHeight w:val="520"/>
        </w:trPr>
        <w:tc>
          <w:tcPr>
            <w:tcW w:w="1654" w:type="dxa"/>
            <w:vMerge/>
            <w:tcBorders>
              <w:top w:val="nil"/>
            </w:tcBorders>
          </w:tcPr>
          <w:p w14:paraId="7D265ECF" w14:textId="77777777" w:rsidR="00110812" w:rsidRPr="00821C7A" w:rsidRDefault="00110812" w:rsidP="00821C7A">
            <w:pPr>
              <w:rPr>
                <w:sz w:val="2"/>
                <w:szCs w:val="2"/>
              </w:rPr>
            </w:pPr>
          </w:p>
        </w:tc>
        <w:tc>
          <w:tcPr>
            <w:tcW w:w="1647" w:type="dxa"/>
            <w:vMerge/>
            <w:tcBorders>
              <w:top w:val="nil"/>
            </w:tcBorders>
          </w:tcPr>
          <w:p w14:paraId="44102735" w14:textId="77777777" w:rsidR="00110812" w:rsidRPr="00821C7A" w:rsidRDefault="00110812" w:rsidP="00821C7A">
            <w:pPr>
              <w:rPr>
                <w:sz w:val="2"/>
                <w:szCs w:val="2"/>
              </w:rPr>
            </w:pPr>
          </w:p>
        </w:tc>
        <w:tc>
          <w:tcPr>
            <w:tcW w:w="1589" w:type="dxa"/>
          </w:tcPr>
          <w:p w14:paraId="3ABCE768" w14:textId="77777777" w:rsidR="00110812" w:rsidRPr="00821C7A" w:rsidRDefault="00F3035B" w:rsidP="00821C7A">
            <w:pPr>
              <w:pStyle w:val="TableParagraph"/>
              <w:spacing w:before="2"/>
              <w:ind w:left="22" w:right="14"/>
              <w:jc w:val="center"/>
              <w:rPr>
                <w:sz w:val="28"/>
              </w:rPr>
            </w:pPr>
            <w:r w:rsidRPr="00821C7A">
              <w:rPr>
                <w:spacing w:val="-5"/>
                <w:sz w:val="28"/>
              </w:rPr>
              <w:t>Me</w:t>
            </w:r>
          </w:p>
        </w:tc>
        <w:tc>
          <w:tcPr>
            <w:tcW w:w="1587" w:type="dxa"/>
          </w:tcPr>
          <w:p w14:paraId="7C0661BC" w14:textId="77777777" w:rsidR="00110812" w:rsidRPr="00821C7A" w:rsidRDefault="00F3035B" w:rsidP="00821C7A">
            <w:pPr>
              <w:pStyle w:val="TableParagraph"/>
              <w:spacing w:before="2"/>
              <w:ind w:left="369"/>
              <w:rPr>
                <w:sz w:val="28"/>
              </w:rPr>
            </w:pPr>
            <w:r w:rsidRPr="00821C7A">
              <w:rPr>
                <w:sz w:val="28"/>
              </w:rPr>
              <w:t>Q₁</w:t>
            </w:r>
            <w:r w:rsidRPr="00821C7A">
              <w:rPr>
                <w:spacing w:val="-4"/>
                <w:sz w:val="28"/>
              </w:rPr>
              <w:t xml:space="preserve"> </w:t>
            </w:r>
            <w:r w:rsidRPr="00821C7A">
              <w:rPr>
                <w:sz w:val="28"/>
              </w:rPr>
              <w:t>–</w:t>
            </w:r>
            <w:r w:rsidRPr="00821C7A">
              <w:rPr>
                <w:spacing w:val="-1"/>
                <w:sz w:val="28"/>
              </w:rPr>
              <w:t xml:space="preserve"> </w:t>
            </w:r>
            <w:r w:rsidRPr="00821C7A">
              <w:rPr>
                <w:spacing w:val="-5"/>
                <w:sz w:val="28"/>
              </w:rPr>
              <w:t>Q₃</w:t>
            </w:r>
          </w:p>
        </w:tc>
        <w:tc>
          <w:tcPr>
            <w:tcW w:w="1555" w:type="dxa"/>
          </w:tcPr>
          <w:p w14:paraId="1BE06B26" w14:textId="77777777" w:rsidR="00110812" w:rsidRPr="00821C7A" w:rsidRDefault="00F3035B" w:rsidP="00821C7A">
            <w:pPr>
              <w:pStyle w:val="TableParagraph"/>
              <w:spacing w:before="2"/>
              <w:ind w:left="20"/>
              <w:jc w:val="center"/>
              <w:rPr>
                <w:sz w:val="28"/>
              </w:rPr>
            </w:pPr>
            <w:r w:rsidRPr="00821C7A">
              <w:rPr>
                <w:spacing w:val="-10"/>
                <w:sz w:val="28"/>
              </w:rPr>
              <w:t>n</w:t>
            </w:r>
          </w:p>
        </w:tc>
        <w:tc>
          <w:tcPr>
            <w:tcW w:w="1601" w:type="dxa"/>
            <w:vMerge/>
            <w:tcBorders>
              <w:top w:val="nil"/>
            </w:tcBorders>
          </w:tcPr>
          <w:p w14:paraId="0B7B6268" w14:textId="77777777" w:rsidR="00110812" w:rsidRPr="00821C7A" w:rsidRDefault="00110812" w:rsidP="00821C7A">
            <w:pPr>
              <w:rPr>
                <w:sz w:val="2"/>
                <w:szCs w:val="2"/>
              </w:rPr>
            </w:pPr>
          </w:p>
        </w:tc>
      </w:tr>
      <w:tr w:rsidR="00110812" w:rsidRPr="00821C7A" w14:paraId="3B1F1F5A" w14:textId="77777777">
        <w:trPr>
          <w:trHeight w:val="844"/>
        </w:trPr>
        <w:tc>
          <w:tcPr>
            <w:tcW w:w="1654" w:type="dxa"/>
            <w:vMerge w:val="restart"/>
          </w:tcPr>
          <w:p w14:paraId="5F509973" w14:textId="77777777" w:rsidR="00110812" w:rsidRPr="00821C7A" w:rsidRDefault="00110812" w:rsidP="00821C7A">
            <w:pPr>
              <w:pStyle w:val="TableParagraph"/>
              <w:spacing w:before="102"/>
              <w:rPr>
                <w:sz w:val="28"/>
              </w:rPr>
            </w:pPr>
          </w:p>
          <w:p w14:paraId="321BC285" w14:textId="77777777" w:rsidR="00110812" w:rsidRPr="00821C7A" w:rsidRDefault="00F3035B" w:rsidP="00821C7A">
            <w:pPr>
              <w:pStyle w:val="TableParagraph"/>
              <w:spacing w:before="1"/>
              <w:ind w:left="182"/>
              <w:rPr>
                <w:sz w:val="28"/>
              </w:rPr>
            </w:pPr>
            <w:r w:rsidRPr="00821C7A">
              <w:rPr>
                <w:sz w:val="28"/>
              </w:rPr>
              <w:t>Тип</w:t>
            </w:r>
            <w:r w:rsidRPr="00821C7A">
              <w:rPr>
                <w:spacing w:val="-8"/>
                <w:sz w:val="28"/>
              </w:rPr>
              <w:t xml:space="preserve"> </w:t>
            </w:r>
            <w:r w:rsidRPr="00821C7A">
              <w:rPr>
                <w:spacing w:val="-4"/>
                <w:sz w:val="28"/>
              </w:rPr>
              <w:t>KRAS</w:t>
            </w:r>
          </w:p>
          <w:p w14:paraId="6E0237D0" w14:textId="77777777" w:rsidR="00110812" w:rsidRPr="00821C7A" w:rsidRDefault="00F3035B" w:rsidP="00821C7A">
            <w:pPr>
              <w:pStyle w:val="TableParagraph"/>
              <w:spacing w:before="4"/>
              <w:ind w:left="318"/>
              <w:rPr>
                <w:sz w:val="28"/>
              </w:rPr>
            </w:pPr>
            <w:r w:rsidRPr="00821C7A">
              <w:rPr>
                <w:spacing w:val="-2"/>
                <w:sz w:val="28"/>
              </w:rPr>
              <w:t>мутации</w:t>
            </w:r>
          </w:p>
        </w:tc>
        <w:tc>
          <w:tcPr>
            <w:tcW w:w="1647" w:type="dxa"/>
          </w:tcPr>
          <w:p w14:paraId="66241C0C" w14:textId="77777777" w:rsidR="00110812" w:rsidRPr="00821C7A" w:rsidRDefault="00F3035B" w:rsidP="00821C7A">
            <w:pPr>
              <w:pStyle w:val="TableParagraph"/>
              <w:spacing w:before="163"/>
              <w:ind w:left="196"/>
              <w:rPr>
                <w:sz w:val="28"/>
              </w:rPr>
            </w:pPr>
            <w:r w:rsidRPr="00821C7A">
              <w:rPr>
                <w:sz w:val="28"/>
              </w:rPr>
              <w:t>KRAS</w:t>
            </w:r>
            <w:r w:rsidRPr="00821C7A">
              <w:rPr>
                <w:spacing w:val="-6"/>
                <w:sz w:val="28"/>
              </w:rPr>
              <w:t xml:space="preserve"> </w:t>
            </w:r>
            <w:r w:rsidRPr="00821C7A">
              <w:rPr>
                <w:spacing w:val="-5"/>
                <w:sz w:val="28"/>
              </w:rPr>
              <w:t>WT</w:t>
            </w:r>
          </w:p>
        </w:tc>
        <w:tc>
          <w:tcPr>
            <w:tcW w:w="1589" w:type="dxa"/>
          </w:tcPr>
          <w:p w14:paraId="1254F15F" w14:textId="77777777" w:rsidR="00110812" w:rsidRPr="00821C7A" w:rsidRDefault="00F3035B" w:rsidP="00821C7A">
            <w:pPr>
              <w:pStyle w:val="TableParagraph"/>
              <w:spacing w:before="163"/>
              <w:ind w:left="22" w:right="10"/>
              <w:jc w:val="center"/>
              <w:rPr>
                <w:sz w:val="28"/>
              </w:rPr>
            </w:pPr>
            <w:r w:rsidRPr="00821C7A">
              <w:rPr>
                <w:spacing w:val="-2"/>
                <w:sz w:val="28"/>
              </w:rPr>
              <w:t>14,00</w:t>
            </w:r>
          </w:p>
        </w:tc>
        <w:tc>
          <w:tcPr>
            <w:tcW w:w="1587" w:type="dxa"/>
          </w:tcPr>
          <w:p w14:paraId="5FBC8A66" w14:textId="77777777" w:rsidR="00110812" w:rsidRPr="00821C7A" w:rsidRDefault="00F3035B" w:rsidP="00821C7A">
            <w:pPr>
              <w:pStyle w:val="TableParagraph"/>
              <w:spacing w:line="320" w:lineRule="exact"/>
              <w:ind w:left="373"/>
              <w:rPr>
                <w:sz w:val="28"/>
              </w:rPr>
            </w:pPr>
            <w:r w:rsidRPr="00821C7A">
              <w:rPr>
                <w:sz w:val="28"/>
              </w:rPr>
              <w:t>10,50</w:t>
            </w:r>
            <w:r w:rsidRPr="00821C7A">
              <w:rPr>
                <w:spacing w:val="-10"/>
                <w:sz w:val="28"/>
              </w:rPr>
              <w:t xml:space="preserve"> –</w:t>
            </w:r>
          </w:p>
          <w:p w14:paraId="5F16506E" w14:textId="77777777" w:rsidR="00110812" w:rsidRPr="00821C7A" w:rsidRDefault="00F3035B" w:rsidP="00821C7A">
            <w:pPr>
              <w:pStyle w:val="TableParagraph"/>
              <w:spacing w:before="4"/>
              <w:ind w:left="477"/>
              <w:rPr>
                <w:sz w:val="28"/>
              </w:rPr>
            </w:pPr>
            <w:r w:rsidRPr="00821C7A">
              <w:rPr>
                <w:spacing w:val="-2"/>
                <w:sz w:val="28"/>
              </w:rPr>
              <w:t>19,50</w:t>
            </w:r>
          </w:p>
        </w:tc>
        <w:tc>
          <w:tcPr>
            <w:tcW w:w="1555" w:type="dxa"/>
          </w:tcPr>
          <w:p w14:paraId="761882F2" w14:textId="77777777" w:rsidR="00110812" w:rsidRPr="00821C7A" w:rsidRDefault="00F3035B" w:rsidP="00821C7A">
            <w:pPr>
              <w:pStyle w:val="TableParagraph"/>
              <w:spacing w:before="163"/>
              <w:ind w:left="20" w:right="6"/>
              <w:jc w:val="center"/>
              <w:rPr>
                <w:sz w:val="28"/>
              </w:rPr>
            </w:pPr>
            <w:r w:rsidRPr="00821C7A">
              <w:rPr>
                <w:spacing w:val="-5"/>
                <w:sz w:val="28"/>
              </w:rPr>
              <w:t>43</w:t>
            </w:r>
          </w:p>
        </w:tc>
        <w:tc>
          <w:tcPr>
            <w:tcW w:w="1601" w:type="dxa"/>
            <w:vMerge w:val="restart"/>
          </w:tcPr>
          <w:p w14:paraId="256468D7" w14:textId="77777777" w:rsidR="00110812" w:rsidRPr="00821C7A" w:rsidRDefault="00110812" w:rsidP="00821C7A">
            <w:pPr>
              <w:pStyle w:val="TableParagraph"/>
              <w:spacing w:before="268"/>
              <w:rPr>
                <w:sz w:val="28"/>
              </w:rPr>
            </w:pPr>
          </w:p>
          <w:p w14:paraId="1816BB60" w14:textId="77777777" w:rsidR="00110812" w:rsidRPr="00821C7A" w:rsidRDefault="00F3035B" w:rsidP="00821C7A">
            <w:pPr>
              <w:pStyle w:val="TableParagraph"/>
              <w:ind w:left="417"/>
              <w:rPr>
                <w:sz w:val="28"/>
              </w:rPr>
            </w:pPr>
            <w:r w:rsidRPr="00821C7A">
              <w:rPr>
                <w:spacing w:val="-2"/>
                <w:sz w:val="28"/>
              </w:rPr>
              <w:t>0,007*</w:t>
            </w:r>
          </w:p>
        </w:tc>
      </w:tr>
      <w:tr w:rsidR="00110812" w:rsidRPr="00821C7A" w14:paraId="1146997D" w14:textId="77777777">
        <w:trPr>
          <w:trHeight w:val="845"/>
        </w:trPr>
        <w:tc>
          <w:tcPr>
            <w:tcW w:w="1654" w:type="dxa"/>
            <w:vMerge/>
            <w:tcBorders>
              <w:top w:val="nil"/>
            </w:tcBorders>
          </w:tcPr>
          <w:p w14:paraId="3402927E" w14:textId="77777777" w:rsidR="00110812" w:rsidRPr="00821C7A" w:rsidRDefault="00110812" w:rsidP="00821C7A">
            <w:pPr>
              <w:rPr>
                <w:sz w:val="2"/>
                <w:szCs w:val="2"/>
              </w:rPr>
            </w:pPr>
          </w:p>
        </w:tc>
        <w:tc>
          <w:tcPr>
            <w:tcW w:w="1647" w:type="dxa"/>
          </w:tcPr>
          <w:p w14:paraId="61BABA99" w14:textId="77777777" w:rsidR="00110812" w:rsidRPr="00821C7A" w:rsidRDefault="00F3035B" w:rsidP="00821C7A">
            <w:pPr>
              <w:pStyle w:val="TableParagraph"/>
              <w:spacing w:line="244" w:lineRule="auto"/>
              <w:ind w:left="484" w:right="446" w:hanging="36"/>
              <w:rPr>
                <w:sz w:val="28"/>
              </w:rPr>
            </w:pPr>
            <w:r w:rsidRPr="00821C7A">
              <w:rPr>
                <w:spacing w:val="-6"/>
                <w:sz w:val="28"/>
              </w:rPr>
              <w:t xml:space="preserve">KRAS </w:t>
            </w:r>
            <w:r w:rsidRPr="00821C7A">
              <w:rPr>
                <w:spacing w:val="-4"/>
                <w:sz w:val="28"/>
              </w:rPr>
              <w:t>G12D</w:t>
            </w:r>
          </w:p>
        </w:tc>
        <w:tc>
          <w:tcPr>
            <w:tcW w:w="1589" w:type="dxa"/>
          </w:tcPr>
          <w:p w14:paraId="53955CB8" w14:textId="77777777" w:rsidR="00110812" w:rsidRPr="00821C7A" w:rsidRDefault="00F3035B" w:rsidP="00821C7A">
            <w:pPr>
              <w:pStyle w:val="TableParagraph"/>
              <w:spacing w:before="163"/>
              <w:ind w:left="22" w:right="10"/>
              <w:jc w:val="center"/>
              <w:rPr>
                <w:sz w:val="28"/>
              </w:rPr>
            </w:pPr>
            <w:r w:rsidRPr="00821C7A">
              <w:rPr>
                <w:spacing w:val="-2"/>
                <w:sz w:val="28"/>
              </w:rPr>
              <w:t>16,00</w:t>
            </w:r>
          </w:p>
        </w:tc>
        <w:tc>
          <w:tcPr>
            <w:tcW w:w="1587" w:type="dxa"/>
          </w:tcPr>
          <w:p w14:paraId="2412D038" w14:textId="77777777" w:rsidR="00110812" w:rsidRPr="00821C7A" w:rsidRDefault="00F3035B" w:rsidP="00821C7A">
            <w:pPr>
              <w:pStyle w:val="TableParagraph"/>
              <w:ind w:left="373"/>
              <w:rPr>
                <w:sz w:val="28"/>
              </w:rPr>
            </w:pPr>
            <w:r w:rsidRPr="00821C7A">
              <w:rPr>
                <w:sz w:val="28"/>
              </w:rPr>
              <w:t>14,00</w:t>
            </w:r>
            <w:r w:rsidRPr="00821C7A">
              <w:rPr>
                <w:spacing w:val="-10"/>
                <w:sz w:val="28"/>
              </w:rPr>
              <w:t xml:space="preserve"> –</w:t>
            </w:r>
          </w:p>
          <w:p w14:paraId="00CAB1DD" w14:textId="77777777" w:rsidR="00110812" w:rsidRPr="00821C7A" w:rsidRDefault="00F3035B" w:rsidP="00821C7A">
            <w:pPr>
              <w:pStyle w:val="TableParagraph"/>
              <w:spacing w:before="2"/>
              <w:ind w:left="477"/>
              <w:rPr>
                <w:sz w:val="28"/>
              </w:rPr>
            </w:pPr>
            <w:r w:rsidRPr="00821C7A">
              <w:rPr>
                <w:spacing w:val="-2"/>
                <w:sz w:val="28"/>
              </w:rPr>
              <w:t>32,00</w:t>
            </w:r>
          </w:p>
        </w:tc>
        <w:tc>
          <w:tcPr>
            <w:tcW w:w="1555" w:type="dxa"/>
          </w:tcPr>
          <w:p w14:paraId="7B1623A1" w14:textId="77777777" w:rsidR="00110812" w:rsidRPr="00821C7A" w:rsidRDefault="00F3035B" w:rsidP="00821C7A">
            <w:pPr>
              <w:pStyle w:val="TableParagraph"/>
              <w:spacing w:before="163"/>
              <w:ind w:left="20" w:right="6"/>
              <w:jc w:val="center"/>
              <w:rPr>
                <w:sz w:val="28"/>
              </w:rPr>
            </w:pPr>
            <w:r w:rsidRPr="00821C7A">
              <w:rPr>
                <w:spacing w:val="-5"/>
                <w:sz w:val="28"/>
              </w:rPr>
              <w:t>57</w:t>
            </w:r>
          </w:p>
        </w:tc>
        <w:tc>
          <w:tcPr>
            <w:tcW w:w="1601" w:type="dxa"/>
            <w:vMerge/>
            <w:tcBorders>
              <w:top w:val="nil"/>
            </w:tcBorders>
          </w:tcPr>
          <w:p w14:paraId="1B61C81C" w14:textId="77777777" w:rsidR="00110812" w:rsidRPr="00821C7A" w:rsidRDefault="00110812" w:rsidP="00821C7A">
            <w:pPr>
              <w:rPr>
                <w:sz w:val="2"/>
                <w:szCs w:val="2"/>
              </w:rPr>
            </w:pPr>
          </w:p>
        </w:tc>
      </w:tr>
    </w:tbl>
    <w:p w14:paraId="5C7B168B" w14:textId="77777777" w:rsidR="00110812" w:rsidRPr="00821C7A" w:rsidRDefault="00F3035B" w:rsidP="00821C7A">
      <w:pPr>
        <w:pStyle w:val="a3"/>
        <w:spacing w:before="3"/>
        <w:ind w:left="0" w:right="271"/>
        <w:jc w:val="center"/>
      </w:pPr>
      <w:r w:rsidRPr="00821C7A">
        <w:t>*</w:t>
      </w:r>
      <w:r w:rsidRPr="00821C7A">
        <w:rPr>
          <w:spacing w:val="-13"/>
        </w:rPr>
        <w:t xml:space="preserve"> </w:t>
      </w:r>
      <w:r w:rsidRPr="00821C7A">
        <w:t>–</w:t>
      </w:r>
      <w:r w:rsidRPr="00821C7A">
        <w:rPr>
          <w:spacing w:val="-10"/>
        </w:rPr>
        <w:t xml:space="preserve"> </w:t>
      </w:r>
      <w:r w:rsidRPr="00821C7A">
        <w:t>различия</w:t>
      </w:r>
      <w:r w:rsidRPr="00821C7A">
        <w:rPr>
          <w:spacing w:val="-11"/>
        </w:rPr>
        <w:t xml:space="preserve"> </w:t>
      </w:r>
      <w:r w:rsidRPr="00821C7A">
        <w:t>показателей</w:t>
      </w:r>
      <w:r w:rsidRPr="00821C7A">
        <w:rPr>
          <w:spacing w:val="-5"/>
        </w:rPr>
        <w:t xml:space="preserve"> </w:t>
      </w:r>
      <w:r w:rsidRPr="00821C7A">
        <w:t>статистически</w:t>
      </w:r>
      <w:r w:rsidRPr="00821C7A">
        <w:rPr>
          <w:spacing w:val="-11"/>
        </w:rPr>
        <w:t xml:space="preserve"> </w:t>
      </w:r>
      <w:r w:rsidRPr="00821C7A">
        <w:t>значимы</w:t>
      </w:r>
      <w:r w:rsidRPr="00821C7A">
        <w:rPr>
          <w:spacing w:val="-7"/>
        </w:rPr>
        <w:t xml:space="preserve"> </w:t>
      </w:r>
      <w:r w:rsidRPr="00821C7A">
        <w:t>(p</w:t>
      </w:r>
      <w:r w:rsidRPr="00821C7A">
        <w:rPr>
          <w:spacing w:val="-4"/>
        </w:rPr>
        <w:t xml:space="preserve"> </w:t>
      </w:r>
      <w:r w:rsidRPr="00821C7A">
        <w:rPr>
          <w:spacing w:val="-2"/>
        </w:rPr>
        <w:t>&lt;0,05)</w:t>
      </w:r>
    </w:p>
    <w:p w14:paraId="791CACEE" w14:textId="77777777" w:rsidR="00110812" w:rsidRPr="00821C7A" w:rsidRDefault="00F3035B" w:rsidP="00821C7A">
      <w:pPr>
        <w:pStyle w:val="a3"/>
        <w:spacing w:before="201"/>
        <w:ind w:right="418" w:firstLine="705"/>
        <w:jc w:val="both"/>
      </w:pPr>
      <w:r w:rsidRPr="00821C7A">
        <w:t>В результате сравнения длительности госпитализации</w:t>
      </w:r>
      <w:r w:rsidRPr="00821C7A">
        <w:t xml:space="preserve"> в зависимости от типа</w:t>
      </w:r>
      <w:r w:rsidRPr="00821C7A">
        <w:rPr>
          <w:spacing w:val="-8"/>
        </w:rPr>
        <w:t xml:space="preserve"> </w:t>
      </w:r>
      <w:r w:rsidRPr="00821C7A">
        <w:t>KRAS</w:t>
      </w:r>
      <w:r w:rsidRPr="00821C7A">
        <w:rPr>
          <w:spacing w:val="-7"/>
        </w:rPr>
        <w:t xml:space="preserve"> </w:t>
      </w:r>
      <w:r w:rsidRPr="00821C7A">
        <w:t>мутации,</w:t>
      </w:r>
      <w:r w:rsidRPr="00821C7A">
        <w:rPr>
          <w:spacing w:val="-5"/>
        </w:rPr>
        <w:t xml:space="preserve"> </w:t>
      </w:r>
      <w:r w:rsidRPr="00821C7A">
        <w:t>нами</w:t>
      </w:r>
      <w:r w:rsidRPr="00821C7A">
        <w:rPr>
          <w:spacing w:val="-5"/>
        </w:rPr>
        <w:t xml:space="preserve"> </w:t>
      </w:r>
      <w:r w:rsidRPr="00821C7A">
        <w:t>были</w:t>
      </w:r>
      <w:r w:rsidRPr="00821C7A">
        <w:rPr>
          <w:spacing w:val="-5"/>
        </w:rPr>
        <w:t xml:space="preserve"> </w:t>
      </w:r>
      <w:r w:rsidRPr="00821C7A">
        <w:t>установлены</w:t>
      </w:r>
      <w:r w:rsidRPr="00821C7A">
        <w:rPr>
          <w:spacing w:val="-4"/>
        </w:rPr>
        <w:t xml:space="preserve"> </w:t>
      </w:r>
      <w:r w:rsidRPr="00821C7A">
        <w:t>статистически</w:t>
      </w:r>
      <w:r w:rsidRPr="00821C7A">
        <w:rPr>
          <w:spacing w:val="-7"/>
        </w:rPr>
        <w:t xml:space="preserve"> </w:t>
      </w:r>
      <w:r w:rsidRPr="00821C7A">
        <w:t>значимые</w:t>
      </w:r>
      <w:r w:rsidRPr="00821C7A">
        <w:rPr>
          <w:spacing w:val="-6"/>
        </w:rPr>
        <w:t xml:space="preserve"> </w:t>
      </w:r>
      <w:r w:rsidRPr="00821C7A">
        <w:t xml:space="preserve">различия (p = 0,007) </w:t>
      </w:r>
      <w:r w:rsidRPr="00821C7A">
        <w:rPr>
          <w:i/>
        </w:rPr>
        <w:t>(используемый метод: U–критерий Манна–Уитни)</w:t>
      </w:r>
      <w:r w:rsidRPr="00821C7A">
        <w:t>.</w:t>
      </w:r>
      <w:r w:rsidRPr="00821C7A">
        <w:rPr>
          <w:spacing w:val="-1"/>
        </w:rPr>
        <w:t xml:space="preserve"> </w:t>
      </w:r>
      <w:r w:rsidRPr="00821C7A">
        <w:t>Но эти различия при оценки медианы кажутся незначительными. Однако при мутации KRAS G12D</w:t>
      </w:r>
      <w:r w:rsidRPr="00821C7A">
        <w:rPr>
          <w:spacing w:val="80"/>
          <w:w w:val="150"/>
        </w:rPr>
        <w:t xml:space="preserve"> </w:t>
      </w:r>
      <w:r w:rsidRPr="00821C7A">
        <w:t>чаще</w:t>
      </w:r>
      <w:r w:rsidRPr="00821C7A">
        <w:rPr>
          <w:spacing w:val="80"/>
          <w:w w:val="150"/>
        </w:rPr>
        <w:t xml:space="preserve"> </w:t>
      </w:r>
      <w:r w:rsidRPr="00821C7A">
        <w:t>встречались</w:t>
      </w:r>
      <w:r w:rsidRPr="00821C7A">
        <w:rPr>
          <w:spacing w:val="80"/>
          <w:w w:val="150"/>
        </w:rPr>
        <w:t xml:space="preserve"> </w:t>
      </w:r>
      <w:r w:rsidRPr="00821C7A">
        <w:t>г</w:t>
      </w:r>
      <w:r w:rsidRPr="00821C7A">
        <w:t>оспитализации</w:t>
      </w:r>
      <w:r w:rsidRPr="00821C7A">
        <w:rPr>
          <w:spacing w:val="80"/>
          <w:w w:val="150"/>
        </w:rPr>
        <w:t xml:space="preserve"> </w:t>
      </w:r>
      <w:r w:rsidRPr="00821C7A">
        <w:t>превышающие</w:t>
      </w:r>
      <w:r w:rsidRPr="00821C7A">
        <w:rPr>
          <w:spacing w:val="80"/>
          <w:w w:val="150"/>
        </w:rPr>
        <w:t xml:space="preserve"> </w:t>
      </w:r>
      <w:r w:rsidRPr="00821C7A">
        <w:t>3</w:t>
      </w:r>
      <w:r w:rsidRPr="00821C7A">
        <w:rPr>
          <w:spacing w:val="80"/>
          <w:w w:val="150"/>
        </w:rPr>
        <w:t xml:space="preserve"> </w:t>
      </w:r>
      <w:r w:rsidRPr="00821C7A">
        <w:t>неделии</w:t>
      </w:r>
      <w:r w:rsidRPr="00821C7A">
        <w:rPr>
          <w:spacing w:val="80"/>
          <w:w w:val="150"/>
        </w:rPr>
        <w:t xml:space="preserve"> </w:t>
      </w:r>
      <w:r w:rsidRPr="00821C7A">
        <w:t>самая</w:t>
      </w:r>
    </w:p>
    <w:p w14:paraId="5C232FE1" w14:textId="77777777" w:rsidR="00110812" w:rsidRPr="00821C7A" w:rsidRDefault="00110812" w:rsidP="00821C7A">
      <w:pPr>
        <w:pStyle w:val="a3"/>
        <w:jc w:val="both"/>
        <w:sectPr w:rsidR="00110812" w:rsidRPr="00821C7A">
          <w:pgSz w:w="11920" w:h="16850"/>
          <w:pgMar w:top="1040" w:right="141" w:bottom="1240" w:left="1559" w:header="0" w:footer="961" w:gutter="0"/>
          <w:cols w:space="720"/>
        </w:sectPr>
      </w:pPr>
    </w:p>
    <w:p w14:paraId="4CF0A9AC" w14:textId="77777777" w:rsidR="00110812" w:rsidRPr="00821C7A" w:rsidRDefault="00F3035B" w:rsidP="00821C7A">
      <w:pPr>
        <w:pStyle w:val="a3"/>
        <w:spacing w:before="73" w:line="242" w:lineRule="auto"/>
      </w:pPr>
      <w:r w:rsidRPr="00821C7A">
        <w:t>длительная</w:t>
      </w:r>
      <w:r w:rsidRPr="00821C7A">
        <w:rPr>
          <w:spacing w:val="74"/>
        </w:rPr>
        <w:t xml:space="preserve"> </w:t>
      </w:r>
      <w:r w:rsidRPr="00821C7A">
        <w:t>60</w:t>
      </w:r>
      <w:r w:rsidRPr="00821C7A">
        <w:rPr>
          <w:spacing w:val="77"/>
        </w:rPr>
        <w:t xml:space="preserve"> </w:t>
      </w:r>
      <w:r w:rsidRPr="00821C7A">
        <w:t>дней,</w:t>
      </w:r>
      <w:r w:rsidRPr="00821C7A">
        <w:rPr>
          <w:spacing w:val="76"/>
        </w:rPr>
        <w:t xml:space="preserve"> </w:t>
      </w:r>
      <w:r w:rsidRPr="00821C7A">
        <w:t>в</w:t>
      </w:r>
      <w:r w:rsidRPr="00821C7A">
        <w:rPr>
          <w:spacing w:val="75"/>
        </w:rPr>
        <w:t xml:space="preserve"> </w:t>
      </w:r>
      <w:r w:rsidRPr="00821C7A">
        <w:t>то</w:t>
      </w:r>
      <w:r w:rsidRPr="00821C7A">
        <w:rPr>
          <w:spacing w:val="77"/>
        </w:rPr>
        <w:t xml:space="preserve"> </w:t>
      </w:r>
      <w:r w:rsidRPr="00821C7A">
        <w:t>время</w:t>
      </w:r>
      <w:r w:rsidRPr="00821C7A">
        <w:rPr>
          <w:spacing w:val="76"/>
        </w:rPr>
        <w:t xml:space="preserve"> </w:t>
      </w:r>
      <w:r w:rsidRPr="00821C7A">
        <w:t>как</w:t>
      </w:r>
      <w:r w:rsidRPr="00821C7A">
        <w:rPr>
          <w:spacing w:val="74"/>
        </w:rPr>
        <w:t xml:space="preserve"> </w:t>
      </w:r>
      <w:r w:rsidRPr="00821C7A">
        <w:t>самая</w:t>
      </w:r>
      <w:r w:rsidRPr="00821C7A">
        <w:rPr>
          <w:spacing w:val="74"/>
        </w:rPr>
        <w:t xml:space="preserve"> </w:t>
      </w:r>
      <w:r w:rsidRPr="00821C7A">
        <w:t>длительная</w:t>
      </w:r>
      <w:r w:rsidRPr="00821C7A">
        <w:rPr>
          <w:spacing w:val="75"/>
        </w:rPr>
        <w:t xml:space="preserve"> </w:t>
      </w:r>
      <w:r w:rsidRPr="00821C7A">
        <w:t>госпитализация</w:t>
      </w:r>
      <w:r w:rsidRPr="00821C7A">
        <w:rPr>
          <w:spacing w:val="77"/>
        </w:rPr>
        <w:t xml:space="preserve"> </w:t>
      </w:r>
      <w:r w:rsidRPr="00821C7A">
        <w:t>при мутации «дикого типа» составила 32 дня (Рисунок 30).</w:t>
      </w:r>
    </w:p>
    <w:p w14:paraId="47AA0AA5" w14:textId="77777777" w:rsidR="00110812" w:rsidRPr="00821C7A" w:rsidRDefault="00F3035B" w:rsidP="00821C7A">
      <w:pPr>
        <w:pStyle w:val="a3"/>
        <w:spacing w:before="206"/>
        <w:ind w:left="0"/>
        <w:rPr>
          <w:sz w:val="20"/>
        </w:rPr>
      </w:pPr>
      <w:r w:rsidRPr="00821C7A">
        <w:rPr>
          <w:noProof/>
          <w:sz w:val="20"/>
          <w:lang w:eastAsia="ru-RU"/>
        </w:rPr>
        <w:drawing>
          <wp:anchor distT="0" distB="0" distL="0" distR="0" simplePos="0" relativeHeight="251758592" behindDoc="1" locked="0" layoutInCell="1" allowOverlap="1" wp14:anchorId="461D3B68" wp14:editId="6A7CDFBE">
            <wp:simplePos x="0" y="0"/>
            <wp:positionH relativeFrom="page">
              <wp:posOffset>1130300</wp:posOffset>
            </wp:positionH>
            <wp:positionV relativeFrom="paragraph">
              <wp:posOffset>292109</wp:posOffset>
            </wp:positionV>
            <wp:extent cx="5647529" cy="3022092"/>
            <wp:effectExtent l="0" t="0" r="0" b="0"/>
            <wp:wrapTopAndBottom/>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37" cstate="print"/>
                    <a:stretch>
                      <a:fillRect/>
                    </a:stretch>
                  </pic:blipFill>
                  <pic:spPr>
                    <a:xfrm>
                      <a:off x="0" y="0"/>
                      <a:ext cx="5647529" cy="3022092"/>
                    </a:xfrm>
                    <a:prstGeom prst="rect">
                      <a:avLst/>
                    </a:prstGeom>
                  </pic:spPr>
                </pic:pic>
              </a:graphicData>
            </a:graphic>
          </wp:anchor>
        </w:drawing>
      </w:r>
    </w:p>
    <w:p w14:paraId="616729A4" w14:textId="77777777" w:rsidR="00110812" w:rsidRPr="00821C7A" w:rsidRDefault="00110812" w:rsidP="00821C7A">
      <w:pPr>
        <w:pStyle w:val="a3"/>
        <w:spacing w:before="191"/>
        <w:ind w:left="0"/>
      </w:pPr>
    </w:p>
    <w:p w14:paraId="4DB56047" w14:textId="77777777" w:rsidR="00110812" w:rsidRPr="00821C7A" w:rsidRDefault="00F3035B" w:rsidP="00821C7A">
      <w:pPr>
        <w:pStyle w:val="a3"/>
        <w:ind w:left="534" w:right="813"/>
        <w:jc w:val="center"/>
      </w:pPr>
      <w:r w:rsidRPr="00821C7A">
        <w:t>Рисунок</w:t>
      </w:r>
      <w:r w:rsidRPr="00821C7A">
        <w:rPr>
          <w:spacing w:val="-10"/>
        </w:rPr>
        <w:t xml:space="preserve"> </w:t>
      </w:r>
      <w:r w:rsidRPr="00821C7A">
        <w:t>30</w:t>
      </w:r>
      <w:r w:rsidRPr="00821C7A">
        <w:rPr>
          <w:spacing w:val="-9"/>
        </w:rPr>
        <w:t xml:space="preserve"> </w:t>
      </w:r>
      <w:r w:rsidRPr="00821C7A">
        <w:t>–</w:t>
      </w:r>
      <w:r w:rsidRPr="00821C7A">
        <w:rPr>
          <w:spacing w:val="-7"/>
        </w:rPr>
        <w:t xml:space="preserve"> </w:t>
      </w:r>
      <w:r w:rsidRPr="00821C7A">
        <w:t>Анализ</w:t>
      </w:r>
      <w:r w:rsidRPr="00821C7A">
        <w:rPr>
          <w:spacing w:val="-9"/>
        </w:rPr>
        <w:t xml:space="preserve"> </w:t>
      </w:r>
      <w:r w:rsidRPr="00821C7A">
        <w:t>длительности</w:t>
      </w:r>
      <w:r w:rsidRPr="00821C7A">
        <w:rPr>
          <w:spacing w:val="-6"/>
        </w:rPr>
        <w:t xml:space="preserve"> </w:t>
      </w:r>
      <w:r w:rsidRPr="00821C7A">
        <w:t>госпитализации</w:t>
      </w:r>
      <w:r w:rsidRPr="00821C7A">
        <w:rPr>
          <w:spacing w:val="-6"/>
        </w:rPr>
        <w:t xml:space="preserve"> </w:t>
      </w:r>
      <w:r w:rsidRPr="00821C7A">
        <w:t>в</w:t>
      </w:r>
      <w:r w:rsidRPr="00821C7A">
        <w:rPr>
          <w:spacing w:val="-9"/>
        </w:rPr>
        <w:t xml:space="preserve"> </w:t>
      </w:r>
      <w:r w:rsidRPr="00821C7A">
        <w:t>зависимости</w:t>
      </w:r>
      <w:r w:rsidRPr="00821C7A">
        <w:rPr>
          <w:spacing w:val="-7"/>
        </w:rPr>
        <w:t xml:space="preserve"> </w:t>
      </w:r>
      <w:r w:rsidRPr="00821C7A">
        <w:t>от</w:t>
      </w:r>
      <w:r w:rsidRPr="00821C7A">
        <w:rPr>
          <w:spacing w:val="-9"/>
        </w:rPr>
        <w:t xml:space="preserve"> </w:t>
      </w:r>
      <w:r w:rsidRPr="00821C7A">
        <w:t>типа</w:t>
      </w:r>
      <w:r w:rsidRPr="00821C7A">
        <w:t xml:space="preserve"> KRAS мутации</w:t>
      </w:r>
    </w:p>
    <w:p w14:paraId="423B6C9E" w14:textId="77777777" w:rsidR="00110812" w:rsidRPr="00821C7A" w:rsidRDefault="00F3035B" w:rsidP="00821C7A">
      <w:pPr>
        <w:pStyle w:val="a3"/>
        <w:spacing w:before="198"/>
        <w:ind w:right="431" w:firstLine="705"/>
        <w:jc w:val="both"/>
      </w:pPr>
      <w:r w:rsidRPr="00821C7A">
        <w:t>Основной показатель выживаемости в зависимости от типа мутации оценивался периодом от момента постановки диагноза до смерти больного или до периода окончания исследования.</w:t>
      </w:r>
    </w:p>
    <w:p w14:paraId="7CC2C7A8" w14:textId="77777777" w:rsidR="00110812" w:rsidRPr="00821C7A" w:rsidRDefault="00F3035B" w:rsidP="00821C7A">
      <w:pPr>
        <w:pStyle w:val="a3"/>
        <w:spacing w:before="203"/>
        <w:ind w:left="0" w:right="274"/>
        <w:jc w:val="center"/>
      </w:pPr>
      <w:r w:rsidRPr="00821C7A">
        <w:t>Таблица</w:t>
      </w:r>
      <w:r w:rsidRPr="00821C7A">
        <w:rPr>
          <w:spacing w:val="-11"/>
        </w:rPr>
        <w:t xml:space="preserve"> </w:t>
      </w:r>
      <w:r w:rsidRPr="00821C7A">
        <w:t>25</w:t>
      </w:r>
      <w:r w:rsidRPr="00821C7A">
        <w:rPr>
          <w:spacing w:val="-8"/>
        </w:rPr>
        <w:t xml:space="preserve"> </w:t>
      </w:r>
      <w:r w:rsidRPr="00821C7A">
        <w:t>–</w:t>
      </w:r>
      <w:r w:rsidRPr="00821C7A">
        <w:rPr>
          <w:spacing w:val="-11"/>
        </w:rPr>
        <w:t xml:space="preserve"> </w:t>
      </w:r>
      <w:r w:rsidRPr="00821C7A">
        <w:t>Анализ</w:t>
      </w:r>
      <w:r w:rsidRPr="00821C7A">
        <w:rPr>
          <w:spacing w:val="-12"/>
        </w:rPr>
        <w:t xml:space="preserve"> </w:t>
      </w:r>
      <w:r w:rsidRPr="00821C7A">
        <w:t>выживаемости</w:t>
      </w:r>
      <w:r w:rsidRPr="00821C7A">
        <w:rPr>
          <w:spacing w:val="-7"/>
        </w:rPr>
        <w:t xml:space="preserve"> </w:t>
      </w:r>
      <w:r w:rsidRPr="00821C7A">
        <w:t>в</w:t>
      </w:r>
      <w:r w:rsidRPr="00821C7A">
        <w:rPr>
          <w:spacing w:val="-10"/>
        </w:rPr>
        <w:t xml:space="preserve"> </w:t>
      </w:r>
      <w:r w:rsidRPr="00821C7A">
        <w:t>зависимости</w:t>
      </w:r>
      <w:r w:rsidRPr="00821C7A">
        <w:rPr>
          <w:spacing w:val="-7"/>
        </w:rPr>
        <w:t xml:space="preserve"> </w:t>
      </w:r>
      <w:r w:rsidRPr="00821C7A">
        <w:t>от</w:t>
      </w:r>
      <w:r w:rsidRPr="00821C7A">
        <w:rPr>
          <w:spacing w:val="-10"/>
        </w:rPr>
        <w:t xml:space="preserve"> </w:t>
      </w:r>
      <w:r w:rsidRPr="00821C7A">
        <w:t>типа</w:t>
      </w:r>
      <w:r w:rsidRPr="00821C7A">
        <w:rPr>
          <w:spacing w:val="-11"/>
        </w:rPr>
        <w:t xml:space="preserve"> </w:t>
      </w:r>
      <w:r w:rsidRPr="00821C7A">
        <w:t>KRAS</w:t>
      </w:r>
      <w:r w:rsidRPr="00821C7A">
        <w:rPr>
          <w:spacing w:val="-8"/>
        </w:rPr>
        <w:t xml:space="preserve"> </w:t>
      </w:r>
      <w:r w:rsidRPr="00821C7A">
        <w:rPr>
          <w:spacing w:val="-2"/>
        </w:rPr>
        <w:t>мутации</w:t>
      </w:r>
    </w:p>
    <w:p w14:paraId="57726533" w14:textId="77777777" w:rsidR="00110812" w:rsidRPr="00821C7A" w:rsidRDefault="00110812" w:rsidP="00821C7A">
      <w:pPr>
        <w:pStyle w:val="a3"/>
        <w:spacing w:before="3" w:after="1"/>
        <w:ind w:left="0"/>
        <w:rPr>
          <w:sz w:val="17"/>
        </w:rPr>
      </w:pPr>
    </w:p>
    <w:tbl>
      <w:tblPr>
        <w:tblStyle w:val="TableNormal"/>
        <w:tblW w:w="0" w:type="auto"/>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4"/>
        <w:gridCol w:w="1645"/>
        <w:gridCol w:w="1604"/>
        <w:gridCol w:w="1604"/>
        <w:gridCol w:w="1541"/>
        <w:gridCol w:w="1589"/>
      </w:tblGrid>
      <w:tr w:rsidR="00110812" w:rsidRPr="00821C7A" w14:paraId="0896A98F" w14:textId="77777777">
        <w:trPr>
          <w:trHeight w:val="522"/>
        </w:trPr>
        <w:tc>
          <w:tcPr>
            <w:tcW w:w="1654" w:type="dxa"/>
            <w:vMerge w:val="restart"/>
          </w:tcPr>
          <w:p w14:paraId="5AA14864" w14:textId="77777777" w:rsidR="00110812" w:rsidRPr="00821C7A" w:rsidRDefault="00F3035B" w:rsidP="00821C7A">
            <w:pPr>
              <w:pStyle w:val="TableParagraph"/>
              <w:spacing w:before="266"/>
              <w:ind w:left="153"/>
              <w:rPr>
                <w:sz w:val="28"/>
              </w:rPr>
            </w:pPr>
            <w:r w:rsidRPr="00821C7A">
              <w:rPr>
                <w:spacing w:val="-2"/>
                <w:sz w:val="28"/>
              </w:rPr>
              <w:t>П</w:t>
            </w:r>
            <w:r w:rsidRPr="00821C7A">
              <w:rPr>
                <w:spacing w:val="-2"/>
                <w:sz w:val="28"/>
              </w:rPr>
              <w:t>оказатель</w:t>
            </w:r>
          </w:p>
        </w:tc>
        <w:tc>
          <w:tcPr>
            <w:tcW w:w="1645" w:type="dxa"/>
            <w:vMerge w:val="restart"/>
          </w:tcPr>
          <w:p w14:paraId="78630F9F" w14:textId="77777777" w:rsidR="00110812" w:rsidRPr="00821C7A" w:rsidRDefault="00F3035B" w:rsidP="00821C7A">
            <w:pPr>
              <w:pStyle w:val="TableParagraph"/>
              <w:spacing w:before="266"/>
              <w:ind w:left="196"/>
              <w:rPr>
                <w:sz w:val="28"/>
              </w:rPr>
            </w:pPr>
            <w:r w:rsidRPr="00821C7A">
              <w:rPr>
                <w:spacing w:val="-2"/>
                <w:sz w:val="28"/>
              </w:rPr>
              <w:t>Категории</w:t>
            </w:r>
          </w:p>
        </w:tc>
        <w:tc>
          <w:tcPr>
            <w:tcW w:w="4749" w:type="dxa"/>
            <w:gridSpan w:val="3"/>
          </w:tcPr>
          <w:p w14:paraId="0B5B4B2A" w14:textId="77777777" w:rsidR="00110812" w:rsidRPr="00821C7A" w:rsidRDefault="00F3035B" w:rsidP="00821C7A">
            <w:pPr>
              <w:pStyle w:val="TableParagraph"/>
              <w:ind w:left="1072"/>
              <w:rPr>
                <w:sz w:val="28"/>
              </w:rPr>
            </w:pPr>
            <w:r w:rsidRPr="00821C7A">
              <w:rPr>
                <w:sz w:val="28"/>
              </w:rPr>
              <w:t>Выживаемость</w:t>
            </w:r>
            <w:r w:rsidRPr="00821C7A">
              <w:rPr>
                <w:spacing w:val="-16"/>
                <w:sz w:val="28"/>
              </w:rPr>
              <w:t xml:space="preserve"> </w:t>
            </w:r>
            <w:r w:rsidRPr="00821C7A">
              <w:rPr>
                <w:spacing w:val="-2"/>
                <w:sz w:val="28"/>
              </w:rPr>
              <w:t>(день)</w:t>
            </w:r>
          </w:p>
        </w:tc>
        <w:tc>
          <w:tcPr>
            <w:tcW w:w="1589" w:type="dxa"/>
            <w:vMerge w:val="restart"/>
          </w:tcPr>
          <w:p w14:paraId="485F3C3C" w14:textId="77777777" w:rsidR="00110812" w:rsidRPr="00821C7A" w:rsidRDefault="00F3035B" w:rsidP="00821C7A">
            <w:pPr>
              <w:pStyle w:val="TableParagraph"/>
              <w:spacing w:before="266"/>
              <w:ind w:left="17"/>
              <w:jc w:val="center"/>
              <w:rPr>
                <w:sz w:val="28"/>
              </w:rPr>
            </w:pPr>
            <w:r w:rsidRPr="00821C7A">
              <w:rPr>
                <w:spacing w:val="-10"/>
                <w:sz w:val="28"/>
              </w:rPr>
              <w:t>p</w:t>
            </w:r>
          </w:p>
        </w:tc>
      </w:tr>
      <w:tr w:rsidR="00110812" w:rsidRPr="00821C7A" w14:paraId="212143B4" w14:textId="77777777">
        <w:trPr>
          <w:trHeight w:val="520"/>
        </w:trPr>
        <w:tc>
          <w:tcPr>
            <w:tcW w:w="1654" w:type="dxa"/>
            <w:vMerge/>
            <w:tcBorders>
              <w:top w:val="nil"/>
            </w:tcBorders>
          </w:tcPr>
          <w:p w14:paraId="16F38BAC" w14:textId="77777777" w:rsidR="00110812" w:rsidRPr="00821C7A" w:rsidRDefault="00110812" w:rsidP="00821C7A">
            <w:pPr>
              <w:rPr>
                <w:sz w:val="2"/>
                <w:szCs w:val="2"/>
              </w:rPr>
            </w:pPr>
          </w:p>
        </w:tc>
        <w:tc>
          <w:tcPr>
            <w:tcW w:w="1645" w:type="dxa"/>
            <w:vMerge/>
            <w:tcBorders>
              <w:top w:val="nil"/>
            </w:tcBorders>
          </w:tcPr>
          <w:p w14:paraId="18420C38" w14:textId="77777777" w:rsidR="00110812" w:rsidRPr="00821C7A" w:rsidRDefault="00110812" w:rsidP="00821C7A">
            <w:pPr>
              <w:rPr>
                <w:sz w:val="2"/>
                <w:szCs w:val="2"/>
              </w:rPr>
            </w:pPr>
          </w:p>
        </w:tc>
        <w:tc>
          <w:tcPr>
            <w:tcW w:w="1604" w:type="dxa"/>
          </w:tcPr>
          <w:p w14:paraId="38DB85CE" w14:textId="77777777" w:rsidR="00110812" w:rsidRPr="00821C7A" w:rsidRDefault="00F3035B" w:rsidP="00821C7A">
            <w:pPr>
              <w:pStyle w:val="TableParagraph"/>
              <w:ind w:left="6" w:right="4"/>
              <w:jc w:val="center"/>
              <w:rPr>
                <w:sz w:val="28"/>
              </w:rPr>
            </w:pPr>
            <w:r w:rsidRPr="00821C7A">
              <w:rPr>
                <w:spacing w:val="-5"/>
                <w:sz w:val="28"/>
              </w:rPr>
              <w:t>Me</w:t>
            </w:r>
          </w:p>
        </w:tc>
        <w:tc>
          <w:tcPr>
            <w:tcW w:w="1604" w:type="dxa"/>
          </w:tcPr>
          <w:p w14:paraId="58A8F1EC" w14:textId="77777777" w:rsidR="00110812" w:rsidRPr="00821C7A" w:rsidRDefault="00F3035B" w:rsidP="00821C7A">
            <w:pPr>
              <w:pStyle w:val="TableParagraph"/>
              <w:ind w:left="375"/>
              <w:rPr>
                <w:sz w:val="28"/>
              </w:rPr>
            </w:pPr>
            <w:r w:rsidRPr="00821C7A">
              <w:rPr>
                <w:sz w:val="28"/>
              </w:rPr>
              <w:t>Q₁</w:t>
            </w:r>
            <w:r w:rsidRPr="00821C7A">
              <w:rPr>
                <w:spacing w:val="-4"/>
                <w:sz w:val="28"/>
              </w:rPr>
              <w:t xml:space="preserve"> </w:t>
            </w:r>
            <w:r w:rsidRPr="00821C7A">
              <w:rPr>
                <w:sz w:val="28"/>
              </w:rPr>
              <w:t>–</w:t>
            </w:r>
            <w:r w:rsidRPr="00821C7A">
              <w:rPr>
                <w:spacing w:val="-1"/>
                <w:sz w:val="28"/>
              </w:rPr>
              <w:t xml:space="preserve"> </w:t>
            </w:r>
            <w:r w:rsidRPr="00821C7A">
              <w:rPr>
                <w:spacing w:val="-5"/>
                <w:sz w:val="28"/>
              </w:rPr>
              <w:t>Q₃</w:t>
            </w:r>
          </w:p>
        </w:tc>
        <w:tc>
          <w:tcPr>
            <w:tcW w:w="1541" w:type="dxa"/>
          </w:tcPr>
          <w:p w14:paraId="6455CC84" w14:textId="77777777" w:rsidR="00110812" w:rsidRPr="00821C7A" w:rsidRDefault="00F3035B" w:rsidP="00821C7A">
            <w:pPr>
              <w:pStyle w:val="TableParagraph"/>
              <w:ind w:left="40" w:right="4"/>
              <w:jc w:val="center"/>
              <w:rPr>
                <w:sz w:val="28"/>
              </w:rPr>
            </w:pPr>
            <w:r w:rsidRPr="00821C7A">
              <w:rPr>
                <w:spacing w:val="-10"/>
                <w:sz w:val="28"/>
              </w:rPr>
              <w:t>n</w:t>
            </w:r>
          </w:p>
        </w:tc>
        <w:tc>
          <w:tcPr>
            <w:tcW w:w="1589" w:type="dxa"/>
            <w:vMerge/>
            <w:tcBorders>
              <w:top w:val="nil"/>
            </w:tcBorders>
          </w:tcPr>
          <w:p w14:paraId="4A93BF5E" w14:textId="77777777" w:rsidR="00110812" w:rsidRPr="00821C7A" w:rsidRDefault="00110812" w:rsidP="00821C7A">
            <w:pPr>
              <w:rPr>
                <w:sz w:val="2"/>
                <w:szCs w:val="2"/>
              </w:rPr>
            </w:pPr>
          </w:p>
        </w:tc>
      </w:tr>
      <w:tr w:rsidR="00110812" w:rsidRPr="00821C7A" w14:paraId="3542B36F" w14:textId="77777777">
        <w:trPr>
          <w:trHeight w:val="844"/>
        </w:trPr>
        <w:tc>
          <w:tcPr>
            <w:tcW w:w="1654" w:type="dxa"/>
            <w:vMerge w:val="restart"/>
          </w:tcPr>
          <w:p w14:paraId="142F1FF8" w14:textId="77777777" w:rsidR="00110812" w:rsidRPr="00821C7A" w:rsidRDefault="00110812" w:rsidP="00821C7A">
            <w:pPr>
              <w:pStyle w:val="TableParagraph"/>
              <w:spacing w:before="102"/>
              <w:rPr>
                <w:sz w:val="28"/>
              </w:rPr>
            </w:pPr>
          </w:p>
          <w:p w14:paraId="6EEA1CD2" w14:textId="77777777" w:rsidR="00110812" w:rsidRPr="00821C7A" w:rsidRDefault="00F3035B" w:rsidP="00821C7A">
            <w:pPr>
              <w:pStyle w:val="TableParagraph"/>
              <w:spacing w:before="1"/>
              <w:ind w:left="182"/>
              <w:rPr>
                <w:sz w:val="28"/>
              </w:rPr>
            </w:pPr>
            <w:r w:rsidRPr="00821C7A">
              <w:rPr>
                <w:sz w:val="28"/>
              </w:rPr>
              <w:t>Тип</w:t>
            </w:r>
            <w:r w:rsidRPr="00821C7A">
              <w:rPr>
                <w:spacing w:val="-8"/>
                <w:sz w:val="28"/>
              </w:rPr>
              <w:t xml:space="preserve"> </w:t>
            </w:r>
            <w:r w:rsidRPr="00821C7A">
              <w:rPr>
                <w:spacing w:val="-4"/>
                <w:sz w:val="28"/>
              </w:rPr>
              <w:t>KRAS</w:t>
            </w:r>
          </w:p>
          <w:p w14:paraId="2660992E" w14:textId="77777777" w:rsidR="00110812" w:rsidRPr="00821C7A" w:rsidRDefault="00F3035B" w:rsidP="00821C7A">
            <w:pPr>
              <w:pStyle w:val="TableParagraph"/>
              <w:spacing w:before="4"/>
              <w:ind w:left="318"/>
              <w:rPr>
                <w:sz w:val="28"/>
              </w:rPr>
            </w:pPr>
            <w:r w:rsidRPr="00821C7A">
              <w:rPr>
                <w:spacing w:val="-2"/>
                <w:sz w:val="28"/>
              </w:rPr>
              <w:t>мутации</w:t>
            </w:r>
          </w:p>
        </w:tc>
        <w:tc>
          <w:tcPr>
            <w:tcW w:w="1645" w:type="dxa"/>
          </w:tcPr>
          <w:p w14:paraId="62E13AF9" w14:textId="77777777" w:rsidR="00110812" w:rsidRPr="00821C7A" w:rsidRDefault="00F3035B" w:rsidP="00821C7A">
            <w:pPr>
              <w:pStyle w:val="TableParagraph"/>
              <w:spacing w:before="163"/>
              <w:ind w:left="196"/>
              <w:rPr>
                <w:sz w:val="28"/>
              </w:rPr>
            </w:pPr>
            <w:r w:rsidRPr="00821C7A">
              <w:rPr>
                <w:sz w:val="28"/>
              </w:rPr>
              <w:t>KRAS</w:t>
            </w:r>
            <w:r w:rsidRPr="00821C7A">
              <w:rPr>
                <w:spacing w:val="-6"/>
                <w:sz w:val="28"/>
              </w:rPr>
              <w:t xml:space="preserve"> </w:t>
            </w:r>
            <w:r w:rsidRPr="00821C7A">
              <w:rPr>
                <w:spacing w:val="-5"/>
                <w:sz w:val="28"/>
              </w:rPr>
              <w:t>WT</w:t>
            </w:r>
          </w:p>
        </w:tc>
        <w:tc>
          <w:tcPr>
            <w:tcW w:w="1604" w:type="dxa"/>
          </w:tcPr>
          <w:p w14:paraId="75A0444F" w14:textId="77777777" w:rsidR="00110812" w:rsidRPr="00821C7A" w:rsidRDefault="00F3035B" w:rsidP="00821C7A">
            <w:pPr>
              <w:pStyle w:val="TableParagraph"/>
              <w:spacing w:before="163"/>
              <w:ind w:left="6" w:right="3"/>
              <w:jc w:val="center"/>
              <w:rPr>
                <w:sz w:val="28"/>
              </w:rPr>
            </w:pPr>
            <w:r w:rsidRPr="00821C7A">
              <w:rPr>
                <w:spacing w:val="-2"/>
                <w:sz w:val="28"/>
              </w:rPr>
              <w:t>1004,00</w:t>
            </w:r>
          </w:p>
        </w:tc>
        <w:tc>
          <w:tcPr>
            <w:tcW w:w="1604" w:type="dxa"/>
          </w:tcPr>
          <w:p w14:paraId="20699372" w14:textId="77777777" w:rsidR="00110812" w:rsidRPr="00821C7A" w:rsidRDefault="00F3035B" w:rsidP="00821C7A">
            <w:pPr>
              <w:pStyle w:val="TableParagraph"/>
              <w:spacing w:line="320" w:lineRule="exact"/>
              <w:ind w:left="310"/>
              <w:rPr>
                <w:sz w:val="28"/>
              </w:rPr>
            </w:pPr>
            <w:r w:rsidRPr="00821C7A">
              <w:rPr>
                <w:sz w:val="28"/>
              </w:rPr>
              <w:t>749,00</w:t>
            </w:r>
            <w:r w:rsidRPr="00821C7A">
              <w:rPr>
                <w:spacing w:val="-15"/>
                <w:sz w:val="28"/>
              </w:rPr>
              <w:t xml:space="preserve"> </w:t>
            </w:r>
            <w:r w:rsidRPr="00821C7A">
              <w:rPr>
                <w:spacing w:val="-10"/>
                <w:sz w:val="28"/>
              </w:rPr>
              <w:t>–</w:t>
            </w:r>
          </w:p>
          <w:p w14:paraId="0D4A42ED" w14:textId="77777777" w:rsidR="00110812" w:rsidRPr="00821C7A" w:rsidRDefault="00F3035B" w:rsidP="00821C7A">
            <w:pPr>
              <w:pStyle w:val="TableParagraph"/>
              <w:spacing w:before="4"/>
              <w:ind w:left="346"/>
              <w:rPr>
                <w:sz w:val="28"/>
              </w:rPr>
            </w:pPr>
            <w:r w:rsidRPr="00821C7A">
              <w:rPr>
                <w:spacing w:val="-2"/>
                <w:sz w:val="28"/>
              </w:rPr>
              <w:t>1069,00</w:t>
            </w:r>
          </w:p>
        </w:tc>
        <w:tc>
          <w:tcPr>
            <w:tcW w:w="1541" w:type="dxa"/>
          </w:tcPr>
          <w:p w14:paraId="74F62EA6" w14:textId="77777777" w:rsidR="00110812" w:rsidRPr="00821C7A" w:rsidRDefault="00F3035B" w:rsidP="00821C7A">
            <w:pPr>
              <w:pStyle w:val="TableParagraph"/>
              <w:spacing w:before="163"/>
              <w:ind w:left="40" w:right="15"/>
              <w:jc w:val="center"/>
              <w:rPr>
                <w:sz w:val="28"/>
              </w:rPr>
            </w:pPr>
            <w:r w:rsidRPr="00821C7A">
              <w:rPr>
                <w:spacing w:val="-5"/>
                <w:sz w:val="28"/>
              </w:rPr>
              <w:t>43</w:t>
            </w:r>
          </w:p>
        </w:tc>
        <w:tc>
          <w:tcPr>
            <w:tcW w:w="1589" w:type="dxa"/>
            <w:vMerge w:val="restart"/>
          </w:tcPr>
          <w:p w14:paraId="23688B1F" w14:textId="77777777" w:rsidR="00110812" w:rsidRPr="00821C7A" w:rsidRDefault="00110812" w:rsidP="00821C7A">
            <w:pPr>
              <w:pStyle w:val="TableParagraph"/>
              <w:spacing w:before="268"/>
              <w:rPr>
                <w:sz w:val="28"/>
              </w:rPr>
            </w:pPr>
          </w:p>
          <w:p w14:paraId="7CADDEA1" w14:textId="77777777" w:rsidR="00110812" w:rsidRPr="00821C7A" w:rsidRDefault="00F3035B" w:rsidP="00821C7A">
            <w:pPr>
              <w:pStyle w:val="TableParagraph"/>
              <w:ind w:left="290"/>
              <w:rPr>
                <w:sz w:val="28"/>
              </w:rPr>
            </w:pPr>
            <w:r w:rsidRPr="00821C7A">
              <w:rPr>
                <w:sz w:val="28"/>
              </w:rPr>
              <w:t>&lt;</w:t>
            </w:r>
            <w:r w:rsidRPr="00821C7A">
              <w:rPr>
                <w:spacing w:val="-1"/>
                <w:sz w:val="28"/>
              </w:rPr>
              <w:t xml:space="preserve"> </w:t>
            </w:r>
            <w:r w:rsidRPr="00821C7A">
              <w:rPr>
                <w:spacing w:val="-2"/>
                <w:sz w:val="28"/>
              </w:rPr>
              <w:t>0,001*</w:t>
            </w:r>
          </w:p>
        </w:tc>
      </w:tr>
      <w:tr w:rsidR="00110812" w:rsidRPr="00821C7A" w14:paraId="6EB590E9" w14:textId="77777777">
        <w:trPr>
          <w:trHeight w:val="845"/>
        </w:trPr>
        <w:tc>
          <w:tcPr>
            <w:tcW w:w="1654" w:type="dxa"/>
            <w:vMerge/>
            <w:tcBorders>
              <w:top w:val="nil"/>
            </w:tcBorders>
          </w:tcPr>
          <w:p w14:paraId="5AEA875C" w14:textId="77777777" w:rsidR="00110812" w:rsidRPr="00821C7A" w:rsidRDefault="00110812" w:rsidP="00821C7A">
            <w:pPr>
              <w:rPr>
                <w:sz w:val="2"/>
                <w:szCs w:val="2"/>
              </w:rPr>
            </w:pPr>
          </w:p>
        </w:tc>
        <w:tc>
          <w:tcPr>
            <w:tcW w:w="1645" w:type="dxa"/>
          </w:tcPr>
          <w:p w14:paraId="7257ACAF" w14:textId="77777777" w:rsidR="00110812" w:rsidRPr="00821C7A" w:rsidRDefault="00F3035B" w:rsidP="00821C7A">
            <w:pPr>
              <w:pStyle w:val="TableParagraph"/>
              <w:spacing w:line="242" w:lineRule="auto"/>
              <w:ind w:left="482" w:right="444" w:hanging="34"/>
              <w:rPr>
                <w:sz w:val="28"/>
              </w:rPr>
            </w:pPr>
            <w:r w:rsidRPr="00821C7A">
              <w:rPr>
                <w:spacing w:val="-6"/>
                <w:sz w:val="28"/>
              </w:rPr>
              <w:t xml:space="preserve">KRAS </w:t>
            </w:r>
            <w:r w:rsidRPr="00821C7A">
              <w:rPr>
                <w:spacing w:val="-4"/>
                <w:sz w:val="28"/>
              </w:rPr>
              <w:t>G12D</w:t>
            </w:r>
          </w:p>
        </w:tc>
        <w:tc>
          <w:tcPr>
            <w:tcW w:w="1604" w:type="dxa"/>
          </w:tcPr>
          <w:p w14:paraId="2888B4BB" w14:textId="77777777" w:rsidR="00110812" w:rsidRPr="00821C7A" w:rsidRDefault="00F3035B" w:rsidP="00821C7A">
            <w:pPr>
              <w:pStyle w:val="TableParagraph"/>
              <w:spacing w:before="163"/>
              <w:ind w:left="6"/>
              <w:jc w:val="center"/>
              <w:rPr>
                <w:sz w:val="28"/>
              </w:rPr>
            </w:pPr>
            <w:r w:rsidRPr="00821C7A">
              <w:rPr>
                <w:spacing w:val="-2"/>
                <w:sz w:val="28"/>
              </w:rPr>
              <w:t>411,00</w:t>
            </w:r>
          </w:p>
        </w:tc>
        <w:tc>
          <w:tcPr>
            <w:tcW w:w="1604" w:type="dxa"/>
          </w:tcPr>
          <w:p w14:paraId="1F8A26DA" w14:textId="77777777" w:rsidR="00110812" w:rsidRPr="00821C7A" w:rsidRDefault="00F3035B" w:rsidP="00821C7A">
            <w:pPr>
              <w:pStyle w:val="TableParagraph"/>
              <w:ind w:left="310"/>
              <w:rPr>
                <w:sz w:val="28"/>
              </w:rPr>
            </w:pPr>
            <w:r w:rsidRPr="00821C7A">
              <w:rPr>
                <w:sz w:val="28"/>
              </w:rPr>
              <w:t>324,00</w:t>
            </w:r>
            <w:r w:rsidRPr="00821C7A">
              <w:rPr>
                <w:spacing w:val="-15"/>
                <w:sz w:val="28"/>
              </w:rPr>
              <w:t xml:space="preserve"> </w:t>
            </w:r>
            <w:r w:rsidRPr="00821C7A">
              <w:rPr>
                <w:spacing w:val="-10"/>
                <w:sz w:val="28"/>
              </w:rPr>
              <w:t>–</w:t>
            </w:r>
          </w:p>
          <w:p w14:paraId="12014686" w14:textId="77777777" w:rsidR="00110812" w:rsidRPr="00821C7A" w:rsidRDefault="00F3035B" w:rsidP="00821C7A">
            <w:pPr>
              <w:pStyle w:val="TableParagraph"/>
              <w:spacing w:before="2"/>
              <w:ind w:left="416"/>
              <w:rPr>
                <w:sz w:val="28"/>
              </w:rPr>
            </w:pPr>
            <w:r w:rsidRPr="00821C7A">
              <w:rPr>
                <w:spacing w:val="-2"/>
                <w:sz w:val="28"/>
              </w:rPr>
              <w:t>583,00</w:t>
            </w:r>
          </w:p>
        </w:tc>
        <w:tc>
          <w:tcPr>
            <w:tcW w:w="1541" w:type="dxa"/>
          </w:tcPr>
          <w:p w14:paraId="55FB478A" w14:textId="77777777" w:rsidR="00110812" w:rsidRPr="00821C7A" w:rsidRDefault="00F3035B" w:rsidP="00821C7A">
            <w:pPr>
              <w:pStyle w:val="TableParagraph"/>
              <w:spacing w:before="163"/>
              <w:ind w:left="40" w:right="15"/>
              <w:jc w:val="center"/>
              <w:rPr>
                <w:sz w:val="28"/>
              </w:rPr>
            </w:pPr>
            <w:r w:rsidRPr="00821C7A">
              <w:rPr>
                <w:spacing w:val="-5"/>
                <w:sz w:val="28"/>
              </w:rPr>
              <w:t>57</w:t>
            </w:r>
          </w:p>
        </w:tc>
        <w:tc>
          <w:tcPr>
            <w:tcW w:w="1589" w:type="dxa"/>
            <w:vMerge/>
            <w:tcBorders>
              <w:top w:val="nil"/>
            </w:tcBorders>
          </w:tcPr>
          <w:p w14:paraId="23F45034" w14:textId="77777777" w:rsidR="00110812" w:rsidRPr="00821C7A" w:rsidRDefault="00110812" w:rsidP="00821C7A">
            <w:pPr>
              <w:rPr>
                <w:sz w:val="2"/>
                <w:szCs w:val="2"/>
              </w:rPr>
            </w:pPr>
          </w:p>
        </w:tc>
      </w:tr>
    </w:tbl>
    <w:p w14:paraId="4685396C" w14:textId="77777777" w:rsidR="00110812" w:rsidRPr="00821C7A" w:rsidRDefault="00F3035B" w:rsidP="00821C7A">
      <w:pPr>
        <w:pStyle w:val="a3"/>
        <w:spacing w:before="1"/>
        <w:ind w:left="0" w:right="271"/>
        <w:jc w:val="center"/>
      </w:pPr>
      <w:r w:rsidRPr="00821C7A">
        <w:t>*</w:t>
      </w:r>
      <w:r w:rsidRPr="00821C7A">
        <w:rPr>
          <w:spacing w:val="-13"/>
        </w:rPr>
        <w:t xml:space="preserve"> </w:t>
      </w:r>
      <w:r w:rsidRPr="00821C7A">
        <w:t>–</w:t>
      </w:r>
      <w:r w:rsidRPr="00821C7A">
        <w:rPr>
          <w:spacing w:val="-10"/>
        </w:rPr>
        <w:t xml:space="preserve"> </w:t>
      </w:r>
      <w:r w:rsidRPr="00821C7A">
        <w:t>различия</w:t>
      </w:r>
      <w:r w:rsidRPr="00821C7A">
        <w:rPr>
          <w:spacing w:val="-11"/>
        </w:rPr>
        <w:t xml:space="preserve"> </w:t>
      </w:r>
      <w:r w:rsidRPr="00821C7A">
        <w:t>показателей</w:t>
      </w:r>
      <w:r w:rsidRPr="00821C7A">
        <w:rPr>
          <w:spacing w:val="-5"/>
        </w:rPr>
        <w:t xml:space="preserve"> </w:t>
      </w:r>
      <w:r w:rsidRPr="00821C7A">
        <w:t>статистически</w:t>
      </w:r>
      <w:r w:rsidRPr="00821C7A">
        <w:rPr>
          <w:spacing w:val="-11"/>
        </w:rPr>
        <w:t xml:space="preserve"> </w:t>
      </w:r>
      <w:r w:rsidRPr="00821C7A">
        <w:t>значимы</w:t>
      </w:r>
      <w:r w:rsidRPr="00821C7A">
        <w:rPr>
          <w:spacing w:val="-7"/>
        </w:rPr>
        <w:t xml:space="preserve"> </w:t>
      </w:r>
      <w:r w:rsidRPr="00821C7A">
        <w:t>(p</w:t>
      </w:r>
      <w:r w:rsidRPr="00821C7A">
        <w:rPr>
          <w:spacing w:val="-4"/>
        </w:rPr>
        <w:t xml:space="preserve"> </w:t>
      </w:r>
      <w:r w:rsidRPr="00821C7A">
        <w:rPr>
          <w:spacing w:val="-2"/>
        </w:rPr>
        <w:t>&lt;0,05)</w:t>
      </w:r>
    </w:p>
    <w:p w14:paraId="7FF8CAF5" w14:textId="77777777" w:rsidR="00110812" w:rsidRPr="00821C7A" w:rsidRDefault="00F3035B" w:rsidP="00821C7A">
      <w:pPr>
        <w:pStyle w:val="a3"/>
        <w:spacing w:before="201"/>
        <w:ind w:right="414" w:firstLine="705"/>
        <w:jc w:val="both"/>
      </w:pPr>
      <w:r w:rsidRPr="00821C7A">
        <w:t>Как</w:t>
      </w:r>
      <w:r w:rsidRPr="00821C7A">
        <w:rPr>
          <w:spacing w:val="-8"/>
        </w:rPr>
        <w:t xml:space="preserve"> </w:t>
      </w:r>
      <w:r w:rsidRPr="00821C7A">
        <w:t>видно</w:t>
      </w:r>
      <w:r w:rsidRPr="00821C7A">
        <w:rPr>
          <w:spacing w:val="-9"/>
        </w:rPr>
        <w:t xml:space="preserve"> </w:t>
      </w:r>
      <w:r w:rsidRPr="00821C7A">
        <w:t>из</w:t>
      </w:r>
      <w:r w:rsidRPr="00821C7A">
        <w:rPr>
          <w:spacing w:val="-12"/>
        </w:rPr>
        <w:t xml:space="preserve"> </w:t>
      </w:r>
      <w:r w:rsidRPr="00821C7A">
        <w:t>таблицы</w:t>
      </w:r>
      <w:r w:rsidRPr="00821C7A">
        <w:rPr>
          <w:spacing w:val="-10"/>
        </w:rPr>
        <w:t xml:space="preserve"> </w:t>
      </w:r>
      <w:r w:rsidRPr="00821C7A">
        <w:t>25</w:t>
      </w:r>
      <w:r w:rsidRPr="00821C7A">
        <w:rPr>
          <w:spacing w:val="-7"/>
        </w:rPr>
        <w:t xml:space="preserve"> </w:t>
      </w:r>
      <w:r w:rsidRPr="00821C7A">
        <w:t>есть</w:t>
      </w:r>
      <w:r w:rsidRPr="00821C7A">
        <w:rPr>
          <w:spacing w:val="-11"/>
        </w:rPr>
        <w:t xml:space="preserve"> </w:t>
      </w:r>
      <w:r w:rsidRPr="00821C7A">
        <w:t>статистически</w:t>
      </w:r>
      <w:r w:rsidRPr="00821C7A">
        <w:rPr>
          <w:spacing w:val="-6"/>
        </w:rPr>
        <w:t xml:space="preserve"> </w:t>
      </w:r>
      <w:r w:rsidRPr="00821C7A">
        <w:t>значимые</w:t>
      </w:r>
      <w:r w:rsidRPr="00821C7A">
        <w:rPr>
          <w:spacing w:val="-9"/>
        </w:rPr>
        <w:t xml:space="preserve"> </w:t>
      </w:r>
      <w:r w:rsidRPr="00821C7A">
        <w:t>различия</w:t>
      </w:r>
      <w:r w:rsidRPr="00821C7A">
        <w:rPr>
          <w:spacing w:val="-8"/>
        </w:rPr>
        <w:t xml:space="preserve"> </w:t>
      </w:r>
      <w:r w:rsidRPr="00821C7A">
        <w:t>(p</w:t>
      </w:r>
      <w:r w:rsidRPr="00821C7A">
        <w:rPr>
          <w:spacing w:val="-5"/>
        </w:rPr>
        <w:t xml:space="preserve"> </w:t>
      </w:r>
      <w:r w:rsidRPr="00821C7A">
        <w:t xml:space="preserve">&lt;0,001) </w:t>
      </w:r>
      <w:r w:rsidRPr="00821C7A">
        <w:rPr>
          <w:i/>
        </w:rPr>
        <w:t>(используемый метод: U–критерий Манна–Уитни)</w:t>
      </w:r>
      <w:r w:rsidRPr="00821C7A">
        <w:t>. При мутации KRAS G12D выживаемость составила медиану 411 дней, в то время как при «диком типе» мутации KRAS выживаемость в 2,5 раза выше и составила медиану 1004 дня (</w:t>
      </w:r>
      <w:r w:rsidRPr="00821C7A">
        <w:t>Рисунок 31).</w:t>
      </w:r>
    </w:p>
    <w:p w14:paraId="068F1A55" w14:textId="77777777" w:rsidR="00110812" w:rsidRPr="00821C7A" w:rsidRDefault="00110812" w:rsidP="00821C7A">
      <w:pPr>
        <w:pStyle w:val="a3"/>
        <w:jc w:val="both"/>
        <w:sectPr w:rsidR="00110812" w:rsidRPr="00821C7A">
          <w:pgSz w:w="11920" w:h="16850"/>
          <w:pgMar w:top="1040" w:right="141" w:bottom="1240" w:left="1559" w:header="0" w:footer="961" w:gutter="0"/>
          <w:cols w:space="720"/>
        </w:sectPr>
      </w:pPr>
    </w:p>
    <w:p w14:paraId="3AF1F623" w14:textId="77777777" w:rsidR="00110812" w:rsidRPr="00821C7A" w:rsidRDefault="00F3035B" w:rsidP="00821C7A">
      <w:pPr>
        <w:pStyle w:val="a3"/>
        <w:ind w:left="221"/>
        <w:rPr>
          <w:sz w:val="20"/>
        </w:rPr>
      </w:pPr>
      <w:r w:rsidRPr="00821C7A">
        <w:rPr>
          <w:noProof/>
          <w:sz w:val="20"/>
          <w:lang w:eastAsia="ru-RU"/>
        </w:rPr>
        <w:drawing>
          <wp:inline distT="0" distB="0" distL="0" distR="0" wp14:anchorId="53A0697E" wp14:editId="4BFBEF13">
            <wp:extent cx="5648479" cy="3022092"/>
            <wp:effectExtent l="0" t="0" r="0" b="0"/>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38" cstate="print"/>
                    <a:stretch>
                      <a:fillRect/>
                    </a:stretch>
                  </pic:blipFill>
                  <pic:spPr>
                    <a:xfrm>
                      <a:off x="0" y="0"/>
                      <a:ext cx="5648479" cy="3022092"/>
                    </a:xfrm>
                    <a:prstGeom prst="rect">
                      <a:avLst/>
                    </a:prstGeom>
                  </pic:spPr>
                </pic:pic>
              </a:graphicData>
            </a:graphic>
          </wp:inline>
        </w:drawing>
      </w:r>
    </w:p>
    <w:p w14:paraId="6F7C6C96" w14:textId="77777777" w:rsidR="00110812" w:rsidRPr="00821C7A" w:rsidRDefault="00110812" w:rsidP="00821C7A">
      <w:pPr>
        <w:pStyle w:val="a3"/>
        <w:spacing w:before="191"/>
        <w:ind w:left="0"/>
      </w:pPr>
    </w:p>
    <w:p w14:paraId="135EA876" w14:textId="77777777" w:rsidR="00110812" w:rsidRPr="00821C7A" w:rsidRDefault="00F3035B" w:rsidP="00821C7A">
      <w:pPr>
        <w:pStyle w:val="a3"/>
        <w:spacing w:line="388" w:lineRule="auto"/>
        <w:ind w:left="853" w:right="238" w:hanging="372"/>
      </w:pPr>
      <w:r w:rsidRPr="00821C7A">
        <w:t>Рисунок</w:t>
      </w:r>
      <w:r w:rsidRPr="00821C7A">
        <w:rPr>
          <w:spacing w:val="-9"/>
        </w:rPr>
        <w:t xml:space="preserve"> </w:t>
      </w:r>
      <w:r w:rsidRPr="00821C7A">
        <w:t>31</w:t>
      </w:r>
      <w:r w:rsidRPr="00821C7A">
        <w:rPr>
          <w:spacing w:val="-8"/>
        </w:rPr>
        <w:t xml:space="preserve"> </w:t>
      </w:r>
      <w:r w:rsidRPr="00821C7A">
        <w:t>–</w:t>
      </w:r>
      <w:r w:rsidRPr="00821C7A">
        <w:rPr>
          <w:spacing w:val="-6"/>
        </w:rPr>
        <w:t xml:space="preserve"> </w:t>
      </w:r>
      <w:r w:rsidRPr="00821C7A">
        <w:t>Анализ</w:t>
      </w:r>
      <w:r w:rsidRPr="00821C7A">
        <w:rPr>
          <w:spacing w:val="-7"/>
        </w:rPr>
        <w:t xml:space="preserve"> </w:t>
      </w:r>
      <w:r w:rsidRPr="00821C7A">
        <w:t>выживаемости</w:t>
      </w:r>
      <w:r w:rsidRPr="00821C7A">
        <w:rPr>
          <w:spacing w:val="-3"/>
        </w:rPr>
        <w:t xml:space="preserve"> </w:t>
      </w:r>
      <w:r w:rsidRPr="00821C7A">
        <w:t>в</w:t>
      </w:r>
      <w:r w:rsidRPr="00821C7A">
        <w:rPr>
          <w:spacing w:val="-8"/>
        </w:rPr>
        <w:t xml:space="preserve"> </w:t>
      </w:r>
      <w:r w:rsidRPr="00821C7A">
        <w:t>зависимости</w:t>
      </w:r>
      <w:r w:rsidRPr="00821C7A">
        <w:rPr>
          <w:spacing w:val="-5"/>
        </w:rPr>
        <w:t xml:space="preserve"> </w:t>
      </w:r>
      <w:r w:rsidRPr="00821C7A">
        <w:t>от</w:t>
      </w:r>
      <w:r w:rsidRPr="00821C7A">
        <w:rPr>
          <w:spacing w:val="-6"/>
        </w:rPr>
        <w:t xml:space="preserve"> </w:t>
      </w:r>
      <w:r w:rsidRPr="00821C7A">
        <w:t>типа</w:t>
      </w:r>
      <w:r w:rsidRPr="00821C7A">
        <w:rPr>
          <w:spacing w:val="-7"/>
        </w:rPr>
        <w:t xml:space="preserve"> </w:t>
      </w:r>
      <w:r w:rsidRPr="00821C7A">
        <w:t>KRAS</w:t>
      </w:r>
      <w:r w:rsidRPr="00821C7A">
        <w:rPr>
          <w:spacing w:val="-5"/>
        </w:rPr>
        <w:t xml:space="preserve"> </w:t>
      </w:r>
      <w:r w:rsidRPr="00821C7A">
        <w:t>мутации Также мы оценили послеоперационные осложнения.</w:t>
      </w:r>
    </w:p>
    <w:p w14:paraId="317174FC" w14:textId="77777777" w:rsidR="00110812" w:rsidRPr="00821C7A" w:rsidRDefault="00F3035B" w:rsidP="00821C7A">
      <w:pPr>
        <w:pStyle w:val="a3"/>
        <w:ind w:left="4048" w:hanging="3740"/>
      </w:pPr>
      <w:r w:rsidRPr="00821C7A">
        <w:t>Таблица</w:t>
      </w:r>
      <w:r w:rsidRPr="00821C7A">
        <w:rPr>
          <w:spacing w:val="-8"/>
        </w:rPr>
        <w:t xml:space="preserve"> </w:t>
      </w:r>
      <w:r w:rsidRPr="00821C7A">
        <w:t>26</w:t>
      </w:r>
      <w:r w:rsidRPr="00821C7A">
        <w:rPr>
          <w:spacing w:val="-7"/>
        </w:rPr>
        <w:t xml:space="preserve"> </w:t>
      </w:r>
      <w:r w:rsidRPr="00821C7A">
        <w:t>–</w:t>
      </w:r>
      <w:r w:rsidRPr="00821C7A">
        <w:rPr>
          <w:spacing w:val="-9"/>
        </w:rPr>
        <w:t xml:space="preserve"> </w:t>
      </w:r>
      <w:r w:rsidRPr="00821C7A">
        <w:t>Анализ</w:t>
      </w:r>
      <w:r w:rsidRPr="00821C7A">
        <w:rPr>
          <w:spacing w:val="-9"/>
        </w:rPr>
        <w:t xml:space="preserve"> </w:t>
      </w:r>
      <w:r w:rsidRPr="00821C7A">
        <w:t>Послеоперационных</w:t>
      </w:r>
      <w:r w:rsidRPr="00821C7A">
        <w:rPr>
          <w:spacing w:val="-10"/>
        </w:rPr>
        <w:t xml:space="preserve"> </w:t>
      </w:r>
      <w:r w:rsidRPr="00821C7A">
        <w:t>осложнений</w:t>
      </w:r>
      <w:r w:rsidRPr="00821C7A">
        <w:rPr>
          <w:spacing w:val="-6"/>
        </w:rPr>
        <w:t xml:space="preserve"> </w:t>
      </w:r>
      <w:r w:rsidRPr="00821C7A">
        <w:t>в</w:t>
      </w:r>
      <w:r w:rsidRPr="00821C7A">
        <w:rPr>
          <w:spacing w:val="-9"/>
        </w:rPr>
        <w:t xml:space="preserve"> </w:t>
      </w:r>
      <w:r w:rsidRPr="00821C7A">
        <w:t>зависимости</w:t>
      </w:r>
      <w:r w:rsidRPr="00821C7A">
        <w:rPr>
          <w:spacing w:val="-7"/>
        </w:rPr>
        <w:t xml:space="preserve"> </w:t>
      </w:r>
      <w:r w:rsidRPr="00821C7A">
        <w:t>от</w:t>
      </w:r>
      <w:r w:rsidRPr="00821C7A">
        <w:rPr>
          <w:spacing w:val="-9"/>
        </w:rPr>
        <w:t xml:space="preserve"> </w:t>
      </w:r>
      <w:r w:rsidRPr="00821C7A">
        <w:t>типа KRAS мутации</w:t>
      </w:r>
    </w:p>
    <w:p w14:paraId="68A1B146" w14:textId="77777777" w:rsidR="00110812" w:rsidRPr="00821C7A" w:rsidRDefault="00110812" w:rsidP="00821C7A">
      <w:pPr>
        <w:pStyle w:val="a3"/>
        <w:spacing w:before="1"/>
        <w:ind w:left="0"/>
        <w:rPr>
          <w:sz w:val="17"/>
        </w:rPr>
      </w:pPr>
    </w:p>
    <w:tbl>
      <w:tblPr>
        <w:tblStyle w:val="TableNormal"/>
        <w:tblW w:w="0" w:type="auto"/>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79"/>
        <w:gridCol w:w="2602"/>
        <w:gridCol w:w="1445"/>
        <w:gridCol w:w="1447"/>
        <w:gridCol w:w="1459"/>
      </w:tblGrid>
      <w:tr w:rsidR="00110812" w:rsidRPr="00821C7A" w14:paraId="7956ED26" w14:textId="77777777">
        <w:trPr>
          <w:trHeight w:val="523"/>
        </w:trPr>
        <w:tc>
          <w:tcPr>
            <w:tcW w:w="2679" w:type="dxa"/>
            <w:vMerge w:val="restart"/>
          </w:tcPr>
          <w:p w14:paraId="1E1AC072" w14:textId="77777777" w:rsidR="00110812" w:rsidRPr="00821C7A" w:rsidRDefault="00110812" w:rsidP="00821C7A">
            <w:pPr>
              <w:pStyle w:val="TableParagraph"/>
              <w:spacing w:before="105"/>
              <w:rPr>
                <w:sz w:val="28"/>
              </w:rPr>
            </w:pPr>
          </w:p>
          <w:p w14:paraId="03558C1E" w14:textId="77777777" w:rsidR="00110812" w:rsidRPr="00821C7A" w:rsidRDefault="00F3035B" w:rsidP="00821C7A">
            <w:pPr>
              <w:pStyle w:val="TableParagraph"/>
              <w:ind w:left="664"/>
              <w:rPr>
                <w:sz w:val="28"/>
              </w:rPr>
            </w:pPr>
            <w:r w:rsidRPr="00821C7A">
              <w:rPr>
                <w:spacing w:val="-2"/>
                <w:sz w:val="28"/>
              </w:rPr>
              <w:t>Показатель</w:t>
            </w:r>
          </w:p>
        </w:tc>
        <w:tc>
          <w:tcPr>
            <w:tcW w:w="2602" w:type="dxa"/>
            <w:vMerge w:val="restart"/>
          </w:tcPr>
          <w:p w14:paraId="03ECFEF1" w14:textId="77777777" w:rsidR="00110812" w:rsidRPr="00821C7A" w:rsidRDefault="00110812" w:rsidP="00821C7A">
            <w:pPr>
              <w:pStyle w:val="TableParagraph"/>
              <w:spacing w:before="105"/>
              <w:rPr>
                <w:sz w:val="28"/>
              </w:rPr>
            </w:pPr>
          </w:p>
          <w:p w14:paraId="35FD2530" w14:textId="77777777" w:rsidR="00110812" w:rsidRPr="00821C7A" w:rsidRDefault="00F3035B" w:rsidP="00821C7A">
            <w:pPr>
              <w:pStyle w:val="TableParagraph"/>
              <w:ind w:left="676"/>
              <w:rPr>
                <w:sz w:val="28"/>
              </w:rPr>
            </w:pPr>
            <w:r w:rsidRPr="00821C7A">
              <w:rPr>
                <w:spacing w:val="-2"/>
                <w:sz w:val="28"/>
              </w:rPr>
              <w:t>Категории</w:t>
            </w:r>
          </w:p>
        </w:tc>
        <w:tc>
          <w:tcPr>
            <w:tcW w:w="2892" w:type="dxa"/>
            <w:gridSpan w:val="2"/>
          </w:tcPr>
          <w:p w14:paraId="4B8880C6" w14:textId="77777777" w:rsidR="00110812" w:rsidRPr="00821C7A" w:rsidRDefault="00F3035B" w:rsidP="00821C7A">
            <w:pPr>
              <w:pStyle w:val="TableParagraph"/>
              <w:ind w:left="261"/>
              <w:rPr>
                <w:sz w:val="28"/>
              </w:rPr>
            </w:pPr>
            <w:r w:rsidRPr="00821C7A">
              <w:rPr>
                <w:sz w:val="28"/>
              </w:rPr>
              <w:t>Тип</w:t>
            </w:r>
            <w:r w:rsidRPr="00821C7A">
              <w:rPr>
                <w:spacing w:val="-7"/>
                <w:sz w:val="28"/>
              </w:rPr>
              <w:t xml:space="preserve"> </w:t>
            </w:r>
            <w:r w:rsidRPr="00821C7A">
              <w:rPr>
                <w:sz w:val="28"/>
              </w:rPr>
              <w:t>KRAS</w:t>
            </w:r>
            <w:r w:rsidRPr="00821C7A">
              <w:rPr>
                <w:spacing w:val="-4"/>
                <w:sz w:val="28"/>
              </w:rPr>
              <w:t xml:space="preserve"> </w:t>
            </w:r>
            <w:r w:rsidRPr="00821C7A">
              <w:rPr>
                <w:spacing w:val="-2"/>
                <w:sz w:val="28"/>
              </w:rPr>
              <w:t>мутации</w:t>
            </w:r>
          </w:p>
        </w:tc>
        <w:tc>
          <w:tcPr>
            <w:tcW w:w="1459" w:type="dxa"/>
            <w:vMerge w:val="restart"/>
          </w:tcPr>
          <w:p w14:paraId="4EC0F9B4" w14:textId="77777777" w:rsidR="00110812" w:rsidRPr="00821C7A" w:rsidRDefault="00110812" w:rsidP="00821C7A">
            <w:pPr>
              <w:pStyle w:val="TableParagraph"/>
              <w:spacing w:before="105"/>
              <w:rPr>
                <w:sz w:val="28"/>
              </w:rPr>
            </w:pPr>
          </w:p>
          <w:p w14:paraId="5C385D0F" w14:textId="77777777" w:rsidR="00110812" w:rsidRPr="00821C7A" w:rsidRDefault="00F3035B" w:rsidP="00821C7A">
            <w:pPr>
              <w:pStyle w:val="TableParagraph"/>
              <w:ind w:left="22"/>
              <w:jc w:val="center"/>
              <w:rPr>
                <w:sz w:val="28"/>
              </w:rPr>
            </w:pPr>
            <w:r w:rsidRPr="00821C7A">
              <w:rPr>
                <w:spacing w:val="-10"/>
                <w:sz w:val="28"/>
              </w:rPr>
              <w:t>p</w:t>
            </w:r>
          </w:p>
        </w:tc>
      </w:tr>
      <w:tr w:rsidR="00110812" w:rsidRPr="00821C7A" w14:paraId="3F8EA2E4" w14:textId="77777777">
        <w:trPr>
          <w:trHeight w:val="844"/>
        </w:trPr>
        <w:tc>
          <w:tcPr>
            <w:tcW w:w="2679" w:type="dxa"/>
            <w:vMerge/>
            <w:tcBorders>
              <w:top w:val="nil"/>
            </w:tcBorders>
          </w:tcPr>
          <w:p w14:paraId="16D4CFCE" w14:textId="77777777" w:rsidR="00110812" w:rsidRPr="00821C7A" w:rsidRDefault="00110812" w:rsidP="00821C7A">
            <w:pPr>
              <w:rPr>
                <w:sz w:val="2"/>
                <w:szCs w:val="2"/>
              </w:rPr>
            </w:pPr>
          </w:p>
        </w:tc>
        <w:tc>
          <w:tcPr>
            <w:tcW w:w="2602" w:type="dxa"/>
            <w:vMerge/>
            <w:tcBorders>
              <w:top w:val="nil"/>
            </w:tcBorders>
          </w:tcPr>
          <w:p w14:paraId="7D34D531" w14:textId="77777777" w:rsidR="00110812" w:rsidRPr="00821C7A" w:rsidRDefault="00110812" w:rsidP="00821C7A">
            <w:pPr>
              <w:rPr>
                <w:sz w:val="2"/>
                <w:szCs w:val="2"/>
              </w:rPr>
            </w:pPr>
          </w:p>
        </w:tc>
        <w:tc>
          <w:tcPr>
            <w:tcW w:w="1445" w:type="dxa"/>
          </w:tcPr>
          <w:p w14:paraId="6EE3C451" w14:textId="77777777" w:rsidR="00110812" w:rsidRPr="00821C7A" w:rsidRDefault="00F3035B" w:rsidP="00821C7A">
            <w:pPr>
              <w:pStyle w:val="TableParagraph"/>
              <w:spacing w:before="2"/>
              <w:ind w:left="506" w:right="342" w:hanging="156"/>
              <w:rPr>
                <w:sz w:val="28"/>
              </w:rPr>
            </w:pPr>
            <w:r w:rsidRPr="00821C7A">
              <w:rPr>
                <w:spacing w:val="-6"/>
                <w:sz w:val="28"/>
              </w:rPr>
              <w:t>KRAS WT</w:t>
            </w:r>
          </w:p>
        </w:tc>
        <w:tc>
          <w:tcPr>
            <w:tcW w:w="1447" w:type="dxa"/>
          </w:tcPr>
          <w:p w14:paraId="32EF39A8" w14:textId="77777777" w:rsidR="00110812" w:rsidRPr="00821C7A" w:rsidRDefault="00F3035B" w:rsidP="00821C7A">
            <w:pPr>
              <w:pStyle w:val="TableParagraph"/>
              <w:spacing w:before="2"/>
              <w:ind w:left="384" w:right="347" w:hanging="34"/>
              <w:rPr>
                <w:sz w:val="28"/>
              </w:rPr>
            </w:pPr>
            <w:r w:rsidRPr="00821C7A">
              <w:rPr>
                <w:spacing w:val="-6"/>
                <w:sz w:val="28"/>
              </w:rPr>
              <w:t xml:space="preserve">KRAS </w:t>
            </w:r>
            <w:r w:rsidRPr="00821C7A">
              <w:rPr>
                <w:spacing w:val="-4"/>
                <w:sz w:val="28"/>
              </w:rPr>
              <w:t>G12D</w:t>
            </w:r>
          </w:p>
        </w:tc>
        <w:tc>
          <w:tcPr>
            <w:tcW w:w="1459" w:type="dxa"/>
            <w:vMerge/>
            <w:tcBorders>
              <w:top w:val="nil"/>
            </w:tcBorders>
          </w:tcPr>
          <w:p w14:paraId="1E83C0F8" w14:textId="77777777" w:rsidR="00110812" w:rsidRPr="00821C7A" w:rsidRDefault="00110812" w:rsidP="00821C7A">
            <w:pPr>
              <w:rPr>
                <w:sz w:val="2"/>
                <w:szCs w:val="2"/>
              </w:rPr>
            </w:pPr>
          </w:p>
        </w:tc>
      </w:tr>
      <w:tr w:rsidR="00110812" w:rsidRPr="00821C7A" w14:paraId="302B4C97" w14:textId="77777777">
        <w:trPr>
          <w:trHeight w:val="842"/>
        </w:trPr>
        <w:tc>
          <w:tcPr>
            <w:tcW w:w="2679" w:type="dxa"/>
            <w:vMerge w:val="restart"/>
          </w:tcPr>
          <w:p w14:paraId="5E0BD287" w14:textId="77777777" w:rsidR="00110812" w:rsidRPr="00821C7A" w:rsidRDefault="00110812" w:rsidP="00821C7A">
            <w:pPr>
              <w:pStyle w:val="TableParagraph"/>
              <w:rPr>
                <w:sz w:val="28"/>
              </w:rPr>
            </w:pPr>
          </w:p>
          <w:p w14:paraId="06986CBF" w14:textId="77777777" w:rsidR="00110812" w:rsidRPr="00821C7A" w:rsidRDefault="00110812" w:rsidP="00821C7A">
            <w:pPr>
              <w:pStyle w:val="TableParagraph"/>
              <w:rPr>
                <w:sz w:val="28"/>
              </w:rPr>
            </w:pPr>
          </w:p>
          <w:p w14:paraId="20909DDA" w14:textId="77777777" w:rsidR="00110812" w:rsidRPr="00821C7A" w:rsidRDefault="00110812" w:rsidP="00821C7A">
            <w:pPr>
              <w:pStyle w:val="TableParagraph"/>
              <w:rPr>
                <w:sz w:val="28"/>
              </w:rPr>
            </w:pPr>
          </w:p>
          <w:p w14:paraId="67046C17" w14:textId="77777777" w:rsidR="00110812" w:rsidRPr="00821C7A" w:rsidRDefault="00110812" w:rsidP="00821C7A">
            <w:pPr>
              <w:pStyle w:val="TableParagraph"/>
              <w:rPr>
                <w:sz w:val="28"/>
              </w:rPr>
            </w:pPr>
          </w:p>
          <w:p w14:paraId="2FB39B87" w14:textId="77777777" w:rsidR="00110812" w:rsidRPr="00821C7A" w:rsidRDefault="00110812" w:rsidP="00821C7A">
            <w:pPr>
              <w:pStyle w:val="TableParagraph"/>
              <w:spacing w:before="96"/>
              <w:rPr>
                <w:sz w:val="28"/>
              </w:rPr>
            </w:pPr>
          </w:p>
          <w:p w14:paraId="18625679" w14:textId="77777777" w:rsidR="00110812" w:rsidRPr="00821C7A" w:rsidRDefault="00F3035B" w:rsidP="00821C7A">
            <w:pPr>
              <w:pStyle w:val="TableParagraph"/>
              <w:spacing w:line="242" w:lineRule="auto"/>
              <w:ind w:left="618" w:hanging="509"/>
              <w:rPr>
                <w:sz w:val="28"/>
              </w:rPr>
            </w:pPr>
            <w:r w:rsidRPr="00821C7A">
              <w:rPr>
                <w:spacing w:val="-4"/>
                <w:sz w:val="28"/>
              </w:rPr>
              <w:t xml:space="preserve">Послеоперационные </w:t>
            </w:r>
            <w:r w:rsidRPr="00821C7A">
              <w:rPr>
                <w:spacing w:val="-2"/>
                <w:sz w:val="28"/>
              </w:rPr>
              <w:t>осложнения</w:t>
            </w:r>
          </w:p>
        </w:tc>
        <w:tc>
          <w:tcPr>
            <w:tcW w:w="2602" w:type="dxa"/>
          </w:tcPr>
          <w:p w14:paraId="0F9C1DED" w14:textId="77777777" w:rsidR="00110812" w:rsidRPr="00821C7A" w:rsidRDefault="00F3035B" w:rsidP="00821C7A">
            <w:pPr>
              <w:pStyle w:val="TableParagraph"/>
              <w:spacing w:line="242" w:lineRule="auto"/>
              <w:ind w:left="318" w:firstLine="372"/>
              <w:rPr>
                <w:sz w:val="28"/>
              </w:rPr>
            </w:pPr>
            <w:r w:rsidRPr="00821C7A">
              <w:rPr>
                <w:spacing w:val="-2"/>
                <w:sz w:val="28"/>
              </w:rPr>
              <w:t xml:space="preserve">Кишечная </w:t>
            </w:r>
            <w:r w:rsidRPr="00821C7A">
              <w:rPr>
                <w:spacing w:val="-4"/>
                <w:sz w:val="28"/>
              </w:rPr>
              <w:t>непроходимость</w:t>
            </w:r>
          </w:p>
        </w:tc>
        <w:tc>
          <w:tcPr>
            <w:tcW w:w="1445" w:type="dxa"/>
          </w:tcPr>
          <w:p w14:paraId="7334C8E3" w14:textId="77777777" w:rsidR="00110812" w:rsidRPr="00821C7A" w:rsidRDefault="00F3035B" w:rsidP="00821C7A">
            <w:pPr>
              <w:pStyle w:val="TableParagraph"/>
              <w:spacing w:before="160"/>
              <w:ind w:left="16"/>
              <w:jc w:val="center"/>
              <w:rPr>
                <w:sz w:val="28"/>
              </w:rPr>
            </w:pPr>
            <w:r w:rsidRPr="00821C7A">
              <w:rPr>
                <w:sz w:val="28"/>
              </w:rPr>
              <w:t xml:space="preserve">0 </w:t>
            </w:r>
            <w:r w:rsidRPr="00821C7A">
              <w:rPr>
                <w:spacing w:val="-2"/>
                <w:sz w:val="28"/>
              </w:rPr>
              <w:t>(0,0)</w:t>
            </w:r>
          </w:p>
        </w:tc>
        <w:tc>
          <w:tcPr>
            <w:tcW w:w="1447" w:type="dxa"/>
          </w:tcPr>
          <w:p w14:paraId="4B0BAAB8" w14:textId="77777777" w:rsidR="00110812" w:rsidRPr="00821C7A" w:rsidRDefault="00F3035B" w:rsidP="00821C7A">
            <w:pPr>
              <w:pStyle w:val="TableParagraph"/>
              <w:spacing w:before="160"/>
              <w:ind w:left="20"/>
              <w:jc w:val="center"/>
              <w:rPr>
                <w:sz w:val="28"/>
              </w:rPr>
            </w:pPr>
            <w:r w:rsidRPr="00821C7A">
              <w:rPr>
                <w:sz w:val="28"/>
              </w:rPr>
              <w:t xml:space="preserve">4 </w:t>
            </w:r>
            <w:r w:rsidRPr="00821C7A">
              <w:rPr>
                <w:spacing w:val="-2"/>
                <w:sz w:val="28"/>
              </w:rPr>
              <w:t>(7,0)</w:t>
            </w:r>
          </w:p>
        </w:tc>
        <w:tc>
          <w:tcPr>
            <w:tcW w:w="1459" w:type="dxa"/>
            <w:vMerge w:val="restart"/>
          </w:tcPr>
          <w:p w14:paraId="19A1313C" w14:textId="77777777" w:rsidR="00110812" w:rsidRPr="00821C7A" w:rsidRDefault="00110812" w:rsidP="00821C7A">
            <w:pPr>
              <w:pStyle w:val="TableParagraph"/>
              <w:rPr>
                <w:sz w:val="28"/>
              </w:rPr>
            </w:pPr>
          </w:p>
          <w:p w14:paraId="57EA7CD9" w14:textId="77777777" w:rsidR="00110812" w:rsidRPr="00821C7A" w:rsidRDefault="00110812" w:rsidP="00821C7A">
            <w:pPr>
              <w:pStyle w:val="TableParagraph"/>
              <w:rPr>
                <w:sz w:val="28"/>
              </w:rPr>
            </w:pPr>
          </w:p>
          <w:p w14:paraId="59C4778F" w14:textId="77777777" w:rsidR="00110812" w:rsidRPr="00821C7A" w:rsidRDefault="00110812" w:rsidP="00821C7A">
            <w:pPr>
              <w:pStyle w:val="TableParagraph"/>
              <w:rPr>
                <w:sz w:val="28"/>
              </w:rPr>
            </w:pPr>
          </w:p>
          <w:p w14:paraId="612B83E9" w14:textId="77777777" w:rsidR="00110812" w:rsidRPr="00821C7A" w:rsidRDefault="00110812" w:rsidP="00821C7A">
            <w:pPr>
              <w:pStyle w:val="TableParagraph"/>
              <w:rPr>
                <w:sz w:val="28"/>
              </w:rPr>
            </w:pPr>
          </w:p>
          <w:p w14:paraId="5D706F1D" w14:textId="77777777" w:rsidR="00110812" w:rsidRPr="00821C7A" w:rsidRDefault="00110812" w:rsidP="00821C7A">
            <w:pPr>
              <w:pStyle w:val="TableParagraph"/>
              <w:spacing w:before="259"/>
              <w:rPr>
                <w:sz w:val="28"/>
              </w:rPr>
            </w:pPr>
          </w:p>
          <w:p w14:paraId="3D6393D6" w14:textId="77777777" w:rsidR="00110812" w:rsidRPr="00821C7A" w:rsidRDefault="00F3035B" w:rsidP="00821C7A">
            <w:pPr>
              <w:pStyle w:val="TableParagraph"/>
              <w:ind w:left="345"/>
              <w:rPr>
                <w:sz w:val="28"/>
              </w:rPr>
            </w:pPr>
            <w:r w:rsidRPr="00821C7A">
              <w:rPr>
                <w:spacing w:val="-2"/>
                <w:sz w:val="28"/>
              </w:rPr>
              <w:t>0,023*</w:t>
            </w:r>
          </w:p>
        </w:tc>
      </w:tr>
      <w:tr w:rsidR="00110812" w:rsidRPr="00821C7A" w14:paraId="6ABC9C4E" w14:textId="77777777">
        <w:trPr>
          <w:trHeight w:val="1165"/>
        </w:trPr>
        <w:tc>
          <w:tcPr>
            <w:tcW w:w="2679" w:type="dxa"/>
            <w:vMerge/>
            <w:tcBorders>
              <w:top w:val="nil"/>
            </w:tcBorders>
          </w:tcPr>
          <w:p w14:paraId="0825FA27" w14:textId="77777777" w:rsidR="00110812" w:rsidRPr="00821C7A" w:rsidRDefault="00110812" w:rsidP="00821C7A">
            <w:pPr>
              <w:rPr>
                <w:sz w:val="2"/>
                <w:szCs w:val="2"/>
              </w:rPr>
            </w:pPr>
          </w:p>
        </w:tc>
        <w:tc>
          <w:tcPr>
            <w:tcW w:w="2602" w:type="dxa"/>
          </w:tcPr>
          <w:p w14:paraId="33FA4D9C" w14:textId="77777777" w:rsidR="00110812" w:rsidRPr="00821C7A" w:rsidRDefault="00F3035B" w:rsidP="00821C7A">
            <w:pPr>
              <w:pStyle w:val="TableParagraph"/>
              <w:spacing w:before="2"/>
              <w:ind w:left="126" w:right="107" w:hanging="4"/>
              <w:jc w:val="center"/>
              <w:rPr>
                <w:sz w:val="28"/>
              </w:rPr>
            </w:pPr>
            <w:r w:rsidRPr="00821C7A">
              <w:rPr>
                <w:spacing w:val="-2"/>
                <w:sz w:val="28"/>
              </w:rPr>
              <w:t xml:space="preserve">Нагноение </w:t>
            </w:r>
            <w:r w:rsidRPr="00821C7A">
              <w:rPr>
                <w:spacing w:val="-4"/>
                <w:sz w:val="28"/>
              </w:rPr>
              <w:t>послеоперационной раны</w:t>
            </w:r>
          </w:p>
        </w:tc>
        <w:tc>
          <w:tcPr>
            <w:tcW w:w="1445" w:type="dxa"/>
          </w:tcPr>
          <w:p w14:paraId="2480304A" w14:textId="77777777" w:rsidR="00110812" w:rsidRPr="00821C7A" w:rsidRDefault="00110812" w:rsidP="00821C7A">
            <w:pPr>
              <w:pStyle w:val="TableParagraph"/>
              <w:spacing w:before="2"/>
              <w:rPr>
                <w:sz w:val="28"/>
              </w:rPr>
            </w:pPr>
          </w:p>
          <w:p w14:paraId="64C95FD2" w14:textId="77777777" w:rsidR="00110812" w:rsidRPr="00821C7A" w:rsidRDefault="00F3035B" w:rsidP="00821C7A">
            <w:pPr>
              <w:pStyle w:val="TableParagraph"/>
              <w:ind w:left="16"/>
              <w:jc w:val="center"/>
              <w:rPr>
                <w:sz w:val="28"/>
              </w:rPr>
            </w:pPr>
            <w:r w:rsidRPr="00821C7A">
              <w:rPr>
                <w:sz w:val="28"/>
              </w:rPr>
              <w:t xml:space="preserve">1 </w:t>
            </w:r>
            <w:r w:rsidRPr="00821C7A">
              <w:rPr>
                <w:spacing w:val="-2"/>
                <w:sz w:val="28"/>
              </w:rPr>
              <w:t>(2,3)</w:t>
            </w:r>
          </w:p>
        </w:tc>
        <w:tc>
          <w:tcPr>
            <w:tcW w:w="1447" w:type="dxa"/>
          </w:tcPr>
          <w:p w14:paraId="1C6DEC6F" w14:textId="77777777" w:rsidR="00110812" w:rsidRPr="00821C7A" w:rsidRDefault="00110812" w:rsidP="00821C7A">
            <w:pPr>
              <w:pStyle w:val="TableParagraph"/>
              <w:spacing w:before="2"/>
              <w:rPr>
                <w:sz w:val="28"/>
              </w:rPr>
            </w:pPr>
          </w:p>
          <w:p w14:paraId="40141C71" w14:textId="77777777" w:rsidR="00110812" w:rsidRPr="00821C7A" w:rsidRDefault="00F3035B" w:rsidP="00821C7A">
            <w:pPr>
              <w:pStyle w:val="TableParagraph"/>
              <w:ind w:left="20"/>
              <w:jc w:val="center"/>
              <w:rPr>
                <w:sz w:val="28"/>
              </w:rPr>
            </w:pPr>
            <w:r w:rsidRPr="00821C7A">
              <w:rPr>
                <w:sz w:val="28"/>
              </w:rPr>
              <w:t xml:space="preserve">0 </w:t>
            </w:r>
            <w:r w:rsidRPr="00821C7A">
              <w:rPr>
                <w:spacing w:val="-2"/>
                <w:sz w:val="28"/>
              </w:rPr>
              <w:t>(0,0)</w:t>
            </w:r>
          </w:p>
        </w:tc>
        <w:tc>
          <w:tcPr>
            <w:tcW w:w="1459" w:type="dxa"/>
            <w:vMerge/>
            <w:tcBorders>
              <w:top w:val="nil"/>
            </w:tcBorders>
          </w:tcPr>
          <w:p w14:paraId="5E93E4C7" w14:textId="77777777" w:rsidR="00110812" w:rsidRPr="00821C7A" w:rsidRDefault="00110812" w:rsidP="00821C7A">
            <w:pPr>
              <w:rPr>
                <w:sz w:val="2"/>
                <w:szCs w:val="2"/>
              </w:rPr>
            </w:pPr>
          </w:p>
        </w:tc>
      </w:tr>
      <w:tr w:rsidR="00110812" w:rsidRPr="00821C7A" w14:paraId="307B65A5" w14:textId="77777777">
        <w:trPr>
          <w:trHeight w:val="845"/>
        </w:trPr>
        <w:tc>
          <w:tcPr>
            <w:tcW w:w="2679" w:type="dxa"/>
            <w:vMerge/>
            <w:tcBorders>
              <w:top w:val="nil"/>
            </w:tcBorders>
          </w:tcPr>
          <w:p w14:paraId="60C53965" w14:textId="77777777" w:rsidR="00110812" w:rsidRPr="00821C7A" w:rsidRDefault="00110812" w:rsidP="00821C7A">
            <w:pPr>
              <w:rPr>
                <w:sz w:val="2"/>
                <w:szCs w:val="2"/>
              </w:rPr>
            </w:pPr>
          </w:p>
        </w:tc>
        <w:tc>
          <w:tcPr>
            <w:tcW w:w="2602" w:type="dxa"/>
          </w:tcPr>
          <w:p w14:paraId="0937C876" w14:textId="77777777" w:rsidR="00110812" w:rsidRPr="00821C7A" w:rsidRDefault="00F3035B" w:rsidP="00821C7A">
            <w:pPr>
              <w:pStyle w:val="TableParagraph"/>
              <w:spacing w:before="2"/>
              <w:ind w:left="633" w:hanging="478"/>
              <w:rPr>
                <w:sz w:val="28"/>
              </w:rPr>
            </w:pPr>
            <w:r w:rsidRPr="00821C7A">
              <w:rPr>
                <w:spacing w:val="-4"/>
                <w:sz w:val="28"/>
              </w:rPr>
              <w:t xml:space="preserve">Несостоятельность </w:t>
            </w:r>
            <w:r w:rsidRPr="00821C7A">
              <w:rPr>
                <w:spacing w:val="-2"/>
                <w:sz w:val="28"/>
              </w:rPr>
              <w:t>анастомоза</w:t>
            </w:r>
          </w:p>
        </w:tc>
        <w:tc>
          <w:tcPr>
            <w:tcW w:w="1445" w:type="dxa"/>
          </w:tcPr>
          <w:p w14:paraId="3C121881" w14:textId="77777777" w:rsidR="00110812" w:rsidRPr="00821C7A" w:rsidRDefault="00F3035B" w:rsidP="00821C7A">
            <w:pPr>
              <w:pStyle w:val="TableParagraph"/>
              <w:spacing w:before="163"/>
              <w:ind w:left="16"/>
              <w:jc w:val="center"/>
              <w:rPr>
                <w:sz w:val="28"/>
              </w:rPr>
            </w:pPr>
            <w:r w:rsidRPr="00821C7A">
              <w:rPr>
                <w:sz w:val="28"/>
              </w:rPr>
              <w:t xml:space="preserve">0 </w:t>
            </w:r>
            <w:r w:rsidRPr="00821C7A">
              <w:rPr>
                <w:spacing w:val="-2"/>
                <w:sz w:val="28"/>
              </w:rPr>
              <w:t>(0,0)</w:t>
            </w:r>
          </w:p>
        </w:tc>
        <w:tc>
          <w:tcPr>
            <w:tcW w:w="1447" w:type="dxa"/>
          </w:tcPr>
          <w:p w14:paraId="1D42EB33" w14:textId="77777777" w:rsidR="00110812" w:rsidRPr="00821C7A" w:rsidRDefault="00F3035B" w:rsidP="00821C7A">
            <w:pPr>
              <w:pStyle w:val="TableParagraph"/>
              <w:spacing w:before="163"/>
              <w:ind w:left="20"/>
              <w:jc w:val="center"/>
              <w:rPr>
                <w:sz w:val="28"/>
              </w:rPr>
            </w:pPr>
            <w:r w:rsidRPr="00821C7A">
              <w:rPr>
                <w:sz w:val="28"/>
              </w:rPr>
              <w:t xml:space="preserve">7 </w:t>
            </w:r>
            <w:r w:rsidRPr="00821C7A">
              <w:rPr>
                <w:spacing w:val="-2"/>
                <w:sz w:val="28"/>
              </w:rPr>
              <w:t>(12,3)</w:t>
            </w:r>
          </w:p>
        </w:tc>
        <w:tc>
          <w:tcPr>
            <w:tcW w:w="1459" w:type="dxa"/>
            <w:vMerge/>
            <w:tcBorders>
              <w:top w:val="nil"/>
            </w:tcBorders>
          </w:tcPr>
          <w:p w14:paraId="2B45D14E" w14:textId="77777777" w:rsidR="00110812" w:rsidRPr="00821C7A" w:rsidRDefault="00110812" w:rsidP="00821C7A">
            <w:pPr>
              <w:rPr>
                <w:sz w:val="2"/>
                <w:szCs w:val="2"/>
              </w:rPr>
            </w:pPr>
          </w:p>
        </w:tc>
      </w:tr>
      <w:tr w:rsidR="00110812" w:rsidRPr="00821C7A" w14:paraId="7E1F977E" w14:textId="77777777">
        <w:trPr>
          <w:trHeight w:val="522"/>
        </w:trPr>
        <w:tc>
          <w:tcPr>
            <w:tcW w:w="2679" w:type="dxa"/>
            <w:vMerge/>
            <w:tcBorders>
              <w:top w:val="nil"/>
            </w:tcBorders>
          </w:tcPr>
          <w:p w14:paraId="08F72949" w14:textId="77777777" w:rsidR="00110812" w:rsidRPr="00821C7A" w:rsidRDefault="00110812" w:rsidP="00821C7A">
            <w:pPr>
              <w:rPr>
                <w:sz w:val="2"/>
                <w:szCs w:val="2"/>
              </w:rPr>
            </w:pPr>
          </w:p>
        </w:tc>
        <w:tc>
          <w:tcPr>
            <w:tcW w:w="2602" w:type="dxa"/>
          </w:tcPr>
          <w:p w14:paraId="0CF78DCB" w14:textId="77777777" w:rsidR="00110812" w:rsidRPr="00821C7A" w:rsidRDefault="00F3035B" w:rsidP="00821C7A">
            <w:pPr>
              <w:pStyle w:val="TableParagraph"/>
              <w:spacing w:before="2"/>
              <w:ind w:left="18"/>
              <w:jc w:val="center"/>
              <w:rPr>
                <w:sz w:val="28"/>
              </w:rPr>
            </w:pPr>
            <w:r w:rsidRPr="00821C7A">
              <w:rPr>
                <w:spacing w:val="-5"/>
                <w:sz w:val="28"/>
              </w:rPr>
              <w:t>нет</w:t>
            </w:r>
          </w:p>
        </w:tc>
        <w:tc>
          <w:tcPr>
            <w:tcW w:w="1445" w:type="dxa"/>
          </w:tcPr>
          <w:p w14:paraId="10076809" w14:textId="77777777" w:rsidR="00110812" w:rsidRPr="00821C7A" w:rsidRDefault="00F3035B" w:rsidP="00821C7A">
            <w:pPr>
              <w:pStyle w:val="TableParagraph"/>
              <w:spacing w:before="2"/>
              <w:ind w:left="16"/>
              <w:jc w:val="center"/>
              <w:rPr>
                <w:sz w:val="28"/>
              </w:rPr>
            </w:pPr>
            <w:r w:rsidRPr="00821C7A">
              <w:rPr>
                <w:sz w:val="28"/>
              </w:rPr>
              <w:t>42</w:t>
            </w:r>
            <w:r w:rsidRPr="00821C7A">
              <w:rPr>
                <w:spacing w:val="-1"/>
                <w:sz w:val="28"/>
              </w:rPr>
              <w:t xml:space="preserve"> </w:t>
            </w:r>
            <w:r w:rsidRPr="00821C7A">
              <w:rPr>
                <w:spacing w:val="-2"/>
                <w:sz w:val="28"/>
              </w:rPr>
              <w:t>(97,7)</w:t>
            </w:r>
          </w:p>
        </w:tc>
        <w:tc>
          <w:tcPr>
            <w:tcW w:w="1447" w:type="dxa"/>
          </w:tcPr>
          <w:p w14:paraId="072ED918" w14:textId="77777777" w:rsidR="00110812" w:rsidRPr="00821C7A" w:rsidRDefault="00F3035B" w:rsidP="00821C7A">
            <w:pPr>
              <w:pStyle w:val="TableParagraph"/>
              <w:spacing w:before="2"/>
              <w:ind w:left="20" w:right="5"/>
              <w:jc w:val="center"/>
              <w:rPr>
                <w:sz w:val="28"/>
              </w:rPr>
            </w:pPr>
            <w:r w:rsidRPr="00821C7A">
              <w:rPr>
                <w:sz w:val="28"/>
              </w:rPr>
              <w:t>45</w:t>
            </w:r>
            <w:r w:rsidRPr="00821C7A">
              <w:rPr>
                <w:spacing w:val="-1"/>
                <w:sz w:val="28"/>
              </w:rPr>
              <w:t xml:space="preserve"> </w:t>
            </w:r>
            <w:r w:rsidRPr="00821C7A">
              <w:rPr>
                <w:spacing w:val="-2"/>
                <w:sz w:val="28"/>
              </w:rPr>
              <w:t>(78,9)</w:t>
            </w:r>
          </w:p>
        </w:tc>
        <w:tc>
          <w:tcPr>
            <w:tcW w:w="1459" w:type="dxa"/>
            <w:vMerge/>
            <w:tcBorders>
              <w:top w:val="nil"/>
            </w:tcBorders>
          </w:tcPr>
          <w:p w14:paraId="2B4B2D8F" w14:textId="77777777" w:rsidR="00110812" w:rsidRPr="00821C7A" w:rsidRDefault="00110812" w:rsidP="00821C7A">
            <w:pPr>
              <w:rPr>
                <w:sz w:val="2"/>
                <w:szCs w:val="2"/>
              </w:rPr>
            </w:pPr>
          </w:p>
        </w:tc>
      </w:tr>
      <w:tr w:rsidR="00110812" w:rsidRPr="00821C7A" w14:paraId="1FB4778F" w14:textId="77777777">
        <w:trPr>
          <w:trHeight w:val="844"/>
        </w:trPr>
        <w:tc>
          <w:tcPr>
            <w:tcW w:w="2679" w:type="dxa"/>
            <w:vMerge/>
            <w:tcBorders>
              <w:top w:val="nil"/>
            </w:tcBorders>
          </w:tcPr>
          <w:p w14:paraId="1D03C718" w14:textId="77777777" w:rsidR="00110812" w:rsidRPr="00821C7A" w:rsidRDefault="00110812" w:rsidP="00821C7A">
            <w:pPr>
              <w:rPr>
                <w:sz w:val="2"/>
                <w:szCs w:val="2"/>
              </w:rPr>
            </w:pPr>
          </w:p>
        </w:tc>
        <w:tc>
          <w:tcPr>
            <w:tcW w:w="2602" w:type="dxa"/>
          </w:tcPr>
          <w:p w14:paraId="34F9A32F" w14:textId="77777777" w:rsidR="00110812" w:rsidRPr="00821C7A" w:rsidRDefault="00F3035B" w:rsidP="00821C7A">
            <w:pPr>
              <w:pStyle w:val="TableParagraph"/>
              <w:ind w:left="640" w:hanging="442"/>
              <w:rPr>
                <w:sz w:val="28"/>
              </w:rPr>
            </w:pPr>
            <w:r w:rsidRPr="00821C7A">
              <w:rPr>
                <w:spacing w:val="-2"/>
                <w:sz w:val="28"/>
              </w:rPr>
              <w:t>Рубцовое</w:t>
            </w:r>
            <w:r w:rsidRPr="00821C7A">
              <w:rPr>
                <w:spacing w:val="-18"/>
                <w:sz w:val="28"/>
              </w:rPr>
              <w:t xml:space="preserve"> </w:t>
            </w:r>
            <w:r w:rsidRPr="00821C7A">
              <w:rPr>
                <w:spacing w:val="-2"/>
                <w:sz w:val="28"/>
              </w:rPr>
              <w:t>сужение анастамоза</w:t>
            </w:r>
          </w:p>
        </w:tc>
        <w:tc>
          <w:tcPr>
            <w:tcW w:w="1445" w:type="dxa"/>
          </w:tcPr>
          <w:p w14:paraId="67F61624" w14:textId="77777777" w:rsidR="00110812" w:rsidRPr="00821C7A" w:rsidRDefault="00F3035B" w:rsidP="00821C7A">
            <w:pPr>
              <w:pStyle w:val="TableParagraph"/>
              <w:spacing w:before="160"/>
              <w:ind w:left="16"/>
              <w:jc w:val="center"/>
              <w:rPr>
                <w:sz w:val="28"/>
              </w:rPr>
            </w:pPr>
            <w:r w:rsidRPr="00821C7A">
              <w:rPr>
                <w:sz w:val="28"/>
              </w:rPr>
              <w:t xml:space="preserve">0 </w:t>
            </w:r>
            <w:r w:rsidRPr="00821C7A">
              <w:rPr>
                <w:spacing w:val="-2"/>
                <w:sz w:val="28"/>
              </w:rPr>
              <w:t>(0,0)</w:t>
            </w:r>
          </w:p>
        </w:tc>
        <w:tc>
          <w:tcPr>
            <w:tcW w:w="1447" w:type="dxa"/>
          </w:tcPr>
          <w:p w14:paraId="66BC5BA3" w14:textId="77777777" w:rsidR="00110812" w:rsidRPr="00821C7A" w:rsidRDefault="00F3035B" w:rsidP="00821C7A">
            <w:pPr>
              <w:pStyle w:val="TableParagraph"/>
              <w:spacing w:before="160"/>
              <w:ind w:left="20"/>
              <w:jc w:val="center"/>
              <w:rPr>
                <w:sz w:val="28"/>
              </w:rPr>
            </w:pPr>
            <w:r w:rsidRPr="00821C7A">
              <w:rPr>
                <w:sz w:val="28"/>
              </w:rPr>
              <w:t xml:space="preserve">1 </w:t>
            </w:r>
            <w:r w:rsidRPr="00821C7A">
              <w:rPr>
                <w:spacing w:val="-2"/>
                <w:sz w:val="28"/>
              </w:rPr>
              <w:t>(1,8)</w:t>
            </w:r>
          </w:p>
        </w:tc>
        <w:tc>
          <w:tcPr>
            <w:tcW w:w="1459" w:type="dxa"/>
            <w:vMerge/>
            <w:tcBorders>
              <w:top w:val="nil"/>
            </w:tcBorders>
          </w:tcPr>
          <w:p w14:paraId="63146004" w14:textId="77777777" w:rsidR="00110812" w:rsidRPr="00821C7A" w:rsidRDefault="00110812" w:rsidP="00821C7A">
            <w:pPr>
              <w:rPr>
                <w:sz w:val="2"/>
                <w:szCs w:val="2"/>
              </w:rPr>
            </w:pPr>
          </w:p>
        </w:tc>
      </w:tr>
    </w:tbl>
    <w:p w14:paraId="695B7752" w14:textId="77777777" w:rsidR="00110812" w:rsidRPr="00821C7A" w:rsidRDefault="00F3035B" w:rsidP="00821C7A">
      <w:pPr>
        <w:pStyle w:val="a3"/>
        <w:spacing w:before="5"/>
        <w:ind w:left="0" w:right="271"/>
        <w:jc w:val="center"/>
      </w:pPr>
      <w:r w:rsidRPr="00821C7A">
        <w:t>*</w:t>
      </w:r>
      <w:r w:rsidRPr="00821C7A">
        <w:rPr>
          <w:spacing w:val="-13"/>
        </w:rPr>
        <w:t xml:space="preserve"> </w:t>
      </w:r>
      <w:r w:rsidRPr="00821C7A">
        <w:t>–</w:t>
      </w:r>
      <w:r w:rsidRPr="00821C7A">
        <w:rPr>
          <w:spacing w:val="-10"/>
        </w:rPr>
        <w:t xml:space="preserve"> </w:t>
      </w:r>
      <w:r w:rsidRPr="00821C7A">
        <w:t>различия</w:t>
      </w:r>
      <w:r w:rsidRPr="00821C7A">
        <w:rPr>
          <w:spacing w:val="-11"/>
        </w:rPr>
        <w:t xml:space="preserve"> </w:t>
      </w:r>
      <w:r w:rsidRPr="00821C7A">
        <w:t>показателей</w:t>
      </w:r>
      <w:r w:rsidRPr="00821C7A">
        <w:rPr>
          <w:spacing w:val="-5"/>
        </w:rPr>
        <w:t xml:space="preserve"> </w:t>
      </w:r>
      <w:r w:rsidRPr="00821C7A">
        <w:t>статистически</w:t>
      </w:r>
      <w:r w:rsidRPr="00821C7A">
        <w:rPr>
          <w:spacing w:val="-11"/>
        </w:rPr>
        <w:t xml:space="preserve"> </w:t>
      </w:r>
      <w:r w:rsidRPr="00821C7A">
        <w:t>значимы</w:t>
      </w:r>
      <w:r w:rsidRPr="00821C7A">
        <w:rPr>
          <w:spacing w:val="-7"/>
        </w:rPr>
        <w:t xml:space="preserve"> </w:t>
      </w:r>
      <w:r w:rsidRPr="00821C7A">
        <w:t>(p</w:t>
      </w:r>
      <w:r w:rsidRPr="00821C7A">
        <w:rPr>
          <w:spacing w:val="-4"/>
        </w:rPr>
        <w:t xml:space="preserve"> </w:t>
      </w:r>
      <w:r w:rsidRPr="00821C7A">
        <w:rPr>
          <w:spacing w:val="-2"/>
        </w:rPr>
        <w:t>&lt;0,05)</w:t>
      </w:r>
    </w:p>
    <w:p w14:paraId="74FD84D7" w14:textId="77777777" w:rsidR="00110812" w:rsidRPr="00821C7A" w:rsidRDefault="00F3035B" w:rsidP="00821C7A">
      <w:pPr>
        <w:pStyle w:val="a3"/>
        <w:spacing w:before="198" w:line="242" w:lineRule="auto"/>
        <w:ind w:firstLine="705"/>
      </w:pPr>
      <w:r w:rsidRPr="00821C7A">
        <w:t>И</w:t>
      </w:r>
      <w:r w:rsidRPr="00821C7A">
        <w:rPr>
          <w:spacing w:val="-18"/>
        </w:rPr>
        <w:t xml:space="preserve"> </w:t>
      </w:r>
      <w:r w:rsidRPr="00821C7A">
        <w:t>если</w:t>
      </w:r>
      <w:r w:rsidRPr="00821C7A">
        <w:rPr>
          <w:spacing w:val="-17"/>
        </w:rPr>
        <w:t xml:space="preserve"> </w:t>
      </w:r>
      <w:r w:rsidRPr="00821C7A">
        <w:t>послеоперационные</w:t>
      </w:r>
      <w:r w:rsidRPr="00821C7A">
        <w:rPr>
          <w:spacing w:val="-18"/>
        </w:rPr>
        <w:t xml:space="preserve"> </w:t>
      </w:r>
      <w:r w:rsidRPr="00821C7A">
        <w:t>осложнения</w:t>
      </w:r>
      <w:r w:rsidRPr="00821C7A">
        <w:rPr>
          <w:spacing w:val="-17"/>
        </w:rPr>
        <w:t xml:space="preserve"> </w:t>
      </w:r>
      <w:r w:rsidRPr="00821C7A">
        <w:t>не</w:t>
      </w:r>
      <w:r w:rsidRPr="00821C7A">
        <w:rPr>
          <w:spacing w:val="-18"/>
        </w:rPr>
        <w:t xml:space="preserve"> </w:t>
      </w:r>
      <w:r w:rsidRPr="00821C7A">
        <w:t>имели</w:t>
      </w:r>
      <w:r w:rsidRPr="00821C7A">
        <w:rPr>
          <w:spacing w:val="-17"/>
        </w:rPr>
        <w:t xml:space="preserve"> </w:t>
      </w:r>
      <w:r w:rsidRPr="00821C7A">
        <w:t>статистически</w:t>
      </w:r>
      <w:r w:rsidRPr="00821C7A">
        <w:rPr>
          <w:spacing w:val="-18"/>
        </w:rPr>
        <w:t xml:space="preserve"> </w:t>
      </w:r>
      <w:r w:rsidRPr="00821C7A">
        <w:t>значимых показателей</w:t>
      </w:r>
      <w:r w:rsidRPr="00821C7A">
        <w:rPr>
          <w:spacing w:val="65"/>
          <w:w w:val="150"/>
        </w:rPr>
        <w:t xml:space="preserve"> </w:t>
      </w:r>
      <w:r w:rsidRPr="00821C7A">
        <w:t>в</w:t>
      </w:r>
      <w:r w:rsidRPr="00821C7A">
        <w:rPr>
          <w:spacing w:val="66"/>
          <w:w w:val="150"/>
        </w:rPr>
        <w:t xml:space="preserve"> </w:t>
      </w:r>
      <w:r w:rsidRPr="00821C7A">
        <w:t>зависимости</w:t>
      </w:r>
      <w:r w:rsidRPr="00821C7A">
        <w:rPr>
          <w:spacing w:val="68"/>
          <w:w w:val="150"/>
        </w:rPr>
        <w:t xml:space="preserve"> </w:t>
      </w:r>
      <w:r w:rsidRPr="00821C7A">
        <w:t>от</w:t>
      </w:r>
      <w:r w:rsidRPr="00821C7A">
        <w:rPr>
          <w:spacing w:val="66"/>
          <w:w w:val="150"/>
        </w:rPr>
        <w:t xml:space="preserve"> </w:t>
      </w:r>
      <w:r w:rsidRPr="00821C7A">
        <w:t>локализации</w:t>
      </w:r>
      <w:r w:rsidRPr="00821C7A">
        <w:rPr>
          <w:spacing w:val="67"/>
          <w:w w:val="150"/>
        </w:rPr>
        <w:t xml:space="preserve"> </w:t>
      </w:r>
      <w:r w:rsidRPr="00821C7A">
        <w:t>опухоли,</w:t>
      </w:r>
      <w:r w:rsidRPr="00821C7A">
        <w:rPr>
          <w:spacing w:val="67"/>
          <w:w w:val="150"/>
        </w:rPr>
        <w:t xml:space="preserve"> </w:t>
      </w:r>
      <w:r w:rsidRPr="00821C7A">
        <w:t>то</w:t>
      </w:r>
      <w:r w:rsidRPr="00821C7A">
        <w:rPr>
          <w:spacing w:val="67"/>
          <w:w w:val="150"/>
        </w:rPr>
        <w:t xml:space="preserve"> </w:t>
      </w:r>
      <w:r w:rsidRPr="00821C7A">
        <w:t>при</w:t>
      </w:r>
      <w:r w:rsidRPr="00821C7A">
        <w:rPr>
          <w:spacing w:val="68"/>
          <w:w w:val="150"/>
        </w:rPr>
        <w:t xml:space="preserve"> </w:t>
      </w:r>
      <w:r w:rsidRPr="00821C7A">
        <w:rPr>
          <w:spacing w:val="-2"/>
        </w:rPr>
        <w:t>определении</w:t>
      </w:r>
    </w:p>
    <w:p w14:paraId="3CDE1634" w14:textId="77777777" w:rsidR="00110812" w:rsidRPr="00821C7A" w:rsidRDefault="00110812" w:rsidP="00821C7A">
      <w:pPr>
        <w:pStyle w:val="a3"/>
        <w:spacing w:line="242" w:lineRule="auto"/>
        <w:sectPr w:rsidR="00110812" w:rsidRPr="00821C7A">
          <w:pgSz w:w="11920" w:h="16850"/>
          <w:pgMar w:top="1380" w:right="141" w:bottom="1240" w:left="1559" w:header="0" w:footer="961" w:gutter="0"/>
          <w:cols w:space="720"/>
        </w:sectPr>
      </w:pPr>
    </w:p>
    <w:p w14:paraId="2F06AA86" w14:textId="77777777" w:rsidR="00110812" w:rsidRPr="00821C7A" w:rsidRDefault="00F3035B" w:rsidP="00821C7A">
      <w:pPr>
        <w:pStyle w:val="a3"/>
        <w:spacing w:before="73"/>
        <w:ind w:right="414"/>
        <w:jc w:val="both"/>
      </w:pPr>
      <w:r w:rsidRPr="00821C7A">
        <w:t xml:space="preserve">зависимости от типов мутации показала интересный результат. Как видно из таблицы 26 нами были выявлены статистически значимые различия (p = 0,023) </w:t>
      </w:r>
      <w:r w:rsidRPr="00821C7A">
        <w:rPr>
          <w:i/>
        </w:rPr>
        <w:t>(используемый</w:t>
      </w:r>
      <w:r w:rsidRPr="00821C7A">
        <w:rPr>
          <w:i/>
          <w:spacing w:val="-4"/>
        </w:rPr>
        <w:t xml:space="preserve"> </w:t>
      </w:r>
      <w:r w:rsidRPr="00821C7A">
        <w:rPr>
          <w:i/>
        </w:rPr>
        <w:t>метод:</w:t>
      </w:r>
      <w:r w:rsidRPr="00821C7A">
        <w:rPr>
          <w:i/>
          <w:spacing w:val="-7"/>
        </w:rPr>
        <w:t xml:space="preserve"> </w:t>
      </w:r>
      <w:r w:rsidRPr="00821C7A">
        <w:rPr>
          <w:i/>
        </w:rPr>
        <w:t>Хи-квадрат</w:t>
      </w:r>
      <w:r w:rsidRPr="00821C7A">
        <w:rPr>
          <w:i/>
          <w:spacing w:val="-5"/>
        </w:rPr>
        <w:t xml:space="preserve"> </w:t>
      </w:r>
      <w:r w:rsidRPr="00821C7A">
        <w:rPr>
          <w:i/>
        </w:rPr>
        <w:t>Пирсона)</w:t>
      </w:r>
      <w:r w:rsidRPr="00821C7A">
        <w:t>.</w:t>
      </w:r>
      <w:r w:rsidRPr="00821C7A">
        <w:rPr>
          <w:spacing w:val="-5"/>
        </w:rPr>
        <w:t xml:space="preserve"> </w:t>
      </w:r>
      <w:r w:rsidRPr="00821C7A">
        <w:t>Все</w:t>
      </w:r>
      <w:r w:rsidRPr="00821C7A">
        <w:rPr>
          <w:spacing w:val="-7"/>
        </w:rPr>
        <w:t xml:space="preserve"> </w:t>
      </w:r>
      <w:r w:rsidRPr="00821C7A">
        <w:t>основные</w:t>
      </w:r>
      <w:r w:rsidRPr="00821C7A">
        <w:rPr>
          <w:spacing w:val="-8"/>
        </w:rPr>
        <w:t xml:space="preserve"> </w:t>
      </w:r>
      <w:r w:rsidRPr="00821C7A">
        <w:t xml:space="preserve">послеоперационные осложнения </w:t>
      </w:r>
      <w:r w:rsidRPr="00821C7A">
        <w:t>(кишечная непроходимость, несостоятельность анастомоза и рубцовое сужение анастомоза), касающиеся непосредственно оперированного органа были у пациентов с установленной мутацией KRAS G12D (Рисунок 32). В то время, как при мутации KRAS «дикого типа» было то</w:t>
      </w:r>
      <w:r w:rsidRPr="00821C7A">
        <w:t>лько нагноение послеоперационной раны. Это осложнение могло быть связанно с наличием у больного сахарного диабета 2 типа.</w:t>
      </w:r>
    </w:p>
    <w:p w14:paraId="2DC8A428" w14:textId="77777777" w:rsidR="00110812" w:rsidRPr="00821C7A" w:rsidRDefault="00F3035B" w:rsidP="00821C7A">
      <w:pPr>
        <w:pStyle w:val="a3"/>
        <w:spacing w:before="214"/>
        <w:ind w:left="0"/>
        <w:rPr>
          <w:sz w:val="20"/>
        </w:rPr>
      </w:pPr>
      <w:r w:rsidRPr="00821C7A">
        <w:rPr>
          <w:noProof/>
          <w:sz w:val="20"/>
          <w:lang w:eastAsia="ru-RU"/>
        </w:rPr>
        <w:drawing>
          <wp:anchor distT="0" distB="0" distL="0" distR="0" simplePos="0" relativeHeight="251762688" behindDoc="1" locked="0" layoutInCell="1" allowOverlap="1" wp14:anchorId="1B0F7FC0" wp14:editId="3CA4A60B">
            <wp:simplePos x="0" y="0"/>
            <wp:positionH relativeFrom="page">
              <wp:posOffset>1130300</wp:posOffset>
            </wp:positionH>
            <wp:positionV relativeFrom="paragraph">
              <wp:posOffset>297336</wp:posOffset>
            </wp:positionV>
            <wp:extent cx="5647598" cy="3104388"/>
            <wp:effectExtent l="0" t="0" r="0" b="0"/>
            <wp:wrapTopAndBottom/>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39" cstate="print"/>
                    <a:stretch>
                      <a:fillRect/>
                    </a:stretch>
                  </pic:blipFill>
                  <pic:spPr>
                    <a:xfrm>
                      <a:off x="0" y="0"/>
                      <a:ext cx="5647598" cy="3104388"/>
                    </a:xfrm>
                    <a:prstGeom prst="rect">
                      <a:avLst/>
                    </a:prstGeom>
                  </pic:spPr>
                </pic:pic>
              </a:graphicData>
            </a:graphic>
          </wp:anchor>
        </w:drawing>
      </w:r>
    </w:p>
    <w:p w14:paraId="054E6555" w14:textId="77777777" w:rsidR="00110812" w:rsidRPr="00821C7A" w:rsidRDefault="00110812" w:rsidP="00821C7A">
      <w:pPr>
        <w:pStyle w:val="a3"/>
        <w:spacing w:before="59"/>
        <w:ind w:left="0"/>
      </w:pPr>
    </w:p>
    <w:p w14:paraId="2B921657" w14:textId="77777777" w:rsidR="00110812" w:rsidRPr="00821C7A" w:rsidRDefault="00F3035B" w:rsidP="00821C7A">
      <w:pPr>
        <w:pStyle w:val="a3"/>
        <w:spacing w:before="1" w:line="242" w:lineRule="auto"/>
        <w:ind w:left="354" w:right="637"/>
        <w:jc w:val="center"/>
      </w:pPr>
      <w:r w:rsidRPr="00821C7A">
        <w:t>Рисунок</w:t>
      </w:r>
      <w:r w:rsidRPr="00821C7A">
        <w:rPr>
          <w:spacing w:val="-9"/>
        </w:rPr>
        <w:t xml:space="preserve"> </w:t>
      </w:r>
      <w:r w:rsidRPr="00821C7A">
        <w:t>32</w:t>
      </w:r>
      <w:r w:rsidRPr="00821C7A">
        <w:rPr>
          <w:spacing w:val="-9"/>
        </w:rPr>
        <w:t xml:space="preserve"> </w:t>
      </w:r>
      <w:r w:rsidRPr="00821C7A">
        <w:t>–</w:t>
      </w:r>
      <w:r w:rsidRPr="00821C7A">
        <w:rPr>
          <w:spacing w:val="-6"/>
        </w:rPr>
        <w:t xml:space="preserve"> </w:t>
      </w:r>
      <w:r w:rsidRPr="00821C7A">
        <w:t>Анализ</w:t>
      </w:r>
      <w:r w:rsidRPr="00821C7A">
        <w:rPr>
          <w:spacing w:val="-8"/>
        </w:rPr>
        <w:t xml:space="preserve"> </w:t>
      </w:r>
      <w:r w:rsidRPr="00821C7A">
        <w:t>послеоперационных</w:t>
      </w:r>
      <w:r w:rsidRPr="00821C7A">
        <w:rPr>
          <w:spacing w:val="-6"/>
        </w:rPr>
        <w:t xml:space="preserve"> </w:t>
      </w:r>
      <w:r w:rsidRPr="00821C7A">
        <w:t>осложнений</w:t>
      </w:r>
      <w:r w:rsidRPr="00821C7A">
        <w:rPr>
          <w:spacing w:val="-5"/>
        </w:rPr>
        <w:t xml:space="preserve"> </w:t>
      </w:r>
      <w:r w:rsidRPr="00821C7A">
        <w:t>в</w:t>
      </w:r>
      <w:r w:rsidRPr="00821C7A">
        <w:rPr>
          <w:spacing w:val="-8"/>
        </w:rPr>
        <w:t xml:space="preserve"> </w:t>
      </w:r>
      <w:r w:rsidRPr="00821C7A">
        <w:t>зависимости</w:t>
      </w:r>
      <w:r w:rsidRPr="00821C7A">
        <w:rPr>
          <w:spacing w:val="-6"/>
        </w:rPr>
        <w:t xml:space="preserve"> </w:t>
      </w:r>
      <w:r w:rsidRPr="00821C7A">
        <w:t>от</w:t>
      </w:r>
      <w:r w:rsidRPr="00821C7A">
        <w:rPr>
          <w:spacing w:val="-8"/>
        </w:rPr>
        <w:t xml:space="preserve"> </w:t>
      </w:r>
      <w:r w:rsidRPr="00821C7A">
        <w:t>типа KRAS мутации</w:t>
      </w:r>
    </w:p>
    <w:p w14:paraId="1E6FE4BE" w14:textId="77777777" w:rsidR="00110812" w:rsidRPr="00821C7A" w:rsidRDefault="00F3035B" w:rsidP="00821C7A">
      <w:pPr>
        <w:pStyle w:val="a3"/>
        <w:spacing w:before="196"/>
        <w:ind w:right="238" w:firstLine="705"/>
      </w:pPr>
      <w:r w:rsidRPr="00821C7A">
        <w:t>Мы</w:t>
      </w:r>
      <w:r w:rsidRPr="00821C7A">
        <w:rPr>
          <w:spacing w:val="-4"/>
        </w:rPr>
        <w:t xml:space="preserve"> </w:t>
      </w:r>
      <w:r w:rsidRPr="00821C7A">
        <w:t>решили</w:t>
      </w:r>
      <w:r w:rsidRPr="00821C7A">
        <w:rPr>
          <w:spacing w:val="-4"/>
        </w:rPr>
        <w:t xml:space="preserve"> </w:t>
      </w:r>
      <w:r w:rsidRPr="00821C7A">
        <w:t>провести</w:t>
      </w:r>
      <w:r w:rsidRPr="00821C7A">
        <w:rPr>
          <w:spacing w:val="-4"/>
        </w:rPr>
        <w:t xml:space="preserve"> </w:t>
      </w:r>
      <w:r w:rsidRPr="00821C7A">
        <w:t>ряд</w:t>
      </w:r>
      <w:r w:rsidRPr="00821C7A">
        <w:rPr>
          <w:spacing w:val="-3"/>
        </w:rPr>
        <w:t xml:space="preserve"> </w:t>
      </w:r>
      <w:r w:rsidRPr="00821C7A">
        <w:t>анализов</w:t>
      </w:r>
      <w:r w:rsidRPr="00821C7A">
        <w:rPr>
          <w:spacing w:val="-5"/>
        </w:rPr>
        <w:t xml:space="preserve"> </w:t>
      </w:r>
      <w:r w:rsidRPr="00821C7A">
        <w:t>зависимости</w:t>
      </w:r>
      <w:r w:rsidRPr="00821C7A">
        <w:rPr>
          <w:spacing w:val="-7"/>
        </w:rPr>
        <w:t xml:space="preserve"> </w:t>
      </w:r>
      <w:r w:rsidRPr="00821C7A">
        <w:t>осн</w:t>
      </w:r>
      <w:r w:rsidRPr="00821C7A">
        <w:t>овных</w:t>
      </w:r>
      <w:r w:rsidRPr="00821C7A">
        <w:rPr>
          <w:spacing w:val="-3"/>
        </w:rPr>
        <w:t xml:space="preserve"> </w:t>
      </w:r>
      <w:r w:rsidRPr="00821C7A">
        <w:t>показателей</w:t>
      </w:r>
      <w:r w:rsidRPr="00821C7A">
        <w:rPr>
          <w:spacing w:val="-7"/>
        </w:rPr>
        <w:t xml:space="preserve"> </w:t>
      </w:r>
      <w:r w:rsidRPr="00821C7A">
        <w:t>от типа локализации опухоли и типа мутации опухоли.</w:t>
      </w:r>
    </w:p>
    <w:p w14:paraId="45A71E65" w14:textId="77777777" w:rsidR="00110812" w:rsidRPr="00821C7A" w:rsidRDefault="00F3035B" w:rsidP="00821C7A">
      <w:pPr>
        <w:pStyle w:val="a3"/>
        <w:spacing w:before="201"/>
        <w:ind w:left="817" w:right="1095"/>
        <w:jc w:val="center"/>
      </w:pPr>
      <w:r w:rsidRPr="00821C7A">
        <w:t>Таблица</w:t>
      </w:r>
      <w:r w:rsidRPr="00821C7A">
        <w:rPr>
          <w:spacing w:val="-7"/>
        </w:rPr>
        <w:t xml:space="preserve"> </w:t>
      </w:r>
      <w:r w:rsidRPr="00821C7A">
        <w:t>27</w:t>
      </w:r>
      <w:r w:rsidRPr="00821C7A">
        <w:rPr>
          <w:spacing w:val="-6"/>
        </w:rPr>
        <w:t xml:space="preserve"> </w:t>
      </w:r>
      <w:r w:rsidRPr="00821C7A">
        <w:t>–</w:t>
      </w:r>
      <w:r w:rsidRPr="00821C7A">
        <w:rPr>
          <w:spacing w:val="-10"/>
        </w:rPr>
        <w:t xml:space="preserve"> </w:t>
      </w:r>
      <w:r w:rsidRPr="00821C7A">
        <w:t>Анализ</w:t>
      </w:r>
      <w:r w:rsidRPr="00821C7A">
        <w:rPr>
          <w:spacing w:val="-9"/>
        </w:rPr>
        <w:t xml:space="preserve"> </w:t>
      </w:r>
      <w:r w:rsidRPr="00821C7A">
        <w:t>безрецидивности</w:t>
      </w:r>
      <w:r w:rsidRPr="00821C7A">
        <w:rPr>
          <w:spacing w:val="-6"/>
        </w:rPr>
        <w:t xml:space="preserve"> </w:t>
      </w:r>
      <w:r w:rsidRPr="00821C7A">
        <w:t>в</w:t>
      </w:r>
      <w:r w:rsidRPr="00821C7A">
        <w:rPr>
          <w:spacing w:val="-9"/>
        </w:rPr>
        <w:t xml:space="preserve"> </w:t>
      </w:r>
      <w:r w:rsidRPr="00821C7A">
        <w:t>зависимости</w:t>
      </w:r>
      <w:r w:rsidRPr="00821C7A">
        <w:rPr>
          <w:spacing w:val="-6"/>
        </w:rPr>
        <w:t xml:space="preserve"> </w:t>
      </w:r>
      <w:r w:rsidRPr="00821C7A">
        <w:t>от</w:t>
      </w:r>
      <w:r w:rsidRPr="00821C7A">
        <w:rPr>
          <w:spacing w:val="-5"/>
        </w:rPr>
        <w:t xml:space="preserve"> </w:t>
      </w:r>
      <w:r w:rsidRPr="00821C7A">
        <w:t>локализации первичной опухоли, типа KRAS мутации</w:t>
      </w:r>
    </w:p>
    <w:p w14:paraId="3745EC92" w14:textId="77777777" w:rsidR="00110812" w:rsidRPr="00821C7A" w:rsidRDefault="00110812" w:rsidP="00821C7A">
      <w:pPr>
        <w:pStyle w:val="a3"/>
        <w:spacing w:before="3"/>
        <w:ind w:left="0"/>
        <w:rPr>
          <w:sz w:val="17"/>
        </w:rPr>
      </w:pPr>
    </w:p>
    <w:tbl>
      <w:tblPr>
        <w:tblStyle w:val="TableNormal"/>
        <w:tblW w:w="0" w:type="auto"/>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3"/>
        <w:gridCol w:w="1865"/>
        <w:gridCol w:w="1869"/>
        <w:gridCol w:w="1826"/>
        <w:gridCol w:w="1847"/>
      </w:tblGrid>
      <w:tr w:rsidR="00110812" w:rsidRPr="00821C7A" w14:paraId="57393C39" w14:textId="77777777">
        <w:trPr>
          <w:trHeight w:val="523"/>
        </w:trPr>
        <w:tc>
          <w:tcPr>
            <w:tcW w:w="2223" w:type="dxa"/>
          </w:tcPr>
          <w:p w14:paraId="10917BC0" w14:textId="77777777" w:rsidR="00110812" w:rsidRPr="00821C7A" w:rsidRDefault="00110812" w:rsidP="00821C7A">
            <w:pPr>
              <w:pStyle w:val="TableParagraph"/>
              <w:rPr>
                <w:sz w:val="28"/>
              </w:rPr>
            </w:pPr>
          </w:p>
        </w:tc>
        <w:tc>
          <w:tcPr>
            <w:tcW w:w="1865" w:type="dxa"/>
          </w:tcPr>
          <w:p w14:paraId="38453F01" w14:textId="77777777" w:rsidR="00110812" w:rsidRPr="00821C7A" w:rsidRDefault="00F3035B" w:rsidP="00821C7A">
            <w:pPr>
              <w:pStyle w:val="TableParagraph"/>
              <w:ind w:left="26"/>
              <w:jc w:val="center"/>
              <w:rPr>
                <w:sz w:val="28"/>
              </w:rPr>
            </w:pPr>
            <w:r w:rsidRPr="00821C7A">
              <w:rPr>
                <w:spacing w:val="-10"/>
                <w:sz w:val="28"/>
              </w:rPr>
              <w:t>B</w:t>
            </w:r>
          </w:p>
        </w:tc>
        <w:tc>
          <w:tcPr>
            <w:tcW w:w="1869" w:type="dxa"/>
          </w:tcPr>
          <w:p w14:paraId="538EE36D" w14:textId="77777777" w:rsidR="00110812" w:rsidRPr="00821C7A" w:rsidRDefault="00F3035B" w:rsidP="00821C7A">
            <w:pPr>
              <w:pStyle w:val="TableParagraph"/>
              <w:ind w:left="17"/>
              <w:jc w:val="center"/>
              <w:rPr>
                <w:sz w:val="28"/>
              </w:rPr>
            </w:pPr>
            <w:r w:rsidRPr="00821C7A">
              <w:rPr>
                <w:sz w:val="28"/>
              </w:rPr>
              <w:t>Стд.</w:t>
            </w:r>
            <w:r w:rsidRPr="00821C7A">
              <w:rPr>
                <w:spacing w:val="-1"/>
                <w:sz w:val="28"/>
              </w:rPr>
              <w:t xml:space="preserve"> </w:t>
            </w:r>
            <w:r w:rsidRPr="00821C7A">
              <w:rPr>
                <w:spacing w:val="-2"/>
                <w:sz w:val="28"/>
              </w:rPr>
              <w:t>ошибка</w:t>
            </w:r>
          </w:p>
        </w:tc>
        <w:tc>
          <w:tcPr>
            <w:tcW w:w="1826" w:type="dxa"/>
          </w:tcPr>
          <w:p w14:paraId="2BB7B32D" w14:textId="77777777" w:rsidR="00110812" w:rsidRPr="00821C7A" w:rsidRDefault="00F3035B" w:rsidP="00821C7A">
            <w:pPr>
              <w:pStyle w:val="TableParagraph"/>
              <w:ind w:left="21"/>
              <w:jc w:val="center"/>
              <w:rPr>
                <w:sz w:val="28"/>
              </w:rPr>
            </w:pPr>
            <w:r w:rsidRPr="00821C7A">
              <w:rPr>
                <w:spacing w:val="-10"/>
                <w:sz w:val="28"/>
              </w:rPr>
              <w:t>t</w:t>
            </w:r>
          </w:p>
        </w:tc>
        <w:tc>
          <w:tcPr>
            <w:tcW w:w="1847" w:type="dxa"/>
          </w:tcPr>
          <w:p w14:paraId="41619260" w14:textId="77777777" w:rsidR="00110812" w:rsidRPr="00821C7A" w:rsidRDefault="00F3035B" w:rsidP="00821C7A">
            <w:pPr>
              <w:pStyle w:val="TableParagraph"/>
              <w:ind w:left="30"/>
              <w:jc w:val="center"/>
              <w:rPr>
                <w:sz w:val="28"/>
              </w:rPr>
            </w:pPr>
            <w:r w:rsidRPr="00821C7A">
              <w:rPr>
                <w:spacing w:val="-10"/>
                <w:sz w:val="28"/>
              </w:rPr>
              <w:t>p</w:t>
            </w:r>
          </w:p>
        </w:tc>
      </w:tr>
      <w:tr w:rsidR="00110812" w:rsidRPr="00821C7A" w14:paraId="7B998A7D" w14:textId="77777777">
        <w:trPr>
          <w:trHeight w:val="1163"/>
        </w:trPr>
        <w:tc>
          <w:tcPr>
            <w:tcW w:w="2223" w:type="dxa"/>
          </w:tcPr>
          <w:p w14:paraId="49C83E42" w14:textId="77777777" w:rsidR="00110812" w:rsidRPr="00821C7A" w:rsidRDefault="00F3035B" w:rsidP="00821C7A">
            <w:pPr>
              <w:pStyle w:val="TableParagraph"/>
              <w:ind w:left="43" w:right="27"/>
              <w:jc w:val="center"/>
              <w:rPr>
                <w:sz w:val="28"/>
              </w:rPr>
            </w:pPr>
            <w:r w:rsidRPr="00821C7A">
              <w:rPr>
                <w:spacing w:val="-4"/>
                <w:sz w:val="28"/>
              </w:rPr>
              <w:t xml:space="preserve">Правосторонний </w:t>
            </w:r>
            <w:r w:rsidRPr="00821C7A">
              <w:rPr>
                <w:sz w:val="28"/>
              </w:rPr>
              <w:t xml:space="preserve">рак толстой </w:t>
            </w:r>
            <w:r w:rsidRPr="00821C7A">
              <w:rPr>
                <w:spacing w:val="-2"/>
                <w:sz w:val="28"/>
              </w:rPr>
              <w:t>кишки</w:t>
            </w:r>
          </w:p>
        </w:tc>
        <w:tc>
          <w:tcPr>
            <w:tcW w:w="1865" w:type="dxa"/>
          </w:tcPr>
          <w:p w14:paraId="220944DE" w14:textId="77777777" w:rsidR="00110812" w:rsidRPr="00821C7A" w:rsidRDefault="00F3035B" w:rsidP="00821C7A">
            <w:pPr>
              <w:pStyle w:val="TableParagraph"/>
              <w:spacing w:before="321"/>
              <w:ind w:left="26" w:right="9"/>
              <w:jc w:val="center"/>
              <w:rPr>
                <w:sz w:val="28"/>
              </w:rPr>
            </w:pPr>
            <w:r w:rsidRPr="00821C7A">
              <w:rPr>
                <w:spacing w:val="-2"/>
                <w:sz w:val="28"/>
              </w:rPr>
              <w:t>455,844</w:t>
            </w:r>
          </w:p>
        </w:tc>
        <w:tc>
          <w:tcPr>
            <w:tcW w:w="1869" w:type="dxa"/>
          </w:tcPr>
          <w:p w14:paraId="58A3B8C9" w14:textId="77777777" w:rsidR="00110812" w:rsidRPr="00821C7A" w:rsidRDefault="00F3035B" w:rsidP="00821C7A">
            <w:pPr>
              <w:pStyle w:val="TableParagraph"/>
              <w:spacing w:before="321"/>
              <w:ind w:left="17" w:right="1"/>
              <w:jc w:val="center"/>
              <w:rPr>
                <w:sz w:val="28"/>
              </w:rPr>
            </w:pPr>
            <w:r w:rsidRPr="00821C7A">
              <w:rPr>
                <w:spacing w:val="-2"/>
                <w:sz w:val="28"/>
              </w:rPr>
              <w:t>60,196</w:t>
            </w:r>
          </w:p>
        </w:tc>
        <w:tc>
          <w:tcPr>
            <w:tcW w:w="1826" w:type="dxa"/>
          </w:tcPr>
          <w:p w14:paraId="1BF4E371" w14:textId="77777777" w:rsidR="00110812" w:rsidRPr="00821C7A" w:rsidRDefault="00F3035B" w:rsidP="00821C7A">
            <w:pPr>
              <w:pStyle w:val="TableParagraph"/>
              <w:spacing w:before="321"/>
              <w:ind w:left="21" w:right="1"/>
              <w:jc w:val="center"/>
              <w:rPr>
                <w:sz w:val="28"/>
              </w:rPr>
            </w:pPr>
            <w:r w:rsidRPr="00821C7A">
              <w:rPr>
                <w:spacing w:val="-2"/>
                <w:sz w:val="28"/>
              </w:rPr>
              <w:t>7,573</w:t>
            </w:r>
          </w:p>
        </w:tc>
        <w:tc>
          <w:tcPr>
            <w:tcW w:w="1847" w:type="dxa"/>
          </w:tcPr>
          <w:p w14:paraId="1CC63986" w14:textId="77777777" w:rsidR="00110812" w:rsidRPr="00821C7A" w:rsidRDefault="00F3035B" w:rsidP="00821C7A">
            <w:pPr>
              <w:pStyle w:val="TableParagraph"/>
              <w:spacing w:before="321"/>
              <w:ind w:left="30" w:right="10"/>
              <w:jc w:val="center"/>
              <w:rPr>
                <w:sz w:val="28"/>
              </w:rPr>
            </w:pPr>
            <w:r w:rsidRPr="00821C7A">
              <w:rPr>
                <w:sz w:val="28"/>
              </w:rPr>
              <w:t>&lt;</w:t>
            </w:r>
            <w:r w:rsidRPr="00821C7A">
              <w:rPr>
                <w:spacing w:val="-1"/>
                <w:sz w:val="28"/>
              </w:rPr>
              <w:t xml:space="preserve"> </w:t>
            </w:r>
            <w:r w:rsidRPr="00821C7A">
              <w:rPr>
                <w:spacing w:val="-2"/>
                <w:sz w:val="28"/>
              </w:rPr>
              <w:t>0,001*</w:t>
            </w:r>
          </w:p>
        </w:tc>
      </w:tr>
      <w:tr w:rsidR="00110812" w:rsidRPr="00821C7A" w14:paraId="6DB93C83" w14:textId="77777777">
        <w:trPr>
          <w:trHeight w:val="1165"/>
        </w:trPr>
        <w:tc>
          <w:tcPr>
            <w:tcW w:w="2223" w:type="dxa"/>
          </w:tcPr>
          <w:p w14:paraId="4C62E22F" w14:textId="77777777" w:rsidR="00110812" w:rsidRPr="00821C7A" w:rsidRDefault="00F3035B" w:rsidP="00821C7A">
            <w:pPr>
              <w:pStyle w:val="TableParagraph"/>
              <w:ind w:left="41" w:right="28"/>
              <w:jc w:val="center"/>
              <w:rPr>
                <w:sz w:val="28"/>
              </w:rPr>
            </w:pPr>
            <w:r w:rsidRPr="00821C7A">
              <w:rPr>
                <w:spacing w:val="-4"/>
                <w:sz w:val="28"/>
              </w:rPr>
              <w:t xml:space="preserve">Левосторонний </w:t>
            </w:r>
            <w:r w:rsidRPr="00821C7A">
              <w:rPr>
                <w:sz w:val="28"/>
              </w:rPr>
              <w:t xml:space="preserve">рак толстой </w:t>
            </w:r>
            <w:r w:rsidRPr="00821C7A">
              <w:rPr>
                <w:spacing w:val="-2"/>
                <w:sz w:val="28"/>
              </w:rPr>
              <w:t>кишки</w:t>
            </w:r>
          </w:p>
        </w:tc>
        <w:tc>
          <w:tcPr>
            <w:tcW w:w="1865" w:type="dxa"/>
          </w:tcPr>
          <w:p w14:paraId="088BF9D2" w14:textId="77777777" w:rsidR="00110812" w:rsidRPr="00821C7A" w:rsidRDefault="00F3035B" w:rsidP="00821C7A">
            <w:pPr>
              <w:pStyle w:val="TableParagraph"/>
              <w:spacing w:before="321"/>
              <w:ind w:left="26" w:right="9"/>
              <w:jc w:val="center"/>
              <w:rPr>
                <w:sz w:val="28"/>
              </w:rPr>
            </w:pPr>
            <w:r w:rsidRPr="00821C7A">
              <w:rPr>
                <w:spacing w:val="-2"/>
                <w:sz w:val="28"/>
              </w:rPr>
              <w:t>166,028</w:t>
            </w:r>
          </w:p>
        </w:tc>
        <w:tc>
          <w:tcPr>
            <w:tcW w:w="1869" w:type="dxa"/>
          </w:tcPr>
          <w:p w14:paraId="7CFBB178" w14:textId="77777777" w:rsidR="00110812" w:rsidRPr="00821C7A" w:rsidRDefault="00F3035B" w:rsidP="00821C7A">
            <w:pPr>
              <w:pStyle w:val="TableParagraph"/>
              <w:spacing w:before="321"/>
              <w:ind w:left="17" w:right="1"/>
              <w:jc w:val="center"/>
              <w:rPr>
                <w:sz w:val="28"/>
              </w:rPr>
            </w:pPr>
            <w:r w:rsidRPr="00821C7A">
              <w:rPr>
                <w:spacing w:val="-2"/>
                <w:sz w:val="28"/>
              </w:rPr>
              <w:t>81,220</w:t>
            </w:r>
          </w:p>
        </w:tc>
        <w:tc>
          <w:tcPr>
            <w:tcW w:w="1826" w:type="dxa"/>
          </w:tcPr>
          <w:p w14:paraId="5ED45409" w14:textId="77777777" w:rsidR="00110812" w:rsidRPr="00821C7A" w:rsidRDefault="00F3035B" w:rsidP="00821C7A">
            <w:pPr>
              <w:pStyle w:val="TableParagraph"/>
              <w:spacing w:before="321"/>
              <w:ind w:left="21" w:right="1"/>
              <w:jc w:val="center"/>
              <w:rPr>
                <w:sz w:val="28"/>
              </w:rPr>
            </w:pPr>
            <w:r w:rsidRPr="00821C7A">
              <w:rPr>
                <w:spacing w:val="-2"/>
                <w:sz w:val="28"/>
              </w:rPr>
              <w:t>2,044</w:t>
            </w:r>
          </w:p>
        </w:tc>
        <w:tc>
          <w:tcPr>
            <w:tcW w:w="1847" w:type="dxa"/>
          </w:tcPr>
          <w:p w14:paraId="12A8B876" w14:textId="77777777" w:rsidR="00110812" w:rsidRPr="00821C7A" w:rsidRDefault="00F3035B" w:rsidP="00821C7A">
            <w:pPr>
              <w:pStyle w:val="TableParagraph"/>
              <w:spacing w:before="321"/>
              <w:ind w:left="30" w:right="13"/>
              <w:jc w:val="center"/>
              <w:rPr>
                <w:sz w:val="28"/>
              </w:rPr>
            </w:pPr>
            <w:r w:rsidRPr="00821C7A">
              <w:rPr>
                <w:spacing w:val="-2"/>
                <w:sz w:val="28"/>
              </w:rPr>
              <w:t>0,044*</w:t>
            </w:r>
          </w:p>
        </w:tc>
      </w:tr>
    </w:tbl>
    <w:p w14:paraId="76536FE3" w14:textId="77777777" w:rsidR="00110812" w:rsidRPr="00821C7A" w:rsidRDefault="00110812" w:rsidP="00821C7A">
      <w:pPr>
        <w:pStyle w:val="TableParagraph"/>
        <w:jc w:val="center"/>
        <w:rPr>
          <w:sz w:val="28"/>
        </w:rPr>
        <w:sectPr w:rsidR="00110812" w:rsidRPr="00821C7A">
          <w:pgSz w:w="11920" w:h="16850"/>
          <w:pgMar w:top="1040" w:right="141" w:bottom="1414" w:left="1559" w:header="0" w:footer="961" w:gutter="0"/>
          <w:cols w:space="720"/>
        </w:sectPr>
      </w:pPr>
    </w:p>
    <w:tbl>
      <w:tblPr>
        <w:tblStyle w:val="TableNormal"/>
        <w:tblW w:w="0" w:type="auto"/>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3"/>
        <w:gridCol w:w="1865"/>
        <w:gridCol w:w="1869"/>
        <w:gridCol w:w="1826"/>
        <w:gridCol w:w="1847"/>
      </w:tblGrid>
      <w:tr w:rsidR="00110812" w:rsidRPr="00821C7A" w14:paraId="1A3D1FE0" w14:textId="77777777">
        <w:trPr>
          <w:trHeight w:val="522"/>
        </w:trPr>
        <w:tc>
          <w:tcPr>
            <w:tcW w:w="2223" w:type="dxa"/>
          </w:tcPr>
          <w:p w14:paraId="79F852DE" w14:textId="77777777" w:rsidR="00110812" w:rsidRPr="00821C7A" w:rsidRDefault="00F3035B" w:rsidP="00821C7A">
            <w:pPr>
              <w:pStyle w:val="TableParagraph"/>
              <w:spacing w:before="2"/>
              <w:ind w:left="244"/>
              <w:rPr>
                <w:sz w:val="28"/>
              </w:rPr>
            </w:pPr>
            <w:r w:rsidRPr="00821C7A">
              <w:rPr>
                <w:sz w:val="28"/>
              </w:rPr>
              <w:t>Прямая</w:t>
            </w:r>
            <w:r w:rsidRPr="00821C7A">
              <w:rPr>
                <w:spacing w:val="-9"/>
                <w:sz w:val="28"/>
              </w:rPr>
              <w:t xml:space="preserve"> </w:t>
            </w:r>
            <w:r w:rsidRPr="00821C7A">
              <w:rPr>
                <w:spacing w:val="-4"/>
                <w:sz w:val="28"/>
              </w:rPr>
              <w:t>кишка</w:t>
            </w:r>
          </w:p>
        </w:tc>
        <w:tc>
          <w:tcPr>
            <w:tcW w:w="1865" w:type="dxa"/>
          </w:tcPr>
          <w:p w14:paraId="46901525" w14:textId="77777777" w:rsidR="00110812" w:rsidRPr="00821C7A" w:rsidRDefault="00F3035B" w:rsidP="00821C7A">
            <w:pPr>
              <w:pStyle w:val="TableParagraph"/>
              <w:spacing w:before="2"/>
              <w:ind w:left="477"/>
              <w:rPr>
                <w:sz w:val="28"/>
              </w:rPr>
            </w:pPr>
            <w:r w:rsidRPr="00821C7A">
              <w:rPr>
                <w:spacing w:val="-2"/>
                <w:sz w:val="28"/>
              </w:rPr>
              <w:t>315,122</w:t>
            </w:r>
          </w:p>
        </w:tc>
        <w:tc>
          <w:tcPr>
            <w:tcW w:w="1869" w:type="dxa"/>
          </w:tcPr>
          <w:p w14:paraId="20880815" w14:textId="77777777" w:rsidR="00110812" w:rsidRPr="00821C7A" w:rsidRDefault="00F3035B" w:rsidP="00821C7A">
            <w:pPr>
              <w:pStyle w:val="TableParagraph"/>
              <w:spacing w:before="2"/>
              <w:ind w:left="551"/>
              <w:rPr>
                <w:sz w:val="28"/>
              </w:rPr>
            </w:pPr>
            <w:r w:rsidRPr="00821C7A">
              <w:rPr>
                <w:spacing w:val="-2"/>
                <w:sz w:val="28"/>
              </w:rPr>
              <w:t>87,304</w:t>
            </w:r>
          </w:p>
        </w:tc>
        <w:tc>
          <w:tcPr>
            <w:tcW w:w="1826" w:type="dxa"/>
          </w:tcPr>
          <w:p w14:paraId="1DAAC6BA" w14:textId="77777777" w:rsidR="00110812" w:rsidRPr="00821C7A" w:rsidRDefault="00F3035B" w:rsidP="00821C7A">
            <w:pPr>
              <w:pStyle w:val="TableParagraph"/>
              <w:spacing w:before="2"/>
              <w:ind w:left="598"/>
              <w:rPr>
                <w:sz w:val="28"/>
              </w:rPr>
            </w:pPr>
            <w:r w:rsidRPr="00821C7A">
              <w:rPr>
                <w:spacing w:val="-2"/>
                <w:sz w:val="28"/>
              </w:rPr>
              <w:t>3,609</w:t>
            </w:r>
          </w:p>
        </w:tc>
        <w:tc>
          <w:tcPr>
            <w:tcW w:w="1847" w:type="dxa"/>
          </w:tcPr>
          <w:p w14:paraId="3B9690C8" w14:textId="77777777" w:rsidR="00110812" w:rsidRPr="00821C7A" w:rsidRDefault="00F3035B" w:rsidP="00821C7A">
            <w:pPr>
              <w:pStyle w:val="TableParagraph"/>
              <w:spacing w:before="2"/>
              <w:ind w:left="426"/>
              <w:rPr>
                <w:sz w:val="28"/>
              </w:rPr>
            </w:pPr>
            <w:r w:rsidRPr="00821C7A">
              <w:rPr>
                <w:sz w:val="28"/>
              </w:rPr>
              <w:t>&lt;</w:t>
            </w:r>
            <w:r w:rsidRPr="00821C7A">
              <w:rPr>
                <w:spacing w:val="-1"/>
                <w:sz w:val="28"/>
              </w:rPr>
              <w:t xml:space="preserve"> </w:t>
            </w:r>
            <w:r w:rsidRPr="00821C7A">
              <w:rPr>
                <w:spacing w:val="-2"/>
                <w:sz w:val="28"/>
              </w:rPr>
              <w:t>0,001*</w:t>
            </w:r>
          </w:p>
        </w:tc>
      </w:tr>
    </w:tbl>
    <w:p w14:paraId="35FC9856" w14:textId="77777777" w:rsidR="00110812" w:rsidRPr="00821C7A" w:rsidRDefault="00F3035B" w:rsidP="00821C7A">
      <w:pPr>
        <w:pStyle w:val="a3"/>
        <w:spacing w:before="33"/>
        <w:ind w:left="0" w:right="271"/>
        <w:jc w:val="center"/>
      </w:pPr>
      <w:r w:rsidRPr="00821C7A">
        <w:t>*</w:t>
      </w:r>
      <w:r w:rsidRPr="00821C7A">
        <w:rPr>
          <w:spacing w:val="-13"/>
        </w:rPr>
        <w:t xml:space="preserve"> </w:t>
      </w:r>
      <w:r w:rsidRPr="00821C7A">
        <w:t>–</w:t>
      </w:r>
      <w:r w:rsidRPr="00821C7A">
        <w:rPr>
          <w:spacing w:val="-10"/>
        </w:rPr>
        <w:t xml:space="preserve"> </w:t>
      </w:r>
      <w:r w:rsidRPr="00821C7A">
        <w:t>различия</w:t>
      </w:r>
      <w:r w:rsidRPr="00821C7A">
        <w:rPr>
          <w:spacing w:val="-11"/>
        </w:rPr>
        <w:t xml:space="preserve"> </w:t>
      </w:r>
      <w:r w:rsidRPr="00821C7A">
        <w:t>показателей</w:t>
      </w:r>
      <w:r w:rsidRPr="00821C7A">
        <w:rPr>
          <w:spacing w:val="-5"/>
        </w:rPr>
        <w:t xml:space="preserve"> </w:t>
      </w:r>
      <w:r w:rsidRPr="00821C7A">
        <w:t>статистически</w:t>
      </w:r>
      <w:r w:rsidRPr="00821C7A">
        <w:rPr>
          <w:spacing w:val="-11"/>
        </w:rPr>
        <w:t xml:space="preserve"> </w:t>
      </w:r>
      <w:r w:rsidRPr="00821C7A">
        <w:t>значимы</w:t>
      </w:r>
      <w:r w:rsidRPr="00821C7A">
        <w:rPr>
          <w:spacing w:val="-7"/>
        </w:rPr>
        <w:t xml:space="preserve"> </w:t>
      </w:r>
      <w:r w:rsidRPr="00821C7A">
        <w:t>(p</w:t>
      </w:r>
      <w:r w:rsidRPr="00821C7A">
        <w:rPr>
          <w:spacing w:val="-4"/>
        </w:rPr>
        <w:t xml:space="preserve"> </w:t>
      </w:r>
      <w:r w:rsidRPr="00821C7A">
        <w:rPr>
          <w:spacing w:val="-2"/>
        </w:rPr>
        <w:t>&lt;0,05)</w:t>
      </w:r>
    </w:p>
    <w:p w14:paraId="366CEB6B" w14:textId="77777777" w:rsidR="00110812" w:rsidRPr="00821C7A" w:rsidRDefault="00110812" w:rsidP="00821C7A">
      <w:pPr>
        <w:pStyle w:val="a3"/>
        <w:ind w:left="0"/>
      </w:pPr>
    </w:p>
    <w:p w14:paraId="0B9028FD" w14:textId="77777777" w:rsidR="00110812" w:rsidRPr="00821C7A" w:rsidRDefault="00110812" w:rsidP="00821C7A">
      <w:pPr>
        <w:pStyle w:val="a3"/>
        <w:spacing w:before="78"/>
        <w:ind w:left="0"/>
      </w:pPr>
    </w:p>
    <w:p w14:paraId="34811F78" w14:textId="77777777" w:rsidR="00110812" w:rsidRPr="00821C7A" w:rsidRDefault="00F3035B" w:rsidP="00821C7A">
      <w:pPr>
        <w:pStyle w:val="a3"/>
        <w:spacing w:before="1" w:line="242" w:lineRule="auto"/>
        <w:ind w:right="427" w:firstLine="705"/>
        <w:jc w:val="both"/>
      </w:pPr>
      <w:r w:rsidRPr="00821C7A">
        <w:t>Наблюдаемая зависимость безрецидивности</w:t>
      </w:r>
      <w:r w:rsidRPr="00821C7A">
        <w:t xml:space="preserve"> от локализации первичной опухоли описывается уравнением линейной регрессии (таблица 27):</w:t>
      </w:r>
    </w:p>
    <w:p w14:paraId="58A102DA" w14:textId="77777777" w:rsidR="00110812" w:rsidRPr="00821C7A" w:rsidRDefault="00F3035B" w:rsidP="00821C7A">
      <w:pPr>
        <w:spacing w:before="198"/>
        <w:ind w:right="269"/>
        <w:jc w:val="center"/>
        <w:rPr>
          <w:sz w:val="18"/>
        </w:rPr>
      </w:pPr>
      <w:r w:rsidRPr="00821C7A">
        <w:rPr>
          <w:position w:val="3"/>
          <w:sz w:val="28"/>
        </w:rPr>
        <w:t>Б</w:t>
      </w:r>
      <w:r w:rsidRPr="00821C7A">
        <w:rPr>
          <w:sz w:val="18"/>
        </w:rPr>
        <w:t>езрецидивность</w:t>
      </w:r>
      <w:r w:rsidRPr="00821C7A">
        <w:rPr>
          <w:spacing w:val="13"/>
          <w:sz w:val="18"/>
        </w:rPr>
        <w:t xml:space="preserve"> </w:t>
      </w:r>
      <w:r w:rsidRPr="00821C7A">
        <w:rPr>
          <w:position w:val="3"/>
          <w:sz w:val="28"/>
        </w:rPr>
        <w:t>=</w:t>
      </w:r>
      <w:r w:rsidRPr="00821C7A">
        <w:rPr>
          <w:spacing w:val="-10"/>
          <w:position w:val="3"/>
          <w:sz w:val="28"/>
        </w:rPr>
        <w:t xml:space="preserve"> </w:t>
      </w:r>
      <w:r w:rsidRPr="00821C7A">
        <w:rPr>
          <w:position w:val="3"/>
          <w:sz w:val="28"/>
        </w:rPr>
        <w:t>455,844</w:t>
      </w:r>
      <w:r w:rsidRPr="00821C7A">
        <w:rPr>
          <w:spacing w:val="-7"/>
          <w:position w:val="3"/>
          <w:sz w:val="28"/>
        </w:rPr>
        <w:t xml:space="preserve"> </w:t>
      </w:r>
      <w:r w:rsidRPr="00821C7A">
        <w:rPr>
          <w:position w:val="3"/>
          <w:sz w:val="28"/>
        </w:rPr>
        <w:t>+</w:t>
      </w:r>
      <w:r w:rsidRPr="00821C7A">
        <w:rPr>
          <w:spacing w:val="-13"/>
          <w:position w:val="3"/>
          <w:sz w:val="28"/>
        </w:rPr>
        <w:t xml:space="preserve"> </w:t>
      </w:r>
      <w:r w:rsidRPr="00821C7A">
        <w:rPr>
          <w:position w:val="3"/>
          <w:sz w:val="28"/>
        </w:rPr>
        <w:t>166,028X</w:t>
      </w:r>
      <w:r w:rsidRPr="00821C7A">
        <w:rPr>
          <w:sz w:val="18"/>
        </w:rPr>
        <w:t>Левосторонний</w:t>
      </w:r>
      <w:r w:rsidRPr="00821C7A">
        <w:rPr>
          <w:spacing w:val="-5"/>
          <w:sz w:val="18"/>
        </w:rPr>
        <w:t xml:space="preserve"> </w:t>
      </w:r>
      <w:r w:rsidRPr="00821C7A">
        <w:rPr>
          <w:sz w:val="18"/>
        </w:rPr>
        <w:t>рак</w:t>
      </w:r>
      <w:r w:rsidRPr="00821C7A">
        <w:rPr>
          <w:spacing w:val="-9"/>
          <w:sz w:val="18"/>
        </w:rPr>
        <w:t xml:space="preserve"> </w:t>
      </w:r>
      <w:r w:rsidRPr="00821C7A">
        <w:rPr>
          <w:sz w:val="18"/>
        </w:rPr>
        <w:t>толстой</w:t>
      </w:r>
      <w:r w:rsidRPr="00821C7A">
        <w:rPr>
          <w:spacing w:val="-7"/>
          <w:sz w:val="18"/>
        </w:rPr>
        <w:t xml:space="preserve"> </w:t>
      </w:r>
      <w:r w:rsidRPr="00821C7A">
        <w:rPr>
          <w:sz w:val="18"/>
        </w:rPr>
        <w:t>кишки</w:t>
      </w:r>
      <w:r w:rsidRPr="00821C7A">
        <w:rPr>
          <w:spacing w:val="17"/>
          <w:sz w:val="18"/>
        </w:rPr>
        <w:t xml:space="preserve"> </w:t>
      </w:r>
      <w:r w:rsidRPr="00821C7A">
        <w:rPr>
          <w:position w:val="3"/>
          <w:sz w:val="28"/>
        </w:rPr>
        <w:t>+</w:t>
      </w:r>
      <w:r w:rsidRPr="00821C7A">
        <w:rPr>
          <w:spacing w:val="-11"/>
          <w:position w:val="3"/>
          <w:sz w:val="28"/>
        </w:rPr>
        <w:t xml:space="preserve"> </w:t>
      </w:r>
      <w:r w:rsidRPr="00821C7A">
        <w:rPr>
          <w:position w:val="3"/>
          <w:sz w:val="28"/>
        </w:rPr>
        <w:t>315,122X</w:t>
      </w:r>
      <w:r w:rsidRPr="00821C7A">
        <w:rPr>
          <w:sz w:val="18"/>
        </w:rPr>
        <w:t>Прямая</w:t>
      </w:r>
      <w:r w:rsidRPr="00821C7A">
        <w:rPr>
          <w:spacing w:val="-1"/>
          <w:sz w:val="18"/>
        </w:rPr>
        <w:t xml:space="preserve"> </w:t>
      </w:r>
      <w:r w:rsidRPr="00821C7A">
        <w:rPr>
          <w:spacing w:val="-2"/>
          <w:sz w:val="18"/>
        </w:rPr>
        <w:t>кишка</w:t>
      </w:r>
    </w:p>
    <w:p w14:paraId="33F7513E" w14:textId="77777777" w:rsidR="00110812" w:rsidRPr="00821C7A" w:rsidRDefault="00F3035B" w:rsidP="00821C7A">
      <w:pPr>
        <w:pStyle w:val="a3"/>
        <w:spacing w:before="186"/>
        <w:ind w:right="412" w:firstLine="705"/>
        <w:jc w:val="both"/>
      </w:pPr>
      <w:r w:rsidRPr="00821C7A">
        <w:t>где</w:t>
      </w:r>
      <w:r w:rsidRPr="00821C7A">
        <w:rPr>
          <w:spacing w:val="-18"/>
        </w:rPr>
        <w:t xml:space="preserve"> </w:t>
      </w:r>
      <w:r w:rsidRPr="00821C7A">
        <w:t>Y</w:t>
      </w:r>
      <w:r w:rsidRPr="00821C7A">
        <w:rPr>
          <w:spacing w:val="-17"/>
        </w:rPr>
        <w:t xml:space="preserve"> </w:t>
      </w:r>
      <w:r w:rsidRPr="00821C7A">
        <w:t>–</w:t>
      </w:r>
      <w:r w:rsidRPr="00821C7A">
        <w:rPr>
          <w:spacing w:val="-18"/>
        </w:rPr>
        <w:t xml:space="preserve"> </w:t>
      </w:r>
      <w:r w:rsidRPr="00821C7A">
        <w:t>величина</w:t>
      </w:r>
      <w:r w:rsidRPr="00821C7A">
        <w:rPr>
          <w:spacing w:val="-17"/>
        </w:rPr>
        <w:t xml:space="preserve"> </w:t>
      </w:r>
      <w:r w:rsidRPr="00821C7A">
        <w:t>безрецидивности,</w:t>
      </w:r>
      <w:r w:rsidRPr="00821C7A">
        <w:rPr>
          <w:spacing w:val="-18"/>
        </w:rPr>
        <w:t xml:space="preserve"> </w:t>
      </w:r>
      <w:r w:rsidRPr="00821C7A">
        <w:t>X</w:t>
      </w:r>
      <w:r w:rsidRPr="00821C7A">
        <w:rPr>
          <w:vertAlign w:val="subscript"/>
        </w:rPr>
        <w:t>Левосторонний</w:t>
      </w:r>
      <w:r w:rsidRPr="00821C7A">
        <w:rPr>
          <w:spacing w:val="-17"/>
        </w:rPr>
        <w:t xml:space="preserve"> </w:t>
      </w:r>
      <w:r w:rsidRPr="00821C7A">
        <w:rPr>
          <w:vertAlign w:val="subscript"/>
        </w:rPr>
        <w:t>рак</w:t>
      </w:r>
      <w:r w:rsidRPr="00821C7A">
        <w:rPr>
          <w:spacing w:val="-18"/>
        </w:rPr>
        <w:t xml:space="preserve"> </w:t>
      </w:r>
      <w:r w:rsidRPr="00821C7A">
        <w:rPr>
          <w:vertAlign w:val="subscript"/>
        </w:rPr>
        <w:t>толстой</w:t>
      </w:r>
      <w:r w:rsidRPr="00821C7A">
        <w:rPr>
          <w:spacing w:val="-17"/>
        </w:rPr>
        <w:t xml:space="preserve"> </w:t>
      </w:r>
      <w:r w:rsidRPr="00821C7A">
        <w:rPr>
          <w:vertAlign w:val="subscript"/>
        </w:rPr>
        <w:t>кишки</w:t>
      </w:r>
      <w:r w:rsidRPr="00821C7A">
        <w:rPr>
          <w:spacing w:val="-18"/>
        </w:rPr>
        <w:t xml:space="preserve"> </w:t>
      </w:r>
      <w:r w:rsidRPr="00821C7A">
        <w:t>–</w:t>
      </w:r>
      <w:r w:rsidRPr="00821C7A">
        <w:rPr>
          <w:spacing w:val="-17"/>
        </w:rPr>
        <w:t xml:space="preserve"> </w:t>
      </w:r>
      <w:r w:rsidRPr="00821C7A">
        <w:t>Локализация первичной</w:t>
      </w:r>
      <w:r w:rsidRPr="00821C7A">
        <w:rPr>
          <w:spacing w:val="-7"/>
        </w:rPr>
        <w:t xml:space="preserve"> </w:t>
      </w:r>
      <w:r w:rsidRPr="00821C7A">
        <w:t>опухоли</w:t>
      </w:r>
      <w:r w:rsidRPr="00821C7A">
        <w:rPr>
          <w:spacing w:val="-12"/>
        </w:rPr>
        <w:t xml:space="preserve"> </w:t>
      </w:r>
      <w:r w:rsidRPr="00821C7A">
        <w:t>(0</w:t>
      </w:r>
      <w:r w:rsidRPr="00821C7A">
        <w:rPr>
          <w:spacing w:val="-5"/>
        </w:rPr>
        <w:t xml:space="preserve"> </w:t>
      </w:r>
      <w:r w:rsidRPr="00821C7A">
        <w:t>–</w:t>
      </w:r>
      <w:r w:rsidRPr="00821C7A">
        <w:rPr>
          <w:spacing w:val="-7"/>
        </w:rPr>
        <w:t xml:space="preserve"> </w:t>
      </w:r>
      <w:r w:rsidRPr="00821C7A">
        <w:t>Правосторонний</w:t>
      </w:r>
      <w:r w:rsidRPr="00821C7A">
        <w:rPr>
          <w:spacing w:val="-6"/>
        </w:rPr>
        <w:t xml:space="preserve"> </w:t>
      </w:r>
      <w:r w:rsidRPr="00821C7A">
        <w:t>рак</w:t>
      </w:r>
      <w:r w:rsidRPr="00821C7A">
        <w:rPr>
          <w:spacing w:val="-5"/>
        </w:rPr>
        <w:t xml:space="preserve"> </w:t>
      </w:r>
      <w:r w:rsidRPr="00821C7A">
        <w:t>толстой</w:t>
      </w:r>
      <w:r w:rsidRPr="00821C7A">
        <w:rPr>
          <w:spacing w:val="-6"/>
        </w:rPr>
        <w:t xml:space="preserve"> </w:t>
      </w:r>
      <w:r w:rsidRPr="00821C7A">
        <w:t>кишки,</w:t>
      </w:r>
      <w:r w:rsidRPr="00821C7A">
        <w:rPr>
          <w:spacing w:val="-9"/>
        </w:rPr>
        <w:t xml:space="preserve"> </w:t>
      </w:r>
      <w:r w:rsidRPr="00821C7A">
        <w:t>1</w:t>
      </w:r>
      <w:r w:rsidRPr="00821C7A">
        <w:rPr>
          <w:spacing w:val="-3"/>
        </w:rPr>
        <w:t xml:space="preserve"> </w:t>
      </w:r>
      <w:r w:rsidRPr="00821C7A">
        <w:t>–</w:t>
      </w:r>
      <w:r w:rsidRPr="00821C7A">
        <w:rPr>
          <w:spacing w:val="-5"/>
        </w:rPr>
        <w:t xml:space="preserve"> </w:t>
      </w:r>
      <w:r w:rsidRPr="00821C7A">
        <w:t>Левосторонний рак толстой кишки), X</w:t>
      </w:r>
      <w:r w:rsidRPr="00821C7A">
        <w:rPr>
          <w:vertAlign w:val="subscript"/>
        </w:rPr>
        <w:t>Прямая</w:t>
      </w:r>
      <w:r w:rsidRPr="00821C7A">
        <w:t xml:space="preserve"> </w:t>
      </w:r>
      <w:r w:rsidRPr="00821C7A">
        <w:rPr>
          <w:vertAlign w:val="subscript"/>
        </w:rPr>
        <w:t>кишка</w:t>
      </w:r>
      <w:r w:rsidRPr="00821C7A">
        <w:t xml:space="preserve"> – Локализация первичной опухоли (0 – Правосторонний рак толстой кишки, 1 – Прямая кишка)</w:t>
      </w:r>
    </w:p>
    <w:p w14:paraId="31F48E84" w14:textId="77777777" w:rsidR="00110812" w:rsidRPr="00821C7A" w:rsidRDefault="00F3035B" w:rsidP="00821C7A">
      <w:pPr>
        <w:pStyle w:val="a3"/>
        <w:spacing w:before="204"/>
        <w:ind w:right="423" w:firstLine="705"/>
        <w:jc w:val="both"/>
      </w:pPr>
      <w:r w:rsidRPr="00821C7A">
        <w:t xml:space="preserve">При изменении категории локализации первичной </w:t>
      </w:r>
      <w:r w:rsidRPr="00821C7A">
        <w:t>опухоли на левосторонний</w:t>
      </w:r>
      <w:r w:rsidRPr="00821C7A">
        <w:rPr>
          <w:spacing w:val="-18"/>
        </w:rPr>
        <w:t xml:space="preserve"> </w:t>
      </w:r>
      <w:r w:rsidRPr="00821C7A">
        <w:t>рак</w:t>
      </w:r>
      <w:r w:rsidRPr="00821C7A">
        <w:rPr>
          <w:spacing w:val="-17"/>
        </w:rPr>
        <w:t xml:space="preserve"> </w:t>
      </w:r>
      <w:r w:rsidRPr="00821C7A">
        <w:t>толстой</w:t>
      </w:r>
      <w:r w:rsidRPr="00821C7A">
        <w:rPr>
          <w:spacing w:val="-18"/>
        </w:rPr>
        <w:t xml:space="preserve"> </w:t>
      </w:r>
      <w:r w:rsidRPr="00821C7A">
        <w:t>кишки</w:t>
      </w:r>
      <w:r w:rsidRPr="00821C7A">
        <w:rPr>
          <w:spacing w:val="-17"/>
        </w:rPr>
        <w:t xml:space="preserve"> </w:t>
      </w:r>
      <w:r w:rsidRPr="00821C7A">
        <w:t>следует</w:t>
      </w:r>
      <w:r w:rsidRPr="00821C7A">
        <w:rPr>
          <w:spacing w:val="-18"/>
        </w:rPr>
        <w:t xml:space="preserve"> </w:t>
      </w:r>
      <w:r w:rsidRPr="00821C7A">
        <w:t>ожидать</w:t>
      </w:r>
      <w:r w:rsidRPr="00821C7A">
        <w:rPr>
          <w:spacing w:val="-17"/>
        </w:rPr>
        <w:t xml:space="preserve"> </w:t>
      </w:r>
      <w:r w:rsidRPr="00821C7A">
        <w:t>увеличение</w:t>
      </w:r>
      <w:r w:rsidRPr="00821C7A">
        <w:rPr>
          <w:spacing w:val="-18"/>
        </w:rPr>
        <w:t xml:space="preserve"> </w:t>
      </w:r>
      <w:r w:rsidRPr="00821C7A">
        <w:t>безрецидивности на 166,028 день, при изменении категории локализации первичной опухоли на прямую кишку следует ожидать увеличение безрецидивности на 315,122 день.</w:t>
      </w:r>
    </w:p>
    <w:p w14:paraId="0E0C3360" w14:textId="77777777" w:rsidR="00110812" w:rsidRPr="00821C7A" w:rsidRDefault="00F3035B" w:rsidP="00821C7A">
      <w:pPr>
        <w:pStyle w:val="a3"/>
        <w:spacing w:before="197"/>
        <w:ind w:right="427" w:firstLine="705"/>
        <w:jc w:val="both"/>
      </w:pPr>
      <w:r w:rsidRPr="00821C7A">
        <w:t>Полученная регрессионна</w:t>
      </w:r>
      <w:r w:rsidRPr="00821C7A">
        <w:t>я модель характеризуется коэффициентом корреляции r</w:t>
      </w:r>
      <w:r w:rsidRPr="00821C7A">
        <w:rPr>
          <w:vertAlign w:val="subscript"/>
        </w:rPr>
        <w:t>xy</w:t>
      </w:r>
      <w:r w:rsidRPr="00821C7A">
        <w:t xml:space="preserve"> = 0,345, что соответствует умеренной тесноте связи по шкале Чеддока. Модель была статистически значимой (p = 0,002). Полученная модель объясняет 11,9% наблюдаемой дисперсии безрецидивности.</w:t>
      </w:r>
    </w:p>
    <w:p w14:paraId="051BA00D" w14:textId="77777777" w:rsidR="00110812" w:rsidRPr="00821C7A" w:rsidRDefault="00F3035B" w:rsidP="00821C7A">
      <w:pPr>
        <w:pStyle w:val="a3"/>
        <w:spacing w:before="200"/>
        <w:ind w:right="433" w:firstLine="705"/>
        <w:jc w:val="both"/>
      </w:pPr>
      <w:r w:rsidRPr="00821C7A">
        <w:t>Оценка завис</w:t>
      </w:r>
      <w:r w:rsidRPr="00821C7A">
        <w:t>имости длительности госпитализации от количественных факторов была выполнена с помощью метода линейной регрессии. Число наблюдений составило 100.</w:t>
      </w:r>
    </w:p>
    <w:p w14:paraId="0FD7D2B7" w14:textId="77777777" w:rsidR="00110812" w:rsidRPr="00821C7A" w:rsidRDefault="00F3035B" w:rsidP="00821C7A">
      <w:pPr>
        <w:pStyle w:val="a3"/>
        <w:spacing w:before="204"/>
        <w:ind w:left="529" w:right="811"/>
        <w:jc w:val="center"/>
      </w:pPr>
      <w:r w:rsidRPr="00821C7A">
        <w:t>Таблица</w:t>
      </w:r>
      <w:r w:rsidRPr="00821C7A">
        <w:rPr>
          <w:spacing w:val="-8"/>
        </w:rPr>
        <w:t xml:space="preserve"> </w:t>
      </w:r>
      <w:r w:rsidRPr="00821C7A">
        <w:t>28</w:t>
      </w:r>
      <w:r w:rsidRPr="00821C7A">
        <w:rPr>
          <w:spacing w:val="-7"/>
        </w:rPr>
        <w:t xml:space="preserve"> </w:t>
      </w:r>
      <w:r w:rsidRPr="00821C7A">
        <w:t>–</w:t>
      </w:r>
      <w:r w:rsidRPr="00821C7A">
        <w:rPr>
          <w:spacing w:val="-10"/>
        </w:rPr>
        <w:t xml:space="preserve"> </w:t>
      </w:r>
      <w:r w:rsidRPr="00821C7A">
        <w:t>Анализ</w:t>
      </w:r>
      <w:r w:rsidRPr="00821C7A">
        <w:rPr>
          <w:spacing w:val="-9"/>
        </w:rPr>
        <w:t xml:space="preserve"> </w:t>
      </w:r>
      <w:r w:rsidRPr="00821C7A">
        <w:t>длительности</w:t>
      </w:r>
      <w:r w:rsidRPr="00821C7A">
        <w:rPr>
          <w:spacing w:val="-6"/>
        </w:rPr>
        <w:t xml:space="preserve"> </w:t>
      </w:r>
      <w:r w:rsidRPr="00821C7A">
        <w:t>госпитализации</w:t>
      </w:r>
      <w:r w:rsidRPr="00821C7A">
        <w:rPr>
          <w:spacing w:val="-6"/>
        </w:rPr>
        <w:t xml:space="preserve"> </w:t>
      </w:r>
      <w:r w:rsidRPr="00821C7A">
        <w:t>в</w:t>
      </w:r>
      <w:r w:rsidRPr="00821C7A">
        <w:rPr>
          <w:spacing w:val="-9"/>
        </w:rPr>
        <w:t xml:space="preserve"> </w:t>
      </w:r>
      <w:r w:rsidRPr="00821C7A">
        <w:t>зависимости</w:t>
      </w:r>
      <w:r w:rsidRPr="00821C7A">
        <w:rPr>
          <w:spacing w:val="-7"/>
        </w:rPr>
        <w:t xml:space="preserve"> </w:t>
      </w:r>
      <w:r w:rsidRPr="00821C7A">
        <w:t>от</w:t>
      </w:r>
      <w:r w:rsidRPr="00821C7A">
        <w:rPr>
          <w:spacing w:val="-9"/>
        </w:rPr>
        <w:t xml:space="preserve"> </w:t>
      </w:r>
      <w:r w:rsidRPr="00821C7A">
        <w:t xml:space="preserve">типа KRAS мутации, локализации первичной </w:t>
      </w:r>
      <w:r w:rsidRPr="00821C7A">
        <w:t>опухоли</w:t>
      </w:r>
    </w:p>
    <w:p w14:paraId="65BB6E9A" w14:textId="77777777" w:rsidR="00110812" w:rsidRPr="00821C7A" w:rsidRDefault="00110812" w:rsidP="00821C7A">
      <w:pPr>
        <w:pStyle w:val="a3"/>
        <w:spacing w:before="5"/>
        <w:ind w:left="0"/>
        <w:rPr>
          <w:sz w:val="17"/>
        </w:rPr>
      </w:pPr>
    </w:p>
    <w:tbl>
      <w:tblPr>
        <w:tblStyle w:val="TableNormal"/>
        <w:tblW w:w="0" w:type="auto"/>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9"/>
        <w:gridCol w:w="1891"/>
        <w:gridCol w:w="1903"/>
        <w:gridCol w:w="1874"/>
        <w:gridCol w:w="1891"/>
      </w:tblGrid>
      <w:tr w:rsidR="00110812" w:rsidRPr="00821C7A" w14:paraId="7886FABF" w14:textId="77777777">
        <w:trPr>
          <w:trHeight w:val="520"/>
        </w:trPr>
        <w:tc>
          <w:tcPr>
            <w:tcW w:w="2069" w:type="dxa"/>
          </w:tcPr>
          <w:p w14:paraId="628EE5A8" w14:textId="77777777" w:rsidR="00110812" w:rsidRPr="00821C7A" w:rsidRDefault="00110812" w:rsidP="00821C7A">
            <w:pPr>
              <w:pStyle w:val="TableParagraph"/>
              <w:rPr>
                <w:sz w:val="26"/>
              </w:rPr>
            </w:pPr>
          </w:p>
        </w:tc>
        <w:tc>
          <w:tcPr>
            <w:tcW w:w="1891" w:type="dxa"/>
          </w:tcPr>
          <w:p w14:paraId="1F0D4476" w14:textId="77777777" w:rsidR="00110812" w:rsidRPr="00821C7A" w:rsidRDefault="00F3035B" w:rsidP="00821C7A">
            <w:pPr>
              <w:pStyle w:val="TableParagraph"/>
              <w:ind w:left="30" w:right="6"/>
              <w:jc w:val="center"/>
              <w:rPr>
                <w:sz w:val="28"/>
              </w:rPr>
            </w:pPr>
            <w:r w:rsidRPr="00821C7A">
              <w:rPr>
                <w:spacing w:val="-10"/>
                <w:sz w:val="28"/>
              </w:rPr>
              <w:t>B</w:t>
            </w:r>
          </w:p>
        </w:tc>
        <w:tc>
          <w:tcPr>
            <w:tcW w:w="1903" w:type="dxa"/>
          </w:tcPr>
          <w:p w14:paraId="5B0821F5" w14:textId="77777777" w:rsidR="00110812" w:rsidRPr="00821C7A" w:rsidRDefault="00F3035B" w:rsidP="00821C7A">
            <w:pPr>
              <w:pStyle w:val="TableParagraph"/>
              <w:ind w:left="20" w:right="2"/>
              <w:jc w:val="center"/>
              <w:rPr>
                <w:sz w:val="28"/>
              </w:rPr>
            </w:pPr>
            <w:r w:rsidRPr="00821C7A">
              <w:rPr>
                <w:sz w:val="28"/>
              </w:rPr>
              <w:t>Стд.</w:t>
            </w:r>
            <w:r w:rsidRPr="00821C7A">
              <w:rPr>
                <w:spacing w:val="-1"/>
                <w:sz w:val="28"/>
              </w:rPr>
              <w:t xml:space="preserve"> </w:t>
            </w:r>
            <w:r w:rsidRPr="00821C7A">
              <w:rPr>
                <w:spacing w:val="-2"/>
                <w:sz w:val="28"/>
              </w:rPr>
              <w:t>ошибка</w:t>
            </w:r>
          </w:p>
        </w:tc>
        <w:tc>
          <w:tcPr>
            <w:tcW w:w="1874" w:type="dxa"/>
          </w:tcPr>
          <w:p w14:paraId="620B8B98" w14:textId="77777777" w:rsidR="00110812" w:rsidRPr="00821C7A" w:rsidRDefault="00F3035B" w:rsidP="00821C7A">
            <w:pPr>
              <w:pStyle w:val="TableParagraph"/>
              <w:ind w:left="26"/>
              <w:jc w:val="center"/>
              <w:rPr>
                <w:sz w:val="28"/>
              </w:rPr>
            </w:pPr>
            <w:r w:rsidRPr="00821C7A">
              <w:rPr>
                <w:spacing w:val="-10"/>
                <w:sz w:val="28"/>
              </w:rPr>
              <w:t>t</w:t>
            </w:r>
          </w:p>
        </w:tc>
        <w:tc>
          <w:tcPr>
            <w:tcW w:w="1891" w:type="dxa"/>
          </w:tcPr>
          <w:p w14:paraId="6FF72D05" w14:textId="77777777" w:rsidR="00110812" w:rsidRPr="00821C7A" w:rsidRDefault="00F3035B" w:rsidP="00821C7A">
            <w:pPr>
              <w:pStyle w:val="TableParagraph"/>
              <w:ind w:left="30"/>
              <w:jc w:val="center"/>
              <w:rPr>
                <w:sz w:val="28"/>
              </w:rPr>
            </w:pPr>
            <w:r w:rsidRPr="00821C7A">
              <w:rPr>
                <w:spacing w:val="-10"/>
                <w:sz w:val="28"/>
              </w:rPr>
              <w:t>p</w:t>
            </w:r>
          </w:p>
        </w:tc>
      </w:tr>
      <w:tr w:rsidR="00110812" w:rsidRPr="00821C7A" w14:paraId="34CC1FDA" w14:textId="77777777">
        <w:trPr>
          <w:trHeight w:val="520"/>
        </w:trPr>
        <w:tc>
          <w:tcPr>
            <w:tcW w:w="2069" w:type="dxa"/>
          </w:tcPr>
          <w:p w14:paraId="6D4E5ACF" w14:textId="77777777" w:rsidR="00110812" w:rsidRPr="00821C7A" w:rsidRDefault="00F3035B" w:rsidP="00821C7A">
            <w:pPr>
              <w:pStyle w:val="TableParagraph"/>
              <w:ind w:left="534"/>
              <w:rPr>
                <w:sz w:val="28"/>
              </w:rPr>
            </w:pPr>
            <w:r w:rsidRPr="00821C7A">
              <w:rPr>
                <w:spacing w:val="-2"/>
                <w:sz w:val="28"/>
              </w:rPr>
              <w:t>Intercept</w:t>
            </w:r>
          </w:p>
        </w:tc>
        <w:tc>
          <w:tcPr>
            <w:tcW w:w="1891" w:type="dxa"/>
          </w:tcPr>
          <w:p w14:paraId="71FEA6EA" w14:textId="77777777" w:rsidR="00110812" w:rsidRPr="00821C7A" w:rsidRDefault="00F3035B" w:rsidP="00821C7A">
            <w:pPr>
              <w:pStyle w:val="TableParagraph"/>
              <w:ind w:left="30" w:right="12"/>
              <w:jc w:val="center"/>
              <w:rPr>
                <w:sz w:val="28"/>
              </w:rPr>
            </w:pPr>
            <w:r w:rsidRPr="00821C7A">
              <w:rPr>
                <w:spacing w:val="-2"/>
                <w:sz w:val="28"/>
              </w:rPr>
              <w:t>20,908</w:t>
            </w:r>
          </w:p>
        </w:tc>
        <w:tc>
          <w:tcPr>
            <w:tcW w:w="1903" w:type="dxa"/>
          </w:tcPr>
          <w:p w14:paraId="5156589E" w14:textId="77777777" w:rsidR="00110812" w:rsidRPr="00821C7A" w:rsidRDefault="00F3035B" w:rsidP="00821C7A">
            <w:pPr>
              <w:pStyle w:val="TableParagraph"/>
              <w:ind w:left="21" w:right="2"/>
              <w:jc w:val="center"/>
              <w:rPr>
                <w:sz w:val="28"/>
              </w:rPr>
            </w:pPr>
            <w:r w:rsidRPr="00821C7A">
              <w:rPr>
                <w:spacing w:val="-2"/>
                <w:sz w:val="28"/>
              </w:rPr>
              <w:t>2,529</w:t>
            </w:r>
          </w:p>
        </w:tc>
        <w:tc>
          <w:tcPr>
            <w:tcW w:w="1874" w:type="dxa"/>
          </w:tcPr>
          <w:p w14:paraId="789277BE" w14:textId="77777777" w:rsidR="00110812" w:rsidRPr="00821C7A" w:rsidRDefault="00F3035B" w:rsidP="00821C7A">
            <w:pPr>
              <w:pStyle w:val="TableParagraph"/>
              <w:ind w:left="26" w:right="5"/>
              <w:jc w:val="center"/>
              <w:rPr>
                <w:sz w:val="28"/>
              </w:rPr>
            </w:pPr>
            <w:r w:rsidRPr="00821C7A">
              <w:rPr>
                <w:spacing w:val="-2"/>
                <w:sz w:val="28"/>
              </w:rPr>
              <w:t>8,266</w:t>
            </w:r>
          </w:p>
        </w:tc>
        <w:tc>
          <w:tcPr>
            <w:tcW w:w="1891" w:type="dxa"/>
          </w:tcPr>
          <w:p w14:paraId="2608A5C4" w14:textId="77777777" w:rsidR="00110812" w:rsidRPr="00821C7A" w:rsidRDefault="00F3035B" w:rsidP="00821C7A">
            <w:pPr>
              <w:pStyle w:val="TableParagraph"/>
              <w:ind w:left="30" w:right="10"/>
              <w:jc w:val="center"/>
              <w:rPr>
                <w:sz w:val="28"/>
              </w:rPr>
            </w:pPr>
            <w:r w:rsidRPr="00821C7A">
              <w:rPr>
                <w:sz w:val="28"/>
              </w:rPr>
              <w:t>&lt;</w:t>
            </w:r>
            <w:r w:rsidRPr="00821C7A">
              <w:rPr>
                <w:spacing w:val="-1"/>
                <w:sz w:val="28"/>
              </w:rPr>
              <w:t xml:space="preserve"> </w:t>
            </w:r>
            <w:r w:rsidRPr="00821C7A">
              <w:rPr>
                <w:spacing w:val="-2"/>
                <w:sz w:val="28"/>
              </w:rPr>
              <w:t>0,001*</w:t>
            </w:r>
          </w:p>
        </w:tc>
      </w:tr>
      <w:tr w:rsidR="00110812" w:rsidRPr="00821C7A" w14:paraId="3CD2202A" w14:textId="77777777">
        <w:trPr>
          <w:trHeight w:val="1166"/>
        </w:trPr>
        <w:tc>
          <w:tcPr>
            <w:tcW w:w="2069" w:type="dxa"/>
          </w:tcPr>
          <w:p w14:paraId="15EECB42" w14:textId="77777777" w:rsidR="00110812" w:rsidRPr="00821C7A" w:rsidRDefault="00F3035B" w:rsidP="00821C7A">
            <w:pPr>
              <w:pStyle w:val="TableParagraph"/>
              <w:ind w:left="390"/>
              <w:rPr>
                <w:sz w:val="28"/>
              </w:rPr>
            </w:pPr>
            <w:r w:rsidRPr="00821C7A">
              <w:rPr>
                <w:sz w:val="28"/>
              </w:rPr>
              <w:t>Тип</w:t>
            </w:r>
            <w:r w:rsidRPr="00821C7A">
              <w:rPr>
                <w:spacing w:val="-6"/>
                <w:sz w:val="28"/>
              </w:rPr>
              <w:t xml:space="preserve"> </w:t>
            </w:r>
            <w:r w:rsidRPr="00821C7A">
              <w:rPr>
                <w:spacing w:val="-4"/>
                <w:sz w:val="28"/>
              </w:rPr>
              <w:t>KRAS</w:t>
            </w:r>
          </w:p>
          <w:p w14:paraId="04F86D62" w14:textId="77777777" w:rsidR="00110812" w:rsidRPr="00821C7A" w:rsidRDefault="00F3035B" w:rsidP="00821C7A">
            <w:pPr>
              <w:pStyle w:val="TableParagraph"/>
              <w:spacing w:before="2"/>
              <w:ind w:left="486"/>
              <w:rPr>
                <w:sz w:val="28"/>
              </w:rPr>
            </w:pPr>
            <w:r w:rsidRPr="00821C7A">
              <w:rPr>
                <w:spacing w:val="-2"/>
                <w:sz w:val="28"/>
              </w:rPr>
              <w:t>мутации:</w:t>
            </w:r>
          </w:p>
          <w:p w14:paraId="49890A3D" w14:textId="77777777" w:rsidR="00110812" w:rsidRPr="00821C7A" w:rsidRDefault="00F3035B" w:rsidP="00821C7A">
            <w:pPr>
              <w:pStyle w:val="TableParagraph"/>
              <w:ind w:left="285"/>
              <w:rPr>
                <w:sz w:val="28"/>
              </w:rPr>
            </w:pPr>
            <w:r w:rsidRPr="00821C7A">
              <w:rPr>
                <w:spacing w:val="-2"/>
                <w:sz w:val="28"/>
              </w:rPr>
              <w:t>KRAS</w:t>
            </w:r>
            <w:r w:rsidRPr="00821C7A">
              <w:rPr>
                <w:spacing w:val="-14"/>
                <w:sz w:val="28"/>
              </w:rPr>
              <w:t xml:space="preserve"> </w:t>
            </w:r>
            <w:r w:rsidRPr="00821C7A">
              <w:rPr>
                <w:spacing w:val="-4"/>
                <w:sz w:val="28"/>
              </w:rPr>
              <w:t>G12D</w:t>
            </w:r>
          </w:p>
        </w:tc>
        <w:tc>
          <w:tcPr>
            <w:tcW w:w="1891" w:type="dxa"/>
          </w:tcPr>
          <w:p w14:paraId="295AA47F" w14:textId="77777777" w:rsidR="00110812" w:rsidRPr="00821C7A" w:rsidRDefault="00110812" w:rsidP="00821C7A">
            <w:pPr>
              <w:pStyle w:val="TableParagraph"/>
              <w:spacing w:before="2"/>
              <w:rPr>
                <w:sz w:val="28"/>
              </w:rPr>
            </w:pPr>
          </w:p>
          <w:p w14:paraId="156569EA" w14:textId="77777777" w:rsidR="00110812" w:rsidRPr="00821C7A" w:rsidRDefault="00F3035B" w:rsidP="00821C7A">
            <w:pPr>
              <w:pStyle w:val="TableParagraph"/>
              <w:ind w:left="30" w:right="9"/>
              <w:jc w:val="center"/>
              <w:rPr>
                <w:sz w:val="28"/>
              </w:rPr>
            </w:pPr>
            <w:r w:rsidRPr="00821C7A">
              <w:rPr>
                <w:spacing w:val="-2"/>
                <w:sz w:val="28"/>
              </w:rPr>
              <w:t>4,790</w:t>
            </w:r>
          </w:p>
        </w:tc>
        <w:tc>
          <w:tcPr>
            <w:tcW w:w="1903" w:type="dxa"/>
          </w:tcPr>
          <w:p w14:paraId="6E9CFE50" w14:textId="77777777" w:rsidR="00110812" w:rsidRPr="00821C7A" w:rsidRDefault="00110812" w:rsidP="00821C7A">
            <w:pPr>
              <w:pStyle w:val="TableParagraph"/>
              <w:spacing w:before="2"/>
              <w:rPr>
                <w:sz w:val="28"/>
              </w:rPr>
            </w:pPr>
          </w:p>
          <w:p w14:paraId="17D527C5" w14:textId="77777777" w:rsidR="00110812" w:rsidRPr="00821C7A" w:rsidRDefault="00F3035B" w:rsidP="00821C7A">
            <w:pPr>
              <w:pStyle w:val="TableParagraph"/>
              <w:ind w:left="21" w:right="2"/>
              <w:jc w:val="center"/>
              <w:rPr>
                <w:sz w:val="28"/>
              </w:rPr>
            </w:pPr>
            <w:r w:rsidRPr="00821C7A">
              <w:rPr>
                <w:spacing w:val="-2"/>
                <w:sz w:val="28"/>
              </w:rPr>
              <w:t>2,237</w:t>
            </w:r>
          </w:p>
        </w:tc>
        <w:tc>
          <w:tcPr>
            <w:tcW w:w="1874" w:type="dxa"/>
          </w:tcPr>
          <w:p w14:paraId="676368D6" w14:textId="77777777" w:rsidR="00110812" w:rsidRPr="00821C7A" w:rsidRDefault="00110812" w:rsidP="00821C7A">
            <w:pPr>
              <w:pStyle w:val="TableParagraph"/>
              <w:spacing w:before="2"/>
              <w:rPr>
                <w:sz w:val="28"/>
              </w:rPr>
            </w:pPr>
          </w:p>
          <w:p w14:paraId="6BB9C364" w14:textId="77777777" w:rsidR="00110812" w:rsidRPr="00821C7A" w:rsidRDefault="00F3035B" w:rsidP="00821C7A">
            <w:pPr>
              <w:pStyle w:val="TableParagraph"/>
              <w:ind w:left="26" w:right="5"/>
              <w:jc w:val="center"/>
              <w:rPr>
                <w:sz w:val="28"/>
              </w:rPr>
            </w:pPr>
            <w:r w:rsidRPr="00821C7A">
              <w:rPr>
                <w:spacing w:val="-2"/>
                <w:sz w:val="28"/>
              </w:rPr>
              <w:t>2,141</w:t>
            </w:r>
          </w:p>
        </w:tc>
        <w:tc>
          <w:tcPr>
            <w:tcW w:w="1891" w:type="dxa"/>
          </w:tcPr>
          <w:p w14:paraId="5089B183" w14:textId="77777777" w:rsidR="00110812" w:rsidRPr="00821C7A" w:rsidRDefault="00110812" w:rsidP="00821C7A">
            <w:pPr>
              <w:pStyle w:val="TableParagraph"/>
              <w:spacing w:before="2"/>
              <w:rPr>
                <w:sz w:val="28"/>
              </w:rPr>
            </w:pPr>
          </w:p>
          <w:p w14:paraId="4D6BD4DE" w14:textId="77777777" w:rsidR="00110812" w:rsidRPr="00821C7A" w:rsidRDefault="00F3035B" w:rsidP="00821C7A">
            <w:pPr>
              <w:pStyle w:val="TableParagraph"/>
              <w:ind w:left="30" w:right="8"/>
              <w:jc w:val="center"/>
              <w:rPr>
                <w:sz w:val="28"/>
              </w:rPr>
            </w:pPr>
            <w:r w:rsidRPr="00821C7A">
              <w:rPr>
                <w:spacing w:val="-2"/>
                <w:sz w:val="28"/>
              </w:rPr>
              <w:t>0,035*</w:t>
            </w:r>
          </w:p>
        </w:tc>
      </w:tr>
      <w:tr w:rsidR="00110812" w:rsidRPr="00821C7A" w14:paraId="6E05B3C6" w14:textId="77777777">
        <w:trPr>
          <w:trHeight w:val="2133"/>
        </w:trPr>
        <w:tc>
          <w:tcPr>
            <w:tcW w:w="2069" w:type="dxa"/>
          </w:tcPr>
          <w:p w14:paraId="6428CB17" w14:textId="77777777" w:rsidR="00110812" w:rsidRPr="00821C7A" w:rsidRDefault="00F3035B" w:rsidP="00821C7A">
            <w:pPr>
              <w:pStyle w:val="TableParagraph"/>
              <w:ind w:left="122" w:right="104" w:hanging="2"/>
              <w:jc w:val="center"/>
              <w:rPr>
                <w:sz w:val="28"/>
              </w:rPr>
            </w:pPr>
            <w:r w:rsidRPr="00821C7A">
              <w:rPr>
                <w:spacing w:val="-2"/>
                <w:sz w:val="28"/>
              </w:rPr>
              <w:t xml:space="preserve">Локализация первичной опухоли: </w:t>
            </w:r>
            <w:r w:rsidRPr="00821C7A">
              <w:rPr>
                <w:spacing w:val="-4"/>
                <w:sz w:val="28"/>
              </w:rPr>
              <w:t xml:space="preserve">Левосторонний </w:t>
            </w:r>
            <w:r w:rsidRPr="00821C7A">
              <w:rPr>
                <w:sz w:val="28"/>
              </w:rPr>
              <w:t xml:space="preserve">рак толстой </w:t>
            </w:r>
            <w:r w:rsidRPr="00821C7A">
              <w:rPr>
                <w:spacing w:val="-2"/>
                <w:sz w:val="28"/>
              </w:rPr>
              <w:t>кишки</w:t>
            </w:r>
          </w:p>
        </w:tc>
        <w:tc>
          <w:tcPr>
            <w:tcW w:w="1891" w:type="dxa"/>
          </w:tcPr>
          <w:p w14:paraId="0C041769" w14:textId="77777777" w:rsidR="00110812" w:rsidRPr="00821C7A" w:rsidRDefault="00110812" w:rsidP="00821C7A">
            <w:pPr>
              <w:pStyle w:val="TableParagraph"/>
              <w:rPr>
                <w:sz w:val="28"/>
              </w:rPr>
            </w:pPr>
          </w:p>
          <w:p w14:paraId="1402D9C2" w14:textId="77777777" w:rsidR="00110812" w:rsidRPr="00821C7A" w:rsidRDefault="00110812" w:rsidP="00821C7A">
            <w:pPr>
              <w:pStyle w:val="TableParagraph"/>
              <w:spacing w:before="162"/>
              <w:rPr>
                <w:sz w:val="28"/>
              </w:rPr>
            </w:pPr>
          </w:p>
          <w:p w14:paraId="4C68AD4F" w14:textId="77777777" w:rsidR="00110812" w:rsidRPr="00821C7A" w:rsidRDefault="00F3035B" w:rsidP="00821C7A">
            <w:pPr>
              <w:pStyle w:val="TableParagraph"/>
              <w:ind w:left="30" w:right="9"/>
              <w:jc w:val="center"/>
              <w:rPr>
                <w:sz w:val="28"/>
              </w:rPr>
            </w:pPr>
            <w:r w:rsidRPr="00821C7A">
              <w:rPr>
                <w:sz w:val="28"/>
              </w:rPr>
              <w:t>-</w:t>
            </w:r>
            <w:r w:rsidRPr="00821C7A">
              <w:rPr>
                <w:spacing w:val="-2"/>
                <w:sz w:val="28"/>
              </w:rPr>
              <w:t>6,364</w:t>
            </w:r>
          </w:p>
        </w:tc>
        <w:tc>
          <w:tcPr>
            <w:tcW w:w="1903" w:type="dxa"/>
          </w:tcPr>
          <w:p w14:paraId="66CD94A0" w14:textId="77777777" w:rsidR="00110812" w:rsidRPr="00821C7A" w:rsidRDefault="00110812" w:rsidP="00821C7A">
            <w:pPr>
              <w:pStyle w:val="TableParagraph"/>
              <w:rPr>
                <w:sz w:val="28"/>
              </w:rPr>
            </w:pPr>
          </w:p>
          <w:p w14:paraId="77CBB1A9" w14:textId="77777777" w:rsidR="00110812" w:rsidRPr="00821C7A" w:rsidRDefault="00110812" w:rsidP="00821C7A">
            <w:pPr>
              <w:pStyle w:val="TableParagraph"/>
              <w:spacing w:before="162"/>
              <w:rPr>
                <w:sz w:val="28"/>
              </w:rPr>
            </w:pPr>
          </w:p>
          <w:p w14:paraId="5C6BA40B" w14:textId="77777777" w:rsidR="00110812" w:rsidRPr="00821C7A" w:rsidRDefault="00F3035B" w:rsidP="00821C7A">
            <w:pPr>
              <w:pStyle w:val="TableParagraph"/>
              <w:ind w:left="21" w:right="2"/>
              <w:jc w:val="center"/>
              <w:rPr>
                <w:sz w:val="28"/>
              </w:rPr>
            </w:pPr>
            <w:r w:rsidRPr="00821C7A">
              <w:rPr>
                <w:spacing w:val="-2"/>
                <w:sz w:val="28"/>
              </w:rPr>
              <w:t>2,609</w:t>
            </w:r>
          </w:p>
        </w:tc>
        <w:tc>
          <w:tcPr>
            <w:tcW w:w="1874" w:type="dxa"/>
          </w:tcPr>
          <w:p w14:paraId="28811962" w14:textId="77777777" w:rsidR="00110812" w:rsidRPr="00821C7A" w:rsidRDefault="00110812" w:rsidP="00821C7A">
            <w:pPr>
              <w:pStyle w:val="TableParagraph"/>
              <w:rPr>
                <w:sz w:val="28"/>
              </w:rPr>
            </w:pPr>
          </w:p>
          <w:p w14:paraId="7BB780D7" w14:textId="77777777" w:rsidR="00110812" w:rsidRPr="00821C7A" w:rsidRDefault="00110812" w:rsidP="00821C7A">
            <w:pPr>
              <w:pStyle w:val="TableParagraph"/>
              <w:spacing w:before="162"/>
              <w:rPr>
                <w:sz w:val="28"/>
              </w:rPr>
            </w:pPr>
          </w:p>
          <w:p w14:paraId="49D6B9CE" w14:textId="77777777" w:rsidR="00110812" w:rsidRPr="00821C7A" w:rsidRDefault="00F3035B" w:rsidP="00821C7A">
            <w:pPr>
              <w:pStyle w:val="TableParagraph"/>
              <w:ind w:left="26" w:right="5"/>
              <w:jc w:val="center"/>
              <w:rPr>
                <w:sz w:val="28"/>
              </w:rPr>
            </w:pPr>
            <w:r w:rsidRPr="00821C7A">
              <w:rPr>
                <w:sz w:val="28"/>
              </w:rPr>
              <w:t>-</w:t>
            </w:r>
            <w:r w:rsidRPr="00821C7A">
              <w:rPr>
                <w:spacing w:val="-2"/>
                <w:sz w:val="28"/>
              </w:rPr>
              <w:t>2,440</w:t>
            </w:r>
          </w:p>
        </w:tc>
        <w:tc>
          <w:tcPr>
            <w:tcW w:w="1891" w:type="dxa"/>
          </w:tcPr>
          <w:p w14:paraId="4DA2FDDC" w14:textId="77777777" w:rsidR="00110812" w:rsidRPr="00821C7A" w:rsidRDefault="00110812" w:rsidP="00821C7A">
            <w:pPr>
              <w:pStyle w:val="TableParagraph"/>
              <w:rPr>
                <w:sz w:val="28"/>
              </w:rPr>
            </w:pPr>
          </w:p>
          <w:p w14:paraId="00F1BB97" w14:textId="77777777" w:rsidR="00110812" w:rsidRPr="00821C7A" w:rsidRDefault="00110812" w:rsidP="00821C7A">
            <w:pPr>
              <w:pStyle w:val="TableParagraph"/>
              <w:spacing w:before="162"/>
              <w:rPr>
                <w:sz w:val="28"/>
              </w:rPr>
            </w:pPr>
          </w:p>
          <w:p w14:paraId="54B63B17" w14:textId="77777777" w:rsidR="00110812" w:rsidRPr="00821C7A" w:rsidRDefault="00F3035B" w:rsidP="00821C7A">
            <w:pPr>
              <w:pStyle w:val="TableParagraph"/>
              <w:ind w:left="30" w:right="8"/>
              <w:jc w:val="center"/>
              <w:rPr>
                <w:sz w:val="28"/>
              </w:rPr>
            </w:pPr>
            <w:r w:rsidRPr="00821C7A">
              <w:rPr>
                <w:spacing w:val="-2"/>
                <w:sz w:val="28"/>
              </w:rPr>
              <w:t>0,017*</w:t>
            </w:r>
          </w:p>
        </w:tc>
      </w:tr>
    </w:tbl>
    <w:p w14:paraId="6BCEB71A" w14:textId="77777777" w:rsidR="00110812" w:rsidRPr="00821C7A" w:rsidRDefault="00110812" w:rsidP="00821C7A">
      <w:pPr>
        <w:pStyle w:val="TableParagraph"/>
        <w:jc w:val="center"/>
        <w:rPr>
          <w:sz w:val="28"/>
        </w:rPr>
        <w:sectPr w:rsidR="00110812" w:rsidRPr="00821C7A">
          <w:type w:val="continuous"/>
          <w:pgSz w:w="11920" w:h="16850"/>
          <w:pgMar w:top="1080" w:right="141" w:bottom="1240" w:left="1559" w:header="0" w:footer="961" w:gutter="0"/>
          <w:cols w:space="720"/>
        </w:sectPr>
      </w:pPr>
    </w:p>
    <w:tbl>
      <w:tblPr>
        <w:tblStyle w:val="TableNormal"/>
        <w:tblW w:w="0" w:type="auto"/>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9"/>
        <w:gridCol w:w="1891"/>
        <w:gridCol w:w="1903"/>
        <w:gridCol w:w="1874"/>
        <w:gridCol w:w="1891"/>
      </w:tblGrid>
      <w:tr w:rsidR="00110812" w:rsidRPr="00821C7A" w14:paraId="73B209D3" w14:textId="77777777">
        <w:trPr>
          <w:trHeight w:val="1492"/>
        </w:trPr>
        <w:tc>
          <w:tcPr>
            <w:tcW w:w="2069" w:type="dxa"/>
          </w:tcPr>
          <w:p w14:paraId="74534A2B" w14:textId="77777777" w:rsidR="00110812" w:rsidRPr="00821C7A" w:rsidRDefault="00F3035B" w:rsidP="00821C7A">
            <w:pPr>
              <w:pStyle w:val="TableParagraph"/>
              <w:spacing w:before="2"/>
              <w:ind w:left="179" w:right="159" w:hanging="5"/>
              <w:jc w:val="center"/>
              <w:rPr>
                <w:sz w:val="28"/>
              </w:rPr>
            </w:pPr>
            <w:r w:rsidRPr="00821C7A">
              <w:rPr>
                <w:spacing w:val="-2"/>
                <w:sz w:val="28"/>
              </w:rPr>
              <w:t>Локализация</w:t>
            </w:r>
            <w:r w:rsidRPr="00821C7A">
              <w:rPr>
                <w:spacing w:val="-2"/>
                <w:sz w:val="28"/>
              </w:rPr>
              <w:t xml:space="preserve"> первичной опухоли: Прямая</w:t>
            </w:r>
            <w:r w:rsidRPr="00821C7A">
              <w:rPr>
                <w:spacing w:val="-19"/>
                <w:sz w:val="28"/>
              </w:rPr>
              <w:t xml:space="preserve"> </w:t>
            </w:r>
            <w:r w:rsidRPr="00821C7A">
              <w:rPr>
                <w:spacing w:val="-2"/>
                <w:sz w:val="28"/>
              </w:rPr>
              <w:t>кишка</w:t>
            </w:r>
          </w:p>
        </w:tc>
        <w:tc>
          <w:tcPr>
            <w:tcW w:w="1891" w:type="dxa"/>
          </w:tcPr>
          <w:p w14:paraId="3A5138DA" w14:textId="77777777" w:rsidR="00110812" w:rsidRPr="00821C7A" w:rsidRDefault="00110812" w:rsidP="00821C7A">
            <w:pPr>
              <w:pStyle w:val="TableParagraph"/>
              <w:spacing w:before="165"/>
              <w:rPr>
                <w:sz w:val="28"/>
              </w:rPr>
            </w:pPr>
          </w:p>
          <w:p w14:paraId="58FEC5F5" w14:textId="77777777" w:rsidR="00110812" w:rsidRPr="00821C7A" w:rsidRDefault="00F3035B" w:rsidP="00821C7A">
            <w:pPr>
              <w:pStyle w:val="TableParagraph"/>
              <w:ind w:left="588"/>
              <w:rPr>
                <w:sz w:val="28"/>
              </w:rPr>
            </w:pPr>
            <w:r w:rsidRPr="00821C7A">
              <w:rPr>
                <w:sz w:val="28"/>
              </w:rPr>
              <w:t>-</w:t>
            </w:r>
            <w:r w:rsidRPr="00821C7A">
              <w:rPr>
                <w:spacing w:val="-2"/>
                <w:sz w:val="28"/>
              </w:rPr>
              <w:t>5,882</w:t>
            </w:r>
          </w:p>
        </w:tc>
        <w:tc>
          <w:tcPr>
            <w:tcW w:w="1903" w:type="dxa"/>
          </w:tcPr>
          <w:p w14:paraId="40FD1BC6" w14:textId="77777777" w:rsidR="00110812" w:rsidRPr="00821C7A" w:rsidRDefault="00110812" w:rsidP="00821C7A">
            <w:pPr>
              <w:pStyle w:val="TableParagraph"/>
              <w:spacing w:before="165"/>
              <w:rPr>
                <w:sz w:val="28"/>
              </w:rPr>
            </w:pPr>
          </w:p>
          <w:p w14:paraId="491F579E" w14:textId="77777777" w:rsidR="00110812" w:rsidRPr="00821C7A" w:rsidRDefault="00F3035B" w:rsidP="00821C7A">
            <w:pPr>
              <w:pStyle w:val="TableParagraph"/>
              <w:ind w:left="19" w:right="21"/>
              <w:jc w:val="center"/>
              <w:rPr>
                <w:sz w:val="28"/>
              </w:rPr>
            </w:pPr>
            <w:r w:rsidRPr="00821C7A">
              <w:rPr>
                <w:spacing w:val="-2"/>
                <w:sz w:val="28"/>
              </w:rPr>
              <w:t>2,827</w:t>
            </w:r>
          </w:p>
        </w:tc>
        <w:tc>
          <w:tcPr>
            <w:tcW w:w="1874" w:type="dxa"/>
          </w:tcPr>
          <w:p w14:paraId="52711653" w14:textId="77777777" w:rsidR="00110812" w:rsidRPr="00821C7A" w:rsidRDefault="00110812" w:rsidP="00821C7A">
            <w:pPr>
              <w:pStyle w:val="TableParagraph"/>
              <w:spacing w:before="165"/>
              <w:rPr>
                <w:sz w:val="28"/>
              </w:rPr>
            </w:pPr>
          </w:p>
          <w:p w14:paraId="57724465" w14:textId="77777777" w:rsidR="00110812" w:rsidRPr="00821C7A" w:rsidRDefault="00F3035B" w:rsidP="00821C7A">
            <w:pPr>
              <w:pStyle w:val="TableParagraph"/>
              <w:ind w:left="579"/>
              <w:rPr>
                <w:sz w:val="28"/>
              </w:rPr>
            </w:pPr>
            <w:r w:rsidRPr="00821C7A">
              <w:rPr>
                <w:sz w:val="28"/>
              </w:rPr>
              <w:t>-</w:t>
            </w:r>
            <w:r w:rsidRPr="00821C7A">
              <w:rPr>
                <w:spacing w:val="-2"/>
                <w:sz w:val="28"/>
              </w:rPr>
              <w:t>2,081</w:t>
            </w:r>
          </w:p>
        </w:tc>
        <w:tc>
          <w:tcPr>
            <w:tcW w:w="1891" w:type="dxa"/>
          </w:tcPr>
          <w:p w14:paraId="55B6B327" w14:textId="77777777" w:rsidR="00110812" w:rsidRPr="00821C7A" w:rsidRDefault="00110812" w:rsidP="00821C7A">
            <w:pPr>
              <w:pStyle w:val="TableParagraph"/>
              <w:spacing w:before="165"/>
              <w:rPr>
                <w:sz w:val="28"/>
              </w:rPr>
            </w:pPr>
          </w:p>
          <w:p w14:paraId="5D03BE8D" w14:textId="77777777" w:rsidR="00110812" w:rsidRPr="00821C7A" w:rsidRDefault="00F3035B" w:rsidP="00821C7A">
            <w:pPr>
              <w:pStyle w:val="TableParagraph"/>
              <w:ind w:left="565"/>
              <w:rPr>
                <w:sz w:val="28"/>
              </w:rPr>
            </w:pPr>
            <w:r w:rsidRPr="00821C7A">
              <w:rPr>
                <w:spacing w:val="-2"/>
                <w:sz w:val="28"/>
              </w:rPr>
              <w:t>0,040*</w:t>
            </w:r>
          </w:p>
        </w:tc>
      </w:tr>
    </w:tbl>
    <w:p w14:paraId="102FE55B" w14:textId="77777777" w:rsidR="00110812" w:rsidRPr="00821C7A" w:rsidRDefault="00F3035B" w:rsidP="00821C7A">
      <w:pPr>
        <w:pStyle w:val="a3"/>
        <w:spacing w:before="31"/>
        <w:ind w:left="0" w:right="271"/>
        <w:jc w:val="center"/>
      </w:pPr>
      <w:r w:rsidRPr="00821C7A">
        <w:t>*</w:t>
      </w:r>
      <w:r w:rsidRPr="00821C7A">
        <w:rPr>
          <w:spacing w:val="-13"/>
        </w:rPr>
        <w:t xml:space="preserve"> </w:t>
      </w:r>
      <w:r w:rsidRPr="00821C7A">
        <w:t>–</w:t>
      </w:r>
      <w:r w:rsidRPr="00821C7A">
        <w:rPr>
          <w:spacing w:val="-10"/>
        </w:rPr>
        <w:t xml:space="preserve"> </w:t>
      </w:r>
      <w:r w:rsidRPr="00821C7A">
        <w:t>различия</w:t>
      </w:r>
      <w:r w:rsidRPr="00821C7A">
        <w:rPr>
          <w:spacing w:val="-11"/>
        </w:rPr>
        <w:t xml:space="preserve"> </w:t>
      </w:r>
      <w:r w:rsidRPr="00821C7A">
        <w:t>показателей</w:t>
      </w:r>
      <w:r w:rsidRPr="00821C7A">
        <w:rPr>
          <w:spacing w:val="-5"/>
        </w:rPr>
        <w:t xml:space="preserve"> </w:t>
      </w:r>
      <w:r w:rsidRPr="00821C7A">
        <w:t>статистически</w:t>
      </w:r>
      <w:r w:rsidRPr="00821C7A">
        <w:rPr>
          <w:spacing w:val="-11"/>
        </w:rPr>
        <w:t xml:space="preserve"> </w:t>
      </w:r>
      <w:r w:rsidRPr="00821C7A">
        <w:t>значимы</w:t>
      </w:r>
      <w:r w:rsidRPr="00821C7A">
        <w:rPr>
          <w:spacing w:val="-7"/>
        </w:rPr>
        <w:t xml:space="preserve"> </w:t>
      </w:r>
      <w:r w:rsidRPr="00821C7A">
        <w:t>(p</w:t>
      </w:r>
      <w:r w:rsidRPr="00821C7A">
        <w:rPr>
          <w:spacing w:val="-4"/>
        </w:rPr>
        <w:t xml:space="preserve"> </w:t>
      </w:r>
      <w:r w:rsidRPr="00821C7A">
        <w:rPr>
          <w:spacing w:val="-2"/>
        </w:rPr>
        <w:t>&lt;0,05)</w:t>
      </w:r>
    </w:p>
    <w:p w14:paraId="187E97B9" w14:textId="77777777" w:rsidR="00110812" w:rsidRPr="00821C7A" w:rsidRDefault="00110812" w:rsidP="00821C7A">
      <w:pPr>
        <w:pStyle w:val="a3"/>
        <w:ind w:left="0"/>
      </w:pPr>
    </w:p>
    <w:p w14:paraId="4B8F4882" w14:textId="77777777" w:rsidR="00110812" w:rsidRPr="00821C7A" w:rsidRDefault="00110812" w:rsidP="00821C7A">
      <w:pPr>
        <w:pStyle w:val="a3"/>
        <w:spacing w:before="78"/>
        <w:ind w:left="0"/>
      </w:pPr>
    </w:p>
    <w:p w14:paraId="52DD74D3" w14:textId="77777777" w:rsidR="00110812" w:rsidRPr="00821C7A" w:rsidRDefault="00F3035B" w:rsidP="00821C7A">
      <w:pPr>
        <w:pStyle w:val="a3"/>
        <w:ind w:right="433" w:firstLine="705"/>
        <w:jc w:val="both"/>
      </w:pPr>
      <w:r w:rsidRPr="00821C7A">
        <w:t xml:space="preserve">Наблюдаемая зависимость длительности госпитализации от типа KRAS мутации, локализации первичной опухоли описывается уравнением </w:t>
      </w:r>
      <w:r w:rsidRPr="00821C7A">
        <w:t>линейной регрессии (таблица 28):</w:t>
      </w:r>
    </w:p>
    <w:p w14:paraId="14D79514" w14:textId="77777777" w:rsidR="00110812" w:rsidRPr="00821C7A" w:rsidRDefault="00F3035B" w:rsidP="00821C7A">
      <w:pPr>
        <w:spacing w:before="207" w:line="235" w:lineRule="auto"/>
        <w:ind w:left="113" w:right="386"/>
        <w:jc w:val="center"/>
        <w:rPr>
          <w:sz w:val="18"/>
        </w:rPr>
      </w:pPr>
      <w:r w:rsidRPr="00821C7A">
        <w:rPr>
          <w:position w:val="3"/>
          <w:sz w:val="28"/>
        </w:rPr>
        <w:t>Y</w:t>
      </w:r>
      <w:r w:rsidRPr="00821C7A">
        <w:rPr>
          <w:sz w:val="18"/>
        </w:rPr>
        <w:t>Длительность</w:t>
      </w:r>
      <w:r w:rsidRPr="00821C7A">
        <w:rPr>
          <w:spacing w:val="-4"/>
          <w:sz w:val="18"/>
        </w:rPr>
        <w:t xml:space="preserve"> </w:t>
      </w:r>
      <w:r w:rsidRPr="00821C7A">
        <w:rPr>
          <w:sz w:val="18"/>
        </w:rPr>
        <w:t>госпитализации</w:t>
      </w:r>
      <w:r w:rsidRPr="00821C7A">
        <w:rPr>
          <w:spacing w:val="21"/>
          <w:sz w:val="18"/>
        </w:rPr>
        <w:t xml:space="preserve"> </w:t>
      </w:r>
      <w:r w:rsidRPr="00821C7A">
        <w:rPr>
          <w:position w:val="3"/>
          <w:sz w:val="28"/>
        </w:rPr>
        <w:t>=</w:t>
      </w:r>
      <w:r w:rsidRPr="00821C7A">
        <w:rPr>
          <w:spacing w:val="-5"/>
          <w:position w:val="3"/>
          <w:sz w:val="28"/>
        </w:rPr>
        <w:t xml:space="preserve"> </w:t>
      </w:r>
      <w:r w:rsidRPr="00821C7A">
        <w:rPr>
          <w:position w:val="3"/>
          <w:sz w:val="28"/>
        </w:rPr>
        <w:t>20,908</w:t>
      </w:r>
      <w:r w:rsidRPr="00821C7A">
        <w:rPr>
          <w:spacing w:val="-4"/>
          <w:position w:val="3"/>
          <w:sz w:val="28"/>
        </w:rPr>
        <w:t xml:space="preserve"> </w:t>
      </w:r>
      <w:r w:rsidRPr="00821C7A">
        <w:rPr>
          <w:position w:val="3"/>
          <w:sz w:val="28"/>
        </w:rPr>
        <w:t>+</w:t>
      </w:r>
      <w:r w:rsidRPr="00821C7A">
        <w:rPr>
          <w:spacing w:val="-8"/>
          <w:position w:val="3"/>
          <w:sz w:val="28"/>
        </w:rPr>
        <w:t xml:space="preserve"> </w:t>
      </w:r>
      <w:r w:rsidRPr="00821C7A">
        <w:rPr>
          <w:position w:val="3"/>
          <w:sz w:val="28"/>
        </w:rPr>
        <w:t>4,790X</w:t>
      </w:r>
      <w:r w:rsidRPr="00821C7A">
        <w:rPr>
          <w:sz w:val="18"/>
        </w:rPr>
        <w:t>KRAS</w:t>
      </w:r>
      <w:r w:rsidRPr="00821C7A">
        <w:rPr>
          <w:spacing w:val="-4"/>
          <w:sz w:val="18"/>
        </w:rPr>
        <w:t xml:space="preserve"> </w:t>
      </w:r>
      <w:r w:rsidRPr="00821C7A">
        <w:rPr>
          <w:sz w:val="18"/>
        </w:rPr>
        <w:t>G12D</w:t>
      </w:r>
      <w:r w:rsidRPr="00821C7A">
        <w:rPr>
          <w:spacing w:val="19"/>
          <w:sz w:val="18"/>
        </w:rPr>
        <w:t xml:space="preserve"> </w:t>
      </w:r>
      <w:r w:rsidRPr="00821C7A">
        <w:rPr>
          <w:position w:val="3"/>
          <w:sz w:val="28"/>
        </w:rPr>
        <w:t>-</w:t>
      </w:r>
      <w:r w:rsidRPr="00821C7A">
        <w:rPr>
          <w:spacing w:val="-8"/>
          <w:position w:val="3"/>
          <w:sz w:val="28"/>
        </w:rPr>
        <w:t xml:space="preserve"> </w:t>
      </w:r>
      <w:r w:rsidRPr="00821C7A">
        <w:rPr>
          <w:position w:val="3"/>
          <w:sz w:val="28"/>
        </w:rPr>
        <w:t>6,364X</w:t>
      </w:r>
      <w:r w:rsidRPr="00821C7A">
        <w:rPr>
          <w:sz w:val="18"/>
        </w:rPr>
        <w:t>Левосторонний</w:t>
      </w:r>
      <w:r w:rsidRPr="00821C7A">
        <w:rPr>
          <w:spacing w:val="-9"/>
          <w:sz w:val="18"/>
        </w:rPr>
        <w:t xml:space="preserve"> </w:t>
      </w:r>
      <w:r w:rsidRPr="00821C7A">
        <w:rPr>
          <w:sz w:val="18"/>
        </w:rPr>
        <w:t>рак</w:t>
      </w:r>
      <w:r w:rsidRPr="00821C7A">
        <w:rPr>
          <w:spacing w:val="-5"/>
          <w:sz w:val="18"/>
        </w:rPr>
        <w:t xml:space="preserve"> </w:t>
      </w:r>
      <w:r w:rsidRPr="00821C7A">
        <w:rPr>
          <w:sz w:val="18"/>
        </w:rPr>
        <w:t>толстой</w:t>
      </w:r>
      <w:r w:rsidRPr="00821C7A">
        <w:rPr>
          <w:spacing w:val="-6"/>
          <w:sz w:val="18"/>
        </w:rPr>
        <w:t xml:space="preserve"> </w:t>
      </w:r>
      <w:r w:rsidRPr="00821C7A">
        <w:rPr>
          <w:sz w:val="18"/>
        </w:rPr>
        <w:t>кишки</w:t>
      </w:r>
      <w:r w:rsidRPr="00821C7A">
        <w:rPr>
          <w:spacing w:val="19"/>
          <w:sz w:val="18"/>
        </w:rPr>
        <w:t xml:space="preserve"> </w:t>
      </w:r>
      <w:r w:rsidRPr="00821C7A">
        <w:rPr>
          <w:position w:val="3"/>
          <w:sz w:val="28"/>
        </w:rPr>
        <w:t>- 5,882X</w:t>
      </w:r>
      <w:r w:rsidRPr="00821C7A">
        <w:rPr>
          <w:sz w:val="18"/>
        </w:rPr>
        <w:t>Прямая кишка</w:t>
      </w:r>
    </w:p>
    <w:p w14:paraId="2D7ECC40" w14:textId="77777777" w:rsidR="00110812" w:rsidRPr="00821C7A" w:rsidRDefault="00F3035B" w:rsidP="00821C7A">
      <w:pPr>
        <w:pStyle w:val="a3"/>
        <w:spacing w:before="188"/>
        <w:ind w:right="411" w:firstLine="705"/>
        <w:jc w:val="both"/>
      </w:pPr>
      <w:r w:rsidRPr="00821C7A">
        <w:t>где Y – величина длительности госпитализации, X</w:t>
      </w:r>
      <w:r w:rsidRPr="00821C7A">
        <w:rPr>
          <w:vertAlign w:val="subscript"/>
        </w:rPr>
        <w:t>KRAS</w:t>
      </w:r>
      <w:r w:rsidRPr="00821C7A">
        <w:t xml:space="preserve"> </w:t>
      </w:r>
      <w:r w:rsidRPr="00821C7A">
        <w:rPr>
          <w:vertAlign w:val="subscript"/>
        </w:rPr>
        <w:t>G12D</w:t>
      </w:r>
      <w:r w:rsidRPr="00821C7A">
        <w:t xml:space="preserve"> – Тип KRAS </w:t>
      </w:r>
      <w:r w:rsidRPr="00821C7A">
        <w:rPr>
          <w:spacing w:val="-2"/>
        </w:rPr>
        <w:t>мутации</w:t>
      </w:r>
      <w:r w:rsidRPr="00821C7A">
        <w:rPr>
          <w:spacing w:val="-16"/>
        </w:rPr>
        <w:t xml:space="preserve"> </w:t>
      </w:r>
      <w:r w:rsidRPr="00821C7A">
        <w:rPr>
          <w:spacing w:val="-2"/>
        </w:rPr>
        <w:t>(0</w:t>
      </w:r>
      <w:r w:rsidRPr="00821C7A">
        <w:rPr>
          <w:spacing w:val="-13"/>
        </w:rPr>
        <w:t xml:space="preserve"> </w:t>
      </w:r>
      <w:r w:rsidRPr="00821C7A">
        <w:rPr>
          <w:spacing w:val="-2"/>
        </w:rPr>
        <w:t>–</w:t>
      </w:r>
      <w:r w:rsidRPr="00821C7A">
        <w:rPr>
          <w:spacing w:val="-15"/>
        </w:rPr>
        <w:t xml:space="preserve"> </w:t>
      </w:r>
      <w:r w:rsidRPr="00821C7A">
        <w:rPr>
          <w:spacing w:val="-2"/>
        </w:rPr>
        <w:t>KRAS</w:t>
      </w:r>
      <w:r w:rsidRPr="00821C7A">
        <w:rPr>
          <w:spacing w:val="-16"/>
        </w:rPr>
        <w:t xml:space="preserve"> </w:t>
      </w:r>
      <w:r w:rsidRPr="00821C7A">
        <w:rPr>
          <w:spacing w:val="-2"/>
        </w:rPr>
        <w:t>WT,</w:t>
      </w:r>
      <w:r w:rsidRPr="00821C7A">
        <w:rPr>
          <w:spacing w:val="-15"/>
        </w:rPr>
        <w:t xml:space="preserve"> </w:t>
      </w:r>
      <w:r w:rsidRPr="00821C7A">
        <w:rPr>
          <w:spacing w:val="-2"/>
        </w:rPr>
        <w:t>1</w:t>
      </w:r>
      <w:r w:rsidRPr="00821C7A">
        <w:rPr>
          <w:spacing w:val="-13"/>
        </w:rPr>
        <w:t xml:space="preserve"> </w:t>
      </w:r>
      <w:r w:rsidRPr="00821C7A">
        <w:rPr>
          <w:spacing w:val="-2"/>
        </w:rPr>
        <w:t>–</w:t>
      </w:r>
      <w:r w:rsidRPr="00821C7A">
        <w:rPr>
          <w:spacing w:val="-15"/>
        </w:rPr>
        <w:t xml:space="preserve"> </w:t>
      </w:r>
      <w:r w:rsidRPr="00821C7A">
        <w:rPr>
          <w:spacing w:val="-2"/>
        </w:rPr>
        <w:t>KRAS</w:t>
      </w:r>
      <w:r w:rsidRPr="00821C7A">
        <w:rPr>
          <w:spacing w:val="-12"/>
        </w:rPr>
        <w:t xml:space="preserve"> </w:t>
      </w:r>
      <w:r w:rsidRPr="00821C7A">
        <w:rPr>
          <w:spacing w:val="-2"/>
        </w:rPr>
        <w:t>G12D),</w:t>
      </w:r>
      <w:r w:rsidRPr="00821C7A">
        <w:rPr>
          <w:spacing w:val="-10"/>
        </w:rPr>
        <w:t xml:space="preserve"> </w:t>
      </w:r>
      <w:r w:rsidRPr="00821C7A">
        <w:rPr>
          <w:spacing w:val="-2"/>
        </w:rPr>
        <w:t>X</w:t>
      </w:r>
      <w:r w:rsidRPr="00821C7A">
        <w:rPr>
          <w:spacing w:val="-2"/>
          <w:vertAlign w:val="subscript"/>
        </w:rPr>
        <w:t>Левосторонний</w:t>
      </w:r>
      <w:r w:rsidRPr="00821C7A">
        <w:rPr>
          <w:spacing w:val="-14"/>
        </w:rPr>
        <w:t xml:space="preserve"> </w:t>
      </w:r>
      <w:r w:rsidRPr="00821C7A">
        <w:rPr>
          <w:spacing w:val="-2"/>
          <w:vertAlign w:val="subscript"/>
        </w:rPr>
        <w:t>рак</w:t>
      </w:r>
      <w:r w:rsidRPr="00821C7A">
        <w:rPr>
          <w:spacing w:val="-15"/>
        </w:rPr>
        <w:t xml:space="preserve"> </w:t>
      </w:r>
      <w:r w:rsidRPr="00821C7A">
        <w:rPr>
          <w:spacing w:val="-2"/>
          <w:vertAlign w:val="subscript"/>
        </w:rPr>
        <w:t>толстой</w:t>
      </w:r>
      <w:r w:rsidRPr="00821C7A">
        <w:rPr>
          <w:spacing w:val="-15"/>
        </w:rPr>
        <w:t xml:space="preserve"> </w:t>
      </w:r>
      <w:r w:rsidRPr="00821C7A">
        <w:rPr>
          <w:spacing w:val="-2"/>
          <w:vertAlign w:val="subscript"/>
        </w:rPr>
        <w:t>кишки</w:t>
      </w:r>
      <w:r w:rsidRPr="00821C7A">
        <w:rPr>
          <w:spacing w:val="-6"/>
        </w:rPr>
        <w:t xml:space="preserve"> </w:t>
      </w:r>
      <w:r w:rsidRPr="00821C7A">
        <w:rPr>
          <w:spacing w:val="-2"/>
        </w:rPr>
        <w:t>–</w:t>
      </w:r>
      <w:r w:rsidRPr="00821C7A">
        <w:rPr>
          <w:spacing w:val="-5"/>
        </w:rPr>
        <w:t xml:space="preserve"> </w:t>
      </w:r>
      <w:r w:rsidRPr="00821C7A">
        <w:rPr>
          <w:spacing w:val="-2"/>
        </w:rPr>
        <w:t xml:space="preserve">Локализация </w:t>
      </w:r>
      <w:r w:rsidRPr="00821C7A">
        <w:t>первичной</w:t>
      </w:r>
      <w:r w:rsidRPr="00821C7A">
        <w:rPr>
          <w:spacing w:val="-7"/>
        </w:rPr>
        <w:t xml:space="preserve"> </w:t>
      </w:r>
      <w:r w:rsidRPr="00821C7A">
        <w:t>опухоли</w:t>
      </w:r>
      <w:r w:rsidRPr="00821C7A">
        <w:rPr>
          <w:spacing w:val="-12"/>
        </w:rPr>
        <w:t xml:space="preserve"> </w:t>
      </w:r>
      <w:r w:rsidRPr="00821C7A">
        <w:t>(0</w:t>
      </w:r>
      <w:r w:rsidRPr="00821C7A">
        <w:rPr>
          <w:spacing w:val="-3"/>
        </w:rPr>
        <w:t xml:space="preserve"> </w:t>
      </w:r>
      <w:r w:rsidRPr="00821C7A">
        <w:t>–</w:t>
      </w:r>
      <w:r w:rsidRPr="00821C7A">
        <w:rPr>
          <w:spacing w:val="-10"/>
        </w:rPr>
        <w:t xml:space="preserve"> </w:t>
      </w:r>
      <w:r w:rsidRPr="00821C7A">
        <w:t>Правосторонний</w:t>
      </w:r>
      <w:r w:rsidRPr="00821C7A">
        <w:rPr>
          <w:spacing w:val="-6"/>
        </w:rPr>
        <w:t xml:space="preserve"> </w:t>
      </w:r>
      <w:r w:rsidRPr="00821C7A">
        <w:t>рак</w:t>
      </w:r>
      <w:r w:rsidRPr="00821C7A">
        <w:rPr>
          <w:spacing w:val="-5"/>
        </w:rPr>
        <w:t xml:space="preserve"> </w:t>
      </w:r>
      <w:r w:rsidRPr="00821C7A">
        <w:t>толстой</w:t>
      </w:r>
      <w:r w:rsidRPr="00821C7A">
        <w:rPr>
          <w:spacing w:val="-6"/>
        </w:rPr>
        <w:t xml:space="preserve"> </w:t>
      </w:r>
      <w:r w:rsidRPr="00821C7A">
        <w:t>кишки,</w:t>
      </w:r>
      <w:r w:rsidRPr="00821C7A">
        <w:rPr>
          <w:spacing w:val="-9"/>
        </w:rPr>
        <w:t xml:space="preserve"> </w:t>
      </w:r>
      <w:r w:rsidRPr="00821C7A">
        <w:t>1</w:t>
      </w:r>
      <w:r w:rsidRPr="00821C7A">
        <w:rPr>
          <w:spacing w:val="-3"/>
        </w:rPr>
        <w:t xml:space="preserve"> </w:t>
      </w:r>
      <w:r w:rsidRPr="00821C7A">
        <w:t>–</w:t>
      </w:r>
      <w:r w:rsidRPr="00821C7A">
        <w:rPr>
          <w:spacing w:val="-5"/>
        </w:rPr>
        <w:t xml:space="preserve"> </w:t>
      </w:r>
      <w:r w:rsidRPr="00821C7A">
        <w:t>Левосторонний рак толстой кишки), X</w:t>
      </w:r>
      <w:r w:rsidRPr="00821C7A">
        <w:rPr>
          <w:vertAlign w:val="subscript"/>
        </w:rPr>
        <w:t>Прямая</w:t>
      </w:r>
      <w:r w:rsidRPr="00821C7A">
        <w:t xml:space="preserve"> </w:t>
      </w:r>
      <w:r w:rsidRPr="00821C7A">
        <w:rPr>
          <w:vertAlign w:val="subscript"/>
        </w:rPr>
        <w:t>кишка</w:t>
      </w:r>
      <w:r w:rsidRPr="00821C7A">
        <w:t xml:space="preserve"> – Локализация первичной опухоли (0 – Правосторонний рак толстой кишки, 1 – Прямая кишка)</w:t>
      </w:r>
    </w:p>
    <w:p w14:paraId="746E7EA0" w14:textId="77777777" w:rsidR="00110812" w:rsidRPr="00821C7A" w:rsidRDefault="00F3035B" w:rsidP="00821C7A">
      <w:pPr>
        <w:pStyle w:val="a3"/>
        <w:spacing w:before="200"/>
        <w:ind w:right="417" w:firstLine="705"/>
        <w:jc w:val="both"/>
      </w:pPr>
      <w:r w:rsidRPr="00821C7A">
        <w:t>При изменен</w:t>
      </w:r>
      <w:r w:rsidRPr="00821C7A">
        <w:t>ии категории типа KRAS мутации на KRAS G12D. следует ожидать</w:t>
      </w:r>
      <w:r w:rsidRPr="00821C7A">
        <w:rPr>
          <w:spacing w:val="-16"/>
        </w:rPr>
        <w:t xml:space="preserve"> </w:t>
      </w:r>
      <w:r w:rsidRPr="00821C7A">
        <w:t>увеличение</w:t>
      </w:r>
      <w:r w:rsidRPr="00821C7A">
        <w:rPr>
          <w:spacing w:val="-14"/>
        </w:rPr>
        <w:t xml:space="preserve"> </w:t>
      </w:r>
      <w:r w:rsidRPr="00821C7A">
        <w:t>длительности</w:t>
      </w:r>
      <w:r w:rsidRPr="00821C7A">
        <w:rPr>
          <w:spacing w:val="-10"/>
        </w:rPr>
        <w:t xml:space="preserve"> </w:t>
      </w:r>
      <w:r w:rsidRPr="00821C7A">
        <w:t>госпитализации</w:t>
      </w:r>
      <w:r w:rsidRPr="00821C7A">
        <w:rPr>
          <w:spacing w:val="-12"/>
        </w:rPr>
        <w:t xml:space="preserve"> </w:t>
      </w:r>
      <w:r w:rsidRPr="00821C7A">
        <w:t>на</w:t>
      </w:r>
      <w:r w:rsidRPr="00821C7A">
        <w:rPr>
          <w:spacing w:val="-11"/>
        </w:rPr>
        <w:t xml:space="preserve"> </w:t>
      </w:r>
      <w:r w:rsidRPr="00821C7A">
        <w:t>4,790</w:t>
      </w:r>
      <w:r w:rsidRPr="00821C7A">
        <w:rPr>
          <w:spacing w:val="-10"/>
        </w:rPr>
        <w:t xml:space="preserve"> </w:t>
      </w:r>
      <w:r w:rsidRPr="00821C7A">
        <w:t>день,</w:t>
      </w:r>
      <w:r w:rsidRPr="00821C7A">
        <w:rPr>
          <w:spacing w:val="-12"/>
        </w:rPr>
        <w:t xml:space="preserve"> </w:t>
      </w:r>
      <w:r w:rsidRPr="00821C7A">
        <w:t>при</w:t>
      </w:r>
      <w:r w:rsidRPr="00821C7A">
        <w:rPr>
          <w:spacing w:val="-12"/>
        </w:rPr>
        <w:t xml:space="preserve"> </w:t>
      </w:r>
      <w:r w:rsidRPr="00821C7A">
        <w:t>изменении категории</w:t>
      </w:r>
      <w:r w:rsidRPr="00821C7A">
        <w:rPr>
          <w:spacing w:val="-18"/>
        </w:rPr>
        <w:t xml:space="preserve"> </w:t>
      </w:r>
      <w:r w:rsidRPr="00821C7A">
        <w:t>локализации</w:t>
      </w:r>
      <w:r w:rsidRPr="00821C7A">
        <w:rPr>
          <w:spacing w:val="-17"/>
        </w:rPr>
        <w:t xml:space="preserve"> </w:t>
      </w:r>
      <w:r w:rsidRPr="00821C7A">
        <w:t>первичной</w:t>
      </w:r>
      <w:r w:rsidRPr="00821C7A">
        <w:rPr>
          <w:spacing w:val="-17"/>
        </w:rPr>
        <w:t xml:space="preserve"> </w:t>
      </w:r>
      <w:r w:rsidRPr="00821C7A">
        <w:t>опухоли</w:t>
      </w:r>
      <w:r w:rsidRPr="00821C7A">
        <w:rPr>
          <w:spacing w:val="-18"/>
        </w:rPr>
        <w:t xml:space="preserve"> </w:t>
      </w:r>
      <w:r w:rsidRPr="00821C7A">
        <w:t>на</w:t>
      </w:r>
      <w:r w:rsidRPr="00821C7A">
        <w:rPr>
          <w:spacing w:val="-17"/>
        </w:rPr>
        <w:t xml:space="preserve"> </w:t>
      </w:r>
      <w:r w:rsidRPr="00821C7A">
        <w:t>левосторонний</w:t>
      </w:r>
      <w:r w:rsidRPr="00821C7A">
        <w:rPr>
          <w:spacing w:val="-17"/>
        </w:rPr>
        <w:t xml:space="preserve"> </w:t>
      </w:r>
      <w:r w:rsidRPr="00821C7A">
        <w:t>рак</w:t>
      </w:r>
      <w:r w:rsidRPr="00821C7A">
        <w:rPr>
          <w:spacing w:val="-18"/>
        </w:rPr>
        <w:t xml:space="preserve"> </w:t>
      </w:r>
      <w:r w:rsidRPr="00821C7A">
        <w:t>толстой</w:t>
      </w:r>
      <w:r w:rsidRPr="00821C7A">
        <w:rPr>
          <w:spacing w:val="-16"/>
        </w:rPr>
        <w:t xml:space="preserve"> </w:t>
      </w:r>
      <w:r w:rsidRPr="00821C7A">
        <w:t>кишки следует ожидать уменьшение длительности госпитализации на 6,364 день, при изменении категории локализации первичной опухоли на прямую кишкку следует ожидать уменьшение длительности госпитализации на 5,882 день.</w:t>
      </w:r>
    </w:p>
    <w:p w14:paraId="4DFCB5FD" w14:textId="77777777" w:rsidR="00110812" w:rsidRPr="00821C7A" w:rsidRDefault="00F3035B" w:rsidP="00821C7A">
      <w:pPr>
        <w:pStyle w:val="a3"/>
        <w:spacing w:before="202"/>
        <w:ind w:right="427" w:firstLine="705"/>
        <w:jc w:val="both"/>
      </w:pPr>
      <w:r w:rsidRPr="00821C7A">
        <w:t>Полученная регрессионная модель характе</w:t>
      </w:r>
      <w:r w:rsidRPr="00821C7A">
        <w:t>ризуется коэффициентом корреляции r</w:t>
      </w:r>
      <w:r w:rsidRPr="00821C7A">
        <w:rPr>
          <w:vertAlign w:val="subscript"/>
        </w:rPr>
        <w:t>xy</w:t>
      </w:r>
      <w:r w:rsidRPr="00821C7A">
        <w:t xml:space="preserve"> = 0,368, что соответствует умеренной тесноте связи по шкале Чеддока. Модель была статистически значимой (p = 0,003). Полученная модель объясняет 13,6% наблюдаемой дисперсии длительности госпитализации.</w:t>
      </w:r>
    </w:p>
    <w:p w14:paraId="72DE7A1B" w14:textId="77777777" w:rsidR="00110812" w:rsidRPr="00821C7A" w:rsidRDefault="00F3035B" w:rsidP="00821C7A">
      <w:pPr>
        <w:pStyle w:val="a3"/>
        <w:spacing w:before="200"/>
        <w:ind w:right="429" w:firstLine="705"/>
        <w:jc w:val="both"/>
      </w:pPr>
      <w:r w:rsidRPr="00821C7A">
        <w:t>Оценка зависимос</w:t>
      </w:r>
      <w:r w:rsidRPr="00821C7A">
        <w:t>ти выживаемости от количественных факторов была выполнена с помощью метода линейной регрессии. Число наблюдений составило 100.</w:t>
      </w:r>
    </w:p>
    <w:p w14:paraId="5BFF5DC9" w14:textId="77777777" w:rsidR="00110812" w:rsidRPr="00821C7A" w:rsidRDefault="00F3035B" w:rsidP="00821C7A">
      <w:pPr>
        <w:pStyle w:val="a3"/>
        <w:spacing w:before="202"/>
        <w:ind w:left="464" w:right="748"/>
        <w:jc w:val="center"/>
      </w:pPr>
      <w:r w:rsidRPr="00821C7A">
        <w:t>Таблица</w:t>
      </w:r>
      <w:r w:rsidRPr="00821C7A">
        <w:rPr>
          <w:spacing w:val="-7"/>
        </w:rPr>
        <w:t xml:space="preserve"> </w:t>
      </w:r>
      <w:r w:rsidRPr="00821C7A">
        <w:t>29</w:t>
      </w:r>
      <w:r w:rsidRPr="00821C7A">
        <w:rPr>
          <w:spacing w:val="-6"/>
        </w:rPr>
        <w:t xml:space="preserve"> </w:t>
      </w:r>
      <w:r w:rsidRPr="00821C7A">
        <w:t>–</w:t>
      </w:r>
      <w:r w:rsidRPr="00821C7A">
        <w:rPr>
          <w:spacing w:val="-6"/>
        </w:rPr>
        <w:t xml:space="preserve"> </w:t>
      </w:r>
      <w:r w:rsidRPr="00821C7A">
        <w:t>Анализ</w:t>
      </w:r>
      <w:r w:rsidRPr="00821C7A">
        <w:rPr>
          <w:spacing w:val="-8"/>
        </w:rPr>
        <w:t xml:space="preserve"> </w:t>
      </w:r>
      <w:r w:rsidRPr="00821C7A">
        <w:t>выживаемости</w:t>
      </w:r>
      <w:r w:rsidRPr="00821C7A">
        <w:rPr>
          <w:spacing w:val="-6"/>
        </w:rPr>
        <w:t xml:space="preserve"> </w:t>
      </w:r>
      <w:r w:rsidRPr="00821C7A">
        <w:t>в</w:t>
      </w:r>
      <w:r w:rsidRPr="00821C7A">
        <w:rPr>
          <w:spacing w:val="-8"/>
        </w:rPr>
        <w:t xml:space="preserve"> </w:t>
      </w:r>
      <w:r w:rsidRPr="00821C7A">
        <w:t>зависимости</w:t>
      </w:r>
      <w:r w:rsidRPr="00821C7A">
        <w:rPr>
          <w:spacing w:val="-5"/>
        </w:rPr>
        <w:t xml:space="preserve"> </w:t>
      </w:r>
      <w:r w:rsidRPr="00821C7A">
        <w:t>от</w:t>
      </w:r>
      <w:r w:rsidRPr="00821C7A">
        <w:rPr>
          <w:spacing w:val="-8"/>
        </w:rPr>
        <w:t xml:space="preserve"> </w:t>
      </w:r>
      <w:r w:rsidRPr="00821C7A">
        <w:t>типа</w:t>
      </w:r>
      <w:r w:rsidRPr="00821C7A">
        <w:rPr>
          <w:spacing w:val="-7"/>
        </w:rPr>
        <w:t xml:space="preserve"> </w:t>
      </w:r>
      <w:r w:rsidRPr="00821C7A">
        <w:t>KRAS</w:t>
      </w:r>
      <w:r w:rsidRPr="00821C7A">
        <w:rPr>
          <w:spacing w:val="-7"/>
        </w:rPr>
        <w:t xml:space="preserve"> </w:t>
      </w:r>
      <w:r w:rsidRPr="00821C7A">
        <w:t>мутации, локализации первичной опухоли</w:t>
      </w:r>
    </w:p>
    <w:p w14:paraId="6EBDCB26" w14:textId="77777777" w:rsidR="00110812" w:rsidRPr="00821C7A" w:rsidRDefault="00110812" w:rsidP="00821C7A">
      <w:pPr>
        <w:pStyle w:val="a3"/>
        <w:spacing w:before="5"/>
        <w:ind w:left="0"/>
        <w:rPr>
          <w:sz w:val="17"/>
        </w:rPr>
      </w:pPr>
    </w:p>
    <w:tbl>
      <w:tblPr>
        <w:tblStyle w:val="TableNormal"/>
        <w:tblW w:w="0" w:type="auto"/>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42"/>
        <w:gridCol w:w="1927"/>
        <w:gridCol w:w="1930"/>
        <w:gridCol w:w="1916"/>
        <w:gridCol w:w="1918"/>
      </w:tblGrid>
      <w:tr w:rsidR="00110812" w:rsidRPr="00821C7A" w14:paraId="1AE9750F" w14:textId="77777777">
        <w:trPr>
          <w:trHeight w:val="522"/>
        </w:trPr>
        <w:tc>
          <w:tcPr>
            <w:tcW w:w="1942" w:type="dxa"/>
          </w:tcPr>
          <w:p w14:paraId="02275690" w14:textId="77777777" w:rsidR="00110812" w:rsidRPr="00821C7A" w:rsidRDefault="00110812" w:rsidP="00821C7A">
            <w:pPr>
              <w:pStyle w:val="TableParagraph"/>
              <w:rPr>
                <w:sz w:val="26"/>
              </w:rPr>
            </w:pPr>
          </w:p>
        </w:tc>
        <w:tc>
          <w:tcPr>
            <w:tcW w:w="1927" w:type="dxa"/>
          </w:tcPr>
          <w:p w14:paraId="3A307933" w14:textId="77777777" w:rsidR="00110812" w:rsidRPr="00821C7A" w:rsidRDefault="00F3035B" w:rsidP="00821C7A">
            <w:pPr>
              <w:pStyle w:val="TableParagraph"/>
              <w:ind w:left="26"/>
              <w:jc w:val="center"/>
              <w:rPr>
                <w:sz w:val="28"/>
              </w:rPr>
            </w:pPr>
            <w:r w:rsidRPr="00821C7A">
              <w:rPr>
                <w:spacing w:val="-10"/>
                <w:sz w:val="28"/>
              </w:rPr>
              <w:t>B</w:t>
            </w:r>
          </w:p>
        </w:tc>
        <w:tc>
          <w:tcPr>
            <w:tcW w:w="1930" w:type="dxa"/>
          </w:tcPr>
          <w:p w14:paraId="70A67DC8" w14:textId="77777777" w:rsidR="00110812" w:rsidRPr="00821C7A" w:rsidRDefault="00F3035B" w:rsidP="00821C7A">
            <w:pPr>
              <w:pStyle w:val="TableParagraph"/>
              <w:ind w:left="20"/>
              <w:jc w:val="center"/>
              <w:rPr>
                <w:sz w:val="28"/>
              </w:rPr>
            </w:pPr>
            <w:r w:rsidRPr="00821C7A">
              <w:rPr>
                <w:sz w:val="28"/>
              </w:rPr>
              <w:t>Стд.</w:t>
            </w:r>
            <w:r w:rsidRPr="00821C7A">
              <w:rPr>
                <w:spacing w:val="-1"/>
                <w:sz w:val="28"/>
              </w:rPr>
              <w:t xml:space="preserve"> </w:t>
            </w:r>
            <w:r w:rsidRPr="00821C7A">
              <w:rPr>
                <w:spacing w:val="-2"/>
                <w:sz w:val="28"/>
              </w:rPr>
              <w:t>ошибка</w:t>
            </w:r>
          </w:p>
        </w:tc>
        <w:tc>
          <w:tcPr>
            <w:tcW w:w="1916" w:type="dxa"/>
          </w:tcPr>
          <w:p w14:paraId="3E3453D9" w14:textId="77777777" w:rsidR="00110812" w:rsidRPr="00821C7A" w:rsidRDefault="00F3035B" w:rsidP="00821C7A">
            <w:pPr>
              <w:pStyle w:val="TableParagraph"/>
              <w:ind w:left="21"/>
              <w:jc w:val="center"/>
              <w:rPr>
                <w:sz w:val="28"/>
              </w:rPr>
            </w:pPr>
            <w:r w:rsidRPr="00821C7A">
              <w:rPr>
                <w:spacing w:val="-10"/>
                <w:sz w:val="28"/>
              </w:rPr>
              <w:t>t</w:t>
            </w:r>
          </w:p>
        </w:tc>
        <w:tc>
          <w:tcPr>
            <w:tcW w:w="1918" w:type="dxa"/>
          </w:tcPr>
          <w:p w14:paraId="78817EC6" w14:textId="77777777" w:rsidR="00110812" w:rsidRPr="00821C7A" w:rsidRDefault="00F3035B" w:rsidP="00821C7A">
            <w:pPr>
              <w:pStyle w:val="TableParagraph"/>
              <w:ind w:left="22"/>
              <w:jc w:val="center"/>
              <w:rPr>
                <w:sz w:val="28"/>
              </w:rPr>
            </w:pPr>
            <w:r w:rsidRPr="00821C7A">
              <w:rPr>
                <w:spacing w:val="-10"/>
                <w:sz w:val="28"/>
              </w:rPr>
              <w:t>p</w:t>
            </w:r>
          </w:p>
        </w:tc>
      </w:tr>
      <w:tr w:rsidR="00110812" w:rsidRPr="00821C7A" w14:paraId="1C41034C" w14:textId="77777777">
        <w:trPr>
          <w:trHeight w:val="518"/>
        </w:trPr>
        <w:tc>
          <w:tcPr>
            <w:tcW w:w="1942" w:type="dxa"/>
          </w:tcPr>
          <w:p w14:paraId="093C6F22" w14:textId="77777777" w:rsidR="00110812" w:rsidRPr="00821C7A" w:rsidRDefault="00F3035B" w:rsidP="00821C7A">
            <w:pPr>
              <w:pStyle w:val="TableParagraph"/>
              <w:ind w:left="474"/>
              <w:rPr>
                <w:sz w:val="28"/>
              </w:rPr>
            </w:pPr>
            <w:r w:rsidRPr="00821C7A">
              <w:rPr>
                <w:spacing w:val="-2"/>
                <w:sz w:val="28"/>
              </w:rPr>
              <w:t>Intercept</w:t>
            </w:r>
          </w:p>
        </w:tc>
        <w:tc>
          <w:tcPr>
            <w:tcW w:w="1927" w:type="dxa"/>
          </w:tcPr>
          <w:p w14:paraId="6E80250B" w14:textId="77777777" w:rsidR="00110812" w:rsidRPr="00821C7A" w:rsidRDefault="00F3035B" w:rsidP="00821C7A">
            <w:pPr>
              <w:pStyle w:val="TableParagraph"/>
              <w:ind w:left="26" w:right="3"/>
              <w:jc w:val="center"/>
              <w:rPr>
                <w:sz w:val="28"/>
              </w:rPr>
            </w:pPr>
            <w:r w:rsidRPr="00821C7A">
              <w:rPr>
                <w:spacing w:val="-2"/>
                <w:sz w:val="28"/>
              </w:rPr>
              <w:t>915,302</w:t>
            </w:r>
          </w:p>
        </w:tc>
        <w:tc>
          <w:tcPr>
            <w:tcW w:w="1930" w:type="dxa"/>
          </w:tcPr>
          <w:p w14:paraId="451A11F4" w14:textId="77777777" w:rsidR="00110812" w:rsidRPr="00821C7A" w:rsidRDefault="00F3035B" w:rsidP="00821C7A">
            <w:pPr>
              <w:pStyle w:val="TableParagraph"/>
              <w:ind w:left="20" w:right="1"/>
              <w:jc w:val="center"/>
              <w:rPr>
                <w:sz w:val="28"/>
              </w:rPr>
            </w:pPr>
            <w:r w:rsidRPr="00821C7A">
              <w:rPr>
                <w:spacing w:val="-2"/>
                <w:sz w:val="28"/>
              </w:rPr>
              <w:t>36,550</w:t>
            </w:r>
          </w:p>
        </w:tc>
        <w:tc>
          <w:tcPr>
            <w:tcW w:w="1916" w:type="dxa"/>
          </w:tcPr>
          <w:p w14:paraId="142F9A54" w14:textId="77777777" w:rsidR="00110812" w:rsidRPr="00821C7A" w:rsidRDefault="00F3035B" w:rsidP="00821C7A">
            <w:pPr>
              <w:pStyle w:val="TableParagraph"/>
              <w:ind w:left="21" w:right="7"/>
              <w:jc w:val="center"/>
              <w:rPr>
                <w:sz w:val="28"/>
              </w:rPr>
            </w:pPr>
            <w:r w:rsidRPr="00821C7A">
              <w:rPr>
                <w:spacing w:val="-2"/>
                <w:sz w:val="28"/>
              </w:rPr>
              <w:t>25,042</w:t>
            </w:r>
          </w:p>
        </w:tc>
        <w:tc>
          <w:tcPr>
            <w:tcW w:w="1918" w:type="dxa"/>
          </w:tcPr>
          <w:p w14:paraId="01405672" w14:textId="77777777" w:rsidR="00110812" w:rsidRPr="00821C7A" w:rsidRDefault="00F3035B" w:rsidP="00821C7A">
            <w:pPr>
              <w:pStyle w:val="TableParagraph"/>
              <w:ind w:left="22" w:right="5"/>
              <w:jc w:val="center"/>
              <w:rPr>
                <w:sz w:val="28"/>
              </w:rPr>
            </w:pPr>
            <w:r w:rsidRPr="00821C7A">
              <w:rPr>
                <w:sz w:val="28"/>
              </w:rPr>
              <w:t>&lt;</w:t>
            </w:r>
            <w:r w:rsidRPr="00821C7A">
              <w:rPr>
                <w:spacing w:val="-1"/>
                <w:sz w:val="28"/>
              </w:rPr>
              <w:t xml:space="preserve"> </w:t>
            </w:r>
            <w:r w:rsidRPr="00821C7A">
              <w:rPr>
                <w:spacing w:val="-2"/>
                <w:sz w:val="28"/>
              </w:rPr>
              <w:t>0,001*</w:t>
            </w:r>
          </w:p>
        </w:tc>
      </w:tr>
      <w:tr w:rsidR="00110812" w:rsidRPr="00821C7A" w14:paraId="48BD95F0" w14:textId="77777777">
        <w:trPr>
          <w:trHeight w:val="1165"/>
        </w:trPr>
        <w:tc>
          <w:tcPr>
            <w:tcW w:w="1942" w:type="dxa"/>
          </w:tcPr>
          <w:p w14:paraId="052830B6" w14:textId="77777777" w:rsidR="00110812" w:rsidRPr="00821C7A" w:rsidRDefault="00F3035B" w:rsidP="00821C7A">
            <w:pPr>
              <w:pStyle w:val="TableParagraph"/>
              <w:spacing w:before="2"/>
              <w:ind w:left="326"/>
              <w:rPr>
                <w:sz w:val="28"/>
              </w:rPr>
            </w:pPr>
            <w:r w:rsidRPr="00821C7A">
              <w:rPr>
                <w:sz w:val="28"/>
              </w:rPr>
              <w:t>Тип</w:t>
            </w:r>
            <w:r w:rsidRPr="00821C7A">
              <w:rPr>
                <w:spacing w:val="-6"/>
                <w:sz w:val="28"/>
              </w:rPr>
              <w:t xml:space="preserve"> </w:t>
            </w:r>
            <w:r w:rsidRPr="00821C7A">
              <w:rPr>
                <w:spacing w:val="-4"/>
                <w:sz w:val="28"/>
              </w:rPr>
              <w:t>KRAS</w:t>
            </w:r>
          </w:p>
          <w:p w14:paraId="71E17AA3" w14:textId="77777777" w:rsidR="00110812" w:rsidRPr="00821C7A" w:rsidRDefault="00F3035B" w:rsidP="00821C7A">
            <w:pPr>
              <w:pStyle w:val="TableParagraph"/>
              <w:spacing w:before="2" w:line="322" w:lineRule="exact"/>
              <w:ind w:left="422"/>
              <w:rPr>
                <w:sz w:val="28"/>
              </w:rPr>
            </w:pPr>
            <w:r w:rsidRPr="00821C7A">
              <w:rPr>
                <w:spacing w:val="-2"/>
                <w:sz w:val="28"/>
              </w:rPr>
              <w:t>мутации:</w:t>
            </w:r>
          </w:p>
          <w:p w14:paraId="722AB077" w14:textId="77777777" w:rsidR="00110812" w:rsidRPr="00821C7A" w:rsidRDefault="00F3035B" w:rsidP="00821C7A">
            <w:pPr>
              <w:pStyle w:val="TableParagraph"/>
              <w:spacing w:line="322" w:lineRule="exact"/>
              <w:ind w:left="220"/>
              <w:rPr>
                <w:sz w:val="28"/>
              </w:rPr>
            </w:pPr>
            <w:r w:rsidRPr="00821C7A">
              <w:rPr>
                <w:spacing w:val="-2"/>
                <w:sz w:val="28"/>
              </w:rPr>
              <w:t>KRAS</w:t>
            </w:r>
            <w:r w:rsidRPr="00821C7A">
              <w:rPr>
                <w:spacing w:val="-14"/>
                <w:sz w:val="28"/>
              </w:rPr>
              <w:t xml:space="preserve"> </w:t>
            </w:r>
            <w:r w:rsidRPr="00821C7A">
              <w:rPr>
                <w:spacing w:val="-4"/>
                <w:sz w:val="28"/>
              </w:rPr>
              <w:t>G12D</w:t>
            </w:r>
          </w:p>
        </w:tc>
        <w:tc>
          <w:tcPr>
            <w:tcW w:w="1927" w:type="dxa"/>
          </w:tcPr>
          <w:p w14:paraId="6AC0C761" w14:textId="77777777" w:rsidR="00110812" w:rsidRPr="00821C7A" w:rsidRDefault="00110812" w:rsidP="00821C7A">
            <w:pPr>
              <w:pStyle w:val="TableParagraph"/>
              <w:spacing w:before="4"/>
              <w:rPr>
                <w:sz w:val="28"/>
              </w:rPr>
            </w:pPr>
          </w:p>
          <w:p w14:paraId="00ADC1B6" w14:textId="77777777" w:rsidR="00110812" w:rsidRPr="00821C7A" w:rsidRDefault="00F3035B" w:rsidP="00821C7A">
            <w:pPr>
              <w:pStyle w:val="TableParagraph"/>
              <w:ind w:left="26" w:right="6"/>
              <w:jc w:val="center"/>
              <w:rPr>
                <w:sz w:val="28"/>
              </w:rPr>
            </w:pPr>
            <w:r w:rsidRPr="00821C7A">
              <w:rPr>
                <w:sz w:val="28"/>
              </w:rPr>
              <w:t>-</w:t>
            </w:r>
            <w:r w:rsidRPr="00821C7A">
              <w:rPr>
                <w:spacing w:val="-2"/>
                <w:sz w:val="28"/>
              </w:rPr>
              <w:t>466,583</w:t>
            </w:r>
          </w:p>
        </w:tc>
        <w:tc>
          <w:tcPr>
            <w:tcW w:w="1930" w:type="dxa"/>
          </w:tcPr>
          <w:p w14:paraId="24ED250E" w14:textId="77777777" w:rsidR="00110812" w:rsidRPr="00821C7A" w:rsidRDefault="00110812" w:rsidP="00821C7A">
            <w:pPr>
              <w:pStyle w:val="TableParagraph"/>
              <w:spacing w:before="4"/>
              <w:rPr>
                <w:sz w:val="28"/>
              </w:rPr>
            </w:pPr>
          </w:p>
          <w:p w14:paraId="38B35DEF" w14:textId="77777777" w:rsidR="00110812" w:rsidRPr="00821C7A" w:rsidRDefault="00F3035B" w:rsidP="00821C7A">
            <w:pPr>
              <w:pStyle w:val="TableParagraph"/>
              <w:ind w:left="20" w:right="1"/>
              <w:jc w:val="center"/>
              <w:rPr>
                <w:sz w:val="28"/>
              </w:rPr>
            </w:pPr>
            <w:r w:rsidRPr="00821C7A">
              <w:rPr>
                <w:spacing w:val="-2"/>
                <w:sz w:val="28"/>
              </w:rPr>
              <w:t>48,412</w:t>
            </w:r>
          </w:p>
        </w:tc>
        <w:tc>
          <w:tcPr>
            <w:tcW w:w="1916" w:type="dxa"/>
          </w:tcPr>
          <w:p w14:paraId="5427629E" w14:textId="77777777" w:rsidR="00110812" w:rsidRPr="00821C7A" w:rsidRDefault="00110812" w:rsidP="00821C7A">
            <w:pPr>
              <w:pStyle w:val="TableParagraph"/>
              <w:spacing w:before="4"/>
              <w:rPr>
                <w:sz w:val="28"/>
              </w:rPr>
            </w:pPr>
          </w:p>
          <w:p w14:paraId="05FF1FD1" w14:textId="77777777" w:rsidR="00110812" w:rsidRPr="00821C7A" w:rsidRDefault="00F3035B" w:rsidP="00821C7A">
            <w:pPr>
              <w:pStyle w:val="TableParagraph"/>
              <w:ind w:left="21" w:right="10"/>
              <w:jc w:val="center"/>
              <w:rPr>
                <w:sz w:val="28"/>
              </w:rPr>
            </w:pPr>
            <w:r w:rsidRPr="00821C7A">
              <w:rPr>
                <w:sz w:val="28"/>
              </w:rPr>
              <w:t>-</w:t>
            </w:r>
            <w:r w:rsidRPr="00821C7A">
              <w:rPr>
                <w:spacing w:val="-2"/>
                <w:sz w:val="28"/>
              </w:rPr>
              <w:t>9,638</w:t>
            </w:r>
          </w:p>
        </w:tc>
        <w:tc>
          <w:tcPr>
            <w:tcW w:w="1918" w:type="dxa"/>
          </w:tcPr>
          <w:p w14:paraId="2774554A" w14:textId="77777777" w:rsidR="00110812" w:rsidRPr="00821C7A" w:rsidRDefault="00110812" w:rsidP="00821C7A">
            <w:pPr>
              <w:pStyle w:val="TableParagraph"/>
              <w:spacing w:before="4"/>
              <w:rPr>
                <w:sz w:val="28"/>
              </w:rPr>
            </w:pPr>
          </w:p>
          <w:p w14:paraId="34F8D2D9" w14:textId="77777777" w:rsidR="00110812" w:rsidRPr="00821C7A" w:rsidRDefault="00F3035B" w:rsidP="00821C7A">
            <w:pPr>
              <w:pStyle w:val="TableParagraph"/>
              <w:ind w:left="22" w:right="5"/>
              <w:jc w:val="center"/>
              <w:rPr>
                <w:sz w:val="28"/>
              </w:rPr>
            </w:pPr>
            <w:r w:rsidRPr="00821C7A">
              <w:rPr>
                <w:sz w:val="28"/>
              </w:rPr>
              <w:t>&lt;</w:t>
            </w:r>
            <w:r w:rsidRPr="00821C7A">
              <w:rPr>
                <w:spacing w:val="-1"/>
                <w:sz w:val="28"/>
              </w:rPr>
              <w:t xml:space="preserve"> </w:t>
            </w:r>
            <w:r w:rsidRPr="00821C7A">
              <w:rPr>
                <w:spacing w:val="-2"/>
                <w:sz w:val="28"/>
              </w:rPr>
              <w:t>0,001*</w:t>
            </w:r>
          </w:p>
        </w:tc>
      </w:tr>
    </w:tbl>
    <w:p w14:paraId="2C2E007D" w14:textId="77777777" w:rsidR="00110812" w:rsidRPr="00821C7A" w:rsidRDefault="00110812" w:rsidP="00821C7A">
      <w:pPr>
        <w:pStyle w:val="TableParagraph"/>
        <w:jc w:val="center"/>
        <w:rPr>
          <w:sz w:val="28"/>
        </w:rPr>
        <w:sectPr w:rsidR="00110812" w:rsidRPr="00821C7A">
          <w:type w:val="continuous"/>
          <w:pgSz w:w="11920" w:h="16850"/>
          <w:pgMar w:top="1080" w:right="141" w:bottom="1240" w:left="1559" w:header="0" w:footer="961" w:gutter="0"/>
          <w:cols w:space="720"/>
        </w:sectPr>
      </w:pPr>
    </w:p>
    <w:p w14:paraId="7BD58F40" w14:textId="77777777" w:rsidR="00110812" w:rsidRPr="00821C7A" w:rsidRDefault="00F3035B" w:rsidP="00821C7A">
      <w:pPr>
        <w:pStyle w:val="a3"/>
        <w:spacing w:before="73"/>
        <w:ind w:left="0" w:right="271"/>
        <w:jc w:val="center"/>
      </w:pPr>
      <w:r w:rsidRPr="00821C7A">
        <w:t>*</w:t>
      </w:r>
      <w:r w:rsidRPr="00821C7A">
        <w:rPr>
          <w:spacing w:val="-13"/>
        </w:rPr>
        <w:t xml:space="preserve"> </w:t>
      </w:r>
      <w:r w:rsidRPr="00821C7A">
        <w:t>–</w:t>
      </w:r>
      <w:r w:rsidRPr="00821C7A">
        <w:rPr>
          <w:spacing w:val="-10"/>
        </w:rPr>
        <w:t xml:space="preserve"> </w:t>
      </w:r>
      <w:r w:rsidRPr="00821C7A">
        <w:t>различия</w:t>
      </w:r>
      <w:r w:rsidRPr="00821C7A">
        <w:rPr>
          <w:spacing w:val="-11"/>
        </w:rPr>
        <w:t xml:space="preserve"> </w:t>
      </w:r>
      <w:r w:rsidRPr="00821C7A">
        <w:t>показателей</w:t>
      </w:r>
      <w:r w:rsidRPr="00821C7A">
        <w:rPr>
          <w:spacing w:val="-5"/>
        </w:rPr>
        <w:t xml:space="preserve"> </w:t>
      </w:r>
      <w:r w:rsidRPr="00821C7A">
        <w:t>статистически</w:t>
      </w:r>
      <w:r w:rsidRPr="00821C7A">
        <w:rPr>
          <w:spacing w:val="-11"/>
        </w:rPr>
        <w:t xml:space="preserve"> </w:t>
      </w:r>
      <w:r w:rsidRPr="00821C7A">
        <w:t>значимы</w:t>
      </w:r>
      <w:r w:rsidRPr="00821C7A">
        <w:rPr>
          <w:spacing w:val="-7"/>
        </w:rPr>
        <w:t xml:space="preserve"> </w:t>
      </w:r>
      <w:r w:rsidRPr="00821C7A">
        <w:t>(p</w:t>
      </w:r>
      <w:r w:rsidRPr="00821C7A">
        <w:rPr>
          <w:spacing w:val="-4"/>
        </w:rPr>
        <w:t xml:space="preserve"> </w:t>
      </w:r>
      <w:r w:rsidRPr="00821C7A">
        <w:rPr>
          <w:spacing w:val="-2"/>
        </w:rPr>
        <w:t>&lt;0,05)</w:t>
      </w:r>
    </w:p>
    <w:p w14:paraId="4AE59445" w14:textId="77777777" w:rsidR="00110812" w:rsidRPr="00821C7A" w:rsidRDefault="00110812" w:rsidP="00821C7A">
      <w:pPr>
        <w:pStyle w:val="a3"/>
        <w:ind w:left="0"/>
      </w:pPr>
    </w:p>
    <w:p w14:paraId="6475E505" w14:textId="77777777" w:rsidR="00110812" w:rsidRPr="00821C7A" w:rsidRDefault="00110812" w:rsidP="00821C7A">
      <w:pPr>
        <w:pStyle w:val="a3"/>
        <w:spacing w:before="80"/>
        <w:ind w:left="0"/>
      </w:pPr>
    </w:p>
    <w:p w14:paraId="19DFD55F" w14:textId="77777777" w:rsidR="00110812" w:rsidRPr="00821C7A" w:rsidRDefault="00F3035B" w:rsidP="00821C7A">
      <w:pPr>
        <w:pStyle w:val="a3"/>
        <w:spacing w:before="1" w:line="242" w:lineRule="auto"/>
        <w:ind w:right="434" w:firstLine="705"/>
        <w:jc w:val="both"/>
      </w:pPr>
      <w:r w:rsidRPr="00821C7A">
        <w:t xml:space="preserve">Наблюдаемая зависимость выживаемости от типа KRAS мутации описывается </w:t>
      </w:r>
      <w:r w:rsidRPr="00821C7A">
        <w:t>уравнением линейной регрессии (таблица 29):</w:t>
      </w:r>
    </w:p>
    <w:p w14:paraId="3B096E36" w14:textId="77777777" w:rsidR="00110812" w:rsidRPr="00821C7A" w:rsidRDefault="00F3035B" w:rsidP="00821C7A">
      <w:pPr>
        <w:spacing w:before="193"/>
        <w:ind w:right="267"/>
        <w:jc w:val="center"/>
        <w:rPr>
          <w:sz w:val="18"/>
        </w:rPr>
      </w:pPr>
      <w:r w:rsidRPr="00821C7A">
        <w:rPr>
          <w:position w:val="3"/>
          <w:sz w:val="28"/>
        </w:rPr>
        <w:t>Y</w:t>
      </w:r>
      <w:r w:rsidRPr="00821C7A">
        <w:rPr>
          <w:sz w:val="18"/>
        </w:rPr>
        <w:t>Выживаемость</w:t>
      </w:r>
      <w:r w:rsidRPr="00821C7A">
        <w:rPr>
          <w:spacing w:val="17"/>
          <w:sz w:val="18"/>
        </w:rPr>
        <w:t xml:space="preserve"> </w:t>
      </w:r>
      <w:r w:rsidRPr="00821C7A">
        <w:rPr>
          <w:position w:val="3"/>
          <w:sz w:val="28"/>
        </w:rPr>
        <w:t>=</w:t>
      </w:r>
      <w:r w:rsidRPr="00821C7A">
        <w:rPr>
          <w:spacing w:val="-10"/>
          <w:position w:val="3"/>
          <w:sz w:val="28"/>
        </w:rPr>
        <w:t xml:space="preserve"> </w:t>
      </w:r>
      <w:r w:rsidRPr="00821C7A">
        <w:rPr>
          <w:position w:val="3"/>
          <w:sz w:val="28"/>
        </w:rPr>
        <w:t>915,302</w:t>
      </w:r>
      <w:r w:rsidRPr="00821C7A">
        <w:rPr>
          <w:spacing w:val="-6"/>
          <w:position w:val="3"/>
          <w:sz w:val="28"/>
        </w:rPr>
        <w:t xml:space="preserve"> </w:t>
      </w:r>
      <w:r w:rsidRPr="00821C7A">
        <w:rPr>
          <w:position w:val="3"/>
          <w:sz w:val="28"/>
        </w:rPr>
        <w:t>-</w:t>
      </w:r>
      <w:r w:rsidRPr="00821C7A">
        <w:rPr>
          <w:spacing w:val="-11"/>
          <w:position w:val="3"/>
          <w:sz w:val="28"/>
        </w:rPr>
        <w:t xml:space="preserve"> </w:t>
      </w:r>
      <w:r w:rsidRPr="00821C7A">
        <w:rPr>
          <w:position w:val="3"/>
          <w:sz w:val="28"/>
        </w:rPr>
        <w:t>466,583X</w:t>
      </w:r>
      <w:r w:rsidRPr="00821C7A">
        <w:rPr>
          <w:sz w:val="18"/>
        </w:rPr>
        <w:t>KRAS</w:t>
      </w:r>
      <w:r w:rsidRPr="00821C7A">
        <w:rPr>
          <w:spacing w:val="-4"/>
          <w:sz w:val="18"/>
        </w:rPr>
        <w:t xml:space="preserve"> G12D</w:t>
      </w:r>
    </w:p>
    <w:p w14:paraId="73D5D924" w14:textId="77777777" w:rsidR="00110812" w:rsidRPr="00821C7A" w:rsidRDefault="00F3035B" w:rsidP="00821C7A">
      <w:pPr>
        <w:pStyle w:val="a3"/>
        <w:spacing w:before="191" w:line="322" w:lineRule="exact"/>
        <w:ind w:left="851"/>
      </w:pPr>
      <w:r w:rsidRPr="00821C7A">
        <w:t>где</w:t>
      </w:r>
      <w:r w:rsidRPr="00821C7A">
        <w:rPr>
          <w:spacing w:val="42"/>
        </w:rPr>
        <w:t xml:space="preserve"> </w:t>
      </w:r>
      <w:r w:rsidRPr="00821C7A">
        <w:t>Y</w:t>
      </w:r>
      <w:r w:rsidRPr="00821C7A">
        <w:rPr>
          <w:spacing w:val="46"/>
        </w:rPr>
        <w:t xml:space="preserve"> </w:t>
      </w:r>
      <w:r w:rsidRPr="00821C7A">
        <w:t>–</w:t>
      </w:r>
      <w:r w:rsidRPr="00821C7A">
        <w:rPr>
          <w:spacing w:val="46"/>
        </w:rPr>
        <w:t xml:space="preserve"> </w:t>
      </w:r>
      <w:r w:rsidRPr="00821C7A">
        <w:t>величина</w:t>
      </w:r>
      <w:r w:rsidRPr="00821C7A">
        <w:rPr>
          <w:spacing w:val="45"/>
        </w:rPr>
        <w:t xml:space="preserve"> </w:t>
      </w:r>
      <w:r w:rsidRPr="00821C7A">
        <w:t>выживаемости,</w:t>
      </w:r>
      <w:r w:rsidRPr="00821C7A">
        <w:rPr>
          <w:spacing w:val="43"/>
        </w:rPr>
        <w:t xml:space="preserve"> </w:t>
      </w:r>
      <w:r w:rsidRPr="00821C7A">
        <w:t>X</w:t>
      </w:r>
      <w:r w:rsidRPr="00821C7A">
        <w:rPr>
          <w:vertAlign w:val="subscript"/>
        </w:rPr>
        <w:t>KRAS</w:t>
      </w:r>
      <w:r w:rsidRPr="00821C7A">
        <w:rPr>
          <w:spacing w:val="45"/>
        </w:rPr>
        <w:t xml:space="preserve"> </w:t>
      </w:r>
      <w:r w:rsidRPr="00821C7A">
        <w:rPr>
          <w:vertAlign w:val="subscript"/>
        </w:rPr>
        <w:t>G12D</w:t>
      </w:r>
      <w:r w:rsidRPr="00821C7A">
        <w:rPr>
          <w:spacing w:val="45"/>
        </w:rPr>
        <w:t xml:space="preserve"> </w:t>
      </w:r>
      <w:r w:rsidRPr="00821C7A">
        <w:t>–</w:t>
      </w:r>
      <w:r w:rsidRPr="00821C7A">
        <w:rPr>
          <w:spacing w:val="46"/>
        </w:rPr>
        <w:t xml:space="preserve"> </w:t>
      </w:r>
      <w:r w:rsidRPr="00821C7A">
        <w:t>Тип</w:t>
      </w:r>
      <w:r w:rsidRPr="00821C7A">
        <w:rPr>
          <w:spacing w:val="42"/>
        </w:rPr>
        <w:t xml:space="preserve"> </w:t>
      </w:r>
      <w:r w:rsidRPr="00821C7A">
        <w:t>KRAS</w:t>
      </w:r>
      <w:r w:rsidRPr="00821C7A">
        <w:rPr>
          <w:spacing w:val="42"/>
        </w:rPr>
        <w:t xml:space="preserve"> </w:t>
      </w:r>
      <w:r w:rsidRPr="00821C7A">
        <w:t>мутации</w:t>
      </w:r>
      <w:r w:rsidRPr="00821C7A">
        <w:rPr>
          <w:spacing w:val="44"/>
        </w:rPr>
        <w:t xml:space="preserve"> </w:t>
      </w:r>
      <w:r w:rsidRPr="00821C7A">
        <w:t>(0</w:t>
      </w:r>
      <w:r w:rsidRPr="00821C7A">
        <w:rPr>
          <w:spacing w:val="47"/>
        </w:rPr>
        <w:t xml:space="preserve"> </w:t>
      </w:r>
      <w:r w:rsidRPr="00821C7A">
        <w:rPr>
          <w:spacing w:val="-10"/>
        </w:rPr>
        <w:t>–</w:t>
      </w:r>
    </w:p>
    <w:p w14:paraId="6DF83DE0" w14:textId="77777777" w:rsidR="00110812" w:rsidRPr="00821C7A" w:rsidRDefault="00F3035B" w:rsidP="00821C7A">
      <w:pPr>
        <w:pStyle w:val="a3"/>
      </w:pPr>
      <w:r w:rsidRPr="00821C7A">
        <w:t>KRAS</w:t>
      </w:r>
      <w:r w:rsidRPr="00821C7A">
        <w:rPr>
          <w:spacing w:val="-3"/>
        </w:rPr>
        <w:t xml:space="preserve"> </w:t>
      </w:r>
      <w:r w:rsidRPr="00821C7A">
        <w:t>WT,</w:t>
      </w:r>
      <w:r w:rsidRPr="00821C7A">
        <w:rPr>
          <w:spacing w:val="-5"/>
        </w:rPr>
        <w:t xml:space="preserve"> </w:t>
      </w:r>
      <w:r w:rsidRPr="00821C7A">
        <w:t>1</w:t>
      </w:r>
      <w:r w:rsidRPr="00821C7A">
        <w:rPr>
          <w:spacing w:val="-1"/>
        </w:rPr>
        <w:t xml:space="preserve"> </w:t>
      </w:r>
      <w:r w:rsidRPr="00821C7A">
        <w:t>–</w:t>
      </w:r>
      <w:r w:rsidRPr="00821C7A">
        <w:rPr>
          <w:spacing w:val="-3"/>
        </w:rPr>
        <w:t xml:space="preserve"> </w:t>
      </w:r>
      <w:r w:rsidRPr="00821C7A">
        <w:t>KRAS</w:t>
      </w:r>
      <w:r w:rsidRPr="00821C7A">
        <w:rPr>
          <w:spacing w:val="-2"/>
        </w:rPr>
        <w:t xml:space="preserve"> </w:t>
      </w:r>
      <w:r w:rsidRPr="00821C7A">
        <w:rPr>
          <w:spacing w:val="-4"/>
        </w:rPr>
        <w:t>G12D)</w:t>
      </w:r>
    </w:p>
    <w:p w14:paraId="676AA7B1" w14:textId="77777777" w:rsidR="00110812" w:rsidRPr="00821C7A" w:rsidRDefault="00F3035B" w:rsidP="00821C7A">
      <w:pPr>
        <w:pStyle w:val="a3"/>
        <w:spacing w:before="199"/>
        <w:ind w:right="435" w:firstLine="705"/>
        <w:jc w:val="both"/>
      </w:pPr>
      <w:r w:rsidRPr="00821C7A">
        <w:t xml:space="preserve">При изменении категории типа KRAS мутации на KRAS G12D. следует ожидать </w:t>
      </w:r>
      <w:r w:rsidRPr="00821C7A">
        <w:t>уменьшение выживаемости на 466,583 день.</w:t>
      </w:r>
    </w:p>
    <w:p w14:paraId="01B0321B" w14:textId="77777777" w:rsidR="00110812" w:rsidRPr="00821C7A" w:rsidRDefault="00F3035B" w:rsidP="00821C7A">
      <w:pPr>
        <w:pStyle w:val="a3"/>
        <w:spacing w:before="202"/>
        <w:ind w:right="423" w:firstLine="705"/>
        <w:jc w:val="both"/>
      </w:pPr>
      <w:r w:rsidRPr="00821C7A">
        <w:t>Полученная регрессионная модель характеризуется коэффициентом корреляции r</w:t>
      </w:r>
      <w:r w:rsidRPr="00821C7A">
        <w:rPr>
          <w:vertAlign w:val="subscript"/>
        </w:rPr>
        <w:t>xy</w:t>
      </w:r>
      <w:r w:rsidRPr="00821C7A">
        <w:t xml:space="preserve"> = 0,698, что соответствует заметной тесноте связи по шкале Чеддока. Модель была статистически значимой (p &lt;0,001). Полученная модель объяс</w:t>
      </w:r>
      <w:r w:rsidRPr="00821C7A">
        <w:t>няет 48,7% наблюдаемой дисперсии выживаемости.</w:t>
      </w:r>
    </w:p>
    <w:p w14:paraId="5F7EF280" w14:textId="77777777" w:rsidR="00110812" w:rsidRPr="00821C7A" w:rsidRDefault="00F3035B" w:rsidP="00821C7A">
      <w:pPr>
        <w:pStyle w:val="2"/>
        <w:numPr>
          <w:ilvl w:val="1"/>
          <w:numId w:val="11"/>
        </w:numPr>
        <w:tabs>
          <w:tab w:val="left" w:pos="732"/>
        </w:tabs>
        <w:spacing w:before="200"/>
        <w:ind w:left="145" w:right="416" w:firstLine="0"/>
      </w:pPr>
      <w:bookmarkStart w:id="23" w:name="_TOC_250001"/>
      <w:bookmarkEnd w:id="23"/>
      <w:r w:rsidRPr="00821C7A">
        <w:t>Определение цитотоксической генерации АФК при воздействии комбинации окисляющих препаратов ATO/D-VC на KRAS мутантные раковые клетки</w:t>
      </w:r>
    </w:p>
    <w:p w14:paraId="2429F74A" w14:textId="77777777" w:rsidR="00110812" w:rsidRPr="00821C7A" w:rsidRDefault="00F3035B" w:rsidP="00821C7A">
      <w:pPr>
        <w:pStyle w:val="a3"/>
        <w:spacing w:before="1"/>
        <w:ind w:right="406" w:firstLine="991"/>
        <w:jc w:val="both"/>
      </w:pPr>
      <w:r w:rsidRPr="00821C7A">
        <w:t xml:space="preserve">Продукцию mtROS оценивали методом проточной цитометрии в ответ на обработку </w:t>
      </w:r>
      <w:r w:rsidRPr="00821C7A">
        <w:t>ATO&amp;D-VC с использованием зонда MitoSox, который обнаруживает продукцию митохондриального супероксида. По сравнению с контрольной группой (GM) лечение ATO&amp;D-VC вызвало 7,3- и 7-кратное увеличение мтРОС через 24 и 48 часов соответственно. Предварительная ин</w:t>
      </w:r>
      <w:r w:rsidRPr="00821C7A">
        <w:t>кубация клеток с 5 мМ GSH в течение 1 ч перед обработкой ATO&amp;D-VC значительно</w:t>
      </w:r>
      <w:r w:rsidRPr="00821C7A">
        <w:rPr>
          <w:spacing w:val="-5"/>
        </w:rPr>
        <w:t xml:space="preserve"> </w:t>
      </w:r>
      <w:r w:rsidRPr="00821C7A">
        <w:t>снизила</w:t>
      </w:r>
      <w:r w:rsidRPr="00821C7A">
        <w:rPr>
          <w:spacing w:val="-7"/>
        </w:rPr>
        <w:t xml:space="preserve"> </w:t>
      </w:r>
      <w:r w:rsidRPr="00821C7A">
        <w:t>продукцию</w:t>
      </w:r>
      <w:r w:rsidRPr="00821C7A">
        <w:rPr>
          <w:spacing w:val="-8"/>
        </w:rPr>
        <w:t xml:space="preserve"> </w:t>
      </w:r>
      <w:r w:rsidRPr="00821C7A">
        <w:t>мтРОС</w:t>
      </w:r>
      <w:r w:rsidRPr="00821C7A">
        <w:rPr>
          <w:spacing w:val="-13"/>
        </w:rPr>
        <w:t xml:space="preserve"> </w:t>
      </w:r>
      <w:r w:rsidRPr="00821C7A">
        <w:t>в</w:t>
      </w:r>
      <w:r w:rsidRPr="00821C7A">
        <w:rPr>
          <w:spacing w:val="-9"/>
        </w:rPr>
        <w:t xml:space="preserve"> </w:t>
      </w:r>
      <w:r w:rsidRPr="00821C7A">
        <w:t>3</w:t>
      </w:r>
      <w:r w:rsidRPr="00821C7A">
        <w:rPr>
          <w:spacing w:val="-5"/>
        </w:rPr>
        <w:t xml:space="preserve"> </w:t>
      </w:r>
      <w:r w:rsidRPr="00821C7A">
        <w:t>и</w:t>
      </w:r>
      <w:r w:rsidRPr="00821C7A">
        <w:rPr>
          <w:spacing w:val="-8"/>
        </w:rPr>
        <w:t xml:space="preserve"> </w:t>
      </w:r>
      <w:r w:rsidRPr="00821C7A">
        <w:t>2</w:t>
      </w:r>
      <w:r w:rsidRPr="00821C7A">
        <w:rPr>
          <w:spacing w:val="-10"/>
        </w:rPr>
        <w:t xml:space="preserve"> </w:t>
      </w:r>
      <w:r w:rsidRPr="00821C7A">
        <w:t>раза</w:t>
      </w:r>
      <w:r w:rsidRPr="00821C7A">
        <w:rPr>
          <w:spacing w:val="-9"/>
        </w:rPr>
        <w:t xml:space="preserve"> </w:t>
      </w:r>
      <w:r w:rsidRPr="00821C7A">
        <w:t>через</w:t>
      </w:r>
      <w:r w:rsidRPr="00821C7A">
        <w:rPr>
          <w:spacing w:val="-10"/>
        </w:rPr>
        <w:t xml:space="preserve"> </w:t>
      </w:r>
      <w:r w:rsidRPr="00821C7A">
        <w:t>24</w:t>
      </w:r>
      <w:r w:rsidRPr="00821C7A">
        <w:rPr>
          <w:spacing w:val="-10"/>
        </w:rPr>
        <w:t xml:space="preserve"> </w:t>
      </w:r>
      <w:r w:rsidRPr="00821C7A">
        <w:t>и</w:t>
      </w:r>
      <w:r w:rsidRPr="00821C7A">
        <w:rPr>
          <w:spacing w:val="-8"/>
        </w:rPr>
        <w:t xml:space="preserve"> </w:t>
      </w:r>
      <w:r w:rsidRPr="00821C7A">
        <w:t>48</w:t>
      </w:r>
      <w:r w:rsidRPr="00821C7A">
        <w:rPr>
          <w:spacing w:val="-7"/>
        </w:rPr>
        <w:t xml:space="preserve"> </w:t>
      </w:r>
      <w:r w:rsidRPr="00821C7A">
        <w:t>ч</w:t>
      </w:r>
      <w:r w:rsidRPr="00821C7A">
        <w:rPr>
          <w:spacing w:val="-8"/>
        </w:rPr>
        <w:t xml:space="preserve"> </w:t>
      </w:r>
      <w:r w:rsidRPr="00821C7A">
        <w:t>(рисунок</w:t>
      </w:r>
      <w:r w:rsidRPr="00821C7A">
        <w:rPr>
          <w:spacing w:val="-9"/>
        </w:rPr>
        <w:t xml:space="preserve"> </w:t>
      </w:r>
      <w:r w:rsidRPr="00821C7A">
        <w:t>33).</w:t>
      </w:r>
    </w:p>
    <w:p w14:paraId="790093BE" w14:textId="77777777" w:rsidR="00110812" w:rsidRPr="00821C7A" w:rsidRDefault="00F3035B" w:rsidP="00821C7A">
      <w:pPr>
        <w:pStyle w:val="a3"/>
        <w:spacing w:before="198"/>
        <w:ind w:left="0"/>
        <w:rPr>
          <w:sz w:val="20"/>
        </w:rPr>
      </w:pPr>
      <w:r w:rsidRPr="00821C7A">
        <w:rPr>
          <w:noProof/>
          <w:sz w:val="20"/>
          <w:lang w:eastAsia="ru-RU"/>
        </w:rPr>
        <w:drawing>
          <wp:anchor distT="0" distB="0" distL="0" distR="0" simplePos="0" relativeHeight="251766784" behindDoc="1" locked="0" layoutInCell="1" allowOverlap="1" wp14:anchorId="1382BDCE" wp14:editId="19B83818">
            <wp:simplePos x="0" y="0"/>
            <wp:positionH relativeFrom="page">
              <wp:posOffset>1348739</wp:posOffset>
            </wp:positionH>
            <wp:positionV relativeFrom="paragraph">
              <wp:posOffset>287168</wp:posOffset>
            </wp:positionV>
            <wp:extent cx="5522820" cy="2525077"/>
            <wp:effectExtent l="0" t="0" r="0" b="0"/>
            <wp:wrapTopAndBottom/>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40" cstate="print"/>
                    <a:stretch>
                      <a:fillRect/>
                    </a:stretch>
                  </pic:blipFill>
                  <pic:spPr>
                    <a:xfrm>
                      <a:off x="0" y="0"/>
                      <a:ext cx="5522820" cy="2525077"/>
                    </a:xfrm>
                    <a:prstGeom prst="rect">
                      <a:avLst/>
                    </a:prstGeom>
                  </pic:spPr>
                </pic:pic>
              </a:graphicData>
            </a:graphic>
          </wp:anchor>
        </w:drawing>
      </w:r>
    </w:p>
    <w:p w14:paraId="2630D344" w14:textId="77777777" w:rsidR="00110812" w:rsidRPr="00821C7A" w:rsidRDefault="00110812" w:rsidP="00821C7A">
      <w:pPr>
        <w:pStyle w:val="a3"/>
        <w:rPr>
          <w:sz w:val="20"/>
        </w:rPr>
        <w:sectPr w:rsidR="00110812" w:rsidRPr="00821C7A">
          <w:pgSz w:w="11920" w:h="16850"/>
          <w:pgMar w:top="1040" w:right="141" w:bottom="1240" w:left="1559" w:header="0" w:footer="961" w:gutter="0"/>
          <w:cols w:space="720"/>
        </w:sectPr>
      </w:pPr>
    </w:p>
    <w:p w14:paraId="3A259944" w14:textId="77777777" w:rsidR="00110812" w:rsidRPr="00821C7A" w:rsidRDefault="00110812" w:rsidP="00821C7A">
      <w:pPr>
        <w:pStyle w:val="a3"/>
        <w:ind w:left="0"/>
      </w:pPr>
    </w:p>
    <w:p w14:paraId="4F759D12" w14:textId="77777777" w:rsidR="00110812" w:rsidRPr="00821C7A" w:rsidRDefault="00110812" w:rsidP="00821C7A">
      <w:pPr>
        <w:pStyle w:val="a3"/>
        <w:ind w:left="0"/>
      </w:pPr>
    </w:p>
    <w:p w14:paraId="6E178D6F" w14:textId="77777777" w:rsidR="00110812" w:rsidRPr="00821C7A" w:rsidRDefault="00110812" w:rsidP="00821C7A">
      <w:pPr>
        <w:pStyle w:val="a3"/>
        <w:ind w:left="0"/>
      </w:pPr>
    </w:p>
    <w:p w14:paraId="1899C99F" w14:textId="77777777" w:rsidR="00110812" w:rsidRPr="00821C7A" w:rsidRDefault="00110812" w:rsidP="00821C7A">
      <w:pPr>
        <w:pStyle w:val="a3"/>
        <w:ind w:left="0"/>
      </w:pPr>
    </w:p>
    <w:p w14:paraId="5ED89A9F" w14:textId="77777777" w:rsidR="00110812" w:rsidRPr="00821C7A" w:rsidRDefault="00110812" w:rsidP="00821C7A">
      <w:pPr>
        <w:pStyle w:val="a3"/>
        <w:ind w:left="0"/>
      </w:pPr>
    </w:p>
    <w:p w14:paraId="36B0B901" w14:textId="77777777" w:rsidR="00110812" w:rsidRPr="00821C7A" w:rsidRDefault="00110812" w:rsidP="00821C7A">
      <w:pPr>
        <w:pStyle w:val="a3"/>
        <w:ind w:left="0"/>
      </w:pPr>
    </w:p>
    <w:p w14:paraId="34B61CC7" w14:textId="77777777" w:rsidR="00110812" w:rsidRPr="00821C7A" w:rsidRDefault="00110812" w:rsidP="00821C7A">
      <w:pPr>
        <w:pStyle w:val="a3"/>
        <w:ind w:left="0"/>
      </w:pPr>
    </w:p>
    <w:p w14:paraId="497AC7B9" w14:textId="77777777" w:rsidR="00110812" w:rsidRPr="00821C7A" w:rsidRDefault="00110812" w:rsidP="00821C7A">
      <w:pPr>
        <w:pStyle w:val="a3"/>
        <w:spacing w:before="149"/>
        <w:ind w:left="0"/>
      </w:pPr>
    </w:p>
    <w:p w14:paraId="064CDE5A" w14:textId="77777777" w:rsidR="00110812" w:rsidRPr="00821C7A" w:rsidRDefault="00F3035B" w:rsidP="00821C7A">
      <w:pPr>
        <w:pStyle w:val="a3"/>
        <w:ind w:left="531"/>
      </w:pPr>
      <w:r w:rsidRPr="00821C7A">
        <w:rPr>
          <w:noProof/>
          <w:lang w:eastAsia="ru-RU"/>
        </w:rPr>
        <mc:AlternateContent>
          <mc:Choice Requires="wpg">
            <w:drawing>
              <wp:anchor distT="0" distB="0" distL="0" distR="0" simplePos="0" relativeHeight="251516928" behindDoc="0" locked="0" layoutInCell="1" allowOverlap="1" wp14:anchorId="4B4CA34C" wp14:editId="56216563">
                <wp:simplePos x="0" y="0"/>
                <wp:positionH relativeFrom="page">
                  <wp:posOffset>1423733</wp:posOffset>
                </wp:positionH>
                <wp:positionV relativeFrom="paragraph">
                  <wp:posOffset>-1725219</wp:posOffset>
                </wp:positionV>
                <wp:extent cx="5516880" cy="1885950"/>
                <wp:effectExtent l="0" t="0" r="0" b="0"/>
                <wp:wrapNone/>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6880" cy="1885950"/>
                          <a:chOff x="0" y="0"/>
                          <a:chExt cx="5516880" cy="1885950"/>
                        </a:xfrm>
                      </wpg:grpSpPr>
                      <wps:wsp>
                        <wps:cNvPr id="137" name="Graphic 137"/>
                        <wps:cNvSpPr/>
                        <wps:spPr>
                          <a:xfrm>
                            <a:off x="474662" y="436054"/>
                            <a:ext cx="4888865" cy="1141095"/>
                          </a:xfrm>
                          <a:custGeom>
                            <a:avLst/>
                            <a:gdLst/>
                            <a:ahLst/>
                            <a:cxnLst/>
                            <a:rect l="l" t="t" r="r" b="b"/>
                            <a:pathLst>
                              <a:path w="4888865" h="1141095">
                                <a:moveTo>
                                  <a:pt x="0" y="0"/>
                                </a:moveTo>
                                <a:lnTo>
                                  <a:pt x="0" y="1141095"/>
                                </a:lnTo>
                              </a:path>
                              <a:path w="4888865" h="1141095">
                                <a:moveTo>
                                  <a:pt x="978281" y="0"/>
                                </a:moveTo>
                                <a:lnTo>
                                  <a:pt x="978281" y="1141095"/>
                                </a:lnTo>
                              </a:path>
                              <a:path w="4888865" h="1141095">
                                <a:moveTo>
                                  <a:pt x="1955292" y="0"/>
                                </a:moveTo>
                                <a:lnTo>
                                  <a:pt x="1955292" y="1141095"/>
                                </a:lnTo>
                              </a:path>
                              <a:path w="4888865" h="1141095">
                                <a:moveTo>
                                  <a:pt x="2933573" y="0"/>
                                </a:moveTo>
                                <a:lnTo>
                                  <a:pt x="2933573" y="1141095"/>
                                </a:lnTo>
                              </a:path>
                              <a:path w="4888865" h="1141095">
                                <a:moveTo>
                                  <a:pt x="3910456" y="0"/>
                                </a:moveTo>
                                <a:lnTo>
                                  <a:pt x="3910456" y="1141095"/>
                                </a:lnTo>
                              </a:path>
                              <a:path w="4888865" h="1141095">
                                <a:moveTo>
                                  <a:pt x="4888737" y="0"/>
                                </a:moveTo>
                                <a:lnTo>
                                  <a:pt x="4888737" y="1141095"/>
                                </a:lnTo>
                              </a:path>
                            </a:pathLst>
                          </a:custGeom>
                          <a:ln w="9525">
                            <a:solidFill>
                              <a:srgbClr val="D9D9D9"/>
                            </a:solidFill>
                            <a:prstDash val="solid"/>
                          </a:ln>
                        </wps:spPr>
                        <wps:bodyPr wrap="square" lIns="0" tIns="0" rIns="0" bIns="0" rtlCol="0">
                          <a:prstTxWarp prst="textNoShape">
                            <a:avLst/>
                          </a:prstTxWarp>
                          <a:noAutofit/>
                        </wps:bodyPr>
                      </wps:wsp>
                      <wps:wsp>
                        <wps:cNvPr id="138" name="Graphic 138"/>
                        <wps:cNvSpPr/>
                        <wps:spPr>
                          <a:xfrm>
                            <a:off x="770318" y="587704"/>
                            <a:ext cx="4044950" cy="989965"/>
                          </a:xfrm>
                          <a:custGeom>
                            <a:avLst/>
                            <a:gdLst/>
                            <a:ahLst/>
                            <a:cxnLst/>
                            <a:rect l="l" t="t" r="r" b="b"/>
                            <a:pathLst>
                              <a:path w="4044950" h="989965">
                                <a:moveTo>
                                  <a:pt x="132588" y="854951"/>
                                </a:moveTo>
                                <a:lnTo>
                                  <a:pt x="0" y="854951"/>
                                </a:lnTo>
                                <a:lnTo>
                                  <a:pt x="0" y="989444"/>
                                </a:lnTo>
                                <a:lnTo>
                                  <a:pt x="132588" y="989444"/>
                                </a:lnTo>
                                <a:lnTo>
                                  <a:pt x="132588" y="854951"/>
                                </a:lnTo>
                                <a:close/>
                              </a:path>
                              <a:path w="4044950" h="989965">
                                <a:moveTo>
                                  <a:pt x="1110983" y="915924"/>
                                </a:moveTo>
                                <a:lnTo>
                                  <a:pt x="978408" y="915924"/>
                                </a:lnTo>
                                <a:lnTo>
                                  <a:pt x="978408" y="989444"/>
                                </a:lnTo>
                                <a:lnTo>
                                  <a:pt x="1110983" y="989444"/>
                                </a:lnTo>
                                <a:lnTo>
                                  <a:pt x="1110983" y="915924"/>
                                </a:lnTo>
                                <a:close/>
                              </a:path>
                              <a:path w="4044950" h="989965">
                                <a:moveTo>
                                  <a:pt x="2089404" y="678167"/>
                                </a:moveTo>
                                <a:lnTo>
                                  <a:pt x="1955292" y="678167"/>
                                </a:lnTo>
                                <a:lnTo>
                                  <a:pt x="1955292" y="989444"/>
                                </a:lnTo>
                                <a:lnTo>
                                  <a:pt x="2089404" y="989444"/>
                                </a:lnTo>
                                <a:lnTo>
                                  <a:pt x="2089404" y="678167"/>
                                </a:lnTo>
                                <a:close/>
                              </a:path>
                              <a:path w="4044950" h="989965">
                                <a:moveTo>
                                  <a:pt x="3066288" y="0"/>
                                </a:moveTo>
                                <a:lnTo>
                                  <a:pt x="2933700" y="0"/>
                                </a:lnTo>
                                <a:lnTo>
                                  <a:pt x="2933700" y="989444"/>
                                </a:lnTo>
                                <a:lnTo>
                                  <a:pt x="3066288" y="989444"/>
                                </a:lnTo>
                                <a:lnTo>
                                  <a:pt x="3066288" y="0"/>
                                </a:lnTo>
                                <a:close/>
                              </a:path>
                              <a:path w="4044950" h="989965">
                                <a:moveTo>
                                  <a:pt x="4044696" y="662927"/>
                                </a:moveTo>
                                <a:lnTo>
                                  <a:pt x="3910584" y="662927"/>
                                </a:lnTo>
                                <a:lnTo>
                                  <a:pt x="3910584" y="989444"/>
                                </a:lnTo>
                                <a:lnTo>
                                  <a:pt x="4044696" y="989444"/>
                                </a:lnTo>
                                <a:lnTo>
                                  <a:pt x="4044696" y="662927"/>
                                </a:lnTo>
                                <a:close/>
                              </a:path>
                            </a:pathLst>
                          </a:custGeom>
                          <a:solidFill>
                            <a:srgbClr val="5B9BD3"/>
                          </a:solidFill>
                        </wps:spPr>
                        <wps:bodyPr wrap="square" lIns="0" tIns="0" rIns="0" bIns="0" rtlCol="0">
                          <a:prstTxWarp prst="textNoShape">
                            <a:avLst/>
                          </a:prstTxWarp>
                          <a:noAutofit/>
                        </wps:bodyPr>
                      </wps:wsp>
                      <wps:wsp>
                        <wps:cNvPr id="139" name="Graphic 139"/>
                        <wps:cNvSpPr/>
                        <wps:spPr>
                          <a:xfrm>
                            <a:off x="1023302" y="523684"/>
                            <a:ext cx="4044950" cy="1053465"/>
                          </a:xfrm>
                          <a:custGeom>
                            <a:avLst/>
                            <a:gdLst/>
                            <a:ahLst/>
                            <a:cxnLst/>
                            <a:rect l="l" t="t" r="r" b="b"/>
                            <a:pathLst>
                              <a:path w="4044950" h="1053465">
                                <a:moveTo>
                                  <a:pt x="134112" y="903744"/>
                                </a:moveTo>
                                <a:lnTo>
                                  <a:pt x="0" y="903744"/>
                                </a:lnTo>
                                <a:lnTo>
                                  <a:pt x="0" y="1053465"/>
                                </a:lnTo>
                                <a:lnTo>
                                  <a:pt x="134112" y="1053465"/>
                                </a:lnTo>
                                <a:lnTo>
                                  <a:pt x="134112" y="903744"/>
                                </a:lnTo>
                                <a:close/>
                              </a:path>
                              <a:path w="4044950" h="1053465">
                                <a:moveTo>
                                  <a:pt x="1110996" y="903744"/>
                                </a:moveTo>
                                <a:lnTo>
                                  <a:pt x="978408" y="903744"/>
                                </a:lnTo>
                                <a:lnTo>
                                  <a:pt x="978408" y="1053465"/>
                                </a:lnTo>
                                <a:lnTo>
                                  <a:pt x="1110996" y="1053465"/>
                                </a:lnTo>
                                <a:lnTo>
                                  <a:pt x="1110996" y="903744"/>
                                </a:lnTo>
                                <a:close/>
                              </a:path>
                              <a:path w="4044950" h="1053465">
                                <a:moveTo>
                                  <a:pt x="2089404" y="722376"/>
                                </a:moveTo>
                                <a:lnTo>
                                  <a:pt x="1955292" y="722376"/>
                                </a:lnTo>
                                <a:lnTo>
                                  <a:pt x="1955292" y="1053465"/>
                                </a:lnTo>
                                <a:lnTo>
                                  <a:pt x="2089404" y="1053465"/>
                                </a:lnTo>
                                <a:lnTo>
                                  <a:pt x="2089404" y="722376"/>
                                </a:lnTo>
                                <a:close/>
                              </a:path>
                              <a:path w="4044950" h="1053465">
                                <a:moveTo>
                                  <a:pt x="3066288" y="0"/>
                                </a:moveTo>
                                <a:lnTo>
                                  <a:pt x="2933700" y="0"/>
                                </a:lnTo>
                                <a:lnTo>
                                  <a:pt x="2933700" y="1053465"/>
                                </a:lnTo>
                                <a:lnTo>
                                  <a:pt x="3066288" y="1053465"/>
                                </a:lnTo>
                                <a:lnTo>
                                  <a:pt x="3066288" y="0"/>
                                </a:lnTo>
                                <a:close/>
                              </a:path>
                              <a:path w="4044950" h="1053465">
                                <a:moveTo>
                                  <a:pt x="4044696" y="547116"/>
                                </a:moveTo>
                                <a:lnTo>
                                  <a:pt x="3910584" y="547116"/>
                                </a:lnTo>
                                <a:lnTo>
                                  <a:pt x="3910584" y="1053465"/>
                                </a:lnTo>
                                <a:lnTo>
                                  <a:pt x="4044696" y="1053465"/>
                                </a:lnTo>
                                <a:lnTo>
                                  <a:pt x="4044696" y="547116"/>
                                </a:lnTo>
                                <a:close/>
                              </a:path>
                            </a:pathLst>
                          </a:custGeom>
                          <a:solidFill>
                            <a:srgbClr val="EB7B2F"/>
                          </a:solidFill>
                        </wps:spPr>
                        <wps:bodyPr wrap="square" lIns="0" tIns="0" rIns="0" bIns="0" rtlCol="0">
                          <a:prstTxWarp prst="textNoShape">
                            <a:avLst/>
                          </a:prstTxWarp>
                          <a:noAutofit/>
                        </wps:bodyPr>
                      </wps:wsp>
                      <wps:wsp>
                        <wps:cNvPr id="140" name="Graphic 140"/>
                        <wps:cNvSpPr/>
                        <wps:spPr>
                          <a:xfrm>
                            <a:off x="808418" y="1407858"/>
                            <a:ext cx="57150" cy="70485"/>
                          </a:xfrm>
                          <a:custGeom>
                            <a:avLst/>
                            <a:gdLst/>
                            <a:ahLst/>
                            <a:cxnLst/>
                            <a:rect l="l" t="t" r="r" b="b"/>
                            <a:pathLst>
                              <a:path w="57150" h="70485">
                                <a:moveTo>
                                  <a:pt x="28956" y="34798"/>
                                </a:moveTo>
                                <a:lnTo>
                                  <a:pt x="28956" y="70103"/>
                                </a:lnTo>
                              </a:path>
                              <a:path w="57150" h="70485">
                                <a:moveTo>
                                  <a:pt x="28956" y="34798"/>
                                </a:moveTo>
                                <a:lnTo>
                                  <a:pt x="28956" y="0"/>
                                </a:lnTo>
                              </a:path>
                              <a:path w="57150" h="70485">
                                <a:moveTo>
                                  <a:pt x="0" y="70103"/>
                                </a:moveTo>
                                <a:lnTo>
                                  <a:pt x="57150" y="70103"/>
                                </a:lnTo>
                              </a:path>
                              <a:path w="57150" h="70485">
                                <a:moveTo>
                                  <a:pt x="0" y="0"/>
                                </a:moveTo>
                                <a:lnTo>
                                  <a:pt x="57150" y="0"/>
                                </a:lnTo>
                              </a:path>
                            </a:pathLst>
                          </a:custGeom>
                          <a:ln w="9525">
                            <a:solidFill>
                              <a:srgbClr val="575757"/>
                            </a:solidFill>
                            <a:prstDash val="solid"/>
                          </a:ln>
                        </wps:spPr>
                        <wps:bodyPr wrap="square" lIns="0" tIns="0" rIns="0" bIns="0" rtlCol="0">
                          <a:prstTxWarp prst="textNoShape">
                            <a:avLst/>
                          </a:prstTxWarp>
                          <a:noAutofit/>
                        </wps:bodyPr>
                      </wps:wsp>
                      <wps:wsp>
                        <wps:cNvPr id="141" name="Graphic 141"/>
                        <wps:cNvSpPr/>
                        <wps:spPr>
                          <a:xfrm>
                            <a:off x="1809432" y="1490154"/>
                            <a:ext cx="9525" cy="26034"/>
                          </a:xfrm>
                          <a:custGeom>
                            <a:avLst/>
                            <a:gdLst/>
                            <a:ahLst/>
                            <a:cxnLst/>
                            <a:rect l="l" t="t" r="r" b="b"/>
                            <a:pathLst>
                              <a:path w="9525" h="26034">
                                <a:moveTo>
                                  <a:pt x="9525" y="0"/>
                                </a:moveTo>
                                <a:lnTo>
                                  <a:pt x="0" y="0"/>
                                </a:lnTo>
                                <a:lnTo>
                                  <a:pt x="0" y="25907"/>
                                </a:lnTo>
                                <a:lnTo>
                                  <a:pt x="9525" y="25907"/>
                                </a:lnTo>
                                <a:lnTo>
                                  <a:pt x="9525" y="0"/>
                                </a:lnTo>
                                <a:close/>
                              </a:path>
                            </a:pathLst>
                          </a:custGeom>
                          <a:solidFill>
                            <a:srgbClr val="575757"/>
                          </a:solidFill>
                        </wps:spPr>
                        <wps:bodyPr wrap="square" lIns="0" tIns="0" rIns="0" bIns="0" rtlCol="0">
                          <a:prstTxWarp prst="textNoShape">
                            <a:avLst/>
                          </a:prstTxWarp>
                          <a:noAutofit/>
                        </wps:bodyPr>
                      </wps:wsp>
                      <wps:wsp>
                        <wps:cNvPr id="142" name="Graphic 142"/>
                        <wps:cNvSpPr/>
                        <wps:spPr>
                          <a:xfrm>
                            <a:off x="1786191" y="1241234"/>
                            <a:ext cx="1035050" cy="274955"/>
                          </a:xfrm>
                          <a:custGeom>
                            <a:avLst/>
                            <a:gdLst/>
                            <a:ahLst/>
                            <a:cxnLst/>
                            <a:rect l="l" t="t" r="r" b="b"/>
                            <a:pathLst>
                              <a:path w="1035050" h="274955">
                                <a:moveTo>
                                  <a:pt x="0" y="274827"/>
                                </a:moveTo>
                                <a:lnTo>
                                  <a:pt x="57150" y="274827"/>
                                </a:lnTo>
                              </a:path>
                              <a:path w="1035050" h="274955">
                                <a:moveTo>
                                  <a:pt x="0" y="248920"/>
                                </a:moveTo>
                                <a:lnTo>
                                  <a:pt x="57150" y="248920"/>
                                </a:lnTo>
                              </a:path>
                              <a:path w="1035050" h="274955">
                                <a:moveTo>
                                  <a:pt x="1006475" y="24638"/>
                                </a:moveTo>
                                <a:lnTo>
                                  <a:pt x="1006475" y="50038"/>
                                </a:lnTo>
                              </a:path>
                              <a:path w="1035050" h="274955">
                                <a:moveTo>
                                  <a:pt x="1006475" y="24638"/>
                                </a:moveTo>
                                <a:lnTo>
                                  <a:pt x="1006475" y="0"/>
                                </a:lnTo>
                              </a:path>
                              <a:path w="1035050" h="274955">
                                <a:moveTo>
                                  <a:pt x="977646" y="50038"/>
                                </a:moveTo>
                                <a:lnTo>
                                  <a:pt x="1034796" y="50038"/>
                                </a:lnTo>
                              </a:path>
                              <a:path w="1035050" h="274955">
                                <a:moveTo>
                                  <a:pt x="977646" y="0"/>
                                </a:moveTo>
                                <a:lnTo>
                                  <a:pt x="1034796" y="0"/>
                                </a:lnTo>
                              </a:path>
                            </a:pathLst>
                          </a:custGeom>
                          <a:ln w="9525">
                            <a:solidFill>
                              <a:srgbClr val="575757"/>
                            </a:solidFill>
                            <a:prstDash val="solid"/>
                          </a:ln>
                        </wps:spPr>
                        <wps:bodyPr wrap="square" lIns="0" tIns="0" rIns="0" bIns="0" rtlCol="0">
                          <a:prstTxWarp prst="textNoShape">
                            <a:avLst/>
                          </a:prstTxWarp>
                          <a:noAutofit/>
                        </wps:bodyPr>
                      </wps:wsp>
                      <wps:wsp>
                        <wps:cNvPr id="143" name="Graphic 143"/>
                        <wps:cNvSpPr/>
                        <wps:spPr>
                          <a:xfrm>
                            <a:off x="3764724" y="572579"/>
                            <a:ext cx="9525" cy="29209"/>
                          </a:xfrm>
                          <a:custGeom>
                            <a:avLst/>
                            <a:gdLst/>
                            <a:ahLst/>
                            <a:cxnLst/>
                            <a:rect l="l" t="t" r="r" b="b"/>
                            <a:pathLst>
                              <a:path w="9525" h="29209">
                                <a:moveTo>
                                  <a:pt x="9525" y="0"/>
                                </a:moveTo>
                                <a:lnTo>
                                  <a:pt x="0" y="0"/>
                                </a:lnTo>
                                <a:lnTo>
                                  <a:pt x="0" y="28828"/>
                                </a:lnTo>
                                <a:lnTo>
                                  <a:pt x="9525" y="28828"/>
                                </a:lnTo>
                                <a:lnTo>
                                  <a:pt x="9525" y="0"/>
                                </a:lnTo>
                                <a:close/>
                              </a:path>
                            </a:pathLst>
                          </a:custGeom>
                          <a:solidFill>
                            <a:srgbClr val="575757"/>
                          </a:solidFill>
                        </wps:spPr>
                        <wps:bodyPr wrap="square" lIns="0" tIns="0" rIns="0" bIns="0" rtlCol="0">
                          <a:prstTxWarp prst="textNoShape">
                            <a:avLst/>
                          </a:prstTxWarp>
                          <a:noAutofit/>
                        </wps:bodyPr>
                      </wps:wsp>
                      <wps:wsp>
                        <wps:cNvPr id="144" name="Graphic 144"/>
                        <wps:cNvSpPr/>
                        <wps:spPr>
                          <a:xfrm>
                            <a:off x="1061529" y="572579"/>
                            <a:ext cx="3715385" cy="859790"/>
                          </a:xfrm>
                          <a:custGeom>
                            <a:avLst/>
                            <a:gdLst/>
                            <a:ahLst/>
                            <a:cxnLst/>
                            <a:rect l="l" t="t" r="r" b="b"/>
                            <a:pathLst>
                              <a:path w="3715385" h="859790">
                                <a:moveTo>
                                  <a:pt x="2680208" y="28828"/>
                                </a:moveTo>
                                <a:lnTo>
                                  <a:pt x="2737358" y="28828"/>
                                </a:lnTo>
                              </a:path>
                              <a:path w="3715385" h="859790">
                                <a:moveTo>
                                  <a:pt x="2680208" y="0"/>
                                </a:moveTo>
                                <a:lnTo>
                                  <a:pt x="2737358" y="0"/>
                                </a:lnTo>
                              </a:path>
                              <a:path w="3715385" h="859790">
                                <a:moveTo>
                                  <a:pt x="3686429" y="678052"/>
                                </a:moveTo>
                                <a:lnTo>
                                  <a:pt x="3686429" y="713739"/>
                                </a:lnTo>
                              </a:path>
                              <a:path w="3715385" h="859790">
                                <a:moveTo>
                                  <a:pt x="3686429" y="678052"/>
                                </a:moveTo>
                                <a:lnTo>
                                  <a:pt x="3686429" y="641350"/>
                                </a:lnTo>
                              </a:path>
                              <a:path w="3715385" h="859790">
                                <a:moveTo>
                                  <a:pt x="3657854" y="713739"/>
                                </a:moveTo>
                                <a:lnTo>
                                  <a:pt x="3715004" y="713739"/>
                                </a:lnTo>
                              </a:path>
                              <a:path w="3715385" h="859790">
                                <a:moveTo>
                                  <a:pt x="3657854" y="641350"/>
                                </a:moveTo>
                                <a:lnTo>
                                  <a:pt x="3715004" y="641350"/>
                                </a:lnTo>
                              </a:path>
                              <a:path w="3715385" h="859790">
                                <a:moveTo>
                                  <a:pt x="28829" y="854836"/>
                                </a:moveTo>
                                <a:lnTo>
                                  <a:pt x="28829" y="859535"/>
                                </a:lnTo>
                              </a:path>
                              <a:path w="3715385" h="859790">
                                <a:moveTo>
                                  <a:pt x="28829" y="854836"/>
                                </a:moveTo>
                                <a:lnTo>
                                  <a:pt x="28829" y="848740"/>
                                </a:lnTo>
                              </a:path>
                              <a:path w="3715385" h="859790">
                                <a:moveTo>
                                  <a:pt x="0" y="859535"/>
                                </a:moveTo>
                                <a:lnTo>
                                  <a:pt x="57150" y="859535"/>
                                </a:lnTo>
                              </a:path>
                              <a:path w="3715385" h="859790">
                                <a:moveTo>
                                  <a:pt x="0" y="848740"/>
                                </a:moveTo>
                                <a:lnTo>
                                  <a:pt x="57150" y="848740"/>
                                </a:lnTo>
                              </a:path>
                            </a:pathLst>
                          </a:custGeom>
                          <a:ln w="9525">
                            <a:solidFill>
                              <a:srgbClr val="575757"/>
                            </a:solidFill>
                            <a:prstDash val="solid"/>
                          </a:ln>
                        </wps:spPr>
                        <wps:bodyPr wrap="square" lIns="0" tIns="0" rIns="0" bIns="0" rtlCol="0">
                          <a:prstTxWarp prst="textNoShape">
                            <a:avLst/>
                          </a:prstTxWarp>
                          <a:noAutofit/>
                        </wps:bodyPr>
                      </wps:wsp>
                      <wps:wsp>
                        <wps:cNvPr id="145" name="Graphic 145"/>
                        <wps:cNvSpPr/>
                        <wps:spPr>
                          <a:xfrm>
                            <a:off x="2062416" y="1411922"/>
                            <a:ext cx="9525" cy="31115"/>
                          </a:xfrm>
                          <a:custGeom>
                            <a:avLst/>
                            <a:gdLst/>
                            <a:ahLst/>
                            <a:cxnLst/>
                            <a:rect l="l" t="t" r="r" b="b"/>
                            <a:pathLst>
                              <a:path w="9525" h="31115">
                                <a:moveTo>
                                  <a:pt x="9525" y="0"/>
                                </a:moveTo>
                                <a:lnTo>
                                  <a:pt x="0" y="0"/>
                                </a:lnTo>
                                <a:lnTo>
                                  <a:pt x="0" y="30987"/>
                                </a:lnTo>
                                <a:lnTo>
                                  <a:pt x="9525" y="30987"/>
                                </a:lnTo>
                                <a:lnTo>
                                  <a:pt x="9525" y="0"/>
                                </a:lnTo>
                                <a:close/>
                              </a:path>
                            </a:pathLst>
                          </a:custGeom>
                          <a:solidFill>
                            <a:srgbClr val="575757"/>
                          </a:solidFill>
                        </wps:spPr>
                        <wps:bodyPr wrap="square" lIns="0" tIns="0" rIns="0" bIns="0" rtlCol="0">
                          <a:prstTxWarp prst="textNoShape">
                            <a:avLst/>
                          </a:prstTxWarp>
                          <a:noAutofit/>
                        </wps:bodyPr>
                      </wps:wsp>
                      <wps:wsp>
                        <wps:cNvPr id="146" name="Graphic 146"/>
                        <wps:cNvSpPr/>
                        <wps:spPr>
                          <a:xfrm>
                            <a:off x="2039302" y="1223962"/>
                            <a:ext cx="1035050" cy="219075"/>
                          </a:xfrm>
                          <a:custGeom>
                            <a:avLst/>
                            <a:gdLst/>
                            <a:ahLst/>
                            <a:cxnLst/>
                            <a:rect l="l" t="t" r="r" b="b"/>
                            <a:pathLst>
                              <a:path w="1035050" h="219075">
                                <a:moveTo>
                                  <a:pt x="0" y="218948"/>
                                </a:moveTo>
                                <a:lnTo>
                                  <a:pt x="57150" y="218948"/>
                                </a:lnTo>
                              </a:path>
                              <a:path w="1035050" h="219075">
                                <a:moveTo>
                                  <a:pt x="0" y="187960"/>
                                </a:moveTo>
                                <a:lnTo>
                                  <a:pt x="57150" y="187960"/>
                                </a:lnTo>
                              </a:path>
                              <a:path w="1035050" h="219075">
                                <a:moveTo>
                                  <a:pt x="1006221" y="22098"/>
                                </a:moveTo>
                                <a:lnTo>
                                  <a:pt x="1006221" y="42925"/>
                                </a:lnTo>
                              </a:path>
                              <a:path w="1035050" h="219075">
                                <a:moveTo>
                                  <a:pt x="1006221" y="22098"/>
                                </a:moveTo>
                                <a:lnTo>
                                  <a:pt x="1006221" y="0"/>
                                </a:lnTo>
                              </a:path>
                              <a:path w="1035050" h="219075">
                                <a:moveTo>
                                  <a:pt x="977646" y="42925"/>
                                </a:moveTo>
                                <a:lnTo>
                                  <a:pt x="1034796" y="42925"/>
                                </a:lnTo>
                              </a:path>
                              <a:path w="1035050" h="219075">
                                <a:moveTo>
                                  <a:pt x="977646" y="0"/>
                                </a:moveTo>
                                <a:lnTo>
                                  <a:pt x="1034796" y="0"/>
                                </a:lnTo>
                              </a:path>
                            </a:pathLst>
                          </a:custGeom>
                          <a:ln w="9525">
                            <a:solidFill>
                              <a:srgbClr val="575757"/>
                            </a:solidFill>
                            <a:prstDash val="solid"/>
                          </a:ln>
                        </wps:spPr>
                        <wps:bodyPr wrap="square" lIns="0" tIns="0" rIns="0" bIns="0" rtlCol="0">
                          <a:prstTxWarp prst="textNoShape">
                            <a:avLst/>
                          </a:prstTxWarp>
                          <a:noAutofit/>
                        </wps:bodyPr>
                      </wps:wsp>
                      <wps:wsp>
                        <wps:cNvPr id="147" name="Graphic 147"/>
                        <wps:cNvSpPr/>
                        <wps:spPr>
                          <a:xfrm>
                            <a:off x="4019232" y="509841"/>
                            <a:ext cx="9525" cy="29209"/>
                          </a:xfrm>
                          <a:custGeom>
                            <a:avLst/>
                            <a:gdLst/>
                            <a:ahLst/>
                            <a:cxnLst/>
                            <a:rect l="l" t="t" r="r" b="b"/>
                            <a:pathLst>
                              <a:path w="9525" h="29209">
                                <a:moveTo>
                                  <a:pt x="9525" y="0"/>
                                </a:moveTo>
                                <a:lnTo>
                                  <a:pt x="0" y="0"/>
                                </a:lnTo>
                                <a:lnTo>
                                  <a:pt x="0" y="28956"/>
                                </a:lnTo>
                                <a:lnTo>
                                  <a:pt x="9525" y="28956"/>
                                </a:lnTo>
                                <a:lnTo>
                                  <a:pt x="9525" y="0"/>
                                </a:lnTo>
                                <a:close/>
                              </a:path>
                            </a:pathLst>
                          </a:custGeom>
                          <a:solidFill>
                            <a:srgbClr val="575757"/>
                          </a:solidFill>
                        </wps:spPr>
                        <wps:bodyPr wrap="square" lIns="0" tIns="0" rIns="0" bIns="0" rtlCol="0">
                          <a:prstTxWarp prst="textNoShape">
                            <a:avLst/>
                          </a:prstTxWarp>
                          <a:noAutofit/>
                        </wps:bodyPr>
                      </wps:wsp>
                      <wps:wsp>
                        <wps:cNvPr id="148" name="Graphic 148"/>
                        <wps:cNvSpPr/>
                        <wps:spPr>
                          <a:xfrm>
                            <a:off x="3994848" y="509841"/>
                            <a:ext cx="1035050" cy="605155"/>
                          </a:xfrm>
                          <a:custGeom>
                            <a:avLst/>
                            <a:gdLst/>
                            <a:ahLst/>
                            <a:cxnLst/>
                            <a:rect l="l" t="t" r="r" b="b"/>
                            <a:pathLst>
                              <a:path w="1035050" h="605155">
                                <a:moveTo>
                                  <a:pt x="0" y="28956"/>
                                </a:moveTo>
                                <a:lnTo>
                                  <a:pt x="57150" y="28956"/>
                                </a:lnTo>
                              </a:path>
                              <a:path w="1035050" h="605155">
                                <a:moveTo>
                                  <a:pt x="0" y="0"/>
                                </a:moveTo>
                                <a:lnTo>
                                  <a:pt x="57150" y="0"/>
                                </a:lnTo>
                              </a:path>
                              <a:path w="1035050" h="605155">
                                <a:moveTo>
                                  <a:pt x="1006093" y="560959"/>
                                </a:moveTo>
                                <a:lnTo>
                                  <a:pt x="1006093" y="605027"/>
                                </a:lnTo>
                              </a:path>
                              <a:path w="1035050" h="605155">
                                <a:moveTo>
                                  <a:pt x="1006093" y="560959"/>
                                </a:moveTo>
                                <a:lnTo>
                                  <a:pt x="1006093" y="518287"/>
                                </a:lnTo>
                              </a:path>
                              <a:path w="1035050" h="605155">
                                <a:moveTo>
                                  <a:pt x="977645" y="605027"/>
                                </a:moveTo>
                                <a:lnTo>
                                  <a:pt x="1034795" y="605027"/>
                                </a:lnTo>
                              </a:path>
                              <a:path w="1035050" h="605155">
                                <a:moveTo>
                                  <a:pt x="977645" y="518287"/>
                                </a:moveTo>
                                <a:lnTo>
                                  <a:pt x="1034795" y="518287"/>
                                </a:lnTo>
                              </a:path>
                            </a:pathLst>
                          </a:custGeom>
                          <a:ln w="9525">
                            <a:solidFill>
                              <a:srgbClr val="575757"/>
                            </a:solidFill>
                            <a:prstDash val="solid"/>
                          </a:ln>
                        </wps:spPr>
                        <wps:bodyPr wrap="square" lIns="0" tIns="0" rIns="0" bIns="0" rtlCol="0">
                          <a:prstTxWarp prst="textNoShape">
                            <a:avLst/>
                          </a:prstTxWarp>
                          <a:noAutofit/>
                        </wps:bodyPr>
                      </wps:wsp>
                      <wps:wsp>
                        <wps:cNvPr id="149" name="Graphic 149"/>
                        <wps:cNvSpPr/>
                        <wps:spPr>
                          <a:xfrm>
                            <a:off x="474662" y="1577149"/>
                            <a:ext cx="4888865" cy="1270"/>
                          </a:xfrm>
                          <a:custGeom>
                            <a:avLst/>
                            <a:gdLst/>
                            <a:ahLst/>
                            <a:cxnLst/>
                            <a:rect l="l" t="t" r="r" b="b"/>
                            <a:pathLst>
                              <a:path w="4888865">
                                <a:moveTo>
                                  <a:pt x="0" y="0"/>
                                </a:moveTo>
                                <a:lnTo>
                                  <a:pt x="4888737" y="0"/>
                                </a:lnTo>
                              </a:path>
                            </a:pathLst>
                          </a:custGeom>
                          <a:ln w="9525">
                            <a:solidFill>
                              <a:srgbClr val="D9D9D9"/>
                            </a:solidFill>
                            <a:prstDash val="solid"/>
                          </a:ln>
                        </wps:spPr>
                        <wps:bodyPr wrap="square" lIns="0" tIns="0" rIns="0" bIns="0" rtlCol="0">
                          <a:prstTxWarp prst="textNoShape">
                            <a:avLst/>
                          </a:prstTxWarp>
                          <a:noAutofit/>
                        </wps:bodyPr>
                      </wps:wsp>
                      <wps:wsp>
                        <wps:cNvPr id="150" name="Graphic 150"/>
                        <wps:cNvSpPr/>
                        <wps:spPr>
                          <a:xfrm>
                            <a:off x="2461323" y="156987"/>
                            <a:ext cx="63500" cy="63500"/>
                          </a:xfrm>
                          <a:custGeom>
                            <a:avLst/>
                            <a:gdLst/>
                            <a:ahLst/>
                            <a:cxnLst/>
                            <a:rect l="l" t="t" r="r" b="b"/>
                            <a:pathLst>
                              <a:path w="63500" h="63500">
                                <a:moveTo>
                                  <a:pt x="63294" y="0"/>
                                </a:moveTo>
                                <a:lnTo>
                                  <a:pt x="0" y="0"/>
                                </a:lnTo>
                                <a:lnTo>
                                  <a:pt x="0" y="63294"/>
                                </a:lnTo>
                                <a:lnTo>
                                  <a:pt x="63294" y="63294"/>
                                </a:lnTo>
                                <a:lnTo>
                                  <a:pt x="63294" y="0"/>
                                </a:lnTo>
                                <a:close/>
                              </a:path>
                            </a:pathLst>
                          </a:custGeom>
                          <a:solidFill>
                            <a:srgbClr val="5B9BD3"/>
                          </a:solidFill>
                        </wps:spPr>
                        <wps:bodyPr wrap="square" lIns="0" tIns="0" rIns="0" bIns="0" rtlCol="0">
                          <a:prstTxWarp prst="textNoShape">
                            <a:avLst/>
                          </a:prstTxWarp>
                          <a:noAutofit/>
                        </wps:bodyPr>
                      </wps:wsp>
                      <wps:wsp>
                        <wps:cNvPr id="151" name="Graphic 151"/>
                        <wps:cNvSpPr/>
                        <wps:spPr>
                          <a:xfrm>
                            <a:off x="2820733" y="156987"/>
                            <a:ext cx="63500" cy="63500"/>
                          </a:xfrm>
                          <a:custGeom>
                            <a:avLst/>
                            <a:gdLst/>
                            <a:ahLst/>
                            <a:cxnLst/>
                            <a:rect l="l" t="t" r="r" b="b"/>
                            <a:pathLst>
                              <a:path w="63500" h="63500">
                                <a:moveTo>
                                  <a:pt x="63294" y="0"/>
                                </a:moveTo>
                                <a:lnTo>
                                  <a:pt x="0" y="0"/>
                                </a:lnTo>
                                <a:lnTo>
                                  <a:pt x="0" y="63294"/>
                                </a:lnTo>
                                <a:lnTo>
                                  <a:pt x="63294" y="63294"/>
                                </a:lnTo>
                                <a:lnTo>
                                  <a:pt x="63294" y="0"/>
                                </a:lnTo>
                                <a:close/>
                              </a:path>
                            </a:pathLst>
                          </a:custGeom>
                          <a:solidFill>
                            <a:srgbClr val="EB7B2F"/>
                          </a:solidFill>
                        </wps:spPr>
                        <wps:bodyPr wrap="square" lIns="0" tIns="0" rIns="0" bIns="0" rtlCol="0">
                          <a:prstTxWarp prst="textNoShape">
                            <a:avLst/>
                          </a:prstTxWarp>
                          <a:noAutofit/>
                        </wps:bodyPr>
                      </wps:wsp>
                      <wps:wsp>
                        <wps:cNvPr id="152" name="Graphic 152"/>
                        <wps:cNvSpPr/>
                        <wps:spPr>
                          <a:xfrm>
                            <a:off x="4762" y="4762"/>
                            <a:ext cx="5507355" cy="1876425"/>
                          </a:xfrm>
                          <a:custGeom>
                            <a:avLst/>
                            <a:gdLst/>
                            <a:ahLst/>
                            <a:cxnLst/>
                            <a:rect l="l" t="t" r="r" b="b"/>
                            <a:pathLst>
                              <a:path w="5507355" h="1876425">
                                <a:moveTo>
                                  <a:pt x="0" y="1876425"/>
                                </a:moveTo>
                                <a:lnTo>
                                  <a:pt x="5507355" y="1876425"/>
                                </a:lnTo>
                                <a:lnTo>
                                  <a:pt x="5507355" y="0"/>
                                </a:lnTo>
                                <a:lnTo>
                                  <a:pt x="0" y="0"/>
                                </a:lnTo>
                                <a:lnTo>
                                  <a:pt x="0" y="1876425"/>
                                </a:lnTo>
                                <a:close/>
                              </a:path>
                            </a:pathLst>
                          </a:custGeom>
                          <a:ln w="9525">
                            <a:solidFill>
                              <a:srgbClr val="D9D9D9"/>
                            </a:solidFill>
                            <a:prstDash val="solid"/>
                          </a:ln>
                        </wps:spPr>
                        <wps:bodyPr wrap="square" lIns="0" tIns="0" rIns="0" bIns="0" rtlCol="0">
                          <a:prstTxWarp prst="textNoShape">
                            <a:avLst/>
                          </a:prstTxWarp>
                          <a:noAutofit/>
                        </wps:bodyPr>
                      </wps:wsp>
                      <wps:wsp>
                        <wps:cNvPr id="153" name="Textbox 153"/>
                        <wps:cNvSpPr txBox="1"/>
                        <wps:spPr>
                          <a:xfrm>
                            <a:off x="2553271" y="115673"/>
                            <a:ext cx="555625" cy="140970"/>
                          </a:xfrm>
                          <a:prstGeom prst="rect">
                            <a:avLst/>
                          </a:prstGeom>
                        </wps:spPr>
                        <wps:txbx>
                          <w:txbxContent>
                            <w:p w14:paraId="17E9CA73" w14:textId="77777777" w:rsidR="00110812" w:rsidRDefault="00F3035B">
                              <w:pPr>
                                <w:tabs>
                                  <w:tab w:val="left" w:pos="566"/>
                                </w:tabs>
                                <w:spacing w:line="221" w:lineRule="exact"/>
                                <w:rPr>
                                  <w:sz w:val="20"/>
                                </w:rPr>
                              </w:pPr>
                              <w:r>
                                <w:rPr>
                                  <w:color w:val="575757"/>
                                  <w:spacing w:val="-5"/>
                                  <w:sz w:val="20"/>
                                </w:rPr>
                                <w:t>24h</w:t>
                              </w:r>
                              <w:r>
                                <w:rPr>
                                  <w:color w:val="575757"/>
                                  <w:sz w:val="20"/>
                                </w:rPr>
                                <w:tab/>
                              </w:r>
                              <w:r>
                                <w:rPr>
                                  <w:color w:val="575757"/>
                                  <w:spacing w:val="-5"/>
                                  <w:sz w:val="20"/>
                                </w:rPr>
                                <w:t>48h</w:t>
                              </w:r>
                            </w:p>
                          </w:txbxContent>
                        </wps:txbx>
                        <wps:bodyPr wrap="square" lIns="0" tIns="0" rIns="0" bIns="0" rtlCol="0">
                          <a:noAutofit/>
                        </wps:bodyPr>
                      </wps:wsp>
                      <wps:wsp>
                        <wps:cNvPr id="154" name="Textbox 154"/>
                        <wps:cNvSpPr txBox="1"/>
                        <wps:spPr>
                          <a:xfrm>
                            <a:off x="824801" y="1660010"/>
                            <a:ext cx="226060" cy="140335"/>
                          </a:xfrm>
                          <a:prstGeom prst="rect">
                            <a:avLst/>
                          </a:prstGeom>
                        </wps:spPr>
                        <wps:txbx>
                          <w:txbxContent>
                            <w:p w14:paraId="7CC6006C" w14:textId="77777777" w:rsidR="00110812" w:rsidRDefault="00F3035B">
                              <w:pPr>
                                <w:spacing w:line="221" w:lineRule="exact"/>
                                <w:rPr>
                                  <w:sz w:val="20"/>
                                </w:rPr>
                              </w:pPr>
                              <w:r>
                                <w:rPr>
                                  <w:color w:val="575757"/>
                                  <w:spacing w:val="-5"/>
                                  <w:sz w:val="20"/>
                                </w:rPr>
                                <w:t>GM</w:t>
                              </w:r>
                            </w:p>
                          </w:txbxContent>
                        </wps:txbx>
                        <wps:bodyPr wrap="square" lIns="0" tIns="0" rIns="0" bIns="0" rtlCol="0">
                          <a:noAutofit/>
                        </wps:bodyPr>
                      </wps:wsp>
                      <wps:wsp>
                        <wps:cNvPr id="155" name="Textbox 155"/>
                        <wps:cNvSpPr txBox="1"/>
                        <wps:spPr>
                          <a:xfrm>
                            <a:off x="1787969" y="1660010"/>
                            <a:ext cx="302260" cy="140335"/>
                          </a:xfrm>
                          <a:prstGeom prst="rect">
                            <a:avLst/>
                          </a:prstGeom>
                        </wps:spPr>
                        <wps:txbx>
                          <w:txbxContent>
                            <w:p w14:paraId="6BE05332" w14:textId="77777777" w:rsidR="00110812" w:rsidRDefault="00F3035B">
                              <w:pPr>
                                <w:spacing w:line="221" w:lineRule="exact"/>
                                <w:rPr>
                                  <w:sz w:val="20"/>
                                </w:rPr>
                              </w:pPr>
                              <w:r>
                                <w:rPr>
                                  <w:color w:val="575757"/>
                                  <w:sz w:val="20"/>
                                </w:rPr>
                                <w:t>AT</w:t>
                              </w:r>
                              <w:r>
                                <w:rPr>
                                  <w:color w:val="575757"/>
                                  <w:spacing w:val="-7"/>
                                  <w:sz w:val="20"/>
                                </w:rPr>
                                <w:t xml:space="preserve"> </w:t>
                              </w:r>
                              <w:r>
                                <w:rPr>
                                  <w:color w:val="575757"/>
                                  <w:spacing w:val="-10"/>
                                  <w:sz w:val="20"/>
                                </w:rPr>
                                <w:t>O</w:t>
                              </w:r>
                            </w:p>
                          </w:txbxContent>
                        </wps:txbx>
                        <wps:bodyPr wrap="square" lIns="0" tIns="0" rIns="0" bIns="0" rtlCol="0">
                          <a:noAutofit/>
                        </wps:bodyPr>
                      </wps:wsp>
                      <wps:wsp>
                        <wps:cNvPr id="156" name="Textbox 156"/>
                        <wps:cNvSpPr txBox="1"/>
                        <wps:spPr>
                          <a:xfrm>
                            <a:off x="2763583" y="1660010"/>
                            <a:ext cx="295275" cy="140335"/>
                          </a:xfrm>
                          <a:prstGeom prst="rect">
                            <a:avLst/>
                          </a:prstGeom>
                        </wps:spPr>
                        <wps:txbx>
                          <w:txbxContent>
                            <w:p w14:paraId="36FF979F" w14:textId="77777777" w:rsidR="00110812" w:rsidRDefault="00F3035B">
                              <w:pPr>
                                <w:spacing w:line="221" w:lineRule="exact"/>
                                <w:rPr>
                                  <w:sz w:val="20"/>
                                </w:rPr>
                              </w:pPr>
                              <w:r>
                                <w:rPr>
                                  <w:color w:val="575757"/>
                                  <w:spacing w:val="-5"/>
                                  <w:sz w:val="20"/>
                                </w:rPr>
                                <w:t>DVC</w:t>
                              </w:r>
                            </w:p>
                          </w:txbxContent>
                        </wps:txbx>
                        <wps:bodyPr wrap="square" lIns="0" tIns="0" rIns="0" bIns="0" rtlCol="0">
                          <a:noAutofit/>
                        </wps:bodyPr>
                      </wps:wsp>
                      <wps:wsp>
                        <wps:cNvPr id="157" name="Textbox 157"/>
                        <wps:cNvSpPr txBox="1"/>
                        <wps:spPr>
                          <a:xfrm>
                            <a:off x="3545395" y="1660010"/>
                            <a:ext cx="1838325" cy="140335"/>
                          </a:xfrm>
                          <a:prstGeom prst="rect">
                            <a:avLst/>
                          </a:prstGeom>
                        </wps:spPr>
                        <wps:txbx>
                          <w:txbxContent>
                            <w:p w14:paraId="72367A29" w14:textId="77777777" w:rsidR="00110812" w:rsidRPr="00821C7A" w:rsidRDefault="00F3035B">
                              <w:pPr>
                                <w:spacing w:line="221" w:lineRule="exact"/>
                                <w:rPr>
                                  <w:sz w:val="20"/>
                                  <w:lang w:val="en-US"/>
                                </w:rPr>
                              </w:pPr>
                              <w:r w:rsidRPr="00821C7A">
                                <w:rPr>
                                  <w:color w:val="575757"/>
                                  <w:sz w:val="20"/>
                                  <w:lang w:val="en-US"/>
                                </w:rPr>
                                <w:t>AT</w:t>
                              </w:r>
                              <w:r w:rsidRPr="00821C7A">
                                <w:rPr>
                                  <w:color w:val="575757"/>
                                  <w:spacing w:val="-12"/>
                                  <w:sz w:val="20"/>
                                  <w:lang w:val="en-US"/>
                                </w:rPr>
                                <w:t xml:space="preserve"> </w:t>
                              </w:r>
                              <w:r w:rsidRPr="00821C7A">
                                <w:rPr>
                                  <w:color w:val="575757"/>
                                  <w:spacing w:val="15"/>
                                  <w:sz w:val="20"/>
                                  <w:lang w:val="en-US"/>
                                </w:rPr>
                                <w:t>O+DVC</w:t>
                              </w:r>
                              <w:r w:rsidRPr="00821C7A">
                                <w:rPr>
                                  <w:color w:val="575757"/>
                                  <w:spacing w:val="32"/>
                                  <w:sz w:val="20"/>
                                  <w:lang w:val="en-US"/>
                                </w:rPr>
                                <w:t xml:space="preserve">  </w:t>
                              </w:r>
                              <w:r w:rsidRPr="00821C7A">
                                <w:rPr>
                                  <w:color w:val="575757"/>
                                  <w:sz w:val="20"/>
                                  <w:lang w:val="en-US"/>
                                </w:rPr>
                                <w:t>AT</w:t>
                              </w:r>
                              <w:r w:rsidRPr="00821C7A">
                                <w:rPr>
                                  <w:color w:val="575757"/>
                                  <w:spacing w:val="-13"/>
                                  <w:sz w:val="20"/>
                                  <w:lang w:val="en-US"/>
                                </w:rPr>
                                <w:t xml:space="preserve"> </w:t>
                              </w:r>
                              <w:r w:rsidRPr="00821C7A">
                                <w:rPr>
                                  <w:color w:val="575757"/>
                                  <w:spacing w:val="14"/>
                                  <w:sz w:val="20"/>
                                  <w:lang w:val="en-US"/>
                                </w:rPr>
                                <w:t>O+DVC+GSH</w:t>
                              </w:r>
                            </w:p>
                          </w:txbxContent>
                        </wps:txbx>
                        <wps:bodyPr wrap="square" lIns="0" tIns="0" rIns="0" bIns="0" rtlCol="0">
                          <a:noAutofit/>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4CA34C" id="Group 136" o:spid="_x0000_s1118" style="position:absolute;left:0;text-align:left;margin-left:112.1pt;margin-top:-135.85pt;width:434.4pt;height:148.5pt;z-index:251516928;mso-wrap-distance-left:0;mso-wrap-distance-right:0;mso-position-horizontal-relative:page;mso-position-vertical-relative:text" coordsize="55168,18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">
                <v:shape id="Graphic 137" o:spid="_x0000_s1119" style="position:absolute;left:4746;top:4360;width:48889;height:11411;visibility:visible;mso-wrap-style:square;v-text-anchor:top" coordsize="4888865,114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" path="m,l,1141095em978281,r,1141095em1955292,r,1141095em2933573,r,1141095em3910456,r,1141095em4888737,r,1141095e" filled="f" strokecolor="#d9d9d9">
                  <v:path arrowok="t"/>
                </v:shape>
                <v:shape id="Graphic 138" o:spid="_x0000_s1120" style="position:absolute;left:7703;top:5877;width:40449;height:9899;visibility:visible;mso-wrap-style:square;v-text-anchor:top" coordsize="4044950,989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" path="m132588,854951l,854951,,989444r132588,l132588,854951xem1110983,915924r-132575,l978408,989444r132575,l1110983,915924xem2089404,678167r-134112,l1955292,989444r134112,l2089404,678167xem3066288,l2933700,r,989444l3066288,989444,3066288,xem4044696,662927r-134112,l3910584,989444r134112,l4044696,662927xe" fillcolor="#5b9bd3" stroked="f">
                  <v:path arrowok="t"/>
                </v:shape>
                <v:shape id="Graphic 139" o:spid="_x0000_s1121" style="position:absolute;left:10233;top:5236;width:40449;height:10535;visibility:visible;mso-wrap-style:square;v-text-anchor:top" coordsize="4044950,1053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" path="m134112,903744l,903744r,149721l134112,1053465r,-149721xem1110996,903744r-132588,l978408,1053465r132588,l1110996,903744xem2089404,722376r-134112,l1955292,1053465r134112,l2089404,722376xem3066288,l2933700,r,1053465l3066288,1053465,3066288,xem4044696,547116r-134112,l3910584,1053465r134112,l4044696,547116xe" fillcolor="#eb7b2f" stroked="f">
                  <v:path arrowok="t"/>
                </v:shape>
                <v:shape id="Graphic 140" o:spid="_x0000_s1122" style="position:absolute;left:8084;top:14078;width:571;height:705;visibility:visible;mso-wrap-style:square;v-text-anchor:top" coordsize="57150,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" path="m28956,34798r,35305em28956,34798l28956,em,70103r57150,em,l57150,e" filled="f" strokecolor="#575757">
                  <v:path arrowok="t"/>
                </v:shape>
                <v:shape id="Graphic 141" o:spid="_x0000_s1123" style="position:absolute;left:18094;top:14901;width:95;height:260;visibility:visible;mso-wrap-style:square;v-text-anchor:top" coordsize="9525,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" path="m9525,l,,,25907r9525,l9525,xe" fillcolor="#575757" stroked="f">
                  <v:path arrowok="t"/>
                </v:shape>
                <v:shape id="Graphic 142" o:spid="_x0000_s1124" style="position:absolute;left:17861;top:12412;width:10351;height:2749;visibility:visible;mso-wrap-style:square;v-text-anchor:top" coordsize="1035050,274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" path="m,274827r57150,em,248920r57150,em1006475,24638r,25400em1006475,24638r,-24638em977646,50038r57150,em977646,r57150,e" filled="f" strokecolor="#575757">
                  <v:path arrowok="t"/>
                </v:shape>
                <v:shape id="Graphic 143" o:spid="_x0000_s1125" style="position:absolute;left:37647;top:5725;width:95;height:292;visibility:visible;mso-wrap-style:square;v-text-anchor:top" coordsize="9525,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" path="m9525,l,,,28828r9525,l9525,xe" fillcolor="#575757" stroked="f">
                  <v:path arrowok="t"/>
                </v:shape>
                <v:shape id="Graphic 144" o:spid="_x0000_s1126" style="position:absolute;left:10615;top:5725;width:37154;height:8598;visibility:visible;mso-wrap-style:square;v-text-anchor:top" coordsize="3715385,859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" path="m2680208,28828r57150,em2680208,r57150,em3686429,678052r,35687em3686429,678052r,-36702em3657854,713739r57150,em3657854,641350r57150,em28829,854836r,4699em28829,854836r,-6096em,859535r57150,em,848740r57150,e" filled="f" strokecolor="#575757">
                  <v:path arrowok="t"/>
                </v:shape>
                <v:shape id="Graphic 145" o:spid="_x0000_s1127" style="position:absolute;left:20624;top:14119;width:95;height:311;visibility:visible;mso-wrap-style:square;v-text-anchor:top" coordsize="952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" path="m9525,l,,,30987r9525,l9525,xe" fillcolor="#575757" stroked="f">
                  <v:path arrowok="t"/>
                </v:shape>
                <v:shape id="Graphic 146" o:spid="_x0000_s1128" style="position:absolute;left:20393;top:12239;width:10350;height:2191;visibility:visible;mso-wrap-style:square;v-text-anchor:top" coordsize="1035050,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" path="m,218948r57150,em,187960r57150,em1006221,22098r,20827em1006221,22098r,-22098em977646,42925r57150,em977646,r57150,e" filled="f" strokecolor="#575757">
                  <v:path arrowok="t"/>
                </v:shape>
                <v:shape id="Graphic 147" o:spid="_x0000_s1129" style="position:absolute;left:40192;top:5098;width:95;height:292;visibility:visible;mso-wrap-style:square;v-text-anchor:top" coordsize="9525,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" path="m9525,l,,,28956r9525,l9525,xe" fillcolor="#575757" stroked="f">
                  <v:path arrowok="t"/>
                </v:shape>
                <v:shape id="Graphic 148" o:spid="_x0000_s1130" style="position:absolute;left:39948;top:5098;width:10350;height:6051;visibility:visible;mso-wrap-style:square;v-text-anchor:top" coordsize="1035050,605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" path="m,28956r57150,em,l57150,em1006093,560959r,44068em1006093,560959r,-42672em977645,605027r57150,em977645,518287r57150,e" filled="f" strokecolor="#575757">
                  <v:path arrowok="t"/>
                </v:shape>
                <v:shape id="Graphic 149" o:spid="_x0000_s1131" style="position:absolute;left:4746;top:15771;width:48889;height:13;visibility:visible;mso-wrap-style:square;v-text-anchor:top" coordsize="48888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" path="m,l4888737,e" filled="f" strokecolor="#d9d9d9">
                  <v:path arrowok="t"/>
                </v:shape>
                <v:shape id="Graphic 150" o:spid="_x0000_s1132" style="position:absolute;left:24613;top:1569;width:635;height:635;visibility:visible;mso-wrap-style:square;v-text-anchor:top" coordsize="6350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" path="m63294,l,,,63294r63294,l63294,xe" fillcolor="#5b9bd3" stroked="f">
                  <v:path arrowok="t"/>
                </v:shape>
                <v:shape id="Graphic 151" o:spid="_x0000_s1133" style="position:absolute;left:28207;top:1569;width:635;height:635;visibility:visible;mso-wrap-style:square;v-text-anchor:top" coordsize="6350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" path="m63294,l,,,63294r63294,l63294,xe" fillcolor="#eb7b2f" stroked="f">
                  <v:path arrowok="t"/>
                </v:shape>
                <v:shape id="Graphic 152" o:spid="_x0000_s1134" style="position:absolute;left:47;top:47;width:55074;height:18764;visibility:visible;mso-wrap-style:square;v-text-anchor:top" coordsize="5507355,1876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" path="m,1876425r5507355,l5507355,,,,,1876425xe" filled="f" strokecolor="#d9d9d9">
                  <v:path arrowok="t"/>
                </v:shape>
                <v:shape id="Textbox 153" o:spid="_x0000_s1135" type="#_x0000_t202" style="position:absolute;left:25532;top:1156;width:5556;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17E9CA73" w14:textId="77777777" w:rsidR="00110812" w:rsidRDefault="00000000">
                        <w:pPr>
                          <w:tabs>
                            <w:tab w:val="left" w:pos="566"/>
                          </w:tabs>
                          <w:spacing w:line="221" w:lineRule="exact"/>
                          <w:rPr>
                            <w:sz w:val="20"/>
                          </w:rPr>
                        </w:pPr>
                        <w:r>
                          <w:rPr>
                            <w:color w:val="575757"/>
                            <w:spacing w:val="-5"/>
                            <w:sz w:val="20"/>
                          </w:rPr>
                          <w:t>24h</w:t>
                        </w:r>
                        <w:r>
                          <w:rPr>
                            <w:color w:val="575757"/>
                            <w:sz w:val="20"/>
                          </w:rPr>
                          <w:tab/>
                        </w:r>
                        <w:r>
                          <w:rPr>
                            <w:color w:val="575757"/>
                            <w:spacing w:val="-5"/>
                            <w:sz w:val="20"/>
                          </w:rPr>
                          <w:t>48h</w:t>
                        </w:r>
                      </w:p>
                    </w:txbxContent>
                  </v:textbox>
                </v:shape>
                <v:shape id="Textbox 154" o:spid="_x0000_s1136" type="#_x0000_t202" style="position:absolute;left:8248;top:16600;width:2260;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7CC6006C" w14:textId="77777777" w:rsidR="00110812" w:rsidRDefault="00000000">
                        <w:pPr>
                          <w:spacing w:line="221" w:lineRule="exact"/>
                          <w:rPr>
                            <w:sz w:val="20"/>
                          </w:rPr>
                        </w:pPr>
                        <w:r>
                          <w:rPr>
                            <w:color w:val="575757"/>
                            <w:spacing w:val="-5"/>
                            <w:sz w:val="20"/>
                          </w:rPr>
                          <w:t>GM</w:t>
                        </w:r>
                      </w:p>
                    </w:txbxContent>
                  </v:textbox>
                </v:shape>
                <v:shape id="Textbox 155" o:spid="_x0000_s1137" type="#_x0000_t202" style="position:absolute;left:17879;top:16600;width:3023;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6BE05332" w14:textId="77777777" w:rsidR="00110812" w:rsidRDefault="00000000">
                        <w:pPr>
                          <w:spacing w:line="221" w:lineRule="exact"/>
                          <w:rPr>
                            <w:sz w:val="20"/>
                          </w:rPr>
                        </w:pPr>
                        <w:r>
                          <w:rPr>
                            <w:color w:val="575757"/>
                            <w:sz w:val="20"/>
                          </w:rPr>
                          <w:t>AT</w:t>
                        </w:r>
                        <w:r>
                          <w:rPr>
                            <w:color w:val="575757"/>
                            <w:spacing w:val="-7"/>
                            <w:sz w:val="20"/>
                          </w:rPr>
                          <w:t xml:space="preserve"> </w:t>
                        </w:r>
                        <w:r>
                          <w:rPr>
                            <w:color w:val="575757"/>
                            <w:spacing w:val="-10"/>
                            <w:sz w:val="20"/>
                          </w:rPr>
                          <w:t>O</w:t>
                        </w:r>
                      </w:p>
                    </w:txbxContent>
                  </v:textbox>
                </v:shape>
                <v:shape id="Textbox 156" o:spid="_x0000_s1138" type="#_x0000_t202" style="position:absolute;left:27635;top:16600;width:2953;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36FF979F" w14:textId="77777777" w:rsidR="00110812" w:rsidRDefault="00000000">
                        <w:pPr>
                          <w:spacing w:line="221" w:lineRule="exact"/>
                          <w:rPr>
                            <w:sz w:val="20"/>
                          </w:rPr>
                        </w:pPr>
                        <w:r>
                          <w:rPr>
                            <w:color w:val="575757"/>
                            <w:spacing w:val="-5"/>
                            <w:sz w:val="20"/>
                          </w:rPr>
                          <w:t>DVC</w:t>
                        </w:r>
                      </w:p>
                    </w:txbxContent>
                  </v:textbox>
                </v:shape>
                <v:shape id="Textbox 157" o:spid="_x0000_s1139" type="#_x0000_t202" style="position:absolute;left:35453;top:16600;width:18384;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14:paraId="72367A29" w14:textId="77777777" w:rsidR="00110812" w:rsidRPr="00821C7A" w:rsidRDefault="00000000">
                        <w:pPr>
                          <w:spacing w:line="221" w:lineRule="exact"/>
                          <w:rPr>
                            <w:sz w:val="20"/>
                            <w:lang w:val="en-US"/>
                          </w:rPr>
                        </w:pPr>
                        <w:r w:rsidRPr="00821C7A">
                          <w:rPr>
                            <w:color w:val="575757"/>
                            <w:sz w:val="20"/>
                            <w:lang w:val="en-US"/>
                          </w:rPr>
                          <w:t>AT</w:t>
                        </w:r>
                        <w:r w:rsidRPr="00821C7A">
                          <w:rPr>
                            <w:color w:val="575757"/>
                            <w:spacing w:val="-12"/>
                            <w:sz w:val="20"/>
                            <w:lang w:val="en-US"/>
                          </w:rPr>
                          <w:t xml:space="preserve"> </w:t>
                        </w:r>
                        <w:r w:rsidRPr="00821C7A">
                          <w:rPr>
                            <w:color w:val="575757"/>
                            <w:spacing w:val="15"/>
                            <w:sz w:val="20"/>
                            <w:lang w:val="en-US"/>
                          </w:rPr>
                          <w:t>O+</w:t>
                        </w:r>
                        <w:proofErr w:type="gramStart"/>
                        <w:r w:rsidRPr="00821C7A">
                          <w:rPr>
                            <w:color w:val="575757"/>
                            <w:spacing w:val="15"/>
                            <w:sz w:val="20"/>
                            <w:lang w:val="en-US"/>
                          </w:rPr>
                          <w:t>DVC</w:t>
                        </w:r>
                        <w:r w:rsidRPr="00821C7A">
                          <w:rPr>
                            <w:color w:val="575757"/>
                            <w:spacing w:val="32"/>
                            <w:sz w:val="20"/>
                            <w:lang w:val="en-US"/>
                          </w:rPr>
                          <w:t xml:space="preserve">  </w:t>
                        </w:r>
                        <w:r w:rsidRPr="00821C7A">
                          <w:rPr>
                            <w:color w:val="575757"/>
                            <w:sz w:val="20"/>
                            <w:lang w:val="en-US"/>
                          </w:rPr>
                          <w:t>AT</w:t>
                        </w:r>
                        <w:proofErr w:type="gramEnd"/>
                        <w:r w:rsidRPr="00821C7A">
                          <w:rPr>
                            <w:color w:val="575757"/>
                            <w:spacing w:val="-13"/>
                            <w:sz w:val="20"/>
                            <w:lang w:val="en-US"/>
                          </w:rPr>
                          <w:t xml:space="preserve"> </w:t>
                        </w:r>
                        <w:r w:rsidRPr="00821C7A">
                          <w:rPr>
                            <w:color w:val="575757"/>
                            <w:spacing w:val="14"/>
                            <w:sz w:val="20"/>
                            <w:lang w:val="en-US"/>
                          </w:rPr>
                          <w:t>O+DVC+GSH</w:t>
                        </w:r>
                      </w:p>
                    </w:txbxContent>
                  </v:textbox>
                </v:shape>
                <w10:wrap anchorx="page"/>
              </v:group>
            </w:pict>
          </mc:Fallback>
        </mc:AlternateContent>
      </w:r>
      <w:r w:rsidRPr="00821C7A">
        <w:rPr>
          <w:noProof/>
          <w:lang w:eastAsia="ru-RU"/>
        </w:rPr>
        <mc:AlternateContent>
          <mc:Choice Requires="wps">
            <w:drawing>
              <wp:anchor distT="0" distB="0" distL="0" distR="0" simplePos="0" relativeHeight="251521024" behindDoc="0" locked="0" layoutInCell="1" allowOverlap="1" wp14:anchorId="5A3B6B71" wp14:editId="3495BE25">
                <wp:simplePos x="0" y="0"/>
                <wp:positionH relativeFrom="page">
                  <wp:posOffset>1578667</wp:posOffset>
                </wp:positionH>
                <wp:positionV relativeFrom="paragraph">
                  <wp:posOffset>-1482829</wp:posOffset>
                </wp:positionV>
                <wp:extent cx="314960" cy="1270635"/>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960" cy="1270635"/>
                        </a:xfrm>
                        <a:prstGeom prst="rect">
                          <a:avLst/>
                        </a:prstGeom>
                      </wps:spPr>
                      <wps:txbx>
                        <w:txbxContent>
                          <w:p w14:paraId="2FF3D2F1" w14:textId="77777777" w:rsidR="00110812" w:rsidRDefault="00F3035B">
                            <w:pPr>
                              <w:spacing w:before="10" w:line="244" w:lineRule="auto"/>
                              <w:ind w:left="862" w:right="18" w:hanging="843"/>
                              <w:rPr>
                                <w:sz w:val="20"/>
                              </w:rPr>
                            </w:pPr>
                            <w:r>
                              <w:rPr>
                                <w:color w:val="575757"/>
                                <w:spacing w:val="-2"/>
                                <w:sz w:val="20"/>
                              </w:rPr>
                              <w:t>MITOSOX</w:t>
                            </w:r>
                            <w:r>
                              <w:rPr>
                                <w:color w:val="575757"/>
                                <w:spacing w:val="-12"/>
                                <w:sz w:val="20"/>
                              </w:rPr>
                              <w:t xml:space="preserve"> </w:t>
                            </w:r>
                            <w:r>
                              <w:rPr>
                                <w:color w:val="575757"/>
                                <w:spacing w:val="-2"/>
                                <w:sz w:val="20"/>
                              </w:rPr>
                              <w:t>POS</w:t>
                            </w:r>
                            <w:r>
                              <w:rPr>
                                <w:color w:val="575757"/>
                                <w:spacing w:val="-13"/>
                                <w:sz w:val="20"/>
                              </w:rPr>
                              <w:t xml:space="preserve"> </w:t>
                            </w:r>
                            <w:r>
                              <w:rPr>
                                <w:color w:val="575757"/>
                                <w:spacing w:val="-2"/>
                                <w:sz w:val="20"/>
                              </w:rPr>
                              <w:t xml:space="preserve">CELLS </w:t>
                            </w:r>
                            <w:r>
                              <w:rPr>
                                <w:color w:val="575757"/>
                                <w:spacing w:val="-4"/>
                                <w:sz w:val="20"/>
                              </w:rPr>
                              <w:t>(%)</w:t>
                            </w:r>
                          </w:p>
                        </w:txbxContent>
                      </wps:txbx>
                      <wps:bodyPr vert="vert270" wrap="square" lIns="0" tIns="0" rIns="0" bIns="0" rtlCol="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3B6B71" id="Textbox 158" o:spid="_x0000_s1140" type="#_x0000_t202" style="position:absolute;left:0;text-align:left;margin-left:124.3pt;margin-top:-116.75pt;width:24.8pt;height:100.05pt;z-index:251521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" filled="f" stroked="f">
                <v:textbox style="layout-flow:vertical;mso-layout-flow-alt:bottom-to-top" inset="0,0,0,0">
                  <w:txbxContent>
                    <w:p w14:paraId="2FF3D2F1" w14:textId="77777777" w:rsidR="00110812" w:rsidRDefault="00000000">
                      <w:pPr>
                        <w:spacing w:before="10" w:line="244" w:lineRule="auto"/>
                        <w:ind w:left="862" w:right="18" w:hanging="843"/>
                        <w:rPr>
                          <w:sz w:val="20"/>
                        </w:rPr>
                      </w:pPr>
                      <w:r>
                        <w:rPr>
                          <w:color w:val="575757"/>
                          <w:spacing w:val="-2"/>
                          <w:sz w:val="20"/>
                        </w:rPr>
                        <w:t>MITOSOX</w:t>
                      </w:r>
                      <w:r>
                        <w:rPr>
                          <w:color w:val="575757"/>
                          <w:spacing w:val="-12"/>
                          <w:sz w:val="20"/>
                        </w:rPr>
                        <w:t xml:space="preserve"> </w:t>
                      </w:r>
                      <w:r>
                        <w:rPr>
                          <w:color w:val="575757"/>
                          <w:spacing w:val="-2"/>
                          <w:sz w:val="20"/>
                        </w:rPr>
                        <w:t>POS</w:t>
                      </w:r>
                      <w:r>
                        <w:rPr>
                          <w:color w:val="575757"/>
                          <w:spacing w:val="-13"/>
                          <w:sz w:val="20"/>
                        </w:rPr>
                        <w:t xml:space="preserve"> </w:t>
                      </w:r>
                      <w:r>
                        <w:rPr>
                          <w:color w:val="575757"/>
                          <w:spacing w:val="-2"/>
                          <w:sz w:val="20"/>
                        </w:rPr>
                        <w:t xml:space="preserve">CELLS </w:t>
                      </w:r>
                      <w:r>
                        <w:rPr>
                          <w:color w:val="575757"/>
                          <w:spacing w:val="-4"/>
                          <w:sz w:val="20"/>
                        </w:rPr>
                        <w:t>(%)</w:t>
                      </w:r>
                    </w:p>
                  </w:txbxContent>
                </v:textbox>
                <w10:wrap anchorx="page"/>
              </v:shape>
            </w:pict>
          </mc:Fallback>
        </mc:AlternateContent>
      </w:r>
      <w:r w:rsidRPr="00821C7A">
        <w:rPr>
          <w:noProof/>
          <w:lang w:eastAsia="ru-RU"/>
        </w:rPr>
        <mc:AlternateContent>
          <mc:Choice Requires="wps">
            <w:drawing>
              <wp:anchor distT="0" distB="0" distL="0" distR="0" simplePos="0" relativeHeight="251525120" behindDoc="0" locked="0" layoutInCell="1" allowOverlap="1" wp14:anchorId="6FAC6116" wp14:editId="43158C6B">
                <wp:simplePos x="0" y="0"/>
                <wp:positionH relativeFrom="page">
                  <wp:posOffset>2184076</wp:posOffset>
                </wp:positionH>
                <wp:positionV relativeFrom="paragraph">
                  <wp:posOffset>-711204</wp:posOffset>
                </wp:positionV>
                <wp:extent cx="165735" cy="369570"/>
                <wp:effectExtent l="0" t="0" r="0" b="0"/>
                <wp:wrapNone/>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369570"/>
                        </a:xfrm>
                        <a:prstGeom prst="rect">
                          <a:avLst/>
                        </a:prstGeom>
                      </wps:spPr>
                      <wps:txbx>
                        <w:txbxContent>
                          <w:p w14:paraId="146029A7" w14:textId="77777777" w:rsidR="00110812" w:rsidRDefault="00F3035B">
                            <w:pPr>
                              <w:spacing w:before="10"/>
                              <w:ind w:left="20"/>
                              <w:rPr>
                                <w:sz w:val="20"/>
                              </w:rPr>
                            </w:pPr>
                            <w:r>
                              <w:rPr>
                                <w:color w:val="7D7D7D"/>
                                <w:spacing w:val="-2"/>
                                <w:sz w:val="20"/>
                              </w:rPr>
                              <w:t>11,765</w:t>
                            </w:r>
                          </w:p>
                        </w:txbxContent>
                      </wps:txbx>
                      <wps:bodyPr vert="vert270" wrap="square" lIns="0" tIns="0" rIns="0" bIns="0" rtlCol="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AC6116" id="Textbox 159" o:spid="_x0000_s1141" type="#_x0000_t202" style="position:absolute;left:0;text-align:left;margin-left:171.95pt;margin-top:-56pt;width:13.05pt;height:29.1pt;z-index:251525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" filled="f" stroked="f">
                <v:textbox style="layout-flow:vertical;mso-layout-flow-alt:bottom-to-top" inset="0,0,0,0">
                  <w:txbxContent>
                    <w:p w14:paraId="146029A7" w14:textId="77777777" w:rsidR="00110812" w:rsidRDefault="00000000">
                      <w:pPr>
                        <w:spacing w:before="10"/>
                        <w:ind w:left="20"/>
                        <w:rPr>
                          <w:sz w:val="20"/>
                        </w:rPr>
                      </w:pPr>
                      <w:r>
                        <w:rPr>
                          <w:color w:val="7D7D7D"/>
                          <w:spacing w:val="-2"/>
                          <w:sz w:val="20"/>
                        </w:rPr>
                        <w:t>11,765</w:t>
                      </w:r>
                    </w:p>
                  </w:txbxContent>
                </v:textbox>
                <w10:wrap anchorx="page"/>
              </v:shape>
            </w:pict>
          </mc:Fallback>
        </mc:AlternateContent>
      </w:r>
      <w:r w:rsidRPr="00821C7A">
        <w:rPr>
          <w:noProof/>
          <w:lang w:eastAsia="ru-RU"/>
        </w:rPr>
        <mc:AlternateContent>
          <mc:Choice Requires="wps">
            <w:drawing>
              <wp:anchor distT="0" distB="0" distL="0" distR="0" simplePos="0" relativeHeight="251529216" behindDoc="0" locked="0" layoutInCell="1" allowOverlap="1" wp14:anchorId="2CB8AF6D" wp14:editId="442EB82C">
                <wp:simplePos x="0" y="0"/>
                <wp:positionH relativeFrom="page">
                  <wp:posOffset>2441632</wp:posOffset>
                </wp:positionH>
                <wp:positionV relativeFrom="paragraph">
                  <wp:posOffset>-665481</wp:posOffset>
                </wp:positionV>
                <wp:extent cx="165735" cy="306705"/>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306705"/>
                        </a:xfrm>
                        <a:prstGeom prst="rect">
                          <a:avLst/>
                        </a:prstGeom>
                      </wps:spPr>
                      <wps:txbx>
                        <w:txbxContent>
                          <w:p w14:paraId="28BA6280" w14:textId="77777777" w:rsidR="00110812" w:rsidRDefault="00F3035B">
                            <w:pPr>
                              <w:spacing w:before="10"/>
                              <w:ind w:left="20"/>
                              <w:rPr>
                                <w:sz w:val="20"/>
                              </w:rPr>
                            </w:pPr>
                            <w:r>
                              <w:rPr>
                                <w:color w:val="7D7D7D"/>
                                <w:spacing w:val="-2"/>
                                <w:sz w:val="20"/>
                              </w:rPr>
                              <w:t>13,19</w:t>
                            </w:r>
                          </w:p>
                        </w:txbxContent>
                      </wps:txbx>
                      <wps:bodyPr vert="vert270" wrap="square" lIns="0" tIns="0" rIns="0" bIns="0" rtlCol="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B8AF6D" id="Textbox 160" o:spid="_x0000_s1142" type="#_x0000_t202" style="position:absolute;left:0;text-align:left;margin-left:192.25pt;margin-top:-52.4pt;width:13.05pt;height:24.15pt;z-index:251529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" filled="f" stroked="f">
                <v:textbox style="layout-flow:vertical;mso-layout-flow-alt:bottom-to-top" inset="0,0,0,0">
                  <w:txbxContent>
                    <w:p w14:paraId="28BA6280" w14:textId="77777777" w:rsidR="00110812" w:rsidRDefault="00000000">
                      <w:pPr>
                        <w:spacing w:before="10"/>
                        <w:ind w:left="20"/>
                        <w:rPr>
                          <w:sz w:val="20"/>
                        </w:rPr>
                      </w:pPr>
                      <w:r>
                        <w:rPr>
                          <w:color w:val="7D7D7D"/>
                          <w:spacing w:val="-2"/>
                          <w:sz w:val="20"/>
                        </w:rPr>
                        <w:t>13,19</w:t>
                      </w:r>
                    </w:p>
                  </w:txbxContent>
                </v:textbox>
                <w10:wrap anchorx="page"/>
              </v:shape>
            </w:pict>
          </mc:Fallback>
        </mc:AlternateContent>
      </w:r>
      <w:r w:rsidRPr="00821C7A">
        <w:rPr>
          <w:noProof/>
          <w:lang w:eastAsia="ru-RU"/>
        </w:rPr>
        <mc:AlternateContent>
          <mc:Choice Requires="wps">
            <w:drawing>
              <wp:anchor distT="0" distB="0" distL="0" distR="0" simplePos="0" relativeHeight="251533312" behindDoc="0" locked="0" layoutInCell="1" allowOverlap="1" wp14:anchorId="4F5C4614" wp14:editId="21F93BCB">
                <wp:simplePos x="0" y="0"/>
                <wp:positionH relativeFrom="page">
                  <wp:posOffset>3162484</wp:posOffset>
                </wp:positionH>
                <wp:positionV relativeFrom="paragraph">
                  <wp:posOffset>-962686</wp:posOffset>
                </wp:positionV>
                <wp:extent cx="421640" cy="680085"/>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640" cy="680085"/>
                        </a:xfrm>
                        <a:prstGeom prst="rect">
                          <a:avLst/>
                        </a:prstGeom>
                      </wps:spPr>
                      <wps:txbx>
                        <w:txbxContent>
                          <w:p w14:paraId="6619FDC1" w14:textId="77777777" w:rsidR="00110812" w:rsidRDefault="00F3035B">
                            <w:pPr>
                              <w:spacing w:before="10"/>
                              <w:ind w:left="20"/>
                              <w:rPr>
                                <w:sz w:val="20"/>
                              </w:rPr>
                            </w:pPr>
                            <w:r>
                              <w:rPr>
                                <w:color w:val="7D7D7D"/>
                                <w:spacing w:val="-2"/>
                                <w:sz w:val="20"/>
                              </w:rPr>
                              <w:t>6,486666667</w:t>
                            </w:r>
                          </w:p>
                          <w:p w14:paraId="0E28C669" w14:textId="77777777" w:rsidR="00110812" w:rsidRDefault="00F3035B">
                            <w:pPr>
                              <w:spacing w:before="174"/>
                              <w:ind w:left="140"/>
                              <w:rPr>
                                <w:sz w:val="20"/>
                              </w:rPr>
                            </w:pPr>
                            <w:r>
                              <w:rPr>
                                <w:color w:val="7D7D7D"/>
                                <w:spacing w:val="-2"/>
                                <w:sz w:val="20"/>
                              </w:rPr>
                              <w:t>13,12</w:t>
                            </w:r>
                          </w:p>
                        </w:txbxContent>
                      </wps:txbx>
                      <wps:bodyPr vert="vert270" wrap="square" lIns="0" tIns="0" rIns="0" bIns="0" rtlCol="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5C4614" id="Textbox 161" o:spid="_x0000_s1143" type="#_x0000_t202" style="position:absolute;left:0;text-align:left;margin-left:249pt;margin-top:-75.8pt;width:33.2pt;height:53.55pt;z-index:251533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" filled="f" stroked="f">
                <v:textbox style="layout-flow:vertical;mso-layout-flow-alt:bottom-to-top" inset="0,0,0,0">
                  <w:txbxContent>
                    <w:p w14:paraId="6619FDC1" w14:textId="77777777" w:rsidR="00110812" w:rsidRDefault="00000000">
                      <w:pPr>
                        <w:spacing w:before="10"/>
                        <w:ind w:left="20"/>
                        <w:rPr>
                          <w:sz w:val="20"/>
                        </w:rPr>
                      </w:pPr>
                      <w:r>
                        <w:rPr>
                          <w:color w:val="7D7D7D"/>
                          <w:spacing w:val="-2"/>
                          <w:sz w:val="20"/>
                        </w:rPr>
                        <w:t>6,486666667</w:t>
                      </w:r>
                    </w:p>
                    <w:p w14:paraId="0E28C669" w14:textId="77777777" w:rsidR="00110812" w:rsidRDefault="00000000">
                      <w:pPr>
                        <w:spacing w:before="174"/>
                        <w:ind w:left="140"/>
                        <w:rPr>
                          <w:sz w:val="20"/>
                        </w:rPr>
                      </w:pPr>
                      <w:r>
                        <w:rPr>
                          <w:color w:val="7D7D7D"/>
                          <w:spacing w:val="-2"/>
                          <w:sz w:val="20"/>
                        </w:rPr>
                        <w:t>13,12</w:t>
                      </w:r>
                    </w:p>
                  </w:txbxContent>
                </v:textbox>
                <w10:wrap anchorx="page"/>
              </v:shape>
            </w:pict>
          </mc:Fallback>
        </mc:AlternateContent>
      </w:r>
      <w:r w:rsidRPr="00821C7A">
        <w:rPr>
          <w:noProof/>
          <w:lang w:eastAsia="ru-RU"/>
        </w:rPr>
        <mc:AlternateContent>
          <mc:Choice Requires="wps">
            <w:drawing>
              <wp:anchor distT="0" distB="0" distL="0" distR="0" simplePos="0" relativeHeight="251537408" behindDoc="0" locked="0" layoutInCell="1" allowOverlap="1" wp14:anchorId="71779C02" wp14:editId="14A8DA96">
                <wp:simplePos x="0" y="0"/>
                <wp:positionH relativeFrom="page">
                  <wp:posOffset>4141146</wp:posOffset>
                </wp:positionH>
                <wp:positionV relativeFrom="paragraph">
                  <wp:posOffset>-846837</wp:posOffset>
                </wp:positionV>
                <wp:extent cx="423545" cy="328295"/>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3545" cy="328295"/>
                        </a:xfrm>
                        <a:prstGeom prst="rect">
                          <a:avLst/>
                        </a:prstGeom>
                      </wps:spPr>
                      <wps:txbx>
                        <w:txbxContent>
                          <w:p w14:paraId="1D13863B" w14:textId="77777777" w:rsidR="00110812" w:rsidRDefault="00F3035B">
                            <w:pPr>
                              <w:spacing w:before="10"/>
                              <w:ind w:left="20"/>
                              <w:rPr>
                                <w:sz w:val="20"/>
                              </w:rPr>
                            </w:pPr>
                            <w:r>
                              <w:rPr>
                                <w:color w:val="7D7D7D"/>
                                <w:spacing w:val="-2"/>
                                <w:sz w:val="20"/>
                              </w:rPr>
                              <w:t>27,25</w:t>
                            </w:r>
                          </w:p>
                          <w:p w14:paraId="111155D6" w14:textId="77777777" w:rsidR="00110812" w:rsidRDefault="00F3035B">
                            <w:pPr>
                              <w:spacing w:before="176"/>
                              <w:ind w:left="53"/>
                              <w:rPr>
                                <w:sz w:val="20"/>
                              </w:rPr>
                            </w:pPr>
                            <w:r>
                              <w:rPr>
                                <w:color w:val="7D7D7D"/>
                                <w:spacing w:val="-2"/>
                                <w:sz w:val="20"/>
                              </w:rPr>
                              <w:t>29,08</w:t>
                            </w:r>
                          </w:p>
                        </w:txbxContent>
                      </wps:txbx>
                      <wps:bodyPr vert="vert270" wrap="square" lIns="0" tIns="0" rIns="0" bIns="0" rtlCol="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779C02" id="Textbox 162" o:spid="_x0000_s1144" type="#_x0000_t202" style="position:absolute;left:0;text-align:left;margin-left:326.05pt;margin-top:-66.7pt;width:33.35pt;height:25.85pt;z-index:251537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" filled="f" stroked="f">
                <v:textbox style="layout-flow:vertical;mso-layout-flow-alt:bottom-to-top" inset="0,0,0,0">
                  <w:txbxContent>
                    <w:p w14:paraId="1D13863B" w14:textId="77777777" w:rsidR="00110812" w:rsidRDefault="00000000">
                      <w:pPr>
                        <w:spacing w:before="10"/>
                        <w:ind w:left="20"/>
                        <w:rPr>
                          <w:sz w:val="20"/>
                        </w:rPr>
                      </w:pPr>
                      <w:r>
                        <w:rPr>
                          <w:color w:val="7D7D7D"/>
                          <w:spacing w:val="-2"/>
                          <w:sz w:val="20"/>
                        </w:rPr>
                        <w:t>27,25</w:t>
                      </w:r>
                    </w:p>
                    <w:p w14:paraId="111155D6" w14:textId="77777777" w:rsidR="00110812" w:rsidRDefault="00000000">
                      <w:pPr>
                        <w:spacing w:before="176"/>
                        <w:ind w:left="53"/>
                        <w:rPr>
                          <w:sz w:val="20"/>
                        </w:rPr>
                      </w:pPr>
                      <w:r>
                        <w:rPr>
                          <w:color w:val="7D7D7D"/>
                          <w:spacing w:val="-2"/>
                          <w:sz w:val="20"/>
                        </w:rPr>
                        <w:t>29,08</w:t>
                      </w:r>
                    </w:p>
                  </w:txbxContent>
                </v:textbox>
                <w10:wrap anchorx="page"/>
              </v:shape>
            </w:pict>
          </mc:Fallback>
        </mc:AlternateContent>
      </w:r>
      <w:r w:rsidRPr="00821C7A">
        <w:rPr>
          <w:noProof/>
          <w:lang w:eastAsia="ru-RU"/>
        </w:rPr>
        <mc:AlternateContent>
          <mc:Choice Requires="wps">
            <w:drawing>
              <wp:anchor distT="0" distB="0" distL="0" distR="0" simplePos="0" relativeHeight="251541504" behindDoc="0" locked="0" layoutInCell="1" allowOverlap="1" wp14:anchorId="2CD668A9" wp14:editId="3879EFC4">
                <wp:simplePos x="0" y="0"/>
                <wp:positionH relativeFrom="page">
                  <wp:posOffset>5118411</wp:posOffset>
                </wp:positionH>
                <wp:positionV relativeFrom="paragraph">
                  <wp:posOffset>-1630179</wp:posOffset>
                </wp:positionV>
                <wp:extent cx="423545" cy="431800"/>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3545" cy="431800"/>
                        </a:xfrm>
                        <a:prstGeom prst="rect">
                          <a:avLst/>
                        </a:prstGeom>
                      </wps:spPr>
                      <wps:txbx>
                        <w:txbxContent>
                          <w:p w14:paraId="3C60EA9D" w14:textId="77777777" w:rsidR="00110812" w:rsidRDefault="00F3035B">
                            <w:pPr>
                              <w:spacing w:before="10"/>
                              <w:ind w:left="20"/>
                              <w:rPr>
                                <w:sz w:val="20"/>
                              </w:rPr>
                            </w:pPr>
                            <w:r>
                              <w:rPr>
                                <w:color w:val="7D7D7D"/>
                                <w:spacing w:val="-2"/>
                                <w:sz w:val="20"/>
                              </w:rPr>
                              <w:t>86,7725</w:t>
                            </w:r>
                          </w:p>
                          <w:p w14:paraId="6D154E6B" w14:textId="77777777" w:rsidR="00110812" w:rsidRDefault="00F3035B">
                            <w:pPr>
                              <w:spacing w:before="176"/>
                              <w:ind w:left="120"/>
                              <w:rPr>
                                <w:sz w:val="20"/>
                              </w:rPr>
                            </w:pPr>
                            <w:r>
                              <w:rPr>
                                <w:color w:val="7D7D7D"/>
                                <w:spacing w:val="-2"/>
                                <w:sz w:val="20"/>
                              </w:rPr>
                              <w:t>92,27</w:t>
                            </w:r>
                          </w:p>
                        </w:txbxContent>
                      </wps:txbx>
                      <wps:bodyPr vert="vert270" wrap="square" lIns="0" tIns="0" rIns="0" bIns="0" rtlCol="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D668A9" id="Textbox 163" o:spid="_x0000_s1145" type="#_x0000_t202" style="position:absolute;left:0;text-align:left;margin-left:403pt;margin-top:-128.35pt;width:33.35pt;height:34pt;z-index:251541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" filled="f" stroked="f">
                <v:textbox style="layout-flow:vertical;mso-layout-flow-alt:bottom-to-top" inset="0,0,0,0">
                  <w:txbxContent>
                    <w:p w14:paraId="3C60EA9D" w14:textId="77777777" w:rsidR="00110812" w:rsidRDefault="00000000">
                      <w:pPr>
                        <w:spacing w:before="10"/>
                        <w:ind w:left="20"/>
                        <w:rPr>
                          <w:sz w:val="20"/>
                        </w:rPr>
                      </w:pPr>
                      <w:r>
                        <w:rPr>
                          <w:color w:val="7D7D7D"/>
                          <w:spacing w:val="-2"/>
                          <w:sz w:val="20"/>
                        </w:rPr>
                        <w:t>86,7725</w:t>
                      </w:r>
                    </w:p>
                    <w:p w14:paraId="6D154E6B" w14:textId="77777777" w:rsidR="00110812" w:rsidRDefault="00000000">
                      <w:pPr>
                        <w:spacing w:before="176"/>
                        <w:ind w:left="120"/>
                        <w:rPr>
                          <w:sz w:val="20"/>
                        </w:rPr>
                      </w:pPr>
                      <w:r>
                        <w:rPr>
                          <w:color w:val="7D7D7D"/>
                          <w:spacing w:val="-2"/>
                          <w:sz w:val="20"/>
                        </w:rPr>
                        <w:t>92,27</w:t>
                      </w:r>
                    </w:p>
                  </w:txbxContent>
                </v:textbox>
                <w10:wrap anchorx="page"/>
              </v:shape>
            </w:pict>
          </mc:Fallback>
        </mc:AlternateContent>
      </w:r>
      <w:r w:rsidRPr="00821C7A">
        <w:rPr>
          <w:noProof/>
          <w:lang w:eastAsia="ru-RU"/>
        </w:rPr>
        <mc:AlternateContent>
          <mc:Choice Requires="wps">
            <w:drawing>
              <wp:anchor distT="0" distB="0" distL="0" distR="0" simplePos="0" relativeHeight="251545600" behindDoc="0" locked="0" layoutInCell="1" allowOverlap="1" wp14:anchorId="38EFF9E9" wp14:editId="695332F6">
                <wp:simplePos x="0" y="0"/>
                <wp:positionH relativeFrom="page">
                  <wp:posOffset>6096819</wp:posOffset>
                </wp:positionH>
                <wp:positionV relativeFrom="paragraph">
                  <wp:posOffset>-1020573</wp:posOffset>
                </wp:positionV>
                <wp:extent cx="423545" cy="485140"/>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3545" cy="485140"/>
                        </a:xfrm>
                        <a:prstGeom prst="rect">
                          <a:avLst/>
                        </a:prstGeom>
                      </wps:spPr>
                      <wps:txbx>
                        <w:txbxContent>
                          <w:p w14:paraId="51A7A2AC" w14:textId="77777777" w:rsidR="00110812" w:rsidRDefault="00F3035B">
                            <w:pPr>
                              <w:spacing w:before="10"/>
                              <w:ind w:left="20"/>
                              <w:rPr>
                                <w:sz w:val="20"/>
                              </w:rPr>
                            </w:pPr>
                            <w:r>
                              <w:rPr>
                                <w:color w:val="7D7D7D"/>
                                <w:spacing w:val="-2"/>
                                <w:sz w:val="20"/>
                              </w:rPr>
                              <w:t>28,66</w:t>
                            </w:r>
                          </w:p>
                          <w:p w14:paraId="2718827E" w14:textId="77777777" w:rsidR="00110812" w:rsidRDefault="00F3035B">
                            <w:pPr>
                              <w:spacing w:before="176"/>
                              <w:ind w:left="300"/>
                              <w:rPr>
                                <w:sz w:val="20"/>
                              </w:rPr>
                            </w:pPr>
                            <w:r>
                              <w:rPr>
                                <w:color w:val="7D7D7D"/>
                                <w:spacing w:val="-2"/>
                                <w:sz w:val="20"/>
                              </w:rPr>
                              <w:t>44,31</w:t>
                            </w:r>
                          </w:p>
                        </w:txbxContent>
                      </wps:txbx>
                      <wps:bodyPr vert="vert270" wrap="square" lIns="0" tIns="0" rIns="0" bIns="0" rtlCol="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EFF9E9" id="Textbox 164" o:spid="_x0000_s1146" type="#_x0000_t202" style="position:absolute;left:0;text-align:left;margin-left:480.05pt;margin-top:-80.35pt;width:33.35pt;height:38.2pt;z-index:251545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" filled="f" stroked="f">
                <v:textbox style="layout-flow:vertical;mso-layout-flow-alt:bottom-to-top" inset="0,0,0,0">
                  <w:txbxContent>
                    <w:p w14:paraId="51A7A2AC" w14:textId="77777777" w:rsidR="00110812" w:rsidRDefault="00000000">
                      <w:pPr>
                        <w:spacing w:before="10"/>
                        <w:ind w:left="20"/>
                        <w:rPr>
                          <w:sz w:val="20"/>
                        </w:rPr>
                      </w:pPr>
                      <w:r>
                        <w:rPr>
                          <w:color w:val="7D7D7D"/>
                          <w:spacing w:val="-2"/>
                          <w:sz w:val="20"/>
                        </w:rPr>
                        <w:t>28,66</w:t>
                      </w:r>
                    </w:p>
                    <w:p w14:paraId="2718827E" w14:textId="77777777" w:rsidR="00110812" w:rsidRDefault="00000000">
                      <w:pPr>
                        <w:spacing w:before="176"/>
                        <w:ind w:left="300"/>
                        <w:rPr>
                          <w:sz w:val="20"/>
                        </w:rPr>
                      </w:pPr>
                      <w:r>
                        <w:rPr>
                          <w:color w:val="7D7D7D"/>
                          <w:spacing w:val="-2"/>
                          <w:sz w:val="20"/>
                        </w:rPr>
                        <w:t>44,31</w:t>
                      </w:r>
                    </w:p>
                  </w:txbxContent>
                </v:textbox>
                <w10:wrap anchorx="page"/>
              </v:shape>
            </w:pict>
          </mc:Fallback>
        </mc:AlternateContent>
      </w:r>
      <w:r w:rsidRPr="00821C7A">
        <w:rPr>
          <w:spacing w:val="-10"/>
        </w:rPr>
        <w:t>Б</w:t>
      </w:r>
    </w:p>
    <w:p w14:paraId="4DFAC383" w14:textId="77777777" w:rsidR="00110812" w:rsidRPr="00821C7A" w:rsidRDefault="00F3035B" w:rsidP="00821C7A">
      <w:pPr>
        <w:pStyle w:val="a3"/>
        <w:spacing w:before="322"/>
        <w:ind w:left="419" w:right="705" w:hanging="5"/>
        <w:jc w:val="center"/>
      </w:pPr>
      <w:r w:rsidRPr="00821C7A">
        <w:t>Рисунок 33. Продукция супероксида митохондриями, измеренная зондом MitoSox методом проточной цитометрии. A) пример гистограмм % положительных клеток MitoSox</w:t>
      </w:r>
      <w:r w:rsidRPr="00821C7A">
        <w:t xml:space="preserve"> в каждом состоянии. Б) прямоугольное представление</w:t>
      </w:r>
      <w:r w:rsidRPr="00821C7A">
        <w:rPr>
          <w:spacing w:val="-5"/>
        </w:rPr>
        <w:t xml:space="preserve"> </w:t>
      </w:r>
      <w:r w:rsidRPr="00821C7A">
        <w:t>%</w:t>
      </w:r>
      <w:r w:rsidRPr="00821C7A">
        <w:rPr>
          <w:spacing w:val="-9"/>
        </w:rPr>
        <w:t xml:space="preserve"> </w:t>
      </w:r>
      <w:r w:rsidRPr="00821C7A">
        <w:t>клеток</w:t>
      </w:r>
      <w:r w:rsidRPr="00821C7A">
        <w:rPr>
          <w:spacing w:val="-7"/>
        </w:rPr>
        <w:t xml:space="preserve"> </w:t>
      </w:r>
      <w:r w:rsidRPr="00821C7A">
        <w:t>MitoSox</w:t>
      </w:r>
      <w:r w:rsidRPr="00821C7A">
        <w:rPr>
          <w:spacing w:val="-3"/>
        </w:rPr>
        <w:t xml:space="preserve"> </w:t>
      </w:r>
      <w:r w:rsidRPr="00821C7A">
        <w:t>pos,</w:t>
      </w:r>
      <w:r w:rsidRPr="00821C7A">
        <w:rPr>
          <w:spacing w:val="-12"/>
        </w:rPr>
        <w:t xml:space="preserve"> </w:t>
      </w:r>
      <w:r w:rsidRPr="00821C7A">
        <w:t>показывающее</w:t>
      </w:r>
      <w:r w:rsidRPr="00821C7A">
        <w:rPr>
          <w:spacing w:val="-4"/>
        </w:rPr>
        <w:t xml:space="preserve"> </w:t>
      </w:r>
      <w:r w:rsidRPr="00821C7A">
        <w:t>Men</w:t>
      </w:r>
      <w:r w:rsidRPr="00821C7A">
        <w:rPr>
          <w:spacing w:val="-7"/>
        </w:rPr>
        <w:t xml:space="preserve"> </w:t>
      </w:r>
      <w:r w:rsidRPr="00821C7A">
        <w:t>и</w:t>
      </w:r>
      <w:r w:rsidRPr="00821C7A">
        <w:rPr>
          <w:spacing w:val="-9"/>
        </w:rPr>
        <w:t xml:space="preserve"> </w:t>
      </w:r>
      <w:r w:rsidRPr="00821C7A">
        <w:t>SD</w:t>
      </w:r>
      <w:r w:rsidRPr="00821C7A">
        <w:rPr>
          <w:spacing w:val="-6"/>
        </w:rPr>
        <w:t xml:space="preserve"> </w:t>
      </w:r>
      <w:r w:rsidRPr="00821C7A">
        <w:t>для</w:t>
      </w:r>
      <w:r w:rsidRPr="00821C7A">
        <w:rPr>
          <w:spacing w:val="-5"/>
        </w:rPr>
        <w:t xml:space="preserve"> </w:t>
      </w:r>
      <w:r w:rsidRPr="00821C7A">
        <w:t xml:space="preserve">каждого </w:t>
      </w:r>
      <w:r w:rsidRPr="00821C7A">
        <w:rPr>
          <w:spacing w:val="-2"/>
        </w:rPr>
        <w:t>состояния</w:t>
      </w:r>
    </w:p>
    <w:p w14:paraId="25118281" w14:textId="77777777" w:rsidR="00937193" w:rsidRDefault="00937193" w:rsidP="00937193">
      <w:pPr>
        <w:pStyle w:val="a3"/>
        <w:ind w:right="439" w:firstLine="706"/>
        <w:jc w:val="both"/>
      </w:pPr>
      <w:r>
        <w:t>Комбинация ATO/D-VC индуцировала наиболее выраженный митохондриальный оксидативный стресс, приводя к увеличению числа MitoSox-позитивных клеток до 86,77 % через 24 ч и 92,27 % через 48 ч, что статистически значимо выше по сравнению с контролем и монопрепаратами (p&lt;0,001). Добавление восстановленного глутатиона снижало уровень ROS более чем в 2–3 раза, подтверждая ROS-зависимый механизм действия комбинации.</w:t>
      </w:r>
    </w:p>
    <w:p w14:paraId="004575EE" w14:textId="2B3B0E47" w:rsidR="00110812" w:rsidRDefault="00F3035B" w:rsidP="00937193">
      <w:pPr>
        <w:pStyle w:val="a3"/>
        <w:ind w:right="439" w:firstLine="706"/>
        <w:jc w:val="both"/>
      </w:pPr>
      <w:r w:rsidRPr="00821C7A">
        <w:t>Мы применили тройное флуоресцентное окрашивание митохондрий и мтАФК. MitoTracker Green — это зеленый флуоресцентный митохондриальный краситель, который окрашивает митохондрии независимо от мембранного потенциала митохондрий. MitoSox</w:t>
      </w:r>
      <w:r w:rsidRPr="00821C7A">
        <w:t xml:space="preserve"> окрашивает супероксид — тип активных форм кислорода, вырабатываемых митохондриями, а Hoechst 33342 используется</w:t>
      </w:r>
      <w:r w:rsidRPr="00821C7A">
        <w:rPr>
          <w:spacing w:val="-13"/>
        </w:rPr>
        <w:t xml:space="preserve"> </w:t>
      </w:r>
      <w:r w:rsidRPr="00821C7A">
        <w:t>для</w:t>
      </w:r>
      <w:r w:rsidRPr="00821C7A">
        <w:rPr>
          <w:spacing w:val="-13"/>
        </w:rPr>
        <w:t xml:space="preserve"> </w:t>
      </w:r>
      <w:r w:rsidRPr="00821C7A">
        <w:t>специфического</w:t>
      </w:r>
      <w:r w:rsidRPr="00821C7A">
        <w:rPr>
          <w:spacing w:val="-12"/>
        </w:rPr>
        <w:t xml:space="preserve"> </w:t>
      </w:r>
      <w:r w:rsidRPr="00821C7A">
        <w:t>окрашивания</w:t>
      </w:r>
      <w:r w:rsidRPr="00821C7A">
        <w:rPr>
          <w:spacing w:val="-13"/>
        </w:rPr>
        <w:t xml:space="preserve"> </w:t>
      </w:r>
      <w:r w:rsidRPr="00821C7A">
        <w:t>ядер</w:t>
      </w:r>
      <w:r w:rsidRPr="00821C7A">
        <w:rPr>
          <w:spacing w:val="-12"/>
        </w:rPr>
        <w:t xml:space="preserve"> </w:t>
      </w:r>
      <w:r w:rsidRPr="00821C7A">
        <w:t>живых</w:t>
      </w:r>
      <w:r w:rsidRPr="00821C7A">
        <w:rPr>
          <w:spacing w:val="-13"/>
        </w:rPr>
        <w:t xml:space="preserve"> </w:t>
      </w:r>
      <w:r w:rsidRPr="00821C7A">
        <w:t>или</w:t>
      </w:r>
      <w:r w:rsidRPr="00821C7A">
        <w:rPr>
          <w:spacing w:val="-13"/>
        </w:rPr>
        <w:t xml:space="preserve"> </w:t>
      </w:r>
      <w:r w:rsidRPr="00821C7A">
        <w:t>фиксированных клеток и тканей. Сигнал MitoSOX был значительно ниже в клетках, предварительно</w:t>
      </w:r>
      <w:r w:rsidRPr="00821C7A">
        <w:rPr>
          <w:spacing w:val="-11"/>
        </w:rPr>
        <w:t xml:space="preserve"> </w:t>
      </w:r>
      <w:r w:rsidRPr="00821C7A">
        <w:t>обра</w:t>
      </w:r>
      <w:r w:rsidRPr="00821C7A">
        <w:t>ботанных</w:t>
      </w:r>
      <w:r w:rsidRPr="00821C7A">
        <w:rPr>
          <w:spacing w:val="-10"/>
        </w:rPr>
        <w:t xml:space="preserve"> </w:t>
      </w:r>
      <w:r w:rsidRPr="00821C7A">
        <w:t>NAC,</w:t>
      </w:r>
      <w:r w:rsidRPr="00821C7A">
        <w:rPr>
          <w:spacing w:val="-14"/>
        </w:rPr>
        <w:t xml:space="preserve"> </w:t>
      </w:r>
      <w:r w:rsidRPr="00821C7A">
        <w:t>по</w:t>
      </w:r>
      <w:r w:rsidRPr="00821C7A">
        <w:rPr>
          <w:spacing w:val="-11"/>
        </w:rPr>
        <w:t xml:space="preserve"> </w:t>
      </w:r>
      <w:r w:rsidRPr="00821C7A">
        <w:t>сравнению</w:t>
      </w:r>
      <w:r w:rsidRPr="00821C7A">
        <w:rPr>
          <w:spacing w:val="-13"/>
        </w:rPr>
        <w:t xml:space="preserve"> </w:t>
      </w:r>
      <w:r w:rsidRPr="00821C7A">
        <w:t>с</w:t>
      </w:r>
      <w:r w:rsidRPr="00821C7A">
        <w:rPr>
          <w:spacing w:val="-11"/>
        </w:rPr>
        <w:t xml:space="preserve"> </w:t>
      </w:r>
      <w:r w:rsidRPr="00821C7A">
        <w:t>клетками,</w:t>
      </w:r>
      <w:r w:rsidRPr="00821C7A">
        <w:rPr>
          <w:spacing w:val="-12"/>
        </w:rPr>
        <w:t xml:space="preserve"> </w:t>
      </w:r>
      <w:r w:rsidRPr="00821C7A">
        <w:t xml:space="preserve">непосредственно обработанными комбинацией оксидантных препаратов ATO и D-VC (рисунок </w:t>
      </w:r>
      <w:r w:rsidRPr="00821C7A">
        <w:rPr>
          <w:spacing w:val="-4"/>
        </w:rPr>
        <w:t>3</w:t>
      </w:r>
      <w:r w:rsidR="00937193">
        <w:rPr>
          <w:spacing w:val="-4"/>
        </w:rPr>
        <w:t>4</w:t>
      </w:r>
      <w:r w:rsidRPr="00821C7A">
        <w:rPr>
          <w:spacing w:val="-4"/>
        </w:rPr>
        <w:t>).</w:t>
      </w:r>
      <w:r w:rsidR="00937193">
        <w:rPr>
          <w:spacing w:val="-4"/>
        </w:rPr>
        <w:t xml:space="preserve"> Рисунок 34 </w:t>
      </w:r>
      <w:r w:rsidR="00937193">
        <w:t>подтверждает, что сочетание ATO и D-VC приводит к значительному увеличению митохондриальной продукции супероксида, тогда как добавление NAC полностью подавляет этот эффект, сохраняя митохондриальную структуру и минимизируя ROS-сигнал. Эти данные согласуются с результатами проточной цитометрии и подтверждают ROS-зависимый характер воздействия комбинации на KRAS-мутантные клетки.</w:t>
      </w:r>
    </w:p>
    <w:p w14:paraId="346FC7F9" w14:textId="77777777" w:rsidR="00110812" w:rsidRPr="00821C7A" w:rsidRDefault="00F3035B" w:rsidP="00821C7A">
      <w:pPr>
        <w:pStyle w:val="a3"/>
        <w:ind w:left="1467"/>
        <w:rPr>
          <w:sz w:val="20"/>
        </w:rPr>
      </w:pPr>
      <w:r w:rsidRPr="00821C7A">
        <w:rPr>
          <w:noProof/>
          <w:sz w:val="20"/>
          <w:lang w:eastAsia="ru-RU"/>
        </w:rPr>
        <w:drawing>
          <wp:inline distT="0" distB="0" distL="0" distR="0" wp14:anchorId="37D706F9" wp14:editId="4F333EBF">
            <wp:extent cx="4518640" cy="4663440"/>
            <wp:effectExtent l="0" t="0" r="0" b="0"/>
            <wp:docPr id="165" name="Image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Image 165"/>
                    <pic:cNvPicPr/>
                  </pic:nvPicPr>
                  <pic:blipFill>
                    <a:blip r:embed="rId41" cstate="print"/>
                    <a:stretch>
                      <a:fillRect/>
                    </a:stretch>
                  </pic:blipFill>
                  <pic:spPr>
                    <a:xfrm>
                      <a:off x="0" y="0"/>
                      <a:ext cx="4518640" cy="4663440"/>
                    </a:xfrm>
                    <a:prstGeom prst="rect">
                      <a:avLst/>
                    </a:prstGeom>
                  </pic:spPr>
                </pic:pic>
              </a:graphicData>
            </a:graphic>
          </wp:inline>
        </w:drawing>
      </w:r>
    </w:p>
    <w:p w14:paraId="3F5761BD" w14:textId="5B1F6896" w:rsidR="00110812" w:rsidRPr="00821C7A" w:rsidRDefault="00F3035B" w:rsidP="00821C7A">
      <w:pPr>
        <w:pStyle w:val="a3"/>
        <w:spacing w:before="296"/>
        <w:ind w:left="189" w:right="472"/>
        <w:jc w:val="center"/>
      </w:pPr>
      <w:r w:rsidRPr="00821C7A">
        <w:t>Рисунок</w:t>
      </w:r>
      <w:r w:rsidRPr="00821C7A">
        <w:rPr>
          <w:spacing w:val="-10"/>
        </w:rPr>
        <w:t xml:space="preserve"> </w:t>
      </w:r>
      <w:r w:rsidRPr="00821C7A">
        <w:t>3</w:t>
      </w:r>
      <w:r w:rsidR="00C50BCE">
        <w:t>4</w:t>
      </w:r>
      <w:r w:rsidRPr="00821C7A">
        <w:rPr>
          <w:spacing w:val="-8"/>
        </w:rPr>
        <w:t xml:space="preserve"> </w:t>
      </w:r>
      <w:r w:rsidRPr="00821C7A">
        <w:t>-</w:t>
      </w:r>
      <w:r w:rsidRPr="00821C7A">
        <w:rPr>
          <w:spacing w:val="-13"/>
        </w:rPr>
        <w:t xml:space="preserve"> </w:t>
      </w:r>
      <w:r w:rsidRPr="00821C7A">
        <w:t>Изображения</w:t>
      </w:r>
      <w:r w:rsidRPr="00821C7A">
        <w:rPr>
          <w:spacing w:val="-7"/>
        </w:rPr>
        <w:t xml:space="preserve"> </w:t>
      </w:r>
      <w:r w:rsidRPr="00821C7A">
        <w:t>тройного</w:t>
      </w:r>
      <w:r w:rsidRPr="00821C7A">
        <w:rPr>
          <w:spacing w:val="-9"/>
        </w:rPr>
        <w:t xml:space="preserve"> </w:t>
      </w:r>
      <w:r w:rsidRPr="00821C7A">
        <w:t>окрашивания</w:t>
      </w:r>
      <w:r w:rsidRPr="00821C7A">
        <w:rPr>
          <w:spacing w:val="-8"/>
        </w:rPr>
        <w:t xml:space="preserve"> </w:t>
      </w:r>
      <w:r w:rsidRPr="00821C7A">
        <w:t>ядра</w:t>
      </w:r>
      <w:r w:rsidRPr="00821C7A">
        <w:rPr>
          <w:spacing w:val="-8"/>
        </w:rPr>
        <w:t xml:space="preserve"> </w:t>
      </w:r>
      <w:r w:rsidRPr="00821C7A">
        <w:t>(Hoechst),</w:t>
      </w:r>
      <w:r w:rsidRPr="00821C7A">
        <w:rPr>
          <w:spacing w:val="-11"/>
        </w:rPr>
        <w:t xml:space="preserve"> </w:t>
      </w:r>
      <w:r w:rsidRPr="00821C7A">
        <w:t>митохондрий (MTG), mtROS (MitoSox), полученные с помощью флуоресцентной микроскопии.</w:t>
      </w:r>
      <w:r w:rsidRPr="00821C7A">
        <w:rPr>
          <w:spacing w:val="-5"/>
        </w:rPr>
        <w:t xml:space="preserve"> </w:t>
      </w:r>
      <w:r w:rsidRPr="00821C7A">
        <w:t>Клетки</w:t>
      </w:r>
      <w:r w:rsidRPr="00821C7A">
        <w:rPr>
          <w:spacing w:val="-4"/>
        </w:rPr>
        <w:t xml:space="preserve"> </w:t>
      </w:r>
      <w:r w:rsidRPr="00821C7A">
        <w:t>AK192,</w:t>
      </w:r>
      <w:r w:rsidRPr="00821C7A">
        <w:rPr>
          <w:spacing w:val="-5"/>
        </w:rPr>
        <w:t xml:space="preserve"> </w:t>
      </w:r>
      <w:r w:rsidRPr="00821C7A">
        <w:t>обработанные</w:t>
      </w:r>
      <w:r w:rsidRPr="00821C7A">
        <w:rPr>
          <w:spacing w:val="-4"/>
        </w:rPr>
        <w:t xml:space="preserve"> </w:t>
      </w:r>
      <w:r w:rsidRPr="00821C7A">
        <w:t>PBS</w:t>
      </w:r>
      <w:r w:rsidRPr="00821C7A">
        <w:rPr>
          <w:spacing w:val="-4"/>
        </w:rPr>
        <w:t xml:space="preserve"> </w:t>
      </w:r>
      <w:r w:rsidRPr="00821C7A">
        <w:t>(контроль</w:t>
      </w:r>
      <w:r w:rsidRPr="00821C7A">
        <w:rPr>
          <w:spacing w:val="-4"/>
        </w:rPr>
        <w:t xml:space="preserve"> </w:t>
      </w:r>
      <w:r w:rsidRPr="00821C7A">
        <w:t>GM),</w:t>
      </w:r>
      <w:r w:rsidRPr="00821C7A">
        <w:rPr>
          <w:spacing w:val="-5"/>
        </w:rPr>
        <w:t xml:space="preserve"> </w:t>
      </w:r>
      <w:r w:rsidRPr="00821C7A">
        <w:t>комбинацией 1 мМ DVC и 5 мкМ ATO, 1 мМ DVC и 5 мкМ</w:t>
      </w:r>
      <w:r w:rsidRPr="00821C7A">
        <w:t xml:space="preserve"> ATO и 5 мМ NAC, и</w:t>
      </w:r>
    </w:p>
    <w:p w14:paraId="164D780A" w14:textId="77777777" w:rsidR="00110812" w:rsidRPr="00821C7A" w:rsidRDefault="00F3035B" w:rsidP="00821C7A">
      <w:pPr>
        <w:pStyle w:val="a3"/>
        <w:spacing w:before="1" w:line="322" w:lineRule="exact"/>
        <w:ind w:left="0" w:right="270"/>
        <w:jc w:val="center"/>
      </w:pPr>
      <w:r w:rsidRPr="00821C7A">
        <w:t>изображения</w:t>
      </w:r>
      <w:r w:rsidRPr="00821C7A">
        <w:rPr>
          <w:spacing w:val="-9"/>
        </w:rPr>
        <w:t xml:space="preserve"> </w:t>
      </w:r>
      <w:r w:rsidRPr="00821C7A">
        <w:t>получали</w:t>
      </w:r>
      <w:r w:rsidRPr="00821C7A">
        <w:rPr>
          <w:spacing w:val="-7"/>
        </w:rPr>
        <w:t xml:space="preserve"> </w:t>
      </w:r>
      <w:r w:rsidRPr="00821C7A">
        <w:t>через</w:t>
      </w:r>
      <w:r w:rsidRPr="00821C7A">
        <w:rPr>
          <w:spacing w:val="-11"/>
        </w:rPr>
        <w:t xml:space="preserve"> </w:t>
      </w:r>
      <w:r w:rsidRPr="00821C7A">
        <w:t>24</w:t>
      </w:r>
      <w:r w:rsidRPr="00821C7A">
        <w:rPr>
          <w:spacing w:val="-7"/>
        </w:rPr>
        <w:t xml:space="preserve"> </w:t>
      </w:r>
      <w:r w:rsidRPr="00821C7A">
        <w:t>и</w:t>
      </w:r>
      <w:r w:rsidRPr="00821C7A">
        <w:rPr>
          <w:spacing w:val="-11"/>
        </w:rPr>
        <w:t xml:space="preserve"> </w:t>
      </w:r>
      <w:r w:rsidRPr="00821C7A">
        <w:t>48</w:t>
      </w:r>
      <w:r w:rsidRPr="00821C7A">
        <w:rPr>
          <w:spacing w:val="-12"/>
        </w:rPr>
        <w:t xml:space="preserve"> </w:t>
      </w:r>
      <w:r w:rsidRPr="00821C7A">
        <w:t>часов.</w:t>
      </w:r>
      <w:r w:rsidRPr="00821C7A">
        <w:rPr>
          <w:spacing w:val="-12"/>
        </w:rPr>
        <w:t xml:space="preserve"> </w:t>
      </w:r>
      <w:r w:rsidRPr="00821C7A">
        <w:t>MTG-митотрекер</w:t>
      </w:r>
      <w:r w:rsidRPr="00821C7A">
        <w:rPr>
          <w:spacing w:val="-6"/>
        </w:rPr>
        <w:t xml:space="preserve"> </w:t>
      </w:r>
      <w:r w:rsidRPr="00821C7A">
        <w:t>зеленый;</w:t>
      </w:r>
      <w:r w:rsidRPr="00821C7A">
        <w:rPr>
          <w:spacing w:val="-5"/>
        </w:rPr>
        <w:t xml:space="preserve"> </w:t>
      </w:r>
      <w:r w:rsidRPr="00821C7A">
        <w:rPr>
          <w:spacing w:val="-2"/>
        </w:rPr>
        <w:t>mtROS-</w:t>
      </w:r>
    </w:p>
    <w:p w14:paraId="3502CC15" w14:textId="77777777" w:rsidR="00110812" w:rsidRPr="00821C7A" w:rsidRDefault="00F3035B" w:rsidP="00821C7A">
      <w:pPr>
        <w:pStyle w:val="a3"/>
        <w:ind w:left="0" w:right="272"/>
        <w:jc w:val="center"/>
      </w:pPr>
      <w:r w:rsidRPr="00821C7A">
        <w:t>митохондриальные</w:t>
      </w:r>
      <w:r w:rsidRPr="00821C7A">
        <w:rPr>
          <w:spacing w:val="-10"/>
        </w:rPr>
        <w:t xml:space="preserve"> </w:t>
      </w:r>
      <w:r w:rsidRPr="00821C7A">
        <w:t>активные</w:t>
      </w:r>
      <w:r w:rsidRPr="00821C7A">
        <w:rPr>
          <w:spacing w:val="-10"/>
        </w:rPr>
        <w:t xml:space="preserve"> </w:t>
      </w:r>
      <w:r w:rsidRPr="00821C7A">
        <w:t>формы</w:t>
      </w:r>
      <w:r w:rsidRPr="00821C7A">
        <w:rPr>
          <w:spacing w:val="-6"/>
        </w:rPr>
        <w:t xml:space="preserve"> </w:t>
      </w:r>
      <w:r w:rsidRPr="00821C7A">
        <w:rPr>
          <w:spacing w:val="-2"/>
        </w:rPr>
        <w:t>кислорода)</w:t>
      </w:r>
    </w:p>
    <w:p w14:paraId="475C212A" w14:textId="77777777" w:rsidR="00110812" w:rsidRPr="00821C7A" w:rsidRDefault="00F3035B" w:rsidP="00821C7A">
      <w:pPr>
        <w:pStyle w:val="a3"/>
        <w:spacing w:before="319"/>
        <w:ind w:right="422" w:firstLine="705"/>
        <w:jc w:val="both"/>
      </w:pPr>
      <w:r w:rsidRPr="00821C7A">
        <w:t>Одним из возможных механизмов действия АТО является блокирование тиоловых групп. Известно, что тиолы являются одним из ос</w:t>
      </w:r>
      <w:r w:rsidRPr="00821C7A">
        <w:t>новных защитных механизмов организма от окислительного стресса. Было показано, что тиолы играют важную роль в ферментативных реакциях, апоптозе, детоксикации и антиоксидантной защите на клеточном уровне. АТО в первую очередь связывается с тиоловыми группам</w:t>
      </w:r>
      <w:r w:rsidRPr="00821C7A">
        <w:t>и, которые реагируют с цистеином в белках (лигандах). Остатки цистеина необходимы для многих специфических функций митохондрий, включая выработку активных форм кислорода (ROS).</w:t>
      </w:r>
    </w:p>
    <w:p w14:paraId="0DE53B58" w14:textId="18C40F62" w:rsidR="00B82647" w:rsidRDefault="00B82647" w:rsidP="00821C7A">
      <w:pPr>
        <w:pStyle w:val="a3"/>
        <w:spacing w:before="2"/>
        <w:ind w:right="411" w:firstLine="705"/>
        <w:jc w:val="both"/>
      </w:pPr>
      <w:r>
        <w:t>Стандартная кривая, построенная по серии известных концентраций цистеина, демонстрирует линейную зависимость между оптической плотностью и концентрацией тиола в диапазоне 0–1,5 μM. Коэффициент корреляции (R² = 0,9811) указывает на высокую степень линейности, что подтверждает корректность выбранной методики и позволяет использовать полученное уравнение регрессии (y = 0,3947x – 0,0579) для точного количественного определения тиоловых групп в экспериментальных образцах. Полученная стандартная кривая является валидным калибровочным инструментом для расчёта концентрации общего и свободного тиола при использовании реактива DTNB (Рисунок 35).</w:t>
      </w:r>
      <w:r w:rsidRPr="00821C7A">
        <w:t xml:space="preserve"> </w:t>
      </w:r>
    </w:p>
    <w:p w14:paraId="6EFF545A" w14:textId="68CB5703" w:rsidR="00110812" w:rsidRPr="00821C7A" w:rsidRDefault="00F3035B" w:rsidP="00B82647">
      <w:pPr>
        <w:pStyle w:val="a3"/>
        <w:spacing w:before="2"/>
        <w:ind w:right="411" w:firstLine="705"/>
        <w:jc w:val="both"/>
      </w:pPr>
      <w:r w:rsidRPr="00821C7A">
        <w:t>Тест Эллмана использовался для количественной оценки концентрации тиоловых групп в образце, формируя стандартную кривую цистеина. Реактив Эллмана представляет собой 5,5'-дитиобис-(2-нитробензойную) кисл</w:t>
      </w:r>
      <w:r w:rsidRPr="00821C7A">
        <w:t>оту (DTNB), и тиол реагирует с этим соединением, разрывая дисульфидную связь с образованием 2-нитро-5-тиобензоата (TNB-), который ионизируется до TNB2 -</w:t>
      </w:r>
      <w:r w:rsidRPr="00821C7A">
        <w:rPr>
          <w:noProof/>
          <w:lang w:eastAsia="ru-RU"/>
        </w:rPr>
        <mc:AlternateContent>
          <mc:Choice Requires="wps">
            <w:drawing>
              <wp:anchor distT="0" distB="0" distL="0" distR="0" simplePos="0" relativeHeight="251553792" behindDoc="0" locked="0" layoutInCell="1" allowOverlap="1" wp14:anchorId="71267FF0" wp14:editId="6D0717EA">
                <wp:simplePos x="0" y="0"/>
                <wp:positionH relativeFrom="page">
                  <wp:posOffset>1234243</wp:posOffset>
                </wp:positionH>
                <wp:positionV relativeFrom="paragraph">
                  <wp:posOffset>2230809</wp:posOffset>
                </wp:positionV>
                <wp:extent cx="165735" cy="662305"/>
                <wp:effectExtent l="0" t="0" r="0" b="0"/>
                <wp:wrapNone/>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662305"/>
                        </a:xfrm>
                        <a:prstGeom prst="rect">
                          <a:avLst/>
                        </a:prstGeom>
                      </wps:spPr>
                      <wps:txbx>
                        <w:txbxContent>
                          <w:p w14:paraId="535007B7" w14:textId="77777777" w:rsidR="00110812" w:rsidRDefault="00F3035B">
                            <w:pPr>
                              <w:spacing w:before="10"/>
                              <w:ind w:left="20"/>
                              <w:rPr>
                                <w:b/>
                                <w:sz w:val="20"/>
                              </w:rPr>
                            </w:pPr>
                            <w:r>
                              <w:rPr>
                                <w:b/>
                                <w:color w:val="44526A"/>
                                <w:spacing w:val="-2"/>
                                <w:sz w:val="20"/>
                              </w:rPr>
                              <w:t>Absorbance</w:t>
                            </w:r>
                          </w:p>
                        </w:txbxContent>
                      </wps:txbx>
                      <wps:bodyPr vert="vert270" wrap="square" lIns="0" tIns="0" rIns="0" bIns="0" rtlCol="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267FF0" id="Textbox 203" o:spid="_x0000_s1147" type="#_x0000_t202" style="position:absolute;left:0;text-align:left;margin-left:97.2pt;margin-top:175.65pt;width:13.05pt;height:52.15pt;z-index:251553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" filled="f" stroked="f">
                <v:textbox style="layout-flow:vertical;mso-layout-flow-alt:bottom-to-top" inset="0,0,0,0">
                  <w:txbxContent>
                    <w:p w14:paraId="535007B7" w14:textId="77777777" w:rsidR="00110812" w:rsidRDefault="00000000">
                      <w:pPr>
                        <w:spacing w:before="10"/>
                        <w:ind w:left="20"/>
                        <w:rPr>
                          <w:b/>
                          <w:sz w:val="20"/>
                        </w:rPr>
                      </w:pPr>
                      <w:proofErr w:type="spellStart"/>
                      <w:r>
                        <w:rPr>
                          <w:b/>
                          <w:color w:val="44526A"/>
                          <w:spacing w:val="-2"/>
                          <w:sz w:val="20"/>
                        </w:rPr>
                        <w:t>Absorbance</w:t>
                      </w:r>
                      <w:proofErr w:type="spellEnd"/>
                    </w:p>
                  </w:txbxContent>
                </v:textbox>
                <w10:wrap anchorx="page"/>
              </v:shape>
            </w:pict>
          </mc:Fallback>
        </mc:AlternateContent>
      </w:r>
      <w:r w:rsidRPr="00821C7A">
        <w:t>дианион</w:t>
      </w:r>
      <w:r w:rsidRPr="00821C7A">
        <w:rPr>
          <w:spacing w:val="-8"/>
        </w:rPr>
        <w:t xml:space="preserve"> </w:t>
      </w:r>
      <w:r w:rsidRPr="00821C7A">
        <w:t>в</w:t>
      </w:r>
      <w:r w:rsidRPr="00821C7A">
        <w:rPr>
          <w:spacing w:val="-11"/>
        </w:rPr>
        <w:t xml:space="preserve"> </w:t>
      </w:r>
      <w:r w:rsidRPr="00821C7A">
        <w:t>воде</w:t>
      </w:r>
      <w:r w:rsidRPr="00821C7A">
        <w:rPr>
          <w:spacing w:val="-12"/>
        </w:rPr>
        <w:t xml:space="preserve"> </w:t>
      </w:r>
      <w:r w:rsidRPr="00821C7A">
        <w:t>при</w:t>
      </w:r>
      <w:r w:rsidRPr="00821C7A">
        <w:rPr>
          <w:spacing w:val="-12"/>
        </w:rPr>
        <w:t xml:space="preserve"> </w:t>
      </w:r>
      <w:r w:rsidRPr="00821C7A">
        <w:t>нейтральном</w:t>
      </w:r>
      <w:r w:rsidRPr="00821C7A">
        <w:rPr>
          <w:spacing w:val="-11"/>
        </w:rPr>
        <w:t xml:space="preserve"> </w:t>
      </w:r>
      <w:r w:rsidRPr="00821C7A">
        <w:t>и</w:t>
      </w:r>
      <w:r w:rsidRPr="00821C7A">
        <w:rPr>
          <w:spacing w:val="-11"/>
        </w:rPr>
        <w:t xml:space="preserve"> </w:t>
      </w:r>
      <w:r w:rsidRPr="00821C7A">
        <w:t>щелочном</w:t>
      </w:r>
      <w:r w:rsidRPr="00821C7A">
        <w:rPr>
          <w:spacing w:val="-12"/>
        </w:rPr>
        <w:t xml:space="preserve"> </w:t>
      </w:r>
      <w:r w:rsidRPr="00821C7A">
        <w:t>pH.</w:t>
      </w:r>
      <w:r w:rsidRPr="00821C7A">
        <w:rPr>
          <w:spacing w:val="-13"/>
        </w:rPr>
        <w:t xml:space="preserve"> </w:t>
      </w:r>
      <w:r w:rsidRPr="00821C7A">
        <w:t>Этот</w:t>
      </w:r>
      <w:r w:rsidRPr="00821C7A">
        <w:rPr>
          <w:spacing w:val="-12"/>
        </w:rPr>
        <w:t xml:space="preserve"> </w:t>
      </w:r>
      <w:r w:rsidRPr="00821C7A">
        <w:t>ион</w:t>
      </w:r>
      <w:r w:rsidRPr="00821C7A">
        <w:rPr>
          <w:spacing w:val="-14"/>
        </w:rPr>
        <w:t xml:space="preserve"> </w:t>
      </w:r>
      <w:r w:rsidRPr="00821C7A">
        <w:t>TNB2-</w:t>
      </w:r>
      <w:r w:rsidRPr="00821C7A">
        <w:rPr>
          <w:spacing w:val="-12"/>
        </w:rPr>
        <w:t xml:space="preserve"> </w:t>
      </w:r>
      <w:r w:rsidRPr="00821C7A">
        <w:t>имеет</w:t>
      </w:r>
      <w:r w:rsidRPr="00821C7A">
        <w:rPr>
          <w:spacing w:val="-12"/>
        </w:rPr>
        <w:t xml:space="preserve"> </w:t>
      </w:r>
      <w:r w:rsidRPr="00821C7A">
        <w:t xml:space="preserve">желтый цвет, и его </w:t>
      </w:r>
      <w:r w:rsidRPr="00821C7A">
        <w:t>поглощение измеряется спектрофотометрически (рисунок 3</w:t>
      </w:r>
      <w:r w:rsidR="00B82647">
        <w:t>6</w:t>
      </w:r>
      <w:r w:rsidRPr="00821C7A">
        <w:t>).</w:t>
      </w:r>
    </w:p>
    <w:p w14:paraId="5453F3B6" w14:textId="2290FF9E" w:rsidR="00110812" w:rsidRPr="00821C7A" w:rsidRDefault="00110812" w:rsidP="00821C7A">
      <w:pPr>
        <w:pStyle w:val="a3"/>
        <w:ind w:left="0"/>
      </w:pPr>
    </w:p>
    <w:p w14:paraId="33B96010" w14:textId="2FAB1782" w:rsidR="00110812" w:rsidRPr="00821C7A" w:rsidRDefault="00B82647" w:rsidP="00821C7A">
      <w:pPr>
        <w:pStyle w:val="a3"/>
        <w:ind w:left="0"/>
      </w:pPr>
      <w:r w:rsidRPr="00821C7A">
        <w:rPr>
          <w:noProof/>
          <w:lang w:eastAsia="ru-RU"/>
        </w:rPr>
        <mc:AlternateContent>
          <mc:Choice Requires="wpg">
            <w:drawing>
              <wp:anchor distT="0" distB="0" distL="0" distR="0" simplePos="0" relativeHeight="251549696" behindDoc="0" locked="0" layoutInCell="1" allowOverlap="1" wp14:anchorId="7BFAF961" wp14:editId="26F226A7">
                <wp:simplePos x="0" y="0"/>
                <wp:positionH relativeFrom="page">
                  <wp:posOffset>1108075</wp:posOffset>
                </wp:positionH>
                <wp:positionV relativeFrom="paragraph">
                  <wp:posOffset>23495</wp:posOffset>
                </wp:positionV>
                <wp:extent cx="6113145" cy="3689985"/>
                <wp:effectExtent l="0" t="0" r="0" b="0"/>
                <wp:wrapNone/>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3145" cy="3689985"/>
                          <a:chOff x="0" y="0"/>
                          <a:chExt cx="6113145" cy="3689985"/>
                        </a:xfrm>
                      </wpg:grpSpPr>
                      <wps:wsp>
                        <wps:cNvPr id="167" name="Graphic 167"/>
                        <wps:cNvSpPr/>
                        <wps:spPr>
                          <a:xfrm>
                            <a:off x="656716" y="434022"/>
                            <a:ext cx="5233035" cy="2927350"/>
                          </a:xfrm>
                          <a:custGeom>
                            <a:avLst/>
                            <a:gdLst/>
                            <a:ahLst/>
                            <a:cxnLst/>
                            <a:rect l="l" t="t" r="r" b="b"/>
                            <a:pathLst>
                              <a:path w="5233035" h="2927350">
                                <a:moveTo>
                                  <a:pt x="0" y="2927349"/>
                                </a:moveTo>
                                <a:lnTo>
                                  <a:pt x="5232527" y="2927349"/>
                                </a:lnTo>
                              </a:path>
                              <a:path w="5233035" h="2927350">
                                <a:moveTo>
                                  <a:pt x="0" y="2091435"/>
                                </a:moveTo>
                                <a:lnTo>
                                  <a:pt x="5232527" y="2091435"/>
                                </a:lnTo>
                              </a:path>
                              <a:path w="5233035" h="2927350">
                                <a:moveTo>
                                  <a:pt x="0" y="1672335"/>
                                </a:moveTo>
                                <a:lnTo>
                                  <a:pt x="5232527" y="1672335"/>
                                </a:lnTo>
                              </a:path>
                              <a:path w="5233035" h="2927350">
                                <a:moveTo>
                                  <a:pt x="0" y="1254759"/>
                                </a:moveTo>
                                <a:lnTo>
                                  <a:pt x="5232527" y="1254759"/>
                                </a:lnTo>
                              </a:path>
                              <a:path w="5233035" h="2927350">
                                <a:moveTo>
                                  <a:pt x="0" y="835659"/>
                                </a:moveTo>
                                <a:lnTo>
                                  <a:pt x="5232527" y="835659"/>
                                </a:lnTo>
                              </a:path>
                              <a:path w="5233035" h="2927350">
                                <a:moveTo>
                                  <a:pt x="0" y="418083"/>
                                </a:moveTo>
                                <a:lnTo>
                                  <a:pt x="5232527" y="418083"/>
                                </a:lnTo>
                              </a:path>
                              <a:path w="5233035" h="2927350">
                                <a:moveTo>
                                  <a:pt x="0" y="0"/>
                                </a:moveTo>
                                <a:lnTo>
                                  <a:pt x="5232527" y="0"/>
                                </a:lnTo>
                              </a:path>
                              <a:path w="5233035" h="2927350">
                                <a:moveTo>
                                  <a:pt x="654430" y="0"/>
                                </a:moveTo>
                                <a:lnTo>
                                  <a:pt x="654430" y="2927349"/>
                                </a:lnTo>
                              </a:path>
                              <a:path w="5233035" h="2927350">
                                <a:moveTo>
                                  <a:pt x="1308227" y="0"/>
                                </a:moveTo>
                                <a:lnTo>
                                  <a:pt x="1308227" y="2927349"/>
                                </a:lnTo>
                              </a:path>
                              <a:path w="5233035" h="2927350">
                                <a:moveTo>
                                  <a:pt x="1962023" y="0"/>
                                </a:moveTo>
                                <a:lnTo>
                                  <a:pt x="1962023" y="2927349"/>
                                </a:lnTo>
                              </a:path>
                              <a:path w="5233035" h="2927350">
                                <a:moveTo>
                                  <a:pt x="2615818" y="0"/>
                                </a:moveTo>
                                <a:lnTo>
                                  <a:pt x="2615818" y="2927349"/>
                                </a:lnTo>
                              </a:path>
                              <a:path w="5233035" h="2927350">
                                <a:moveTo>
                                  <a:pt x="3269615" y="0"/>
                                </a:moveTo>
                                <a:lnTo>
                                  <a:pt x="3269615" y="2927349"/>
                                </a:lnTo>
                              </a:path>
                              <a:path w="5233035" h="2927350">
                                <a:moveTo>
                                  <a:pt x="3924935" y="0"/>
                                </a:moveTo>
                                <a:lnTo>
                                  <a:pt x="3924935" y="2927349"/>
                                </a:lnTo>
                              </a:path>
                              <a:path w="5233035" h="2927350">
                                <a:moveTo>
                                  <a:pt x="4578731" y="0"/>
                                </a:moveTo>
                                <a:lnTo>
                                  <a:pt x="4578731" y="2927349"/>
                                </a:lnTo>
                              </a:path>
                              <a:path w="5233035" h="2927350">
                                <a:moveTo>
                                  <a:pt x="5232527" y="0"/>
                                </a:moveTo>
                                <a:lnTo>
                                  <a:pt x="5232527" y="2927349"/>
                                </a:lnTo>
                              </a:path>
                            </a:pathLst>
                          </a:custGeom>
                          <a:ln w="9525">
                            <a:solidFill>
                              <a:srgbClr val="DFE3EB"/>
                            </a:solidFill>
                            <a:prstDash val="solid"/>
                          </a:ln>
                        </wps:spPr>
                        <wps:bodyPr wrap="square" lIns="0" tIns="0" rIns="0" bIns="0" rtlCol="0">
                          <a:prstTxWarp prst="textNoShape">
                            <a:avLst/>
                          </a:prstTxWarp>
                          <a:noAutofit/>
                        </wps:bodyPr>
                      </wps:wsp>
                      <wps:wsp>
                        <wps:cNvPr id="168" name="Graphic 168"/>
                        <wps:cNvSpPr/>
                        <wps:spPr>
                          <a:xfrm>
                            <a:off x="656716" y="434022"/>
                            <a:ext cx="5233035" cy="2927350"/>
                          </a:xfrm>
                          <a:custGeom>
                            <a:avLst/>
                            <a:gdLst/>
                            <a:ahLst/>
                            <a:cxnLst/>
                            <a:rect l="l" t="t" r="r" b="b"/>
                            <a:pathLst>
                              <a:path w="5233035" h="2927350">
                                <a:moveTo>
                                  <a:pt x="0" y="2927349"/>
                                </a:moveTo>
                                <a:lnTo>
                                  <a:pt x="0" y="0"/>
                                </a:lnTo>
                              </a:path>
                              <a:path w="5233035" h="2927350">
                                <a:moveTo>
                                  <a:pt x="0" y="2509138"/>
                                </a:moveTo>
                                <a:lnTo>
                                  <a:pt x="5232527" y="2509138"/>
                                </a:lnTo>
                              </a:path>
                            </a:pathLst>
                          </a:custGeom>
                          <a:ln w="9525">
                            <a:solidFill>
                              <a:srgbClr val="ACB8C8"/>
                            </a:solidFill>
                            <a:prstDash val="solid"/>
                          </a:ln>
                        </wps:spPr>
                        <wps:bodyPr wrap="square" lIns="0" tIns="0" rIns="0" bIns="0" rtlCol="0">
                          <a:prstTxWarp prst="textNoShape">
                            <a:avLst/>
                          </a:prstTxWarp>
                          <a:noAutofit/>
                        </wps:bodyPr>
                      </wps:wsp>
                      <pic:pic xmlns:pic="http://schemas.openxmlformats.org/drawingml/2006/picture">
                        <pic:nvPicPr>
                          <pic:cNvPr id="169" name="Image 169"/>
                          <pic:cNvPicPr/>
                        </pic:nvPicPr>
                        <pic:blipFill>
                          <a:blip r:embed="rId42" cstate="print"/>
                          <a:stretch>
                            <a:fillRect/>
                          </a:stretch>
                        </pic:blipFill>
                        <pic:spPr>
                          <a:xfrm>
                            <a:off x="5524499" y="536512"/>
                            <a:ext cx="73531" cy="73531"/>
                          </a:xfrm>
                          <a:prstGeom prst="rect">
                            <a:avLst/>
                          </a:prstGeom>
                        </pic:spPr>
                      </pic:pic>
                      <pic:pic xmlns:pic="http://schemas.openxmlformats.org/drawingml/2006/picture">
                        <pic:nvPicPr>
                          <pic:cNvPr id="170" name="Image 170"/>
                          <pic:cNvPicPr/>
                        </pic:nvPicPr>
                        <pic:blipFill>
                          <a:blip r:embed="rId43" cstate="print"/>
                          <a:stretch>
                            <a:fillRect/>
                          </a:stretch>
                        </pic:blipFill>
                        <pic:spPr>
                          <a:xfrm>
                            <a:off x="4707635" y="1062292"/>
                            <a:ext cx="73531" cy="73531"/>
                          </a:xfrm>
                          <a:prstGeom prst="rect">
                            <a:avLst/>
                          </a:prstGeom>
                        </pic:spPr>
                      </pic:pic>
                      <pic:pic xmlns:pic="http://schemas.openxmlformats.org/drawingml/2006/picture">
                        <pic:nvPicPr>
                          <pic:cNvPr id="171" name="Image 171"/>
                          <pic:cNvPicPr/>
                        </pic:nvPicPr>
                        <pic:blipFill>
                          <a:blip r:embed="rId43" cstate="print"/>
                          <a:stretch>
                            <a:fillRect/>
                          </a:stretch>
                        </pic:blipFill>
                        <pic:spPr>
                          <a:xfrm>
                            <a:off x="3889247" y="1580452"/>
                            <a:ext cx="73531" cy="73531"/>
                          </a:xfrm>
                          <a:prstGeom prst="rect">
                            <a:avLst/>
                          </a:prstGeom>
                        </pic:spPr>
                      </pic:pic>
                      <pic:pic xmlns:pic="http://schemas.openxmlformats.org/drawingml/2006/picture">
                        <pic:nvPicPr>
                          <pic:cNvPr id="172" name="Image 172"/>
                          <pic:cNvPicPr/>
                        </pic:nvPicPr>
                        <pic:blipFill>
                          <a:blip r:embed="rId44" cstate="print"/>
                          <a:stretch>
                            <a:fillRect/>
                          </a:stretch>
                        </pic:blipFill>
                        <pic:spPr>
                          <a:xfrm>
                            <a:off x="3072383" y="2010220"/>
                            <a:ext cx="73531" cy="73531"/>
                          </a:xfrm>
                          <a:prstGeom prst="rect">
                            <a:avLst/>
                          </a:prstGeom>
                        </pic:spPr>
                      </pic:pic>
                      <pic:pic xmlns:pic="http://schemas.openxmlformats.org/drawingml/2006/picture">
                        <pic:nvPicPr>
                          <pic:cNvPr id="173" name="Image 173"/>
                          <pic:cNvPicPr/>
                        </pic:nvPicPr>
                        <pic:blipFill>
                          <a:blip r:embed="rId43" cstate="print"/>
                          <a:stretch>
                            <a:fillRect/>
                          </a:stretch>
                        </pic:blipFill>
                        <pic:spPr>
                          <a:xfrm>
                            <a:off x="2255519" y="2465896"/>
                            <a:ext cx="73531" cy="73531"/>
                          </a:xfrm>
                          <a:prstGeom prst="rect">
                            <a:avLst/>
                          </a:prstGeom>
                        </pic:spPr>
                      </pic:pic>
                      <pic:pic xmlns:pic="http://schemas.openxmlformats.org/drawingml/2006/picture">
                        <pic:nvPicPr>
                          <pic:cNvPr id="174" name="Image 174"/>
                          <pic:cNvPicPr/>
                        </pic:nvPicPr>
                        <pic:blipFill>
                          <a:blip r:embed="rId42" cstate="print"/>
                          <a:stretch>
                            <a:fillRect/>
                          </a:stretch>
                        </pic:blipFill>
                        <pic:spPr>
                          <a:xfrm>
                            <a:off x="1437131" y="2761552"/>
                            <a:ext cx="73531" cy="73531"/>
                          </a:xfrm>
                          <a:prstGeom prst="rect">
                            <a:avLst/>
                          </a:prstGeom>
                        </pic:spPr>
                      </pic:pic>
                      <pic:pic xmlns:pic="http://schemas.openxmlformats.org/drawingml/2006/picture">
                        <pic:nvPicPr>
                          <pic:cNvPr id="175" name="Image 175"/>
                          <pic:cNvPicPr/>
                        </pic:nvPicPr>
                        <pic:blipFill>
                          <a:blip r:embed="rId45" cstate="print"/>
                          <a:stretch>
                            <a:fillRect/>
                          </a:stretch>
                        </pic:blipFill>
                        <pic:spPr>
                          <a:xfrm>
                            <a:off x="620267" y="2959670"/>
                            <a:ext cx="73532" cy="73533"/>
                          </a:xfrm>
                          <a:prstGeom prst="rect">
                            <a:avLst/>
                          </a:prstGeom>
                        </pic:spPr>
                      </pic:pic>
                      <wps:wsp>
                        <wps:cNvPr id="176" name="Graphic 176"/>
                        <wps:cNvSpPr/>
                        <wps:spPr>
                          <a:xfrm>
                            <a:off x="656716" y="709358"/>
                            <a:ext cx="4906010" cy="2475865"/>
                          </a:xfrm>
                          <a:custGeom>
                            <a:avLst/>
                            <a:gdLst/>
                            <a:ahLst/>
                            <a:cxnLst/>
                            <a:rect l="l" t="t" r="r" b="b"/>
                            <a:pathLst>
                              <a:path w="4906010" h="2475865">
                                <a:moveTo>
                                  <a:pt x="0" y="2475865"/>
                                </a:moveTo>
                                <a:lnTo>
                                  <a:pt x="4905502" y="0"/>
                                </a:lnTo>
                              </a:path>
                            </a:pathLst>
                          </a:custGeom>
                          <a:ln w="9525">
                            <a:solidFill>
                              <a:srgbClr val="5B9BD3"/>
                            </a:solidFill>
                            <a:prstDash val="solid"/>
                          </a:ln>
                        </wps:spPr>
                        <wps:bodyPr wrap="square" lIns="0" tIns="0" rIns="0" bIns="0" rtlCol="0">
                          <a:prstTxWarp prst="textNoShape">
                            <a:avLst/>
                          </a:prstTxWarp>
                          <a:noAutofit/>
                        </wps:bodyPr>
                      </wps:wsp>
                      <wps:wsp>
                        <wps:cNvPr id="177" name="Graphic 177"/>
                        <wps:cNvSpPr/>
                        <wps:spPr>
                          <a:xfrm>
                            <a:off x="4761" y="4761"/>
                            <a:ext cx="6103620" cy="3680460"/>
                          </a:xfrm>
                          <a:custGeom>
                            <a:avLst/>
                            <a:gdLst/>
                            <a:ahLst/>
                            <a:cxnLst/>
                            <a:rect l="l" t="t" r="r" b="b"/>
                            <a:pathLst>
                              <a:path w="6103620" h="3680460">
                                <a:moveTo>
                                  <a:pt x="0" y="3680460"/>
                                </a:moveTo>
                                <a:lnTo>
                                  <a:pt x="6103620" y="3680460"/>
                                </a:lnTo>
                                <a:lnTo>
                                  <a:pt x="6103620" y="0"/>
                                </a:lnTo>
                                <a:lnTo>
                                  <a:pt x="0" y="0"/>
                                </a:lnTo>
                                <a:lnTo>
                                  <a:pt x="0" y="3680460"/>
                                </a:lnTo>
                                <a:close/>
                              </a:path>
                            </a:pathLst>
                          </a:custGeom>
                          <a:ln w="9523">
                            <a:solidFill>
                              <a:srgbClr val="DFE3EB"/>
                            </a:solidFill>
                            <a:prstDash val="solid"/>
                          </a:ln>
                        </wps:spPr>
                        <wps:bodyPr wrap="square" lIns="0" tIns="0" rIns="0" bIns="0" rtlCol="0">
                          <a:prstTxWarp prst="textNoShape">
                            <a:avLst/>
                          </a:prstTxWarp>
                          <a:noAutofit/>
                        </wps:bodyPr>
                      </wps:wsp>
                      <wps:wsp>
                        <wps:cNvPr id="178" name="Textbox 178"/>
                        <wps:cNvSpPr txBox="1"/>
                        <wps:spPr>
                          <a:xfrm>
                            <a:off x="389762" y="2452617"/>
                            <a:ext cx="166370" cy="140335"/>
                          </a:xfrm>
                          <a:prstGeom prst="rect">
                            <a:avLst/>
                          </a:prstGeom>
                        </wps:spPr>
                        <wps:txbx>
                          <w:txbxContent>
                            <w:p w14:paraId="7143F51F" w14:textId="77777777" w:rsidR="00110812" w:rsidRDefault="00F3035B">
                              <w:pPr>
                                <w:spacing w:line="221" w:lineRule="exact"/>
                                <w:rPr>
                                  <w:sz w:val="20"/>
                                </w:rPr>
                              </w:pPr>
                              <w:r>
                                <w:rPr>
                                  <w:color w:val="44526A"/>
                                  <w:spacing w:val="-5"/>
                                  <w:sz w:val="20"/>
                                </w:rPr>
                                <w:t>0,1</w:t>
                              </w:r>
                            </w:p>
                          </w:txbxContent>
                        </wps:txbx>
                        <wps:bodyPr wrap="square" lIns="0" tIns="0" rIns="0" bIns="0" rtlCol="0">
                          <a:noAutofit/>
                        </wps:bodyPr>
                      </wps:wsp>
                      <wps:wsp>
                        <wps:cNvPr id="179" name="Textbox 179"/>
                        <wps:cNvSpPr txBox="1"/>
                        <wps:spPr>
                          <a:xfrm>
                            <a:off x="2705353" y="3388353"/>
                            <a:ext cx="1136015" cy="140335"/>
                          </a:xfrm>
                          <a:prstGeom prst="rect">
                            <a:avLst/>
                          </a:prstGeom>
                        </wps:spPr>
                        <wps:txbx>
                          <w:txbxContent>
                            <w:p w14:paraId="72E9047E" w14:textId="77777777" w:rsidR="00110812" w:rsidRDefault="00F3035B">
                              <w:pPr>
                                <w:spacing w:line="221" w:lineRule="exact"/>
                                <w:rPr>
                                  <w:b/>
                                  <w:sz w:val="20"/>
                                </w:rPr>
                              </w:pPr>
                              <w:r>
                                <w:rPr>
                                  <w:b/>
                                  <w:color w:val="44526A"/>
                                  <w:spacing w:val="-2"/>
                                  <w:sz w:val="20"/>
                                </w:rPr>
                                <w:t>Concentration</w:t>
                              </w:r>
                              <w:r>
                                <w:rPr>
                                  <w:b/>
                                  <w:color w:val="44526A"/>
                                  <w:spacing w:val="4"/>
                                  <w:sz w:val="20"/>
                                </w:rPr>
                                <w:t xml:space="preserve"> </w:t>
                              </w:r>
                              <w:r>
                                <w:rPr>
                                  <w:b/>
                                  <w:color w:val="44526A"/>
                                  <w:spacing w:val="-4"/>
                                  <w:sz w:val="20"/>
                                </w:rPr>
                                <w:t>mMol</w:t>
                              </w:r>
                            </w:p>
                          </w:txbxContent>
                        </wps:txbx>
                        <wps:bodyPr wrap="square" lIns="0" tIns="0" rIns="0" bIns="0" rtlCol="0">
                          <a:noAutofit/>
                        </wps:bodyPr>
                      </wps:wsp>
                      <wps:wsp>
                        <wps:cNvPr id="180" name="Textbox 180"/>
                        <wps:cNvSpPr txBox="1"/>
                        <wps:spPr>
                          <a:xfrm>
                            <a:off x="348614" y="3289293"/>
                            <a:ext cx="207645" cy="140335"/>
                          </a:xfrm>
                          <a:prstGeom prst="rect">
                            <a:avLst/>
                          </a:prstGeom>
                        </wps:spPr>
                        <wps:txbx>
                          <w:txbxContent>
                            <w:p w14:paraId="6E6E45A1" w14:textId="77777777" w:rsidR="00110812" w:rsidRDefault="00F3035B">
                              <w:pPr>
                                <w:spacing w:line="221" w:lineRule="exact"/>
                                <w:rPr>
                                  <w:sz w:val="20"/>
                                </w:rPr>
                              </w:pPr>
                              <w:r>
                                <w:rPr>
                                  <w:color w:val="44526A"/>
                                  <w:spacing w:val="-4"/>
                                  <w:sz w:val="20"/>
                                </w:rPr>
                                <w:t>-</w:t>
                              </w:r>
                              <w:r>
                                <w:rPr>
                                  <w:color w:val="44526A"/>
                                  <w:spacing w:val="-5"/>
                                  <w:sz w:val="20"/>
                                </w:rPr>
                                <w:t>0,1</w:t>
                              </w:r>
                            </w:p>
                          </w:txbxContent>
                        </wps:txbx>
                        <wps:bodyPr wrap="square" lIns="0" tIns="0" rIns="0" bIns="0" rtlCol="0">
                          <a:noAutofit/>
                        </wps:bodyPr>
                      </wps:wsp>
                      <wps:wsp>
                        <wps:cNvPr id="181" name="Textbox 181"/>
                        <wps:cNvSpPr txBox="1"/>
                        <wps:spPr>
                          <a:xfrm>
                            <a:off x="5813424" y="3019545"/>
                            <a:ext cx="166370" cy="140335"/>
                          </a:xfrm>
                          <a:prstGeom prst="rect">
                            <a:avLst/>
                          </a:prstGeom>
                        </wps:spPr>
                        <wps:txbx>
                          <w:txbxContent>
                            <w:p w14:paraId="130BA380" w14:textId="77777777" w:rsidR="00110812" w:rsidRDefault="00F3035B">
                              <w:pPr>
                                <w:spacing w:line="221" w:lineRule="exact"/>
                                <w:rPr>
                                  <w:sz w:val="20"/>
                                </w:rPr>
                              </w:pPr>
                              <w:r>
                                <w:rPr>
                                  <w:color w:val="44526A"/>
                                  <w:spacing w:val="-5"/>
                                  <w:sz w:val="20"/>
                                </w:rPr>
                                <w:t>1,6</w:t>
                              </w:r>
                            </w:p>
                          </w:txbxContent>
                        </wps:txbx>
                        <wps:bodyPr wrap="square" lIns="0" tIns="0" rIns="0" bIns="0" rtlCol="0">
                          <a:noAutofit/>
                        </wps:bodyPr>
                      </wps:wsp>
                      <wps:wsp>
                        <wps:cNvPr id="182" name="Textbox 182"/>
                        <wps:cNvSpPr txBox="1"/>
                        <wps:spPr>
                          <a:xfrm>
                            <a:off x="5157850" y="3019545"/>
                            <a:ext cx="166370" cy="140335"/>
                          </a:xfrm>
                          <a:prstGeom prst="rect">
                            <a:avLst/>
                          </a:prstGeom>
                        </wps:spPr>
                        <wps:txbx>
                          <w:txbxContent>
                            <w:p w14:paraId="58F7A861" w14:textId="77777777" w:rsidR="00110812" w:rsidRDefault="00F3035B">
                              <w:pPr>
                                <w:spacing w:line="221" w:lineRule="exact"/>
                                <w:rPr>
                                  <w:sz w:val="20"/>
                                </w:rPr>
                              </w:pPr>
                              <w:r>
                                <w:rPr>
                                  <w:color w:val="44526A"/>
                                  <w:spacing w:val="-5"/>
                                  <w:sz w:val="20"/>
                                </w:rPr>
                                <w:t>1,4</w:t>
                              </w:r>
                            </w:p>
                          </w:txbxContent>
                        </wps:txbx>
                        <wps:bodyPr wrap="square" lIns="0" tIns="0" rIns="0" bIns="0" rtlCol="0">
                          <a:noAutofit/>
                        </wps:bodyPr>
                      </wps:wsp>
                      <wps:wsp>
                        <wps:cNvPr id="183" name="Textbox 183"/>
                        <wps:cNvSpPr txBox="1"/>
                        <wps:spPr>
                          <a:xfrm>
                            <a:off x="4504054" y="3019545"/>
                            <a:ext cx="166370" cy="140335"/>
                          </a:xfrm>
                          <a:prstGeom prst="rect">
                            <a:avLst/>
                          </a:prstGeom>
                        </wps:spPr>
                        <wps:txbx>
                          <w:txbxContent>
                            <w:p w14:paraId="114BEC1E" w14:textId="77777777" w:rsidR="00110812" w:rsidRDefault="00F3035B">
                              <w:pPr>
                                <w:spacing w:line="221" w:lineRule="exact"/>
                                <w:rPr>
                                  <w:sz w:val="20"/>
                                </w:rPr>
                              </w:pPr>
                              <w:r>
                                <w:rPr>
                                  <w:color w:val="44526A"/>
                                  <w:spacing w:val="-5"/>
                                  <w:sz w:val="20"/>
                                </w:rPr>
                                <w:t>1,2</w:t>
                              </w:r>
                            </w:p>
                          </w:txbxContent>
                        </wps:txbx>
                        <wps:bodyPr wrap="square" lIns="0" tIns="0" rIns="0" bIns="0" rtlCol="0">
                          <a:noAutofit/>
                        </wps:bodyPr>
                      </wps:wsp>
                      <wps:wsp>
                        <wps:cNvPr id="184" name="Textbox 184"/>
                        <wps:cNvSpPr txBox="1"/>
                        <wps:spPr>
                          <a:xfrm>
                            <a:off x="3897121" y="3019545"/>
                            <a:ext cx="76200" cy="140335"/>
                          </a:xfrm>
                          <a:prstGeom prst="rect">
                            <a:avLst/>
                          </a:prstGeom>
                        </wps:spPr>
                        <wps:txbx>
                          <w:txbxContent>
                            <w:p w14:paraId="34F4BB28" w14:textId="77777777" w:rsidR="00110812" w:rsidRDefault="00F3035B">
                              <w:pPr>
                                <w:spacing w:line="221" w:lineRule="exact"/>
                                <w:rPr>
                                  <w:sz w:val="20"/>
                                </w:rPr>
                              </w:pPr>
                              <w:r>
                                <w:rPr>
                                  <w:color w:val="44526A"/>
                                  <w:spacing w:val="-10"/>
                                  <w:sz w:val="20"/>
                                </w:rPr>
                                <w:t>1</w:t>
                              </w:r>
                            </w:p>
                          </w:txbxContent>
                        </wps:txbx>
                        <wps:bodyPr wrap="square" lIns="0" tIns="0" rIns="0" bIns="0" rtlCol="0">
                          <a:noAutofit/>
                        </wps:bodyPr>
                      </wps:wsp>
                      <wps:wsp>
                        <wps:cNvPr id="185" name="Textbox 185"/>
                        <wps:cNvSpPr txBox="1"/>
                        <wps:spPr>
                          <a:xfrm>
                            <a:off x="3196081" y="3019545"/>
                            <a:ext cx="166370" cy="140335"/>
                          </a:xfrm>
                          <a:prstGeom prst="rect">
                            <a:avLst/>
                          </a:prstGeom>
                        </wps:spPr>
                        <wps:txbx>
                          <w:txbxContent>
                            <w:p w14:paraId="05672B9C" w14:textId="77777777" w:rsidR="00110812" w:rsidRDefault="00F3035B">
                              <w:pPr>
                                <w:spacing w:line="221" w:lineRule="exact"/>
                                <w:rPr>
                                  <w:sz w:val="20"/>
                                </w:rPr>
                              </w:pPr>
                              <w:r>
                                <w:rPr>
                                  <w:color w:val="44526A"/>
                                  <w:spacing w:val="-5"/>
                                  <w:sz w:val="20"/>
                                </w:rPr>
                                <w:t>0,8</w:t>
                              </w:r>
                            </w:p>
                          </w:txbxContent>
                        </wps:txbx>
                        <wps:bodyPr wrap="square" lIns="0" tIns="0" rIns="0" bIns="0" rtlCol="0">
                          <a:noAutofit/>
                        </wps:bodyPr>
                      </wps:wsp>
                      <wps:wsp>
                        <wps:cNvPr id="186" name="Textbox 186"/>
                        <wps:cNvSpPr txBox="1"/>
                        <wps:spPr>
                          <a:xfrm>
                            <a:off x="2540507" y="3019545"/>
                            <a:ext cx="166370" cy="140335"/>
                          </a:xfrm>
                          <a:prstGeom prst="rect">
                            <a:avLst/>
                          </a:prstGeom>
                        </wps:spPr>
                        <wps:txbx>
                          <w:txbxContent>
                            <w:p w14:paraId="4E393DBF" w14:textId="77777777" w:rsidR="00110812" w:rsidRDefault="00F3035B">
                              <w:pPr>
                                <w:spacing w:line="221" w:lineRule="exact"/>
                                <w:rPr>
                                  <w:sz w:val="20"/>
                                </w:rPr>
                              </w:pPr>
                              <w:r>
                                <w:rPr>
                                  <w:color w:val="44526A"/>
                                  <w:spacing w:val="-5"/>
                                  <w:sz w:val="20"/>
                                </w:rPr>
                                <w:t>0,6</w:t>
                              </w:r>
                            </w:p>
                          </w:txbxContent>
                        </wps:txbx>
                        <wps:bodyPr wrap="square" lIns="0" tIns="0" rIns="0" bIns="0" rtlCol="0">
                          <a:noAutofit/>
                        </wps:bodyPr>
                      </wps:wsp>
                      <wps:wsp>
                        <wps:cNvPr id="187" name="Textbox 187"/>
                        <wps:cNvSpPr txBox="1"/>
                        <wps:spPr>
                          <a:xfrm>
                            <a:off x="1886711" y="3019545"/>
                            <a:ext cx="166370" cy="140335"/>
                          </a:xfrm>
                          <a:prstGeom prst="rect">
                            <a:avLst/>
                          </a:prstGeom>
                        </wps:spPr>
                        <wps:txbx>
                          <w:txbxContent>
                            <w:p w14:paraId="510DBD21" w14:textId="77777777" w:rsidR="00110812" w:rsidRDefault="00F3035B">
                              <w:pPr>
                                <w:spacing w:line="221" w:lineRule="exact"/>
                                <w:rPr>
                                  <w:sz w:val="20"/>
                                </w:rPr>
                              </w:pPr>
                              <w:r>
                                <w:rPr>
                                  <w:color w:val="44526A"/>
                                  <w:spacing w:val="-5"/>
                                  <w:sz w:val="20"/>
                                </w:rPr>
                                <w:t>0,4</w:t>
                              </w:r>
                            </w:p>
                          </w:txbxContent>
                        </wps:txbx>
                        <wps:bodyPr wrap="square" lIns="0" tIns="0" rIns="0" bIns="0" rtlCol="0">
                          <a:noAutofit/>
                        </wps:bodyPr>
                      </wps:wsp>
                      <wps:wsp>
                        <wps:cNvPr id="188" name="Textbox 188"/>
                        <wps:cNvSpPr txBox="1"/>
                        <wps:spPr>
                          <a:xfrm>
                            <a:off x="1232915" y="3019545"/>
                            <a:ext cx="166370" cy="140335"/>
                          </a:xfrm>
                          <a:prstGeom prst="rect">
                            <a:avLst/>
                          </a:prstGeom>
                        </wps:spPr>
                        <wps:txbx>
                          <w:txbxContent>
                            <w:p w14:paraId="61E0C61F" w14:textId="77777777" w:rsidR="00110812" w:rsidRDefault="00F3035B">
                              <w:pPr>
                                <w:spacing w:line="221" w:lineRule="exact"/>
                                <w:rPr>
                                  <w:sz w:val="20"/>
                                </w:rPr>
                              </w:pPr>
                              <w:r>
                                <w:rPr>
                                  <w:color w:val="44526A"/>
                                  <w:spacing w:val="-5"/>
                                  <w:sz w:val="20"/>
                                </w:rPr>
                                <w:t>0,2</w:t>
                              </w:r>
                            </w:p>
                          </w:txbxContent>
                        </wps:txbx>
                        <wps:bodyPr wrap="square" lIns="0" tIns="0" rIns="0" bIns="0" rtlCol="0">
                          <a:noAutofit/>
                        </wps:bodyPr>
                      </wps:wsp>
                      <wps:wsp>
                        <wps:cNvPr id="189" name="Textbox 189"/>
                        <wps:cNvSpPr txBox="1"/>
                        <wps:spPr>
                          <a:xfrm>
                            <a:off x="395858" y="2751321"/>
                            <a:ext cx="521334" cy="408305"/>
                          </a:xfrm>
                          <a:prstGeom prst="rect">
                            <a:avLst/>
                          </a:prstGeom>
                        </wps:spPr>
                        <wps:txbx>
                          <w:txbxContent>
                            <w:p w14:paraId="1427F3FC" w14:textId="77777777" w:rsidR="00110812" w:rsidRDefault="00F3035B">
                              <w:pPr>
                                <w:spacing w:line="202" w:lineRule="exact"/>
                                <w:rPr>
                                  <w:sz w:val="20"/>
                                </w:rPr>
                              </w:pPr>
                              <w:r>
                                <w:rPr>
                                  <w:color w:val="44526A"/>
                                  <w:spacing w:val="-6"/>
                                  <w:sz w:val="20"/>
                                </w:rPr>
                                <w:t>-</w:t>
                              </w:r>
                              <w:r>
                                <w:rPr>
                                  <w:color w:val="44526A"/>
                                  <w:spacing w:val="-2"/>
                                  <w:sz w:val="20"/>
                                </w:rPr>
                                <w:t>0,012845</w:t>
                              </w:r>
                            </w:p>
                            <w:p w14:paraId="5BC7BF72" w14:textId="77777777" w:rsidR="00110812" w:rsidRDefault="00F3035B">
                              <w:pPr>
                                <w:spacing w:line="211" w:lineRule="exact"/>
                                <w:ind w:left="141"/>
                                <w:rPr>
                                  <w:sz w:val="20"/>
                                </w:rPr>
                              </w:pPr>
                              <w:r>
                                <w:rPr>
                                  <w:color w:val="44526A"/>
                                  <w:spacing w:val="-10"/>
                                  <w:sz w:val="20"/>
                                </w:rPr>
                                <w:t>0</w:t>
                              </w:r>
                            </w:p>
                            <w:p w14:paraId="19085B66" w14:textId="77777777" w:rsidR="00110812" w:rsidRDefault="00F3035B">
                              <w:pPr>
                                <w:ind w:left="360"/>
                                <w:rPr>
                                  <w:sz w:val="20"/>
                                </w:rPr>
                              </w:pPr>
                              <w:r>
                                <w:rPr>
                                  <w:color w:val="44526A"/>
                                  <w:spacing w:val="-10"/>
                                  <w:sz w:val="20"/>
                                </w:rPr>
                                <w:t>0</w:t>
                              </w:r>
                            </w:p>
                          </w:txbxContent>
                        </wps:txbx>
                        <wps:bodyPr wrap="square" lIns="0" tIns="0" rIns="0" bIns="0" rtlCol="0">
                          <a:noAutofit/>
                        </wps:bodyPr>
                      </wps:wsp>
                      <wps:wsp>
                        <wps:cNvPr id="190" name="Textbox 190"/>
                        <wps:cNvSpPr txBox="1"/>
                        <wps:spPr>
                          <a:xfrm>
                            <a:off x="1139951" y="2569965"/>
                            <a:ext cx="667385" cy="140335"/>
                          </a:xfrm>
                          <a:prstGeom prst="rect">
                            <a:avLst/>
                          </a:prstGeom>
                        </wps:spPr>
                        <wps:txbx>
                          <w:txbxContent>
                            <w:p w14:paraId="53249592" w14:textId="77777777" w:rsidR="00110812" w:rsidRDefault="00F3035B">
                              <w:pPr>
                                <w:spacing w:line="221" w:lineRule="exact"/>
                                <w:rPr>
                                  <w:sz w:val="20"/>
                                </w:rPr>
                              </w:pPr>
                              <w:r>
                                <w:rPr>
                                  <w:color w:val="44526A"/>
                                  <w:spacing w:val="-2"/>
                                  <w:sz w:val="20"/>
                                </w:rPr>
                                <w:t>0,034818667</w:t>
                              </w:r>
                            </w:p>
                          </w:txbxContent>
                        </wps:txbx>
                        <wps:bodyPr wrap="square" lIns="0" tIns="0" rIns="0" bIns="0" rtlCol="0">
                          <a:noAutofit/>
                        </wps:bodyPr>
                      </wps:wsp>
                      <wps:wsp>
                        <wps:cNvPr id="191" name="Textbox 191"/>
                        <wps:cNvSpPr txBox="1"/>
                        <wps:spPr>
                          <a:xfrm>
                            <a:off x="1722119" y="147721"/>
                            <a:ext cx="1774189" cy="168910"/>
                          </a:xfrm>
                          <a:prstGeom prst="rect">
                            <a:avLst/>
                          </a:prstGeom>
                        </wps:spPr>
                        <wps:txbx>
                          <w:txbxContent>
                            <w:p w14:paraId="12811FA8" w14:textId="77777777" w:rsidR="00110812" w:rsidRDefault="00F3035B">
                              <w:pPr>
                                <w:spacing w:line="266" w:lineRule="exact"/>
                                <w:rPr>
                                  <w:b/>
                                  <w:sz w:val="24"/>
                                </w:rPr>
                              </w:pPr>
                              <w:r>
                                <w:rPr>
                                  <w:b/>
                                  <w:color w:val="44526A"/>
                                  <w:sz w:val="24"/>
                                </w:rPr>
                                <w:t>Standard</w:t>
                              </w:r>
                              <w:r>
                                <w:rPr>
                                  <w:b/>
                                  <w:color w:val="44526A"/>
                                  <w:spacing w:val="-4"/>
                                  <w:sz w:val="24"/>
                                </w:rPr>
                                <w:t xml:space="preserve"> </w:t>
                              </w:r>
                              <w:r>
                                <w:rPr>
                                  <w:b/>
                                  <w:color w:val="44526A"/>
                                  <w:sz w:val="24"/>
                                </w:rPr>
                                <w:t>curve</w:t>
                              </w:r>
                              <w:r>
                                <w:rPr>
                                  <w:b/>
                                  <w:color w:val="44526A"/>
                                  <w:spacing w:val="-3"/>
                                  <w:sz w:val="24"/>
                                </w:rPr>
                                <w:t xml:space="preserve"> </w:t>
                              </w:r>
                              <w:r>
                                <w:rPr>
                                  <w:b/>
                                  <w:color w:val="44526A"/>
                                  <w:sz w:val="24"/>
                                </w:rPr>
                                <w:t>of</w:t>
                              </w:r>
                              <w:r>
                                <w:rPr>
                                  <w:b/>
                                  <w:color w:val="44526A"/>
                                  <w:spacing w:val="-4"/>
                                  <w:sz w:val="24"/>
                                </w:rPr>
                                <w:t xml:space="preserve"> </w:t>
                              </w:r>
                              <w:r>
                                <w:rPr>
                                  <w:b/>
                                  <w:color w:val="44526A"/>
                                  <w:spacing w:val="-2"/>
                                  <w:sz w:val="24"/>
                                </w:rPr>
                                <w:t>Cysteine</w:t>
                              </w:r>
                            </w:p>
                          </w:txbxContent>
                        </wps:txbx>
                        <wps:bodyPr wrap="square" lIns="0" tIns="0" rIns="0" bIns="0" rtlCol="0">
                          <a:noAutofit/>
                        </wps:bodyPr>
                      </wps:wsp>
                      <wps:wsp>
                        <wps:cNvPr id="192" name="Textbox 192"/>
                        <wps:cNvSpPr txBox="1"/>
                        <wps:spPr>
                          <a:xfrm>
                            <a:off x="1956815" y="2274309"/>
                            <a:ext cx="667385" cy="140335"/>
                          </a:xfrm>
                          <a:prstGeom prst="rect">
                            <a:avLst/>
                          </a:prstGeom>
                        </wps:spPr>
                        <wps:txbx>
                          <w:txbxContent>
                            <w:p w14:paraId="136CC3A5" w14:textId="77777777" w:rsidR="00110812" w:rsidRDefault="00F3035B">
                              <w:pPr>
                                <w:spacing w:line="221" w:lineRule="exact"/>
                                <w:rPr>
                                  <w:sz w:val="20"/>
                                </w:rPr>
                              </w:pPr>
                              <w:r>
                                <w:rPr>
                                  <w:color w:val="44526A"/>
                                  <w:spacing w:val="-2"/>
                                  <w:sz w:val="20"/>
                                </w:rPr>
                                <w:t>0,105515333</w:t>
                              </w:r>
                            </w:p>
                          </w:txbxContent>
                        </wps:txbx>
                        <wps:bodyPr wrap="square" lIns="0" tIns="0" rIns="0" bIns="0" rtlCol="0">
                          <a:noAutofit/>
                        </wps:bodyPr>
                      </wps:wsp>
                      <wps:wsp>
                        <wps:cNvPr id="193" name="Textbox 193"/>
                        <wps:cNvSpPr txBox="1"/>
                        <wps:spPr>
                          <a:xfrm>
                            <a:off x="389762" y="2033517"/>
                            <a:ext cx="166370" cy="140335"/>
                          </a:xfrm>
                          <a:prstGeom prst="rect">
                            <a:avLst/>
                          </a:prstGeom>
                        </wps:spPr>
                        <wps:txbx>
                          <w:txbxContent>
                            <w:p w14:paraId="0DF21D8C" w14:textId="77777777" w:rsidR="00110812" w:rsidRDefault="00F3035B">
                              <w:pPr>
                                <w:spacing w:line="221" w:lineRule="exact"/>
                                <w:rPr>
                                  <w:sz w:val="20"/>
                                </w:rPr>
                              </w:pPr>
                              <w:r>
                                <w:rPr>
                                  <w:color w:val="44526A"/>
                                  <w:spacing w:val="-5"/>
                                  <w:sz w:val="20"/>
                                </w:rPr>
                                <w:t>0,2</w:t>
                              </w:r>
                            </w:p>
                          </w:txbxContent>
                        </wps:txbx>
                        <wps:bodyPr wrap="square" lIns="0" tIns="0" rIns="0" bIns="0" rtlCol="0">
                          <a:noAutofit/>
                        </wps:bodyPr>
                      </wps:wsp>
                      <wps:wsp>
                        <wps:cNvPr id="194" name="Textbox 194"/>
                        <wps:cNvSpPr txBox="1"/>
                        <wps:spPr>
                          <a:xfrm>
                            <a:off x="2903473" y="1817980"/>
                            <a:ext cx="419100" cy="140970"/>
                          </a:xfrm>
                          <a:prstGeom prst="rect">
                            <a:avLst/>
                          </a:prstGeom>
                        </wps:spPr>
                        <wps:txbx>
                          <w:txbxContent>
                            <w:p w14:paraId="4E40D22B" w14:textId="77777777" w:rsidR="00110812" w:rsidRDefault="00F3035B">
                              <w:pPr>
                                <w:spacing w:line="221" w:lineRule="exact"/>
                                <w:rPr>
                                  <w:sz w:val="20"/>
                                </w:rPr>
                              </w:pPr>
                              <w:r>
                                <w:rPr>
                                  <w:color w:val="44526A"/>
                                  <w:spacing w:val="-2"/>
                                  <w:sz w:val="20"/>
                                </w:rPr>
                                <w:t>0,21447</w:t>
                              </w:r>
                            </w:p>
                          </w:txbxContent>
                        </wps:txbx>
                        <wps:bodyPr wrap="square" lIns="0" tIns="0" rIns="0" bIns="0" rtlCol="0">
                          <a:noAutofit/>
                        </wps:bodyPr>
                      </wps:wsp>
                      <wps:wsp>
                        <wps:cNvPr id="195" name="Textbox 195"/>
                        <wps:cNvSpPr txBox="1"/>
                        <wps:spPr>
                          <a:xfrm>
                            <a:off x="5003926" y="1548504"/>
                            <a:ext cx="1057275" cy="286385"/>
                          </a:xfrm>
                          <a:prstGeom prst="rect">
                            <a:avLst/>
                          </a:prstGeom>
                        </wps:spPr>
                        <wps:txbx>
                          <w:txbxContent>
                            <w:p w14:paraId="49CF8EEA" w14:textId="77777777" w:rsidR="00110812" w:rsidRDefault="00F3035B">
                              <w:pPr>
                                <w:spacing w:line="221" w:lineRule="exact"/>
                                <w:ind w:right="18"/>
                                <w:jc w:val="center"/>
                                <w:rPr>
                                  <w:sz w:val="20"/>
                                </w:rPr>
                              </w:pPr>
                              <w:r>
                                <w:rPr>
                                  <w:color w:val="44526A"/>
                                  <w:sz w:val="20"/>
                                </w:rPr>
                                <w:t>y</w:t>
                              </w:r>
                              <w:r>
                                <w:rPr>
                                  <w:color w:val="44526A"/>
                                  <w:spacing w:val="-11"/>
                                  <w:sz w:val="20"/>
                                </w:rPr>
                                <w:t xml:space="preserve"> </w:t>
                              </w:r>
                              <w:r>
                                <w:rPr>
                                  <w:color w:val="44526A"/>
                                  <w:sz w:val="20"/>
                                </w:rPr>
                                <w:t>=</w:t>
                              </w:r>
                              <w:r>
                                <w:rPr>
                                  <w:color w:val="44526A"/>
                                  <w:spacing w:val="-9"/>
                                  <w:sz w:val="20"/>
                                </w:rPr>
                                <w:t xml:space="preserve"> </w:t>
                              </w:r>
                              <w:r>
                                <w:rPr>
                                  <w:color w:val="44526A"/>
                                  <w:sz w:val="20"/>
                                </w:rPr>
                                <w:t>0,3947x</w:t>
                              </w:r>
                              <w:r>
                                <w:rPr>
                                  <w:color w:val="44526A"/>
                                  <w:spacing w:val="-10"/>
                                  <w:sz w:val="20"/>
                                </w:rPr>
                                <w:t xml:space="preserve"> </w:t>
                              </w:r>
                              <w:r>
                                <w:rPr>
                                  <w:color w:val="44526A"/>
                                  <w:sz w:val="20"/>
                                </w:rPr>
                                <w:t>-</w:t>
                              </w:r>
                              <w:r>
                                <w:rPr>
                                  <w:color w:val="44526A"/>
                                  <w:spacing w:val="-11"/>
                                  <w:sz w:val="20"/>
                                </w:rPr>
                                <w:t xml:space="preserve"> </w:t>
                              </w:r>
                              <w:r>
                                <w:rPr>
                                  <w:color w:val="44526A"/>
                                  <w:spacing w:val="-2"/>
                                  <w:sz w:val="20"/>
                                </w:rPr>
                                <w:t>0,0579</w:t>
                              </w:r>
                            </w:p>
                            <w:p w14:paraId="3AAA94C7" w14:textId="77777777" w:rsidR="00110812" w:rsidRDefault="00F3035B">
                              <w:pPr>
                                <w:ind w:left="32" w:right="18"/>
                                <w:jc w:val="center"/>
                                <w:rPr>
                                  <w:sz w:val="20"/>
                                </w:rPr>
                              </w:pPr>
                              <w:r>
                                <w:rPr>
                                  <w:color w:val="44526A"/>
                                  <w:sz w:val="20"/>
                                </w:rPr>
                                <w:t>R²</w:t>
                              </w:r>
                              <w:r>
                                <w:rPr>
                                  <w:color w:val="44526A"/>
                                  <w:spacing w:val="-3"/>
                                  <w:sz w:val="20"/>
                                </w:rPr>
                                <w:t xml:space="preserve"> </w:t>
                              </w:r>
                              <w:r>
                                <w:rPr>
                                  <w:color w:val="44526A"/>
                                  <w:sz w:val="20"/>
                                </w:rPr>
                                <w:t>=</w:t>
                              </w:r>
                              <w:r>
                                <w:rPr>
                                  <w:color w:val="44526A"/>
                                  <w:spacing w:val="-2"/>
                                  <w:sz w:val="20"/>
                                </w:rPr>
                                <w:t xml:space="preserve"> 0,9811</w:t>
                              </w:r>
                            </w:p>
                          </w:txbxContent>
                        </wps:txbx>
                        <wps:bodyPr wrap="square" lIns="0" tIns="0" rIns="0" bIns="0" rtlCol="0">
                          <a:noAutofit/>
                        </wps:bodyPr>
                      </wps:wsp>
                      <wps:wsp>
                        <wps:cNvPr id="196" name="Textbox 196"/>
                        <wps:cNvSpPr txBox="1"/>
                        <wps:spPr>
                          <a:xfrm>
                            <a:off x="389762" y="1615560"/>
                            <a:ext cx="166370" cy="140335"/>
                          </a:xfrm>
                          <a:prstGeom prst="rect">
                            <a:avLst/>
                          </a:prstGeom>
                        </wps:spPr>
                        <wps:txbx>
                          <w:txbxContent>
                            <w:p w14:paraId="3AE4F32B" w14:textId="77777777" w:rsidR="00110812" w:rsidRDefault="00F3035B">
                              <w:pPr>
                                <w:spacing w:line="221" w:lineRule="exact"/>
                                <w:rPr>
                                  <w:sz w:val="20"/>
                                </w:rPr>
                              </w:pPr>
                              <w:r>
                                <w:rPr>
                                  <w:color w:val="44526A"/>
                                  <w:spacing w:val="-5"/>
                                  <w:sz w:val="20"/>
                                </w:rPr>
                                <w:t>0,3</w:t>
                              </w:r>
                            </w:p>
                          </w:txbxContent>
                        </wps:txbx>
                        <wps:bodyPr wrap="square" lIns="0" tIns="0" rIns="0" bIns="0" rtlCol="0">
                          <a:noAutofit/>
                        </wps:bodyPr>
                      </wps:wsp>
                      <wps:wsp>
                        <wps:cNvPr id="197" name="Textbox 197"/>
                        <wps:cNvSpPr txBox="1"/>
                        <wps:spPr>
                          <a:xfrm>
                            <a:off x="3688333" y="1388484"/>
                            <a:ext cx="481965" cy="140335"/>
                          </a:xfrm>
                          <a:prstGeom prst="rect">
                            <a:avLst/>
                          </a:prstGeom>
                        </wps:spPr>
                        <wps:txbx>
                          <w:txbxContent>
                            <w:p w14:paraId="621E9702" w14:textId="77777777" w:rsidR="00110812" w:rsidRDefault="00F3035B">
                              <w:pPr>
                                <w:spacing w:line="221" w:lineRule="exact"/>
                                <w:rPr>
                                  <w:sz w:val="20"/>
                                </w:rPr>
                              </w:pPr>
                              <w:r>
                                <w:rPr>
                                  <w:color w:val="44526A"/>
                                  <w:spacing w:val="-2"/>
                                  <w:sz w:val="20"/>
                                </w:rPr>
                                <w:t>0,317059</w:t>
                              </w:r>
                            </w:p>
                          </w:txbxContent>
                        </wps:txbx>
                        <wps:bodyPr wrap="square" lIns="0" tIns="0" rIns="0" bIns="0" rtlCol="0">
                          <a:noAutofit/>
                        </wps:bodyPr>
                      </wps:wsp>
                      <wps:wsp>
                        <wps:cNvPr id="198" name="Textbox 198"/>
                        <wps:cNvSpPr txBox="1"/>
                        <wps:spPr>
                          <a:xfrm>
                            <a:off x="389762" y="1197984"/>
                            <a:ext cx="166370" cy="140335"/>
                          </a:xfrm>
                          <a:prstGeom prst="rect">
                            <a:avLst/>
                          </a:prstGeom>
                        </wps:spPr>
                        <wps:txbx>
                          <w:txbxContent>
                            <w:p w14:paraId="2F797665" w14:textId="77777777" w:rsidR="00110812" w:rsidRDefault="00F3035B">
                              <w:pPr>
                                <w:spacing w:line="221" w:lineRule="exact"/>
                                <w:rPr>
                                  <w:sz w:val="20"/>
                                </w:rPr>
                              </w:pPr>
                              <w:r>
                                <w:rPr>
                                  <w:color w:val="44526A"/>
                                  <w:spacing w:val="-5"/>
                                  <w:sz w:val="20"/>
                                </w:rPr>
                                <w:t>0,4</w:t>
                              </w:r>
                            </w:p>
                          </w:txbxContent>
                        </wps:txbx>
                        <wps:bodyPr wrap="square" lIns="0" tIns="0" rIns="0" bIns="0" rtlCol="0">
                          <a:noAutofit/>
                        </wps:bodyPr>
                      </wps:wsp>
                      <wps:wsp>
                        <wps:cNvPr id="199" name="Textbox 199"/>
                        <wps:cNvSpPr txBox="1"/>
                        <wps:spPr>
                          <a:xfrm>
                            <a:off x="4411090" y="870324"/>
                            <a:ext cx="667385" cy="140335"/>
                          </a:xfrm>
                          <a:prstGeom prst="rect">
                            <a:avLst/>
                          </a:prstGeom>
                        </wps:spPr>
                        <wps:txbx>
                          <w:txbxContent>
                            <w:p w14:paraId="1640FB53" w14:textId="77777777" w:rsidR="00110812" w:rsidRDefault="00F3035B">
                              <w:pPr>
                                <w:spacing w:line="221" w:lineRule="exact"/>
                                <w:rPr>
                                  <w:sz w:val="20"/>
                                </w:rPr>
                              </w:pPr>
                              <w:r>
                                <w:rPr>
                                  <w:color w:val="44526A"/>
                                  <w:spacing w:val="-2"/>
                                  <w:sz w:val="20"/>
                                </w:rPr>
                                <w:t>0,440968333</w:t>
                              </w:r>
                            </w:p>
                          </w:txbxContent>
                        </wps:txbx>
                        <wps:bodyPr wrap="square" lIns="0" tIns="0" rIns="0" bIns="0" rtlCol="0">
                          <a:noAutofit/>
                        </wps:bodyPr>
                      </wps:wsp>
                      <wps:wsp>
                        <wps:cNvPr id="200" name="Textbox 200"/>
                        <wps:cNvSpPr txBox="1"/>
                        <wps:spPr>
                          <a:xfrm>
                            <a:off x="389762" y="778884"/>
                            <a:ext cx="166370" cy="140335"/>
                          </a:xfrm>
                          <a:prstGeom prst="rect">
                            <a:avLst/>
                          </a:prstGeom>
                        </wps:spPr>
                        <wps:txbx>
                          <w:txbxContent>
                            <w:p w14:paraId="6878DD61" w14:textId="77777777" w:rsidR="00110812" w:rsidRDefault="00F3035B">
                              <w:pPr>
                                <w:spacing w:line="221" w:lineRule="exact"/>
                                <w:rPr>
                                  <w:sz w:val="20"/>
                                </w:rPr>
                              </w:pPr>
                              <w:r>
                                <w:rPr>
                                  <w:color w:val="44526A"/>
                                  <w:spacing w:val="-5"/>
                                  <w:sz w:val="20"/>
                                </w:rPr>
                                <w:t>0,5</w:t>
                              </w:r>
                            </w:p>
                          </w:txbxContent>
                        </wps:txbx>
                        <wps:bodyPr wrap="square" lIns="0" tIns="0" rIns="0" bIns="0" rtlCol="0">
                          <a:noAutofit/>
                        </wps:bodyPr>
                      </wps:wsp>
                      <wps:wsp>
                        <wps:cNvPr id="201" name="Textbox 201"/>
                        <wps:cNvSpPr txBox="1"/>
                        <wps:spPr>
                          <a:xfrm>
                            <a:off x="5357494" y="344544"/>
                            <a:ext cx="419100" cy="140335"/>
                          </a:xfrm>
                          <a:prstGeom prst="rect">
                            <a:avLst/>
                          </a:prstGeom>
                        </wps:spPr>
                        <wps:txbx>
                          <w:txbxContent>
                            <w:p w14:paraId="2C303101" w14:textId="77777777" w:rsidR="00110812" w:rsidRDefault="00F3035B">
                              <w:pPr>
                                <w:spacing w:line="221" w:lineRule="exact"/>
                                <w:rPr>
                                  <w:sz w:val="20"/>
                                </w:rPr>
                              </w:pPr>
                              <w:r>
                                <w:rPr>
                                  <w:color w:val="44526A"/>
                                  <w:spacing w:val="-2"/>
                                  <w:sz w:val="20"/>
                                </w:rPr>
                                <w:t>0,56683</w:t>
                              </w:r>
                            </w:p>
                          </w:txbxContent>
                        </wps:txbx>
                        <wps:bodyPr wrap="square" lIns="0" tIns="0" rIns="0" bIns="0" rtlCol="0">
                          <a:noAutofit/>
                        </wps:bodyPr>
                      </wps:wsp>
                      <wps:wsp>
                        <wps:cNvPr id="202" name="Textbox 202"/>
                        <wps:cNvSpPr txBox="1"/>
                        <wps:spPr>
                          <a:xfrm>
                            <a:off x="389762" y="361308"/>
                            <a:ext cx="166370" cy="140335"/>
                          </a:xfrm>
                          <a:prstGeom prst="rect">
                            <a:avLst/>
                          </a:prstGeom>
                        </wps:spPr>
                        <wps:txbx>
                          <w:txbxContent>
                            <w:p w14:paraId="309AA388" w14:textId="77777777" w:rsidR="00110812" w:rsidRDefault="00F3035B">
                              <w:pPr>
                                <w:spacing w:line="221" w:lineRule="exact"/>
                                <w:rPr>
                                  <w:sz w:val="20"/>
                                </w:rPr>
                              </w:pPr>
                              <w:r>
                                <w:rPr>
                                  <w:color w:val="44526A"/>
                                  <w:spacing w:val="-5"/>
                                  <w:sz w:val="20"/>
                                </w:rPr>
                                <w:t>0,6</w:t>
                              </w:r>
                            </w:p>
                          </w:txbxContent>
                        </wps:txbx>
                        <wps:bodyPr wrap="square" lIns="0" tIns="0" rIns="0" bIns="0" rtlCol="0">
                          <a:noAutofit/>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BFAF961" id="Group 166" o:spid="_x0000_s1148" style="position:absolute;margin-left:87.25pt;margin-top:1.85pt;width:481.35pt;height:290.55pt;z-index:251549696;mso-wrap-distance-left:0;mso-wrap-distance-right:0;mso-position-horizontal-relative:page;mso-position-vertical-relative:text" coordsize="61131,36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">
                <v:shape id="Graphic 167" o:spid="_x0000_s1149" style="position:absolute;left:6567;top:4340;width:52330;height:29273;visibility:visible;mso-wrap-style:square;v-text-anchor:top" coordsize="5233035,292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" path="m,2927349r5232527,em,2091435r5232527,em,1672335r5232527,em,1254759r5232527,em,835659r5232527,em,418083r5232527,em,l5232527,em654430,r,2927349em1308227,r,2927349em1962023,r,2927349em2615818,r,2927349em3269615,r,2927349em3924935,r,2927349em4578731,r,2927349em5232527,r,2927349e" filled="f" strokecolor="#dfe3eb">
                  <v:path arrowok="t"/>
                </v:shape>
                <v:shape id="Graphic 168" o:spid="_x0000_s1150" style="position:absolute;left:6567;top:4340;width:52330;height:29273;visibility:visible;mso-wrap-style:square;v-text-anchor:top" coordsize="5233035,292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" path="m,2927349l,em,2509138r5232527,e" filled="f" strokecolor="#acb8c8">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9" o:spid="_x0000_s1151" type="#_x0000_t75" style="position:absolute;left:55244;top:5365;width:736;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">
                  <v:imagedata r:id="rId46" o:title=""/>
                </v:shape>
                <v:shape id="Image 170" o:spid="_x0000_s1152" type="#_x0000_t75" style="position:absolute;left:47076;top:10622;width:735;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">
                  <v:imagedata r:id="rId47" o:title=""/>
                </v:shape>
                <v:shape id="Image 171" o:spid="_x0000_s1153" type="#_x0000_t75" style="position:absolute;left:38892;top:15804;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">
                  <v:imagedata r:id="rId47" o:title=""/>
                </v:shape>
                <v:shape id="Image 172" o:spid="_x0000_s1154" type="#_x0000_t75" style="position:absolute;left:30723;top:20102;width:736;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">
                  <v:imagedata r:id="rId48" o:title=""/>
                </v:shape>
                <v:shape id="Image 173" o:spid="_x0000_s1155" type="#_x0000_t75" style="position:absolute;left:22555;top:24658;width:735;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">
                  <v:imagedata r:id="rId47" o:title=""/>
                </v:shape>
                <v:shape id="Image 174" o:spid="_x0000_s1156" type="#_x0000_t75" style="position:absolute;left:14371;top:27615;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">
                  <v:imagedata r:id="rId46" o:title=""/>
                </v:shape>
                <v:shape id="Image 175" o:spid="_x0000_s1157" type="#_x0000_t75" style="position:absolute;left:6202;top:29596;width:735;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">
                  <v:imagedata r:id="rId49" o:title=""/>
                </v:shape>
                <v:shape id="Graphic 176" o:spid="_x0000_s1158" style="position:absolute;left:6567;top:7093;width:49060;height:24759;visibility:visible;mso-wrap-style:square;v-text-anchor:top" coordsize="4906010,2475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" path="m,2475865l4905502,e" filled="f" strokecolor="#5b9bd3">
                  <v:path arrowok="t"/>
                </v:shape>
                <v:shape id="Graphic 177" o:spid="_x0000_s1159" style="position:absolute;left:47;top:47;width:61036;height:36805;visibility:visible;mso-wrap-style:square;v-text-anchor:top" coordsize="6103620,3680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" path="m,3680460r6103620,l6103620,,,,,3680460xe" filled="f" strokecolor="#dfe3eb" strokeweight=".26453mm">
                  <v:path arrowok="t"/>
                </v:shape>
                <v:shape id="Textbox 178" o:spid="_x0000_s1160" type="#_x0000_t202" style="position:absolute;left:3897;top:24526;width:1664;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14:paraId="7143F51F" w14:textId="77777777" w:rsidR="00110812" w:rsidRDefault="00000000">
                        <w:pPr>
                          <w:spacing w:line="221" w:lineRule="exact"/>
                          <w:rPr>
                            <w:sz w:val="20"/>
                          </w:rPr>
                        </w:pPr>
                        <w:r>
                          <w:rPr>
                            <w:color w:val="44526A"/>
                            <w:spacing w:val="-5"/>
                            <w:sz w:val="20"/>
                          </w:rPr>
                          <w:t>0,1</w:t>
                        </w:r>
                      </w:p>
                    </w:txbxContent>
                  </v:textbox>
                </v:shape>
                <v:shape id="Textbox 179" o:spid="_x0000_s1161" type="#_x0000_t202" style="position:absolute;left:27053;top:33883;width:11360;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" filled="f" stroked="f">
                  <v:textbox inset="0,0,0,0">
                    <w:txbxContent>
                      <w:p w14:paraId="72E9047E" w14:textId="77777777" w:rsidR="00110812" w:rsidRDefault="00000000">
                        <w:pPr>
                          <w:spacing w:line="221" w:lineRule="exact"/>
                          <w:rPr>
                            <w:b/>
                            <w:sz w:val="20"/>
                          </w:rPr>
                        </w:pPr>
                        <w:proofErr w:type="spellStart"/>
                        <w:r>
                          <w:rPr>
                            <w:b/>
                            <w:color w:val="44526A"/>
                            <w:spacing w:val="-2"/>
                            <w:sz w:val="20"/>
                          </w:rPr>
                          <w:t>Concentration</w:t>
                        </w:r>
                        <w:proofErr w:type="spellEnd"/>
                        <w:r>
                          <w:rPr>
                            <w:b/>
                            <w:color w:val="44526A"/>
                            <w:spacing w:val="4"/>
                            <w:sz w:val="20"/>
                          </w:rPr>
                          <w:t xml:space="preserve"> </w:t>
                        </w:r>
                        <w:proofErr w:type="spellStart"/>
                        <w:r>
                          <w:rPr>
                            <w:b/>
                            <w:color w:val="44526A"/>
                            <w:spacing w:val="-4"/>
                            <w:sz w:val="20"/>
                          </w:rPr>
                          <w:t>mMol</w:t>
                        </w:r>
                        <w:proofErr w:type="spellEnd"/>
                      </w:p>
                    </w:txbxContent>
                  </v:textbox>
                </v:shape>
                <v:shape id="Textbox 180" o:spid="_x0000_s1162" type="#_x0000_t202" style="position:absolute;left:3486;top:32892;width:2076;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14:paraId="6E6E45A1" w14:textId="77777777" w:rsidR="00110812" w:rsidRDefault="00000000">
                        <w:pPr>
                          <w:spacing w:line="221" w:lineRule="exact"/>
                          <w:rPr>
                            <w:sz w:val="20"/>
                          </w:rPr>
                        </w:pPr>
                        <w:r>
                          <w:rPr>
                            <w:color w:val="44526A"/>
                            <w:spacing w:val="-4"/>
                            <w:sz w:val="20"/>
                          </w:rPr>
                          <w:t>-</w:t>
                        </w:r>
                        <w:r>
                          <w:rPr>
                            <w:color w:val="44526A"/>
                            <w:spacing w:val="-5"/>
                            <w:sz w:val="20"/>
                          </w:rPr>
                          <w:t>0,1</w:t>
                        </w:r>
                      </w:p>
                    </w:txbxContent>
                  </v:textbox>
                </v:shape>
                <v:shape id="Textbox 181" o:spid="_x0000_s1163" type="#_x0000_t202" style="position:absolute;left:58134;top:30195;width:1663;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14:paraId="130BA380" w14:textId="77777777" w:rsidR="00110812" w:rsidRDefault="00000000">
                        <w:pPr>
                          <w:spacing w:line="221" w:lineRule="exact"/>
                          <w:rPr>
                            <w:sz w:val="20"/>
                          </w:rPr>
                        </w:pPr>
                        <w:r>
                          <w:rPr>
                            <w:color w:val="44526A"/>
                            <w:spacing w:val="-5"/>
                            <w:sz w:val="20"/>
                          </w:rPr>
                          <w:t>1,6</w:t>
                        </w:r>
                      </w:p>
                    </w:txbxContent>
                  </v:textbox>
                </v:shape>
                <v:shape id="Textbox 182" o:spid="_x0000_s1164" type="#_x0000_t202" style="position:absolute;left:51578;top:30195;width:1664;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" filled="f" stroked="f">
                  <v:textbox inset="0,0,0,0">
                    <w:txbxContent>
                      <w:p w14:paraId="58F7A861" w14:textId="77777777" w:rsidR="00110812" w:rsidRDefault="00000000">
                        <w:pPr>
                          <w:spacing w:line="221" w:lineRule="exact"/>
                          <w:rPr>
                            <w:sz w:val="20"/>
                          </w:rPr>
                        </w:pPr>
                        <w:r>
                          <w:rPr>
                            <w:color w:val="44526A"/>
                            <w:spacing w:val="-5"/>
                            <w:sz w:val="20"/>
                          </w:rPr>
                          <w:t>1,4</w:t>
                        </w:r>
                      </w:p>
                    </w:txbxContent>
                  </v:textbox>
                </v:shape>
                <v:shape id="Textbox 183" o:spid="_x0000_s1165" type="#_x0000_t202" style="position:absolute;left:45040;top:30195;width:1664;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8zCwwAAANwAAAAPAAAAZHJzL2Rvd25yZXYueG1sRE9Na8JA&#10;EL0X/A/LCN7qpgq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N/MwsMAAADcAAAADwAA&#10;AAAAAAAAAAAAAAAHAgAAZHJzL2Rvd25yZXYueG1sUEsFBgAAAAADAAMAtwAAAPcCAAAAAA==&#10;" filled="f" stroked="f">
                  <v:textbox inset="0,0,0,0">
                    <w:txbxContent>
                      <w:p w14:paraId="114BEC1E" w14:textId="77777777" w:rsidR="00110812" w:rsidRDefault="00000000">
                        <w:pPr>
                          <w:spacing w:line="221" w:lineRule="exact"/>
                          <w:rPr>
                            <w:sz w:val="20"/>
                          </w:rPr>
                        </w:pPr>
                        <w:r>
                          <w:rPr>
                            <w:color w:val="44526A"/>
                            <w:spacing w:val="-5"/>
                            <w:sz w:val="20"/>
                          </w:rPr>
                          <w:t>1,2</w:t>
                        </w:r>
                      </w:p>
                    </w:txbxContent>
                  </v:textbox>
                </v:shape>
                <v:shape id="Textbox 184" o:spid="_x0000_s1166" type="#_x0000_t202" style="position:absolute;left:38971;top:30195;width:762;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14:paraId="34F4BB28" w14:textId="77777777" w:rsidR="00110812" w:rsidRDefault="00000000">
                        <w:pPr>
                          <w:spacing w:line="221" w:lineRule="exact"/>
                          <w:rPr>
                            <w:sz w:val="20"/>
                          </w:rPr>
                        </w:pPr>
                        <w:r>
                          <w:rPr>
                            <w:color w:val="44526A"/>
                            <w:spacing w:val="-10"/>
                            <w:sz w:val="20"/>
                          </w:rPr>
                          <w:t>1</w:t>
                        </w:r>
                      </w:p>
                    </w:txbxContent>
                  </v:textbox>
                </v:shape>
                <v:shape id="Textbox 185" o:spid="_x0000_s1167" type="#_x0000_t202" style="position:absolute;left:31960;top:30195;width:1664;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14:paraId="05672B9C" w14:textId="77777777" w:rsidR="00110812" w:rsidRDefault="00000000">
                        <w:pPr>
                          <w:spacing w:line="221" w:lineRule="exact"/>
                          <w:rPr>
                            <w:sz w:val="20"/>
                          </w:rPr>
                        </w:pPr>
                        <w:r>
                          <w:rPr>
                            <w:color w:val="44526A"/>
                            <w:spacing w:val="-5"/>
                            <w:sz w:val="20"/>
                          </w:rPr>
                          <w:t>0,8</w:t>
                        </w:r>
                      </w:p>
                    </w:txbxContent>
                  </v:textbox>
                </v:shape>
                <v:shape id="Textbox 186" o:spid="_x0000_s1168" type="#_x0000_t202" style="position:absolute;left:25405;top:30195;width:1663;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14:paraId="4E393DBF" w14:textId="77777777" w:rsidR="00110812" w:rsidRDefault="00000000">
                        <w:pPr>
                          <w:spacing w:line="221" w:lineRule="exact"/>
                          <w:rPr>
                            <w:sz w:val="20"/>
                          </w:rPr>
                        </w:pPr>
                        <w:r>
                          <w:rPr>
                            <w:color w:val="44526A"/>
                            <w:spacing w:val="-5"/>
                            <w:sz w:val="20"/>
                          </w:rPr>
                          <w:t>0,6</w:t>
                        </w:r>
                      </w:p>
                    </w:txbxContent>
                  </v:textbox>
                </v:shape>
                <v:shape id="Textbox 187" o:spid="_x0000_s1169" type="#_x0000_t202" style="position:absolute;left:18867;top:30195;width:1663;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14:paraId="510DBD21" w14:textId="77777777" w:rsidR="00110812" w:rsidRDefault="00000000">
                        <w:pPr>
                          <w:spacing w:line="221" w:lineRule="exact"/>
                          <w:rPr>
                            <w:sz w:val="20"/>
                          </w:rPr>
                        </w:pPr>
                        <w:r>
                          <w:rPr>
                            <w:color w:val="44526A"/>
                            <w:spacing w:val="-5"/>
                            <w:sz w:val="20"/>
                          </w:rPr>
                          <w:t>0,4</w:t>
                        </w:r>
                      </w:p>
                    </w:txbxContent>
                  </v:textbox>
                </v:shape>
                <v:shape id="Textbox 188" o:spid="_x0000_s1170" type="#_x0000_t202" style="position:absolute;left:12329;top:30195;width:1663;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14:paraId="61E0C61F" w14:textId="77777777" w:rsidR="00110812" w:rsidRDefault="00000000">
                        <w:pPr>
                          <w:spacing w:line="221" w:lineRule="exact"/>
                          <w:rPr>
                            <w:sz w:val="20"/>
                          </w:rPr>
                        </w:pPr>
                        <w:r>
                          <w:rPr>
                            <w:color w:val="44526A"/>
                            <w:spacing w:val="-5"/>
                            <w:sz w:val="20"/>
                          </w:rPr>
                          <w:t>0,2</w:t>
                        </w:r>
                      </w:p>
                    </w:txbxContent>
                  </v:textbox>
                </v:shape>
                <v:shape id="Textbox 189" o:spid="_x0000_s1171" type="#_x0000_t202" style="position:absolute;left:3958;top:27513;width:5213;height:4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inset="0,0,0,0">
                    <w:txbxContent>
                      <w:p w14:paraId="1427F3FC" w14:textId="77777777" w:rsidR="00110812" w:rsidRDefault="00000000">
                        <w:pPr>
                          <w:spacing w:line="202" w:lineRule="exact"/>
                          <w:rPr>
                            <w:sz w:val="20"/>
                          </w:rPr>
                        </w:pPr>
                        <w:r>
                          <w:rPr>
                            <w:color w:val="44526A"/>
                            <w:spacing w:val="-6"/>
                            <w:sz w:val="20"/>
                          </w:rPr>
                          <w:t>-</w:t>
                        </w:r>
                        <w:r>
                          <w:rPr>
                            <w:color w:val="44526A"/>
                            <w:spacing w:val="-2"/>
                            <w:sz w:val="20"/>
                          </w:rPr>
                          <w:t>0,012845</w:t>
                        </w:r>
                      </w:p>
                      <w:p w14:paraId="5BC7BF72" w14:textId="77777777" w:rsidR="00110812" w:rsidRDefault="00000000">
                        <w:pPr>
                          <w:spacing w:line="211" w:lineRule="exact"/>
                          <w:ind w:left="141"/>
                          <w:rPr>
                            <w:sz w:val="20"/>
                          </w:rPr>
                        </w:pPr>
                        <w:r>
                          <w:rPr>
                            <w:color w:val="44526A"/>
                            <w:spacing w:val="-10"/>
                            <w:sz w:val="20"/>
                          </w:rPr>
                          <w:t>0</w:t>
                        </w:r>
                      </w:p>
                      <w:p w14:paraId="19085B66" w14:textId="77777777" w:rsidR="00110812" w:rsidRDefault="00000000">
                        <w:pPr>
                          <w:ind w:left="360"/>
                          <w:rPr>
                            <w:sz w:val="20"/>
                          </w:rPr>
                        </w:pPr>
                        <w:r>
                          <w:rPr>
                            <w:color w:val="44526A"/>
                            <w:spacing w:val="-10"/>
                            <w:sz w:val="20"/>
                          </w:rPr>
                          <w:t>0</w:t>
                        </w:r>
                      </w:p>
                    </w:txbxContent>
                  </v:textbox>
                </v:shape>
                <v:shape id="Textbox 190" o:spid="_x0000_s1172" type="#_x0000_t202" style="position:absolute;left:11399;top:25699;width:6674;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14:paraId="53249592" w14:textId="77777777" w:rsidR="00110812" w:rsidRDefault="00000000">
                        <w:pPr>
                          <w:spacing w:line="221" w:lineRule="exact"/>
                          <w:rPr>
                            <w:sz w:val="20"/>
                          </w:rPr>
                        </w:pPr>
                        <w:r>
                          <w:rPr>
                            <w:color w:val="44526A"/>
                            <w:spacing w:val="-2"/>
                            <w:sz w:val="20"/>
                          </w:rPr>
                          <w:t>0,034818667</w:t>
                        </w:r>
                      </w:p>
                    </w:txbxContent>
                  </v:textbox>
                </v:shape>
                <v:shape id="Textbox 191" o:spid="_x0000_s1173" type="#_x0000_t202" style="position:absolute;left:17221;top:1477;width:17742;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" filled="f" stroked="f">
                  <v:textbox inset="0,0,0,0">
                    <w:txbxContent>
                      <w:p w14:paraId="12811FA8" w14:textId="77777777" w:rsidR="00110812" w:rsidRDefault="00000000">
                        <w:pPr>
                          <w:spacing w:line="266" w:lineRule="exact"/>
                          <w:rPr>
                            <w:b/>
                            <w:sz w:val="24"/>
                          </w:rPr>
                        </w:pPr>
                        <w:r>
                          <w:rPr>
                            <w:b/>
                            <w:color w:val="44526A"/>
                            <w:sz w:val="24"/>
                          </w:rPr>
                          <w:t>Standard</w:t>
                        </w:r>
                        <w:r>
                          <w:rPr>
                            <w:b/>
                            <w:color w:val="44526A"/>
                            <w:spacing w:val="-4"/>
                            <w:sz w:val="24"/>
                          </w:rPr>
                          <w:t xml:space="preserve"> </w:t>
                        </w:r>
                        <w:proofErr w:type="spellStart"/>
                        <w:r>
                          <w:rPr>
                            <w:b/>
                            <w:color w:val="44526A"/>
                            <w:sz w:val="24"/>
                          </w:rPr>
                          <w:t>curve</w:t>
                        </w:r>
                        <w:proofErr w:type="spellEnd"/>
                        <w:r>
                          <w:rPr>
                            <w:b/>
                            <w:color w:val="44526A"/>
                            <w:spacing w:val="-3"/>
                            <w:sz w:val="24"/>
                          </w:rPr>
                          <w:t xml:space="preserve"> </w:t>
                        </w:r>
                        <w:proofErr w:type="spellStart"/>
                        <w:r>
                          <w:rPr>
                            <w:b/>
                            <w:color w:val="44526A"/>
                            <w:sz w:val="24"/>
                          </w:rPr>
                          <w:t>of</w:t>
                        </w:r>
                        <w:proofErr w:type="spellEnd"/>
                        <w:r>
                          <w:rPr>
                            <w:b/>
                            <w:color w:val="44526A"/>
                            <w:spacing w:val="-4"/>
                            <w:sz w:val="24"/>
                          </w:rPr>
                          <w:t xml:space="preserve"> </w:t>
                        </w:r>
                        <w:proofErr w:type="spellStart"/>
                        <w:r>
                          <w:rPr>
                            <w:b/>
                            <w:color w:val="44526A"/>
                            <w:spacing w:val="-2"/>
                            <w:sz w:val="24"/>
                          </w:rPr>
                          <w:t>Cysteine</w:t>
                        </w:r>
                        <w:proofErr w:type="spellEnd"/>
                      </w:p>
                    </w:txbxContent>
                  </v:textbox>
                </v:shape>
                <v:shape id="Textbox 192" o:spid="_x0000_s1174" type="#_x0000_t202" style="position:absolute;left:19568;top:22743;width:6674;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136CC3A5" w14:textId="77777777" w:rsidR="00110812" w:rsidRDefault="00000000">
                        <w:pPr>
                          <w:spacing w:line="221" w:lineRule="exact"/>
                          <w:rPr>
                            <w:sz w:val="20"/>
                          </w:rPr>
                        </w:pPr>
                        <w:r>
                          <w:rPr>
                            <w:color w:val="44526A"/>
                            <w:spacing w:val="-2"/>
                            <w:sz w:val="20"/>
                          </w:rPr>
                          <w:t>0,105515333</w:t>
                        </w:r>
                      </w:p>
                    </w:txbxContent>
                  </v:textbox>
                </v:shape>
                <v:shape id="Textbox 193" o:spid="_x0000_s1175" type="#_x0000_t202" style="position:absolute;left:3897;top:20335;width:1664;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0DF21D8C" w14:textId="77777777" w:rsidR="00110812" w:rsidRDefault="00000000">
                        <w:pPr>
                          <w:spacing w:line="221" w:lineRule="exact"/>
                          <w:rPr>
                            <w:sz w:val="20"/>
                          </w:rPr>
                        </w:pPr>
                        <w:r>
                          <w:rPr>
                            <w:color w:val="44526A"/>
                            <w:spacing w:val="-5"/>
                            <w:sz w:val="20"/>
                          </w:rPr>
                          <w:t>0,2</w:t>
                        </w:r>
                      </w:p>
                    </w:txbxContent>
                  </v:textbox>
                </v:shape>
                <v:shape id="Textbox 194" o:spid="_x0000_s1176" type="#_x0000_t202" style="position:absolute;left:29034;top:18179;width:4191;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8JrwgAAANwAAAAPAAAAZHJzL2Rvd25yZXYueG1sRE9Ni8Iw&#10;EL0v+B/CLHhb0xWR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D278JrwgAAANwAAAAPAAAA&#10;AAAAAAAAAAAAAAcCAABkcnMvZG93bnJldi54bWxQSwUGAAAAAAMAAwC3AAAA9gIAAAAA&#10;" filled="f" stroked="f">
                  <v:textbox inset="0,0,0,0">
                    <w:txbxContent>
                      <w:p w14:paraId="4E40D22B" w14:textId="77777777" w:rsidR="00110812" w:rsidRDefault="00000000">
                        <w:pPr>
                          <w:spacing w:line="221" w:lineRule="exact"/>
                          <w:rPr>
                            <w:sz w:val="20"/>
                          </w:rPr>
                        </w:pPr>
                        <w:r>
                          <w:rPr>
                            <w:color w:val="44526A"/>
                            <w:spacing w:val="-2"/>
                            <w:sz w:val="20"/>
                          </w:rPr>
                          <w:t>0,21447</w:t>
                        </w:r>
                      </w:p>
                    </w:txbxContent>
                  </v:textbox>
                </v:shape>
                <v:shape id="Textbox 195" o:spid="_x0000_s1177" type="#_x0000_t202" style="position:absolute;left:50039;top:15485;width:10573;height:2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14:paraId="49CF8EEA" w14:textId="77777777" w:rsidR="00110812" w:rsidRDefault="00000000">
                        <w:pPr>
                          <w:spacing w:line="221" w:lineRule="exact"/>
                          <w:ind w:right="18"/>
                          <w:jc w:val="center"/>
                          <w:rPr>
                            <w:sz w:val="20"/>
                          </w:rPr>
                        </w:pPr>
                        <w:r>
                          <w:rPr>
                            <w:color w:val="44526A"/>
                            <w:sz w:val="20"/>
                          </w:rPr>
                          <w:t>y</w:t>
                        </w:r>
                        <w:r>
                          <w:rPr>
                            <w:color w:val="44526A"/>
                            <w:spacing w:val="-11"/>
                            <w:sz w:val="20"/>
                          </w:rPr>
                          <w:t xml:space="preserve"> </w:t>
                        </w:r>
                        <w:r>
                          <w:rPr>
                            <w:color w:val="44526A"/>
                            <w:sz w:val="20"/>
                          </w:rPr>
                          <w:t>=</w:t>
                        </w:r>
                        <w:r>
                          <w:rPr>
                            <w:color w:val="44526A"/>
                            <w:spacing w:val="-9"/>
                            <w:sz w:val="20"/>
                          </w:rPr>
                          <w:t xml:space="preserve"> </w:t>
                        </w:r>
                        <w:r>
                          <w:rPr>
                            <w:color w:val="44526A"/>
                            <w:sz w:val="20"/>
                          </w:rPr>
                          <w:t>0,3947x</w:t>
                        </w:r>
                        <w:r>
                          <w:rPr>
                            <w:color w:val="44526A"/>
                            <w:spacing w:val="-10"/>
                            <w:sz w:val="20"/>
                          </w:rPr>
                          <w:t xml:space="preserve"> </w:t>
                        </w:r>
                        <w:r>
                          <w:rPr>
                            <w:color w:val="44526A"/>
                            <w:sz w:val="20"/>
                          </w:rPr>
                          <w:t>-</w:t>
                        </w:r>
                        <w:r>
                          <w:rPr>
                            <w:color w:val="44526A"/>
                            <w:spacing w:val="-11"/>
                            <w:sz w:val="20"/>
                          </w:rPr>
                          <w:t xml:space="preserve"> </w:t>
                        </w:r>
                        <w:r>
                          <w:rPr>
                            <w:color w:val="44526A"/>
                            <w:spacing w:val="-2"/>
                            <w:sz w:val="20"/>
                          </w:rPr>
                          <w:t>0,0579</w:t>
                        </w:r>
                      </w:p>
                      <w:p w14:paraId="3AAA94C7" w14:textId="77777777" w:rsidR="00110812" w:rsidRDefault="00000000">
                        <w:pPr>
                          <w:ind w:left="32" w:right="18"/>
                          <w:jc w:val="center"/>
                          <w:rPr>
                            <w:sz w:val="20"/>
                          </w:rPr>
                        </w:pPr>
                        <w:r>
                          <w:rPr>
                            <w:color w:val="44526A"/>
                            <w:sz w:val="20"/>
                          </w:rPr>
                          <w:t>R²</w:t>
                        </w:r>
                        <w:r>
                          <w:rPr>
                            <w:color w:val="44526A"/>
                            <w:spacing w:val="-3"/>
                            <w:sz w:val="20"/>
                          </w:rPr>
                          <w:t xml:space="preserve"> </w:t>
                        </w:r>
                        <w:r>
                          <w:rPr>
                            <w:color w:val="44526A"/>
                            <w:sz w:val="20"/>
                          </w:rPr>
                          <w:t>=</w:t>
                        </w:r>
                        <w:r>
                          <w:rPr>
                            <w:color w:val="44526A"/>
                            <w:spacing w:val="-2"/>
                            <w:sz w:val="20"/>
                          </w:rPr>
                          <w:t xml:space="preserve"> 0,9811</w:t>
                        </w:r>
                      </w:p>
                    </w:txbxContent>
                  </v:textbox>
                </v:shape>
                <v:shape id="Textbox 196" o:spid="_x0000_s1178" type="#_x0000_t202" style="position:absolute;left:3897;top:16155;width:1664;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3AE4F32B" w14:textId="77777777" w:rsidR="00110812" w:rsidRDefault="00000000">
                        <w:pPr>
                          <w:spacing w:line="221" w:lineRule="exact"/>
                          <w:rPr>
                            <w:sz w:val="20"/>
                          </w:rPr>
                        </w:pPr>
                        <w:r>
                          <w:rPr>
                            <w:color w:val="44526A"/>
                            <w:spacing w:val="-5"/>
                            <w:sz w:val="20"/>
                          </w:rPr>
                          <w:t>0,3</w:t>
                        </w:r>
                      </w:p>
                    </w:txbxContent>
                  </v:textbox>
                </v:shape>
                <v:shape id="Textbox 197" o:spid="_x0000_s1179" type="#_x0000_t202" style="position:absolute;left:36883;top:13884;width:4819;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14:paraId="621E9702" w14:textId="77777777" w:rsidR="00110812" w:rsidRDefault="00000000">
                        <w:pPr>
                          <w:spacing w:line="221" w:lineRule="exact"/>
                          <w:rPr>
                            <w:sz w:val="20"/>
                          </w:rPr>
                        </w:pPr>
                        <w:r>
                          <w:rPr>
                            <w:color w:val="44526A"/>
                            <w:spacing w:val="-2"/>
                            <w:sz w:val="20"/>
                          </w:rPr>
                          <w:t>0,317059</w:t>
                        </w:r>
                      </w:p>
                    </w:txbxContent>
                  </v:textbox>
                </v:shape>
                <v:shape id="Textbox 198" o:spid="_x0000_s1180" type="#_x0000_t202" style="position:absolute;left:3897;top:11979;width:1664;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2F797665" w14:textId="77777777" w:rsidR="00110812" w:rsidRDefault="00000000">
                        <w:pPr>
                          <w:spacing w:line="221" w:lineRule="exact"/>
                          <w:rPr>
                            <w:sz w:val="20"/>
                          </w:rPr>
                        </w:pPr>
                        <w:r>
                          <w:rPr>
                            <w:color w:val="44526A"/>
                            <w:spacing w:val="-5"/>
                            <w:sz w:val="20"/>
                          </w:rPr>
                          <w:t>0,4</w:t>
                        </w:r>
                      </w:p>
                    </w:txbxContent>
                  </v:textbox>
                </v:shape>
                <v:shape id="Textbox 199" o:spid="_x0000_s1181" type="#_x0000_t202" style="position:absolute;left:44110;top:8703;width:6674;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14:paraId="1640FB53" w14:textId="77777777" w:rsidR="00110812" w:rsidRDefault="00000000">
                        <w:pPr>
                          <w:spacing w:line="221" w:lineRule="exact"/>
                          <w:rPr>
                            <w:sz w:val="20"/>
                          </w:rPr>
                        </w:pPr>
                        <w:r>
                          <w:rPr>
                            <w:color w:val="44526A"/>
                            <w:spacing w:val="-2"/>
                            <w:sz w:val="20"/>
                          </w:rPr>
                          <w:t>0,440968333</w:t>
                        </w:r>
                      </w:p>
                    </w:txbxContent>
                  </v:textbox>
                </v:shape>
                <v:shape id="Textbox 200" o:spid="_x0000_s1182" type="#_x0000_t202" style="position:absolute;left:3897;top:7788;width:1664;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6878DD61" w14:textId="77777777" w:rsidR="00110812" w:rsidRDefault="00000000">
                        <w:pPr>
                          <w:spacing w:line="221" w:lineRule="exact"/>
                          <w:rPr>
                            <w:sz w:val="20"/>
                          </w:rPr>
                        </w:pPr>
                        <w:r>
                          <w:rPr>
                            <w:color w:val="44526A"/>
                            <w:spacing w:val="-5"/>
                            <w:sz w:val="20"/>
                          </w:rPr>
                          <w:t>0,5</w:t>
                        </w:r>
                      </w:p>
                    </w:txbxContent>
                  </v:textbox>
                </v:shape>
                <v:shape id="Textbox 201" o:spid="_x0000_s1183" type="#_x0000_t202" style="position:absolute;left:53574;top:3445;width:4191;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14:paraId="2C303101" w14:textId="77777777" w:rsidR="00110812" w:rsidRDefault="00000000">
                        <w:pPr>
                          <w:spacing w:line="221" w:lineRule="exact"/>
                          <w:rPr>
                            <w:sz w:val="20"/>
                          </w:rPr>
                        </w:pPr>
                        <w:r>
                          <w:rPr>
                            <w:color w:val="44526A"/>
                            <w:spacing w:val="-2"/>
                            <w:sz w:val="20"/>
                          </w:rPr>
                          <w:t>0,56683</w:t>
                        </w:r>
                      </w:p>
                    </w:txbxContent>
                  </v:textbox>
                </v:shape>
                <v:shape id="Textbox 202" o:spid="_x0000_s1184" type="#_x0000_t202" style="position:absolute;left:3897;top:3613;width:1664;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14:paraId="309AA388" w14:textId="77777777" w:rsidR="00110812" w:rsidRDefault="00000000">
                        <w:pPr>
                          <w:spacing w:line="221" w:lineRule="exact"/>
                          <w:rPr>
                            <w:sz w:val="20"/>
                          </w:rPr>
                        </w:pPr>
                        <w:r>
                          <w:rPr>
                            <w:color w:val="44526A"/>
                            <w:spacing w:val="-5"/>
                            <w:sz w:val="20"/>
                          </w:rPr>
                          <w:t>0,6</w:t>
                        </w:r>
                      </w:p>
                    </w:txbxContent>
                  </v:textbox>
                </v:shape>
                <w10:wrap anchorx="page"/>
              </v:group>
            </w:pict>
          </mc:Fallback>
        </mc:AlternateContent>
      </w:r>
    </w:p>
    <w:p w14:paraId="69A72292" w14:textId="77777777" w:rsidR="00110812" w:rsidRPr="00821C7A" w:rsidRDefault="00110812" w:rsidP="00821C7A">
      <w:pPr>
        <w:pStyle w:val="a3"/>
        <w:ind w:left="0"/>
      </w:pPr>
    </w:p>
    <w:p w14:paraId="4BE6364C" w14:textId="77777777" w:rsidR="00110812" w:rsidRPr="00821C7A" w:rsidRDefault="00110812" w:rsidP="00821C7A">
      <w:pPr>
        <w:pStyle w:val="a3"/>
        <w:ind w:left="0"/>
      </w:pPr>
    </w:p>
    <w:p w14:paraId="59BDD3BB" w14:textId="77777777" w:rsidR="00110812" w:rsidRPr="00821C7A" w:rsidRDefault="00110812" w:rsidP="00821C7A">
      <w:pPr>
        <w:pStyle w:val="a3"/>
        <w:ind w:left="0"/>
      </w:pPr>
    </w:p>
    <w:p w14:paraId="627089C5" w14:textId="77777777" w:rsidR="00110812" w:rsidRPr="00821C7A" w:rsidRDefault="00110812" w:rsidP="00821C7A">
      <w:pPr>
        <w:pStyle w:val="a3"/>
        <w:ind w:left="0"/>
      </w:pPr>
    </w:p>
    <w:p w14:paraId="1262266E" w14:textId="77777777" w:rsidR="00110812" w:rsidRPr="00821C7A" w:rsidRDefault="00110812" w:rsidP="00821C7A">
      <w:pPr>
        <w:pStyle w:val="a3"/>
        <w:ind w:left="0"/>
      </w:pPr>
    </w:p>
    <w:p w14:paraId="5A6917F6" w14:textId="77777777" w:rsidR="00110812" w:rsidRPr="00821C7A" w:rsidRDefault="00110812" w:rsidP="00821C7A">
      <w:pPr>
        <w:pStyle w:val="a3"/>
        <w:ind w:left="0"/>
      </w:pPr>
    </w:p>
    <w:p w14:paraId="0CC91595" w14:textId="77777777" w:rsidR="00110812" w:rsidRPr="00821C7A" w:rsidRDefault="00110812" w:rsidP="00821C7A">
      <w:pPr>
        <w:pStyle w:val="a3"/>
        <w:ind w:left="0"/>
      </w:pPr>
    </w:p>
    <w:p w14:paraId="194DA71C" w14:textId="77777777" w:rsidR="00110812" w:rsidRPr="00821C7A" w:rsidRDefault="00110812" w:rsidP="00821C7A">
      <w:pPr>
        <w:pStyle w:val="a3"/>
        <w:ind w:left="0"/>
      </w:pPr>
    </w:p>
    <w:p w14:paraId="53109691" w14:textId="77777777" w:rsidR="00110812" w:rsidRPr="00821C7A" w:rsidRDefault="00110812" w:rsidP="00821C7A">
      <w:pPr>
        <w:pStyle w:val="a3"/>
        <w:ind w:left="0"/>
      </w:pPr>
    </w:p>
    <w:p w14:paraId="3E6D17C3" w14:textId="77777777" w:rsidR="00110812" w:rsidRPr="00821C7A" w:rsidRDefault="00110812" w:rsidP="00821C7A">
      <w:pPr>
        <w:pStyle w:val="a3"/>
        <w:ind w:left="0"/>
      </w:pPr>
    </w:p>
    <w:p w14:paraId="7A355A92" w14:textId="77777777" w:rsidR="00110812" w:rsidRPr="00821C7A" w:rsidRDefault="00110812" w:rsidP="00821C7A">
      <w:pPr>
        <w:pStyle w:val="a3"/>
        <w:ind w:left="0"/>
      </w:pPr>
    </w:p>
    <w:p w14:paraId="6BE07EDC" w14:textId="77777777" w:rsidR="00110812" w:rsidRPr="00821C7A" w:rsidRDefault="00110812" w:rsidP="00821C7A">
      <w:pPr>
        <w:pStyle w:val="a3"/>
        <w:ind w:left="0"/>
      </w:pPr>
    </w:p>
    <w:p w14:paraId="1E6FA673" w14:textId="77777777" w:rsidR="00110812" w:rsidRPr="00821C7A" w:rsidRDefault="00110812" w:rsidP="00821C7A">
      <w:pPr>
        <w:pStyle w:val="a3"/>
        <w:ind w:left="0"/>
      </w:pPr>
    </w:p>
    <w:p w14:paraId="3C514C3D" w14:textId="77777777" w:rsidR="00110812" w:rsidRPr="00821C7A" w:rsidRDefault="00110812" w:rsidP="00821C7A">
      <w:pPr>
        <w:pStyle w:val="a3"/>
        <w:ind w:left="0"/>
      </w:pPr>
    </w:p>
    <w:p w14:paraId="15E69E6C" w14:textId="77777777" w:rsidR="00110812" w:rsidRPr="00821C7A" w:rsidRDefault="00110812" w:rsidP="00821C7A">
      <w:pPr>
        <w:pStyle w:val="a3"/>
        <w:ind w:left="0"/>
      </w:pPr>
    </w:p>
    <w:p w14:paraId="4B585C0B" w14:textId="77777777" w:rsidR="00110812" w:rsidRPr="00821C7A" w:rsidRDefault="00110812" w:rsidP="00821C7A">
      <w:pPr>
        <w:pStyle w:val="a3"/>
        <w:ind w:left="0"/>
      </w:pPr>
    </w:p>
    <w:p w14:paraId="17CFDE6D" w14:textId="77777777" w:rsidR="00110812" w:rsidRPr="00821C7A" w:rsidRDefault="00110812" w:rsidP="00821C7A">
      <w:pPr>
        <w:pStyle w:val="a3"/>
        <w:ind w:left="0"/>
      </w:pPr>
    </w:p>
    <w:p w14:paraId="1C94B991" w14:textId="77777777" w:rsidR="00110812" w:rsidRPr="00821C7A" w:rsidRDefault="00110812" w:rsidP="00821C7A">
      <w:pPr>
        <w:pStyle w:val="a3"/>
        <w:spacing w:before="19"/>
        <w:ind w:left="0"/>
      </w:pPr>
    </w:p>
    <w:p w14:paraId="109FAB79" w14:textId="0C10B570" w:rsidR="00110812" w:rsidRPr="00821C7A" w:rsidRDefault="00F3035B" w:rsidP="00821C7A">
      <w:pPr>
        <w:pStyle w:val="a3"/>
        <w:spacing w:before="1"/>
        <w:ind w:left="414" w:right="695" w:hanging="13"/>
        <w:jc w:val="center"/>
      </w:pPr>
      <w:r w:rsidRPr="00821C7A">
        <w:t>Рисунок 3</w:t>
      </w:r>
      <w:r w:rsidR="00C50BCE">
        <w:t>5</w:t>
      </w:r>
      <w:r w:rsidRPr="00821C7A">
        <w:t>. Стандартная кривая, используемая для количественного определения</w:t>
      </w:r>
      <w:r w:rsidRPr="00821C7A">
        <w:rPr>
          <w:spacing w:val="-9"/>
        </w:rPr>
        <w:t xml:space="preserve"> </w:t>
      </w:r>
      <w:r w:rsidRPr="00821C7A">
        <w:t>концентрации</w:t>
      </w:r>
      <w:r w:rsidRPr="00821C7A">
        <w:rPr>
          <w:spacing w:val="-7"/>
        </w:rPr>
        <w:t xml:space="preserve"> </w:t>
      </w:r>
      <w:r w:rsidRPr="00821C7A">
        <w:t>тиола</w:t>
      </w:r>
      <w:r w:rsidRPr="00821C7A">
        <w:rPr>
          <w:spacing w:val="-8"/>
        </w:rPr>
        <w:t xml:space="preserve"> </w:t>
      </w:r>
      <w:r w:rsidRPr="00821C7A">
        <w:t>с</w:t>
      </w:r>
      <w:r w:rsidRPr="00821C7A">
        <w:rPr>
          <w:spacing w:val="-9"/>
        </w:rPr>
        <w:t xml:space="preserve"> </w:t>
      </w:r>
      <w:r w:rsidRPr="00821C7A">
        <w:t>использованием</w:t>
      </w:r>
      <w:r w:rsidRPr="00821C7A">
        <w:rPr>
          <w:spacing w:val="-8"/>
        </w:rPr>
        <w:t xml:space="preserve"> </w:t>
      </w:r>
      <w:r w:rsidRPr="00821C7A">
        <w:t>схемы</w:t>
      </w:r>
      <w:r w:rsidRPr="00821C7A">
        <w:rPr>
          <w:spacing w:val="-12"/>
        </w:rPr>
        <w:t xml:space="preserve"> </w:t>
      </w:r>
      <w:r w:rsidRPr="00821C7A">
        <w:t>реакции</w:t>
      </w:r>
      <w:r w:rsidRPr="00821C7A">
        <w:rPr>
          <w:spacing w:val="-12"/>
        </w:rPr>
        <w:t xml:space="preserve"> </w:t>
      </w:r>
      <w:r w:rsidRPr="00821C7A">
        <w:t>DTNB</w:t>
      </w:r>
      <w:r w:rsidRPr="00821C7A">
        <w:rPr>
          <w:spacing w:val="-8"/>
        </w:rPr>
        <w:t xml:space="preserve"> </w:t>
      </w:r>
      <w:r w:rsidRPr="00821C7A">
        <w:t xml:space="preserve">и </w:t>
      </w:r>
      <w:r w:rsidRPr="00821C7A">
        <w:rPr>
          <w:spacing w:val="-4"/>
        </w:rPr>
        <w:t>DNTB</w:t>
      </w:r>
    </w:p>
    <w:p w14:paraId="5881F27C" w14:textId="77777777" w:rsidR="00110812" w:rsidRPr="00821C7A" w:rsidRDefault="00110812" w:rsidP="00821C7A">
      <w:pPr>
        <w:pStyle w:val="a3"/>
        <w:spacing w:before="3"/>
        <w:ind w:left="0"/>
      </w:pPr>
    </w:p>
    <w:p w14:paraId="6D6A947E" w14:textId="5FC58ADE" w:rsidR="00110812" w:rsidRPr="00821C7A" w:rsidRDefault="00F3035B" w:rsidP="00B82647">
      <w:pPr>
        <w:pStyle w:val="a3"/>
        <w:ind w:right="412" w:firstLine="705"/>
        <w:jc w:val="both"/>
      </w:pPr>
      <w:r w:rsidRPr="00821C7A">
        <w:t>Уровень</w:t>
      </w:r>
      <w:r w:rsidRPr="00821C7A">
        <w:rPr>
          <w:spacing w:val="-12"/>
        </w:rPr>
        <w:t xml:space="preserve"> </w:t>
      </w:r>
      <w:r w:rsidRPr="00821C7A">
        <w:t>общего</w:t>
      </w:r>
      <w:r w:rsidRPr="00821C7A">
        <w:rPr>
          <w:spacing w:val="-4"/>
        </w:rPr>
        <w:t xml:space="preserve"> </w:t>
      </w:r>
      <w:r w:rsidRPr="00821C7A">
        <w:t>и</w:t>
      </w:r>
      <w:r w:rsidRPr="00821C7A">
        <w:rPr>
          <w:spacing w:val="-7"/>
        </w:rPr>
        <w:t xml:space="preserve"> </w:t>
      </w:r>
      <w:r w:rsidRPr="00821C7A">
        <w:t>свободного</w:t>
      </w:r>
      <w:r w:rsidRPr="00821C7A">
        <w:rPr>
          <w:spacing w:val="-4"/>
        </w:rPr>
        <w:t xml:space="preserve"> </w:t>
      </w:r>
      <w:r w:rsidRPr="00821C7A">
        <w:t>тиола</w:t>
      </w:r>
      <w:r w:rsidRPr="00821C7A">
        <w:rPr>
          <w:spacing w:val="-7"/>
        </w:rPr>
        <w:t xml:space="preserve"> </w:t>
      </w:r>
      <w:r w:rsidRPr="00821C7A">
        <w:t>оценивали</w:t>
      </w:r>
      <w:r w:rsidRPr="00821C7A">
        <w:rPr>
          <w:spacing w:val="-4"/>
        </w:rPr>
        <w:t xml:space="preserve"> </w:t>
      </w:r>
      <w:r w:rsidRPr="00821C7A">
        <w:t>в</w:t>
      </w:r>
      <w:r w:rsidRPr="00821C7A">
        <w:rPr>
          <w:spacing w:val="-8"/>
        </w:rPr>
        <w:t xml:space="preserve"> </w:t>
      </w:r>
      <w:r w:rsidRPr="00821C7A">
        <w:t>клеточной</w:t>
      </w:r>
      <w:r w:rsidRPr="00821C7A">
        <w:rPr>
          <w:spacing w:val="-5"/>
        </w:rPr>
        <w:t xml:space="preserve"> </w:t>
      </w:r>
      <w:r w:rsidRPr="00821C7A">
        <w:t>линии</w:t>
      </w:r>
      <w:r w:rsidRPr="00821C7A">
        <w:rPr>
          <w:spacing w:val="-7"/>
        </w:rPr>
        <w:t xml:space="preserve"> </w:t>
      </w:r>
      <w:r w:rsidRPr="00821C7A">
        <w:t>AK</w:t>
      </w:r>
      <w:r w:rsidRPr="00821C7A">
        <w:rPr>
          <w:spacing w:val="-9"/>
        </w:rPr>
        <w:t xml:space="preserve"> </w:t>
      </w:r>
      <w:r w:rsidRPr="00821C7A">
        <w:t>192 после обработки комбинацией окислителей ATO и DVC, а также каждым препаратом в отдельности. Клетки собирали путем обработки трипсином и осаждали, затем ресуспендировали в 30 мМ Трис-HCl, 3 мМ ЭДТА (pH 8,2) и добавля</w:t>
      </w:r>
      <w:r w:rsidRPr="00821C7A">
        <w:t>ли 25 мкл 1,5 мМ DTNB, а затем 400 мкл метанола для денатурации белка. Суспензию центрифугировали при 3000 g в течение 5 минут, 250 мкл каждого супернатанта</w:t>
      </w:r>
      <w:r w:rsidRPr="00821C7A">
        <w:rPr>
          <w:spacing w:val="-1"/>
        </w:rPr>
        <w:t xml:space="preserve"> </w:t>
      </w:r>
      <w:r w:rsidRPr="00821C7A">
        <w:t>переносили в</w:t>
      </w:r>
      <w:r w:rsidRPr="00821C7A">
        <w:rPr>
          <w:spacing w:val="-4"/>
        </w:rPr>
        <w:t xml:space="preserve"> </w:t>
      </w:r>
      <w:r w:rsidRPr="00821C7A">
        <w:t>96-луночный планшет</w:t>
      </w:r>
      <w:r w:rsidRPr="00821C7A">
        <w:rPr>
          <w:spacing w:val="-5"/>
        </w:rPr>
        <w:t xml:space="preserve"> </w:t>
      </w:r>
      <w:r w:rsidRPr="00821C7A">
        <w:t>и считывали при</w:t>
      </w:r>
      <w:r w:rsidRPr="00821C7A">
        <w:rPr>
          <w:spacing w:val="-2"/>
        </w:rPr>
        <w:t xml:space="preserve"> </w:t>
      </w:r>
      <w:r w:rsidRPr="00821C7A">
        <w:t>400 нм.</w:t>
      </w:r>
      <w:r w:rsidRPr="00821C7A">
        <w:rPr>
          <w:spacing w:val="-16"/>
        </w:rPr>
        <w:t xml:space="preserve"> </w:t>
      </w:r>
      <w:r w:rsidRPr="00821C7A">
        <w:t>Для</w:t>
      </w:r>
      <w:r w:rsidRPr="00821C7A">
        <w:rPr>
          <w:spacing w:val="-17"/>
        </w:rPr>
        <w:t xml:space="preserve"> </w:t>
      </w:r>
      <w:r w:rsidRPr="00821C7A">
        <w:t>измерения</w:t>
      </w:r>
      <w:r w:rsidRPr="00821C7A">
        <w:rPr>
          <w:spacing w:val="-9"/>
        </w:rPr>
        <w:t xml:space="preserve"> </w:t>
      </w:r>
      <w:r w:rsidRPr="00821C7A">
        <w:t>свободных</w:t>
      </w:r>
      <w:r w:rsidRPr="00821C7A">
        <w:rPr>
          <w:spacing w:val="-12"/>
        </w:rPr>
        <w:t xml:space="preserve"> </w:t>
      </w:r>
      <w:r w:rsidRPr="00821C7A">
        <w:t>тиолов</w:t>
      </w:r>
      <w:r w:rsidRPr="00821C7A">
        <w:rPr>
          <w:spacing w:val="-14"/>
        </w:rPr>
        <w:t xml:space="preserve"> </w:t>
      </w:r>
      <w:r w:rsidRPr="00821C7A">
        <w:t>аликвоты</w:t>
      </w:r>
      <w:r w:rsidRPr="00821C7A">
        <w:rPr>
          <w:spacing w:val="-16"/>
        </w:rPr>
        <w:t xml:space="preserve"> </w:t>
      </w:r>
      <w:r w:rsidRPr="00821C7A">
        <w:t>инкубировали</w:t>
      </w:r>
      <w:r w:rsidRPr="00821C7A">
        <w:rPr>
          <w:spacing w:val="-11"/>
        </w:rPr>
        <w:t xml:space="preserve"> </w:t>
      </w:r>
      <w:r w:rsidRPr="00821C7A">
        <w:t>с</w:t>
      </w:r>
      <w:r w:rsidRPr="00821C7A">
        <w:rPr>
          <w:spacing w:val="-15"/>
        </w:rPr>
        <w:t xml:space="preserve"> </w:t>
      </w:r>
      <w:r w:rsidRPr="00821C7A">
        <w:t>25</w:t>
      </w:r>
      <w:r w:rsidRPr="00821C7A">
        <w:rPr>
          <w:spacing w:val="-14"/>
        </w:rPr>
        <w:t xml:space="preserve"> </w:t>
      </w:r>
      <w:r w:rsidRPr="00821C7A">
        <w:t>мкл</w:t>
      </w:r>
      <w:r w:rsidRPr="00821C7A">
        <w:rPr>
          <w:spacing w:val="-18"/>
        </w:rPr>
        <w:t xml:space="preserve"> </w:t>
      </w:r>
      <w:r w:rsidRPr="00821C7A">
        <w:t>10%</w:t>
      </w:r>
      <w:r w:rsidRPr="00821C7A">
        <w:rPr>
          <w:spacing w:val="-13"/>
        </w:rPr>
        <w:t xml:space="preserve"> </w:t>
      </w:r>
      <w:r w:rsidRPr="00821C7A">
        <w:t>ТХУ и центрифугировали для удаления осажденных белков. Каждую аликвоту (50 мкл)</w:t>
      </w:r>
      <w:r w:rsidRPr="00821C7A">
        <w:rPr>
          <w:spacing w:val="-7"/>
        </w:rPr>
        <w:t xml:space="preserve"> </w:t>
      </w:r>
      <w:r w:rsidRPr="00821C7A">
        <w:t>переносили</w:t>
      </w:r>
      <w:r w:rsidRPr="00821C7A">
        <w:rPr>
          <w:spacing w:val="-4"/>
        </w:rPr>
        <w:t xml:space="preserve"> </w:t>
      </w:r>
      <w:r w:rsidRPr="00821C7A">
        <w:t>в</w:t>
      </w:r>
      <w:r w:rsidRPr="00821C7A">
        <w:rPr>
          <w:spacing w:val="-12"/>
        </w:rPr>
        <w:t xml:space="preserve"> </w:t>
      </w:r>
      <w:r w:rsidRPr="00821C7A">
        <w:t>96-луночный</w:t>
      </w:r>
      <w:r w:rsidRPr="00821C7A">
        <w:rPr>
          <w:spacing w:val="-5"/>
        </w:rPr>
        <w:t xml:space="preserve"> </w:t>
      </w:r>
      <w:r w:rsidRPr="00821C7A">
        <w:t>планшет</w:t>
      </w:r>
      <w:r w:rsidRPr="00821C7A">
        <w:rPr>
          <w:spacing w:val="-6"/>
        </w:rPr>
        <w:t xml:space="preserve"> </w:t>
      </w:r>
      <w:r w:rsidRPr="00821C7A">
        <w:t>в</w:t>
      </w:r>
      <w:r w:rsidRPr="00821C7A">
        <w:rPr>
          <w:spacing w:val="-7"/>
        </w:rPr>
        <w:t xml:space="preserve"> </w:t>
      </w:r>
      <w:r w:rsidRPr="00821C7A">
        <w:t>присутствии</w:t>
      </w:r>
      <w:r w:rsidRPr="00821C7A">
        <w:rPr>
          <w:spacing w:val="-4"/>
        </w:rPr>
        <w:t xml:space="preserve"> </w:t>
      </w:r>
      <w:r w:rsidRPr="00821C7A">
        <w:t>200</w:t>
      </w:r>
      <w:r w:rsidRPr="00821C7A">
        <w:rPr>
          <w:spacing w:val="-10"/>
        </w:rPr>
        <w:t xml:space="preserve"> </w:t>
      </w:r>
      <w:r w:rsidRPr="00821C7A">
        <w:t>мкл</w:t>
      </w:r>
      <w:r w:rsidRPr="00821C7A">
        <w:rPr>
          <w:spacing w:val="-7"/>
        </w:rPr>
        <w:t xml:space="preserve"> </w:t>
      </w:r>
      <w:r w:rsidRPr="00821C7A">
        <w:t>0,2</w:t>
      </w:r>
      <w:r w:rsidRPr="00821C7A">
        <w:rPr>
          <w:spacing w:val="-5"/>
        </w:rPr>
        <w:t xml:space="preserve"> </w:t>
      </w:r>
      <w:r w:rsidRPr="00821C7A">
        <w:t>М</w:t>
      </w:r>
      <w:r w:rsidRPr="00821C7A">
        <w:rPr>
          <w:spacing w:val="-11"/>
        </w:rPr>
        <w:t xml:space="preserve"> </w:t>
      </w:r>
      <w:r w:rsidRPr="00821C7A">
        <w:t>Трис-HCl (pH 8,9) и 20 мкл DTNB и считывали при 400 нм. Полученные результаты подтвердили</w:t>
      </w:r>
      <w:r w:rsidRPr="00821C7A">
        <w:t xml:space="preserve"> связывание АТО с тиоловой группой. В клетках, обработанных только АТО, наблюдались низкие общие концентрации тиолов, которые снижались в 3 и 4 раза по сравнению с GM через 24 и 48 часов. При сочетании АТО и D-VC общий уровень тиолов снизился в 6 и 7 раз п</w:t>
      </w:r>
      <w:r w:rsidRPr="00821C7A">
        <w:t>о сравнению с GM через 24 и 48 часов соответственно. 1 мМ D-VC сам по себе снижал концентрацию тиолов в 1 и 2 раза через 24 и 48 часов. Предварительная инкубация клеток с 5 мМ NAC в течение 1 ч перед добавлением 5 мМ ATO и 1</w:t>
      </w:r>
      <w:r w:rsidRPr="00821C7A">
        <w:rPr>
          <w:noProof/>
          <w:lang w:eastAsia="ru-RU"/>
        </w:rPr>
        <mc:AlternateContent>
          <mc:Choice Requires="wps">
            <w:drawing>
              <wp:anchor distT="0" distB="0" distL="0" distR="0" simplePos="0" relativeHeight="251561984" behindDoc="0" locked="0" layoutInCell="1" allowOverlap="1" wp14:anchorId="64143C83" wp14:editId="01A6E741">
                <wp:simplePos x="0" y="0"/>
                <wp:positionH relativeFrom="page">
                  <wp:posOffset>2281612</wp:posOffset>
                </wp:positionH>
                <wp:positionV relativeFrom="paragraph">
                  <wp:posOffset>2541142</wp:posOffset>
                </wp:positionV>
                <wp:extent cx="423545" cy="525780"/>
                <wp:effectExtent l="0" t="0" r="0" b="0"/>
                <wp:wrapNone/>
                <wp:docPr id="213" name="Text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3545" cy="525780"/>
                        </a:xfrm>
                        <a:prstGeom prst="rect">
                          <a:avLst/>
                        </a:prstGeom>
                      </wps:spPr>
                      <wps:txbx>
                        <w:txbxContent>
                          <w:p w14:paraId="0BE6BFF7" w14:textId="77777777" w:rsidR="00110812" w:rsidRDefault="00F3035B">
                            <w:pPr>
                              <w:spacing w:before="10"/>
                              <w:ind w:left="20"/>
                              <w:rPr>
                                <w:sz w:val="20"/>
                              </w:rPr>
                            </w:pPr>
                            <w:r>
                              <w:rPr>
                                <w:spacing w:val="-2"/>
                                <w:sz w:val="20"/>
                              </w:rPr>
                              <w:t>68565771</w:t>
                            </w:r>
                          </w:p>
                          <w:p w14:paraId="2E5F23B9" w14:textId="77777777" w:rsidR="00110812" w:rsidRDefault="00F3035B">
                            <w:pPr>
                              <w:spacing w:before="176"/>
                              <w:ind w:left="24"/>
                              <w:rPr>
                                <w:sz w:val="20"/>
                              </w:rPr>
                            </w:pPr>
                            <w:r>
                              <w:rPr>
                                <w:spacing w:val="-4"/>
                                <w:sz w:val="20"/>
                              </w:rPr>
                              <w:t>4878</w:t>
                            </w:r>
                          </w:p>
                        </w:txbxContent>
                      </wps:txbx>
                      <wps:bodyPr vert="vert270" wrap="square" lIns="0" tIns="0" rIns="0" bIns="0" rtlCol="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143C83" id="Textbox 213" o:spid="_x0000_s1185" type="#_x0000_t202" style="position:absolute;left:0;text-align:left;margin-left:179.65pt;margin-top:200.1pt;width:33.35pt;height:41.4pt;z-index:251561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" filled="f" stroked="f">
                <v:textbox style="layout-flow:vertical;mso-layout-flow-alt:bottom-to-top" inset="0,0,0,0">
                  <w:txbxContent>
                    <w:p w14:paraId="0BE6BFF7" w14:textId="77777777" w:rsidR="00110812" w:rsidRDefault="00000000">
                      <w:pPr>
                        <w:spacing w:before="10"/>
                        <w:ind w:left="20"/>
                        <w:rPr>
                          <w:sz w:val="20"/>
                        </w:rPr>
                      </w:pPr>
                      <w:r>
                        <w:rPr>
                          <w:spacing w:val="-2"/>
                          <w:sz w:val="20"/>
                        </w:rPr>
                        <w:t>68565771</w:t>
                      </w:r>
                    </w:p>
                    <w:p w14:paraId="2E5F23B9" w14:textId="77777777" w:rsidR="00110812" w:rsidRDefault="00000000">
                      <w:pPr>
                        <w:spacing w:before="176"/>
                        <w:ind w:left="24"/>
                        <w:rPr>
                          <w:sz w:val="20"/>
                        </w:rPr>
                      </w:pPr>
                      <w:r>
                        <w:rPr>
                          <w:spacing w:val="-4"/>
                          <w:sz w:val="20"/>
                        </w:rPr>
                        <w:t>4878</w:t>
                      </w:r>
                    </w:p>
                  </w:txbxContent>
                </v:textbox>
                <w10:wrap anchorx="page"/>
              </v:shape>
            </w:pict>
          </mc:Fallback>
        </mc:AlternateContent>
      </w:r>
      <w:r w:rsidRPr="00821C7A">
        <w:rPr>
          <w:noProof/>
          <w:lang w:eastAsia="ru-RU"/>
        </w:rPr>
        <mc:AlternateContent>
          <mc:Choice Requires="wps">
            <w:drawing>
              <wp:anchor distT="0" distB="0" distL="0" distR="0" simplePos="0" relativeHeight="251566080" behindDoc="0" locked="0" layoutInCell="1" allowOverlap="1" wp14:anchorId="13A8329D" wp14:editId="36AA7419">
                <wp:simplePos x="0" y="0"/>
                <wp:positionH relativeFrom="page">
                  <wp:posOffset>4231062</wp:posOffset>
                </wp:positionH>
                <wp:positionV relativeFrom="paragraph">
                  <wp:posOffset>2848991</wp:posOffset>
                </wp:positionV>
                <wp:extent cx="165735" cy="208279"/>
                <wp:effectExtent l="0" t="0" r="0" b="0"/>
                <wp:wrapNone/>
                <wp:docPr id="214" name="Text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208279"/>
                        </a:xfrm>
                        <a:prstGeom prst="rect">
                          <a:avLst/>
                        </a:prstGeom>
                      </wps:spPr>
                      <wps:txbx>
                        <w:txbxContent>
                          <w:p w14:paraId="4052C99A" w14:textId="77777777" w:rsidR="00110812" w:rsidRDefault="00F3035B">
                            <w:pPr>
                              <w:spacing w:before="10"/>
                              <w:ind w:left="20"/>
                              <w:rPr>
                                <w:sz w:val="20"/>
                              </w:rPr>
                            </w:pPr>
                            <w:r>
                              <w:rPr>
                                <w:spacing w:val="-5"/>
                                <w:sz w:val="20"/>
                              </w:rPr>
                              <w:t>168</w:t>
                            </w:r>
                          </w:p>
                        </w:txbxContent>
                      </wps:txbx>
                      <wps:bodyPr vert="vert270" wrap="square" lIns="0" tIns="0" rIns="0" bIns="0" rtlCol="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A8329D" id="Textbox 214" o:spid="_x0000_s1186" type="#_x0000_t202" style="position:absolute;left:0;text-align:left;margin-left:333.15pt;margin-top:224.35pt;width:13.05pt;height:16.4pt;z-index:251566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" filled="f" stroked="f">
                <v:textbox style="layout-flow:vertical;mso-layout-flow-alt:bottom-to-top" inset="0,0,0,0">
                  <w:txbxContent>
                    <w:p w14:paraId="4052C99A" w14:textId="77777777" w:rsidR="00110812" w:rsidRDefault="00000000">
                      <w:pPr>
                        <w:spacing w:before="10"/>
                        <w:ind w:left="20"/>
                        <w:rPr>
                          <w:sz w:val="20"/>
                        </w:rPr>
                      </w:pPr>
                      <w:r>
                        <w:rPr>
                          <w:spacing w:val="-5"/>
                          <w:sz w:val="20"/>
                        </w:rPr>
                        <w:t>168</w:t>
                      </w:r>
                    </w:p>
                  </w:txbxContent>
                </v:textbox>
                <w10:wrap anchorx="page"/>
              </v:shape>
            </w:pict>
          </mc:Fallback>
        </mc:AlternateContent>
      </w:r>
      <w:r w:rsidRPr="00821C7A">
        <w:t xml:space="preserve">мМ D-VC </w:t>
      </w:r>
      <w:r w:rsidRPr="00821C7A">
        <w:t>показала лишь небольшое снижение уровня тиолов по сравнению с GM. Более того, эта концентрация была в 4 раза и</w:t>
      </w:r>
      <w:r w:rsidRPr="00821C7A">
        <w:rPr>
          <w:spacing w:val="40"/>
        </w:rPr>
        <w:t xml:space="preserve"> </w:t>
      </w:r>
      <w:r w:rsidRPr="00821C7A">
        <w:t>3,5 раза выше в образцах, предварительно обработанных NAC, чем в образцах ATO/D-VC. Концентрации свободных тиолов также были ниже после обработки</w:t>
      </w:r>
      <w:r w:rsidRPr="00821C7A">
        <w:t xml:space="preserve"> ATO/D-VC, и наблюдался защитный эффект NAC против ATO&amp;D-VC (рисунок 36). Синергическое цитотоксическое</w:t>
      </w:r>
      <w:r w:rsidRPr="00821C7A">
        <w:rPr>
          <w:spacing w:val="-9"/>
        </w:rPr>
        <w:t xml:space="preserve"> </w:t>
      </w:r>
      <w:r w:rsidRPr="00821C7A">
        <w:t>воздействие,</w:t>
      </w:r>
      <w:r w:rsidRPr="00821C7A">
        <w:rPr>
          <w:spacing w:val="-12"/>
        </w:rPr>
        <w:t xml:space="preserve"> </w:t>
      </w:r>
      <w:r w:rsidRPr="00821C7A">
        <w:t>вызванное</w:t>
      </w:r>
      <w:r w:rsidRPr="00821C7A">
        <w:rPr>
          <w:spacing w:val="-11"/>
        </w:rPr>
        <w:t xml:space="preserve"> </w:t>
      </w:r>
      <w:r w:rsidRPr="00821C7A">
        <w:t>комбинацией</w:t>
      </w:r>
      <w:r w:rsidRPr="00821C7A">
        <w:rPr>
          <w:spacing w:val="-13"/>
        </w:rPr>
        <w:t xml:space="preserve"> </w:t>
      </w:r>
      <w:r w:rsidRPr="00821C7A">
        <w:t>ATO/D-VC,</w:t>
      </w:r>
      <w:r w:rsidRPr="00821C7A">
        <w:rPr>
          <w:spacing w:val="-17"/>
        </w:rPr>
        <w:t xml:space="preserve"> </w:t>
      </w:r>
      <w:r w:rsidRPr="00821C7A">
        <w:t>указывает</w:t>
      </w:r>
      <w:r w:rsidRPr="00821C7A">
        <w:rPr>
          <w:spacing w:val="-14"/>
        </w:rPr>
        <w:t xml:space="preserve"> </w:t>
      </w:r>
      <w:r w:rsidRPr="00821C7A">
        <w:t>на то,</w:t>
      </w:r>
      <w:r w:rsidRPr="00821C7A">
        <w:rPr>
          <w:spacing w:val="-11"/>
        </w:rPr>
        <w:t xml:space="preserve"> </w:t>
      </w:r>
      <w:r w:rsidRPr="00821C7A">
        <w:t>что</w:t>
      </w:r>
      <w:r w:rsidRPr="00821C7A">
        <w:rPr>
          <w:spacing w:val="-7"/>
        </w:rPr>
        <w:t xml:space="preserve"> </w:t>
      </w:r>
      <w:r w:rsidRPr="00821C7A">
        <w:t>превышение</w:t>
      </w:r>
      <w:r w:rsidRPr="00821C7A">
        <w:rPr>
          <w:spacing w:val="-12"/>
        </w:rPr>
        <w:t xml:space="preserve"> </w:t>
      </w:r>
      <w:r w:rsidRPr="00821C7A">
        <w:t>окислительного</w:t>
      </w:r>
      <w:r w:rsidRPr="00821C7A">
        <w:rPr>
          <w:spacing w:val="-6"/>
        </w:rPr>
        <w:t xml:space="preserve"> </w:t>
      </w:r>
      <w:r w:rsidRPr="00821C7A">
        <w:t>порога</w:t>
      </w:r>
      <w:r w:rsidRPr="00821C7A">
        <w:rPr>
          <w:spacing w:val="-8"/>
        </w:rPr>
        <w:t xml:space="preserve"> </w:t>
      </w:r>
      <w:r w:rsidRPr="00821C7A">
        <w:t>в</w:t>
      </w:r>
      <w:r w:rsidRPr="00821C7A">
        <w:rPr>
          <w:spacing w:val="-12"/>
        </w:rPr>
        <w:t xml:space="preserve"> </w:t>
      </w:r>
      <w:r w:rsidRPr="00821C7A">
        <w:t>раковых</w:t>
      </w:r>
      <w:r w:rsidRPr="00821C7A">
        <w:rPr>
          <w:spacing w:val="-7"/>
        </w:rPr>
        <w:t xml:space="preserve"> </w:t>
      </w:r>
      <w:r w:rsidRPr="00821C7A">
        <w:t>клетках</w:t>
      </w:r>
      <w:r w:rsidRPr="00821C7A">
        <w:rPr>
          <w:spacing w:val="-7"/>
        </w:rPr>
        <w:t xml:space="preserve"> </w:t>
      </w:r>
      <w:r w:rsidRPr="00821C7A">
        <w:t>с</w:t>
      </w:r>
      <w:r w:rsidRPr="00821C7A">
        <w:rPr>
          <w:spacing w:val="-9"/>
        </w:rPr>
        <w:t xml:space="preserve"> </w:t>
      </w:r>
      <w:r w:rsidRPr="00821C7A">
        <w:t>мутацией</w:t>
      </w:r>
      <w:r w:rsidRPr="00821C7A">
        <w:rPr>
          <w:spacing w:val="-11"/>
        </w:rPr>
        <w:t xml:space="preserve"> </w:t>
      </w:r>
      <w:r w:rsidRPr="00821C7A">
        <w:t>KRAS влияет на редокс-чу</w:t>
      </w:r>
      <w:r w:rsidRPr="00821C7A">
        <w:t>вствительные клеточные системы, включая наиболее уязвимые комплексы митохондриальной системы окислительного фосфорилирования (OXPHOS).</w:t>
      </w:r>
    </w:p>
    <w:p w14:paraId="2CCFA6BA" w14:textId="035BED3F" w:rsidR="00110812" w:rsidRPr="00821C7A" w:rsidRDefault="00110812" w:rsidP="00821C7A">
      <w:pPr>
        <w:pStyle w:val="a3"/>
        <w:ind w:left="0"/>
      </w:pPr>
    </w:p>
    <w:p w14:paraId="353BF846" w14:textId="57968349" w:rsidR="00110812" w:rsidRPr="00821C7A" w:rsidRDefault="00110812" w:rsidP="00821C7A">
      <w:pPr>
        <w:pStyle w:val="a3"/>
        <w:ind w:left="0"/>
      </w:pPr>
    </w:p>
    <w:p w14:paraId="58B072F0" w14:textId="3C0C51C9" w:rsidR="00110812" w:rsidRPr="00821C7A" w:rsidRDefault="00B82647" w:rsidP="00821C7A">
      <w:pPr>
        <w:pStyle w:val="a3"/>
        <w:ind w:left="0"/>
      </w:pPr>
      <w:r w:rsidRPr="00821C7A">
        <w:rPr>
          <w:noProof/>
          <w:lang w:eastAsia="ru-RU"/>
        </w:rPr>
        <mc:AlternateContent>
          <mc:Choice Requires="wpg">
            <w:drawing>
              <wp:anchor distT="0" distB="0" distL="0" distR="0" simplePos="0" relativeHeight="251557888" behindDoc="0" locked="0" layoutInCell="1" allowOverlap="1" wp14:anchorId="442D646B" wp14:editId="04118D28">
                <wp:simplePos x="0" y="0"/>
                <wp:positionH relativeFrom="page">
                  <wp:posOffset>1257300</wp:posOffset>
                </wp:positionH>
                <wp:positionV relativeFrom="paragraph">
                  <wp:posOffset>18097</wp:posOffset>
                </wp:positionV>
                <wp:extent cx="5999162" cy="3262313"/>
                <wp:effectExtent l="0" t="0" r="20955" b="0"/>
                <wp:wrapNone/>
                <wp:docPr id="20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9162" cy="3262313"/>
                          <a:chOff x="-381000" y="4762"/>
                          <a:chExt cx="5999162" cy="3262313"/>
                        </a:xfrm>
                      </wpg:grpSpPr>
                      <wps:wsp>
                        <wps:cNvPr id="205" name="Graphic 205"/>
                        <wps:cNvSpPr/>
                        <wps:spPr>
                          <a:xfrm>
                            <a:off x="902271" y="993584"/>
                            <a:ext cx="4029710" cy="1456690"/>
                          </a:xfrm>
                          <a:custGeom>
                            <a:avLst/>
                            <a:gdLst/>
                            <a:ahLst/>
                            <a:cxnLst/>
                            <a:rect l="l" t="t" r="r" b="b"/>
                            <a:pathLst>
                              <a:path w="4029710" h="1456690">
                                <a:moveTo>
                                  <a:pt x="132588" y="0"/>
                                </a:moveTo>
                                <a:lnTo>
                                  <a:pt x="0" y="0"/>
                                </a:lnTo>
                                <a:lnTo>
                                  <a:pt x="0" y="1456690"/>
                                </a:lnTo>
                                <a:lnTo>
                                  <a:pt x="132588" y="1456690"/>
                                </a:lnTo>
                                <a:lnTo>
                                  <a:pt x="132588" y="0"/>
                                </a:lnTo>
                                <a:close/>
                              </a:path>
                              <a:path w="4029710" h="1456690">
                                <a:moveTo>
                                  <a:pt x="1106424" y="1094232"/>
                                </a:moveTo>
                                <a:lnTo>
                                  <a:pt x="973836" y="1094232"/>
                                </a:lnTo>
                                <a:lnTo>
                                  <a:pt x="973836" y="1456690"/>
                                </a:lnTo>
                                <a:lnTo>
                                  <a:pt x="1106424" y="1456690"/>
                                </a:lnTo>
                                <a:lnTo>
                                  <a:pt x="1106424" y="1094232"/>
                                </a:lnTo>
                                <a:close/>
                              </a:path>
                              <a:path w="4029710" h="1456690">
                                <a:moveTo>
                                  <a:pt x="2080260" y="310896"/>
                                </a:moveTo>
                                <a:lnTo>
                                  <a:pt x="1947672" y="310896"/>
                                </a:lnTo>
                                <a:lnTo>
                                  <a:pt x="1947672" y="1456690"/>
                                </a:lnTo>
                                <a:lnTo>
                                  <a:pt x="2080260" y="1456690"/>
                                </a:lnTo>
                                <a:lnTo>
                                  <a:pt x="2080260" y="310896"/>
                                </a:lnTo>
                                <a:close/>
                              </a:path>
                              <a:path w="4029710" h="1456690">
                                <a:moveTo>
                                  <a:pt x="3055620" y="1213104"/>
                                </a:moveTo>
                                <a:lnTo>
                                  <a:pt x="2923032" y="1213104"/>
                                </a:lnTo>
                                <a:lnTo>
                                  <a:pt x="2923032" y="1456690"/>
                                </a:lnTo>
                                <a:lnTo>
                                  <a:pt x="3055620" y="1456690"/>
                                </a:lnTo>
                                <a:lnTo>
                                  <a:pt x="3055620" y="1213104"/>
                                </a:lnTo>
                                <a:close/>
                              </a:path>
                              <a:path w="4029710" h="1456690">
                                <a:moveTo>
                                  <a:pt x="4029443" y="446532"/>
                                </a:moveTo>
                                <a:lnTo>
                                  <a:pt x="3896868" y="446532"/>
                                </a:lnTo>
                                <a:lnTo>
                                  <a:pt x="3896868" y="1456690"/>
                                </a:lnTo>
                                <a:lnTo>
                                  <a:pt x="4029443" y="1456690"/>
                                </a:lnTo>
                                <a:lnTo>
                                  <a:pt x="4029443" y="446532"/>
                                </a:lnTo>
                                <a:close/>
                              </a:path>
                            </a:pathLst>
                          </a:custGeom>
                          <a:solidFill>
                            <a:srgbClr val="5B9BD3"/>
                          </a:solidFill>
                        </wps:spPr>
                        <wps:bodyPr wrap="square" lIns="0" tIns="0" rIns="0" bIns="0" rtlCol="0">
                          <a:prstTxWarp prst="textNoShape">
                            <a:avLst/>
                          </a:prstTxWarp>
                          <a:noAutofit/>
                        </wps:bodyPr>
                      </wps:wsp>
                      <wps:wsp>
                        <wps:cNvPr id="206" name="Graphic 206"/>
                        <wps:cNvSpPr/>
                        <wps:spPr>
                          <a:xfrm>
                            <a:off x="1153731" y="1245044"/>
                            <a:ext cx="4029710" cy="1205230"/>
                          </a:xfrm>
                          <a:custGeom>
                            <a:avLst/>
                            <a:gdLst/>
                            <a:ahLst/>
                            <a:cxnLst/>
                            <a:rect l="l" t="t" r="r" b="b"/>
                            <a:pathLst>
                              <a:path w="4029710" h="1205230">
                                <a:moveTo>
                                  <a:pt x="132588" y="0"/>
                                </a:moveTo>
                                <a:lnTo>
                                  <a:pt x="0" y="0"/>
                                </a:lnTo>
                                <a:lnTo>
                                  <a:pt x="0" y="1205230"/>
                                </a:lnTo>
                                <a:lnTo>
                                  <a:pt x="132588" y="1205230"/>
                                </a:lnTo>
                                <a:lnTo>
                                  <a:pt x="132588" y="0"/>
                                </a:lnTo>
                                <a:close/>
                              </a:path>
                              <a:path w="4029710" h="1205230">
                                <a:moveTo>
                                  <a:pt x="1107948" y="859536"/>
                                </a:moveTo>
                                <a:lnTo>
                                  <a:pt x="975360" y="859536"/>
                                </a:lnTo>
                                <a:lnTo>
                                  <a:pt x="975360" y="1205230"/>
                                </a:lnTo>
                                <a:lnTo>
                                  <a:pt x="1107948" y="1205230"/>
                                </a:lnTo>
                                <a:lnTo>
                                  <a:pt x="1107948" y="859536"/>
                                </a:lnTo>
                                <a:close/>
                              </a:path>
                              <a:path w="4029710" h="1205230">
                                <a:moveTo>
                                  <a:pt x="2081784" y="626364"/>
                                </a:moveTo>
                                <a:lnTo>
                                  <a:pt x="1949196" y="626364"/>
                                </a:lnTo>
                                <a:lnTo>
                                  <a:pt x="1949196" y="1205230"/>
                                </a:lnTo>
                                <a:lnTo>
                                  <a:pt x="2081784" y="1205230"/>
                                </a:lnTo>
                                <a:lnTo>
                                  <a:pt x="2081784" y="626364"/>
                                </a:lnTo>
                                <a:close/>
                              </a:path>
                              <a:path w="4029710" h="1205230">
                                <a:moveTo>
                                  <a:pt x="3055620" y="1024128"/>
                                </a:moveTo>
                                <a:lnTo>
                                  <a:pt x="2923032" y="1024128"/>
                                </a:lnTo>
                                <a:lnTo>
                                  <a:pt x="2923032" y="1205230"/>
                                </a:lnTo>
                                <a:lnTo>
                                  <a:pt x="3055620" y="1205230"/>
                                </a:lnTo>
                                <a:lnTo>
                                  <a:pt x="3055620" y="1024128"/>
                                </a:lnTo>
                                <a:close/>
                              </a:path>
                              <a:path w="4029710" h="1205230">
                                <a:moveTo>
                                  <a:pt x="4029443" y="557784"/>
                                </a:moveTo>
                                <a:lnTo>
                                  <a:pt x="3896868" y="557784"/>
                                </a:lnTo>
                                <a:lnTo>
                                  <a:pt x="3896868" y="1205230"/>
                                </a:lnTo>
                                <a:lnTo>
                                  <a:pt x="4029443" y="1205230"/>
                                </a:lnTo>
                                <a:lnTo>
                                  <a:pt x="4029443" y="557784"/>
                                </a:lnTo>
                                <a:close/>
                              </a:path>
                            </a:pathLst>
                          </a:custGeom>
                          <a:solidFill>
                            <a:srgbClr val="EB7B2F"/>
                          </a:solidFill>
                        </wps:spPr>
                        <wps:bodyPr wrap="square" lIns="0" tIns="0" rIns="0" bIns="0" rtlCol="0">
                          <a:prstTxWarp prst="textNoShape">
                            <a:avLst/>
                          </a:prstTxWarp>
                          <a:noAutofit/>
                        </wps:bodyPr>
                      </wps:wsp>
                      <wps:wsp>
                        <wps:cNvPr id="207" name="Graphic 207"/>
                        <wps:cNvSpPr/>
                        <wps:spPr>
                          <a:xfrm>
                            <a:off x="261810" y="2831734"/>
                            <a:ext cx="63500" cy="63500"/>
                          </a:xfrm>
                          <a:custGeom>
                            <a:avLst/>
                            <a:gdLst/>
                            <a:ahLst/>
                            <a:cxnLst/>
                            <a:rect l="l" t="t" r="r" b="b"/>
                            <a:pathLst>
                              <a:path w="63500" h="63500">
                                <a:moveTo>
                                  <a:pt x="63294" y="0"/>
                                </a:moveTo>
                                <a:lnTo>
                                  <a:pt x="0" y="0"/>
                                </a:lnTo>
                                <a:lnTo>
                                  <a:pt x="0" y="63294"/>
                                </a:lnTo>
                                <a:lnTo>
                                  <a:pt x="63294" y="63294"/>
                                </a:lnTo>
                                <a:lnTo>
                                  <a:pt x="63294" y="0"/>
                                </a:lnTo>
                                <a:close/>
                              </a:path>
                            </a:pathLst>
                          </a:custGeom>
                          <a:solidFill>
                            <a:srgbClr val="5B9BD3"/>
                          </a:solidFill>
                        </wps:spPr>
                        <wps:bodyPr wrap="square" lIns="0" tIns="0" rIns="0" bIns="0" rtlCol="0">
                          <a:prstTxWarp prst="textNoShape">
                            <a:avLst/>
                          </a:prstTxWarp>
                          <a:noAutofit/>
                        </wps:bodyPr>
                      </wps:wsp>
                      <wps:wsp>
                        <wps:cNvPr id="208" name="Graphic 208"/>
                        <wps:cNvSpPr/>
                        <wps:spPr>
                          <a:xfrm>
                            <a:off x="261810" y="3015249"/>
                            <a:ext cx="63500" cy="63500"/>
                          </a:xfrm>
                          <a:custGeom>
                            <a:avLst/>
                            <a:gdLst/>
                            <a:ahLst/>
                            <a:cxnLst/>
                            <a:rect l="l" t="t" r="r" b="b"/>
                            <a:pathLst>
                              <a:path w="63500" h="63500">
                                <a:moveTo>
                                  <a:pt x="63294" y="0"/>
                                </a:moveTo>
                                <a:lnTo>
                                  <a:pt x="0" y="0"/>
                                </a:lnTo>
                                <a:lnTo>
                                  <a:pt x="0" y="63294"/>
                                </a:lnTo>
                                <a:lnTo>
                                  <a:pt x="63294" y="63294"/>
                                </a:lnTo>
                                <a:lnTo>
                                  <a:pt x="63294" y="0"/>
                                </a:lnTo>
                                <a:close/>
                              </a:path>
                            </a:pathLst>
                          </a:custGeom>
                          <a:solidFill>
                            <a:srgbClr val="EB7B2F"/>
                          </a:solidFill>
                        </wps:spPr>
                        <wps:bodyPr wrap="square" lIns="0" tIns="0" rIns="0" bIns="0" rtlCol="0">
                          <a:prstTxWarp prst="textNoShape">
                            <a:avLst/>
                          </a:prstTxWarp>
                          <a:noAutofit/>
                        </wps:bodyPr>
                      </wps:wsp>
                      <wps:wsp>
                        <wps:cNvPr id="209" name="Graphic 209"/>
                        <wps:cNvSpPr/>
                        <wps:spPr>
                          <a:xfrm>
                            <a:off x="2497391" y="446674"/>
                            <a:ext cx="63500" cy="63500"/>
                          </a:xfrm>
                          <a:custGeom>
                            <a:avLst/>
                            <a:gdLst/>
                            <a:ahLst/>
                            <a:cxnLst/>
                            <a:rect l="l" t="t" r="r" b="b"/>
                            <a:pathLst>
                              <a:path w="63500" h="63500">
                                <a:moveTo>
                                  <a:pt x="63294" y="0"/>
                                </a:moveTo>
                                <a:lnTo>
                                  <a:pt x="0" y="0"/>
                                </a:lnTo>
                                <a:lnTo>
                                  <a:pt x="0" y="63294"/>
                                </a:lnTo>
                                <a:lnTo>
                                  <a:pt x="63294" y="63294"/>
                                </a:lnTo>
                                <a:lnTo>
                                  <a:pt x="63294" y="0"/>
                                </a:lnTo>
                                <a:close/>
                              </a:path>
                            </a:pathLst>
                          </a:custGeom>
                          <a:solidFill>
                            <a:srgbClr val="5B9BD3"/>
                          </a:solidFill>
                        </wps:spPr>
                        <wps:bodyPr wrap="square" lIns="0" tIns="0" rIns="0" bIns="0" rtlCol="0">
                          <a:prstTxWarp prst="textNoShape">
                            <a:avLst/>
                          </a:prstTxWarp>
                          <a:noAutofit/>
                        </wps:bodyPr>
                      </wps:wsp>
                      <wps:wsp>
                        <wps:cNvPr id="210" name="Graphic 210"/>
                        <wps:cNvSpPr/>
                        <wps:spPr>
                          <a:xfrm>
                            <a:off x="2858833" y="446674"/>
                            <a:ext cx="63500" cy="63500"/>
                          </a:xfrm>
                          <a:custGeom>
                            <a:avLst/>
                            <a:gdLst/>
                            <a:ahLst/>
                            <a:cxnLst/>
                            <a:rect l="l" t="t" r="r" b="b"/>
                            <a:pathLst>
                              <a:path w="63500" h="63500">
                                <a:moveTo>
                                  <a:pt x="63294" y="0"/>
                                </a:moveTo>
                                <a:lnTo>
                                  <a:pt x="0" y="0"/>
                                </a:lnTo>
                                <a:lnTo>
                                  <a:pt x="0" y="63294"/>
                                </a:lnTo>
                                <a:lnTo>
                                  <a:pt x="63294" y="63294"/>
                                </a:lnTo>
                                <a:lnTo>
                                  <a:pt x="63294" y="0"/>
                                </a:lnTo>
                                <a:close/>
                              </a:path>
                            </a:pathLst>
                          </a:custGeom>
                          <a:solidFill>
                            <a:srgbClr val="EB7B2F"/>
                          </a:solidFill>
                        </wps:spPr>
                        <wps:bodyPr wrap="square" lIns="0" tIns="0" rIns="0" bIns="0" rtlCol="0">
                          <a:prstTxWarp prst="textNoShape">
                            <a:avLst/>
                          </a:prstTxWarp>
                          <a:noAutofit/>
                        </wps:bodyPr>
                      </wps:wsp>
                      <wps:wsp>
                        <wps:cNvPr id="211" name="Graphic 211"/>
                        <wps:cNvSpPr/>
                        <wps:spPr>
                          <a:xfrm>
                            <a:off x="4762" y="4762"/>
                            <a:ext cx="5613400" cy="3200400"/>
                          </a:xfrm>
                          <a:custGeom>
                            <a:avLst/>
                            <a:gdLst/>
                            <a:ahLst/>
                            <a:cxnLst/>
                            <a:rect l="l" t="t" r="r" b="b"/>
                            <a:pathLst>
                              <a:path w="5613400" h="3200400">
                                <a:moveTo>
                                  <a:pt x="0" y="3200400"/>
                                </a:moveTo>
                                <a:lnTo>
                                  <a:pt x="5613400" y="3200400"/>
                                </a:lnTo>
                                <a:lnTo>
                                  <a:pt x="5613400" y="0"/>
                                </a:lnTo>
                                <a:lnTo>
                                  <a:pt x="0" y="0"/>
                                </a:lnTo>
                                <a:lnTo>
                                  <a:pt x="0" y="3200400"/>
                                </a:lnTo>
                                <a:close/>
                              </a:path>
                            </a:pathLst>
                          </a:custGeom>
                          <a:ln w="9525">
                            <a:solidFill>
                              <a:srgbClr val="D9D9D9"/>
                            </a:solidFill>
                            <a:prstDash val="solid"/>
                          </a:ln>
                        </wps:spPr>
                        <wps:bodyPr wrap="square" lIns="0" tIns="0" rIns="0" bIns="0" rtlCol="0">
                          <a:prstTxWarp prst="textNoShape">
                            <a:avLst/>
                          </a:prstTxWarp>
                          <a:noAutofit/>
                        </wps:bodyPr>
                      </wps:wsp>
                      <wps:wsp>
                        <wps:cNvPr id="212" name="Textbox 212"/>
                        <wps:cNvSpPr txBox="1"/>
                        <wps:spPr>
                          <a:xfrm>
                            <a:off x="-381000" y="57150"/>
                            <a:ext cx="5622925" cy="3209925"/>
                          </a:xfrm>
                          <a:prstGeom prst="rect">
                            <a:avLst/>
                          </a:prstGeom>
                        </wps:spPr>
                        <wps:txbx>
                          <w:txbxContent>
                            <w:p w14:paraId="2E43E440" w14:textId="77777777" w:rsidR="00110812" w:rsidRDefault="00F3035B">
                              <w:pPr>
                                <w:spacing w:before="155"/>
                                <w:ind w:left="171" w:right="212"/>
                                <w:jc w:val="center"/>
                                <w:rPr>
                                  <w:b/>
                                  <w:sz w:val="24"/>
                                </w:rPr>
                              </w:pPr>
                              <w:r>
                                <w:rPr>
                                  <w:b/>
                                  <w:spacing w:val="11"/>
                                  <w:sz w:val="24"/>
                                </w:rPr>
                                <w:t>TOTAL</w:t>
                              </w:r>
                              <w:r>
                                <w:rPr>
                                  <w:b/>
                                  <w:spacing w:val="44"/>
                                  <w:sz w:val="24"/>
                                </w:rPr>
                                <w:t xml:space="preserve"> </w:t>
                              </w:r>
                              <w:r>
                                <w:rPr>
                                  <w:b/>
                                  <w:spacing w:val="12"/>
                                  <w:sz w:val="24"/>
                                </w:rPr>
                                <w:t>THIOLS</w:t>
                              </w:r>
                            </w:p>
                            <w:p w14:paraId="7D9841A4" w14:textId="77777777" w:rsidR="00110812" w:rsidRDefault="00F3035B">
                              <w:pPr>
                                <w:tabs>
                                  <w:tab w:val="left" w:pos="739"/>
                                </w:tabs>
                                <w:spacing w:before="199"/>
                                <w:ind w:left="171"/>
                                <w:jc w:val="center"/>
                                <w:rPr>
                                  <w:sz w:val="20"/>
                                </w:rPr>
                              </w:pPr>
                              <w:r>
                                <w:rPr>
                                  <w:spacing w:val="-5"/>
                                  <w:sz w:val="20"/>
                                </w:rPr>
                                <w:t>24h</w:t>
                              </w:r>
                              <w:r>
                                <w:rPr>
                                  <w:sz w:val="20"/>
                                </w:rPr>
                                <w:tab/>
                              </w:r>
                              <w:r>
                                <w:rPr>
                                  <w:spacing w:val="-5"/>
                                  <w:sz w:val="20"/>
                                </w:rPr>
                                <w:t>48h</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42D646B" id="Group 204" o:spid="_x0000_s1187" style="position:absolute;margin-left:99pt;margin-top:1.4pt;width:472.35pt;height:256.9pt;z-index:251557888;mso-wrap-distance-left:0;mso-wrap-distance-right:0;mso-position-horizontal-relative:page;mso-position-vertical-relative:text;mso-width-relative:margin;mso-height-relative:margin" coordorigin="-3810,47" coordsize="59991,32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">
                <v:shape id="Graphic 205" o:spid="_x0000_s1188" style="position:absolute;left:9022;top:9935;width:40297;height:14567;visibility:visible;mso-wrap-style:square;v-text-anchor:top" coordsize="4029710,145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" path="m132588,l,,,1456690r132588,l132588,xem1106424,1094232r-132588,l973836,1456690r132588,l1106424,1094232xem2080260,310896r-132588,l1947672,1456690r132588,l2080260,310896xem3055620,1213104r-132588,l2923032,1456690r132588,l3055620,1213104xem4029443,446532r-132575,l3896868,1456690r132575,l4029443,446532xe" fillcolor="#5b9bd3" stroked="f">
                  <v:path arrowok="t"/>
                </v:shape>
                <v:shape id="Graphic 206" o:spid="_x0000_s1189" style="position:absolute;left:11537;top:12450;width:40297;height:12052;visibility:visible;mso-wrap-style:square;v-text-anchor:top" coordsize="4029710,120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" path="m132588,l,,,1205230r132588,l132588,xem1107948,859536r-132588,l975360,1205230r132588,l1107948,859536xem2081784,626364r-132588,l1949196,1205230r132588,l2081784,626364xem3055620,1024128r-132588,l2923032,1205230r132588,l3055620,1024128xem4029443,557784r-132575,l3896868,1205230r132575,l4029443,557784xe" fillcolor="#eb7b2f" stroked="f">
                  <v:path arrowok="t"/>
                </v:shape>
                <v:shape id="Graphic 207" o:spid="_x0000_s1190" style="position:absolute;left:2618;top:28317;width:635;height:635;visibility:visible;mso-wrap-style:square;v-text-anchor:top" coordsize="6350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" path="m63294,l,,,63294r63294,l63294,xe" fillcolor="#5b9bd3" stroked="f">
                  <v:path arrowok="t"/>
                </v:shape>
                <v:shape id="Graphic 208" o:spid="_x0000_s1191" style="position:absolute;left:2618;top:30152;width:635;height:635;visibility:visible;mso-wrap-style:square;v-text-anchor:top" coordsize="6350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" path="m63294,l,,,63294r63294,l63294,xe" fillcolor="#eb7b2f" stroked="f">
                  <v:path arrowok="t"/>
                </v:shape>
                <v:shape id="Graphic 209" o:spid="_x0000_s1192" style="position:absolute;left:24973;top:4466;width:635;height:635;visibility:visible;mso-wrap-style:square;v-text-anchor:top" coordsize="6350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" path="m63294,l,,,63294r63294,l63294,xe" fillcolor="#5b9bd3" stroked="f">
                  <v:path arrowok="t"/>
                </v:shape>
                <v:shape id="Graphic 210" o:spid="_x0000_s1193" style="position:absolute;left:28588;top:4466;width:635;height:635;visibility:visible;mso-wrap-style:square;v-text-anchor:top" coordsize="6350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" path="m63294,l,,,63294r63294,l63294,xe" fillcolor="#eb7b2f" stroked="f">
                  <v:path arrowok="t"/>
                </v:shape>
                <v:shape id="Graphic 211" o:spid="_x0000_s1194" style="position:absolute;left:47;top:47;width:56134;height:32004;visibility:visible;mso-wrap-style:square;v-text-anchor:top" coordsize="5613400,320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" path="m,3200400r5613400,l5613400,,,,,3200400xe" filled="f" strokecolor="#d9d9d9">
                  <v:path arrowok="t"/>
                </v:shape>
                <v:shape id="Textbox 212" o:spid="_x0000_s1195" type="#_x0000_t202" style="position:absolute;left:-3810;top:571;width:56229;height:32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14:paraId="2E43E440" w14:textId="77777777" w:rsidR="00110812" w:rsidRDefault="00000000">
                        <w:pPr>
                          <w:spacing w:before="155"/>
                          <w:ind w:left="171" w:right="212"/>
                          <w:jc w:val="center"/>
                          <w:rPr>
                            <w:b/>
                            <w:sz w:val="24"/>
                          </w:rPr>
                        </w:pPr>
                        <w:r>
                          <w:rPr>
                            <w:b/>
                            <w:spacing w:val="11"/>
                            <w:sz w:val="24"/>
                          </w:rPr>
                          <w:t>TOTAL</w:t>
                        </w:r>
                        <w:r>
                          <w:rPr>
                            <w:b/>
                            <w:spacing w:val="44"/>
                            <w:sz w:val="24"/>
                          </w:rPr>
                          <w:t xml:space="preserve"> </w:t>
                        </w:r>
                        <w:r>
                          <w:rPr>
                            <w:b/>
                            <w:spacing w:val="12"/>
                            <w:sz w:val="24"/>
                          </w:rPr>
                          <w:t>THIOLS</w:t>
                        </w:r>
                      </w:p>
                      <w:p w14:paraId="7D9841A4" w14:textId="77777777" w:rsidR="00110812" w:rsidRDefault="00000000">
                        <w:pPr>
                          <w:tabs>
                            <w:tab w:val="left" w:pos="739"/>
                          </w:tabs>
                          <w:spacing w:before="199"/>
                          <w:ind w:left="171"/>
                          <w:jc w:val="center"/>
                          <w:rPr>
                            <w:sz w:val="20"/>
                          </w:rPr>
                        </w:pPr>
                        <w:r>
                          <w:rPr>
                            <w:spacing w:val="-5"/>
                            <w:sz w:val="20"/>
                          </w:rPr>
                          <w:t>24h</w:t>
                        </w:r>
                        <w:r>
                          <w:rPr>
                            <w:sz w:val="20"/>
                          </w:rPr>
                          <w:tab/>
                        </w:r>
                        <w:r>
                          <w:rPr>
                            <w:spacing w:val="-5"/>
                            <w:sz w:val="20"/>
                          </w:rPr>
                          <w:t>48h</w:t>
                        </w:r>
                      </w:p>
                    </w:txbxContent>
                  </v:textbox>
                </v:shape>
                <w10:wrap anchorx="page"/>
              </v:group>
            </w:pict>
          </mc:Fallback>
        </mc:AlternateContent>
      </w:r>
    </w:p>
    <w:p w14:paraId="04365568" w14:textId="26EFF6C5" w:rsidR="00110812" w:rsidRPr="00821C7A" w:rsidRDefault="00110812" w:rsidP="00821C7A">
      <w:pPr>
        <w:pStyle w:val="a3"/>
        <w:ind w:left="0"/>
      </w:pPr>
    </w:p>
    <w:p w14:paraId="33771FB1" w14:textId="60F4175F" w:rsidR="00110812" w:rsidRPr="00821C7A" w:rsidRDefault="00110812" w:rsidP="00821C7A">
      <w:pPr>
        <w:pStyle w:val="a3"/>
        <w:ind w:left="0"/>
      </w:pPr>
    </w:p>
    <w:p w14:paraId="7C07A9E1" w14:textId="386D479B" w:rsidR="00110812" w:rsidRPr="00821C7A" w:rsidRDefault="00B82647" w:rsidP="00821C7A">
      <w:pPr>
        <w:pStyle w:val="a3"/>
        <w:ind w:left="0"/>
      </w:pPr>
      <w:r w:rsidRPr="00821C7A">
        <w:rPr>
          <w:noProof/>
          <w:lang w:eastAsia="ru-RU"/>
        </w:rPr>
        <mc:AlternateContent>
          <mc:Choice Requires="wps">
            <w:drawing>
              <wp:anchor distT="0" distB="0" distL="0" distR="0" simplePos="0" relativeHeight="251570176" behindDoc="0" locked="0" layoutInCell="1" allowOverlap="1" wp14:anchorId="4434AC5D" wp14:editId="566D310B">
                <wp:simplePos x="0" y="0"/>
                <wp:positionH relativeFrom="page">
                  <wp:posOffset>1842770</wp:posOffset>
                </wp:positionH>
                <wp:positionV relativeFrom="paragraph">
                  <wp:posOffset>144145</wp:posOffset>
                </wp:positionV>
                <wp:extent cx="5342890" cy="2419350"/>
                <wp:effectExtent l="0" t="0" r="0" b="0"/>
                <wp:wrapNone/>
                <wp:docPr id="215" name="Text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42890" cy="2419350"/>
                        </a:xfrm>
                        <a:prstGeom prst="rect">
                          <a:avLst/>
                        </a:prstGeom>
                      </wps:spPr>
                      <wps:txbx>
                        <w:txbxContent>
                          <w:tbl>
                            <w:tblPr>
                              <w:tblStyle w:val="TableNormal"/>
                              <w:tblW w:w="0" w:type="auto"/>
                              <w:tblInd w:w="6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Look w:val="01E0" w:firstRow="1" w:lastRow="1" w:firstColumn="1" w:lastColumn="1" w:noHBand="0" w:noVBand="0"/>
                            </w:tblPr>
                            <w:tblGrid>
                              <w:gridCol w:w="610"/>
                              <w:gridCol w:w="1535"/>
                              <w:gridCol w:w="1535"/>
                              <w:gridCol w:w="1532"/>
                              <w:gridCol w:w="1535"/>
                              <w:gridCol w:w="1537"/>
                            </w:tblGrid>
                            <w:tr w:rsidR="00110812" w14:paraId="51F8FF4B" w14:textId="77777777">
                              <w:trPr>
                                <w:trHeight w:val="2709"/>
                              </w:trPr>
                              <w:tc>
                                <w:tcPr>
                                  <w:tcW w:w="610" w:type="dxa"/>
                                  <w:vMerge w:val="restart"/>
                                  <w:tcBorders>
                                    <w:top w:val="nil"/>
                                    <w:left w:val="nil"/>
                                  </w:tcBorders>
                                  <w:textDirection w:val="btLr"/>
                                </w:tcPr>
                                <w:p w14:paraId="626EDED4" w14:textId="77777777" w:rsidR="00110812" w:rsidRDefault="00F3035B">
                                  <w:pPr>
                                    <w:pStyle w:val="TableParagraph"/>
                                    <w:spacing w:line="170" w:lineRule="exact"/>
                                    <w:ind w:left="640"/>
                                    <w:rPr>
                                      <w:sz w:val="20"/>
                                    </w:rPr>
                                  </w:pPr>
                                  <w:r>
                                    <w:rPr>
                                      <w:sz w:val="20"/>
                                    </w:rPr>
                                    <w:t>THIOL</w:t>
                                  </w:r>
                                  <w:r>
                                    <w:rPr>
                                      <w:spacing w:val="-12"/>
                                      <w:sz w:val="20"/>
                                    </w:rPr>
                                    <w:t xml:space="preserve"> </w:t>
                                  </w:r>
                                  <w:r>
                                    <w:rPr>
                                      <w:sz w:val="20"/>
                                    </w:rPr>
                                    <w:t>CONTENT</w:t>
                                  </w:r>
                                  <w:r>
                                    <w:rPr>
                                      <w:spacing w:val="31"/>
                                      <w:sz w:val="20"/>
                                    </w:rPr>
                                    <w:t xml:space="preserve"> </w:t>
                                  </w:r>
                                  <w:r>
                                    <w:rPr>
                                      <w:spacing w:val="-2"/>
                                      <w:sz w:val="20"/>
                                    </w:rPr>
                                    <w:t>(MMOL)</w:t>
                                  </w:r>
                                </w:p>
                              </w:tc>
                              <w:tc>
                                <w:tcPr>
                                  <w:tcW w:w="1535" w:type="dxa"/>
                                  <w:tcBorders>
                                    <w:top w:val="nil"/>
                                  </w:tcBorders>
                                  <w:textDirection w:val="btLr"/>
                                </w:tcPr>
                                <w:p w14:paraId="52675530" w14:textId="77777777" w:rsidR="00110812" w:rsidRDefault="00110812">
                                  <w:pPr>
                                    <w:pStyle w:val="TableParagraph"/>
                                    <w:rPr>
                                      <w:sz w:val="20"/>
                                    </w:rPr>
                                  </w:pPr>
                                </w:p>
                                <w:p w14:paraId="613BFB09" w14:textId="77777777" w:rsidR="00110812" w:rsidRDefault="00110812">
                                  <w:pPr>
                                    <w:pStyle w:val="TableParagraph"/>
                                    <w:spacing w:before="13"/>
                                    <w:rPr>
                                      <w:sz w:val="20"/>
                                    </w:rPr>
                                  </w:pPr>
                                </w:p>
                                <w:p w14:paraId="551A77FD" w14:textId="77777777" w:rsidR="00110812" w:rsidRDefault="00F3035B">
                                  <w:pPr>
                                    <w:pStyle w:val="TableParagraph"/>
                                    <w:ind w:right="47"/>
                                    <w:jc w:val="right"/>
                                    <w:rPr>
                                      <w:sz w:val="20"/>
                                    </w:rPr>
                                  </w:pPr>
                                  <w:r>
                                    <w:rPr>
                                      <w:spacing w:val="-5"/>
                                      <w:sz w:val="20"/>
                                    </w:rPr>
                                    <w:t>5,0</w:t>
                                  </w:r>
                                </w:p>
                                <w:p w14:paraId="7379F814" w14:textId="77777777" w:rsidR="00110812" w:rsidRDefault="00F3035B">
                                  <w:pPr>
                                    <w:pStyle w:val="TableParagraph"/>
                                    <w:spacing w:before="173"/>
                                    <w:ind w:right="42"/>
                                    <w:jc w:val="right"/>
                                    <w:rPr>
                                      <w:sz w:val="20"/>
                                    </w:rPr>
                                  </w:pPr>
                                  <w:r>
                                    <w:rPr>
                                      <w:spacing w:val="-2"/>
                                      <w:sz w:val="20"/>
                                    </w:rPr>
                                    <w:t>4,19120</w:t>
                                  </w:r>
                                </w:p>
                              </w:tc>
                              <w:tc>
                                <w:tcPr>
                                  <w:tcW w:w="1535" w:type="dxa"/>
                                  <w:tcBorders>
                                    <w:top w:val="nil"/>
                                  </w:tcBorders>
                                  <w:textDirection w:val="btLr"/>
                                </w:tcPr>
                                <w:p w14:paraId="292F08EF" w14:textId="77777777" w:rsidR="00110812" w:rsidRDefault="00110812">
                                  <w:pPr>
                                    <w:pStyle w:val="TableParagraph"/>
                                    <w:rPr>
                                      <w:sz w:val="20"/>
                                    </w:rPr>
                                  </w:pPr>
                                </w:p>
                                <w:p w14:paraId="0C76816F" w14:textId="77777777" w:rsidR="00110812" w:rsidRDefault="00110812">
                                  <w:pPr>
                                    <w:pStyle w:val="TableParagraph"/>
                                    <w:spacing w:before="9"/>
                                    <w:rPr>
                                      <w:sz w:val="20"/>
                                    </w:rPr>
                                  </w:pPr>
                                </w:p>
                                <w:p w14:paraId="3950332D" w14:textId="77777777" w:rsidR="00110812" w:rsidRDefault="00F3035B">
                                  <w:pPr>
                                    <w:pStyle w:val="TableParagraph"/>
                                    <w:ind w:left="678"/>
                                    <w:rPr>
                                      <w:sz w:val="20"/>
                                    </w:rPr>
                                  </w:pPr>
                                  <w:r>
                                    <w:rPr>
                                      <w:spacing w:val="-2"/>
                                      <w:sz w:val="20"/>
                                    </w:rPr>
                                    <w:t>1,262237423</w:t>
                                  </w:r>
                                </w:p>
                                <w:p w14:paraId="54C8137F" w14:textId="77777777" w:rsidR="00110812" w:rsidRDefault="00F3035B">
                                  <w:pPr>
                                    <w:pStyle w:val="TableParagraph"/>
                                    <w:spacing w:before="176"/>
                                    <w:ind w:left="652"/>
                                    <w:rPr>
                                      <w:sz w:val="20"/>
                                    </w:rPr>
                                  </w:pPr>
                                  <w:r>
                                    <w:rPr>
                                      <w:spacing w:val="-2"/>
                                      <w:sz w:val="20"/>
                                    </w:rPr>
                                    <w:t>1,200861392</w:t>
                                  </w:r>
                                </w:p>
                              </w:tc>
                              <w:tc>
                                <w:tcPr>
                                  <w:tcW w:w="1532" w:type="dxa"/>
                                  <w:tcBorders>
                                    <w:top w:val="nil"/>
                                  </w:tcBorders>
                                  <w:textDirection w:val="btLr"/>
                                </w:tcPr>
                                <w:p w14:paraId="1AA0DA49" w14:textId="77777777" w:rsidR="00110812" w:rsidRDefault="00110812">
                                  <w:pPr>
                                    <w:pStyle w:val="TableParagraph"/>
                                    <w:rPr>
                                      <w:sz w:val="20"/>
                                    </w:rPr>
                                  </w:pPr>
                                </w:p>
                                <w:p w14:paraId="27E2F29F" w14:textId="77777777" w:rsidR="00110812" w:rsidRDefault="00110812">
                                  <w:pPr>
                                    <w:pStyle w:val="TableParagraph"/>
                                    <w:spacing w:before="10"/>
                                    <w:rPr>
                                      <w:sz w:val="20"/>
                                    </w:rPr>
                                  </w:pPr>
                                </w:p>
                                <w:p w14:paraId="488277E8" w14:textId="77777777" w:rsidR="00110812" w:rsidRDefault="00F3035B">
                                  <w:pPr>
                                    <w:pStyle w:val="TableParagraph"/>
                                    <w:spacing w:before="1"/>
                                    <w:ind w:right="35"/>
                                    <w:jc w:val="right"/>
                                    <w:rPr>
                                      <w:sz w:val="20"/>
                                    </w:rPr>
                                  </w:pPr>
                                  <w:r>
                                    <w:rPr>
                                      <w:spacing w:val="-2"/>
                                      <w:sz w:val="20"/>
                                    </w:rPr>
                                    <w:t>3,985532</w:t>
                                  </w:r>
                                </w:p>
                                <w:p w14:paraId="503ED752" w14:textId="77777777" w:rsidR="00110812" w:rsidRDefault="00F3035B">
                                  <w:pPr>
                                    <w:pStyle w:val="TableParagraph"/>
                                    <w:spacing w:before="173"/>
                                    <w:ind w:left="1017"/>
                                    <w:rPr>
                                      <w:sz w:val="20"/>
                                    </w:rPr>
                                  </w:pPr>
                                  <w:r>
                                    <w:rPr>
                                      <w:spacing w:val="-2"/>
                                      <w:sz w:val="20"/>
                                    </w:rPr>
                                    <w:t>2,011598809</w:t>
                                  </w:r>
                                </w:p>
                              </w:tc>
                              <w:tc>
                                <w:tcPr>
                                  <w:tcW w:w="1535" w:type="dxa"/>
                                  <w:tcBorders>
                                    <w:top w:val="nil"/>
                                  </w:tcBorders>
                                  <w:textDirection w:val="btLr"/>
                                </w:tcPr>
                                <w:p w14:paraId="15D74F0A" w14:textId="77777777" w:rsidR="00110812" w:rsidRDefault="00110812">
                                  <w:pPr>
                                    <w:pStyle w:val="TableParagraph"/>
                                    <w:rPr>
                                      <w:sz w:val="20"/>
                                    </w:rPr>
                                  </w:pPr>
                                </w:p>
                                <w:p w14:paraId="7FFFFBD6" w14:textId="77777777" w:rsidR="00110812" w:rsidRDefault="00110812">
                                  <w:pPr>
                                    <w:pStyle w:val="TableParagraph"/>
                                    <w:spacing w:before="13"/>
                                    <w:rPr>
                                      <w:sz w:val="20"/>
                                    </w:rPr>
                                  </w:pPr>
                                </w:p>
                                <w:p w14:paraId="1A6D2C58" w14:textId="77777777" w:rsidR="00110812" w:rsidRDefault="00F3035B">
                                  <w:pPr>
                                    <w:pStyle w:val="TableParagraph"/>
                                    <w:ind w:left="491"/>
                                    <w:rPr>
                                      <w:sz w:val="20"/>
                                    </w:rPr>
                                  </w:pPr>
                                  <w:r>
                                    <w:rPr>
                                      <w:spacing w:val="-2"/>
                                      <w:sz w:val="20"/>
                                    </w:rPr>
                                    <w:t>0,845632641</w:t>
                                  </w:r>
                                </w:p>
                                <w:p w14:paraId="694AD926" w14:textId="77777777" w:rsidR="00110812" w:rsidRDefault="00F3035B">
                                  <w:pPr>
                                    <w:pStyle w:val="TableParagraph"/>
                                    <w:spacing w:before="173"/>
                                    <w:ind w:left="393"/>
                                    <w:rPr>
                                      <w:sz w:val="20"/>
                                    </w:rPr>
                                  </w:pPr>
                                  <w:r>
                                    <w:rPr>
                                      <w:spacing w:val="-2"/>
                                      <w:sz w:val="20"/>
                                    </w:rPr>
                                    <w:t>0,632342847</w:t>
                                  </w:r>
                                </w:p>
                              </w:tc>
                              <w:tc>
                                <w:tcPr>
                                  <w:tcW w:w="1537" w:type="dxa"/>
                                  <w:tcBorders>
                                    <w:top w:val="nil"/>
                                  </w:tcBorders>
                                  <w:textDirection w:val="btLr"/>
                                </w:tcPr>
                                <w:p w14:paraId="777974F2" w14:textId="77777777" w:rsidR="00110812" w:rsidRDefault="00110812">
                                  <w:pPr>
                                    <w:pStyle w:val="TableParagraph"/>
                                    <w:rPr>
                                      <w:sz w:val="20"/>
                                    </w:rPr>
                                  </w:pPr>
                                </w:p>
                                <w:p w14:paraId="09886892" w14:textId="77777777" w:rsidR="00110812" w:rsidRDefault="00110812">
                                  <w:pPr>
                                    <w:pStyle w:val="TableParagraph"/>
                                    <w:spacing w:before="11"/>
                                    <w:rPr>
                                      <w:sz w:val="20"/>
                                    </w:rPr>
                                  </w:pPr>
                                </w:p>
                                <w:p w14:paraId="512057DE" w14:textId="77777777" w:rsidR="00110812" w:rsidRDefault="00F3035B">
                                  <w:pPr>
                                    <w:pStyle w:val="TableParagraph"/>
                                    <w:ind w:left="1696"/>
                                    <w:rPr>
                                      <w:sz w:val="20"/>
                                    </w:rPr>
                                  </w:pPr>
                                  <w:r>
                                    <w:rPr>
                                      <w:spacing w:val="-2"/>
                                      <w:sz w:val="20"/>
                                    </w:rPr>
                                    <w:t>3,51404601</w:t>
                                  </w:r>
                                </w:p>
                                <w:p w14:paraId="60D7CDA4" w14:textId="77777777" w:rsidR="00110812" w:rsidRDefault="00F3035B">
                                  <w:pPr>
                                    <w:pStyle w:val="TableParagraph"/>
                                    <w:spacing w:before="176"/>
                                    <w:ind w:left="1127"/>
                                    <w:rPr>
                                      <w:sz w:val="20"/>
                                    </w:rPr>
                                  </w:pPr>
                                  <w:r>
                                    <w:rPr>
                                      <w:spacing w:val="-2"/>
                                      <w:sz w:val="20"/>
                                    </w:rPr>
                                    <w:t>2,252815575</w:t>
                                  </w:r>
                                </w:p>
                              </w:tc>
                            </w:tr>
                            <w:tr w:rsidR="00110812" w14:paraId="134A5BA8" w14:textId="77777777">
                              <w:trPr>
                                <w:trHeight w:val="496"/>
                              </w:trPr>
                              <w:tc>
                                <w:tcPr>
                                  <w:tcW w:w="610" w:type="dxa"/>
                                  <w:vMerge/>
                                  <w:tcBorders>
                                    <w:top w:val="nil"/>
                                    <w:left w:val="nil"/>
                                  </w:tcBorders>
                                  <w:textDirection w:val="btLr"/>
                                </w:tcPr>
                                <w:p w14:paraId="5866BD9B" w14:textId="77777777" w:rsidR="00110812" w:rsidRDefault="00110812">
                                  <w:pPr>
                                    <w:rPr>
                                      <w:sz w:val="2"/>
                                      <w:szCs w:val="2"/>
                                    </w:rPr>
                                  </w:pPr>
                                </w:p>
                              </w:tc>
                              <w:tc>
                                <w:tcPr>
                                  <w:tcW w:w="1535" w:type="dxa"/>
                                </w:tcPr>
                                <w:p w14:paraId="7884C995" w14:textId="77777777" w:rsidR="00110812" w:rsidRDefault="00F3035B">
                                  <w:pPr>
                                    <w:pStyle w:val="TableParagraph"/>
                                    <w:spacing w:before="122"/>
                                    <w:ind w:left="37" w:right="8"/>
                                    <w:jc w:val="center"/>
                                    <w:rPr>
                                      <w:sz w:val="20"/>
                                    </w:rPr>
                                  </w:pPr>
                                  <w:r>
                                    <w:rPr>
                                      <w:spacing w:val="-5"/>
                                      <w:sz w:val="20"/>
                                    </w:rPr>
                                    <w:t>GM</w:t>
                                  </w:r>
                                </w:p>
                              </w:tc>
                              <w:tc>
                                <w:tcPr>
                                  <w:tcW w:w="1535" w:type="dxa"/>
                                </w:tcPr>
                                <w:p w14:paraId="19365703" w14:textId="77777777" w:rsidR="00110812" w:rsidRDefault="00F3035B">
                                  <w:pPr>
                                    <w:pStyle w:val="TableParagraph"/>
                                    <w:spacing w:before="122"/>
                                    <w:ind w:left="37" w:right="8"/>
                                    <w:jc w:val="center"/>
                                    <w:rPr>
                                      <w:sz w:val="20"/>
                                    </w:rPr>
                                  </w:pPr>
                                  <w:r>
                                    <w:rPr>
                                      <w:spacing w:val="-5"/>
                                      <w:sz w:val="20"/>
                                    </w:rPr>
                                    <w:t>ATO</w:t>
                                  </w:r>
                                </w:p>
                              </w:tc>
                              <w:tc>
                                <w:tcPr>
                                  <w:tcW w:w="1532" w:type="dxa"/>
                                </w:tcPr>
                                <w:p w14:paraId="54B4C78F" w14:textId="77777777" w:rsidR="00110812" w:rsidRDefault="00F3035B">
                                  <w:pPr>
                                    <w:pStyle w:val="TableParagraph"/>
                                    <w:spacing w:before="122"/>
                                    <w:ind w:left="32" w:right="5"/>
                                    <w:jc w:val="center"/>
                                    <w:rPr>
                                      <w:sz w:val="20"/>
                                    </w:rPr>
                                  </w:pPr>
                                  <w:r>
                                    <w:rPr>
                                      <w:spacing w:val="-5"/>
                                      <w:sz w:val="20"/>
                                    </w:rPr>
                                    <w:t>D-VC</w:t>
                                  </w:r>
                                </w:p>
                              </w:tc>
                              <w:tc>
                                <w:tcPr>
                                  <w:tcW w:w="1535" w:type="dxa"/>
                                </w:tcPr>
                                <w:p w14:paraId="36589F01" w14:textId="77777777" w:rsidR="00110812" w:rsidRDefault="00F3035B">
                                  <w:pPr>
                                    <w:pStyle w:val="TableParagraph"/>
                                    <w:spacing w:before="122"/>
                                    <w:ind w:left="37" w:right="5"/>
                                    <w:jc w:val="center"/>
                                    <w:rPr>
                                      <w:sz w:val="20"/>
                                    </w:rPr>
                                  </w:pPr>
                                  <w:r>
                                    <w:rPr>
                                      <w:spacing w:val="-5"/>
                                      <w:sz w:val="20"/>
                                    </w:rPr>
                                    <w:t>ATO&amp;D-VC</w:t>
                                  </w:r>
                                </w:p>
                              </w:tc>
                              <w:tc>
                                <w:tcPr>
                                  <w:tcW w:w="1537" w:type="dxa"/>
                                </w:tcPr>
                                <w:p w14:paraId="00D8ABFB" w14:textId="77777777" w:rsidR="00110812" w:rsidRDefault="00F3035B">
                                  <w:pPr>
                                    <w:pStyle w:val="TableParagraph"/>
                                    <w:spacing w:before="7"/>
                                    <w:ind w:left="370" w:right="343" w:firstLine="16"/>
                                    <w:rPr>
                                      <w:sz w:val="20"/>
                                    </w:rPr>
                                  </w:pPr>
                                  <w:r>
                                    <w:rPr>
                                      <w:spacing w:val="-2"/>
                                      <w:sz w:val="20"/>
                                    </w:rPr>
                                    <w:t xml:space="preserve">ATO&amp;D- </w:t>
                                  </w:r>
                                  <w:r>
                                    <w:rPr>
                                      <w:spacing w:val="-4"/>
                                      <w:sz w:val="20"/>
                                    </w:rPr>
                                    <w:t>VC+NAC</w:t>
                                  </w:r>
                                </w:p>
                              </w:tc>
                            </w:tr>
                            <w:tr w:rsidR="00110812" w14:paraId="35D50BFF" w14:textId="77777777">
                              <w:trPr>
                                <w:trHeight w:val="272"/>
                              </w:trPr>
                              <w:tc>
                                <w:tcPr>
                                  <w:tcW w:w="610" w:type="dxa"/>
                                </w:tcPr>
                                <w:p w14:paraId="26AAFA99" w14:textId="77777777" w:rsidR="00110812" w:rsidRDefault="00F3035B">
                                  <w:pPr>
                                    <w:pStyle w:val="TableParagraph"/>
                                    <w:spacing w:before="7"/>
                                    <w:ind w:left="134"/>
                                    <w:jc w:val="center"/>
                                    <w:rPr>
                                      <w:sz w:val="20"/>
                                    </w:rPr>
                                  </w:pPr>
                                  <w:r>
                                    <w:rPr>
                                      <w:spacing w:val="-5"/>
                                      <w:sz w:val="20"/>
                                    </w:rPr>
                                    <w:t>24h</w:t>
                                  </w:r>
                                </w:p>
                              </w:tc>
                              <w:tc>
                                <w:tcPr>
                                  <w:tcW w:w="1535" w:type="dxa"/>
                                </w:tcPr>
                                <w:p w14:paraId="085C9843" w14:textId="77777777" w:rsidR="00110812" w:rsidRDefault="00F3035B">
                                  <w:pPr>
                                    <w:pStyle w:val="TableParagraph"/>
                                    <w:spacing w:before="12"/>
                                    <w:ind w:left="37" w:right="8"/>
                                    <w:jc w:val="center"/>
                                    <w:rPr>
                                      <w:sz w:val="20"/>
                                    </w:rPr>
                                  </w:pPr>
                                  <w:r>
                                    <w:rPr>
                                      <w:spacing w:val="-2"/>
                                      <w:sz w:val="20"/>
                                    </w:rPr>
                                    <w:t>5,068565771</w:t>
                                  </w:r>
                                </w:p>
                              </w:tc>
                              <w:tc>
                                <w:tcPr>
                                  <w:tcW w:w="1535" w:type="dxa"/>
                                </w:tcPr>
                                <w:p w14:paraId="634A07E9" w14:textId="77777777" w:rsidR="00110812" w:rsidRDefault="00F3035B">
                                  <w:pPr>
                                    <w:pStyle w:val="TableParagraph"/>
                                    <w:spacing w:before="12"/>
                                    <w:ind w:left="37" w:right="11"/>
                                    <w:jc w:val="center"/>
                                    <w:rPr>
                                      <w:sz w:val="20"/>
                                    </w:rPr>
                                  </w:pPr>
                                  <w:r>
                                    <w:rPr>
                                      <w:spacing w:val="-2"/>
                                      <w:sz w:val="20"/>
                                    </w:rPr>
                                    <w:t>1,262237423</w:t>
                                  </w:r>
                                </w:p>
                              </w:tc>
                              <w:tc>
                                <w:tcPr>
                                  <w:tcW w:w="1532" w:type="dxa"/>
                                </w:tcPr>
                                <w:p w14:paraId="2A1E555E" w14:textId="77777777" w:rsidR="00110812" w:rsidRDefault="00F3035B">
                                  <w:pPr>
                                    <w:pStyle w:val="TableParagraph"/>
                                    <w:spacing w:before="12"/>
                                    <w:ind w:left="32"/>
                                    <w:jc w:val="center"/>
                                    <w:rPr>
                                      <w:sz w:val="20"/>
                                    </w:rPr>
                                  </w:pPr>
                                  <w:r>
                                    <w:rPr>
                                      <w:spacing w:val="-2"/>
                                      <w:sz w:val="20"/>
                                    </w:rPr>
                                    <w:t>3,985532168</w:t>
                                  </w:r>
                                </w:p>
                              </w:tc>
                              <w:tc>
                                <w:tcPr>
                                  <w:tcW w:w="1535" w:type="dxa"/>
                                </w:tcPr>
                                <w:p w14:paraId="68BDBF87" w14:textId="77777777" w:rsidR="00110812" w:rsidRDefault="00F3035B">
                                  <w:pPr>
                                    <w:pStyle w:val="TableParagraph"/>
                                    <w:spacing w:before="12"/>
                                    <w:ind w:left="37"/>
                                    <w:jc w:val="center"/>
                                    <w:rPr>
                                      <w:sz w:val="20"/>
                                    </w:rPr>
                                  </w:pPr>
                                  <w:r>
                                    <w:rPr>
                                      <w:spacing w:val="-2"/>
                                      <w:sz w:val="20"/>
                                    </w:rPr>
                                    <w:t>0,845632641</w:t>
                                  </w:r>
                                </w:p>
                              </w:tc>
                              <w:tc>
                                <w:tcPr>
                                  <w:tcW w:w="1537" w:type="dxa"/>
                                </w:tcPr>
                                <w:p w14:paraId="526989B7" w14:textId="77777777" w:rsidR="00110812" w:rsidRDefault="00F3035B">
                                  <w:pPr>
                                    <w:pStyle w:val="TableParagraph"/>
                                    <w:spacing w:before="12"/>
                                    <w:ind w:left="28"/>
                                    <w:jc w:val="center"/>
                                    <w:rPr>
                                      <w:sz w:val="20"/>
                                    </w:rPr>
                                  </w:pPr>
                                  <w:r>
                                    <w:rPr>
                                      <w:spacing w:val="-2"/>
                                      <w:sz w:val="20"/>
                                    </w:rPr>
                                    <w:t>3,51404601</w:t>
                                  </w:r>
                                </w:p>
                              </w:tc>
                            </w:tr>
                            <w:tr w:rsidR="00110812" w14:paraId="71757D70" w14:textId="77777777">
                              <w:trPr>
                                <w:trHeight w:val="273"/>
                              </w:trPr>
                              <w:tc>
                                <w:tcPr>
                                  <w:tcW w:w="610" w:type="dxa"/>
                                </w:tcPr>
                                <w:p w14:paraId="4939F94C" w14:textId="77777777" w:rsidR="00110812" w:rsidRDefault="00F3035B">
                                  <w:pPr>
                                    <w:pStyle w:val="TableParagraph"/>
                                    <w:spacing w:before="7"/>
                                    <w:ind w:left="134"/>
                                    <w:jc w:val="center"/>
                                    <w:rPr>
                                      <w:sz w:val="20"/>
                                    </w:rPr>
                                  </w:pPr>
                                  <w:r>
                                    <w:rPr>
                                      <w:spacing w:val="-5"/>
                                      <w:sz w:val="20"/>
                                    </w:rPr>
                                    <w:t>48h</w:t>
                                  </w:r>
                                </w:p>
                              </w:tc>
                              <w:tc>
                                <w:tcPr>
                                  <w:tcW w:w="1535" w:type="dxa"/>
                                </w:tcPr>
                                <w:p w14:paraId="501DB346" w14:textId="77777777" w:rsidR="00110812" w:rsidRDefault="00F3035B">
                                  <w:pPr>
                                    <w:pStyle w:val="TableParagraph"/>
                                    <w:spacing w:before="12"/>
                                    <w:ind w:left="37" w:right="4"/>
                                    <w:jc w:val="center"/>
                                    <w:rPr>
                                      <w:sz w:val="20"/>
                                    </w:rPr>
                                  </w:pPr>
                                  <w:r>
                                    <w:rPr>
                                      <w:spacing w:val="-2"/>
                                      <w:sz w:val="20"/>
                                    </w:rPr>
                                    <w:t>4,191204878</w:t>
                                  </w:r>
                                </w:p>
                              </w:tc>
                              <w:tc>
                                <w:tcPr>
                                  <w:tcW w:w="1535" w:type="dxa"/>
                                </w:tcPr>
                                <w:p w14:paraId="1E735607" w14:textId="77777777" w:rsidR="00110812" w:rsidRDefault="00F3035B">
                                  <w:pPr>
                                    <w:pStyle w:val="TableParagraph"/>
                                    <w:spacing w:before="12"/>
                                    <w:ind w:left="37" w:right="6"/>
                                    <w:jc w:val="center"/>
                                    <w:rPr>
                                      <w:sz w:val="20"/>
                                    </w:rPr>
                                  </w:pPr>
                                  <w:r>
                                    <w:rPr>
                                      <w:spacing w:val="-2"/>
                                      <w:sz w:val="20"/>
                                    </w:rPr>
                                    <w:t>1,200861392</w:t>
                                  </w:r>
                                </w:p>
                              </w:tc>
                              <w:tc>
                                <w:tcPr>
                                  <w:tcW w:w="1532" w:type="dxa"/>
                                </w:tcPr>
                                <w:p w14:paraId="49B81CF7" w14:textId="77777777" w:rsidR="00110812" w:rsidRDefault="00F3035B">
                                  <w:pPr>
                                    <w:pStyle w:val="TableParagraph"/>
                                    <w:spacing w:before="12"/>
                                    <w:ind w:left="32"/>
                                    <w:jc w:val="center"/>
                                    <w:rPr>
                                      <w:sz w:val="20"/>
                                    </w:rPr>
                                  </w:pPr>
                                  <w:r>
                                    <w:rPr>
                                      <w:spacing w:val="-2"/>
                                      <w:sz w:val="20"/>
                                    </w:rPr>
                                    <w:t>2,011598809</w:t>
                                  </w:r>
                                </w:p>
                              </w:tc>
                              <w:tc>
                                <w:tcPr>
                                  <w:tcW w:w="1535" w:type="dxa"/>
                                </w:tcPr>
                                <w:p w14:paraId="373C0214" w14:textId="77777777" w:rsidR="00110812" w:rsidRDefault="00F3035B">
                                  <w:pPr>
                                    <w:pStyle w:val="TableParagraph"/>
                                    <w:spacing w:before="12"/>
                                    <w:ind w:left="37"/>
                                    <w:jc w:val="center"/>
                                    <w:rPr>
                                      <w:sz w:val="20"/>
                                    </w:rPr>
                                  </w:pPr>
                                  <w:r>
                                    <w:rPr>
                                      <w:spacing w:val="-2"/>
                                      <w:sz w:val="20"/>
                                    </w:rPr>
                                    <w:t>0,632342847</w:t>
                                  </w:r>
                                </w:p>
                              </w:tc>
                              <w:tc>
                                <w:tcPr>
                                  <w:tcW w:w="1537" w:type="dxa"/>
                                </w:tcPr>
                                <w:p w14:paraId="142884A6" w14:textId="77777777" w:rsidR="00110812" w:rsidRDefault="00F3035B">
                                  <w:pPr>
                                    <w:pStyle w:val="TableParagraph"/>
                                    <w:spacing w:before="12"/>
                                    <w:ind w:left="28"/>
                                    <w:jc w:val="center"/>
                                    <w:rPr>
                                      <w:sz w:val="20"/>
                                    </w:rPr>
                                  </w:pPr>
                                  <w:r>
                                    <w:rPr>
                                      <w:spacing w:val="-2"/>
                                      <w:sz w:val="20"/>
                                    </w:rPr>
                                    <w:t>2,252815575</w:t>
                                  </w:r>
                                </w:p>
                              </w:tc>
                            </w:tr>
                          </w:tbl>
                          <w:p w14:paraId="435A272D" w14:textId="77777777" w:rsidR="00110812" w:rsidRDefault="00110812">
                            <w:pPr>
                              <w:pStyle w:val="a3"/>
                              <w:ind w:left="0"/>
                            </w:pPr>
                          </w:p>
                        </w:txbxContent>
                      </wps:txbx>
                      <wps:bodyPr wrap="square" lIns="0" tIns="0" rIns="0" bIns="0" rtlCol="0">
                        <a:noAutofit/>
                      </wps:bodyPr>
                    </wps:wsp>
                  </a:graphicData>
                </a:graphic>
              </wp:anchor>
            </w:drawing>
          </mc:Choice>
          <mc:Fallback>
            <w:pict>
              <v:shape w14:anchorId="4434AC5D" id="Textbox 215" o:spid="_x0000_s1196" type="#_x0000_t202" style="position:absolute;margin-left:145.1pt;margin-top:11.35pt;width:420.7pt;height:190.5pt;z-index:251570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" filled="f" stroked="f">
                <v:path arrowok="t"/>
                <v:textbox inset="0,0,0,0">
                  <w:txbxContent>
                    <w:tbl>
                      <w:tblPr>
                        <w:tblStyle w:val="TableNormal"/>
                        <w:tblW w:w="0" w:type="auto"/>
                        <w:tblInd w:w="6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Look w:val="01E0" w:firstRow="1" w:lastRow="1" w:firstColumn="1" w:lastColumn="1" w:noHBand="0" w:noVBand="0"/>
                      </w:tblPr>
                      <w:tblGrid>
                        <w:gridCol w:w="610"/>
                        <w:gridCol w:w="1535"/>
                        <w:gridCol w:w="1535"/>
                        <w:gridCol w:w="1532"/>
                        <w:gridCol w:w="1535"/>
                        <w:gridCol w:w="1537"/>
                      </w:tblGrid>
                      <w:tr w:rsidR="00110812" w14:paraId="51F8FF4B" w14:textId="77777777">
                        <w:trPr>
                          <w:trHeight w:val="2709"/>
                        </w:trPr>
                        <w:tc>
                          <w:tcPr>
                            <w:tcW w:w="610" w:type="dxa"/>
                            <w:vMerge w:val="restart"/>
                            <w:tcBorders>
                              <w:top w:val="nil"/>
                              <w:left w:val="nil"/>
                            </w:tcBorders>
                            <w:textDirection w:val="btLr"/>
                          </w:tcPr>
                          <w:p w14:paraId="626EDED4" w14:textId="77777777" w:rsidR="00110812" w:rsidRDefault="00F3035B">
                            <w:pPr>
                              <w:pStyle w:val="TableParagraph"/>
                              <w:spacing w:line="170" w:lineRule="exact"/>
                              <w:ind w:left="640"/>
                              <w:rPr>
                                <w:sz w:val="20"/>
                              </w:rPr>
                            </w:pPr>
                            <w:r>
                              <w:rPr>
                                <w:sz w:val="20"/>
                              </w:rPr>
                              <w:t>THIOL</w:t>
                            </w:r>
                            <w:r>
                              <w:rPr>
                                <w:spacing w:val="-12"/>
                                <w:sz w:val="20"/>
                              </w:rPr>
                              <w:t xml:space="preserve"> </w:t>
                            </w:r>
                            <w:r>
                              <w:rPr>
                                <w:sz w:val="20"/>
                              </w:rPr>
                              <w:t>CONTENT</w:t>
                            </w:r>
                            <w:r>
                              <w:rPr>
                                <w:spacing w:val="31"/>
                                <w:sz w:val="20"/>
                              </w:rPr>
                              <w:t xml:space="preserve"> </w:t>
                            </w:r>
                            <w:r>
                              <w:rPr>
                                <w:spacing w:val="-2"/>
                                <w:sz w:val="20"/>
                              </w:rPr>
                              <w:t>(MMOL)</w:t>
                            </w:r>
                          </w:p>
                        </w:tc>
                        <w:tc>
                          <w:tcPr>
                            <w:tcW w:w="1535" w:type="dxa"/>
                            <w:tcBorders>
                              <w:top w:val="nil"/>
                            </w:tcBorders>
                            <w:textDirection w:val="btLr"/>
                          </w:tcPr>
                          <w:p w14:paraId="52675530" w14:textId="77777777" w:rsidR="00110812" w:rsidRDefault="00110812">
                            <w:pPr>
                              <w:pStyle w:val="TableParagraph"/>
                              <w:rPr>
                                <w:sz w:val="20"/>
                              </w:rPr>
                            </w:pPr>
                          </w:p>
                          <w:p w14:paraId="613BFB09" w14:textId="77777777" w:rsidR="00110812" w:rsidRDefault="00110812">
                            <w:pPr>
                              <w:pStyle w:val="TableParagraph"/>
                              <w:spacing w:before="13"/>
                              <w:rPr>
                                <w:sz w:val="20"/>
                              </w:rPr>
                            </w:pPr>
                          </w:p>
                          <w:p w14:paraId="551A77FD" w14:textId="77777777" w:rsidR="00110812" w:rsidRDefault="00F3035B">
                            <w:pPr>
                              <w:pStyle w:val="TableParagraph"/>
                              <w:ind w:right="47"/>
                              <w:jc w:val="right"/>
                              <w:rPr>
                                <w:sz w:val="20"/>
                              </w:rPr>
                            </w:pPr>
                            <w:r>
                              <w:rPr>
                                <w:spacing w:val="-5"/>
                                <w:sz w:val="20"/>
                              </w:rPr>
                              <w:t>5,0</w:t>
                            </w:r>
                          </w:p>
                          <w:p w14:paraId="7379F814" w14:textId="77777777" w:rsidR="00110812" w:rsidRDefault="00F3035B">
                            <w:pPr>
                              <w:pStyle w:val="TableParagraph"/>
                              <w:spacing w:before="173"/>
                              <w:ind w:right="42"/>
                              <w:jc w:val="right"/>
                              <w:rPr>
                                <w:sz w:val="20"/>
                              </w:rPr>
                            </w:pPr>
                            <w:r>
                              <w:rPr>
                                <w:spacing w:val="-2"/>
                                <w:sz w:val="20"/>
                              </w:rPr>
                              <w:t>4,19120</w:t>
                            </w:r>
                          </w:p>
                        </w:tc>
                        <w:tc>
                          <w:tcPr>
                            <w:tcW w:w="1535" w:type="dxa"/>
                            <w:tcBorders>
                              <w:top w:val="nil"/>
                            </w:tcBorders>
                            <w:textDirection w:val="btLr"/>
                          </w:tcPr>
                          <w:p w14:paraId="292F08EF" w14:textId="77777777" w:rsidR="00110812" w:rsidRDefault="00110812">
                            <w:pPr>
                              <w:pStyle w:val="TableParagraph"/>
                              <w:rPr>
                                <w:sz w:val="20"/>
                              </w:rPr>
                            </w:pPr>
                          </w:p>
                          <w:p w14:paraId="0C76816F" w14:textId="77777777" w:rsidR="00110812" w:rsidRDefault="00110812">
                            <w:pPr>
                              <w:pStyle w:val="TableParagraph"/>
                              <w:spacing w:before="9"/>
                              <w:rPr>
                                <w:sz w:val="20"/>
                              </w:rPr>
                            </w:pPr>
                          </w:p>
                          <w:p w14:paraId="3950332D" w14:textId="77777777" w:rsidR="00110812" w:rsidRDefault="00F3035B">
                            <w:pPr>
                              <w:pStyle w:val="TableParagraph"/>
                              <w:ind w:left="678"/>
                              <w:rPr>
                                <w:sz w:val="20"/>
                              </w:rPr>
                            </w:pPr>
                            <w:r>
                              <w:rPr>
                                <w:spacing w:val="-2"/>
                                <w:sz w:val="20"/>
                              </w:rPr>
                              <w:t>1,262237423</w:t>
                            </w:r>
                          </w:p>
                          <w:p w14:paraId="54C8137F" w14:textId="77777777" w:rsidR="00110812" w:rsidRDefault="00F3035B">
                            <w:pPr>
                              <w:pStyle w:val="TableParagraph"/>
                              <w:spacing w:before="176"/>
                              <w:ind w:left="652"/>
                              <w:rPr>
                                <w:sz w:val="20"/>
                              </w:rPr>
                            </w:pPr>
                            <w:r>
                              <w:rPr>
                                <w:spacing w:val="-2"/>
                                <w:sz w:val="20"/>
                              </w:rPr>
                              <w:t>1,200861392</w:t>
                            </w:r>
                          </w:p>
                        </w:tc>
                        <w:tc>
                          <w:tcPr>
                            <w:tcW w:w="1532" w:type="dxa"/>
                            <w:tcBorders>
                              <w:top w:val="nil"/>
                            </w:tcBorders>
                            <w:textDirection w:val="btLr"/>
                          </w:tcPr>
                          <w:p w14:paraId="1AA0DA49" w14:textId="77777777" w:rsidR="00110812" w:rsidRDefault="00110812">
                            <w:pPr>
                              <w:pStyle w:val="TableParagraph"/>
                              <w:rPr>
                                <w:sz w:val="20"/>
                              </w:rPr>
                            </w:pPr>
                          </w:p>
                          <w:p w14:paraId="27E2F29F" w14:textId="77777777" w:rsidR="00110812" w:rsidRDefault="00110812">
                            <w:pPr>
                              <w:pStyle w:val="TableParagraph"/>
                              <w:spacing w:before="10"/>
                              <w:rPr>
                                <w:sz w:val="20"/>
                              </w:rPr>
                            </w:pPr>
                          </w:p>
                          <w:p w14:paraId="488277E8" w14:textId="77777777" w:rsidR="00110812" w:rsidRDefault="00F3035B">
                            <w:pPr>
                              <w:pStyle w:val="TableParagraph"/>
                              <w:spacing w:before="1"/>
                              <w:ind w:right="35"/>
                              <w:jc w:val="right"/>
                              <w:rPr>
                                <w:sz w:val="20"/>
                              </w:rPr>
                            </w:pPr>
                            <w:r>
                              <w:rPr>
                                <w:spacing w:val="-2"/>
                                <w:sz w:val="20"/>
                              </w:rPr>
                              <w:t>3,985532</w:t>
                            </w:r>
                          </w:p>
                          <w:p w14:paraId="503ED752" w14:textId="77777777" w:rsidR="00110812" w:rsidRDefault="00F3035B">
                            <w:pPr>
                              <w:pStyle w:val="TableParagraph"/>
                              <w:spacing w:before="173"/>
                              <w:ind w:left="1017"/>
                              <w:rPr>
                                <w:sz w:val="20"/>
                              </w:rPr>
                            </w:pPr>
                            <w:r>
                              <w:rPr>
                                <w:spacing w:val="-2"/>
                                <w:sz w:val="20"/>
                              </w:rPr>
                              <w:t>2,011598809</w:t>
                            </w:r>
                          </w:p>
                        </w:tc>
                        <w:tc>
                          <w:tcPr>
                            <w:tcW w:w="1535" w:type="dxa"/>
                            <w:tcBorders>
                              <w:top w:val="nil"/>
                            </w:tcBorders>
                            <w:textDirection w:val="btLr"/>
                          </w:tcPr>
                          <w:p w14:paraId="15D74F0A" w14:textId="77777777" w:rsidR="00110812" w:rsidRDefault="00110812">
                            <w:pPr>
                              <w:pStyle w:val="TableParagraph"/>
                              <w:rPr>
                                <w:sz w:val="20"/>
                              </w:rPr>
                            </w:pPr>
                          </w:p>
                          <w:p w14:paraId="7FFFFBD6" w14:textId="77777777" w:rsidR="00110812" w:rsidRDefault="00110812">
                            <w:pPr>
                              <w:pStyle w:val="TableParagraph"/>
                              <w:spacing w:before="13"/>
                              <w:rPr>
                                <w:sz w:val="20"/>
                              </w:rPr>
                            </w:pPr>
                          </w:p>
                          <w:p w14:paraId="1A6D2C58" w14:textId="77777777" w:rsidR="00110812" w:rsidRDefault="00F3035B">
                            <w:pPr>
                              <w:pStyle w:val="TableParagraph"/>
                              <w:ind w:left="491"/>
                              <w:rPr>
                                <w:sz w:val="20"/>
                              </w:rPr>
                            </w:pPr>
                            <w:r>
                              <w:rPr>
                                <w:spacing w:val="-2"/>
                                <w:sz w:val="20"/>
                              </w:rPr>
                              <w:t>0,845632641</w:t>
                            </w:r>
                          </w:p>
                          <w:p w14:paraId="694AD926" w14:textId="77777777" w:rsidR="00110812" w:rsidRDefault="00F3035B">
                            <w:pPr>
                              <w:pStyle w:val="TableParagraph"/>
                              <w:spacing w:before="173"/>
                              <w:ind w:left="393"/>
                              <w:rPr>
                                <w:sz w:val="20"/>
                              </w:rPr>
                            </w:pPr>
                            <w:r>
                              <w:rPr>
                                <w:spacing w:val="-2"/>
                                <w:sz w:val="20"/>
                              </w:rPr>
                              <w:t>0,632342847</w:t>
                            </w:r>
                          </w:p>
                        </w:tc>
                        <w:tc>
                          <w:tcPr>
                            <w:tcW w:w="1537" w:type="dxa"/>
                            <w:tcBorders>
                              <w:top w:val="nil"/>
                            </w:tcBorders>
                            <w:textDirection w:val="btLr"/>
                          </w:tcPr>
                          <w:p w14:paraId="777974F2" w14:textId="77777777" w:rsidR="00110812" w:rsidRDefault="00110812">
                            <w:pPr>
                              <w:pStyle w:val="TableParagraph"/>
                              <w:rPr>
                                <w:sz w:val="20"/>
                              </w:rPr>
                            </w:pPr>
                          </w:p>
                          <w:p w14:paraId="09886892" w14:textId="77777777" w:rsidR="00110812" w:rsidRDefault="00110812">
                            <w:pPr>
                              <w:pStyle w:val="TableParagraph"/>
                              <w:spacing w:before="11"/>
                              <w:rPr>
                                <w:sz w:val="20"/>
                              </w:rPr>
                            </w:pPr>
                          </w:p>
                          <w:p w14:paraId="512057DE" w14:textId="77777777" w:rsidR="00110812" w:rsidRDefault="00F3035B">
                            <w:pPr>
                              <w:pStyle w:val="TableParagraph"/>
                              <w:ind w:left="1696"/>
                              <w:rPr>
                                <w:sz w:val="20"/>
                              </w:rPr>
                            </w:pPr>
                            <w:r>
                              <w:rPr>
                                <w:spacing w:val="-2"/>
                                <w:sz w:val="20"/>
                              </w:rPr>
                              <w:t>3,51404601</w:t>
                            </w:r>
                          </w:p>
                          <w:p w14:paraId="60D7CDA4" w14:textId="77777777" w:rsidR="00110812" w:rsidRDefault="00F3035B">
                            <w:pPr>
                              <w:pStyle w:val="TableParagraph"/>
                              <w:spacing w:before="176"/>
                              <w:ind w:left="1127"/>
                              <w:rPr>
                                <w:sz w:val="20"/>
                              </w:rPr>
                            </w:pPr>
                            <w:r>
                              <w:rPr>
                                <w:spacing w:val="-2"/>
                                <w:sz w:val="20"/>
                              </w:rPr>
                              <w:t>2,252815575</w:t>
                            </w:r>
                          </w:p>
                        </w:tc>
                      </w:tr>
                      <w:tr w:rsidR="00110812" w14:paraId="134A5BA8" w14:textId="77777777">
                        <w:trPr>
                          <w:trHeight w:val="496"/>
                        </w:trPr>
                        <w:tc>
                          <w:tcPr>
                            <w:tcW w:w="610" w:type="dxa"/>
                            <w:vMerge/>
                            <w:tcBorders>
                              <w:top w:val="nil"/>
                              <w:left w:val="nil"/>
                            </w:tcBorders>
                            <w:textDirection w:val="btLr"/>
                          </w:tcPr>
                          <w:p w14:paraId="5866BD9B" w14:textId="77777777" w:rsidR="00110812" w:rsidRDefault="00110812">
                            <w:pPr>
                              <w:rPr>
                                <w:sz w:val="2"/>
                                <w:szCs w:val="2"/>
                              </w:rPr>
                            </w:pPr>
                          </w:p>
                        </w:tc>
                        <w:tc>
                          <w:tcPr>
                            <w:tcW w:w="1535" w:type="dxa"/>
                          </w:tcPr>
                          <w:p w14:paraId="7884C995" w14:textId="77777777" w:rsidR="00110812" w:rsidRDefault="00F3035B">
                            <w:pPr>
                              <w:pStyle w:val="TableParagraph"/>
                              <w:spacing w:before="122"/>
                              <w:ind w:left="37" w:right="8"/>
                              <w:jc w:val="center"/>
                              <w:rPr>
                                <w:sz w:val="20"/>
                              </w:rPr>
                            </w:pPr>
                            <w:r>
                              <w:rPr>
                                <w:spacing w:val="-5"/>
                                <w:sz w:val="20"/>
                              </w:rPr>
                              <w:t>GM</w:t>
                            </w:r>
                          </w:p>
                        </w:tc>
                        <w:tc>
                          <w:tcPr>
                            <w:tcW w:w="1535" w:type="dxa"/>
                          </w:tcPr>
                          <w:p w14:paraId="19365703" w14:textId="77777777" w:rsidR="00110812" w:rsidRDefault="00F3035B">
                            <w:pPr>
                              <w:pStyle w:val="TableParagraph"/>
                              <w:spacing w:before="122"/>
                              <w:ind w:left="37" w:right="8"/>
                              <w:jc w:val="center"/>
                              <w:rPr>
                                <w:sz w:val="20"/>
                              </w:rPr>
                            </w:pPr>
                            <w:r>
                              <w:rPr>
                                <w:spacing w:val="-5"/>
                                <w:sz w:val="20"/>
                              </w:rPr>
                              <w:t>ATO</w:t>
                            </w:r>
                          </w:p>
                        </w:tc>
                        <w:tc>
                          <w:tcPr>
                            <w:tcW w:w="1532" w:type="dxa"/>
                          </w:tcPr>
                          <w:p w14:paraId="54B4C78F" w14:textId="77777777" w:rsidR="00110812" w:rsidRDefault="00F3035B">
                            <w:pPr>
                              <w:pStyle w:val="TableParagraph"/>
                              <w:spacing w:before="122"/>
                              <w:ind w:left="32" w:right="5"/>
                              <w:jc w:val="center"/>
                              <w:rPr>
                                <w:sz w:val="20"/>
                              </w:rPr>
                            </w:pPr>
                            <w:r>
                              <w:rPr>
                                <w:spacing w:val="-5"/>
                                <w:sz w:val="20"/>
                              </w:rPr>
                              <w:t>D-VC</w:t>
                            </w:r>
                          </w:p>
                        </w:tc>
                        <w:tc>
                          <w:tcPr>
                            <w:tcW w:w="1535" w:type="dxa"/>
                          </w:tcPr>
                          <w:p w14:paraId="36589F01" w14:textId="77777777" w:rsidR="00110812" w:rsidRDefault="00F3035B">
                            <w:pPr>
                              <w:pStyle w:val="TableParagraph"/>
                              <w:spacing w:before="122"/>
                              <w:ind w:left="37" w:right="5"/>
                              <w:jc w:val="center"/>
                              <w:rPr>
                                <w:sz w:val="20"/>
                              </w:rPr>
                            </w:pPr>
                            <w:r>
                              <w:rPr>
                                <w:spacing w:val="-5"/>
                                <w:sz w:val="20"/>
                              </w:rPr>
                              <w:t>ATO&amp;D-VC</w:t>
                            </w:r>
                          </w:p>
                        </w:tc>
                        <w:tc>
                          <w:tcPr>
                            <w:tcW w:w="1537" w:type="dxa"/>
                          </w:tcPr>
                          <w:p w14:paraId="00D8ABFB" w14:textId="77777777" w:rsidR="00110812" w:rsidRDefault="00F3035B">
                            <w:pPr>
                              <w:pStyle w:val="TableParagraph"/>
                              <w:spacing w:before="7"/>
                              <w:ind w:left="370" w:right="343" w:firstLine="16"/>
                              <w:rPr>
                                <w:sz w:val="20"/>
                              </w:rPr>
                            </w:pPr>
                            <w:r>
                              <w:rPr>
                                <w:spacing w:val="-2"/>
                                <w:sz w:val="20"/>
                              </w:rPr>
                              <w:t xml:space="preserve">ATO&amp;D- </w:t>
                            </w:r>
                            <w:r>
                              <w:rPr>
                                <w:spacing w:val="-4"/>
                                <w:sz w:val="20"/>
                              </w:rPr>
                              <w:t>VC+NAC</w:t>
                            </w:r>
                          </w:p>
                        </w:tc>
                      </w:tr>
                      <w:tr w:rsidR="00110812" w14:paraId="35D50BFF" w14:textId="77777777">
                        <w:trPr>
                          <w:trHeight w:val="272"/>
                        </w:trPr>
                        <w:tc>
                          <w:tcPr>
                            <w:tcW w:w="610" w:type="dxa"/>
                          </w:tcPr>
                          <w:p w14:paraId="26AAFA99" w14:textId="77777777" w:rsidR="00110812" w:rsidRDefault="00F3035B">
                            <w:pPr>
                              <w:pStyle w:val="TableParagraph"/>
                              <w:spacing w:before="7"/>
                              <w:ind w:left="134"/>
                              <w:jc w:val="center"/>
                              <w:rPr>
                                <w:sz w:val="20"/>
                              </w:rPr>
                            </w:pPr>
                            <w:r>
                              <w:rPr>
                                <w:spacing w:val="-5"/>
                                <w:sz w:val="20"/>
                              </w:rPr>
                              <w:t>24h</w:t>
                            </w:r>
                          </w:p>
                        </w:tc>
                        <w:tc>
                          <w:tcPr>
                            <w:tcW w:w="1535" w:type="dxa"/>
                          </w:tcPr>
                          <w:p w14:paraId="085C9843" w14:textId="77777777" w:rsidR="00110812" w:rsidRDefault="00F3035B">
                            <w:pPr>
                              <w:pStyle w:val="TableParagraph"/>
                              <w:spacing w:before="12"/>
                              <w:ind w:left="37" w:right="8"/>
                              <w:jc w:val="center"/>
                              <w:rPr>
                                <w:sz w:val="20"/>
                              </w:rPr>
                            </w:pPr>
                            <w:r>
                              <w:rPr>
                                <w:spacing w:val="-2"/>
                                <w:sz w:val="20"/>
                              </w:rPr>
                              <w:t>5,068565771</w:t>
                            </w:r>
                          </w:p>
                        </w:tc>
                        <w:tc>
                          <w:tcPr>
                            <w:tcW w:w="1535" w:type="dxa"/>
                          </w:tcPr>
                          <w:p w14:paraId="634A07E9" w14:textId="77777777" w:rsidR="00110812" w:rsidRDefault="00F3035B">
                            <w:pPr>
                              <w:pStyle w:val="TableParagraph"/>
                              <w:spacing w:before="12"/>
                              <w:ind w:left="37" w:right="11"/>
                              <w:jc w:val="center"/>
                              <w:rPr>
                                <w:sz w:val="20"/>
                              </w:rPr>
                            </w:pPr>
                            <w:r>
                              <w:rPr>
                                <w:spacing w:val="-2"/>
                                <w:sz w:val="20"/>
                              </w:rPr>
                              <w:t>1,262237423</w:t>
                            </w:r>
                          </w:p>
                        </w:tc>
                        <w:tc>
                          <w:tcPr>
                            <w:tcW w:w="1532" w:type="dxa"/>
                          </w:tcPr>
                          <w:p w14:paraId="2A1E555E" w14:textId="77777777" w:rsidR="00110812" w:rsidRDefault="00F3035B">
                            <w:pPr>
                              <w:pStyle w:val="TableParagraph"/>
                              <w:spacing w:before="12"/>
                              <w:ind w:left="32"/>
                              <w:jc w:val="center"/>
                              <w:rPr>
                                <w:sz w:val="20"/>
                              </w:rPr>
                            </w:pPr>
                            <w:r>
                              <w:rPr>
                                <w:spacing w:val="-2"/>
                                <w:sz w:val="20"/>
                              </w:rPr>
                              <w:t>3,985532168</w:t>
                            </w:r>
                          </w:p>
                        </w:tc>
                        <w:tc>
                          <w:tcPr>
                            <w:tcW w:w="1535" w:type="dxa"/>
                          </w:tcPr>
                          <w:p w14:paraId="68BDBF87" w14:textId="77777777" w:rsidR="00110812" w:rsidRDefault="00F3035B">
                            <w:pPr>
                              <w:pStyle w:val="TableParagraph"/>
                              <w:spacing w:before="12"/>
                              <w:ind w:left="37"/>
                              <w:jc w:val="center"/>
                              <w:rPr>
                                <w:sz w:val="20"/>
                              </w:rPr>
                            </w:pPr>
                            <w:r>
                              <w:rPr>
                                <w:spacing w:val="-2"/>
                                <w:sz w:val="20"/>
                              </w:rPr>
                              <w:t>0,845632641</w:t>
                            </w:r>
                          </w:p>
                        </w:tc>
                        <w:tc>
                          <w:tcPr>
                            <w:tcW w:w="1537" w:type="dxa"/>
                          </w:tcPr>
                          <w:p w14:paraId="526989B7" w14:textId="77777777" w:rsidR="00110812" w:rsidRDefault="00F3035B">
                            <w:pPr>
                              <w:pStyle w:val="TableParagraph"/>
                              <w:spacing w:before="12"/>
                              <w:ind w:left="28"/>
                              <w:jc w:val="center"/>
                              <w:rPr>
                                <w:sz w:val="20"/>
                              </w:rPr>
                            </w:pPr>
                            <w:r>
                              <w:rPr>
                                <w:spacing w:val="-2"/>
                                <w:sz w:val="20"/>
                              </w:rPr>
                              <w:t>3,51404601</w:t>
                            </w:r>
                          </w:p>
                        </w:tc>
                      </w:tr>
                      <w:tr w:rsidR="00110812" w14:paraId="71757D70" w14:textId="77777777">
                        <w:trPr>
                          <w:trHeight w:val="273"/>
                        </w:trPr>
                        <w:tc>
                          <w:tcPr>
                            <w:tcW w:w="610" w:type="dxa"/>
                          </w:tcPr>
                          <w:p w14:paraId="4939F94C" w14:textId="77777777" w:rsidR="00110812" w:rsidRDefault="00F3035B">
                            <w:pPr>
                              <w:pStyle w:val="TableParagraph"/>
                              <w:spacing w:before="7"/>
                              <w:ind w:left="134"/>
                              <w:jc w:val="center"/>
                              <w:rPr>
                                <w:sz w:val="20"/>
                              </w:rPr>
                            </w:pPr>
                            <w:r>
                              <w:rPr>
                                <w:spacing w:val="-5"/>
                                <w:sz w:val="20"/>
                              </w:rPr>
                              <w:t>48h</w:t>
                            </w:r>
                          </w:p>
                        </w:tc>
                        <w:tc>
                          <w:tcPr>
                            <w:tcW w:w="1535" w:type="dxa"/>
                          </w:tcPr>
                          <w:p w14:paraId="501DB346" w14:textId="77777777" w:rsidR="00110812" w:rsidRDefault="00F3035B">
                            <w:pPr>
                              <w:pStyle w:val="TableParagraph"/>
                              <w:spacing w:before="12"/>
                              <w:ind w:left="37" w:right="4"/>
                              <w:jc w:val="center"/>
                              <w:rPr>
                                <w:sz w:val="20"/>
                              </w:rPr>
                            </w:pPr>
                            <w:r>
                              <w:rPr>
                                <w:spacing w:val="-2"/>
                                <w:sz w:val="20"/>
                              </w:rPr>
                              <w:t>4,191204878</w:t>
                            </w:r>
                          </w:p>
                        </w:tc>
                        <w:tc>
                          <w:tcPr>
                            <w:tcW w:w="1535" w:type="dxa"/>
                          </w:tcPr>
                          <w:p w14:paraId="1E735607" w14:textId="77777777" w:rsidR="00110812" w:rsidRDefault="00F3035B">
                            <w:pPr>
                              <w:pStyle w:val="TableParagraph"/>
                              <w:spacing w:before="12"/>
                              <w:ind w:left="37" w:right="6"/>
                              <w:jc w:val="center"/>
                              <w:rPr>
                                <w:sz w:val="20"/>
                              </w:rPr>
                            </w:pPr>
                            <w:r>
                              <w:rPr>
                                <w:spacing w:val="-2"/>
                                <w:sz w:val="20"/>
                              </w:rPr>
                              <w:t>1,200861392</w:t>
                            </w:r>
                          </w:p>
                        </w:tc>
                        <w:tc>
                          <w:tcPr>
                            <w:tcW w:w="1532" w:type="dxa"/>
                          </w:tcPr>
                          <w:p w14:paraId="49B81CF7" w14:textId="77777777" w:rsidR="00110812" w:rsidRDefault="00F3035B">
                            <w:pPr>
                              <w:pStyle w:val="TableParagraph"/>
                              <w:spacing w:before="12"/>
                              <w:ind w:left="32"/>
                              <w:jc w:val="center"/>
                              <w:rPr>
                                <w:sz w:val="20"/>
                              </w:rPr>
                            </w:pPr>
                            <w:r>
                              <w:rPr>
                                <w:spacing w:val="-2"/>
                                <w:sz w:val="20"/>
                              </w:rPr>
                              <w:t>2,011598809</w:t>
                            </w:r>
                          </w:p>
                        </w:tc>
                        <w:tc>
                          <w:tcPr>
                            <w:tcW w:w="1535" w:type="dxa"/>
                          </w:tcPr>
                          <w:p w14:paraId="373C0214" w14:textId="77777777" w:rsidR="00110812" w:rsidRDefault="00F3035B">
                            <w:pPr>
                              <w:pStyle w:val="TableParagraph"/>
                              <w:spacing w:before="12"/>
                              <w:ind w:left="37"/>
                              <w:jc w:val="center"/>
                              <w:rPr>
                                <w:sz w:val="20"/>
                              </w:rPr>
                            </w:pPr>
                            <w:r>
                              <w:rPr>
                                <w:spacing w:val="-2"/>
                                <w:sz w:val="20"/>
                              </w:rPr>
                              <w:t>0,632342847</w:t>
                            </w:r>
                          </w:p>
                        </w:tc>
                        <w:tc>
                          <w:tcPr>
                            <w:tcW w:w="1537" w:type="dxa"/>
                          </w:tcPr>
                          <w:p w14:paraId="142884A6" w14:textId="77777777" w:rsidR="00110812" w:rsidRDefault="00F3035B">
                            <w:pPr>
                              <w:pStyle w:val="TableParagraph"/>
                              <w:spacing w:before="12"/>
                              <w:ind w:left="28"/>
                              <w:jc w:val="center"/>
                              <w:rPr>
                                <w:sz w:val="20"/>
                              </w:rPr>
                            </w:pPr>
                            <w:r>
                              <w:rPr>
                                <w:spacing w:val="-2"/>
                                <w:sz w:val="20"/>
                              </w:rPr>
                              <w:t>2,252815575</w:t>
                            </w:r>
                          </w:p>
                        </w:tc>
                      </w:tr>
                    </w:tbl>
                    <w:p w14:paraId="435A272D" w14:textId="77777777" w:rsidR="00110812" w:rsidRDefault="00110812">
                      <w:pPr>
                        <w:pStyle w:val="a3"/>
                        <w:ind w:left="0"/>
                      </w:pPr>
                    </w:p>
                  </w:txbxContent>
                </v:textbox>
                <w10:wrap anchorx="page"/>
              </v:shape>
            </w:pict>
          </mc:Fallback>
        </mc:AlternateContent>
      </w:r>
    </w:p>
    <w:p w14:paraId="4D0D221C" w14:textId="5F466C3C" w:rsidR="00110812" w:rsidRPr="00821C7A" w:rsidRDefault="00110812" w:rsidP="00821C7A">
      <w:pPr>
        <w:pStyle w:val="a3"/>
        <w:ind w:left="0"/>
      </w:pPr>
    </w:p>
    <w:p w14:paraId="0BE2724D" w14:textId="77777777" w:rsidR="00110812" w:rsidRPr="00821C7A" w:rsidRDefault="00110812" w:rsidP="00821C7A">
      <w:pPr>
        <w:pStyle w:val="a3"/>
        <w:ind w:left="0"/>
      </w:pPr>
    </w:p>
    <w:p w14:paraId="0947BD8E" w14:textId="77777777" w:rsidR="00110812" w:rsidRPr="00821C7A" w:rsidRDefault="00110812" w:rsidP="00821C7A">
      <w:pPr>
        <w:pStyle w:val="a3"/>
        <w:ind w:left="0"/>
      </w:pPr>
    </w:p>
    <w:p w14:paraId="203FB24D" w14:textId="77777777" w:rsidR="00110812" w:rsidRPr="00821C7A" w:rsidRDefault="00110812" w:rsidP="00821C7A">
      <w:pPr>
        <w:pStyle w:val="a3"/>
        <w:ind w:left="0"/>
      </w:pPr>
    </w:p>
    <w:p w14:paraId="46A7F2EA" w14:textId="77777777" w:rsidR="00110812" w:rsidRPr="00821C7A" w:rsidRDefault="00110812" w:rsidP="00821C7A">
      <w:pPr>
        <w:pStyle w:val="a3"/>
        <w:ind w:left="0"/>
      </w:pPr>
    </w:p>
    <w:p w14:paraId="341EC4AA" w14:textId="77777777" w:rsidR="00110812" w:rsidRPr="00821C7A" w:rsidRDefault="00110812" w:rsidP="00821C7A">
      <w:pPr>
        <w:pStyle w:val="a3"/>
        <w:ind w:left="0"/>
      </w:pPr>
    </w:p>
    <w:p w14:paraId="1B6B7671" w14:textId="77777777" w:rsidR="00110812" w:rsidRPr="00821C7A" w:rsidRDefault="00110812" w:rsidP="00821C7A">
      <w:pPr>
        <w:pStyle w:val="a3"/>
        <w:ind w:left="0"/>
      </w:pPr>
    </w:p>
    <w:p w14:paraId="04AB87E0" w14:textId="77777777" w:rsidR="00110812" w:rsidRPr="00821C7A" w:rsidRDefault="00110812" w:rsidP="00821C7A">
      <w:pPr>
        <w:pStyle w:val="a3"/>
        <w:ind w:left="0"/>
      </w:pPr>
    </w:p>
    <w:p w14:paraId="4388400A" w14:textId="77777777" w:rsidR="00110812" w:rsidRPr="00821C7A" w:rsidRDefault="00110812" w:rsidP="00821C7A">
      <w:pPr>
        <w:pStyle w:val="a3"/>
        <w:spacing w:before="275"/>
        <w:ind w:left="0"/>
      </w:pPr>
    </w:p>
    <w:p w14:paraId="5D0DAB27" w14:textId="77777777" w:rsidR="00110812" w:rsidRPr="00821C7A" w:rsidRDefault="00F3035B" w:rsidP="00B82647">
      <w:pPr>
        <w:pStyle w:val="a3"/>
        <w:ind w:left="0"/>
      </w:pPr>
      <w:r w:rsidRPr="00821C7A">
        <w:rPr>
          <w:spacing w:val="-10"/>
        </w:rPr>
        <w:t>А</w:t>
      </w:r>
    </w:p>
    <w:p w14:paraId="706BEA1B" w14:textId="77777777" w:rsidR="00110812" w:rsidRPr="00821C7A" w:rsidRDefault="00110812" w:rsidP="00821C7A">
      <w:pPr>
        <w:pStyle w:val="a3"/>
        <w:sectPr w:rsidR="00110812" w:rsidRPr="00821C7A">
          <w:pgSz w:w="11920" w:h="16850"/>
          <w:pgMar w:top="1040" w:right="141" w:bottom="1240" w:left="1559" w:header="0" w:footer="961" w:gutter="0"/>
          <w:cols w:space="720"/>
        </w:sectPr>
      </w:pPr>
    </w:p>
    <w:p w14:paraId="77010012" w14:textId="4C97192D" w:rsidR="00110812" w:rsidRPr="00821C7A" w:rsidRDefault="00F3035B" w:rsidP="00821C7A">
      <w:pPr>
        <w:pStyle w:val="a3"/>
        <w:ind w:left="0"/>
      </w:pPr>
      <w:r w:rsidRPr="00821C7A">
        <w:rPr>
          <w:noProof/>
          <w:lang w:eastAsia="ru-RU"/>
        </w:rPr>
        <mc:AlternateContent>
          <mc:Choice Requires="wps">
            <w:drawing>
              <wp:anchor distT="0" distB="0" distL="0" distR="0" simplePos="0" relativeHeight="251578368" behindDoc="0" locked="0" layoutInCell="1" allowOverlap="1" wp14:anchorId="3001B456" wp14:editId="4C700F66">
                <wp:simplePos x="0" y="0"/>
                <wp:positionH relativeFrom="page">
                  <wp:posOffset>4214298</wp:posOffset>
                </wp:positionH>
                <wp:positionV relativeFrom="page">
                  <wp:posOffset>996441</wp:posOffset>
                </wp:positionV>
                <wp:extent cx="165735" cy="462915"/>
                <wp:effectExtent l="0" t="0" r="0" b="0"/>
                <wp:wrapNone/>
                <wp:docPr id="216" name="Text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462915"/>
                        </a:xfrm>
                        <a:prstGeom prst="rect">
                          <a:avLst/>
                        </a:prstGeom>
                      </wps:spPr>
                      <wps:txbx>
                        <w:txbxContent>
                          <w:p w14:paraId="6241E686" w14:textId="77777777" w:rsidR="00110812" w:rsidRDefault="00F3035B">
                            <w:pPr>
                              <w:spacing w:before="10"/>
                              <w:ind w:left="20"/>
                              <w:rPr>
                                <w:sz w:val="20"/>
                              </w:rPr>
                            </w:pPr>
                            <w:r>
                              <w:rPr>
                                <w:spacing w:val="-2"/>
                                <w:sz w:val="20"/>
                              </w:rPr>
                              <w:t>7889158</w:t>
                            </w:r>
                          </w:p>
                        </w:txbxContent>
                      </wps:txbx>
                      <wps:bodyPr vert="vert270" wrap="square" lIns="0" tIns="0" rIns="0" bIns="0" rtlCol="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01B456" id="Textbox 216" o:spid="_x0000_s1197" type="#_x0000_t202" style="position:absolute;margin-left:331.85pt;margin-top:78.45pt;width:13.05pt;height:36.45pt;z-index:25157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" filled="f" stroked="f">
                <v:textbox style="layout-flow:vertical;mso-layout-flow-alt:bottom-to-top" inset="0,0,0,0">
                  <w:txbxContent>
                    <w:p w14:paraId="6241E686" w14:textId="77777777" w:rsidR="00110812" w:rsidRDefault="00000000">
                      <w:pPr>
                        <w:spacing w:before="10"/>
                        <w:ind w:left="20"/>
                        <w:rPr>
                          <w:sz w:val="20"/>
                        </w:rPr>
                      </w:pPr>
                      <w:r>
                        <w:rPr>
                          <w:spacing w:val="-2"/>
                          <w:sz w:val="20"/>
                        </w:rPr>
                        <w:t>7889158</w:t>
                      </w:r>
                    </w:p>
                  </w:txbxContent>
                </v:textbox>
                <w10:wrap anchorx="page" anchory="page"/>
              </v:shape>
            </w:pict>
          </mc:Fallback>
        </mc:AlternateContent>
      </w:r>
    </w:p>
    <w:p w14:paraId="7C6CB2E3" w14:textId="77777777" w:rsidR="00110812" w:rsidRPr="00821C7A" w:rsidRDefault="00110812" w:rsidP="00821C7A">
      <w:pPr>
        <w:pStyle w:val="a3"/>
        <w:ind w:left="0"/>
      </w:pPr>
    </w:p>
    <w:p w14:paraId="7117B482" w14:textId="77777777" w:rsidR="00110812" w:rsidRPr="00821C7A" w:rsidRDefault="00110812" w:rsidP="00821C7A">
      <w:pPr>
        <w:pStyle w:val="a3"/>
        <w:ind w:left="0"/>
      </w:pPr>
    </w:p>
    <w:p w14:paraId="3574DDC8" w14:textId="77777777" w:rsidR="00110812" w:rsidRPr="00821C7A" w:rsidRDefault="00110812" w:rsidP="00821C7A">
      <w:pPr>
        <w:pStyle w:val="a3"/>
        <w:ind w:left="0"/>
      </w:pPr>
    </w:p>
    <w:p w14:paraId="5F6D138D" w14:textId="77777777" w:rsidR="00110812" w:rsidRPr="00821C7A" w:rsidRDefault="00110812" w:rsidP="00821C7A">
      <w:pPr>
        <w:pStyle w:val="a3"/>
        <w:ind w:left="0"/>
      </w:pPr>
    </w:p>
    <w:p w14:paraId="7693F684" w14:textId="77777777" w:rsidR="00110812" w:rsidRPr="00821C7A" w:rsidRDefault="00110812" w:rsidP="00821C7A">
      <w:pPr>
        <w:pStyle w:val="a3"/>
        <w:ind w:left="0"/>
      </w:pPr>
    </w:p>
    <w:p w14:paraId="25650E2E" w14:textId="77777777" w:rsidR="00110812" w:rsidRPr="00821C7A" w:rsidRDefault="00110812" w:rsidP="00821C7A">
      <w:pPr>
        <w:pStyle w:val="a3"/>
        <w:ind w:left="0"/>
      </w:pPr>
    </w:p>
    <w:p w14:paraId="30DDC7AA" w14:textId="77777777" w:rsidR="00110812" w:rsidRPr="00821C7A" w:rsidRDefault="00110812" w:rsidP="00821C7A">
      <w:pPr>
        <w:pStyle w:val="a3"/>
        <w:ind w:left="0"/>
      </w:pPr>
    </w:p>
    <w:p w14:paraId="47418D23" w14:textId="77777777" w:rsidR="00110812" w:rsidRPr="00821C7A" w:rsidRDefault="00110812" w:rsidP="00821C7A">
      <w:pPr>
        <w:pStyle w:val="a3"/>
        <w:ind w:left="0"/>
      </w:pPr>
    </w:p>
    <w:p w14:paraId="38D06363" w14:textId="77777777" w:rsidR="00110812" w:rsidRPr="00821C7A" w:rsidRDefault="00110812" w:rsidP="00821C7A">
      <w:pPr>
        <w:pStyle w:val="a3"/>
        <w:ind w:left="0"/>
      </w:pPr>
    </w:p>
    <w:p w14:paraId="2D81A77B" w14:textId="77777777" w:rsidR="00110812" w:rsidRPr="00821C7A" w:rsidRDefault="00110812" w:rsidP="00821C7A">
      <w:pPr>
        <w:pStyle w:val="a3"/>
        <w:ind w:left="0"/>
      </w:pPr>
    </w:p>
    <w:p w14:paraId="6202DD58" w14:textId="77777777" w:rsidR="00110812" w:rsidRPr="00821C7A" w:rsidRDefault="00110812" w:rsidP="00821C7A">
      <w:pPr>
        <w:pStyle w:val="a3"/>
        <w:ind w:left="0"/>
      </w:pPr>
    </w:p>
    <w:p w14:paraId="22F253A2" w14:textId="77777777" w:rsidR="00110812" w:rsidRPr="00821C7A" w:rsidRDefault="00110812" w:rsidP="00821C7A">
      <w:pPr>
        <w:pStyle w:val="a3"/>
        <w:ind w:left="0"/>
      </w:pPr>
    </w:p>
    <w:p w14:paraId="457F3F73" w14:textId="77777777" w:rsidR="00110812" w:rsidRPr="00821C7A" w:rsidRDefault="00110812" w:rsidP="00821C7A">
      <w:pPr>
        <w:pStyle w:val="a3"/>
        <w:ind w:left="0"/>
      </w:pPr>
    </w:p>
    <w:p w14:paraId="3DB1F133" w14:textId="77777777" w:rsidR="00110812" w:rsidRPr="00821C7A" w:rsidRDefault="00110812" w:rsidP="00821C7A">
      <w:pPr>
        <w:pStyle w:val="a3"/>
        <w:ind w:left="0"/>
      </w:pPr>
    </w:p>
    <w:p w14:paraId="6E7F03DF" w14:textId="77777777" w:rsidR="00110812" w:rsidRPr="00821C7A" w:rsidRDefault="00110812" w:rsidP="00821C7A">
      <w:pPr>
        <w:pStyle w:val="a3"/>
        <w:ind w:left="0"/>
      </w:pPr>
    </w:p>
    <w:p w14:paraId="19C473C1" w14:textId="77777777" w:rsidR="00110812" w:rsidRPr="00821C7A" w:rsidRDefault="00110812" w:rsidP="00821C7A">
      <w:pPr>
        <w:pStyle w:val="a3"/>
        <w:ind w:left="0"/>
      </w:pPr>
    </w:p>
    <w:p w14:paraId="209982C4" w14:textId="77777777" w:rsidR="00110812" w:rsidRPr="00821C7A" w:rsidRDefault="00110812" w:rsidP="00821C7A">
      <w:pPr>
        <w:pStyle w:val="a3"/>
        <w:ind w:left="0"/>
      </w:pPr>
    </w:p>
    <w:p w14:paraId="3C3A4FE7" w14:textId="77777777" w:rsidR="00110812" w:rsidRPr="00821C7A" w:rsidRDefault="00110812" w:rsidP="00821C7A">
      <w:pPr>
        <w:pStyle w:val="a3"/>
        <w:ind w:left="0"/>
      </w:pPr>
    </w:p>
    <w:p w14:paraId="24181B53" w14:textId="77777777" w:rsidR="00110812" w:rsidRPr="00821C7A" w:rsidRDefault="00110812" w:rsidP="00821C7A">
      <w:pPr>
        <w:pStyle w:val="a3"/>
        <w:ind w:left="0"/>
      </w:pPr>
    </w:p>
    <w:p w14:paraId="4BDD00CA" w14:textId="77777777" w:rsidR="00110812" w:rsidRPr="00821C7A" w:rsidRDefault="00110812" w:rsidP="00821C7A">
      <w:pPr>
        <w:pStyle w:val="a3"/>
        <w:spacing w:before="253"/>
        <w:ind w:left="0"/>
      </w:pPr>
    </w:p>
    <w:p w14:paraId="787423B7" w14:textId="06CB9EC8" w:rsidR="00110812" w:rsidRPr="00821C7A" w:rsidRDefault="00F3035B" w:rsidP="00821C7A">
      <w:pPr>
        <w:pStyle w:val="a3"/>
        <w:ind w:left="411"/>
      </w:pPr>
      <w:r w:rsidRPr="00821C7A">
        <w:rPr>
          <w:noProof/>
          <w:lang w:eastAsia="ru-RU"/>
        </w:rPr>
        <mc:AlternateContent>
          <mc:Choice Requires="wpg">
            <w:drawing>
              <wp:anchor distT="0" distB="0" distL="0" distR="0" simplePos="0" relativeHeight="251574272" behindDoc="0" locked="0" layoutInCell="1" allowOverlap="1" wp14:anchorId="020B92D3" wp14:editId="6444DF24">
                <wp:simplePos x="0" y="0"/>
                <wp:positionH relativeFrom="page">
                  <wp:posOffset>1347533</wp:posOffset>
                </wp:positionH>
                <wp:positionV relativeFrom="paragraph">
                  <wp:posOffset>-4449271</wp:posOffset>
                </wp:positionV>
                <wp:extent cx="5675630" cy="4612005"/>
                <wp:effectExtent l="0" t="0" r="0" b="0"/>
                <wp:wrapNone/>
                <wp:docPr id="217"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75630" cy="4612005"/>
                          <a:chOff x="0" y="0"/>
                          <a:chExt cx="5675630" cy="4612005"/>
                        </a:xfrm>
                      </wpg:grpSpPr>
                      <wps:wsp>
                        <wps:cNvPr id="218" name="Graphic 218"/>
                        <wps:cNvSpPr/>
                        <wps:spPr>
                          <a:xfrm>
                            <a:off x="905954" y="962596"/>
                            <a:ext cx="4072254" cy="2889885"/>
                          </a:xfrm>
                          <a:custGeom>
                            <a:avLst/>
                            <a:gdLst/>
                            <a:ahLst/>
                            <a:cxnLst/>
                            <a:rect l="l" t="t" r="r" b="b"/>
                            <a:pathLst>
                              <a:path w="4072254" h="2889885">
                                <a:moveTo>
                                  <a:pt x="134112" y="880872"/>
                                </a:moveTo>
                                <a:lnTo>
                                  <a:pt x="0" y="880872"/>
                                </a:lnTo>
                                <a:lnTo>
                                  <a:pt x="0" y="2889631"/>
                                </a:lnTo>
                                <a:lnTo>
                                  <a:pt x="134112" y="2889631"/>
                                </a:lnTo>
                                <a:lnTo>
                                  <a:pt x="134112" y="880872"/>
                                </a:lnTo>
                                <a:close/>
                              </a:path>
                              <a:path w="4072254" h="2889885">
                                <a:moveTo>
                                  <a:pt x="1118616" y="2471940"/>
                                </a:moveTo>
                                <a:lnTo>
                                  <a:pt x="984504" y="2471940"/>
                                </a:lnTo>
                                <a:lnTo>
                                  <a:pt x="984504" y="2889631"/>
                                </a:lnTo>
                                <a:lnTo>
                                  <a:pt x="1118616" y="2889631"/>
                                </a:lnTo>
                                <a:lnTo>
                                  <a:pt x="1118616" y="2471940"/>
                                </a:lnTo>
                                <a:close/>
                              </a:path>
                              <a:path w="4072254" h="2889885">
                                <a:moveTo>
                                  <a:pt x="2103120" y="0"/>
                                </a:moveTo>
                                <a:lnTo>
                                  <a:pt x="1969008" y="0"/>
                                </a:lnTo>
                                <a:lnTo>
                                  <a:pt x="1969008" y="2889631"/>
                                </a:lnTo>
                                <a:lnTo>
                                  <a:pt x="2103120" y="2889631"/>
                                </a:lnTo>
                                <a:lnTo>
                                  <a:pt x="2103120" y="0"/>
                                </a:lnTo>
                                <a:close/>
                              </a:path>
                              <a:path w="4072254" h="2889885">
                                <a:moveTo>
                                  <a:pt x="3087624" y="2770632"/>
                                </a:moveTo>
                                <a:lnTo>
                                  <a:pt x="2953512" y="2770632"/>
                                </a:lnTo>
                                <a:lnTo>
                                  <a:pt x="2953512" y="2889631"/>
                                </a:lnTo>
                                <a:lnTo>
                                  <a:pt x="3087624" y="2889631"/>
                                </a:lnTo>
                                <a:lnTo>
                                  <a:pt x="3087624" y="2770632"/>
                                </a:lnTo>
                                <a:close/>
                              </a:path>
                              <a:path w="4072254" h="2889885">
                                <a:moveTo>
                                  <a:pt x="4072128" y="1399032"/>
                                </a:moveTo>
                                <a:lnTo>
                                  <a:pt x="3938016" y="1399032"/>
                                </a:lnTo>
                                <a:lnTo>
                                  <a:pt x="3938016" y="2889631"/>
                                </a:lnTo>
                                <a:lnTo>
                                  <a:pt x="4072128" y="2889631"/>
                                </a:lnTo>
                                <a:lnTo>
                                  <a:pt x="4072128" y="1399032"/>
                                </a:lnTo>
                                <a:close/>
                              </a:path>
                            </a:pathLst>
                          </a:custGeom>
                          <a:solidFill>
                            <a:srgbClr val="5B9BD3"/>
                          </a:solidFill>
                        </wps:spPr>
                        <wps:bodyPr wrap="square" lIns="0" tIns="0" rIns="0" bIns="0" rtlCol="0">
                          <a:prstTxWarp prst="textNoShape">
                            <a:avLst/>
                          </a:prstTxWarp>
                          <a:noAutofit/>
                        </wps:bodyPr>
                      </wps:wsp>
                      <wps:wsp>
                        <wps:cNvPr id="219" name="Graphic 219"/>
                        <wps:cNvSpPr/>
                        <wps:spPr>
                          <a:xfrm>
                            <a:off x="1160462" y="2027872"/>
                            <a:ext cx="4072254" cy="1824355"/>
                          </a:xfrm>
                          <a:custGeom>
                            <a:avLst/>
                            <a:gdLst/>
                            <a:ahLst/>
                            <a:cxnLst/>
                            <a:rect l="l" t="t" r="r" b="b"/>
                            <a:pathLst>
                              <a:path w="4072254" h="1824355">
                                <a:moveTo>
                                  <a:pt x="134112" y="0"/>
                                </a:moveTo>
                                <a:lnTo>
                                  <a:pt x="0" y="0"/>
                                </a:lnTo>
                                <a:lnTo>
                                  <a:pt x="0" y="1824355"/>
                                </a:lnTo>
                                <a:lnTo>
                                  <a:pt x="134112" y="1824355"/>
                                </a:lnTo>
                                <a:lnTo>
                                  <a:pt x="134112" y="0"/>
                                </a:lnTo>
                                <a:close/>
                              </a:path>
                              <a:path w="4072254" h="1824355">
                                <a:moveTo>
                                  <a:pt x="1118616" y="931164"/>
                                </a:moveTo>
                                <a:lnTo>
                                  <a:pt x="984504" y="931164"/>
                                </a:lnTo>
                                <a:lnTo>
                                  <a:pt x="984504" y="1824355"/>
                                </a:lnTo>
                                <a:lnTo>
                                  <a:pt x="1118616" y="1824355"/>
                                </a:lnTo>
                                <a:lnTo>
                                  <a:pt x="1118616" y="931164"/>
                                </a:lnTo>
                                <a:close/>
                              </a:path>
                              <a:path w="4072254" h="1824355">
                                <a:moveTo>
                                  <a:pt x="2103120" y="972312"/>
                                </a:moveTo>
                                <a:lnTo>
                                  <a:pt x="1969008" y="972312"/>
                                </a:lnTo>
                                <a:lnTo>
                                  <a:pt x="1969008" y="1824355"/>
                                </a:lnTo>
                                <a:lnTo>
                                  <a:pt x="2103120" y="1824355"/>
                                </a:lnTo>
                                <a:lnTo>
                                  <a:pt x="2103120" y="972312"/>
                                </a:lnTo>
                                <a:close/>
                              </a:path>
                              <a:path w="4072254" h="1824355">
                                <a:moveTo>
                                  <a:pt x="3087624" y="1184148"/>
                                </a:moveTo>
                                <a:lnTo>
                                  <a:pt x="2953512" y="1184148"/>
                                </a:lnTo>
                                <a:lnTo>
                                  <a:pt x="2953512" y="1824355"/>
                                </a:lnTo>
                                <a:lnTo>
                                  <a:pt x="3087624" y="1824355"/>
                                </a:lnTo>
                                <a:lnTo>
                                  <a:pt x="3087624" y="1184148"/>
                                </a:lnTo>
                                <a:close/>
                              </a:path>
                              <a:path w="4072254" h="1824355">
                                <a:moveTo>
                                  <a:pt x="4072115" y="736092"/>
                                </a:moveTo>
                                <a:lnTo>
                                  <a:pt x="3938016" y="736092"/>
                                </a:lnTo>
                                <a:lnTo>
                                  <a:pt x="3938016" y="1824355"/>
                                </a:lnTo>
                                <a:lnTo>
                                  <a:pt x="4072115" y="1824355"/>
                                </a:lnTo>
                                <a:lnTo>
                                  <a:pt x="4072115" y="736092"/>
                                </a:lnTo>
                                <a:close/>
                              </a:path>
                            </a:pathLst>
                          </a:custGeom>
                          <a:solidFill>
                            <a:srgbClr val="EB7B2F"/>
                          </a:solidFill>
                        </wps:spPr>
                        <wps:bodyPr wrap="square" lIns="0" tIns="0" rIns="0" bIns="0" rtlCol="0">
                          <a:prstTxWarp prst="textNoShape">
                            <a:avLst/>
                          </a:prstTxWarp>
                          <a:noAutofit/>
                        </wps:bodyPr>
                      </wps:wsp>
                      <wps:wsp>
                        <wps:cNvPr id="220" name="Graphic 220"/>
                        <wps:cNvSpPr/>
                        <wps:spPr>
                          <a:xfrm>
                            <a:off x="261810" y="4233687"/>
                            <a:ext cx="63500" cy="63500"/>
                          </a:xfrm>
                          <a:custGeom>
                            <a:avLst/>
                            <a:gdLst/>
                            <a:ahLst/>
                            <a:cxnLst/>
                            <a:rect l="l" t="t" r="r" b="b"/>
                            <a:pathLst>
                              <a:path w="63500" h="63500">
                                <a:moveTo>
                                  <a:pt x="63294" y="0"/>
                                </a:moveTo>
                                <a:lnTo>
                                  <a:pt x="0" y="0"/>
                                </a:lnTo>
                                <a:lnTo>
                                  <a:pt x="0" y="63294"/>
                                </a:lnTo>
                                <a:lnTo>
                                  <a:pt x="63294" y="63294"/>
                                </a:lnTo>
                                <a:lnTo>
                                  <a:pt x="63294" y="0"/>
                                </a:lnTo>
                                <a:close/>
                              </a:path>
                            </a:pathLst>
                          </a:custGeom>
                          <a:solidFill>
                            <a:srgbClr val="5B9BD3"/>
                          </a:solidFill>
                        </wps:spPr>
                        <wps:bodyPr wrap="square" lIns="0" tIns="0" rIns="0" bIns="0" rtlCol="0">
                          <a:prstTxWarp prst="textNoShape">
                            <a:avLst/>
                          </a:prstTxWarp>
                          <a:noAutofit/>
                        </wps:bodyPr>
                      </wps:wsp>
                      <wps:wsp>
                        <wps:cNvPr id="221" name="Graphic 221"/>
                        <wps:cNvSpPr/>
                        <wps:spPr>
                          <a:xfrm>
                            <a:off x="261810" y="4417202"/>
                            <a:ext cx="63500" cy="63500"/>
                          </a:xfrm>
                          <a:custGeom>
                            <a:avLst/>
                            <a:gdLst/>
                            <a:ahLst/>
                            <a:cxnLst/>
                            <a:rect l="l" t="t" r="r" b="b"/>
                            <a:pathLst>
                              <a:path w="63500" h="63500">
                                <a:moveTo>
                                  <a:pt x="63294" y="0"/>
                                </a:moveTo>
                                <a:lnTo>
                                  <a:pt x="0" y="0"/>
                                </a:lnTo>
                                <a:lnTo>
                                  <a:pt x="0" y="63294"/>
                                </a:lnTo>
                                <a:lnTo>
                                  <a:pt x="63294" y="63294"/>
                                </a:lnTo>
                                <a:lnTo>
                                  <a:pt x="63294" y="0"/>
                                </a:lnTo>
                                <a:close/>
                              </a:path>
                            </a:pathLst>
                          </a:custGeom>
                          <a:solidFill>
                            <a:srgbClr val="EB7B2F"/>
                          </a:solidFill>
                        </wps:spPr>
                        <wps:bodyPr wrap="square" lIns="0" tIns="0" rIns="0" bIns="0" rtlCol="0">
                          <a:prstTxWarp prst="textNoShape">
                            <a:avLst/>
                          </a:prstTxWarp>
                          <a:noAutofit/>
                        </wps:bodyPr>
                      </wps:wsp>
                      <wps:wsp>
                        <wps:cNvPr id="222" name="Graphic 222"/>
                        <wps:cNvSpPr/>
                        <wps:spPr>
                          <a:xfrm>
                            <a:off x="2523807" y="446547"/>
                            <a:ext cx="63500" cy="63500"/>
                          </a:xfrm>
                          <a:custGeom>
                            <a:avLst/>
                            <a:gdLst/>
                            <a:ahLst/>
                            <a:cxnLst/>
                            <a:rect l="l" t="t" r="r" b="b"/>
                            <a:pathLst>
                              <a:path w="63500" h="63500">
                                <a:moveTo>
                                  <a:pt x="63294" y="0"/>
                                </a:moveTo>
                                <a:lnTo>
                                  <a:pt x="0" y="0"/>
                                </a:lnTo>
                                <a:lnTo>
                                  <a:pt x="0" y="63294"/>
                                </a:lnTo>
                                <a:lnTo>
                                  <a:pt x="63294" y="63294"/>
                                </a:lnTo>
                                <a:lnTo>
                                  <a:pt x="63294" y="0"/>
                                </a:lnTo>
                                <a:close/>
                              </a:path>
                            </a:pathLst>
                          </a:custGeom>
                          <a:solidFill>
                            <a:srgbClr val="5B9BD3"/>
                          </a:solidFill>
                        </wps:spPr>
                        <wps:bodyPr wrap="square" lIns="0" tIns="0" rIns="0" bIns="0" rtlCol="0">
                          <a:prstTxWarp prst="textNoShape">
                            <a:avLst/>
                          </a:prstTxWarp>
                          <a:noAutofit/>
                        </wps:bodyPr>
                      </wps:wsp>
                      <wps:wsp>
                        <wps:cNvPr id="223" name="Graphic 223"/>
                        <wps:cNvSpPr/>
                        <wps:spPr>
                          <a:xfrm>
                            <a:off x="2885249" y="446547"/>
                            <a:ext cx="63500" cy="63500"/>
                          </a:xfrm>
                          <a:custGeom>
                            <a:avLst/>
                            <a:gdLst/>
                            <a:ahLst/>
                            <a:cxnLst/>
                            <a:rect l="l" t="t" r="r" b="b"/>
                            <a:pathLst>
                              <a:path w="63500" h="63500">
                                <a:moveTo>
                                  <a:pt x="63294" y="0"/>
                                </a:moveTo>
                                <a:lnTo>
                                  <a:pt x="0" y="0"/>
                                </a:lnTo>
                                <a:lnTo>
                                  <a:pt x="0" y="63294"/>
                                </a:lnTo>
                                <a:lnTo>
                                  <a:pt x="63294" y="63294"/>
                                </a:lnTo>
                                <a:lnTo>
                                  <a:pt x="63294" y="0"/>
                                </a:lnTo>
                                <a:close/>
                              </a:path>
                            </a:pathLst>
                          </a:custGeom>
                          <a:solidFill>
                            <a:srgbClr val="EB7B2F"/>
                          </a:solidFill>
                        </wps:spPr>
                        <wps:bodyPr wrap="square" lIns="0" tIns="0" rIns="0" bIns="0" rtlCol="0">
                          <a:prstTxWarp prst="textNoShape">
                            <a:avLst/>
                          </a:prstTxWarp>
                          <a:noAutofit/>
                        </wps:bodyPr>
                      </wps:wsp>
                      <wps:wsp>
                        <wps:cNvPr id="224" name="Graphic 224"/>
                        <wps:cNvSpPr/>
                        <wps:spPr>
                          <a:xfrm>
                            <a:off x="4762" y="4762"/>
                            <a:ext cx="5666105" cy="4602480"/>
                          </a:xfrm>
                          <a:custGeom>
                            <a:avLst/>
                            <a:gdLst/>
                            <a:ahLst/>
                            <a:cxnLst/>
                            <a:rect l="l" t="t" r="r" b="b"/>
                            <a:pathLst>
                              <a:path w="5666105" h="4602480">
                                <a:moveTo>
                                  <a:pt x="0" y="4602480"/>
                                </a:moveTo>
                                <a:lnTo>
                                  <a:pt x="5666105" y="4602480"/>
                                </a:lnTo>
                                <a:lnTo>
                                  <a:pt x="5666105" y="0"/>
                                </a:lnTo>
                                <a:lnTo>
                                  <a:pt x="0" y="0"/>
                                </a:lnTo>
                                <a:lnTo>
                                  <a:pt x="0" y="4602480"/>
                                </a:lnTo>
                                <a:close/>
                              </a:path>
                            </a:pathLst>
                          </a:custGeom>
                          <a:ln w="9525">
                            <a:solidFill>
                              <a:srgbClr val="D9D9D9"/>
                            </a:solidFill>
                            <a:prstDash val="solid"/>
                          </a:ln>
                        </wps:spPr>
                        <wps:bodyPr wrap="square" lIns="0" tIns="0" rIns="0" bIns="0" rtlCol="0">
                          <a:prstTxWarp prst="textNoShape">
                            <a:avLst/>
                          </a:prstTxWarp>
                          <a:noAutofit/>
                        </wps:bodyPr>
                      </wps:wsp>
                      <wps:wsp>
                        <wps:cNvPr id="225" name="Textbox 225"/>
                        <wps:cNvSpPr txBox="1"/>
                        <wps:spPr>
                          <a:xfrm>
                            <a:off x="2240597" y="104905"/>
                            <a:ext cx="1165860" cy="440055"/>
                          </a:xfrm>
                          <a:prstGeom prst="rect">
                            <a:avLst/>
                          </a:prstGeom>
                        </wps:spPr>
                        <wps:txbx>
                          <w:txbxContent>
                            <w:p w14:paraId="41B737D0" w14:textId="77777777" w:rsidR="00110812" w:rsidRDefault="00F3035B">
                              <w:pPr>
                                <w:spacing w:line="266" w:lineRule="exact"/>
                                <w:rPr>
                                  <w:b/>
                                  <w:sz w:val="24"/>
                                </w:rPr>
                              </w:pPr>
                              <w:r>
                                <w:rPr>
                                  <w:b/>
                                  <w:spacing w:val="11"/>
                                  <w:sz w:val="24"/>
                                </w:rPr>
                                <w:t>FREE</w:t>
                              </w:r>
                              <w:r>
                                <w:rPr>
                                  <w:b/>
                                  <w:spacing w:val="65"/>
                                  <w:sz w:val="24"/>
                                </w:rPr>
                                <w:t xml:space="preserve"> </w:t>
                              </w:r>
                              <w:r>
                                <w:rPr>
                                  <w:b/>
                                  <w:spacing w:val="11"/>
                                  <w:sz w:val="24"/>
                                </w:rPr>
                                <w:t>THIOLS</w:t>
                              </w:r>
                            </w:p>
                            <w:p w14:paraId="2CE5093F" w14:textId="77777777" w:rsidR="00110812" w:rsidRDefault="00F3035B">
                              <w:pPr>
                                <w:tabs>
                                  <w:tab w:val="left" w:pos="1159"/>
                                </w:tabs>
                                <w:spacing w:before="196"/>
                                <w:ind w:left="590"/>
                                <w:rPr>
                                  <w:sz w:val="20"/>
                                </w:rPr>
                              </w:pPr>
                              <w:r>
                                <w:rPr>
                                  <w:spacing w:val="-5"/>
                                  <w:sz w:val="20"/>
                                </w:rPr>
                                <w:t>24h</w:t>
                              </w:r>
                              <w:r>
                                <w:rPr>
                                  <w:sz w:val="20"/>
                                </w:rPr>
                                <w:tab/>
                              </w:r>
                              <w:r>
                                <w:rPr>
                                  <w:spacing w:val="-5"/>
                                  <w:sz w:val="20"/>
                                </w:rPr>
                                <w:t>48h</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20B92D3" id="Group 217" o:spid="_x0000_s1198" style="position:absolute;left:0;text-align:left;margin-left:106.1pt;margin-top:-350.35pt;width:446.9pt;height:363.15pt;z-index:251574272;mso-wrap-distance-left:0;mso-wrap-distance-right:0;mso-position-horizontal-relative:page;mso-position-vertical-relative:text;mso-width-relative:margin;mso-height-relative:margin" coordsize="56756,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">
                <v:shape id="Graphic 218" o:spid="_x0000_s1199" style="position:absolute;left:9059;top:9625;width:40723;height:28899;visibility:visible;mso-wrap-style:square;v-text-anchor:top" coordsize="4072254,2889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" path="m134112,880872l,880872,,2889631r134112,l134112,880872xem1118616,2471940r-134112,l984504,2889631r134112,l1118616,2471940xem2103120,l1969008,r,2889631l2103120,2889631,2103120,xem3087624,2770632r-134112,l2953512,2889631r134112,l3087624,2770632xem4072128,1399032r-134112,l3938016,2889631r134112,l4072128,1399032xe" fillcolor="#5b9bd3" stroked="f">
                  <v:path arrowok="t"/>
                </v:shape>
                <v:shape id="Graphic 219" o:spid="_x0000_s1200" style="position:absolute;left:11604;top:20278;width:40723;height:18244;visibility:visible;mso-wrap-style:square;v-text-anchor:top" coordsize="4072254,1824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" path="m134112,l,,,1824355r134112,l134112,xem1118616,931164r-134112,l984504,1824355r134112,l1118616,931164xem2103120,972312r-134112,l1969008,1824355r134112,l2103120,972312xem3087624,1184148r-134112,l2953512,1824355r134112,l3087624,1184148xem4072115,736092r-134099,l3938016,1824355r134099,l4072115,736092xe" fillcolor="#eb7b2f" stroked="f">
                  <v:path arrowok="t"/>
                </v:shape>
                <v:shape id="Graphic 220" o:spid="_x0000_s1201" style="position:absolute;left:2618;top:42336;width:635;height:635;visibility:visible;mso-wrap-style:square;v-text-anchor:top" coordsize="6350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" path="m63294,l,,,63294r63294,l63294,xe" fillcolor="#5b9bd3" stroked="f">
                  <v:path arrowok="t"/>
                </v:shape>
                <v:shape id="Graphic 221" o:spid="_x0000_s1202" style="position:absolute;left:2618;top:44172;width:635;height:635;visibility:visible;mso-wrap-style:square;v-text-anchor:top" coordsize="6350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" path="m63294,l,,,63294r63294,l63294,xe" fillcolor="#eb7b2f" stroked="f">
                  <v:path arrowok="t"/>
                </v:shape>
                <v:shape id="Graphic 222" o:spid="_x0000_s1203" style="position:absolute;left:25238;top:4465;width:635;height:635;visibility:visible;mso-wrap-style:square;v-text-anchor:top" coordsize="6350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" path="m63294,l,,,63294r63294,l63294,xe" fillcolor="#5b9bd3" stroked="f">
                  <v:path arrowok="t"/>
                </v:shape>
                <v:shape id="Graphic 223" o:spid="_x0000_s1204" style="position:absolute;left:28852;top:4465;width:635;height:635;visibility:visible;mso-wrap-style:square;v-text-anchor:top" coordsize="6350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" path="m63294,l,,,63294r63294,l63294,xe" fillcolor="#eb7b2f" stroked="f">
                  <v:path arrowok="t"/>
                </v:shape>
                <v:shape id="Graphic 224" o:spid="_x0000_s1205" style="position:absolute;left:47;top:47;width:56661;height:46025;visibility:visible;mso-wrap-style:square;v-text-anchor:top" coordsize="5666105,460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" path="m,4602480r5666105,l5666105,,,,,4602480xe" filled="f" strokecolor="#d9d9d9">
                  <v:path arrowok="t"/>
                </v:shape>
                <v:shape id="Textbox 225" o:spid="_x0000_s1206" type="#_x0000_t202" style="position:absolute;left:22405;top:1049;width:11659;height:4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14:paraId="41B737D0" w14:textId="77777777" w:rsidR="00110812" w:rsidRDefault="00000000">
                        <w:pPr>
                          <w:spacing w:line="266" w:lineRule="exact"/>
                          <w:rPr>
                            <w:b/>
                            <w:sz w:val="24"/>
                          </w:rPr>
                        </w:pPr>
                        <w:r>
                          <w:rPr>
                            <w:b/>
                            <w:spacing w:val="11"/>
                            <w:sz w:val="24"/>
                          </w:rPr>
                          <w:t>FREE</w:t>
                        </w:r>
                        <w:r>
                          <w:rPr>
                            <w:b/>
                            <w:spacing w:val="65"/>
                            <w:sz w:val="24"/>
                          </w:rPr>
                          <w:t xml:space="preserve"> </w:t>
                        </w:r>
                        <w:r>
                          <w:rPr>
                            <w:b/>
                            <w:spacing w:val="11"/>
                            <w:sz w:val="24"/>
                          </w:rPr>
                          <w:t>THIOLS</w:t>
                        </w:r>
                      </w:p>
                      <w:p w14:paraId="2CE5093F" w14:textId="77777777" w:rsidR="00110812" w:rsidRDefault="00000000">
                        <w:pPr>
                          <w:tabs>
                            <w:tab w:val="left" w:pos="1159"/>
                          </w:tabs>
                          <w:spacing w:before="196"/>
                          <w:ind w:left="590"/>
                          <w:rPr>
                            <w:sz w:val="20"/>
                          </w:rPr>
                        </w:pPr>
                        <w:r>
                          <w:rPr>
                            <w:spacing w:val="-5"/>
                            <w:sz w:val="20"/>
                          </w:rPr>
                          <w:t>24h</w:t>
                        </w:r>
                        <w:r>
                          <w:rPr>
                            <w:sz w:val="20"/>
                          </w:rPr>
                          <w:tab/>
                        </w:r>
                        <w:r>
                          <w:rPr>
                            <w:spacing w:val="-5"/>
                            <w:sz w:val="20"/>
                          </w:rPr>
                          <w:t>48h</w:t>
                        </w:r>
                      </w:p>
                    </w:txbxContent>
                  </v:textbox>
                </v:shape>
                <w10:wrap anchorx="page"/>
              </v:group>
            </w:pict>
          </mc:Fallback>
        </mc:AlternateContent>
      </w:r>
      <w:r w:rsidRPr="00821C7A">
        <w:rPr>
          <w:noProof/>
          <w:lang w:eastAsia="ru-RU"/>
        </w:rPr>
        <mc:AlternateContent>
          <mc:Choice Requires="wps">
            <w:drawing>
              <wp:anchor distT="0" distB="0" distL="0" distR="0" simplePos="0" relativeHeight="251582464" behindDoc="0" locked="0" layoutInCell="1" allowOverlap="1" wp14:anchorId="242B5929" wp14:editId="2E084FC4">
                <wp:simplePos x="0" y="0"/>
                <wp:positionH relativeFrom="page">
                  <wp:posOffset>1525777</wp:posOffset>
                </wp:positionH>
                <wp:positionV relativeFrom="paragraph">
                  <wp:posOffset>-3732419</wp:posOffset>
                </wp:positionV>
                <wp:extent cx="5394960" cy="3819525"/>
                <wp:effectExtent l="0" t="0" r="0" b="0"/>
                <wp:wrapNone/>
                <wp:docPr id="226" name="Text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4960" cy="3819525"/>
                        </a:xfrm>
                        <a:prstGeom prst="rect">
                          <a:avLst/>
                        </a:prstGeom>
                      </wps:spPr>
                      <wps:txbx>
                        <w:txbxContent>
                          <w:tbl>
                            <w:tblPr>
                              <w:tblStyle w:val="TableNormal"/>
                              <w:tblW w:w="0" w:type="auto"/>
                              <w:tblInd w:w="6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Look w:val="01E0" w:firstRow="1" w:lastRow="1" w:firstColumn="1" w:lastColumn="1" w:noHBand="0" w:noVBand="0"/>
                            </w:tblPr>
                            <w:tblGrid>
                              <w:gridCol w:w="610"/>
                              <w:gridCol w:w="1549"/>
                              <w:gridCol w:w="1554"/>
                              <w:gridCol w:w="1551"/>
                              <w:gridCol w:w="1549"/>
                              <w:gridCol w:w="1551"/>
                            </w:tblGrid>
                            <w:tr w:rsidR="00110812" w14:paraId="31829969" w14:textId="77777777">
                              <w:trPr>
                                <w:trHeight w:val="4915"/>
                              </w:trPr>
                              <w:tc>
                                <w:tcPr>
                                  <w:tcW w:w="610" w:type="dxa"/>
                                  <w:vMerge w:val="restart"/>
                                  <w:tcBorders>
                                    <w:top w:val="nil"/>
                                    <w:left w:val="nil"/>
                                  </w:tcBorders>
                                  <w:textDirection w:val="btLr"/>
                                </w:tcPr>
                                <w:p w14:paraId="4B3BB7D8" w14:textId="77777777" w:rsidR="00110812" w:rsidRDefault="00F3035B">
                                  <w:pPr>
                                    <w:pStyle w:val="TableParagraph"/>
                                    <w:spacing w:line="168" w:lineRule="exact"/>
                                    <w:ind w:left="1744"/>
                                    <w:rPr>
                                      <w:sz w:val="20"/>
                                    </w:rPr>
                                  </w:pPr>
                                  <w:r>
                                    <w:rPr>
                                      <w:sz w:val="20"/>
                                    </w:rPr>
                                    <w:t>THIOL</w:t>
                                  </w:r>
                                  <w:r>
                                    <w:rPr>
                                      <w:spacing w:val="-11"/>
                                      <w:sz w:val="20"/>
                                    </w:rPr>
                                    <w:t xml:space="preserve"> </w:t>
                                  </w:r>
                                  <w:r>
                                    <w:rPr>
                                      <w:sz w:val="20"/>
                                    </w:rPr>
                                    <w:t>CONTENT</w:t>
                                  </w:r>
                                  <w:r>
                                    <w:rPr>
                                      <w:spacing w:val="31"/>
                                      <w:sz w:val="20"/>
                                    </w:rPr>
                                    <w:t xml:space="preserve"> </w:t>
                                  </w:r>
                                  <w:r>
                                    <w:rPr>
                                      <w:spacing w:val="-2"/>
                                      <w:sz w:val="20"/>
                                    </w:rPr>
                                    <w:t>(MMOL)</w:t>
                                  </w:r>
                                </w:p>
                              </w:tc>
                              <w:tc>
                                <w:tcPr>
                                  <w:tcW w:w="1549" w:type="dxa"/>
                                  <w:tcBorders>
                                    <w:top w:val="nil"/>
                                  </w:tcBorders>
                                  <w:textDirection w:val="btLr"/>
                                </w:tcPr>
                                <w:p w14:paraId="4D08AD8A" w14:textId="77777777" w:rsidR="00110812" w:rsidRDefault="00110812">
                                  <w:pPr>
                                    <w:pStyle w:val="TableParagraph"/>
                                    <w:rPr>
                                      <w:sz w:val="20"/>
                                    </w:rPr>
                                  </w:pPr>
                                </w:p>
                                <w:p w14:paraId="60F65954" w14:textId="77777777" w:rsidR="00110812" w:rsidRDefault="00110812">
                                  <w:pPr>
                                    <w:pStyle w:val="TableParagraph"/>
                                    <w:spacing w:before="22"/>
                                    <w:rPr>
                                      <w:sz w:val="20"/>
                                    </w:rPr>
                                  </w:pPr>
                                </w:p>
                                <w:p w14:paraId="65CDCF51" w14:textId="77777777" w:rsidR="00110812" w:rsidRDefault="00F3035B">
                                  <w:pPr>
                                    <w:pStyle w:val="TableParagraph"/>
                                    <w:spacing w:before="1"/>
                                    <w:ind w:left="3271"/>
                                    <w:rPr>
                                      <w:sz w:val="20"/>
                                    </w:rPr>
                                  </w:pPr>
                                  <w:r>
                                    <w:rPr>
                                      <w:spacing w:val="-2"/>
                                      <w:sz w:val="20"/>
                                    </w:rPr>
                                    <w:t>1,027951358</w:t>
                                  </w:r>
                                </w:p>
                                <w:p w14:paraId="23975488" w14:textId="77777777" w:rsidR="00110812" w:rsidRDefault="00F3035B">
                                  <w:pPr>
                                    <w:pStyle w:val="TableParagraph"/>
                                    <w:spacing w:before="178"/>
                                    <w:ind w:left="2983"/>
                                    <w:rPr>
                                      <w:sz w:val="20"/>
                                    </w:rPr>
                                  </w:pPr>
                                  <w:r>
                                    <w:rPr>
                                      <w:spacing w:val="-2"/>
                                      <w:sz w:val="20"/>
                                    </w:rPr>
                                    <w:t>0,933970502</w:t>
                                  </w:r>
                                </w:p>
                              </w:tc>
                              <w:tc>
                                <w:tcPr>
                                  <w:tcW w:w="1554" w:type="dxa"/>
                                  <w:tcBorders>
                                    <w:top w:val="nil"/>
                                  </w:tcBorders>
                                  <w:textDirection w:val="btLr"/>
                                </w:tcPr>
                                <w:p w14:paraId="7F92B3C7" w14:textId="77777777" w:rsidR="00110812" w:rsidRDefault="00110812">
                                  <w:pPr>
                                    <w:pStyle w:val="TableParagraph"/>
                                    <w:rPr>
                                      <w:sz w:val="20"/>
                                    </w:rPr>
                                  </w:pPr>
                                </w:p>
                                <w:p w14:paraId="3A07D959" w14:textId="77777777" w:rsidR="00110812" w:rsidRDefault="00110812">
                                  <w:pPr>
                                    <w:pStyle w:val="TableParagraph"/>
                                    <w:spacing w:before="24"/>
                                    <w:rPr>
                                      <w:sz w:val="20"/>
                                    </w:rPr>
                                  </w:pPr>
                                </w:p>
                                <w:p w14:paraId="5A29EF24" w14:textId="77777777" w:rsidR="00110812" w:rsidRDefault="00F3035B">
                                  <w:pPr>
                                    <w:pStyle w:val="TableParagraph"/>
                                    <w:ind w:left="767"/>
                                    <w:rPr>
                                      <w:sz w:val="20"/>
                                    </w:rPr>
                                  </w:pPr>
                                  <w:r>
                                    <w:rPr>
                                      <w:spacing w:val="-2"/>
                                      <w:sz w:val="20"/>
                                    </w:rPr>
                                    <w:t>0,214046453</w:t>
                                  </w:r>
                                </w:p>
                                <w:p w14:paraId="15C820AE" w14:textId="77777777" w:rsidR="00110812" w:rsidRDefault="00F3035B">
                                  <w:pPr>
                                    <w:pStyle w:val="TableParagraph"/>
                                    <w:spacing w:before="178"/>
                                    <w:ind w:left="1514"/>
                                    <w:rPr>
                                      <w:sz w:val="20"/>
                                    </w:rPr>
                                  </w:pPr>
                                  <w:r>
                                    <w:rPr>
                                      <w:spacing w:val="-2"/>
                                      <w:sz w:val="20"/>
                                    </w:rPr>
                                    <w:t>0,457266416</w:t>
                                  </w:r>
                                </w:p>
                              </w:tc>
                              <w:tc>
                                <w:tcPr>
                                  <w:tcW w:w="1551" w:type="dxa"/>
                                  <w:tcBorders>
                                    <w:top w:val="nil"/>
                                  </w:tcBorders>
                                  <w:textDirection w:val="btLr"/>
                                </w:tcPr>
                                <w:p w14:paraId="399A7C91" w14:textId="77777777" w:rsidR="00110812" w:rsidRDefault="00110812">
                                  <w:pPr>
                                    <w:pStyle w:val="TableParagraph"/>
                                    <w:rPr>
                                      <w:sz w:val="20"/>
                                    </w:rPr>
                                  </w:pPr>
                                </w:p>
                                <w:p w14:paraId="76A999D8" w14:textId="77777777" w:rsidR="00110812" w:rsidRDefault="00110812">
                                  <w:pPr>
                                    <w:pStyle w:val="TableParagraph"/>
                                    <w:spacing w:before="21"/>
                                    <w:rPr>
                                      <w:sz w:val="20"/>
                                    </w:rPr>
                                  </w:pPr>
                                </w:p>
                                <w:p w14:paraId="637FE522" w14:textId="77777777" w:rsidR="00110812" w:rsidRDefault="00F3035B">
                                  <w:pPr>
                                    <w:pStyle w:val="TableParagraph"/>
                                    <w:ind w:right="31"/>
                                    <w:jc w:val="right"/>
                                    <w:rPr>
                                      <w:sz w:val="20"/>
                                    </w:rPr>
                                  </w:pPr>
                                  <w:r>
                                    <w:rPr>
                                      <w:spacing w:val="-5"/>
                                      <w:sz w:val="20"/>
                                    </w:rPr>
                                    <w:t>1,4</w:t>
                                  </w:r>
                                </w:p>
                                <w:p w14:paraId="3C863852" w14:textId="77777777" w:rsidR="00110812" w:rsidRDefault="00F3035B">
                                  <w:pPr>
                                    <w:pStyle w:val="TableParagraph"/>
                                    <w:spacing w:before="178"/>
                                    <w:ind w:left="1451"/>
                                    <w:rPr>
                                      <w:sz w:val="20"/>
                                    </w:rPr>
                                  </w:pPr>
                                  <w:r>
                                    <w:rPr>
                                      <w:spacing w:val="-2"/>
                                      <w:sz w:val="20"/>
                                    </w:rPr>
                                    <w:t>0,436331591</w:t>
                                  </w:r>
                                </w:p>
                              </w:tc>
                              <w:tc>
                                <w:tcPr>
                                  <w:tcW w:w="1549" w:type="dxa"/>
                                  <w:tcBorders>
                                    <w:top w:val="nil"/>
                                  </w:tcBorders>
                                  <w:textDirection w:val="btLr"/>
                                </w:tcPr>
                                <w:p w14:paraId="042B7C02" w14:textId="77777777" w:rsidR="00110812" w:rsidRDefault="00110812">
                                  <w:pPr>
                                    <w:pStyle w:val="TableParagraph"/>
                                    <w:rPr>
                                      <w:sz w:val="20"/>
                                    </w:rPr>
                                  </w:pPr>
                                </w:p>
                                <w:p w14:paraId="13410084" w14:textId="77777777" w:rsidR="00110812" w:rsidRDefault="00110812">
                                  <w:pPr>
                                    <w:pStyle w:val="TableParagraph"/>
                                    <w:spacing w:before="21"/>
                                    <w:rPr>
                                      <w:sz w:val="20"/>
                                    </w:rPr>
                                  </w:pPr>
                                </w:p>
                                <w:p w14:paraId="3FBD8CBD" w14:textId="77777777" w:rsidR="00110812" w:rsidRDefault="00F3035B">
                                  <w:pPr>
                                    <w:pStyle w:val="TableParagraph"/>
                                    <w:ind w:left="294"/>
                                    <w:rPr>
                                      <w:sz w:val="20"/>
                                    </w:rPr>
                                  </w:pPr>
                                  <w:r>
                                    <w:rPr>
                                      <w:spacing w:val="-2"/>
                                      <w:sz w:val="20"/>
                                    </w:rPr>
                                    <w:t>0,060899394</w:t>
                                  </w:r>
                                </w:p>
                                <w:p w14:paraId="65CCFEC2" w14:textId="77777777" w:rsidR="00110812" w:rsidRDefault="00F3035B">
                                  <w:pPr>
                                    <w:pStyle w:val="TableParagraph"/>
                                    <w:spacing w:before="180"/>
                                    <w:ind w:left="1115"/>
                                    <w:rPr>
                                      <w:sz w:val="20"/>
                                    </w:rPr>
                                  </w:pPr>
                                  <w:r>
                                    <w:rPr>
                                      <w:spacing w:val="-2"/>
                                      <w:sz w:val="20"/>
                                    </w:rPr>
                                    <w:t>0,327774383</w:t>
                                  </w:r>
                                </w:p>
                              </w:tc>
                              <w:tc>
                                <w:tcPr>
                                  <w:tcW w:w="1551" w:type="dxa"/>
                                  <w:tcBorders>
                                    <w:top w:val="nil"/>
                                  </w:tcBorders>
                                  <w:textDirection w:val="btLr"/>
                                </w:tcPr>
                                <w:p w14:paraId="045638FD" w14:textId="77777777" w:rsidR="00110812" w:rsidRDefault="00110812">
                                  <w:pPr>
                                    <w:pStyle w:val="TableParagraph"/>
                                    <w:rPr>
                                      <w:sz w:val="20"/>
                                    </w:rPr>
                                  </w:pPr>
                                </w:p>
                                <w:p w14:paraId="7AD4F396" w14:textId="77777777" w:rsidR="00110812" w:rsidRDefault="00110812">
                                  <w:pPr>
                                    <w:pStyle w:val="TableParagraph"/>
                                    <w:spacing w:before="24"/>
                                    <w:rPr>
                                      <w:sz w:val="20"/>
                                    </w:rPr>
                                  </w:pPr>
                                </w:p>
                                <w:p w14:paraId="5691ABBD" w14:textId="77777777" w:rsidR="00110812" w:rsidRDefault="00F3035B">
                                  <w:pPr>
                                    <w:pStyle w:val="TableParagraph"/>
                                    <w:spacing w:before="1"/>
                                    <w:ind w:left="2455"/>
                                    <w:rPr>
                                      <w:sz w:val="20"/>
                                    </w:rPr>
                                  </w:pPr>
                                  <w:r>
                                    <w:rPr>
                                      <w:spacing w:val="-2"/>
                                      <w:sz w:val="20"/>
                                    </w:rPr>
                                    <w:t>0,762438371</w:t>
                                  </w:r>
                                </w:p>
                                <w:p w14:paraId="2D766161" w14:textId="77777777" w:rsidR="00110812" w:rsidRDefault="00F3035B">
                                  <w:pPr>
                                    <w:pStyle w:val="TableParagraph"/>
                                    <w:spacing w:before="178"/>
                                    <w:ind w:right="206"/>
                                    <w:jc w:val="center"/>
                                    <w:rPr>
                                      <w:sz w:val="20"/>
                                    </w:rPr>
                                  </w:pPr>
                                  <w:r>
                                    <w:rPr>
                                      <w:spacing w:val="-2"/>
                                      <w:sz w:val="20"/>
                                    </w:rPr>
                                    <w:t>0,557062258</w:t>
                                  </w:r>
                                </w:p>
                              </w:tc>
                            </w:tr>
                            <w:tr w:rsidR="00110812" w14:paraId="5E9A5CE4" w14:textId="77777777">
                              <w:trPr>
                                <w:trHeight w:val="493"/>
                              </w:trPr>
                              <w:tc>
                                <w:tcPr>
                                  <w:tcW w:w="610" w:type="dxa"/>
                                  <w:vMerge/>
                                  <w:tcBorders>
                                    <w:top w:val="nil"/>
                                    <w:left w:val="nil"/>
                                  </w:tcBorders>
                                  <w:textDirection w:val="btLr"/>
                                </w:tcPr>
                                <w:p w14:paraId="7A441C72" w14:textId="77777777" w:rsidR="00110812" w:rsidRDefault="00110812">
                                  <w:pPr>
                                    <w:rPr>
                                      <w:sz w:val="2"/>
                                      <w:szCs w:val="2"/>
                                    </w:rPr>
                                  </w:pPr>
                                </w:p>
                              </w:tc>
                              <w:tc>
                                <w:tcPr>
                                  <w:tcW w:w="1549" w:type="dxa"/>
                                </w:tcPr>
                                <w:p w14:paraId="2204304F" w14:textId="77777777" w:rsidR="00110812" w:rsidRDefault="00F3035B">
                                  <w:pPr>
                                    <w:pStyle w:val="TableParagraph"/>
                                    <w:spacing w:before="122"/>
                                    <w:ind w:left="31" w:right="6"/>
                                    <w:jc w:val="center"/>
                                    <w:rPr>
                                      <w:sz w:val="20"/>
                                    </w:rPr>
                                  </w:pPr>
                                  <w:r>
                                    <w:rPr>
                                      <w:spacing w:val="-5"/>
                                      <w:sz w:val="20"/>
                                    </w:rPr>
                                    <w:t>GM</w:t>
                                  </w:r>
                                </w:p>
                              </w:tc>
                              <w:tc>
                                <w:tcPr>
                                  <w:tcW w:w="1554" w:type="dxa"/>
                                </w:tcPr>
                                <w:p w14:paraId="15BE19F3" w14:textId="77777777" w:rsidR="00110812" w:rsidRDefault="00F3035B">
                                  <w:pPr>
                                    <w:pStyle w:val="TableParagraph"/>
                                    <w:spacing w:before="122"/>
                                    <w:ind w:left="30"/>
                                    <w:jc w:val="center"/>
                                    <w:rPr>
                                      <w:sz w:val="20"/>
                                    </w:rPr>
                                  </w:pPr>
                                  <w:r>
                                    <w:rPr>
                                      <w:spacing w:val="-5"/>
                                      <w:sz w:val="20"/>
                                    </w:rPr>
                                    <w:t>ATO</w:t>
                                  </w:r>
                                </w:p>
                              </w:tc>
                              <w:tc>
                                <w:tcPr>
                                  <w:tcW w:w="1551" w:type="dxa"/>
                                </w:tcPr>
                                <w:p w14:paraId="38F62B30" w14:textId="77777777" w:rsidR="00110812" w:rsidRDefault="00F3035B">
                                  <w:pPr>
                                    <w:pStyle w:val="TableParagraph"/>
                                    <w:spacing w:before="122"/>
                                    <w:ind w:left="31" w:right="8"/>
                                    <w:jc w:val="center"/>
                                    <w:rPr>
                                      <w:sz w:val="20"/>
                                    </w:rPr>
                                  </w:pPr>
                                  <w:r>
                                    <w:rPr>
                                      <w:spacing w:val="-5"/>
                                      <w:sz w:val="20"/>
                                    </w:rPr>
                                    <w:t>D-VC</w:t>
                                  </w:r>
                                </w:p>
                              </w:tc>
                              <w:tc>
                                <w:tcPr>
                                  <w:tcW w:w="1549" w:type="dxa"/>
                                </w:tcPr>
                                <w:p w14:paraId="56E394D9" w14:textId="77777777" w:rsidR="00110812" w:rsidRDefault="00F3035B">
                                  <w:pPr>
                                    <w:pStyle w:val="TableParagraph"/>
                                    <w:spacing w:before="122"/>
                                    <w:ind w:left="31" w:right="6"/>
                                    <w:jc w:val="center"/>
                                    <w:rPr>
                                      <w:sz w:val="20"/>
                                    </w:rPr>
                                  </w:pPr>
                                  <w:r>
                                    <w:rPr>
                                      <w:spacing w:val="-5"/>
                                      <w:sz w:val="20"/>
                                    </w:rPr>
                                    <w:t>ATO&amp;D-VC</w:t>
                                  </w:r>
                                </w:p>
                              </w:tc>
                              <w:tc>
                                <w:tcPr>
                                  <w:tcW w:w="1551" w:type="dxa"/>
                                </w:tcPr>
                                <w:p w14:paraId="73D21C73" w14:textId="77777777" w:rsidR="00110812" w:rsidRDefault="00F3035B">
                                  <w:pPr>
                                    <w:pStyle w:val="TableParagraph"/>
                                    <w:spacing w:before="7"/>
                                    <w:ind w:left="376" w:right="351" w:firstLine="16"/>
                                    <w:rPr>
                                      <w:sz w:val="20"/>
                                    </w:rPr>
                                  </w:pPr>
                                  <w:r>
                                    <w:rPr>
                                      <w:spacing w:val="-2"/>
                                      <w:sz w:val="20"/>
                                    </w:rPr>
                                    <w:t xml:space="preserve">ATO&amp;D- </w:t>
                                  </w:r>
                                  <w:r>
                                    <w:rPr>
                                      <w:spacing w:val="-4"/>
                                      <w:sz w:val="20"/>
                                    </w:rPr>
                                    <w:t>VC+NAC</w:t>
                                  </w:r>
                                </w:p>
                              </w:tc>
                            </w:tr>
                            <w:tr w:rsidR="00110812" w14:paraId="0935F189" w14:textId="77777777">
                              <w:trPr>
                                <w:trHeight w:val="275"/>
                              </w:trPr>
                              <w:tc>
                                <w:tcPr>
                                  <w:tcW w:w="610" w:type="dxa"/>
                                </w:tcPr>
                                <w:p w14:paraId="62EA6D12" w14:textId="77777777" w:rsidR="00110812" w:rsidRDefault="00F3035B">
                                  <w:pPr>
                                    <w:pStyle w:val="TableParagraph"/>
                                    <w:spacing w:before="7"/>
                                    <w:ind w:right="84"/>
                                    <w:jc w:val="right"/>
                                    <w:rPr>
                                      <w:sz w:val="20"/>
                                    </w:rPr>
                                  </w:pPr>
                                  <w:r>
                                    <w:rPr>
                                      <w:spacing w:val="-5"/>
                                      <w:sz w:val="20"/>
                                    </w:rPr>
                                    <w:t>24h</w:t>
                                  </w:r>
                                </w:p>
                              </w:tc>
                              <w:tc>
                                <w:tcPr>
                                  <w:tcW w:w="1549" w:type="dxa"/>
                                </w:tcPr>
                                <w:p w14:paraId="56672800" w14:textId="77777777" w:rsidR="00110812" w:rsidRDefault="00F3035B">
                                  <w:pPr>
                                    <w:pStyle w:val="TableParagraph"/>
                                    <w:spacing w:before="12"/>
                                    <w:ind w:left="31" w:right="3"/>
                                    <w:jc w:val="center"/>
                                    <w:rPr>
                                      <w:sz w:val="20"/>
                                    </w:rPr>
                                  </w:pPr>
                                  <w:r>
                                    <w:rPr>
                                      <w:spacing w:val="-2"/>
                                      <w:sz w:val="20"/>
                                    </w:rPr>
                                    <w:t>1,027951358</w:t>
                                  </w:r>
                                </w:p>
                              </w:tc>
                              <w:tc>
                                <w:tcPr>
                                  <w:tcW w:w="1554" w:type="dxa"/>
                                </w:tcPr>
                                <w:p w14:paraId="4E766762" w14:textId="77777777" w:rsidR="00110812" w:rsidRDefault="00F3035B">
                                  <w:pPr>
                                    <w:pStyle w:val="TableParagraph"/>
                                    <w:spacing w:before="12"/>
                                    <w:ind w:left="30" w:right="3"/>
                                    <w:jc w:val="center"/>
                                    <w:rPr>
                                      <w:sz w:val="20"/>
                                    </w:rPr>
                                  </w:pPr>
                                  <w:r>
                                    <w:rPr>
                                      <w:spacing w:val="-2"/>
                                      <w:sz w:val="20"/>
                                    </w:rPr>
                                    <w:t>0,214046453</w:t>
                                  </w:r>
                                </w:p>
                              </w:tc>
                              <w:tc>
                                <w:tcPr>
                                  <w:tcW w:w="1551" w:type="dxa"/>
                                </w:tcPr>
                                <w:p w14:paraId="2F68FD35" w14:textId="77777777" w:rsidR="00110812" w:rsidRDefault="00F3035B">
                                  <w:pPr>
                                    <w:pStyle w:val="TableParagraph"/>
                                    <w:spacing w:before="12"/>
                                    <w:ind w:left="31" w:right="3"/>
                                    <w:jc w:val="center"/>
                                    <w:rPr>
                                      <w:sz w:val="20"/>
                                    </w:rPr>
                                  </w:pPr>
                                  <w:r>
                                    <w:rPr>
                                      <w:spacing w:val="-2"/>
                                      <w:sz w:val="20"/>
                                    </w:rPr>
                                    <w:t>1,47889158</w:t>
                                  </w:r>
                                </w:p>
                              </w:tc>
                              <w:tc>
                                <w:tcPr>
                                  <w:tcW w:w="1549" w:type="dxa"/>
                                </w:tcPr>
                                <w:p w14:paraId="69C6B597" w14:textId="77777777" w:rsidR="00110812" w:rsidRDefault="00F3035B">
                                  <w:pPr>
                                    <w:pStyle w:val="TableParagraph"/>
                                    <w:spacing w:before="12"/>
                                    <w:ind w:left="31" w:right="2"/>
                                    <w:jc w:val="center"/>
                                    <w:rPr>
                                      <w:sz w:val="20"/>
                                    </w:rPr>
                                  </w:pPr>
                                  <w:r>
                                    <w:rPr>
                                      <w:spacing w:val="-2"/>
                                      <w:sz w:val="20"/>
                                    </w:rPr>
                                    <w:t>0,060899394</w:t>
                                  </w:r>
                                </w:p>
                              </w:tc>
                              <w:tc>
                                <w:tcPr>
                                  <w:tcW w:w="1551" w:type="dxa"/>
                                </w:tcPr>
                                <w:p w14:paraId="07314BCF" w14:textId="77777777" w:rsidR="00110812" w:rsidRDefault="00F3035B">
                                  <w:pPr>
                                    <w:pStyle w:val="TableParagraph"/>
                                    <w:spacing w:before="12"/>
                                    <w:ind w:left="31"/>
                                    <w:jc w:val="center"/>
                                    <w:rPr>
                                      <w:sz w:val="20"/>
                                    </w:rPr>
                                  </w:pPr>
                                  <w:r>
                                    <w:rPr>
                                      <w:spacing w:val="-2"/>
                                      <w:sz w:val="20"/>
                                    </w:rPr>
                                    <w:t>0,762438371</w:t>
                                  </w:r>
                                </w:p>
                              </w:tc>
                            </w:tr>
                            <w:tr w:rsidR="00110812" w14:paraId="49E75545" w14:textId="77777777">
                              <w:trPr>
                                <w:trHeight w:val="272"/>
                              </w:trPr>
                              <w:tc>
                                <w:tcPr>
                                  <w:tcW w:w="610" w:type="dxa"/>
                                </w:tcPr>
                                <w:p w14:paraId="757FC41F" w14:textId="77777777" w:rsidR="00110812" w:rsidRDefault="00F3035B">
                                  <w:pPr>
                                    <w:pStyle w:val="TableParagraph"/>
                                    <w:spacing w:before="7"/>
                                    <w:ind w:right="84"/>
                                    <w:jc w:val="right"/>
                                    <w:rPr>
                                      <w:sz w:val="20"/>
                                    </w:rPr>
                                  </w:pPr>
                                  <w:r>
                                    <w:rPr>
                                      <w:spacing w:val="-5"/>
                                      <w:sz w:val="20"/>
                                    </w:rPr>
                                    <w:t>48h</w:t>
                                  </w:r>
                                </w:p>
                              </w:tc>
                              <w:tc>
                                <w:tcPr>
                                  <w:tcW w:w="1549" w:type="dxa"/>
                                </w:tcPr>
                                <w:p w14:paraId="4193D1AC" w14:textId="77777777" w:rsidR="00110812" w:rsidRDefault="00F3035B">
                                  <w:pPr>
                                    <w:pStyle w:val="TableParagraph"/>
                                    <w:spacing w:before="12"/>
                                    <w:ind w:left="31" w:right="3"/>
                                    <w:jc w:val="center"/>
                                    <w:rPr>
                                      <w:sz w:val="20"/>
                                    </w:rPr>
                                  </w:pPr>
                                  <w:r>
                                    <w:rPr>
                                      <w:spacing w:val="-2"/>
                                      <w:sz w:val="20"/>
                                    </w:rPr>
                                    <w:t>0,933970502</w:t>
                                  </w:r>
                                </w:p>
                              </w:tc>
                              <w:tc>
                                <w:tcPr>
                                  <w:tcW w:w="1554" w:type="dxa"/>
                                </w:tcPr>
                                <w:p w14:paraId="5EDF896D" w14:textId="77777777" w:rsidR="00110812" w:rsidRDefault="00F3035B">
                                  <w:pPr>
                                    <w:pStyle w:val="TableParagraph"/>
                                    <w:spacing w:before="12"/>
                                    <w:ind w:left="30" w:right="3"/>
                                    <w:jc w:val="center"/>
                                    <w:rPr>
                                      <w:sz w:val="20"/>
                                    </w:rPr>
                                  </w:pPr>
                                  <w:r>
                                    <w:rPr>
                                      <w:spacing w:val="-2"/>
                                      <w:sz w:val="20"/>
                                    </w:rPr>
                                    <w:t>0,457266416</w:t>
                                  </w:r>
                                </w:p>
                              </w:tc>
                              <w:tc>
                                <w:tcPr>
                                  <w:tcW w:w="1551" w:type="dxa"/>
                                </w:tcPr>
                                <w:p w14:paraId="40A8018D" w14:textId="77777777" w:rsidR="00110812" w:rsidRDefault="00F3035B">
                                  <w:pPr>
                                    <w:pStyle w:val="TableParagraph"/>
                                    <w:spacing w:before="12"/>
                                    <w:ind w:left="31" w:right="3"/>
                                    <w:jc w:val="center"/>
                                    <w:rPr>
                                      <w:sz w:val="20"/>
                                    </w:rPr>
                                  </w:pPr>
                                  <w:r>
                                    <w:rPr>
                                      <w:spacing w:val="-2"/>
                                      <w:sz w:val="20"/>
                                    </w:rPr>
                                    <w:t>0,436331591</w:t>
                                  </w:r>
                                </w:p>
                              </w:tc>
                              <w:tc>
                                <w:tcPr>
                                  <w:tcW w:w="1549" w:type="dxa"/>
                                </w:tcPr>
                                <w:p w14:paraId="085047BB" w14:textId="77777777" w:rsidR="00110812" w:rsidRDefault="00F3035B">
                                  <w:pPr>
                                    <w:pStyle w:val="TableParagraph"/>
                                    <w:spacing w:before="12"/>
                                    <w:ind w:left="31" w:right="2"/>
                                    <w:jc w:val="center"/>
                                    <w:rPr>
                                      <w:sz w:val="20"/>
                                    </w:rPr>
                                  </w:pPr>
                                  <w:r>
                                    <w:rPr>
                                      <w:spacing w:val="-2"/>
                                      <w:sz w:val="20"/>
                                    </w:rPr>
                                    <w:t>0,327774383</w:t>
                                  </w:r>
                                </w:p>
                              </w:tc>
                              <w:tc>
                                <w:tcPr>
                                  <w:tcW w:w="1551" w:type="dxa"/>
                                </w:tcPr>
                                <w:p w14:paraId="0ADC8BAE" w14:textId="77777777" w:rsidR="00110812" w:rsidRDefault="00F3035B">
                                  <w:pPr>
                                    <w:pStyle w:val="TableParagraph"/>
                                    <w:spacing w:before="12"/>
                                    <w:ind w:left="31"/>
                                    <w:jc w:val="center"/>
                                    <w:rPr>
                                      <w:sz w:val="20"/>
                                    </w:rPr>
                                  </w:pPr>
                                  <w:r>
                                    <w:rPr>
                                      <w:spacing w:val="-2"/>
                                      <w:sz w:val="20"/>
                                    </w:rPr>
                                    <w:t>0,557062258</w:t>
                                  </w:r>
                                </w:p>
                              </w:tc>
                            </w:tr>
                          </w:tbl>
                          <w:p w14:paraId="4ABF27B6" w14:textId="77777777" w:rsidR="00110812" w:rsidRDefault="00110812">
                            <w:pPr>
                              <w:pStyle w:val="a3"/>
                              <w:ind w:left="0"/>
                            </w:pPr>
                          </w:p>
                        </w:txbxContent>
                      </wps:txbx>
                      <wps:bodyPr wrap="square" lIns="0" tIns="0" rIns="0" bIns="0" rtlCol="0">
                        <a:noAutofit/>
                      </wps:bodyPr>
                    </wps:wsp>
                  </a:graphicData>
                </a:graphic>
              </wp:anchor>
            </w:drawing>
          </mc:Choice>
          <mc:Fallback>
            <w:pict>
              <v:shape w14:anchorId="242B5929" id="Textbox 226" o:spid="_x0000_s1207" type="#_x0000_t202" style="position:absolute;left:0;text-align:left;margin-left:120.15pt;margin-top:-293.9pt;width:424.8pt;height:300.75pt;z-index:251582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" filled="f" stroked="f">
                <v:path arrowok="t"/>
                <v:textbox inset="0,0,0,0">
                  <w:txbxContent>
                    <w:tbl>
                      <w:tblPr>
                        <w:tblStyle w:val="TableNormal"/>
                        <w:tblW w:w="0" w:type="auto"/>
                        <w:tblInd w:w="6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Look w:val="01E0" w:firstRow="1" w:lastRow="1" w:firstColumn="1" w:lastColumn="1" w:noHBand="0" w:noVBand="0"/>
                      </w:tblPr>
                      <w:tblGrid>
                        <w:gridCol w:w="610"/>
                        <w:gridCol w:w="1549"/>
                        <w:gridCol w:w="1554"/>
                        <w:gridCol w:w="1551"/>
                        <w:gridCol w:w="1549"/>
                        <w:gridCol w:w="1551"/>
                      </w:tblGrid>
                      <w:tr w:rsidR="00110812" w14:paraId="31829969" w14:textId="77777777">
                        <w:trPr>
                          <w:trHeight w:val="4915"/>
                        </w:trPr>
                        <w:tc>
                          <w:tcPr>
                            <w:tcW w:w="610" w:type="dxa"/>
                            <w:vMerge w:val="restart"/>
                            <w:tcBorders>
                              <w:top w:val="nil"/>
                              <w:left w:val="nil"/>
                            </w:tcBorders>
                            <w:textDirection w:val="btLr"/>
                          </w:tcPr>
                          <w:p w14:paraId="4B3BB7D8" w14:textId="77777777" w:rsidR="00110812" w:rsidRDefault="00F3035B">
                            <w:pPr>
                              <w:pStyle w:val="TableParagraph"/>
                              <w:spacing w:line="168" w:lineRule="exact"/>
                              <w:ind w:left="1744"/>
                              <w:rPr>
                                <w:sz w:val="20"/>
                              </w:rPr>
                            </w:pPr>
                            <w:r>
                              <w:rPr>
                                <w:sz w:val="20"/>
                              </w:rPr>
                              <w:t>THIOL</w:t>
                            </w:r>
                            <w:r>
                              <w:rPr>
                                <w:spacing w:val="-11"/>
                                <w:sz w:val="20"/>
                              </w:rPr>
                              <w:t xml:space="preserve"> </w:t>
                            </w:r>
                            <w:r>
                              <w:rPr>
                                <w:sz w:val="20"/>
                              </w:rPr>
                              <w:t>CONTENT</w:t>
                            </w:r>
                            <w:r>
                              <w:rPr>
                                <w:spacing w:val="31"/>
                                <w:sz w:val="20"/>
                              </w:rPr>
                              <w:t xml:space="preserve"> </w:t>
                            </w:r>
                            <w:r>
                              <w:rPr>
                                <w:spacing w:val="-2"/>
                                <w:sz w:val="20"/>
                              </w:rPr>
                              <w:t>(MMOL)</w:t>
                            </w:r>
                          </w:p>
                        </w:tc>
                        <w:tc>
                          <w:tcPr>
                            <w:tcW w:w="1549" w:type="dxa"/>
                            <w:tcBorders>
                              <w:top w:val="nil"/>
                            </w:tcBorders>
                            <w:textDirection w:val="btLr"/>
                          </w:tcPr>
                          <w:p w14:paraId="4D08AD8A" w14:textId="77777777" w:rsidR="00110812" w:rsidRDefault="00110812">
                            <w:pPr>
                              <w:pStyle w:val="TableParagraph"/>
                              <w:rPr>
                                <w:sz w:val="20"/>
                              </w:rPr>
                            </w:pPr>
                          </w:p>
                          <w:p w14:paraId="60F65954" w14:textId="77777777" w:rsidR="00110812" w:rsidRDefault="00110812">
                            <w:pPr>
                              <w:pStyle w:val="TableParagraph"/>
                              <w:spacing w:before="22"/>
                              <w:rPr>
                                <w:sz w:val="20"/>
                              </w:rPr>
                            </w:pPr>
                          </w:p>
                          <w:p w14:paraId="65CDCF51" w14:textId="77777777" w:rsidR="00110812" w:rsidRDefault="00F3035B">
                            <w:pPr>
                              <w:pStyle w:val="TableParagraph"/>
                              <w:spacing w:before="1"/>
                              <w:ind w:left="3271"/>
                              <w:rPr>
                                <w:sz w:val="20"/>
                              </w:rPr>
                            </w:pPr>
                            <w:r>
                              <w:rPr>
                                <w:spacing w:val="-2"/>
                                <w:sz w:val="20"/>
                              </w:rPr>
                              <w:t>1,027951358</w:t>
                            </w:r>
                          </w:p>
                          <w:p w14:paraId="23975488" w14:textId="77777777" w:rsidR="00110812" w:rsidRDefault="00F3035B">
                            <w:pPr>
                              <w:pStyle w:val="TableParagraph"/>
                              <w:spacing w:before="178"/>
                              <w:ind w:left="2983"/>
                              <w:rPr>
                                <w:sz w:val="20"/>
                              </w:rPr>
                            </w:pPr>
                            <w:r>
                              <w:rPr>
                                <w:spacing w:val="-2"/>
                                <w:sz w:val="20"/>
                              </w:rPr>
                              <w:t>0,933970502</w:t>
                            </w:r>
                          </w:p>
                        </w:tc>
                        <w:tc>
                          <w:tcPr>
                            <w:tcW w:w="1554" w:type="dxa"/>
                            <w:tcBorders>
                              <w:top w:val="nil"/>
                            </w:tcBorders>
                            <w:textDirection w:val="btLr"/>
                          </w:tcPr>
                          <w:p w14:paraId="7F92B3C7" w14:textId="77777777" w:rsidR="00110812" w:rsidRDefault="00110812">
                            <w:pPr>
                              <w:pStyle w:val="TableParagraph"/>
                              <w:rPr>
                                <w:sz w:val="20"/>
                              </w:rPr>
                            </w:pPr>
                          </w:p>
                          <w:p w14:paraId="3A07D959" w14:textId="77777777" w:rsidR="00110812" w:rsidRDefault="00110812">
                            <w:pPr>
                              <w:pStyle w:val="TableParagraph"/>
                              <w:spacing w:before="24"/>
                              <w:rPr>
                                <w:sz w:val="20"/>
                              </w:rPr>
                            </w:pPr>
                          </w:p>
                          <w:p w14:paraId="5A29EF24" w14:textId="77777777" w:rsidR="00110812" w:rsidRDefault="00F3035B">
                            <w:pPr>
                              <w:pStyle w:val="TableParagraph"/>
                              <w:ind w:left="767"/>
                              <w:rPr>
                                <w:sz w:val="20"/>
                              </w:rPr>
                            </w:pPr>
                            <w:r>
                              <w:rPr>
                                <w:spacing w:val="-2"/>
                                <w:sz w:val="20"/>
                              </w:rPr>
                              <w:t>0,214046453</w:t>
                            </w:r>
                          </w:p>
                          <w:p w14:paraId="15C820AE" w14:textId="77777777" w:rsidR="00110812" w:rsidRDefault="00F3035B">
                            <w:pPr>
                              <w:pStyle w:val="TableParagraph"/>
                              <w:spacing w:before="178"/>
                              <w:ind w:left="1514"/>
                              <w:rPr>
                                <w:sz w:val="20"/>
                              </w:rPr>
                            </w:pPr>
                            <w:r>
                              <w:rPr>
                                <w:spacing w:val="-2"/>
                                <w:sz w:val="20"/>
                              </w:rPr>
                              <w:t>0,457266416</w:t>
                            </w:r>
                          </w:p>
                        </w:tc>
                        <w:tc>
                          <w:tcPr>
                            <w:tcW w:w="1551" w:type="dxa"/>
                            <w:tcBorders>
                              <w:top w:val="nil"/>
                            </w:tcBorders>
                            <w:textDirection w:val="btLr"/>
                          </w:tcPr>
                          <w:p w14:paraId="399A7C91" w14:textId="77777777" w:rsidR="00110812" w:rsidRDefault="00110812">
                            <w:pPr>
                              <w:pStyle w:val="TableParagraph"/>
                              <w:rPr>
                                <w:sz w:val="20"/>
                              </w:rPr>
                            </w:pPr>
                          </w:p>
                          <w:p w14:paraId="76A999D8" w14:textId="77777777" w:rsidR="00110812" w:rsidRDefault="00110812">
                            <w:pPr>
                              <w:pStyle w:val="TableParagraph"/>
                              <w:spacing w:before="21"/>
                              <w:rPr>
                                <w:sz w:val="20"/>
                              </w:rPr>
                            </w:pPr>
                          </w:p>
                          <w:p w14:paraId="637FE522" w14:textId="77777777" w:rsidR="00110812" w:rsidRDefault="00F3035B">
                            <w:pPr>
                              <w:pStyle w:val="TableParagraph"/>
                              <w:ind w:right="31"/>
                              <w:jc w:val="right"/>
                              <w:rPr>
                                <w:sz w:val="20"/>
                              </w:rPr>
                            </w:pPr>
                            <w:r>
                              <w:rPr>
                                <w:spacing w:val="-5"/>
                                <w:sz w:val="20"/>
                              </w:rPr>
                              <w:t>1,4</w:t>
                            </w:r>
                          </w:p>
                          <w:p w14:paraId="3C863852" w14:textId="77777777" w:rsidR="00110812" w:rsidRDefault="00F3035B">
                            <w:pPr>
                              <w:pStyle w:val="TableParagraph"/>
                              <w:spacing w:before="178"/>
                              <w:ind w:left="1451"/>
                              <w:rPr>
                                <w:sz w:val="20"/>
                              </w:rPr>
                            </w:pPr>
                            <w:r>
                              <w:rPr>
                                <w:spacing w:val="-2"/>
                                <w:sz w:val="20"/>
                              </w:rPr>
                              <w:t>0,436331591</w:t>
                            </w:r>
                          </w:p>
                        </w:tc>
                        <w:tc>
                          <w:tcPr>
                            <w:tcW w:w="1549" w:type="dxa"/>
                            <w:tcBorders>
                              <w:top w:val="nil"/>
                            </w:tcBorders>
                            <w:textDirection w:val="btLr"/>
                          </w:tcPr>
                          <w:p w14:paraId="042B7C02" w14:textId="77777777" w:rsidR="00110812" w:rsidRDefault="00110812">
                            <w:pPr>
                              <w:pStyle w:val="TableParagraph"/>
                              <w:rPr>
                                <w:sz w:val="20"/>
                              </w:rPr>
                            </w:pPr>
                          </w:p>
                          <w:p w14:paraId="13410084" w14:textId="77777777" w:rsidR="00110812" w:rsidRDefault="00110812">
                            <w:pPr>
                              <w:pStyle w:val="TableParagraph"/>
                              <w:spacing w:before="21"/>
                              <w:rPr>
                                <w:sz w:val="20"/>
                              </w:rPr>
                            </w:pPr>
                          </w:p>
                          <w:p w14:paraId="3FBD8CBD" w14:textId="77777777" w:rsidR="00110812" w:rsidRDefault="00F3035B">
                            <w:pPr>
                              <w:pStyle w:val="TableParagraph"/>
                              <w:ind w:left="294"/>
                              <w:rPr>
                                <w:sz w:val="20"/>
                              </w:rPr>
                            </w:pPr>
                            <w:r>
                              <w:rPr>
                                <w:spacing w:val="-2"/>
                                <w:sz w:val="20"/>
                              </w:rPr>
                              <w:t>0,060899394</w:t>
                            </w:r>
                          </w:p>
                          <w:p w14:paraId="65CCFEC2" w14:textId="77777777" w:rsidR="00110812" w:rsidRDefault="00F3035B">
                            <w:pPr>
                              <w:pStyle w:val="TableParagraph"/>
                              <w:spacing w:before="180"/>
                              <w:ind w:left="1115"/>
                              <w:rPr>
                                <w:sz w:val="20"/>
                              </w:rPr>
                            </w:pPr>
                            <w:r>
                              <w:rPr>
                                <w:spacing w:val="-2"/>
                                <w:sz w:val="20"/>
                              </w:rPr>
                              <w:t>0,327774383</w:t>
                            </w:r>
                          </w:p>
                        </w:tc>
                        <w:tc>
                          <w:tcPr>
                            <w:tcW w:w="1551" w:type="dxa"/>
                            <w:tcBorders>
                              <w:top w:val="nil"/>
                            </w:tcBorders>
                            <w:textDirection w:val="btLr"/>
                          </w:tcPr>
                          <w:p w14:paraId="045638FD" w14:textId="77777777" w:rsidR="00110812" w:rsidRDefault="00110812">
                            <w:pPr>
                              <w:pStyle w:val="TableParagraph"/>
                              <w:rPr>
                                <w:sz w:val="20"/>
                              </w:rPr>
                            </w:pPr>
                          </w:p>
                          <w:p w14:paraId="7AD4F396" w14:textId="77777777" w:rsidR="00110812" w:rsidRDefault="00110812">
                            <w:pPr>
                              <w:pStyle w:val="TableParagraph"/>
                              <w:spacing w:before="24"/>
                              <w:rPr>
                                <w:sz w:val="20"/>
                              </w:rPr>
                            </w:pPr>
                          </w:p>
                          <w:p w14:paraId="5691ABBD" w14:textId="77777777" w:rsidR="00110812" w:rsidRDefault="00F3035B">
                            <w:pPr>
                              <w:pStyle w:val="TableParagraph"/>
                              <w:spacing w:before="1"/>
                              <w:ind w:left="2455"/>
                              <w:rPr>
                                <w:sz w:val="20"/>
                              </w:rPr>
                            </w:pPr>
                            <w:r>
                              <w:rPr>
                                <w:spacing w:val="-2"/>
                                <w:sz w:val="20"/>
                              </w:rPr>
                              <w:t>0,762438371</w:t>
                            </w:r>
                          </w:p>
                          <w:p w14:paraId="2D766161" w14:textId="77777777" w:rsidR="00110812" w:rsidRDefault="00F3035B">
                            <w:pPr>
                              <w:pStyle w:val="TableParagraph"/>
                              <w:spacing w:before="178"/>
                              <w:ind w:right="206"/>
                              <w:jc w:val="center"/>
                              <w:rPr>
                                <w:sz w:val="20"/>
                              </w:rPr>
                            </w:pPr>
                            <w:r>
                              <w:rPr>
                                <w:spacing w:val="-2"/>
                                <w:sz w:val="20"/>
                              </w:rPr>
                              <w:t>0,557062258</w:t>
                            </w:r>
                          </w:p>
                        </w:tc>
                      </w:tr>
                      <w:tr w:rsidR="00110812" w14:paraId="5E9A5CE4" w14:textId="77777777">
                        <w:trPr>
                          <w:trHeight w:val="493"/>
                        </w:trPr>
                        <w:tc>
                          <w:tcPr>
                            <w:tcW w:w="610" w:type="dxa"/>
                            <w:vMerge/>
                            <w:tcBorders>
                              <w:top w:val="nil"/>
                              <w:left w:val="nil"/>
                            </w:tcBorders>
                            <w:textDirection w:val="btLr"/>
                          </w:tcPr>
                          <w:p w14:paraId="7A441C72" w14:textId="77777777" w:rsidR="00110812" w:rsidRDefault="00110812">
                            <w:pPr>
                              <w:rPr>
                                <w:sz w:val="2"/>
                                <w:szCs w:val="2"/>
                              </w:rPr>
                            </w:pPr>
                          </w:p>
                        </w:tc>
                        <w:tc>
                          <w:tcPr>
                            <w:tcW w:w="1549" w:type="dxa"/>
                          </w:tcPr>
                          <w:p w14:paraId="2204304F" w14:textId="77777777" w:rsidR="00110812" w:rsidRDefault="00F3035B">
                            <w:pPr>
                              <w:pStyle w:val="TableParagraph"/>
                              <w:spacing w:before="122"/>
                              <w:ind w:left="31" w:right="6"/>
                              <w:jc w:val="center"/>
                              <w:rPr>
                                <w:sz w:val="20"/>
                              </w:rPr>
                            </w:pPr>
                            <w:r>
                              <w:rPr>
                                <w:spacing w:val="-5"/>
                                <w:sz w:val="20"/>
                              </w:rPr>
                              <w:t>GM</w:t>
                            </w:r>
                          </w:p>
                        </w:tc>
                        <w:tc>
                          <w:tcPr>
                            <w:tcW w:w="1554" w:type="dxa"/>
                          </w:tcPr>
                          <w:p w14:paraId="15BE19F3" w14:textId="77777777" w:rsidR="00110812" w:rsidRDefault="00F3035B">
                            <w:pPr>
                              <w:pStyle w:val="TableParagraph"/>
                              <w:spacing w:before="122"/>
                              <w:ind w:left="30"/>
                              <w:jc w:val="center"/>
                              <w:rPr>
                                <w:sz w:val="20"/>
                              </w:rPr>
                            </w:pPr>
                            <w:r>
                              <w:rPr>
                                <w:spacing w:val="-5"/>
                                <w:sz w:val="20"/>
                              </w:rPr>
                              <w:t>ATO</w:t>
                            </w:r>
                          </w:p>
                        </w:tc>
                        <w:tc>
                          <w:tcPr>
                            <w:tcW w:w="1551" w:type="dxa"/>
                          </w:tcPr>
                          <w:p w14:paraId="38F62B30" w14:textId="77777777" w:rsidR="00110812" w:rsidRDefault="00F3035B">
                            <w:pPr>
                              <w:pStyle w:val="TableParagraph"/>
                              <w:spacing w:before="122"/>
                              <w:ind w:left="31" w:right="8"/>
                              <w:jc w:val="center"/>
                              <w:rPr>
                                <w:sz w:val="20"/>
                              </w:rPr>
                            </w:pPr>
                            <w:r>
                              <w:rPr>
                                <w:spacing w:val="-5"/>
                                <w:sz w:val="20"/>
                              </w:rPr>
                              <w:t>D-VC</w:t>
                            </w:r>
                          </w:p>
                        </w:tc>
                        <w:tc>
                          <w:tcPr>
                            <w:tcW w:w="1549" w:type="dxa"/>
                          </w:tcPr>
                          <w:p w14:paraId="56E394D9" w14:textId="77777777" w:rsidR="00110812" w:rsidRDefault="00F3035B">
                            <w:pPr>
                              <w:pStyle w:val="TableParagraph"/>
                              <w:spacing w:before="122"/>
                              <w:ind w:left="31" w:right="6"/>
                              <w:jc w:val="center"/>
                              <w:rPr>
                                <w:sz w:val="20"/>
                              </w:rPr>
                            </w:pPr>
                            <w:r>
                              <w:rPr>
                                <w:spacing w:val="-5"/>
                                <w:sz w:val="20"/>
                              </w:rPr>
                              <w:t>ATO&amp;D-VC</w:t>
                            </w:r>
                          </w:p>
                        </w:tc>
                        <w:tc>
                          <w:tcPr>
                            <w:tcW w:w="1551" w:type="dxa"/>
                          </w:tcPr>
                          <w:p w14:paraId="73D21C73" w14:textId="77777777" w:rsidR="00110812" w:rsidRDefault="00F3035B">
                            <w:pPr>
                              <w:pStyle w:val="TableParagraph"/>
                              <w:spacing w:before="7"/>
                              <w:ind w:left="376" w:right="351" w:firstLine="16"/>
                              <w:rPr>
                                <w:sz w:val="20"/>
                              </w:rPr>
                            </w:pPr>
                            <w:r>
                              <w:rPr>
                                <w:spacing w:val="-2"/>
                                <w:sz w:val="20"/>
                              </w:rPr>
                              <w:t xml:space="preserve">ATO&amp;D- </w:t>
                            </w:r>
                            <w:r>
                              <w:rPr>
                                <w:spacing w:val="-4"/>
                                <w:sz w:val="20"/>
                              </w:rPr>
                              <w:t>VC+NAC</w:t>
                            </w:r>
                          </w:p>
                        </w:tc>
                      </w:tr>
                      <w:tr w:rsidR="00110812" w14:paraId="0935F189" w14:textId="77777777">
                        <w:trPr>
                          <w:trHeight w:val="275"/>
                        </w:trPr>
                        <w:tc>
                          <w:tcPr>
                            <w:tcW w:w="610" w:type="dxa"/>
                          </w:tcPr>
                          <w:p w14:paraId="62EA6D12" w14:textId="77777777" w:rsidR="00110812" w:rsidRDefault="00F3035B">
                            <w:pPr>
                              <w:pStyle w:val="TableParagraph"/>
                              <w:spacing w:before="7"/>
                              <w:ind w:right="84"/>
                              <w:jc w:val="right"/>
                              <w:rPr>
                                <w:sz w:val="20"/>
                              </w:rPr>
                            </w:pPr>
                            <w:r>
                              <w:rPr>
                                <w:spacing w:val="-5"/>
                                <w:sz w:val="20"/>
                              </w:rPr>
                              <w:t>24h</w:t>
                            </w:r>
                          </w:p>
                        </w:tc>
                        <w:tc>
                          <w:tcPr>
                            <w:tcW w:w="1549" w:type="dxa"/>
                          </w:tcPr>
                          <w:p w14:paraId="56672800" w14:textId="77777777" w:rsidR="00110812" w:rsidRDefault="00F3035B">
                            <w:pPr>
                              <w:pStyle w:val="TableParagraph"/>
                              <w:spacing w:before="12"/>
                              <w:ind w:left="31" w:right="3"/>
                              <w:jc w:val="center"/>
                              <w:rPr>
                                <w:sz w:val="20"/>
                              </w:rPr>
                            </w:pPr>
                            <w:r>
                              <w:rPr>
                                <w:spacing w:val="-2"/>
                                <w:sz w:val="20"/>
                              </w:rPr>
                              <w:t>1,027951358</w:t>
                            </w:r>
                          </w:p>
                        </w:tc>
                        <w:tc>
                          <w:tcPr>
                            <w:tcW w:w="1554" w:type="dxa"/>
                          </w:tcPr>
                          <w:p w14:paraId="4E766762" w14:textId="77777777" w:rsidR="00110812" w:rsidRDefault="00F3035B">
                            <w:pPr>
                              <w:pStyle w:val="TableParagraph"/>
                              <w:spacing w:before="12"/>
                              <w:ind w:left="30" w:right="3"/>
                              <w:jc w:val="center"/>
                              <w:rPr>
                                <w:sz w:val="20"/>
                              </w:rPr>
                            </w:pPr>
                            <w:r>
                              <w:rPr>
                                <w:spacing w:val="-2"/>
                                <w:sz w:val="20"/>
                              </w:rPr>
                              <w:t>0,214046453</w:t>
                            </w:r>
                          </w:p>
                        </w:tc>
                        <w:tc>
                          <w:tcPr>
                            <w:tcW w:w="1551" w:type="dxa"/>
                          </w:tcPr>
                          <w:p w14:paraId="2F68FD35" w14:textId="77777777" w:rsidR="00110812" w:rsidRDefault="00F3035B">
                            <w:pPr>
                              <w:pStyle w:val="TableParagraph"/>
                              <w:spacing w:before="12"/>
                              <w:ind w:left="31" w:right="3"/>
                              <w:jc w:val="center"/>
                              <w:rPr>
                                <w:sz w:val="20"/>
                              </w:rPr>
                            </w:pPr>
                            <w:r>
                              <w:rPr>
                                <w:spacing w:val="-2"/>
                                <w:sz w:val="20"/>
                              </w:rPr>
                              <w:t>1,47889158</w:t>
                            </w:r>
                          </w:p>
                        </w:tc>
                        <w:tc>
                          <w:tcPr>
                            <w:tcW w:w="1549" w:type="dxa"/>
                          </w:tcPr>
                          <w:p w14:paraId="69C6B597" w14:textId="77777777" w:rsidR="00110812" w:rsidRDefault="00F3035B">
                            <w:pPr>
                              <w:pStyle w:val="TableParagraph"/>
                              <w:spacing w:before="12"/>
                              <w:ind w:left="31" w:right="2"/>
                              <w:jc w:val="center"/>
                              <w:rPr>
                                <w:sz w:val="20"/>
                              </w:rPr>
                            </w:pPr>
                            <w:r>
                              <w:rPr>
                                <w:spacing w:val="-2"/>
                                <w:sz w:val="20"/>
                              </w:rPr>
                              <w:t>0,060899394</w:t>
                            </w:r>
                          </w:p>
                        </w:tc>
                        <w:tc>
                          <w:tcPr>
                            <w:tcW w:w="1551" w:type="dxa"/>
                          </w:tcPr>
                          <w:p w14:paraId="07314BCF" w14:textId="77777777" w:rsidR="00110812" w:rsidRDefault="00F3035B">
                            <w:pPr>
                              <w:pStyle w:val="TableParagraph"/>
                              <w:spacing w:before="12"/>
                              <w:ind w:left="31"/>
                              <w:jc w:val="center"/>
                              <w:rPr>
                                <w:sz w:val="20"/>
                              </w:rPr>
                            </w:pPr>
                            <w:r>
                              <w:rPr>
                                <w:spacing w:val="-2"/>
                                <w:sz w:val="20"/>
                              </w:rPr>
                              <w:t>0,762438371</w:t>
                            </w:r>
                          </w:p>
                        </w:tc>
                      </w:tr>
                      <w:tr w:rsidR="00110812" w14:paraId="49E75545" w14:textId="77777777">
                        <w:trPr>
                          <w:trHeight w:val="272"/>
                        </w:trPr>
                        <w:tc>
                          <w:tcPr>
                            <w:tcW w:w="610" w:type="dxa"/>
                          </w:tcPr>
                          <w:p w14:paraId="757FC41F" w14:textId="77777777" w:rsidR="00110812" w:rsidRDefault="00F3035B">
                            <w:pPr>
                              <w:pStyle w:val="TableParagraph"/>
                              <w:spacing w:before="7"/>
                              <w:ind w:right="84"/>
                              <w:jc w:val="right"/>
                              <w:rPr>
                                <w:sz w:val="20"/>
                              </w:rPr>
                            </w:pPr>
                            <w:r>
                              <w:rPr>
                                <w:spacing w:val="-5"/>
                                <w:sz w:val="20"/>
                              </w:rPr>
                              <w:t>48h</w:t>
                            </w:r>
                          </w:p>
                        </w:tc>
                        <w:tc>
                          <w:tcPr>
                            <w:tcW w:w="1549" w:type="dxa"/>
                          </w:tcPr>
                          <w:p w14:paraId="4193D1AC" w14:textId="77777777" w:rsidR="00110812" w:rsidRDefault="00F3035B">
                            <w:pPr>
                              <w:pStyle w:val="TableParagraph"/>
                              <w:spacing w:before="12"/>
                              <w:ind w:left="31" w:right="3"/>
                              <w:jc w:val="center"/>
                              <w:rPr>
                                <w:sz w:val="20"/>
                              </w:rPr>
                            </w:pPr>
                            <w:r>
                              <w:rPr>
                                <w:spacing w:val="-2"/>
                                <w:sz w:val="20"/>
                              </w:rPr>
                              <w:t>0,933970502</w:t>
                            </w:r>
                          </w:p>
                        </w:tc>
                        <w:tc>
                          <w:tcPr>
                            <w:tcW w:w="1554" w:type="dxa"/>
                          </w:tcPr>
                          <w:p w14:paraId="5EDF896D" w14:textId="77777777" w:rsidR="00110812" w:rsidRDefault="00F3035B">
                            <w:pPr>
                              <w:pStyle w:val="TableParagraph"/>
                              <w:spacing w:before="12"/>
                              <w:ind w:left="30" w:right="3"/>
                              <w:jc w:val="center"/>
                              <w:rPr>
                                <w:sz w:val="20"/>
                              </w:rPr>
                            </w:pPr>
                            <w:r>
                              <w:rPr>
                                <w:spacing w:val="-2"/>
                                <w:sz w:val="20"/>
                              </w:rPr>
                              <w:t>0,457266416</w:t>
                            </w:r>
                          </w:p>
                        </w:tc>
                        <w:tc>
                          <w:tcPr>
                            <w:tcW w:w="1551" w:type="dxa"/>
                          </w:tcPr>
                          <w:p w14:paraId="40A8018D" w14:textId="77777777" w:rsidR="00110812" w:rsidRDefault="00F3035B">
                            <w:pPr>
                              <w:pStyle w:val="TableParagraph"/>
                              <w:spacing w:before="12"/>
                              <w:ind w:left="31" w:right="3"/>
                              <w:jc w:val="center"/>
                              <w:rPr>
                                <w:sz w:val="20"/>
                              </w:rPr>
                            </w:pPr>
                            <w:r>
                              <w:rPr>
                                <w:spacing w:val="-2"/>
                                <w:sz w:val="20"/>
                              </w:rPr>
                              <w:t>0,436331591</w:t>
                            </w:r>
                          </w:p>
                        </w:tc>
                        <w:tc>
                          <w:tcPr>
                            <w:tcW w:w="1549" w:type="dxa"/>
                          </w:tcPr>
                          <w:p w14:paraId="085047BB" w14:textId="77777777" w:rsidR="00110812" w:rsidRDefault="00F3035B">
                            <w:pPr>
                              <w:pStyle w:val="TableParagraph"/>
                              <w:spacing w:before="12"/>
                              <w:ind w:left="31" w:right="2"/>
                              <w:jc w:val="center"/>
                              <w:rPr>
                                <w:sz w:val="20"/>
                              </w:rPr>
                            </w:pPr>
                            <w:r>
                              <w:rPr>
                                <w:spacing w:val="-2"/>
                                <w:sz w:val="20"/>
                              </w:rPr>
                              <w:t>0,327774383</w:t>
                            </w:r>
                          </w:p>
                        </w:tc>
                        <w:tc>
                          <w:tcPr>
                            <w:tcW w:w="1551" w:type="dxa"/>
                          </w:tcPr>
                          <w:p w14:paraId="0ADC8BAE" w14:textId="77777777" w:rsidR="00110812" w:rsidRDefault="00F3035B">
                            <w:pPr>
                              <w:pStyle w:val="TableParagraph"/>
                              <w:spacing w:before="12"/>
                              <w:ind w:left="31"/>
                              <w:jc w:val="center"/>
                              <w:rPr>
                                <w:sz w:val="20"/>
                              </w:rPr>
                            </w:pPr>
                            <w:r>
                              <w:rPr>
                                <w:spacing w:val="-2"/>
                                <w:sz w:val="20"/>
                              </w:rPr>
                              <w:t>0,557062258</w:t>
                            </w:r>
                          </w:p>
                        </w:tc>
                      </w:tr>
                    </w:tbl>
                    <w:p w14:paraId="4ABF27B6" w14:textId="77777777" w:rsidR="00110812" w:rsidRDefault="00110812">
                      <w:pPr>
                        <w:pStyle w:val="a3"/>
                        <w:ind w:left="0"/>
                      </w:pPr>
                    </w:p>
                  </w:txbxContent>
                </v:textbox>
                <w10:wrap anchorx="page"/>
              </v:shape>
            </w:pict>
          </mc:Fallback>
        </mc:AlternateContent>
      </w:r>
      <w:r w:rsidRPr="00821C7A">
        <w:rPr>
          <w:spacing w:val="-10"/>
        </w:rPr>
        <w:t>Б</w:t>
      </w:r>
    </w:p>
    <w:p w14:paraId="1A8B179F" w14:textId="77777777" w:rsidR="00110812" w:rsidRPr="00821C7A" w:rsidRDefault="00110812" w:rsidP="00821C7A">
      <w:pPr>
        <w:pStyle w:val="a3"/>
        <w:spacing w:before="2"/>
        <w:ind w:left="0"/>
      </w:pPr>
    </w:p>
    <w:p w14:paraId="6515F737" w14:textId="77777777" w:rsidR="00110812" w:rsidRPr="00821C7A" w:rsidRDefault="00F3035B" w:rsidP="00821C7A">
      <w:pPr>
        <w:pStyle w:val="a3"/>
        <w:ind w:left="277" w:right="555" w:hanging="8"/>
        <w:jc w:val="center"/>
      </w:pPr>
      <w:r w:rsidRPr="00821C7A">
        <w:t>Рисунок 36. Результаты анализа Эллмана для концентрации общего и свободного</w:t>
      </w:r>
      <w:r w:rsidRPr="00821C7A">
        <w:rPr>
          <w:spacing w:val="-4"/>
        </w:rPr>
        <w:t xml:space="preserve"> </w:t>
      </w:r>
      <w:r w:rsidRPr="00821C7A">
        <w:t>тиола</w:t>
      </w:r>
      <w:r w:rsidRPr="00821C7A">
        <w:rPr>
          <w:spacing w:val="-4"/>
        </w:rPr>
        <w:t xml:space="preserve"> </w:t>
      </w:r>
      <w:r w:rsidRPr="00821C7A">
        <w:t>в</w:t>
      </w:r>
      <w:r w:rsidRPr="00821C7A">
        <w:rPr>
          <w:spacing w:val="-8"/>
        </w:rPr>
        <w:t xml:space="preserve"> </w:t>
      </w:r>
      <w:r w:rsidRPr="00821C7A">
        <w:t>клетках</w:t>
      </w:r>
      <w:r w:rsidRPr="00821C7A">
        <w:rPr>
          <w:spacing w:val="-4"/>
        </w:rPr>
        <w:t xml:space="preserve"> </w:t>
      </w:r>
      <w:r w:rsidRPr="00821C7A">
        <w:t>Ak192</w:t>
      </w:r>
      <w:r w:rsidRPr="00821C7A">
        <w:rPr>
          <w:spacing w:val="-1"/>
        </w:rPr>
        <w:t xml:space="preserve"> </w:t>
      </w:r>
      <w:r w:rsidRPr="00821C7A">
        <w:t>и</w:t>
      </w:r>
      <w:r w:rsidRPr="00821C7A">
        <w:rPr>
          <w:spacing w:val="-9"/>
        </w:rPr>
        <w:t xml:space="preserve"> </w:t>
      </w:r>
      <w:r w:rsidRPr="00821C7A">
        <w:t>HCT</w:t>
      </w:r>
      <w:r w:rsidRPr="00821C7A">
        <w:rPr>
          <w:spacing w:val="-4"/>
        </w:rPr>
        <w:t xml:space="preserve"> </w:t>
      </w:r>
      <w:r w:rsidRPr="00821C7A">
        <w:t>116,</w:t>
      </w:r>
      <w:r w:rsidRPr="00821C7A">
        <w:rPr>
          <w:spacing w:val="-8"/>
        </w:rPr>
        <w:t xml:space="preserve"> </w:t>
      </w:r>
      <w:r w:rsidRPr="00821C7A">
        <w:t>обработанных</w:t>
      </w:r>
      <w:r w:rsidRPr="00821C7A">
        <w:rPr>
          <w:spacing w:val="-2"/>
        </w:rPr>
        <w:t xml:space="preserve"> </w:t>
      </w:r>
      <w:r w:rsidRPr="00821C7A">
        <w:t>PBC</w:t>
      </w:r>
      <w:r w:rsidRPr="00821C7A">
        <w:rPr>
          <w:spacing w:val="-8"/>
        </w:rPr>
        <w:t xml:space="preserve"> </w:t>
      </w:r>
      <w:r w:rsidRPr="00821C7A">
        <w:t>(GM),</w:t>
      </w:r>
      <w:r w:rsidRPr="00821C7A">
        <w:rPr>
          <w:spacing w:val="-7"/>
        </w:rPr>
        <w:t xml:space="preserve"> </w:t>
      </w:r>
      <w:r w:rsidRPr="00821C7A">
        <w:t>5</w:t>
      </w:r>
      <w:r w:rsidRPr="00821C7A">
        <w:rPr>
          <w:spacing w:val="-4"/>
        </w:rPr>
        <w:t xml:space="preserve"> </w:t>
      </w:r>
      <w:r w:rsidRPr="00821C7A">
        <w:t>мМ</w:t>
      </w:r>
      <w:r w:rsidRPr="00821C7A">
        <w:t xml:space="preserve"> ATO, 1 мМ D-VC, 5 мМ ATO и 1 мМ D-VC, 5 мМ ATO и 1 мМ D-VC и 5 мМ</w:t>
      </w:r>
    </w:p>
    <w:p w14:paraId="16B9EBA0" w14:textId="77777777" w:rsidR="00110812" w:rsidRPr="00821C7A" w:rsidRDefault="00F3035B" w:rsidP="00821C7A">
      <w:pPr>
        <w:pStyle w:val="a3"/>
        <w:spacing w:line="316" w:lineRule="exact"/>
        <w:ind w:left="0" w:right="270"/>
        <w:jc w:val="center"/>
      </w:pPr>
      <w:r w:rsidRPr="00821C7A">
        <w:t>NAC,</w:t>
      </w:r>
      <w:r w:rsidRPr="00821C7A">
        <w:rPr>
          <w:spacing w:val="-14"/>
        </w:rPr>
        <w:t xml:space="preserve"> </w:t>
      </w:r>
      <w:r w:rsidRPr="00821C7A">
        <w:t>А</w:t>
      </w:r>
      <w:r w:rsidRPr="00821C7A">
        <w:rPr>
          <w:spacing w:val="-11"/>
        </w:rPr>
        <w:t xml:space="preserve"> </w:t>
      </w:r>
      <w:r w:rsidRPr="00821C7A">
        <w:t>–</w:t>
      </w:r>
      <w:r w:rsidRPr="00821C7A">
        <w:rPr>
          <w:spacing w:val="-8"/>
        </w:rPr>
        <w:t xml:space="preserve"> </w:t>
      </w:r>
      <w:r w:rsidRPr="00821C7A">
        <w:t>общий</w:t>
      </w:r>
      <w:r w:rsidRPr="00821C7A">
        <w:rPr>
          <w:spacing w:val="-9"/>
        </w:rPr>
        <w:t xml:space="preserve"> </w:t>
      </w:r>
      <w:r w:rsidRPr="00821C7A">
        <w:t>уровень</w:t>
      </w:r>
      <w:r w:rsidRPr="00821C7A">
        <w:rPr>
          <w:spacing w:val="-8"/>
        </w:rPr>
        <w:t xml:space="preserve"> </w:t>
      </w:r>
      <w:r w:rsidRPr="00821C7A">
        <w:t>тиолов,</w:t>
      </w:r>
      <w:r w:rsidRPr="00821C7A">
        <w:rPr>
          <w:spacing w:val="-10"/>
        </w:rPr>
        <w:t xml:space="preserve"> </w:t>
      </w:r>
      <w:r w:rsidRPr="00821C7A">
        <w:t>Б</w:t>
      </w:r>
      <w:r w:rsidRPr="00821C7A">
        <w:rPr>
          <w:spacing w:val="-10"/>
        </w:rPr>
        <w:t xml:space="preserve"> </w:t>
      </w:r>
      <w:r w:rsidRPr="00821C7A">
        <w:t>–</w:t>
      </w:r>
      <w:r w:rsidRPr="00821C7A">
        <w:rPr>
          <w:spacing w:val="-8"/>
        </w:rPr>
        <w:t xml:space="preserve"> </w:t>
      </w:r>
      <w:r w:rsidRPr="00821C7A">
        <w:t>уровень</w:t>
      </w:r>
      <w:r w:rsidRPr="00821C7A">
        <w:rPr>
          <w:spacing w:val="-9"/>
        </w:rPr>
        <w:t xml:space="preserve"> </w:t>
      </w:r>
      <w:r w:rsidRPr="00821C7A">
        <w:t>свободных</w:t>
      </w:r>
      <w:r w:rsidRPr="00821C7A">
        <w:rPr>
          <w:spacing w:val="-5"/>
        </w:rPr>
        <w:t xml:space="preserve"> </w:t>
      </w:r>
      <w:r w:rsidRPr="00821C7A">
        <w:rPr>
          <w:spacing w:val="-2"/>
        </w:rPr>
        <w:t>тиолов</w:t>
      </w:r>
    </w:p>
    <w:p w14:paraId="75910927" w14:textId="77777777" w:rsidR="00110812" w:rsidRPr="00821C7A" w:rsidRDefault="00110812" w:rsidP="00821C7A">
      <w:pPr>
        <w:pStyle w:val="a3"/>
        <w:spacing w:before="6"/>
        <w:ind w:left="0"/>
      </w:pPr>
    </w:p>
    <w:p w14:paraId="58190791" w14:textId="77777777" w:rsidR="00110812" w:rsidRPr="00821C7A" w:rsidRDefault="00F3035B" w:rsidP="00821C7A">
      <w:pPr>
        <w:pStyle w:val="a3"/>
        <w:spacing w:before="1"/>
        <w:ind w:right="409" w:firstLine="849"/>
        <w:jc w:val="both"/>
      </w:pPr>
      <w:r w:rsidRPr="00821C7A">
        <w:t>Учитывая это, сочетание АТО и VC в уничтожении раковых клеток с мутацией</w:t>
      </w:r>
      <w:r w:rsidRPr="00821C7A">
        <w:rPr>
          <w:spacing w:val="-14"/>
        </w:rPr>
        <w:t xml:space="preserve"> </w:t>
      </w:r>
      <w:r w:rsidRPr="00821C7A">
        <w:t>KRAS</w:t>
      </w:r>
      <w:r w:rsidRPr="00821C7A">
        <w:rPr>
          <w:spacing w:val="-12"/>
        </w:rPr>
        <w:t xml:space="preserve"> </w:t>
      </w:r>
      <w:r w:rsidRPr="00821C7A">
        <w:t>может</w:t>
      </w:r>
      <w:r w:rsidRPr="00821C7A">
        <w:rPr>
          <w:spacing w:val="-15"/>
        </w:rPr>
        <w:t xml:space="preserve"> </w:t>
      </w:r>
      <w:r w:rsidRPr="00821C7A">
        <w:t>происходить</w:t>
      </w:r>
      <w:r w:rsidRPr="00821C7A">
        <w:rPr>
          <w:spacing w:val="-14"/>
        </w:rPr>
        <w:t xml:space="preserve"> </w:t>
      </w:r>
      <w:r w:rsidRPr="00821C7A">
        <w:t>следующим</w:t>
      </w:r>
      <w:r w:rsidRPr="00821C7A">
        <w:rPr>
          <w:spacing w:val="-17"/>
        </w:rPr>
        <w:t xml:space="preserve"> </w:t>
      </w:r>
      <w:r w:rsidRPr="00821C7A">
        <w:t>образом.</w:t>
      </w:r>
      <w:r w:rsidRPr="00821C7A">
        <w:rPr>
          <w:spacing w:val="40"/>
        </w:rPr>
        <w:t xml:space="preserve"> </w:t>
      </w:r>
      <w:r w:rsidRPr="00821C7A">
        <w:t>Основным</w:t>
      </w:r>
      <w:r w:rsidRPr="00821C7A">
        <w:rPr>
          <w:spacing w:val="-16"/>
        </w:rPr>
        <w:t xml:space="preserve"> </w:t>
      </w:r>
      <w:r w:rsidRPr="00821C7A">
        <w:t>известным сильным окислителем является АТО. При воздействии высоких доз VC происходит истощение GSH и отключение антиоксидантной защиты раковых клеток. АТО переходит в режим повышенной активности, атакуя тиол- реактивные клеточные белковые группы, преимуще</w:t>
      </w:r>
      <w:r w:rsidRPr="00821C7A">
        <w:t>ственно атакуя митохондриальные</w:t>
      </w:r>
      <w:r w:rsidRPr="00821C7A">
        <w:rPr>
          <w:spacing w:val="-18"/>
        </w:rPr>
        <w:t xml:space="preserve"> </w:t>
      </w:r>
      <w:r w:rsidRPr="00821C7A">
        <w:t>комплексы</w:t>
      </w:r>
      <w:r w:rsidRPr="00821C7A">
        <w:rPr>
          <w:spacing w:val="-17"/>
        </w:rPr>
        <w:t xml:space="preserve"> </w:t>
      </w:r>
      <w:r w:rsidRPr="00821C7A">
        <w:t>OXPHOS.</w:t>
      </w:r>
      <w:r w:rsidRPr="00821C7A">
        <w:rPr>
          <w:spacing w:val="-18"/>
        </w:rPr>
        <w:t xml:space="preserve"> </w:t>
      </w:r>
      <w:r w:rsidRPr="00821C7A">
        <w:t>Возможно,</w:t>
      </w:r>
      <w:r w:rsidRPr="00821C7A">
        <w:rPr>
          <w:spacing w:val="-17"/>
        </w:rPr>
        <w:t xml:space="preserve"> </w:t>
      </w:r>
      <w:r w:rsidRPr="00821C7A">
        <w:t>что</w:t>
      </w:r>
      <w:r w:rsidRPr="00821C7A">
        <w:rPr>
          <w:spacing w:val="-18"/>
        </w:rPr>
        <w:t xml:space="preserve"> </w:t>
      </w:r>
      <w:r w:rsidRPr="00821C7A">
        <w:t>прямое</w:t>
      </w:r>
      <w:r w:rsidRPr="00821C7A">
        <w:rPr>
          <w:spacing w:val="-17"/>
        </w:rPr>
        <w:t xml:space="preserve"> </w:t>
      </w:r>
      <w:r w:rsidRPr="00821C7A">
        <w:t>окисление</w:t>
      </w:r>
      <w:r w:rsidRPr="00821C7A">
        <w:rPr>
          <w:spacing w:val="-18"/>
        </w:rPr>
        <w:t xml:space="preserve"> </w:t>
      </w:r>
      <w:r w:rsidRPr="00821C7A">
        <w:t>тиол- реактивных белков в комплексе OXPHOS приводит к неконтролируемому производству АФК или к суицидному производству АФК в митохондриях.</w:t>
      </w:r>
    </w:p>
    <w:p w14:paraId="53441CD1" w14:textId="08260BE3" w:rsidR="00110812" w:rsidRPr="00821C7A" w:rsidRDefault="00BF0C4D" w:rsidP="00821C7A">
      <w:pPr>
        <w:pStyle w:val="2"/>
        <w:numPr>
          <w:ilvl w:val="2"/>
          <w:numId w:val="8"/>
        </w:numPr>
        <w:tabs>
          <w:tab w:val="left" w:pos="917"/>
        </w:tabs>
        <w:spacing w:before="321"/>
        <w:ind w:right="415" w:firstLine="0"/>
      </w:pPr>
      <w:r>
        <w:t>Геномное профилирование опухолей и оценка чувствительности KRAS G12D-мутантных клеток к комбинации ATO/D-VC на животных моделях.</w:t>
      </w:r>
    </w:p>
    <w:p w14:paraId="77126147" w14:textId="77777777" w:rsidR="00110812" w:rsidRPr="00821C7A" w:rsidRDefault="00F3035B" w:rsidP="00821C7A">
      <w:pPr>
        <w:pStyle w:val="a3"/>
        <w:spacing w:before="4"/>
        <w:ind w:right="416" w:firstLine="705"/>
        <w:jc w:val="both"/>
      </w:pPr>
      <w:r w:rsidRPr="00821C7A">
        <w:t>Сбор</w:t>
      </w:r>
      <w:r w:rsidRPr="00821C7A">
        <w:rPr>
          <w:spacing w:val="-18"/>
        </w:rPr>
        <w:t xml:space="preserve"> </w:t>
      </w:r>
      <w:r w:rsidRPr="00821C7A">
        <w:t>образцов</w:t>
      </w:r>
      <w:r w:rsidRPr="00821C7A">
        <w:rPr>
          <w:spacing w:val="-17"/>
        </w:rPr>
        <w:t xml:space="preserve"> </w:t>
      </w:r>
      <w:r w:rsidRPr="00821C7A">
        <w:t>колоректального</w:t>
      </w:r>
      <w:r w:rsidRPr="00821C7A">
        <w:rPr>
          <w:spacing w:val="-18"/>
        </w:rPr>
        <w:t xml:space="preserve"> </w:t>
      </w:r>
      <w:r w:rsidRPr="00821C7A">
        <w:t>рака</w:t>
      </w:r>
      <w:r w:rsidRPr="00821C7A">
        <w:rPr>
          <w:spacing w:val="-17"/>
        </w:rPr>
        <w:t xml:space="preserve"> </w:t>
      </w:r>
      <w:r w:rsidRPr="00821C7A">
        <w:t>и</w:t>
      </w:r>
      <w:r w:rsidRPr="00821C7A">
        <w:rPr>
          <w:spacing w:val="-18"/>
        </w:rPr>
        <w:t xml:space="preserve"> </w:t>
      </w:r>
      <w:r w:rsidRPr="00821C7A">
        <w:t>рака</w:t>
      </w:r>
      <w:r w:rsidRPr="00821C7A">
        <w:rPr>
          <w:spacing w:val="-17"/>
        </w:rPr>
        <w:t xml:space="preserve"> </w:t>
      </w:r>
      <w:r w:rsidRPr="00821C7A">
        <w:t>поджелудочной</w:t>
      </w:r>
      <w:r w:rsidRPr="00821C7A">
        <w:rPr>
          <w:spacing w:val="-18"/>
        </w:rPr>
        <w:t xml:space="preserve"> </w:t>
      </w:r>
      <w:r w:rsidRPr="00821C7A">
        <w:t>железы</w:t>
      </w:r>
      <w:r w:rsidRPr="00821C7A">
        <w:rPr>
          <w:spacing w:val="-17"/>
        </w:rPr>
        <w:t xml:space="preserve"> </w:t>
      </w:r>
      <w:r w:rsidRPr="00821C7A">
        <w:t>на</w:t>
      </w:r>
      <w:r w:rsidRPr="00821C7A">
        <w:rPr>
          <w:spacing w:val="-18"/>
        </w:rPr>
        <w:t xml:space="preserve"> </w:t>
      </w:r>
      <w:r w:rsidRPr="00821C7A">
        <w:t>базе ГКП на ПХВ «Многопрофильного медицинского центра» г. Астаны. Ранее мы собирали</w:t>
      </w:r>
      <w:r w:rsidRPr="00821C7A">
        <w:rPr>
          <w:spacing w:val="78"/>
          <w:w w:val="150"/>
        </w:rPr>
        <w:t xml:space="preserve"> </w:t>
      </w:r>
      <w:r w:rsidRPr="00821C7A">
        <w:t>информационны</w:t>
      </w:r>
      <w:r w:rsidRPr="00821C7A">
        <w:t>е</w:t>
      </w:r>
      <w:r w:rsidRPr="00821C7A">
        <w:rPr>
          <w:spacing w:val="80"/>
          <w:w w:val="150"/>
        </w:rPr>
        <w:t xml:space="preserve"> </w:t>
      </w:r>
      <w:r w:rsidRPr="00821C7A">
        <w:t>листы</w:t>
      </w:r>
      <w:r w:rsidRPr="00821C7A">
        <w:rPr>
          <w:spacing w:val="80"/>
          <w:w w:val="150"/>
        </w:rPr>
        <w:t xml:space="preserve"> </w:t>
      </w:r>
      <w:r w:rsidRPr="00821C7A">
        <w:t>и</w:t>
      </w:r>
      <w:r w:rsidRPr="00821C7A">
        <w:rPr>
          <w:spacing w:val="76"/>
          <w:w w:val="150"/>
        </w:rPr>
        <w:t xml:space="preserve"> </w:t>
      </w:r>
      <w:r w:rsidRPr="00821C7A">
        <w:t>формы</w:t>
      </w:r>
      <w:r w:rsidRPr="00821C7A">
        <w:rPr>
          <w:spacing w:val="80"/>
          <w:w w:val="150"/>
        </w:rPr>
        <w:t xml:space="preserve"> </w:t>
      </w:r>
      <w:r w:rsidRPr="00821C7A">
        <w:t>согласия</w:t>
      </w:r>
      <w:r w:rsidRPr="00821C7A">
        <w:rPr>
          <w:spacing w:val="79"/>
          <w:w w:val="150"/>
        </w:rPr>
        <w:t xml:space="preserve"> </w:t>
      </w:r>
      <w:r w:rsidRPr="00821C7A">
        <w:t>на</w:t>
      </w:r>
      <w:r w:rsidRPr="00821C7A">
        <w:rPr>
          <w:spacing w:val="80"/>
          <w:w w:val="150"/>
        </w:rPr>
        <w:t xml:space="preserve"> </w:t>
      </w:r>
      <w:r w:rsidRPr="00821C7A">
        <w:t>исследование</w:t>
      </w:r>
      <w:r w:rsidRPr="00821C7A">
        <w:rPr>
          <w:spacing w:val="80"/>
          <w:w w:val="150"/>
        </w:rPr>
        <w:t xml:space="preserve"> </w:t>
      </w:r>
      <w:r w:rsidRPr="00821C7A">
        <w:t>от</w:t>
      </w:r>
    </w:p>
    <w:p w14:paraId="172ADB74" w14:textId="77777777" w:rsidR="00110812" w:rsidRPr="00821C7A" w:rsidRDefault="00110812" w:rsidP="00821C7A">
      <w:pPr>
        <w:pStyle w:val="a3"/>
        <w:jc w:val="both"/>
        <w:sectPr w:rsidR="00110812" w:rsidRPr="00821C7A">
          <w:pgSz w:w="11920" w:h="16850"/>
          <w:pgMar w:top="1100" w:right="141" w:bottom="1220" w:left="1559" w:header="0" w:footer="961" w:gutter="0"/>
          <w:cols w:space="720"/>
        </w:sectPr>
      </w:pPr>
    </w:p>
    <w:p w14:paraId="6231B1F4" w14:textId="77777777" w:rsidR="00110812" w:rsidRPr="00821C7A" w:rsidRDefault="00F3035B" w:rsidP="00821C7A">
      <w:pPr>
        <w:pStyle w:val="a3"/>
        <w:spacing w:before="73"/>
        <w:ind w:right="427"/>
        <w:jc w:val="both"/>
      </w:pPr>
      <w:r w:rsidRPr="00821C7A">
        <w:t xml:space="preserve">пациентов для добровольного участия в исследовании. Образцы опухоли </w:t>
      </w:r>
      <w:r w:rsidRPr="00821C7A">
        <w:rPr>
          <w:spacing w:val="-2"/>
        </w:rPr>
        <w:t>брались</w:t>
      </w:r>
      <w:r w:rsidRPr="00821C7A">
        <w:rPr>
          <w:spacing w:val="-5"/>
        </w:rPr>
        <w:t xml:space="preserve"> </w:t>
      </w:r>
      <w:r w:rsidRPr="00821C7A">
        <w:rPr>
          <w:spacing w:val="-2"/>
        </w:rPr>
        <w:t>интраоперационно</w:t>
      </w:r>
      <w:r w:rsidRPr="00821C7A">
        <w:rPr>
          <w:spacing w:val="-4"/>
        </w:rPr>
        <w:t xml:space="preserve"> </w:t>
      </w:r>
      <w:r w:rsidRPr="00821C7A">
        <w:rPr>
          <w:spacing w:val="-2"/>
        </w:rPr>
        <w:t>и</w:t>
      </w:r>
      <w:r w:rsidRPr="00821C7A">
        <w:rPr>
          <w:spacing w:val="-7"/>
        </w:rPr>
        <w:t xml:space="preserve"> </w:t>
      </w:r>
      <w:r w:rsidRPr="00821C7A">
        <w:rPr>
          <w:spacing w:val="-2"/>
        </w:rPr>
        <w:t>доставлялись</w:t>
      </w:r>
      <w:r w:rsidRPr="00821C7A">
        <w:rPr>
          <w:spacing w:val="-5"/>
        </w:rPr>
        <w:t xml:space="preserve"> </w:t>
      </w:r>
      <w:r w:rsidRPr="00821C7A">
        <w:rPr>
          <w:spacing w:val="-2"/>
        </w:rPr>
        <w:t>в</w:t>
      </w:r>
      <w:r w:rsidRPr="00821C7A">
        <w:rPr>
          <w:spacing w:val="-5"/>
        </w:rPr>
        <w:t xml:space="preserve"> </w:t>
      </w:r>
      <w:r w:rsidRPr="00821C7A">
        <w:rPr>
          <w:spacing w:val="-2"/>
        </w:rPr>
        <w:t>специальной</w:t>
      </w:r>
      <w:r w:rsidRPr="00821C7A">
        <w:rPr>
          <w:spacing w:val="-4"/>
        </w:rPr>
        <w:t xml:space="preserve"> </w:t>
      </w:r>
      <w:r w:rsidRPr="00821C7A">
        <w:rPr>
          <w:spacing w:val="-2"/>
        </w:rPr>
        <w:t>среде</w:t>
      </w:r>
      <w:r w:rsidRPr="00821C7A">
        <w:rPr>
          <w:spacing w:val="-5"/>
        </w:rPr>
        <w:t xml:space="preserve"> </w:t>
      </w:r>
      <w:r w:rsidRPr="00821C7A">
        <w:rPr>
          <w:spacing w:val="-2"/>
        </w:rPr>
        <w:t>для</w:t>
      </w:r>
      <w:r w:rsidRPr="00821C7A">
        <w:rPr>
          <w:spacing w:val="-7"/>
        </w:rPr>
        <w:t xml:space="preserve"> </w:t>
      </w:r>
      <w:r w:rsidRPr="00821C7A">
        <w:rPr>
          <w:spacing w:val="-2"/>
        </w:rPr>
        <w:t xml:space="preserve">дальнейшего </w:t>
      </w:r>
      <w:r w:rsidRPr="00821C7A">
        <w:t>исследования (рисунок 37).</w:t>
      </w:r>
    </w:p>
    <w:p w14:paraId="2784BC0D" w14:textId="77777777" w:rsidR="00110812" w:rsidRPr="00821C7A" w:rsidRDefault="00F3035B" w:rsidP="00821C7A">
      <w:pPr>
        <w:pStyle w:val="a3"/>
        <w:spacing w:before="69"/>
        <w:ind w:left="0"/>
        <w:rPr>
          <w:sz w:val="20"/>
        </w:rPr>
      </w:pPr>
      <w:r w:rsidRPr="00821C7A">
        <w:rPr>
          <w:noProof/>
          <w:sz w:val="20"/>
          <w:lang w:eastAsia="ru-RU"/>
        </w:rPr>
        <w:drawing>
          <wp:anchor distT="0" distB="0" distL="0" distR="0" simplePos="0" relativeHeight="251770880" behindDoc="1" locked="0" layoutInCell="1" allowOverlap="1" wp14:anchorId="0FE8CBD4" wp14:editId="70E02B47">
            <wp:simplePos x="0" y="0"/>
            <wp:positionH relativeFrom="page">
              <wp:posOffset>1155700</wp:posOffset>
            </wp:positionH>
            <wp:positionV relativeFrom="paragraph">
              <wp:posOffset>205157</wp:posOffset>
            </wp:positionV>
            <wp:extent cx="1837332" cy="1683353"/>
            <wp:effectExtent l="0" t="0" r="0" b="0"/>
            <wp:wrapTopAndBottom/>
            <wp:docPr id="227" name="Image 227" descr="C:\Users\dinara.begimbetova\Desktop\монитроинг и отчет грант Дос 2021\WhatsApp Image 2021-10-05 at 12.25.29-1-pc20.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7" name="Image 227" descr="C:\Users\dinara.begimbetova\Desktop\монитроинг и отчет грант Дос 2021\WhatsApp Image 2021-10-05 at 12.25.29-1-pc20.jpeg"/>
                    <pic:cNvPicPr/>
                  </pic:nvPicPr>
                  <pic:blipFill>
                    <a:blip r:embed="rId50" cstate="print"/>
                    <a:stretch>
                      <a:fillRect/>
                    </a:stretch>
                  </pic:blipFill>
                  <pic:spPr>
                    <a:xfrm>
                      <a:off x="0" y="0"/>
                      <a:ext cx="1837332" cy="1683353"/>
                    </a:xfrm>
                    <a:prstGeom prst="rect">
                      <a:avLst/>
                    </a:prstGeom>
                  </pic:spPr>
                </pic:pic>
              </a:graphicData>
            </a:graphic>
          </wp:anchor>
        </w:drawing>
      </w:r>
      <w:r w:rsidRPr="00821C7A">
        <w:rPr>
          <w:noProof/>
          <w:sz w:val="20"/>
          <w:lang w:eastAsia="ru-RU"/>
        </w:rPr>
        <w:drawing>
          <wp:anchor distT="0" distB="0" distL="0" distR="0" simplePos="0" relativeHeight="251774976" behindDoc="1" locked="0" layoutInCell="1" allowOverlap="1" wp14:anchorId="62E92386" wp14:editId="2504B8B4">
            <wp:simplePos x="0" y="0"/>
            <wp:positionH relativeFrom="page">
              <wp:posOffset>3077210</wp:posOffset>
            </wp:positionH>
            <wp:positionV relativeFrom="paragraph">
              <wp:posOffset>205157</wp:posOffset>
            </wp:positionV>
            <wp:extent cx="2300617" cy="1692116"/>
            <wp:effectExtent l="0" t="0" r="0" b="0"/>
            <wp:wrapTopAndBottom/>
            <wp:docPr id="228" name="Image 228" descr="C:\Users\dinara.begimbetova\Downloads\91a0ec3e-1c9a-4e50-87b7-d5f4f431f5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8" name="Image 228" descr="C:\Users\dinara.begimbetova\Downloads\91a0ec3e-1c9a-4e50-87b7-d5f4f431f510.JPG"/>
                    <pic:cNvPicPr/>
                  </pic:nvPicPr>
                  <pic:blipFill>
                    <a:blip r:embed="rId51" cstate="print"/>
                    <a:stretch>
                      <a:fillRect/>
                    </a:stretch>
                  </pic:blipFill>
                  <pic:spPr>
                    <a:xfrm>
                      <a:off x="0" y="0"/>
                      <a:ext cx="2300617" cy="1692116"/>
                    </a:xfrm>
                    <a:prstGeom prst="rect">
                      <a:avLst/>
                    </a:prstGeom>
                  </pic:spPr>
                </pic:pic>
              </a:graphicData>
            </a:graphic>
          </wp:anchor>
        </w:drawing>
      </w:r>
      <w:r w:rsidRPr="00821C7A">
        <w:rPr>
          <w:noProof/>
          <w:sz w:val="20"/>
          <w:lang w:eastAsia="ru-RU"/>
        </w:rPr>
        <w:drawing>
          <wp:anchor distT="0" distB="0" distL="0" distR="0" simplePos="0" relativeHeight="251779072" behindDoc="1" locked="0" layoutInCell="1" allowOverlap="1" wp14:anchorId="412E8FE2" wp14:editId="3252974F">
            <wp:simplePos x="0" y="0"/>
            <wp:positionH relativeFrom="page">
              <wp:posOffset>5461000</wp:posOffset>
            </wp:positionH>
            <wp:positionV relativeFrom="paragraph">
              <wp:posOffset>205157</wp:posOffset>
            </wp:positionV>
            <wp:extent cx="1736390" cy="1691544"/>
            <wp:effectExtent l="0" t="0" r="0" b="0"/>
            <wp:wrapTopAndBottom/>
            <wp:docPr id="229" name="Image 229" descr="C:\Users\dinara.begimbetova\Desktop\369453ba-1561-4a98-b386-f9105e46d01f.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 name="Image 229" descr="C:\Users\dinara.begimbetova\Desktop\369453ba-1561-4a98-b386-f9105e46d01f.jpg"/>
                    <pic:cNvPicPr/>
                  </pic:nvPicPr>
                  <pic:blipFill>
                    <a:blip r:embed="rId52" cstate="print"/>
                    <a:stretch>
                      <a:fillRect/>
                    </a:stretch>
                  </pic:blipFill>
                  <pic:spPr>
                    <a:xfrm>
                      <a:off x="0" y="0"/>
                      <a:ext cx="1736390" cy="1691544"/>
                    </a:xfrm>
                    <a:prstGeom prst="rect">
                      <a:avLst/>
                    </a:prstGeom>
                  </pic:spPr>
                </pic:pic>
              </a:graphicData>
            </a:graphic>
          </wp:anchor>
        </w:drawing>
      </w:r>
    </w:p>
    <w:p w14:paraId="2A2F1378" w14:textId="77777777" w:rsidR="00110812" w:rsidRPr="00821C7A" w:rsidRDefault="00110812" w:rsidP="00821C7A">
      <w:pPr>
        <w:pStyle w:val="a3"/>
        <w:spacing w:before="220"/>
        <w:ind w:left="0"/>
      </w:pPr>
    </w:p>
    <w:p w14:paraId="6B0AA6C7" w14:textId="77777777" w:rsidR="00110812" w:rsidRPr="00821C7A" w:rsidRDefault="00F3035B" w:rsidP="00821C7A">
      <w:pPr>
        <w:pStyle w:val="a3"/>
        <w:ind w:left="2334"/>
      </w:pPr>
      <w:r w:rsidRPr="00821C7A">
        <w:t>Рисунок</w:t>
      </w:r>
      <w:r w:rsidRPr="00821C7A">
        <w:rPr>
          <w:spacing w:val="-16"/>
        </w:rPr>
        <w:t xml:space="preserve"> </w:t>
      </w:r>
      <w:r w:rsidRPr="00821C7A">
        <w:t>37</w:t>
      </w:r>
      <w:r w:rsidRPr="00821C7A">
        <w:rPr>
          <w:spacing w:val="-13"/>
        </w:rPr>
        <w:t xml:space="preserve"> </w:t>
      </w:r>
      <w:r w:rsidRPr="00821C7A">
        <w:t>-</w:t>
      </w:r>
      <w:r w:rsidRPr="00821C7A">
        <w:rPr>
          <w:spacing w:val="-16"/>
        </w:rPr>
        <w:t xml:space="preserve"> </w:t>
      </w:r>
      <w:r w:rsidRPr="00821C7A">
        <w:t>Образцы</w:t>
      </w:r>
      <w:r w:rsidRPr="00821C7A">
        <w:rPr>
          <w:spacing w:val="-10"/>
        </w:rPr>
        <w:t xml:space="preserve"> </w:t>
      </w:r>
      <w:r w:rsidRPr="00821C7A">
        <w:t>колоректального</w:t>
      </w:r>
      <w:r w:rsidRPr="00821C7A">
        <w:rPr>
          <w:spacing w:val="-14"/>
        </w:rPr>
        <w:t xml:space="preserve"> </w:t>
      </w:r>
      <w:r w:rsidRPr="00821C7A">
        <w:rPr>
          <w:spacing w:val="-4"/>
        </w:rPr>
        <w:t>рака</w:t>
      </w:r>
    </w:p>
    <w:p w14:paraId="12AD0560" w14:textId="77777777" w:rsidR="00110812" w:rsidRPr="00821C7A" w:rsidRDefault="00110812" w:rsidP="00821C7A">
      <w:pPr>
        <w:pStyle w:val="a3"/>
        <w:ind w:left="0"/>
      </w:pPr>
    </w:p>
    <w:p w14:paraId="12B3E8B4" w14:textId="77777777" w:rsidR="00110812" w:rsidRPr="00821C7A" w:rsidRDefault="00110812" w:rsidP="00821C7A">
      <w:pPr>
        <w:pStyle w:val="a3"/>
        <w:spacing w:before="1"/>
        <w:ind w:left="0"/>
      </w:pPr>
    </w:p>
    <w:p w14:paraId="1AF2F70B" w14:textId="77777777" w:rsidR="00110812" w:rsidRPr="00821C7A" w:rsidRDefault="00F3035B" w:rsidP="00821C7A">
      <w:pPr>
        <w:pStyle w:val="a3"/>
        <w:ind w:right="431"/>
        <w:jc w:val="both"/>
      </w:pPr>
      <w:r w:rsidRPr="00821C7A">
        <w:t>Материал был направлен для проведения клеточного, генетического и гистологического исследования (рисунок 38).</w:t>
      </w:r>
    </w:p>
    <w:p w14:paraId="75FC1691" w14:textId="77777777" w:rsidR="00110812" w:rsidRPr="00821C7A" w:rsidRDefault="00F3035B" w:rsidP="00821C7A">
      <w:pPr>
        <w:pStyle w:val="a3"/>
        <w:spacing w:before="66"/>
        <w:ind w:left="0"/>
        <w:rPr>
          <w:sz w:val="20"/>
        </w:rPr>
      </w:pPr>
      <w:r w:rsidRPr="00821C7A">
        <w:rPr>
          <w:noProof/>
          <w:sz w:val="20"/>
          <w:lang w:eastAsia="ru-RU"/>
        </w:rPr>
        <w:drawing>
          <wp:anchor distT="0" distB="0" distL="0" distR="0" simplePos="0" relativeHeight="251783168" behindDoc="1" locked="0" layoutInCell="1" allowOverlap="1" wp14:anchorId="2583931C" wp14:editId="43AF51BE">
            <wp:simplePos x="0" y="0"/>
            <wp:positionH relativeFrom="page">
              <wp:posOffset>1231900</wp:posOffset>
            </wp:positionH>
            <wp:positionV relativeFrom="paragraph">
              <wp:posOffset>203462</wp:posOffset>
            </wp:positionV>
            <wp:extent cx="2739306" cy="2051970"/>
            <wp:effectExtent l="0" t="0" r="0" b="0"/>
            <wp:wrapTopAndBottom/>
            <wp:docPr id="230" name="Image 230" descr="C:\Users\dinara.begimbetova\Desktop\гистология\CRC-PC\2650\SNAP-151709-002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 name="Image 230" descr="C:\Users\dinara.begimbetova\Desktop\гистология\CRC-PC\2650\SNAP-151709-0022.jpg"/>
                    <pic:cNvPicPr/>
                  </pic:nvPicPr>
                  <pic:blipFill>
                    <a:blip r:embed="rId53" cstate="print"/>
                    <a:stretch>
                      <a:fillRect/>
                    </a:stretch>
                  </pic:blipFill>
                  <pic:spPr>
                    <a:xfrm>
                      <a:off x="0" y="0"/>
                      <a:ext cx="2739306" cy="2051970"/>
                    </a:xfrm>
                    <a:prstGeom prst="rect">
                      <a:avLst/>
                    </a:prstGeom>
                  </pic:spPr>
                </pic:pic>
              </a:graphicData>
            </a:graphic>
          </wp:anchor>
        </w:drawing>
      </w:r>
      <w:r w:rsidRPr="00821C7A">
        <w:rPr>
          <w:noProof/>
          <w:sz w:val="20"/>
          <w:lang w:eastAsia="ru-RU"/>
        </w:rPr>
        <w:drawing>
          <wp:anchor distT="0" distB="0" distL="0" distR="0" simplePos="0" relativeHeight="251787264" behindDoc="1" locked="0" layoutInCell="1" allowOverlap="1" wp14:anchorId="37DFC52F" wp14:editId="1E9C69C7">
            <wp:simplePos x="0" y="0"/>
            <wp:positionH relativeFrom="page">
              <wp:posOffset>4209415</wp:posOffset>
            </wp:positionH>
            <wp:positionV relativeFrom="paragraph">
              <wp:posOffset>203462</wp:posOffset>
            </wp:positionV>
            <wp:extent cx="2808648" cy="2103881"/>
            <wp:effectExtent l="0" t="0" r="0" b="0"/>
            <wp:wrapTopAndBottom/>
            <wp:docPr id="231" name="Image 231" descr="C:\Users\dinara.begimbetova\Desktop\гистология\CRC-PC\2650\SNAP-151206-00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descr="C:\Users\dinara.begimbetova\Desktop\гистология\CRC-PC\2650\SNAP-151206-0020.jpg"/>
                    <pic:cNvPicPr/>
                  </pic:nvPicPr>
                  <pic:blipFill>
                    <a:blip r:embed="rId54" cstate="print"/>
                    <a:stretch>
                      <a:fillRect/>
                    </a:stretch>
                  </pic:blipFill>
                  <pic:spPr>
                    <a:xfrm>
                      <a:off x="0" y="0"/>
                      <a:ext cx="2808648" cy="2103881"/>
                    </a:xfrm>
                    <a:prstGeom prst="rect">
                      <a:avLst/>
                    </a:prstGeom>
                  </pic:spPr>
                </pic:pic>
              </a:graphicData>
            </a:graphic>
          </wp:anchor>
        </w:drawing>
      </w:r>
    </w:p>
    <w:p w14:paraId="62FAB402" w14:textId="77777777" w:rsidR="00110812" w:rsidRPr="00821C7A" w:rsidRDefault="00F3035B" w:rsidP="00821C7A">
      <w:pPr>
        <w:pStyle w:val="a3"/>
        <w:tabs>
          <w:tab w:val="left" w:pos="7070"/>
        </w:tabs>
        <w:spacing w:before="151"/>
        <w:ind w:left="2255"/>
      </w:pPr>
      <w:r w:rsidRPr="00821C7A">
        <w:rPr>
          <w:spacing w:val="-4"/>
        </w:rPr>
        <w:t>Х200</w:t>
      </w:r>
      <w:r w:rsidRPr="00821C7A">
        <w:tab/>
      </w:r>
      <w:r w:rsidRPr="00821C7A">
        <w:rPr>
          <w:spacing w:val="-4"/>
        </w:rPr>
        <w:t>Х100</w:t>
      </w:r>
    </w:p>
    <w:p w14:paraId="46D889F7" w14:textId="77777777" w:rsidR="00110812" w:rsidRPr="00821C7A" w:rsidRDefault="00F3035B" w:rsidP="00821C7A">
      <w:pPr>
        <w:pStyle w:val="a3"/>
        <w:tabs>
          <w:tab w:val="left" w:pos="2910"/>
          <w:tab w:val="left" w:pos="3388"/>
          <w:tab w:val="left" w:pos="5697"/>
          <w:tab w:val="left" w:pos="6866"/>
          <w:tab w:val="left" w:pos="7889"/>
          <w:tab w:val="left" w:pos="9502"/>
        </w:tabs>
        <w:spacing w:before="224" w:line="640" w:lineRule="atLeast"/>
        <w:ind w:left="853" w:right="439" w:firstLine="372"/>
      </w:pPr>
      <w:r w:rsidRPr="00821C7A">
        <w:t xml:space="preserve">Рисунок 38 – гистологический препарат колоректального рака </w:t>
      </w:r>
      <w:r w:rsidRPr="00821C7A">
        <w:rPr>
          <w:spacing w:val="-2"/>
        </w:rPr>
        <w:t>Качественную</w:t>
      </w:r>
      <w:r w:rsidRPr="00821C7A">
        <w:tab/>
      </w:r>
      <w:r w:rsidRPr="00821C7A">
        <w:rPr>
          <w:spacing w:val="-10"/>
        </w:rPr>
        <w:t>и</w:t>
      </w:r>
      <w:r w:rsidRPr="00821C7A">
        <w:tab/>
      </w:r>
      <w:r w:rsidRPr="00821C7A">
        <w:rPr>
          <w:spacing w:val="-2"/>
        </w:rPr>
        <w:t>количественную</w:t>
      </w:r>
      <w:r w:rsidRPr="00821C7A">
        <w:tab/>
      </w:r>
      <w:r w:rsidRPr="00821C7A">
        <w:rPr>
          <w:spacing w:val="-2"/>
        </w:rPr>
        <w:t>оценку</w:t>
      </w:r>
      <w:r w:rsidRPr="00821C7A">
        <w:tab/>
      </w:r>
      <w:r w:rsidRPr="00821C7A">
        <w:rPr>
          <w:spacing w:val="-4"/>
        </w:rPr>
        <w:t>гДНК</w:t>
      </w:r>
      <w:r w:rsidRPr="00821C7A">
        <w:tab/>
      </w:r>
      <w:r w:rsidRPr="00821C7A">
        <w:rPr>
          <w:spacing w:val="-2"/>
        </w:rPr>
        <w:t>проводили</w:t>
      </w:r>
      <w:r w:rsidRPr="00821C7A">
        <w:tab/>
      </w:r>
      <w:r w:rsidRPr="00821C7A">
        <w:rPr>
          <w:spacing w:val="-5"/>
        </w:rPr>
        <w:t>на</w:t>
      </w:r>
    </w:p>
    <w:p w14:paraId="7C31AF61" w14:textId="77777777" w:rsidR="00110812" w:rsidRPr="00821C7A" w:rsidRDefault="00F3035B" w:rsidP="00821C7A">
      <w:pPr>
        <w:pStyle w:val="a3"/>
        <w:spacing w:before="6"/>
      </w:pPr>
      <w:r w:rsidRPr="00821C7A">
        <w:t>спектрофотометре</w:t>
      </w:r>
      <w:r w:rsidRPr="00821C7A">
        <w:rPr>
          <w:spacing w:val="40"/>
        </w:rPr>
        <w:t xml:space="preserve"> </w:t>
      </w:r>
      <w:r w:rsidRPr="00821C7A">
        <w:t>NanoDrop1000</w:t>
      </w:r>
      <w:r w:rsidRPr="00821C7A">
        <w:rPr>
          <w:spacing w:val="40"/>
        </w:rPr>
        <w:t xml:space="preserve"> </w:t>
      </w:r>
      <w:r w:rsidRPr="00821C7A">
        <w:t>и</w:t>
      </w:r>
      <w:r w:rsidRPr="00821C7A">
        <w:rPr>
          <w:spacing w:val="40"/>
        </w:rPr>
        <w:t xml:space="preserve"> </w:t>
      </w:r>
      <w:r w:rsidRPr="00821C7A">
        <w:t>флуориметре</w:t>
      </w:r>
      <w:r w:rsidRPr="00821C7A">
        <w:rPr>
          <w:spacing w:val="40"/>
        </w:rPr>
        <w:t xml:space="preserve"> </w:t>
      </w:r>
      <w:r w:rsidRPr="00821C7A">
        <w:t>Qubit,</w:t>
      </w:r>
      <w:r w:rsidRPr="00821C7A">
        <w:rPr>
          <w:spacing w:val="40"/>
        </w:rPr>
        <w:t xml:space="preserve"> </w:t>
      </w:r>
      <w:r w:rsidRPr="00821C7A">
        <w:t>качество</w:t>
      </w:r>
      <w:r w:rsidRPr="00821C7A">
        <w:rPr>
          <w:spacing w:val="40"/>
        </w:rPr>
        <w:t xml:space="preserve"> </w:t>
      </w:r>
      <w:r w:rsidRPr="00821C7A">
        <w:t>гДНК</w:t>
      </w:r>
      <w:r w:rsidRPr="00821C7A">
        <w:rPr>
          <w:spacing w:val="40"/>
        </w:rPr>
        <w:t xml:space="preserve"> </w:t>
      </w:r>
      <w:r w:rsidRPr="00821C7A">
        <w:t>также оценивали на горизонтальном форезе (рисунок 39).</w:t>
      </w:r>
    </w:p>
    <w:p w14:paraId="19221699" w14:textId="77777777" w:rsidR="00110812" w:rsidRPr="00821C7A" w:rsidRDefault="00110812" w:rsidP="00821C7A">
      <w:pPr>
        <w:pStyle w:val="a3"/>
        <w:sectPr w:rsidR="00110812" w:rsidRPr="00821C7A">
          <w:pgSz w:w="11920" w:h="16850"/>
          <w:pgMar w:top="1040" w:right="141" w:bottom="1240" w:left="1559" w:header="0" w:footer="961" w:gutter="0"/>
          <w:cols w:space="720"/>
        </w:sectPr>
      </w:pPr>
    </w:p>
    <w:p w14:paraId="4BC9B6E2" w14:textId="77777777" w:rsidR="00110812" w:rsidRPr="00821C7A" w:rsidRDefault="00F3035B" w:rsidP="00821C7A">
      <w:pPr>
        <w:pStyle w:val="a3"/>
        <w:ind w:left="1571"/>
        <w:rPr>
          <w:sz w:val="20"/>
        </w:rPr>
      </w:pPr>
      <w:r w:rsidRPr="00821C7A">
        <w:rPr>
          <w:noProof/>
          <w:sz w:val="20"/>
          <w:lang w:eastAsia="ru-RU"/>
        </w:rPr>
        <w:drawing>
          <wp:inline distT="0" distB="0" distL="0" distR="0" wp14:anchorId="7192B8A1" wp14:editId="24C1E151">
            <wp:extent cx="4324504" cy="2983801"/>
            <wp:effectExtent l="0" t="0" r="0" b="0"/>
            <wp:docPr id="232" name="Image 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2" name="Image 232"/>
                    <pic:cNvPicPr/>
                  </pic:nvPicPr>
                  <pic:blipFill>
                    <a:blip r:embed="rId55" cstate="print"/>
                    <a:stretch>
                      <a:fillRect/>
                    </a:stretch>
                  </pic:blipFill>
                  <pic:spPr>
                    <a:xfrm>
                      <a:off x="0" y="0"/>
                      <a:ext cx="4324504" cy="2983801"/>
                    </a:xfrm>
                    <a:prstGeom prst="rect">
                      <a:avLst/>
                    </a:prstGeom>
                  </pic:spPr>
                </pic:pic>
              </a:graphicData>
            </a:graphic>
          </wp:inline>
        </w:drawing>
      </w:r>
    </w:p>
    <w:p w14:paraId="1479EB00" w14:textId="77777777" w:rsidR="00110812" w:rsidRPr="00821C7A" w:rsidRDefault="00F3035B" w:rsidP="00821C7A">
      <w:pPr>
        <w:pStyle w:val="a3"/>
        <w:spacing w:before="299" w:line="480" w:lineRule="auto"/>
        <w:ind w:right="871" w:firstLine="1178"/>
      </w:pPr>
      <w:r w:rsidRPr="00821C7A">
        <w:rPr>
          <w:noProof/>
          <w:lang w:eastAsia="ru-RU"/>
        </w:rPr>
        <mc:AlternateContent>
          <mc:Choice Requires="wps">
            <w:drawing>
              <wp:anchor distT="0" distB="0" distL="0" distR="0" simplePos="0" relativeHeight="251586560" behindDoc="0" locked="0" layoutInCell="1" allowOverlap="1" wp14:anchorId="3CED9866" wp14:editId="01FC4ED6">
                <wp:simplePos x="0" y="0"/>
                <wp:positionH relativeFrom="page">
                  <wp:posOffset>1053388</wp:posOffset>
                </wp:positionH>
                <wp:positionV relativeFrom="paragraph">
                  <wp:posOffset>814577</wp:posOffset>
                </wp:positionV>
                <wp:extent cx="6381115" cy="3830320"/>
                <wp:effectExtent l="0" t="0" r="0" b="0"/>
                <wp:wrapNone/>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81115" cy="383032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710"/>
                              <w:gridCol w:w="1920"/>
                              <w:gridCol w:w="2636"/>
                              <w:gridCol w:w="1045"/>
                              <w:gridCol w:w="1277"/>
                              <w:gridCol w:w="1228"/>
                              <w:gridCol w:w="1110"/>
                            </w:tblGrid>
                            <w:tr w:rsidR="00110812" w14:paraId="33528613" w14:textId="77777777">
                              <w:trPr>
                                <w:trHeight w:val="693"/>
                              </w:trPr>
                              <w:tc>
                                <w:tcPr>
                                  <w:tcW w:w="710" w:type="dxa"/>
                                  <w:shd w:val="clear" w:color="auto" w:fill="4F81BB"/>
                                </w:tcPr>
                                <w:p w14:paraId="54344236" w14:textId="77777777" w:rsidR="00110812" w:rsidRDefault="00F3035B">
                                  <w:pPr>
                                    <w:pStyle w:val="TableParagraph"/>
                                    <w:spacing w:before="72"/>
                                    <w:ind w:left="4" w:right="13"/>
                                    <w:jc w:val="center"/>
                                    <w:rPr>
                                      <w:b/>
                                      <w:sz w:val="28"/>
                                    </w:rPr>
                                  </w:pPr>
                                  <w:r>
                                    <w:rPr>
                                      <w:b/>
                                      <w:spacing w:val="-5"/>
                                      <w:sz w:val="28"/>
                                    </w:rPr>
                                    <w:t>ID</w:t>
                                  </w:r>
                                </w:p>
                              </w:tc>
                              <w:tc>
                                <w:tcPr>
                                  <w:tcW w:w="1920" w:type="dxa"/>
                                  <w:shd w:val="clear" w:color="auto" w:fill="4F81BB"/>
                                </w:tcPr>
                                <w:p w14:paraId="73DD0022" w14:textId="77777777" w:rsidR="00110812" w:rsidRDefault="00F3035B">
                                  <w:pPr>
                                    <w:pStyle w:val="TableParagraph"/>
                                    <w:spacing w:before="72"/>
                                    <w:ind w:left="439"/>
                                    <w:rPr>
                                      <w:b/>
                                      <w:sz w:val="28"/>
                                    </w:rPr>
                                  </w:pPr>
                                  <w:r>
                                    <w:rPr>
                                      <w:b/>
                                      <w:spacing w:val="-2"/>
                                      <w:sz w:val="28"/>
                                    </w:rPr>
                                    <w:t>Material</w:t>
                                  </w:r>
                                </w:p>
                              </w:tc>
                              <w:tc>
                                <w:tcPr>
                                  <w:tcW w:w="2636" w:type="dxa"/>
                                  <w:shd w:val="clear" w:color="auto" w:fill="4F81BB"/>
                                </w:tcPr>
                                <w:p w14:paraId="005B157C" w14:textId="77777777" w:rsidR="00110812" w:rsidRDefault="00F3035B">
                                  <w:pPr>
                                    <w:pStyle w:val="TableParagraph"/>
                                    <w:spacing w:before="72"/>
                                    <w:ind w:left="749"/>
                                    <w:rPr>
                                      <w:b/>
                                      <w:sz w:val="28"/>
                                    </w:rPr>
                                  </w:pPr>
                                  <w:r>
                                    <w:rPr>
                                      <w:b/>
                                      <w:spacing w:val="-2"/>
                                      <w:sz w:val="28"/>
                                    </w:rPr>
                                    <w:t>Histology</w:t>
                                  </w:r>
                                </w:p>
                              </w:tc>
                              <w:tc>
                                <w:tcPr>
                                  <w:tcW w:w="1045" w:type="dxa"/>
                                  <w:shd w:val="clear" w:color="auto" w:fill="4F81BB"/>
                                </w:tcPr>
                                <w:p w14:paraId="4153F6B6" w14:textId="77777777" w:rsidR="00110812" w:rsidRDefault="00110812">
                                  <w:pPr>
                                    <w:pStyle w:val="TableParagraph"/>
                                    <w:rPr>
                                      <w:sz w:val="28"/>
                                    </w:rPr>
                                  </w:pPr>
                                </w:p>
                              </w:tc>
                              <w:tc>
                                <w:tcPr>
                                  <w:tcW w:w="2505" w:type="dxa"/>
                                  <w:gridSpan w:val="2"/>
                                  <w:tcBorders>
                                    <w:right w:val="single" w:sz="12" w:space="0" w:color="FFFFFF"/>
                                  </w:tcBorders>
                                  <w:shd w:val="clear" w:color="auto" w:fill="4F81BB"/>
                                </w:tcPr>
                                <w:p w14:paraId="4D2C7497" w14:textId="77777777" w:rsidR="00110812" w:rsidRDefault="00F3035B">
                                  <w:pPr>
                                    <w:pStyle w:val="TableParagraph"/>
                                    <w:spacing w:before="72"/>
                                    <w:ind w:left="127"/>
                                    <w:rPr>
                                      <w:b/>
                                      <w:sz w:val="28"/>
                                    </w:rPr>
                                  </w:pPr>
                                  <w:r>
                                    <w:rPr>
                                      <w:b/>
                                      <w:spacing w:val="-2"/>
                                      <w:sz w:val="28"/>
                                    </w:rPr>
                                    <w:t>Nanodrop</w:t>
                                  </w:r>
                                </w:p>
                              </w:tc>
                              <w:tc>
                                <w:tcPr>
                                  <w:tcW w:w="1110" w:type="dxa"/>
                                  <w:vMerge w:val="restart"/>
                                  <w:tcBorders>
                                    <w:left w:val="single" w:sz="12" w:space="0" w:color="FFFFFF"/>
                                  </w:tcBorders>
                                  <w:shd w:val="clear" w:color="auto" w:fill="4F81BB"/>
                                </w:tcPr>
                                <w:p w14:paraId="3D81B03A" w14:textId="77777777" w:rsidR="00110812" w:rsidRDefault="00F3035B">
                                  <w:pPr>
                                    <w:pStyle w:val="TableParagraph"/>
                                    <w:spacing w:before="72"/>
                                    <w:ind w:left="187"/>
                                    <w:rPr>
                                      <w:b/>
                                      <w:sz w:val="28"/>
                                    </w:rPr>
                                  </w:pPr>
                                  <w:r>
                                    <w:rPr>
                                      <w:b/>
                                      <w:spacing w:val="-2"/>
                                      <w:sz w:val="28"/>
                                    </w:rPr>
                                    <w:t>Qubit</w:t>
                                  </w:r>
                                </w:p>
                              </w:tc>
                            </w:tr>
                            <w:tr w:rsidR="00110812" w14:paraId="51C11A2E" w14:textId="77777777">
                              <w:trPr>
                                <w:trHeight w:val="458"/>
                              </w:trPr>
                              <w:tc>
                                <w:tcPr>
                                  <w:tcW w:w="5266" w:type="dxa"/>
                                  <w:gridSpan w:val="3"/>
                                  <w:shd w:val="clear" w:color="auto" w:fill="4F81BB"/>
                                </w:tcPr>
                                <w:p w14:paraId="7FEE5B0B" w14:textId="77777777" w:rsidR="00110812" w:rsidRDefault="00110812">
                                  <w:pPr>
                                    <w:pStyle w:val="TableParagraph"/>
                                    <w:rPr>
                                      <w:sz w:val="28"/>
                                    </w:rPr>
                                  </w:pPr>
                                </w:p>
                              </w:tc>
                              <w:tc>
                                <w:tcPr>
                                  <w:tcW w:w="1045" w:type="dxa"/>
                                  <w:shd w:val="clear" w:color="auto" w:fill="4F81BB"/>
                                </w:tcPr>
                                <w:p w14:paraId="7627B485" w14:textId="77777777" w:rsidR="00110812" w:rsidRDefault="00F3035B">
                                  <w:pPr>
                                    <w:pStyle w:val="TableParagraph"/>
                                    <w:spacing w:before="103"/>
                                    <w:ind w:left="146"/>
                                    <w:rPr>
                                      <w:sz w:val="28"/>
                                    </w:rPr>
                                  </w:pPr>
                                  <w:r>
                                    <w:rPr>
                                      <w:spacing w:val="-2"/>
                                      <w:sz w:val="28"/>
                                    </w:rPr>
                                    <w:t>Conc.</w:t>
                                  </w:r>
                                </w:p>
                              </w:tc>
                              <w:tc>
                                <w:tcPr>
                                  <w:tcW w:w="1277" w:type="dxa"/>
                                  <w:shd w:val="clear" w:color="auto" w:fill="4F81BB"/>
                                </w:tcPr>
                                <w:p w14:paraId="6C455883" w14:textId="77777777" w:rsidR="00110812" w:rsidRDefault="00F3035B">
                                  <w:pPr>
                                    <w:pStyle w:val="TableParagraph"/>
                                    <w:spacing w:before="103"/>
                                    <w:ind w:left="148"/>
                                    <w:rPr>
                                      <w:sz w:val="28"/>
                                    </w:rPr>
                                  </w:pPr>
                                  <w:r>
                                    <w:rPr>
                                      <w:spacing w:val="-2"/>
                                      <w:sz w:val="28"/>
                                    </w:rPr>
                                    <w:t>260/280</w:t>
                                  </w:r>
                                </w:p>
                              </w:tc>
                              <w:tc>
                                <w:tcPr>
                                  <w:tcW w:w="1228" w:type="dxa"/>
                                  <w:tcBorders>
                                    <w:right w:val="single" w:sz="12" w:space="0" w:color="FFFFFF"/>
                                  </w:tcBorders>
                                  <w:shd w:val="clear" w:color="auto" w:fill="4F81BB"/>
                                </w:tcPr>
                                <w:p w14:paraId="3B617FB8" w14:textId="77777777" w:rsidR="00110812" w:rsidRDefault="00F3035B">
                                  <w:pPr>
                                    <w:pStyle w:val="TableParagraph"/>
                                    <w:spacing w:before="103"/>
                                    <w:ind w:left="81"/>
                                    <w:rPr>
                                      <w:sz w:val="28"/>
                                    </w:rPr>
                                  </w:pPr>
                                  <w:r>
                                    <w:rPr>
                                      <w:spacing w:val="-2"/>
                                      <w:sz w:val="28"/>
                                    </w:rPr>
                                    <w:t>260/230</w:t>
                                  </w:r>
                                </w:p>
                              </w:tc>
                              <w:tc>
                                <w:tcPr>
                                  <w:tcW w:w="1110" w:type="dxa"/>
                                  <w:vMerge/>
                                  <w:tcBorders>
                                    <w:top w:val="nil"/>
                                    <w:left w:val="single" w:sz="12" w:space="0" w:color="FFFFFF"/>
                                  </w:tcBorders>
                                  <w:shd w:val="clear" w:color="auto" w:fill="4F81BB"/>
                                </w:tcPr>
                                <w:p w14:paraId="266D7F80" w14:textId="77777777" w:rsidR="00110812" w:rsidRDefault="00110812">
                                  <w:pPr>
                                    <w:rPr>
                                      <w:sz w:val="2"/>
                                      <w:szCs w:val="2"/>
                                    </w:rPr>
                                  </w:pPr>
                                </w:p>
                              </w:tc>
                            </w:tr>
                            <w:tr w:rsidR="00110812" w14:paraId="243DDE70" w14:textId="77777777">
                              <w:trPr>
                                <w:trHeight w:val="1490"/>
                              </w:trPr>
                              <w:tc>
                                <w:tcPr>
                                  <w:tcW w:w="710" w:type="dxa"/>
                                  <w:tcBorders>
                                    <w:bottom w:val="single" w:sz="8" w:space="0" w:color="FFFFFF"/>
                                  </w:tcBorders>
                                  <w:shd w:val="clear" w:color="auto" w:fill="E9EBF4"/>
                                </w:tcPr>
                                <w:p w14:paraId="781637E4" w14:textId="77777777" w:rsidR="00110812" w:rsidRDefault="00F3035B">
                                  <w:pPr>
                                    <w:pStyle w:val="TableParagraph"/>
                                    <w:spacing w:before="132"/>
                                    <w:ind w:left="13" w:right="9"/>
                                    <w:jc w:val="center"/>
                                    <w:rPr>
                                      <w:sz w:val="28"/>
                                    </w:rPr>
                                  </w:pPr>
                                  <w:r>
                                    <w:rPr>
                                      <w:spacing w:val="-5"/>
                                      <w:sz w:val="28"/>
                                    </w:rPr>
                                    <w:t>003</w:t>
                                  </w:r>
                                </w:p>
                              </w:tc>
                              <w:tc>
                                <w:tcPr>
                                  <w:tcW w:w="1920" w:type="dxa"/>
                                  <w:tcBorders>
                                    <w:bottom w:val="single" w:sz="8" w:space="0" w:color="FFFFFF"/>
                                  </w:tcBorders>
                                  <w:shd w:val="clear" w:color="auto" w:fill="E9EBF4"/>
                                </w:tcPr>
                                <w:p w14:paraId="076B1639" w14:textId="77777777" w:rsidR="00110812" w:rsidRDefault="00F3035B">
                                  <w:pPr>
                                    <w:pStyle w:val="TableParagraph"/>
                                    <w:spacing w:before="132"/>
                                    <w:ind w:left="144"/>
                                    <w:rPr>
                                      <w:sz w:val="28"/>
                                    </w:rPr>
                                  </w:pPr>
                                  <w:r>
                                    <w:rPr>
                                      <w:spacing w:val="-4"/>
                                      <w:sz w:val="28"/>
                                    </w:rPr>
                                    <w:t>FFPE</w:t>
                                  </w:r>
                                </w:p>
                              </w:tc>
                              <w:tc>
                                <w:tcPr>
                                  <w:tcW w:w="2636" w:type="dxa"/>
                                  <w:tcBorders>
                                    <w:bottom w:val="single" w:sz="8" w:space="0" w:color="FFFFFF"/>
                                  </w:tcBorders>
                                  <w:shd w:val="clear" w:color="auto" w:fill="E9EBF4"/>
                                </w:tcPr>
                                <w:p w14:paraId="32404DDE" w14:textId="77777777" w:rsidR="00110812" w:rsidRPr="00821C7A" w:rsidRDefault="00F3035B">
                                  <w:pPr>
                                    <w:pStyle w:val="TableParagraph"/>
                                    <w:spacing w:before="132"/>
                                    <w:ind w:left="142"/>
                                    <w:rPr>
                                      <w:sz w:val="28"/>
                                      <w:lang w:val="en-US"/>
                                    </w:rPr>
                                  </w:pPr>
                                  <w:r w:rsidRPr="00821C7A">
                                    <w:rPr>
                                      <w:spacing w:val="-2"/>
                                      <w:sz w:val="28"/>
                                      <w:lang w:val="en-US"/>
                                    </w:rPr>
                                    <w:t xml:space="preserve">Moderately </w:t>
                                  </w:r>
                                  <w:r w:rsidRPr="00821C7A">
                                    <w:rPr>
                                      <w:sz w:val="28"/>
                                      <w:lang w:val="en-US"/>
                                    </w:rPr>
                                    <w:t>differentiated</w:t>
                                  </w:r>
                                  <w:r w:rsidRPr="00821C7A">
                                    <w:rPr>
                                      <w:spacing w:val="16"/>
                                      <w:sz w:val="28"/>
                                      <w:lang w:val="en-US"/>
                                    </w:rPr>
                                    <w:t xml:space="preserve"> </w:t>
                                  </w:r>
                                  <w:r w:rsidRPr="00821C7A">
                                    <w:rPr>
                                      <w:sz w:val="28"/>
                                      <w:lang w:val="en-US"/>
                                    </w:rPr>
                                    <w:t>ductal adenocarcinoma</w:t>
                                  </w:r>
                                  <w:r w:rsidRPr="00821C7A">
                                    <w:rPr>
                                      <w:spacing w:val="-11"/>
                                      <w:sz w:val="28"/>
                                      <w:lang w:val="en-US"/>
                                    </w:rPr>
                                    <w:t xml:space="preserve"> </w:t>
                                  </w:r>
                                  <w:r w:rsidRPr="00821C7A">
                                    <w:rPr>
                                      <w:sz w:val="28"/>
                                      <w:lang w:val="en-US"/>
                                    </w:rPr>
                                    <w:t>(G- II) of the pancreas</w:t>
                                  </w:r>
                                </w:p>
                              </w:tc>
                              <w:tc>
                                <w:tcPr>
                                  <w:tcW w:w="1045" w:type="dxa"/>
                                  <w:tcBorders>
                                    <w:bottom w:val="single" w:sz="8" w:space="0" w:color="FFFFFF"/>
                                  </w:tcBorders>
                                  <w:shd w:val="clear" w:color="auto" w:fill="E9EBF4"/>
                                </w:tcPr>
                                <w:p w14:paraId="67F80A39" w14:textId="77777777" w:rsidR="00110812" w:rsidRDefault="00F3035B">
                                  <w:pPr>
                                    <w:pStyle w:val="TableParagraph"/>
                                    <w:spacing w:before="132"/>
                                    <w:ind w:left="146"/>
                                    <w:rPr>
                                      <w:sz w:val="28"/>
                                    </w:rPr>
                                  </w:pPr>
                                  <w:r>
                                    <w:rPr>
                                      <w:spacing w:val="-4"/>
                                      <w:sz w:val="28"/>
                                    </w:rPr>
                                    <w:t>43,4</w:t>
                                  </w:r>
                                </w:p>
                              </w:tc>
                              <w:tc>
                                <w:tcPr>
                                  <w:tcW w:w="1277" w:type="dxa"/>
                                  <w:tcBorders>
                                    <w:bottom w:val="single" w:sz="8" w:space="0" w:color="FFFFFF"/>
                                  </w:tcBorders>
                                  <w:shd w:val="clear" w:color="auto" w:fill="E9EBF4"/>
                                </w:tcPr>
                                <w:p w14:paraId="31AD1EF9" w14:textId="77777777" w:rsidR="00110812" w:rsidRDefault="00F3035B">
                                  <w:pPr>
                                    <w:pStyle w:val="TableParagraph"/>
                                    <w:spacing w:before="132"/>
                                    <w:ind w:left="148"/>
                                    <w:rPr>
                                      <w:sz w:val="28"/>
                                    </w:rPr>
                                  </w:pPr>
                                  <w:r>
                                    <w:rPr>
                                      <w:spacing w:val="-4"/>
                                      <w:sz w:val="28"/>
                                    </w:rPr>
                                    <w:t>1,96</w:t>
                                  </w:r>
                                </w:p>
                              </w:tc>
                              <w:tc>
                                <w:tcPr>
                                  <w:tcW w:w="1228" w:type="dxa"/>
                                  <w:tcBorders>
                                    <w:bottom w:val="single" w:sz="8" w:space="0" w:color="FFFFFF"/>
                                    <w:right w:val="single" w:sz="12" w:space="0" w:color="FFFFFF"/>
                                  </w:tcBorders>
                                  <w:shd w:val="clear" w:color="auto" w:fill="E9EBF4"/>
                                </w:tcPr>
                                <w:p w14:paraId="598A105F" w14:textId="77777777" w:rsidR="00110812" w:rsidRDefault="00F3035B">
                                  <w:pPr>
                                    <w:pStyle w:val="TableParagraph"/>
                                    <w:spacing w:before="132"/>
                                    <w:ind w:left="148"/>
                                    <w:rPr>
                                      <w:sz w:val="28"/>
                                    </w:rPr>
                                  </w:pPr>
                                  <w:r>
                                    <w:rPr>
                                      <w:spacing w:val="-4"/>
                                      <w:sz w:val="28"/>
                                    </w:rPr>
                                    <w:t>1,84</w:t>
                                  </w:r>
                                </w:p>
                              </w:tc>
                              <w:tc>
                                <w:tcPr>
                                  <w:tcW w:w="1110" w:type="dxa"/>
                                  <w:tcBorders>
                                    <w:left w:val="single" w:sz="12" w:space="0" w:color="FFFFFF"/>
                                    <w:bottom w:val="single" w:sz="8" w:space="0" w:color="FFFFFF"/>
                                  </w:tcBorders>
                                  <w:shd w:val="clear" w:color="auto" w:fill="E9EBF4"/>
                                </w:tcPr>
                                <w:p w14:paraId="20A2E527" w14:textId="77777777" w:rsidR="00110812" w:rsidRDefault="00F3035B">
                                  <w:pPr>
                                    <w:pStyle w:val="TableParagraph"/>
                                    <w:spacing w:before="132"/>
                                    <w:ind w:left="137"/>
                                    <w:rPr>
                                      <w:sz w:val="28"/>
                                    </w:rPr>
                                  </w:pPr>
                                  <w:r>
                                    <w:rPr>
                                      <w:spacing w:val="-4"/>
                                      <w:sz w:val="28"/>
                                    </w:rPr>
                                    <w:t>11,3</w:t>
                                  </w:r>
                                </w:p>
                              </w:tc>
                            </w:tr>
                            <w:tr w:rsidR="00110812" w14:paraId="4C0F7704" w14:textId="77777777">
                              <w:trPr>
                                <w:trHeight w:val="1104"/>
                              </w:trPr>
                              <w:tc>
                                <w:tcPr>
                                  <w:tcW w:w="710" w:type="dxa"/>
                                  <w:tcBorders>
                                    <w:top w:val="single" w:sz="8" w:space="0" w:color="FFFFFF"/>
                                    <w:bottom w:val="single" w:sz="12" w:space="0" w:color="FFFFFF"/>
                                  </w:tcBorders>
                                  <w:shd w:val="clear" w:color="auto" w:fill="D0D6E8"/>
                                </w:tcPr>
                                <w:p w14:paraId="748B3D49" w14:textId="77777777" w:rsidR="00110812" w:rsidRDefault="00F3035B">
                                  <w:pPr>
                                    <w:pStyle w:val="TableParagraph"/>
                                    <w:spacing w:before="74"/>
                                    <w:ind w:left="13" w:right="9"/>
                                    <w:jc w:val="center"/>
                                    <w:rPr>
                                      <w:sz w:val="28"/>
                                    </w:rPr>
                                  </w:pPr>
                                  <w:r>
                                    <w:rPr>
                                      <w:spacing w:val="-5"/>
                                      <w:sz w:val="28"/>
                                    </w:rPr>
                                    <w:t>011</w:t>
                                  </w:r>
                                </w:p>
                              </w:tc>
                              <w:tc>
                                <w:tcPr>
                                  <w:tcW w:w="1920" w:type="dxa"/>
                                  <w:tcBorders>
                                    <w:top w:val="single" w:sz="8" w:space="0" w:color="FFFFFF"/>
                                    <w:bottom w:val="single" w:sz="12" w:space="0" w:color="FFFFFF"/>
                                  </w:tcBorders>
                                  <w:shd w:val="clear" w:color="auto" w:fill="D0D6E8"/>
                                </w:tcPr>
                                <w:p w14:paraId="1CBB081E" w14:textId="77777777" w:rsidR="00110812" w:rsidRDefault="00F3035B">
                                  <w:pPr>
                                    <w:pStyle w:val="TableParagraph"/>
                                    <w:spacing w:before="74"/>
                                    <w:ind w:left="144"/>
                                    <w:rPr>
                                      <w:sz w:val="28"/>
                                    </w:rPr>
                                  </w:pPr>
                                  <w:r>
                                    <w:rPr>
                                      <w:spacing w:val="-4"/>
                                      <w:sz w:val="28"/>
                                    </w:rPr>
                                    <w:t>FFPE</w:t>
                                  </w:r>
                                </w:p>
                              </w:tc>
                              <w:tc>
                                <w:tcPr>
                                  <w:tcW w:w="2636" w:type="dxa"/>
                                  <w:tcBorders>
                                    <w:top w:val="single" w:sz="8" w:space="0" w:color="FFFFFF"/>
                                    <w:bottom w:val="single" w:sz="12" w:space="0" w:color="FFFFFF"/>
                                  </w:tcBorders>
                                  <w:shd w:val="clear" w:color="auto" w:fill="D0D6E8"/>
                                </w:tcPr>
                                <w:p w14:paraId="4E331E45" w14:textId="77777777" w:rsidR="00110812" w:rsidRPr="00821C7A" w:rsidRDefault="00F3035B">
                                  <w:pPr>
                                    <w:pStyle w:val="TableParagraph"/>
                                    <w:tabs>
                                      <w:tab w:val="left" w:pos="2257"/>
                                    </w:tabs>
                                    <w:spacing w:before="74"/>
                                    <w:ind w:left="142" w:right="139"/>
                                    <w:jc w:val="both"/>
                                    <w:rPr>
                                      <w:sz w:val="28"/>
                                      <w:lang w:val="en-US"/>
                                    </w:rPr>
                                  </w:pPr>
                                  <w:r w:rsidRPr="00821C7A">
                                    <w:rPr>
                                      <w:spacing w:val="-2"/>
                                      <w:sz w:val="28"/>
                                      <w:lang w:val="en-US"/>
                                    </w:rPr>
                                    <w:t>Metastasis</w:t>
                                  </w:r>
                                  <w:r w:rsidRPr="00821C7A">
                                    <w:rPr>
                                      <w:sz w:val="28"/>
                                      <w:lang w:val="en-US"/>
                                    </w:rPr>
                                    <w:tab/>
                                  </w:r>
                                  <w:r w:rsidRPr="00821C7A">
                                    <w:rPr>
                                      <w:spacing w:val="-6"/>
                                      <w:sz w:val="28"/>
                                      <w:lang w:val="en-US"/>
                                    </w:rPr>
                                    <w:t xml:space="preserve">of </w:t>
                                  </w:r>
                                  <w:r w:rsidRPr="00821C7A">
                                    <w:rPr>
                                      <w:sz w:val="28"/>
                                      <w:lang w:val="en-US"/>
                                    </w:rPr>
                                    <w:t>adenocarcinoma to the liver.</w:t>
                                  </w:r>
                                </w:p>
                              </w:tc>
                              <w:tc>
                                <w:tcPr>
                                  <w:tcW w:w="1045" w:type="dxa"/>
                                  <w:tcBorders>
                                    <w:top w:val="single" w:sz="8" w:space="0" w:color="FFFFFF"/>
                                    <w:bottom w:val="single" w:sz="12" w:space="0" w:color="FFFFFF"/>
                                  </w:tcBorders>
                                  <w:shd w:val="clear" w:color="auto" w:fill="D0D6E8"/>
                                </w:tcPr>
                                <w:p w14:paraId="1A1D1FD3" w14:textId="77777777" w:rsidR="00110812" w:rsidRDefault="00F3035B">
                                  <w:pPr>
                                    <w:pStyle w:val="TableParagraph"/>
                                    <w:spacing w:before="74"/>
                                    <w:ind w:left="146"/>
                                    <w:rPr>
                                      <w:sz w:val="28"/>
                                    </w:rPr>
                                  </w:pPr>
                                  <w:r>
                                    <w:rPr>
                                      <w:spacing w:val="-4"/>
                                      <w:sz w:val="28"/>
                                    </w:rPr>
                                    <w:t>19,1</w:t>
                                  </w:r>
                                </w:p>
                              </w:tc>
                              <w:tc>
                                <w:tcPr>
                                  <w:tcW w:w="1277" w:type="dxa"/>
                                  <w:tcBorders>
                                    <w:top w:val="single" w:sz="8" w:space="0" w:color="FFFFFF"/>
                                    <w:bottom w:val="single" w:sz="12" w:space="0" w:color="FFFFFF"/>
                                  </w:tcBorders>
                                  <w:shd w:val="clear" w:color="auto" w:fill="D0D6E8"/>
                                </w:tcPr>
                                <w:p w14:paraId="6A5AA490" w14:textId="77777777" w:rsidR="00110812" w:rsidRDefault="00F3035B">
                                  <w:pPr>
                                    <w:pStyle w:val="TableParagraph"/>
                                    <w:spacing w:before="74"/>
                                    <w:ind w:left="148"/>
                                    <w:rPr>
                                      <w:sz w:val="28"/>
                                    </w:rPr>
                                  </w:pPr>
                                  <w:r>
                                    <w:rPr>
                                      <w:spacing w:val="-4"/>
                                      <w:sz w:val="28"/>
                                    </w:rPr>
                                    <w:t>1,95</w:t>
                                  </w:r>
                                </w:p>
                              </w:tc>
                              <w:tc>
                                <w:tcPr>
                                  <w:tcW w:w="1228" w:type="dxa"/>
                                  <w:tcBorders>
                                    <w:top w:val="single" w:sz="8" w:space="0" w:color="FFFFFF"/>
                                    <w:bottom w:val="single" w:sz="12" w:space="0" w:color="FFFFFF"/>
                                    <w:right w:val="single" w:sz="12" w:space="0" w:color="FFFFFF"/>
                                  </w:tcBorders>
                                  <w:shd w:val="clear" w:color="auto" w:fill="D0D6E8"/>
                                </w:tcPr>
                                <w:p w14:paraId="32680A05" w14:textId="77777777" w:rsidR="00110812" w:rsidRDefault="00F3035B">
                                  <w:pPr>
                                    <w:pStyle w:val="TableParagraph"/>
                                    <w:spacing w:before="74"/>
                                    <w:ind w:left="148"/>
                                    <w:rPr>
                                      <w:sz w:val="28"/>
                                    </w:rPr>
                                  </w:pPr>
                                  <w:r>
                                    <w:rPr>
                                      <w:spacing w:val="-4"/>
                                      <w:sz w:val="28"/>
                                    </w:rPr>
                                    <w:t>1,75</w:t>
                                  </w:r>
                                </w:p>
                              </w:tc>
                              <w:tc>
                                <w:tcPr>
                                  <w:tcW w:w="1110" w:type="dxa"/>
                                  <w:tcBorders>
                                    <w:top w:val="single" w:sz="8" w:space="0" w:color="FFFFFF"/>
                                    <w:left w:val="single" w:sz="12" w:space="0" w:color="FFFFFF"/>
                                    <w:bottom w:val="single" w:sz="12" w:space="0" w:color="FFFFFF"/>
                                  </w:tcBorders>
                                  <w:shd w:val="clear" w:color="auto" w:fill="D0D6E8"/>
                                </w:tcPr>
                                <w:p w14:paraId="5C553642" w14:textId="77777777" w:rsidR="00110812" w:rsidRDefault="00F3035B">
                                  <w:pPr>
                                    <w:pStyle w:val="TableParagraph"/>
                                    <w:spacing w:before="74"/>
                                    <w:ind w:left="137"/>
                                    <w:rPr>
                                      <w:sz w:val="28"/>
                                    </w:rPr>
                                  </w:pPr>
                                  <w:r>
                                    <w:rPr>
                                      <w:spacing w:val="-4"/>
                                      <w:sz w:val="28"/>
                                    </w:rPr>
                                    <w:t>4,36</w:t>
                                  </w:r>
                                </w:p>
                              </w:tc>
                            </w:tr>
                            <w:tr w:rsidR="00110812" w14:paraId="062753E3" w14:textId="77777777">
                              <w:trPr>
                                <w:trHeight w:val="1422"/>
                              </w:trPr>
                              <w:tc>
                                <w:tcPr>
                                  <w:tcW w:w="710" w:type="dxa"/>
                                  <w:tcBorders>
                                    <w:top w:val="single" w:sz="12" w:space="0" w:color="FFFFFF"/>
                                    <w:bottom w:val="single" w:sz="12" w:space="0" w:color="FFFFFF"/>
                                  </w:tcBorders>
                                  <w:shd w:val="clear" w:color="auto" w:fill="E9EBF4"/>
                                </w:tcPr>
                                <w:p w14:paraId="0855A3A8" w14:textId="77777777" w:rsidR="00110812" w:rsidRDefault="00F3035B">
                                  <w:pPr>
                                    <w:pStyle w:val="TableParagraph"/>
                                    <w:spacing w:before="65"/>
                                    <w:ind w:left="13" w:right="9"/>
                                    <w:jc w:val="center"/>
                                    <w:rPr>
                                      <w:sz w:val="28"/>
                                    </w:rPr>
                                  </w:pPr>
                                  <w:r>
                                    <w:rPr>
                                      <w:spacing w:val="-5"/>
                                      <w:sz w:val="28"/>
                                    </w:rPr>
                                    <w:t>041</w:t>
                                  </w:r>
                                </w:p>
                              </w:tc>
                              <w:tc>
                                <w:tcPr>
                                  <w:tcW w:w="1920" w:type="dxa"/>
                                  <w:tcBorders>
                                    <w:top w:val="single" w:sz="12" w:space="0" w:color="FFFFFF"/>
                                    <w:bottom w:val="single" w:sz="12" w:space="0" w:color="FFFFFF"/>
                                  </w:tcBorders>
                                  <w:shd w:val="clear" w:color="auto" w:fill="E9EBF4"/>
                                </w:tcPr>
                                <w:p w14:paraId="58741748" w14:textId="77777777" w:rsidR="00110812" w:rsidRDefault="00F3035B">
                                  <w:pPr>
                                    <w:pStyle w:val="TableParagraph"/>
                                    <w:spacing w:before="65"/>
                                    <w:ind w:left="144"/>
                                    <w:rPr>
                                      <w:sz w:val="28"/>
                                    </w:rPr>
                                  </w:pPr>
                                  <w:r>
                                    <w:rPr>
                                      <w:spacing w:val="-4"/>
                                      <w:sz w:val="28"/>
                                    </w:rPr>
                                    <w:t>FFPE</w:t>
                                  </w:r>
                                </w:p>
                              </w:tc>
                              <w:tc>
                                <w:tcPr>
                                  <w:tcW w:w="2636" w:type="dxa"/>
                                  <w:tcBorders>
                                    <w:top w:val="single" w:sz="12" w:space="0" w:color="FFFFFF"/>
                                    <w:bottom w:val="single" w:sz="12" w:space="0" w:color="FFFFFF"/>
                                  </w:tcBorders>
                                  <w:shd w:val="clear" w:color="auto" w:fill="E9EBF4"/>
                                </w:tcPr>
                                <w:p w14:paraId="78AE0849" w14:textId="77777777" w:rsidR="00110812" w:rsidRPr="00821C7A" w:rsidRDefault="00F3035B">
                                  <w:pPr>
                                    <w:pStyle w:val="TableParagraph"/>
                                    <w:spacing w:before="65"/>
                                    <w:ind w:left="142"/>
                                    <w:rPr>
                                      <w:sz w:val="28"/>
                                      <w:lang w:val="en-US"/>
                                    </w:rPr>
                                  </w:pPr>
                                  <w:r w:rsidRPr="00821C7A">
                                    <w:rPr>
                                      <w:spacing w:val="-2"/>
                                      <w:sz w:val="28"/>
                                      <w:lang w:val="en-US"/>
                                    </w:rPr>
                                    <w:t xml:space="preserve">Moderately </w:t>
                                  </w:r>
                                  <w:r w:rsidRPr="00821C7A">
                                    <w:rPr>
                                      <w:sz w:val="28"/>
                                      <w:lang w:val="en-US"/>
                                    </w:rPr>
                                    <w:t>differentiated</w:t>
                                  </w:r>
                                  <w:r w:rsidRPr="00821C7A">
                                    <w:rPr>
                                      <w:spacing w:val="16"/>
                                      <w:sz w:val="28"/>
                                      <w:lang w:val="en-US"/>
                                    </w:rPr>
                                    <w:t xml:space="preserve"> </w:t>
                                  </w:r>
                                  <w:r w:rsidRPr="00821C7A">
                                    <w:rPr>
                                      <w:sz w:val="28"/>
                                      <w:lang w:val="en-US"/>
                                    </w:rPr>
                                    <w:t>ductal adenocarcinoma</w:t>
                                  </w:r>
                                  <w:r w:rsidRPr="00821C7A">
                                    <w:rPr>
                                      <w:spacing w:val="-11"/>
                                      <w:sz w:val="28"/>
                                      <w:lang w:val="en-US"/>
                                    </w:rPr>
                                    <w:t xml:space="preserve"> </w:t>
                                  </w:r>
                                  <w:r w:rsidRPr="00821C7A">
                                    <w:rPr>
                                      <w:sz w:val="28"/>
                                      <w:lang w:val="en-US"/>
                                    </w:rPr>
                                    <w:t>(G- II) of the pancreas</w:t>
                                  </w:r>
                                </w:p>
                              </w:tc>
                              <w:tc>
                                <w:tcPr>
                                  <w:tcW w:w="1045" w:type="dxa"/>
                                  <w:tcBorders>
                                    <w:top w:val="single" w:sz="12" w:space="0" w:color="FFFFFF"/>
                                    <w:bottom w:val="single" w:sz="12" w:space="0" w:color="FFFFFF"/>
                                  </w:tcBorders>
                                  <w:shd w:val="clear" w:color="auto" w:fill="E9EBF4"/>
                                </w:tcPr>
                                <w:p w14:paraId="4780BE46" w14:textId="77777777" w:rsidR="00110812" w:rsidRDefault="00F3035B">
                                  <w:pPr>
                                    <w:pStyle w:val="TableParagraph"/>
                                    <w:spacing w:before="65"/>
                                    <w:ind w:left="146"/>
                                    <w:rPr>
                                      <w:sz w:val="28"/>
                                    </w:rPr>
                                  </w:pPr>
                                  <w:r>
                                    <w:rPr>
                                      <w:spacing w:val="-4"/>
                                      <w:sz w:val="28"/>
                                    </w:rPr>
                                    <w:t>69,2</w:t>
                                  </w:r>
                                </w:p>
                              </w:tc>
                              <w:tc>
                                <w:tcPr>
                                  <w:tcW w:w="1277" w:type="dxa"/>
                                  <w:tcBorders>
                                    <w:top w:val="single" w:sz="12" w:space="0" w:color="FFFFFF"/>
                                    <w:bottom w:val="single" w:sz="12" w:space="0" w:color="FFFFFF"/>
                                  </w:tcBorders>
                                  <w:shd w:val="clear" w:color="auto" w:fill="E9EBF4"/>
                                </w:tcPr>
                                <w:p w14:paraId="311050AF" w14:textId="77777777" w:rsidR="00110812" w:rsidRDefault="00F3035B">
                                  <w:pPr>
                                    <w:pStyle w:val="TableParagraph"/>
                                    <w:spacing w:before="65"/>
                                    <w:ind w:left="148"/>
                                    <w:rPr>
                                      <w:sz w:val="28"/>
                                    </w:rPr>
                                  </w:pPr>
                                  <w:r>
                                    <w:rPr>
                                      <w:spacing w:val="-5"/>
                                      <w:sz w:val="28"/>
                                    </w:rPr>
                                    <w:t>1,9</w:t>
                                  </w:r>
                                </w:p>
                              </w:tc>
                              <w:tc>
                                <w:tcPr>
                                  <w:tcW w:w="1228" w:type="dxa"/>
                                  <w:tcBorders>
                                    <w:top w:val="single" w:sz="12" w:space="0" w:color="FFFFFF"/>
                                    <w:bottom w:val="single" w:sz="12" w:space="0" w:color="FFFFFF"/>
                                    <w:right w:val="single" w:sz="12" w:space="0" w:color="FFFFFF"/>
                                  </w:tcBorders>
                                  <w:shd w:val="clear" w:color="auto" w:fill="E9EBF4"/>
                                </w:tcPr>
                                <w:p w14:paraId="59F40777" w14:textId="77777777" w:rsidR="00110812" w:rsidRDefault="00F3035B">
                                  <w:pPr>
                                    <w:pStyle w:val="TableParagraph"/>
                                    <w:spacing w:before="65"/>
                                    <w:ind w:left="148"/>
                                    <w:rPr>
                                      <w:sz w:val="28"/>
                                    </w:rPr>
                                  </w:pPr>
                                  <w:r>
                                    <w:rPr>
                                      <w:spacing w:val="-4"/>
                                      <w:sz w:val="28"/>
                                    </w:rPr>
                                    <w:t>1,51</w:t>
                                  </w:r>
                                </w:p>
                              </w:tc>
                              <w:tc>
                                <w:tcPr>
                                  <w:tcW w:w="1110" w:type="dxa"/>
                                  <w:tcBorders>
                                    <w:top w:val="single" w:sz="12" w:space="0" w:color="FFFFFF"/>
                                    <w:left w:val="single" w:sz="12" w:space="0" w:color="FFFFFF"/>
                                    <w:bottom w:val="single" w:sz="12" w:space="0" w:color="FFFFFF"/>
                                  </w:tcBorders>
                                  <w:shd w:val="clear" w:color="auto" w:fill="E9EBF4"/>
                                </w:tcPr>
                                <w:p w14:paraId="01CF3B6C" w14:textId="77777777" w:rsidR="00110812" w:rsidRDefault="00F3035B">
                                  <w:pPr>
                                    <w:pStyle w:val="TableParagraph"/>
                                    <w:spacing w:before="65"/>
                                    <w:ind w:left="137"/>
                                    <w:rPr>
                                      <w:sz w:val="28"/>
                                    </w:rPr>
                                  </w:pPr>
                                  <w:r>
                                    <w:rPr>
                                      <w:spacing w:val="-4"/>
                                      <w:sz w:val="28"/>
                                    </w:rPr>
                                    <w:t>12,3</w:t>
                                  </w:r>
                                </w:p>
                              </w:tc>
                            </w:tr>
                            <w:tr w:rsidR="00110812" w14:paraId="63B587E2" w14:textId="77777777">
                              <w:trPr>
                                <w:trHeight w:val="785"/>
                              </w:trPr>
                              <w:tc>
                                <w:tcPr>
                                  <w:tcW w:w="710" w:type="dxa"/>
                                  <w:tcBorders>
                                    <w:top w:val="single" w:sz="12" w:space="0" w:color="FFFFFF"/>
                                  </w:tcBorders>
                                  <w:shd w:val="clear" w:color="auto" w:fill="D0D6E8"/>
                                </w:tcPr>
                                <w:p w14:paraId="2DC9E10B" w14:textId="77777777" w:rsidR="00110812" w:rsidRDefault="00F3035B">
                                  <w:pPr>
                                    <w:pStyle w:val="TableParagraph"/>
                                    <w:spacing w:before="68"/>
                                    <w:ind w:left="13" w:right="9"/>
                                    <w:jc w:val="center"/>
                                    <w:rPr>
                                      <w:sz w:val="28"/>
                                    </w:rPr>
                                  </w:pPr>
                                  <w:r>
                                    <w:rPr>
                                      <w:spacing w:val="-5"/>
                                      <w:sz w:val="28"/>
                                    </w:rPr>
                                    <w:t>050</w:t>
                                  </w:r>
                                </w:p>
                              </w:tc>
                              <w:tc>
                                <w:tcPr>
                                  <w:tcW w:w="1920" w:type="dxa"/>
                                  <w:tcBorders>
                                    <w:top w:val="single" w:sz="12" w:space="0" w:color="FFFFFF"/>
                                  </w:tcBorders>
                                  <w:shd w:val="clear" w:color="auto" w:fill="D0D6E8"/>
                                </w:tcPr>
                                <w:p w14:paraId="34CB2899" w14:textId="77777777" w:rsidR="00110812" w:rsidRDefault="00F3035B">
                                  <w:pPr>
                                    <w:pStyle w:val="TableParagraph"/>
                                    <w:spacing w:before="68"/>
                                    <w:ind w:left="144"/>
                                    <w:rPr>
                                      <w:sz w:val="28"/>
                                    </w:rPr>
                                  </w:pPr>
                                  <w:r>
                                    <w:rPr>
                                      <w:spacing w:val="-4"/>
                                      <w:sz w:val="28"/>
                                    </w:rPr>
                                    <w:t>FFPE</w:t>
                                  </w:r>
                                </w:p>
                              </w:tc>
                              <w:tc>
                                <w:tcPr>
                                  <w:tcW w:w="2636" w:type="dxa"/>
                                  <w:tcBorders>
                                    <w:top w:val="single" w:sz="12" w:space="0" w:color="FFFFFF"/>
                                  </w:tcBorders>
                                  <w:shd w:val="clear" w:color="auto" w:fill="D0D6E8"/>
                                </w:tcPr>
                                <w:p w14:paraId="70E1365B" w14:textId="77777777" w:rsidR="00110812" w:rsidRPr="00821C7A" w:rsidRDefault="00F3035B">
                                  <w:pPr>
                                    <w:pStyle w:val="TableParagraph"/>
                                    <w:spacing w:before="68"/>
                                    <w:ind w:left="142" w:right="3"/>
                                    <w:rPr>
                                      <w:sz w:val="28"/>
                                      <w:lang w:val="en-US"/>
                                    </w:rPr>
                                  </w:pPr>
                                  <w:r w:rsidRPr="00821C7A">
                                    <w:rPr>
                                      <w:sz w:val="28"/>
                                      <w:lang w:val="en-US"/>
                                    </w:rPr>
                                    <w:t>Tumor</w:t>
                                  </w:r>
                                  <w:r w:rsidRPr="00821C7A">
                                    <w:rPr>
                                      <w:spacing w:val="-11"/>
                                      <w:sz w:val="28"/>
                                      <w:lang w:val="en-US"/>
                                    </w:rPr>
                                    <w:t xml:space="preserve"> </w:t>
                                  </w:r>
                                  <w:r w:rsidRPr="00821C7A">
                                    <w:rPr>
                                      <w:sz w:val="28"/>
                                      <w:lang w:val="en-US"/>
                                    </w:rPr>
                                    <w:t>of</w:t>
                                  </w:r>
                                  <w:r w:rsidRPr="00821C7A">
                                    <w:rPr>
                                      <w:spacing w:val="-8"/>
                                      <w:sz w:val="28"/>
                                      <w:lang w:val="en-US"/>
                                    </w:rPr>
                                    <w:t xml:space="preserve"> </w:t>
                                  </w:r>
                                  <w:r w:rsidRPr="00821C7A">
                                    <w:rPr>
                                      <w:sz w:val="28"/>
                                      <w:lang w:val="en-US"/>
                                    </w:rPr>
                                    <w:t>the</w:t>
                                  </w:r>
                                  <w:r w:rsidRPr="00821C7A">
                                    <w:rPr>
                                      <w:spacing w:val="-11"/>
                                      <w:sz w:val="28"/>
                                      <w:lang w:val="en-US"/>
                                    </w:rPr>
                                    <w:t xml:space="preserve"> </w:t>
                                  </w:r>
                                  <w:r w:rsidRPr="00821C7A">
                                    <w:rPr>
                                      <w:sz w:val="28"/>
                                      <w:lang w:val="en-US"/>
                                    </w:rPr>
                                    <w:t>tail</w:t>
                                  </w:r>
                                  <w:r w:rsidRPr="00821C7A">
                                    <w:rPr>
                                      <w:spacing w:val="-10"/>
                                      <w:sz w:val="28"/>
                                      <w:lang w:val="en-US"/>
                                    </w:rPr>
                                    <w:t xml:space="preserve"> </w:t>
                                  </w:r>
                                  <w:r w:rsidRPr="00821C7A">
                                    <w:rPr>
                                      <w:sz w:val="28"/>
                                      <w:lang w:val="en-US"/>
                                    </w:rPr>
                                    <w:t>of the pancreas</w:t>
                                  </w:r>
                                </w:p>
                              </w:tc>
                              <w:tc>
                                <w:tcPr>
                                  <w:tcW w:w="1045" w:type="dxa"/>
                                  <w:tcBorders>
                                    <w:top w:val="single" w:sz="12" w:space="0" w:color="FFFFFF"/>
                                  </w:tcBorders>
                                  <w:shd w:val="clear" w:color="auto" w:fill="D0D6E8"/>
                                </w:tcPr>
                                <w:p w14:paraId="0AEF2F2B" w14:textId="77777777" w:rsidR="00110812" w:rsidRDefault="00F3035B">
                                  <w:pPr>
                                    <w:pStyle w:val="TableParagraph"/>
                                    <w:spacing w:before="68"/>
                                    <w:ind w:left="146"/>
                                    <w:rPr>
                                      <w:sz w:val="28"/>
                                    </w:rPr>
                                  </w:pPr>
                                  <w:r>
                                    <w:rPr>
                                      <w:spacing w:val="-2"/>
                                      <w:sz w:val="28"/>
                                    </w:rPr>
                                    <w:t>182,6</w:t>
                                  </w:r>
                                </w:p>
                              </w:tc>
                              <w:tc>
                                <w:tcPr>
                                  <w:tcW w:w="1277" w:type="dxa"/>
                                  <w:tcBorders>
                                    <w:top w:val="single" w:sz="12" w:space="0" w:color="FFFFFF"/>
                                  </w:tcBorders>
                                  <w:shd w:val="clear" w:color="auto" w:fill="D0D6E8"/>
                                </w:tcPr>
                                <w:p w14:paraId="14F14849" w14:textId="77777777" w:rsidR="00110812" w:rsidRDefault="00F3035B">
                                  <w:pPr>
                                    <w:pStyle w:val="TableParagraph"/>
                                    <w:spacing w:before="68"/>
                                    <w:ind w:left="148"/>
                                    <w:rPr>
                                      <w:sz w:val="28"/>
                                    </w:rPr>
                                  </w:pPr>
                                  <w:r>
                                    <w:rPr>
                                      <w:spacing w:val="-5"/>
                                      <w:sz w:val="28"/>
                                    </w:rPr>
                                    <w:t>1,9</w:t>
                                  </w:r>
                                </w:p>
                              </w:tc>
                              <w:tc>
                                <w:tcPr>
                                  <w:tcW w:w="1228" w:type="dxa"/>
                                  <w:tcBorders>
                                    <w:top w:val="single" w:sz="12" w:space="0" w:color="FFFFFF"/>
                                    <w:right w:val="single" w:sz="12" w:space="0" w:color="FFFFFF"/>
                                  </w:tcBorders>
                                  <w:shd w:val="clear" w:color="auto" w:fill="D0D6E8"/>
                                </w:tcPr>
                                <w:p w14:paraId="076ECCD3" w14:textId="77777777" w:rsidR="00110812" w:rsidRDefault="00F3035B">
                                  <w:pPr>
                                    <w:pStyle w:val="TableParagraph"/>
                                    <w:spacing w:before="68"/>
                                    <w:ind w:left="148"/>
                                    <w:rPr>
                                      <w:sz w:val="28"/>
                                    </w:rPr>
                                  </w:pPr>
                                  <w:r>
                                    <w:rPr>
                                      <w:spacing w:val="-4"/>
                                      <w:sz w:val="28"/>
                                    </w:rPr>
                                    <w:t>2,07</w:t>
                                  </w:r>
                                </w:p>
                              </w:tc>
                              <w:tc>
                                <w:tcPr>
                                  <w:tcW w:w="1110" w:type="dxa"/>
                                  <w:tcBorders>
                                    <w:top w:val="single" w:sz="12" w:space="0" w:color="FFFFFF"/>
                                    <w:left w:val="single" w:sz="12" w:space="0" w:color="FFFFFF"/>
                                  </w:tcBorders>
                                  <w:shd w:val="clear" w:color="auto" w:fill="D0D6E8"/>
                                </w:tcPr>
                                <w:p w14:paraId="40B465E3" w14:textId="77777777" w:rsidR="00110812" w:rsidRDefault="00F3035B">
                                  <w:pPr>
                                    <w:pStyle w:val="TableParagraph"/>
                                    <w:spacing w:before="68"/>
                                    <w:ind w:left="137"/>
                                    <w:rPr>
                                      <w:sz w:val="28"/>
                                    </w:rPr>
                                  </w:pPr>
                                  <w:r>
                                    <w:rPr>
                                      <w:spacing w:val="-4"/>
                                      <w:sz w:val="28"/>
                                    </w:rPr>
                                    <w:t>32,8</w:t>
                                  </w:r>
                                </w:p>
                              </w:tc>
                            </w:tr>
                          </w:tbl>
                          <w:p w14:paraId="462AE1D0" w14:textId="77777777" w:rsidR="00110812" w:rsidRDefault="00110812">
                            <w:pPr>
                              <w:pStyle w:val="a3"/>
                              <w:ind w:left="0"/>
                            </w:pPr>
                          </w:p>
                        </w:txbxContent>
                      </wps:txbx>
                      <wps:bodyPr wrap="square" lIns="0" tIns="0" rIns="0" bIns="0" rtlCol="0">
                        <a:noAutofit/>
                      </wps:bodyPr>
                    </wps:wsp>
                  </a:graphicData>
                </a:graphic>
              </wp:anchor>
            </w:drawing>
          </mc:Choice>
          <mc:Fallback>
            <w:pict>
              <v:shape w14:anchorId="3CED9866" id="Textbox 233" o:spid="_x0000_s1208" type="#_x0000_t202" style="position:absolute;left:0;text-align:left;margin-left:82.95pt;margin-top:64.15pt;width:502.45pt;height:301.6pt;z-index:251586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" filled="f" stroked="f">
                <v:path arrowok="t"/>
                <v:textbox inset="0,0,0,0">
                  <w:txbxContent>
                    <w:tbl>
                      <w:tblPr>
                        <w:tblStyle w:val="TableNormal"/>
                        <w:tblW w:w="0" w:type="auto"/>
                        <w:tblInd w:w="67" w:type="dxa"/>
                        <w:tblLayout w:type="fixed"/>
                        <w:tblLook w:val="01E0" w:firstRow="1" w:lastRow="1" w:firstColumn="1" w:lastColumn="1" w:noHBand="0" w:noVBand="0"/>
                      </w:tblPr>
                      <w:tblGrid>
                        <w:gridCol w:w="710"/>
                        <w:gridCol w:w="1920"/>
                        <w:gridCol w:w="2636"/>
                        <w:gridCol w:w="1045"/>
                        <w:gridCol w:w="1277"/>
                        <w:gridCol w:w="1228"/>
                        <w:gridCol w:w="1110"/>
                      </w:tblGrid>
                      <w:tr w:rsidR="00110812" w14:paraId="33528613" w14:textId="77777777">
                        <w:trPr>
                          <w:trHeight w:val="693"/>
                        </w:trPr>
                        <w:tc>
                          <w:tcPr>
                            <w:tcW w:w="710" w:type="dxa"/>
                            <w:shd w:val="clear" w:color="auto" w:fill="4F81BB"/>
                          </w:tcPr>
                          <w:p w14:paraId="54344236" w14:textId="77777777" w:rsidR="00110812" w:rsidRDefault="00F3035B">
                            <w:pPr>
                              <w:pStyle w:val="TableParagraph"/>
                              <w:spacing w:before="72"/>
                              <w:ind w:left="4" w:right="13"/>
                              <w:jc w:val="center"/>
                              <w:rPr>
                                <w:b/>
                                <w:sz w:val="28"/>
                              </w:rPr>
                            </w:pPr>
                            <w:r>
                              <w:rPr>
                                <w:b/>
                                <w:spacing w:val="-5"/>
                                <w:sz w:val="28"/>
                              </w:rPr>
                              <w:t>ID</w:t>
                            </w:r>
                          </w:p>
                        </w:tc>
                        <w:tc>
                          <w:tcPr>
                            <w:tcW w:w="1920" w:type="dxa"/>
                            <w:shd w:val="clear" w:color="auto" w:fill="4F81BB"/>
                          </w:tcPr>
                          <w:p w14:paraId="73DD0022" w14:textId="77777777" w:rsidR="00110812" w:rsidRDefault="00F3035B">
                            <w:pPr>
                              <w:pStyle w:val="TableParagraph"/>
                              <w:spacing w:before="72"/>
                              <w:ind w:left="439"/>
                              <w:rPr>
                                <w:b/>
                                <w:sz w:val="28"/>
                              </w:rPr>
                            </w:pPr>
                            <w:r>
                              <w:rPr>
                                <w:b/>
                                <w:spacing w:val="-2"/>
                                <w:sz w:val="28"/>
                              </w:rPr>
                              <w:t>Material</w:t>
                            </w:r>
                          </w:p>
                        </w:tc>
                        <w:tc>
                          <w:tcPr>
                            <w:tcW w:w="2636" w:type="dxa"/>
                            <w:shd w:val="clear" w:color="auto" w:fill="4F81BB"/>
                          </w:tcPr>
                          <w:p w14:paraId="005B157C" w14:textId="77777777" w:rsidR="00110812" w:rsidRDefault="00F3035B">
                            <w:pPr>
                              <w:pStyle w:val="TableParagraph"/>
                              <w:spacing w:before="72"/>
                              <w:ind w:left="749"/>
                              <w:rPr>
                                <w:b/>
                                <w:sz w:val="28"/>
                              </w:rPr>
                            </w:pPr>
                            <w:r>
                              <w:rPr>
                                <w:b/>
                                <w:spacing w:val="-2"/>
                                <w:sz w:val="28"/>
                              </w:rPr>
                              <w:t>Histology</w:t>
                            </w:r>
                          </w:p>
                        </w:tc>
                        <w:tc>
                          <w:tcPr>
                            <w:tcW w:w="1045" w:type="dxa"/>
                            <w:shd w:val="clear" w:color="auto" w:fill="4F81BB"/>
                          </w:tcPr>
                          <w:p w14:paraId="4153F6B6" w14:textId="77777777" w:rsidR="00110812" w:rsidRDefault="00110812">
                            <w:pPr>
                              <w:pStyle w:val="TableParagraph"/>
                              <w:rPr>
                                <w:sz w:val="28"/>
                              </w:rPr>
                            </w:pPr>
                          </w:p>
                        </w:tc>
                        <w:tc>
                          <w:tcPr>
                            <w:tcW w:w="2505" w:type="dxa"/>
                            <w:gridSpan w:val="2"/>
                            <w:tcBorders>
                              <w:right w:val="single" w:sz="12" w:space="0" w:color="FFFFFF"/>
                            </w:tcBorders>
                            <w:shd w:val="clear" w:color="auto" w:fill="4F81BB"/>
                          </w:tcPr>
                          <w:p w14:paraId="4D2C7497" w14:textId="77777777" w:rsidR="00110812" w:rsidRDefault="00F3035B">
                            <w:pPr>
                              <w:pStyle w:val="TableParagraph"/>
                              <w:spacing w:before="72"/>
                              <w:ind w:left="127"/>
                              <w:rPr>
                                <w:b/>
                                <w:sz w:val="28"/>
                              </w:rPr>
                            </w:pPr>
                            <w:r>
                              <w:rPr>
                                <w:b/>
                                <w:spacing w:val="-2"/>
                                <w:sz w:val="28"/>
                              </w:rPr>
                              <w:t>Nanodrop</w:t>
                            </w:r>
                          </w:p>
                        </w:tc>
                        <w:tc>
                          <w:tcPr>
                            <w:tcW w:w="1110" w:type="dxa"/>
                            <w:vMerge w:val="restart"/>
                            <w:tcBorders>
                              <w:left w:val="single" w:sz="12" w:space="0" w:color="FFFFFF"/>
                            </w:tcBorders>
                            <w:shd w:val="clear" w:color="auto" w:fill="4F81BB"/>
                          </w:tcPr>
                          <w:p w14:paraId="3D81B03A" w14:textId="77777777" w:rsidR="00110812" w:rsidRDefault="00F3035B">
                            <w:pPr>
                              <w:pStyle w:val="TableParagraph"/>
                              <w:spacing w:before="72"/>
                              <w:ind w:left="187"/>
                              <w:rPr>
                                <w:b/>
                                <w:sz w:val="28"/>
                              </w:rPr>
                            </w:pPr>
                            <w:r>
                              <w:rPr>
                                <w:b/>
                                <w:spacing w:val="-2"/>
                                <w:sz w:val="28"/>
                              </w:rPr>
                              <w:t>Qubit</w:t>
                            </w:r>
                          </w:p>
                        </w:tc>
                      </w:tr>
                      <w:tr w:rsidR="00110812" w14:paraId="51C11A2E" w14:textId="77777777">
                        <w:trPr>
                          <w:trHeight w:val="458"/>
                        </w:trPr>
                        <w:tc>
                          <w:tcPr>
                            <w:tcW w:w="5266" w:type="dxa"/>
                            <w:gridSpan w:val="3"/>
                            <w:shd w:val="clear" w:color="auto" w:fill="4F81BB"/>
                          </w:tcPr>
                          <w:p w14:paraId="7FEE5B0B" w14:textId="77777777" w:rsidR="00110812" w:rsidRDefault="00110812">
                            <w:pPr>
                              <w:pStyle w:val="TableParagraph"/>
                              <w:rPr>
                                <w:sz w:val="28"/>
                              </w:rPr>
                            </w:pPr>
                          </w:p>
                        </w:tc>
                        <w:tc>
                          <w:tcPr>
                            <w:tcW w:w="1045" w:type="dxa"/>
                            <w:shd w:val="clear" w:color="auto" w:fill="4F81BB"/>
                          </w:tcPr>
                          <w:p w14:paraId="7627B485" w14:textId="77777777" w:rsidR="00110812" w:rsidRDefault="00F3035B">
                            <w:pPr>
                              <w:pStyle w:val="TableParagraph"/>
                              <w:spacing w:before="103"/>
                              <w:ind w:left="146"/>
                              <w:rPr>
                                <w:sz w:val="28"/>
                              </w:rPr>
                            </w:pPr>
                            <w:r>
                              <w:rPr>
                                <w:spacing w:val="-2"/>
                                <w:sz w:val="28"/>
                              </w:rPr>
                              <w:t>Conc.</w:t>
                            </w:r>
                          </w:p>
                        </w:tc>
                        <w:tc>
                          <w:tcPr>
                            <w:tcW w:w="1277" w:type="dxa"/>
                            <w:shd w:val="clear" w:color="auto" w:fill="4F81BB"/>
                          </w:tcPr>
                          <w:p w14:paraId="6C455883" w14:textId="77777777" w:rsidR="00110812" w:rsidRDefault="00F3035B">
                            <w:pPr>
                              <w:pStyle w:val="TableParagraph"/>
                              <w:spacing w:before="103"/>
                              <w:ind w:left="148"/>
                              <w:rPr>
                                <w:sz w:val="28"/>
                              </w:rPr>
                            </w:pPr>
                            <w:r>
                              <w:rPr>
                                <w:spacing w:val="-2"/>
                                <w:sz w:val="28"/>
                              </w:rPr>
                              <w:t>260/280</w:t>
                            </w:r>
                          </w:p>
                        </w:tc>
                        <w:tc>
                          <w:tcPr>
                            <w:tcW w:w="1228" w:type="dxa"/>
                            <w:tcBorders>
                              <w:right w:val="single" w:sz="12" w:space="0" w:color="FFFFFF"/>
                            </w:tcBorders>
                            <w:shd w:val="clear" w:color="auto" w:fill="4F81BB"/>
                          </w:tcPr>
                          <w:p w14:paraId="3B617FB8" w14:textId="77777777" w:rsidR="00110812" w:rsidRDefault="00F3035B">
                            <w:pPr>
                              <w:pStyle w:val="TableParagraph"/>
                              <w:spacing w:before="103"/>
                              <w:ind w:left="81"/>
                              <w:rPr>
                                <w:sz w:val="28"/>
                              </w:rPr>
                            </w:pPr>
                            <w:r>
                              <w:rPr>
                                <w:spacing w:val="-2"/>
                                <w:sz w:val="28"/>
                              </w:rPr>
                              <w:t>260/230</w:t>
                            </w:r>
                          </w:p>
                        </w:tc>
                        <w:tc>
                          <w:tcPr>
                            <w:tcW w:w="1110" w:type="dxa"/>
                            <w:vMerge/>
                            <w:tcBorders>
                              <w:top w:val="nil"/>
                              <w:left w:val="single" w:sz="12" w:space="0" w:color="FFFFFF"/>
                            </w:tcBorders>
                            <w:shd w:val="clear" w:color="auto" w:fill="4F81BB"/>
                          </w:tcPr>
                          <w:p w14:paraId="266D7F80" w14:textId="77777777" w:rsidR="00110812" w:rsidRDefault="00110812">
                            <w:pPr>
                              <w:rPr>
                                <w:sz w:val="2"/>
                                <w:szCs w:val="2"/>
                              </w:rPr>
                            </w:pPr>
                          </w:p>
                        </w:tc>
                      </w:tr>
                      <w:tr w:rsidR="00110812" w14:paraId="243DDE70" w14:textId="77777777">
                        <w:trPr>
                          <w:trHeight w:val="1490"/>
                        </w:trPr>
                        <w:tc>
                          <w:tcPr>
                            <w:tcW w:w="710" w:type="dxa"/>
                            <w:tcBorders>
                              <w:bottom w:val="single" w:sz="8" w:space="0" w:color="FFFFFF"/>
                            </w:tcBorders>
                            <w:shd w:val="clear" w:color="auto" w:fill="E9EBF4"/>
                          </w:tcPr>
                          <w:p w14:paraId="781637E4" w14:textId="77777777" w:rsidR="00110812" w:rsidRDefault="00F3035B">
                            <w:pPr>
                              <w:pStyle w:val="TableParagraph"/>
                              <w:spacing w:before="132"/>
                              <w:ind w:left="13" w:right="9"/>
                              <w:jc w:val="center"/>
                              <w:rPr>
                                <w:sz w:val="28"/>
                              </w:rPr>
                            </w:pPr>
                            <w:r>
                              <w:rPr>
                                <w:spacing w:val="-5"/>
                                <w:sz w:val="28"/>
                              </w:rPr>
                              <w:t>003</w:t>
                            </w:r>
                          </w:p>
                        </w:tc>
                        <w:tc>
                          <w:tcPr>
                            <w:tcW w:w="1920" w:type="dxa"/>
                            <w:tcBorders>
                              <w:bottom w:val="single" w:sz="8" w:space="0" w:color="FFFFFF"/>
                            </w:tcBorders>
                            <w:shd w:val="clear" w:color="auto" w:fill="E9EBF4"/>
                          </w:tcPr>
                          <w:p w14:paraId="076B1639" w14:textId="77777777" w:rsidR="00110812" w:rsidRDefault="00F3035B">
                            <w:pPr>
                              <w:pStyle w:val="TableParagraph"/>
                              <w:spacing w:before="132"/>
                              <w:ind w:left="144"/>
                              <w:rPr>
                                <w:sz w:val="28"/>
                              </w:rPr>
                            </w:pPr>
                            <w:r>
                              <w:rPr>
                                <w:spacing w:val="-4"/>
                                <w:sz w:val="28"/>
                              </w:rPr>
                              <w:t>FFPE</w:t>
                            </w:r>
                          </w:p>
                        </w:tc>
                        <w:tc>
                          <w:tcPr>
                            <w:tcW w:w="2636" w:type="dxa"/>
                            <w:tcBorders>
                              <w:bottom w:val="single" w:sz="8" w:space="0" w:color="FFFFFF"/>
                            </w:tcBorders>
                            <w:shd w:val="clear" w:color="auto" w:fill="E9EBF4"/>
                          </w:tcPr>
                          <w:p w14:paraId="32404DDE" w14:textId="77777777" w:rsidR="00110812" w:rsidRPr="00821C7A" w:rsidRDefault="00F3035B">
                            <w:pPr>
                              <w:pStyle w:val="TableParagraph"/>
                              <w:spacing w:before="132"/>
                              <w:ind w:left="142"/>
                              <w:rPr>
                                <w:sz w:val="28"/>
                                <w:lang w:val="en-US"/>
                              </w:rPr>
                            </w:pPr>
                            <w:r w:rsidRPr="00821C7A">
                              <w:rPr>
                                <w:spacing w:val="-2"/>
                                <w:sz w:val="28"/>
                                <w:lang w:val="en-US"/>
                              </w:rPr>
                              <w:t xml:space="preserve">Moderately </w:t>
                            </w:r>
                            <w:r w:rsidRPr="00821C7A">
                              <w:rPr>
                                <w:sz w:val="28"/>
                                <w:lang w:val="en-US"/>
                              </w:rPr>
                              <w:t>differentiated</w:t>
                            </w:r>
                            <w:r w:rsidRPr="00821C7A">
                              <w:rPr>
                                <w:spacing w:val="16"/>
                                <w:sz w:val="28"/>
                                <w:lang w:val="en-US"/>
                              </w:rPr>
                              <w:t xml:space="preserve"> </w:t>
                            </w:r>
                            <w:r w:rsidRPr="00821C7A">
                              <w:rPr>
                                <w:sz w:val="28"/>
                                <w:lang w:val="en-US"/>
                              </w:rPr>
                              <w:t>ductal adenocarcinoma</w:t>
                            </w:r>
                            <w:r w:rsidRPr="00821C7A">
                              <w:rPr>
                                <w:spacing w:val="-11"/>
                                <w:sz w:val="28"/>
                                <w:lang w:val="en-US"/>
                              </w:rPr>
                              <w:t xml:space="preserve"> </w:t>
                            </w:r>
                            <w:r w:rsidRPr="00821C7A">
                              <w:rPr>
                                <w:sz w:val="28"/>
                                <w:lang w:val="en-US"/>
                              </w:rPr>
                              <w:t>(G- II) of the pancreas</w:t>
                            </w:r>
                          </w:p>
                        </w:tc>
                        <w:tc>
                          <w:tcPr>
                            <w:tcW w:w="1045" w:type="dxa"/>
                            <w:tcBorders>
                              <w:bottom w:val="single" w:sz="8" w:space="0" w:color="FFFFFF"/>
                            </w:tcBorders>
                            <w:shd w:val="clear" w:color="auto" w:fill="E9EBF4"/>
                          </w:tcPr>
                          <w:p w14:paraId="67F80A39" w14:textId="77777777" w:rsidR="00110812" w:rsidRDefault="00F3035B">
                            <w:pPr>
                              <w:pStyle w:val="TableParagraph"/>
                              <w:spacing w:before="132"/>
                              <w:ind w:left="146"/>
                              <w:rPr>
                                <w:sz w:val="28"/>
                              </w:rPr>
                            </w:pPr>
                            <w:r>
                              <w:rPr>
                                <w:spacing w:val="-4"/>
                                <w:sz w:val="28"/>
                              </w:rPr>
                              <w:t>43,4</w:t>
                            </w:r>
                          </w:p>
                        </w:tc>
                        <w:tc>
                          <w:tcPr>
                            <w:tcW w:w="1277" w:type="dxa"/>
                            <w:tcBorders>
                              <w:bottom w:val="single" w:sz="8" w:space="0" w:color="FFFFFF"/>
                            </w:tcBorders>
                            <w:shd w:val="clear" w:color="auto" w:fill="E9EBF4"/>
                          </w:tcPr>
                          <w:p w14:paraId="31AD1EF9" w14:textId="77777777" w:rsidR="00110812" w:rsidRDefault="00F3035B">
                            <w:pPr>
                              <w:pStyle w:val="TableParagraph"/>
                              <w:spacing w:before="132"/>
                              <w:ind w:left="148"/>
                              <w:rPr>
                                <w:sz w:val="28"/>
                              </w:rPr>
                            </w:pPr>
                            <w:r>
                              <w:rPr>
                                <w:spacing w:val="-4"/>
                                <w:sz w:val="28"/>
                              </w:rPr>
                              <w:t>1,96</w:t>
                            </w:r>
                          </w:p>
                        </w:tc>
                        <w:tc>
                          <w:tcPr>
                            <w:tcW w:w="1228" w:type="dxa"/>
                            <w:tcBorders>
                              <w:bottom w:val="single" w:sz="8" w:space="0" w:color="FFFFFF"/>
                              <w:right w:val="single" w:sz="12" w:space="0" w:color="FFFFFF"/>
                            </w:tcBorders>
                            <w:shd w:val="clear" w:color="auto" w:fill="E9EBF4"/>
                          </w:tcPr>
                          <w:p w14:paraId="598A105F" w14:textId="77777777" w:rsidR="00110812" w:rsidRDefault="00F3035B">
                            <w:pPr>
                              <w:pStyle w:val="TableParagraph"/>
                              <w:spacing w:before="132"/>
                              <w:ind w:left="148"/>
                              <w:rPr>
                                <w:sz w:val="28"/>
                              </w:rPr>
                            </w:pPr>
                            <w:r>
                              <w:rPr>
                                <w:spacing w:val="-4"/>
                                <w:sz w:val="28"/>
                              </w:rPr>
                              <w:t>1,84</w:t>
                            </w:r>
                          </w:p>
                        </w:tc>
                        <w:tc>
                          <w:tcPr>
                            <w:tcW w:w="1110" w:type="dxa"/>
                            <w:tcBorders>
                              <w:left w:val="single" w:sz="12" w:space="0" w:color="FFFFFF"/>
                              <w:bottom w:val="single" w:sz="8" w:space="0" w:color="FFFFFF"/>
                            </w:tcBorders>
                            <w:shd w:val="clear" w:color="auto" w:fill="E9EBF4"/>
                          </w:tcPr>
                          <w:p w14:paraId="20A2E527" w14:textId="77777777" w:rsidR="00110812" w:rsidRDefault="00F3035B">
                            <w:pPr>
                              <w:pStyle w:val="TableParagraph"/>
                              <w:spacing w:before="132"/>
                              <w:ind w:left="137"/>
                              <w:rPr>
                                <w:sz w:val="28"/>
                              </w:rPr>
                            </w:pPr>
                            <w:r>
                              <w:rPr>
                                <w:spacing w:val="-4"/>
                                <w:sz w:val="28"/>
                              </w:rPr>
                              <w:t>11,3</w:t>
                            </w:r>
                          </w:p>
                        </w:tc>
                      </w:tr>
                      <w:tr w:rsidR="00110812" w14:paraId="4C0F7704" w14:textId="77777777">
                        <w:trPr>
                          <w:trHeight w:val="1104"/>
                        </w:trPr>
                        <w:tc>
                          <w:tcPr>
                            <w:tcW w:w="710" w:type="dxa"/>
                            <w:tcBorders>
                              <w:top w:val="single" w:sz="8" w:space="0" w:color="FFFFFF"/>
                              <w:bottom w:val="single" w:sz="12" w:space="0" w:color="FFFFFF"/>
                            </w:tcBorders>
                            <w:shd w:val="clear" w:color="auto" w:fill="D0D6E8"/>
                          </w:tcPr>
                          <w:p w14:paraId="748B3D49" w14:textId="77777777" w:rsidR="00110812" w:rsidRDefault="00F3035B">
                            <w:pPr>
                              <w:pStyle w:val="TableParagraph"/>
                              <w:spacing w:before="74"/>
                              <w:ind w:left="13" w:right="9"/>
                              <w:jc w:val="center"/>
                              <w:rPr>
                                <w:sz w:val="28"/>
                              </w:rPr>
                            </w:pPr>
                            <w:r>
                              <w:rPr>
                                <w:spacing w:val="-5"/>
                                <w:sz w:val="28"/>
                              </w:rPr>
                              <w:t>011</w:t>
                            </w:r>
                          </w:p>
                        </w:tc>
                        <w:tc>
                          <w:tcPr>
                            <w:tcW w:w="1920" w:type="dxa"/>
                            <w:tcBorders>
                              <w:top w:val="single" w:sz="8" w:space="0" w:color="FFFFFF"/>
                              <w:bottom w:val="single" w:sz="12" w:space="0" w:color="FFFFFF"/>
                            </w:tcBorders>
                            <w:shd w:val="clear" w:color="auto" w:fill="D0D6E8"/>
                          </w:tcPr>
                          <w:p w14:paraId="1CBB081E" w14:textId="77777777" w:rsidR="00110812" w:rsidRDefault="00F3035B">
                            <w:pPr>
                              <w:pStyle w:val="TableParagraph"/>
                              <w:spacing w:before="74"/>
                              <w:ind w:left="144"/>
                              <w:rPr>
                                <w:sz w:val="28"/>
                              </w:rPr>
                            </w:pPr>
                            <w:r>
                              <w:rPr>
                                <w:spacing w:val="-4"/>
                                <w:sz w:val="28"/>
                              </w:rPr>
                              <w:t>FFPE</w:t>
                            </w:r>
                          </w:p>
                        </w:tc>
                        <w:tc>
                          <w:tcPr>
                            <w:tcW w:w="2636" w:type="dxa"/>
                            <w:tcBorders>
                              <w:top w:val="single" w:sz="8" w:space="0" w:color="FFFFFF"/>
                              <w:bottom w:val="single" w:sz="12" w:space="0" w:color="FFFFFF"/>
                            </w:tcBorders>
                            <w:shd w:val="clear" w:color="auto" w:fill="D0D6E8"/>
                          </w:tcPr>
                          <w:p w14:paraId="4E331E45" w14:textId="77777777" w:rsidR="00110812" w:rsidRPr="00821C7A" w:rsidRDefault="00F3035B">
                            <w:pPr>
                              <w:pStyle w:val="TableParagraph"/>
                              <w:tabs>
                                <w:tab w:val="left" w:pos="2257"/>
                              </w:tabs>
                              <w:spacing w:before="74"/>
                              <w:ind w:left="142" w:right="139"/>
                              <w:jc w:val="both"/>
                              <w:rPr>
                                <w:sz w:val="28"/>
                                <w:lang w:val="en-US"/>
                              </w:rPr>
                            </w:pPr>
                            <w:r w:rsidRPr="00821C7A">
                              <w:rPr>
                                <w:spacing w:val="-2"/>
                                <w:sz w:val="28"/>
                                <w:lang w:val="en-US"/>
                              </w:rPr>
                              <w:t>Metastasis</w:t>
                            </w:r>
                            <w:r w:rsidRPr="00821C7A">
                              <w:rPr>
                                <w:sz w:val="28"/>
                                <w:lang w:val="en-US"/>
                              </w:rPr>
                              <w:tab/>
                            </w:r>
                            <w:r w:rsidRPr="00821C7A">
                              <w:rPr>
                                <w:spacing w:val="-6"/>
                                <w:sz w:val="28"/>
                                <w:lang w:val="en-US"/>
                              </w:rPr>
                              <w:t xml:space="preserve">of </w:t>
                            </w:r>
                            <w:r w:rsidRPr="00821C7A">
                              <w:rPr>
                                <w:sz w:val="28"/>
                                <w:lang w:val="en-US"/>
                              </w:rPr>
                              <w:t>adenocarcinoma to the liver.</w:t>
                            </w:r>
                          </w:p>
                        </w:tc>
                        <w:tc>
                          <w:tcPr>
                            <w:tcW w:w="1045" w:type="dxa"/>
                            <w:tcBorders>
                              <w:top w:val="single" w:sz="8" w:space="0" w:color="FFFFFF"/>
                              <w:bottom w:val="single" w:sz="12" w:space="0" w:color="FFFFFF"/>
                            </w:tcBorders>
                            <w:shd w:val="clear" w:color="auto" w:fill="D0D6E8"/>
                          </w:tcPr>
                          <w:p w14:paraId="1A1D1FD3" w14:textId="77777777" w:rsidR="00110812" w:rsidRDefault="00F3035B">
                            <w:pPr>
                              <w:pStyle w:val="TableParagraph"/>
                              <w:spacing w:before="74"/>
                              <w:ind w:left="146"/>
                              <w:rPr>
                                <w:sz w:val="28"/>
                              </w:rPr>
                            </w:pPr>
                            <w:r>
                              <w:rPr>
                                <w:spacing w:val="-4"/>
                                <w:sz w:val="28"/>
                              </w:rPr>
                              <w:t>19,1</w:t>
                            </w:r>
                          </w:p>
                        </w:tc>
                        <w:tc>
                          <w:tcPr>
                            <w:tcW w:w="1277" w:type="dxa"/>
                            <w:tcBorders>
                              <w:top w:val="single" w:sz="8" w:space="0" w:color="FFFFFF"/>
                              <w:bottom w:val="single" w:sz="12" w:space="0" w:color="FFFFFF"/>
                            </w:tcBorders>
                            <w:shd w:val="clear" w:color="auto" w:fill="D0D6E8"/>
                          </w:tcPr>
                          <w:p w14:paraId="6A5AA490" w14:textId="77777777" w:rsidR="00110812" w:rsidRDefault="00F3035B">
                            <w:pPr>
                              <w:pStyle w:val="TableParagraph"/>
                              <w:spacing w:before="74"/>
                              <w:ind w:left="148"/>
                              <w:rPr>
                                <w:sz w:val="28"/>
                              </w:rPr>
                            </w:pPr>
                            <w:r>
                              <w:rPr>
                                <w:spacing w:val="-4"/>
                                <w:sz w:val="28"/>
                              </w:rPr>
                              <w:t>1,95</w:t>
                            </w:r>
                          </w:p>
                        </w:tc>
                        <w:tc>
                          <w:tcPr>
                            <w:tcW w:w="1228" w:type="dxa"/>
                            <w:tcBorders>
                              <w:top w:val="single" w:sz="8" w:space="0" w:color="FFFFFF"/>
                              <w:bottom w:val="single" w:sz="12" w:space="0" w:color="FFFFFF"/>
                              <w:right w:val="single" w:sz="12" w:space="0" w:color="FFFFFF"/>
                            </w:tcBorders>
                            <w:shd w:val="clear" w:color="auto" w:fill="D0D6E8"/>
                          </w:tcPr>
                          <w:p w14:paraId="32680A05" w14:textId="77777777" w:rsidR="00110812" w:rsidRDefault="00F3035B">
                            <w:pPr>
                              <w:pStyle w:val="TableParagraph"/>
                              <w:spacing w:before="74"/>
                              <w:ind w:left="148"/>
                              <w:rPr>
                                <w:sz w:val="28"/>
                              </w:rPr>
                            </w:pPr>
                            <w:r>
                              <w:rPr>
                                <w:spacing w:val="-4"/>
                                <w:sz w:val="28"/>
                              </w:rPr>
                              <w:t>1,75</w:t>
                            </w:r>
                          </w:p>
                        </w:tc>
                        <w:tc>
                          <w:tcPr>
                            <w:tcW w:w="1110" w:type="dxa"/>
                            <w:tcBorders>
                              <w:top w:val="single" w:sz="8" w:space="0" w:color="FFFFFF"/>
                              <w:left w:val="single" w:sz="12" w:space="0" w:color="FFFFFF"/>
                              <w:bottom w:val="single" w:sz="12" w:space="0" w:color="FFFFFF"/>
                            </w:tcBorders>
                            <w:shd w:val="clear" w:color="auto" w:fill="D0D6E8"/>
                          </w:tcPr>
                          <w:p w14:paraId="5C553642" w14:textId="77777777" w:rsidR="00110812" w:rsidRDefault="00F3035B">
                            <w:pPr>
                              <w:pStyle w:val="TableParagraph"/>
                              <w:spacing w:before="74"/>
                              <w:ind w:left="137"/>
                              <w:rPr>
                                <w:sz w:val="28"/>
                              </w:rPr>
                            </w:pPr>
                            <w:r>
                              <w:rPr>
                                <w:spacing w:val="-4"/>
                                <w:sz w:val="28"/>
                              </w:rPr>
                              <w:t>4,36</w:t>
                            </w:r>
                          </w:p>
                        </w:tc>
                      </w:tr>
                      <w:tr w:rsidR="00110812" w14:paraId="062753E3" w14:textId="77777777">
                        <w:trPr>
                          <w:trHeight w:val="1422"/>
                        </w:trPr>
                        <w:tc>
                          <w:tcPr>
                            <w:tcW w:w="710" w:type="dxa"/>
                            <w:tcBorders>
                              <w:top w:val="single" w:sz="12" w:space="0" w:color="FFFFFF"/>
                              <w:bottom w:val="single" w:sz="12" w:space="0" w:color="FFFFFF"/>
                            </w:tcBorders>
                            <w:shd w:val="clear" w:color="auto" w:fill="E9EBF4"/>
                          </w:tcPr>
                          <w:p w14:paraId="0855A3A8" w14:textId="77777777" w:rsidR="00110812" w:rsidRDefault="00F3035B">
                            <w:pPr>
                              <w:pStyle w:val="TableParagraph"/>
                              <w:spacing w:before="65"/>
                              <w:ind w:left="13" w:right="9"/>
                              <w:jc w:val="center"/>
                              <w:rPr>
                                <w:sz w:val="28"/>
                              </w:rPr>
                            </w:pPr>
                            <w:r>
                              <w:rPr>
                                <w:spacing w:val="-5"/>
                                <w:sz w:val="28"/>
                              </w:rPr>
                              <w:t>041</w:t>
                            </w:r>
                          </w:p>
                        </w:tc>
                        <w:tc>
                          <w:tcPr>
                            <w:tcW w:w="1920" w:type="dxa"/>
                            <w:tcBorders>
                              <w:top w:val="single" w:sz="12" w:space="0" w:color="FFFFFF"/>
                              <w:bottom w:val="single" w:sz="12" w:space="0" w:color="FFFFFF"/>
                            </w:tcBorders>
                            <w:shd w:val="clear" w:color="auto" w:fill="E9EBF4"/>
                          </w:tcPr>
                          <w:p w14:paraId="58741748" w14:textId="77777777" w:rsidR="00110812" w:rsidRDefault="00F3035B">
                            <w:pPr>
                              <w:pStyle w:val="TableParagraph"/>
                              <w:spacing w:before="65"/>
                              <w:ind w:left="144"/>
                              <w:rPr>
                                <w:sz w:val="28"/>
                              </w:rPr>
                            </w:pPr>
                            <w:r>
                              <w:rPr>
                                <w:spacing w:val="-4"/>
                                <w:sz w:val="28"/>
                              </w:rPr>
                              <w:t>FFPE</w:t>
                            </w:r>
                          </w:p>
                        </w:tc>
                        <w:tc>
                          <w:tcPr>
                            <w:tcW w:w="2636" w:type="dxa"/>
                            <w:tcBorders>
                              <w:top w:val="single" w:sz="12" w:space="0" w:color="FFFFFF"/>
                              <w:bottom w:val="single" w:sz="12" w:space="0" w:color="FFFFFF"/>
                            </w:tcBorders>
                            <w:shd w:val="clear" w:color="auto" w:fill="E9EBF4"/>
                          </w:tcPr>
                          <w:p w14:paraId="78AE0849" w14:textId="77777777" w:rsidR="00110812" w:rsidRPr="00821C7A" w:rsidRDefault="00F3035B">
                            <w:pPr>
                              <w:pStyle w:val="TableParagraph"/>
                              <w:spacing w:before="65"/>
                              <w:ind w:left="142"/>
                              <w:rPr>
                                <w:sz w:val="28"/>
                                <w:lang w:val="en-US"/>
                              </w:rPr>
                            </w:pPr>
                            <w:r w:rsidRPr="00821C7A">
                              <w:rPr>
                                <w:spacing w:val="-2"/>
                                <w:sz w:val="28"/>
                                <w:lang w:val="en-US"/>
                              </w:rPr>
                              <w:t xml:space="preserve">Moderately </w:t>
                            </w:r>
                            <w:r w:rsidRPr="00821C7A">
                              <w:rPr>
                                <w:sz w:val="28"/>
                                <w:lang w:val="en-US"/>
                              </w:rPr>
                              <w:t>differentiated</w:t>
                            </w:r>
                            <w:r w:rsidRPr="00821C7A">
                              <w:rPr>
                                <w:spacing w:val="16"/>
                                <w:sz w:val="28"/>
                                <w:lang w:val="en-US"/>
                              </w:rPr>
                              <w:t xml:space="preserve"> </w:t>
                            </w:r>
                            <w:r w:rsidRPr="00821C7A">
                              <w:rPr>
                                <w:sz w:val="28"/>
                                <w:lang w:val="en-US"/>
                              </w:rPr>
                              <w:t>ductal adenocarcinoma</w:t>
                            </w:r>
                            <w:r w:rsidRPr="00821C7A">
                              <w:rPr>
                                <w:spacing w:val="-11"/>
                                <w:sz w:val="28"/>
                                <w:lang w:val="en-US"/>
                              </w:rPr>
                              <w:t xml:space="preserve"> </w:t>
                            </w:r>
                            <w:r w:rsidRPr="00821C7A">
                              <w:rPr>
                                <w:sz w:val="28"/>
                                <w:lang w:val="en-US"/>
                              </w:rPr>
                              <w:t>(G- II) of the pancreas</w:t>
                            </w:r>
                          </w:p>
                        </w:tc>
                        <w:tc>
                          <w:tcPr>
                            <w:tcW w:w="1045" w:type="dxa"/>
                            <w:tcBorders>
                              <w:top w:val="single" w:sz="12" w:space="0" w:color="FFFFFF"/>
                              <w:bottom w:val="single" w:sz="12" w:space="0" w:color="FFFFFF"/>
                            </w:tcBorders>
                            <w:shd w:val="clear" w:color="auto" w:fill="E9EBF4"/>
                          </w:tcPr>
                          <w:p w14:paraId="4780BE46" w14:textId="77777777" w:rsidR="00110812" w:rsidRDefault="00F3035B">
                            <w:pPr>
                              <w:pStyle w:val="TableParagraph"/>
                              <w:spacing w:before="65"/>
                              <w:ind w:left="146"/>
                              <w:rPr>
                                <w:sz w:val="28"/>
                              </w:rPr>
                            </w:pPr>
                            <w:r>
                              <w:rPr>
                                <w:spacing w:val="-4"/>
                                <w:sz w:val="28"/>
                              </w:rPr>
                              <w:t>69,2</w:t>
                            </w:r>
                          </w:p>
                        </w:tc>
                        <w:tc>
                          <w:tcPr>
                            <w:tcW w:w="1277" w:type="dxa"/>
                            <w:tcBorders>
                              <w:top w:val="single" w:sz="12" w:space="0" w:color="FFFFFF"/>
                              <w:bottom w:val="single" w:sz="12" w:space="0" w:color="FFFFFF"/>
                            </w:tcBorders>
                            <w:shd w:val="clear" w:color="auto" w:fill="E9EBF4"/>
                          </w:tcPr>
                          <w:p w14:paraId="311050AF" w14:textId="77777777" w:rsidR="00110812" w:rsidRDefault="00F3035B">
                            <w:pPr>
                              <w:pStyle w:val="TableParagraph"/>
                              <w:spacing w:before="65"/>
                              <w:ind w:left="148"/>
                              <w:rPr>
                                <w:sz w:val="28"/>
                              </w:rPr>
                            </w:pPr>
                            <w:r>
                              <w:rPr>
                                <w:spacing w:val="-5"/>
                                <w:sz w:val="28"/>
                              </w:rPr>
                              <w:t>1,9</w:t>
                            </w:r>
                          </w:p>
                        </w:tc>
                        <w:tc>
                          <w:tcPr>
                            <w:tcW w:w="1228" w:type="dxa"/>
                            <w:tcBorders>
                              <w:top w:val="single" w:sz="12" w:space="0" w:color="FFFFFF"/>
                              <w:bottom w:val="single" w:sz="12" w:space="0" w:color="FFFFFF"/>
                              <w:right w:val="single" w:sz="12" w:space="0" w:color="FFFFFF"/>
                            </w:tcBorders>
                            <w:shd w:val="clear" w:color="auto" w:fill="E9EBF4"/>
                          </w:tcPr>
                          <w:p w14:paraId="59F40777" w14:textId="77777777" w:rsidR="00110812" w:rsidRDefault="00F3035B">
                            <w:pPr>
                              <w:pStyle w:val="TableParagraph"/>
                              <w:spacing w:before="65"/>
                              <w:ind w:left="148"/>
                              <w:rPr>
                                <w:sz w:val="28"/>
                              </w:rPr>
                            </w:pPr>
                            <w:r>
                              <w:rPr>
                                <w:spacing w:val="-4"/>
                                <w:sz w:val="28"/>
                              </w:rPr>
                              <w:t>1,51</w:t>
                            </w:r>
                          </w:p>
                        </w:tc>
                        <w:tc>
                          <w:tcPr>
                            <w:tcW w:w="1110" w:type="dxa"/>
                            <w:tcBorders>
                              <w:top w:val="single" w:sz="12" w:space="0" w:color="FFFFFF"/>
                              <w:left w:val="single" w:sz="12" w:space="0" w:color="FFFFFF"/>
                              <w:bottom w:val="single" w:sz="12" w:space="0" w:color="FFFFFF"/>
                            </w:tcBorders>
                            <w:shd w:val="clear" w:color="auto" w:fill="E9EBF4"/>
                          </w:tcPr>
                          <w:p w14:paraId="01CF3B6C" w14:textId="77777777" w:rsidR="00110812" w:rsidRDefault="00F3035B">
                            <w:pPr>
                              <w:pStyle w:val="TableParagraph"/>
                              <w:spacing w:before="65"/>
                              <w:ind w:left="137"/>
                              <w:rPr>
                                <w:sz w:val="28"/>
                              </w:rPr>
                            </w:pPr>
                            <w:r>
                              <w:rPr>
                                <w:spacing w:val="-4"/>
                                <w:sz w:val="28"/>
                              </w:rPr>
                              <w:t>12,3</w:t>
                            </w:r>
                          </w:p>
                        </w:tc>
                      </w:tr>
                      <w:tr w:rsidR="00110812" w14:paraId="63B587E2" w14:textId="77777777">
                        <w:trPr>
                          <w:trHeight w:val="785"/>
                        </w:trPr>
                        <w:tc>
                          <w:tcPr>
                            <w:tcW w:w="710" w:type="dxa"/>
                            <w:tcBorders>
                              <w:top w:val="single" w:sz="12" w:space="0" w:color="FFFFFF"/>
                            </w:tcBorders>
                            <w:shd w:val="clear" w:color="auto" w:fill="D0D6E8"/>
                          </w:tcPr>
                          <w:p w14:paraId="2DC9E10B" w14:textId="77777777" w:rsidR="00110812" w:rsidRDefault="00F3035B">
                            <w:pPr>
                              <w:pStyle w:val="TableParagraph"/>
                              <w:spacing w:before="68"/>
                              <w:ind w:left="13" w:right="9"/>
                              <w:jc w:val="center"/>
                              <w:rPr>
                                <w:sz w:val="28"/>
                              </w:rPr>
                            </w:pPr>
                            <w:r>
                              <w:rPr>
                                <w:spacing w:val="-5"/>
                                <w:sz w:val="28"/>
                              </w:rPr>
                              <w:t>050</w:t>
                            </w:r>
                          </w:p>
                        </w:tc>
                        <w:tc>
                          <w:tcPr>
                            <w:tcW w:w="1920" w:type="dxa"/>
                            <w:tcBorders>
                              <w:top w:val="single" w:sz="12" w:space="0" w:color="FFFFFF"/>
                            </w:tcBorders>
                            <w:shd w:val="clear" w:color="auto" w:fill="D0D6E8"/>
                          </w:tcPr>
                          <w:p w14:paraId="34CB2899" w14:textId="77777777" w:rsidR="00110812" w:rsidRDefault="00F3035B">
                            <w:pPr>
                              <w:pStyle w:val="TableParagraph"/>
                              <w:spacing w:before="68"/>
                              <w:ind w:left="144"/>
                              <w:rPr>
                                <w:sz w:val="28"/>
                              </w:rPr>
                            </w:pPr>
                            <w:r>
                              <w:rPr>
                                <w:spacing w:val="-4"/>
                                <w:sz w:val="28"/>
                              </w:rPr>
                              <w:t>FFPE</w:t>
                            </w:r>
                          </w:p>
                        </w:tc>
                        <w:tc>
                          <w:tcPr>
                            <w:tcW w:w="2636" w:type="dxa"/>
                            <w:tcBorders>
                              <w:top w:val="single" w:sz="12" w:space="0" w:color="FFFFFF"/>
                            </w:tcBorders>
                            <w:shd w:val="clear" w:color="auto" w:fill="D0D6E8"/>
                          </w:tcPr>
                          <w:p w14:paraId="70E1365B" w14:textId="77777777" w:rsidR="00110812" w:rsidRPr="00821C7A" w:rsidRDefault="00F3035B">
                            <w:pPr>
                              <w:pStyle w:val="TableParagraph"/>
                              <w:spacing w:before="68"/>
                              <w:ind w:left="142" w:right="3"/>
                              <w:rPr>
                                <w:sz w:val="28"/>
                                <w:lang w:val="en-US"/>
                              </w:rPr>
                            </w:pPr>
                            <w:r w:rsidRPr="00821C7A">
                              <w:rPr>
                                <w:sz w:val="28"/>
                                <w:lang w:val="en-US"/>
                              </w:rPr>
                              <w:t>Tumor</w:t>
                            </w:r>
                            <w:r w:rsidRPr="00821C7A">
                              <w:rPr>
                                <w:spacing w:val="-11"/>
                                <w:sz w:val="28"/>
                                <w:lang w:val="en-US"/>
                              </w:rPr>
                              <w:t xml:space="preserve"> </w:t>
                            </w:r>
                            <w:r w:rsidRPr="00821C7A">
                              <w:rPr>
                                <w:sz w:val="28"/>
                                <w:lang w:val="en-US"/>
                              </w:rPr>
                              <w:t>of</w:t>
                            </w:r>
                            <w:r w:rsidRPr="00821C7A">
                              <w:rPr>
                                <w:spacing w:val="-8"/>
                                <w:sz w:val="28"/>
                                <w:lang w:val="en-US"/>
                              </w:rPr>
                              <w:t xml:space="preserve"> </w:t>
                            </w:r>
                            <w:r w:rsidRPr="00821C7A">
                              <w:rPr>
                                <w:sz w:val="28"/>
                                <w:lang w:val="en-US"/>
                              </w:rPr>
                              <w:t>the</w:t>
                            </w:r>
                            <w:r w:rsidRPr="00821C7A">
                              <w:rPr>
                                <w:spacing w:val="-11"/>
                                <w:sz w:val="28"/>
                                <w:lang w:val="en-US"/>
                              </w:rPr>
                              <w:t xml:space="preserve"> </w:t>
                            </w:r>
                            <w:r w:rsidRPr="00821C7A">
                              <w:rPr>
                                <w:sz w:val="28"/>
                                <w:lang w:val="en-US"/>
                              </w:rPr>
                              <w:t>tail</w:t>
                            </w:r>
                            <w:r w:rsidRPr="00821C7A">
                              <w:rPr>
                                <w:spacing w:val="-10"/>
                                <w:sz w:val="28"/>
                                <w:lang w:val="en-US"/>
                              </w:rPr>
                              <w:t xml:space="preserve"> </w:t>
                            </w:r>
                            <w:r w:rsidRPr="00821C7A">
                              <w:rPr>
                                <w:sz w:val="28"/>
                                <w:lang w:val="en-US"/>
                              </w:rPr>
                              <w:t>of the pancreas</w:t>
                            </w:r>
                          </w:p>
                        </w:tc>
                        <w:tc>
                          <w:tcPr>
                            <w:tcW w:w="1045" w:type="dxa"/>
                            <w:tcBorders>
                              <w:top w:val="single" w:sz="12" w:space="0" w:color="FFFFFF"/>
                            </w:tcBorders>
                            <w:shd w:val="clear" w:color="auto" w:fill="D0D6E8"/>
                          </w:tcPr>
                          <w:p w14:paraId="0AEF2F2B" w14:textId="77777777" w:rsidR="00110812" w:rsidRDefault="00F3035B">
                            <w:pPr>
                              <w:pStyle w:val="TableParagraph"/>
                              <w:spacing w:before="68"/>
                              <w:ind w:left="146"/>
                              <w:rPr>
                                <w:sz w:val="28"/>
                              </w:rPr>
                            </w:pPr>
                            <w:r>
                              <w:rPr>
                                <w:spacing w:val="-2"/>
                                <w:sz w:val="28"/>
                              </w:rPr>
                              <w:t>182,6</w:t>
                            </w:r>
                          </w:p>
                        </w:tc>
                        <w:tc>
                          <w:tcPr>
                            <w:tcW w:w="1277" w:type="dxa"/>
                            <w:tcBorders>
                              <w:top w:val="single" w:sz="12" w:space="0" w:color="FFFFFF"/>
                            </w:tcBorders>
                            <w:shd w:val="clear" w:color="auto" w:fill="D0D6E8"/>
                          </w:tcPr>
                          <w:p w14:paraId="14F14849" w14:textId="77777777" w:rsidR="00110812" w:rsidRDefault="00F3035B">
                            <w:pPr>
                              <w:pStyle w:val="TableParagraph"/>
                              <w:spacing w:before="68"/>
                              <w:ind w:left="148"/>
                              <w:rPr>
                                <w:sz w:val="28"/>
                              </w:rPr>
                            </w:pPr>
                            <w:r>
                              <w:rPr>
                                <w:spacing w:val="-5"/>
                                <w:sz w:val="28"/>
                              </w:rPr>
                              <w:t>1,9</w:t>
                            </w:r>
                          </w:p>
                        </w:tc>
                        <w:tc>
                          <w:tcPr>
                            <w:tcW w:w="1228" w:type="dxa"/>
                            <w:tcBorders>
                              <w:top w:val="single" w:sz="12" w:space="0" w:color="FFFFFF"/>
                              <w:right w:val="single" w:sz="12" w:space="0" w:color="FFFFFF"/>
                            </w:tcBorders>
                            <w:shd w:val="clear" w:color="auto" w:fill="D0D6E8"/>
                          </w:tcPr>
                          <w:p w14:paraId="076ECCD3" w14:textId="77777777" w:rsidR="00110812" w:rsidRDefault="00F3035B">
                            <w:pPr>
                              <w:pStyle w:val="TableParagraph"/>
                              <w:spacing w:before="68"/>
                              <w:ind w:left="148"/>
                              <w:rPr>
                                <w:sz w:val="28"/>
                              </w:rPr>
                            </w:pPr>
                            <w:r>
                              <w:rPr>
                                <w:spacing w:val="-4"/>
                                <w:sz w:val="28"/>
                              </w:rPr>
                              <w:t>2,07</w:t>
                            </w:r>
                          </w:p>
                        </w:tc>
                        <w:tc>
                          <w:tcPr>
                            <w:tcW w:w="1110" w:type="dxa"/>
                            <w:tcBorders>
                              <w:top w:val="single" w:sz="12" w:space="0" w:color="FFFFFF"/>
                              <w:left w:val="single" w:sz="12" w:space="0" w:color="FFFFFF"/>
                            </w:tcBorders>
                            <w:shd w:val="clear" w:color="auto" w:fill="D0D6E8"/>
                          </w:tcPr>
                          <w:p w14:paraId="40B465E3" w14:textId="77777777" w:rsidR="00110812" w:rsidRDefault="00F3035B">
                            <w:pPr>
                              <w:pStyle w:val="TableParagraph"/>
                              <w:spacing w:before="68"/>
                              <w:ind w:left="137"/>
                              <w:rPr>
                                <w:sz w:val="28"/>
                              </w:rPr>
                            </w:pPr>
                            <w:r>
                              <w:rPr>
                                <w:spacing w:val="-4"/>
                                <w:sz w:val="28"/>
                              </w:rPr>
                              <w:t>32,8</w:t>
                            </w:r>
                          </w:p>
                        </w:tc>
                      </w:tr>
                    </w:tbl>
                    <w:p w14:paraId="462AE1D0" w14:textId="77777777" w:rsidR="00110812" w:rsidRDefault="00110812">
                      <w:pPr>
                        <w:pStyle w:val="a3"/>
                        <w:ind w:left="0"/>
                      </w:pPr>
                    </w:p>
                  </w:txbxContent>
                </v:textbox>
                <w10:wrap anchorx="page"/>
              </v:shape>
            </w:pict>
          </mc:Fallback>
        </mc:AlternateContent>
      </w:r>
      <w:r w:rsidRPr="00821C7A">
        <w:rPr>
          <w:noProof/>
          <w:lang w:eastAsia="ru-RU"/>
        </w:rPr>
        <mc:AlternateContent>
          <mc:Choice Requires="wps">
            <w:drawing>
              <wp:anchor distT="0" distB="0" distL="0" distR="0" simplePos="0" relativeHeight="251590656" behindDoc="0" locked="0" layoutInCell="1" allowOverlap="1" wp14:anchorId="476909AF" wp14:editId="23A56348">
                <wp:simplePos x="0" y="0"/>
                <wp:positionH relativeFrom="page">
                  <wp:posOffset>4412615</wp:posOffset>
                </wp:positionH>
                <wp:positionV relativeFrom="paragraph">
                  <wp:posOffset>814197</wp:posOffset>
                </wp:positionV>
                <wp:extent cx="12700" cy="45720"/>
                <wp:effectExtent l="0" t="0" r="0" b="0"/>
                <wp:wrapNone/>
                <wp:docPr id="234" name="Graphic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45720"/>
                        </a:xfrm>
                        <a:custGeom>
                          <a:avLst/>
                          <a:gdLst/>
                          <a:ahLst/>
                          <a:cxnLst/>
                          <a:rect l="l" t="t" r="r" b="b"/>
                          <a:pathLst>
                            <a:path w="12700" h="45720">
                              <a:moveTo>
                                <a:pt x="12191" y="0"/>
                              </a:moveTo>
                              <a:lnTo>
                                <a:pt x="0" y="0"/>
                              </a:lnTo>
                              <a:lnTo>
                                <a:pt x="0" y="45720"/>
                              </a:lnTo>
                              <a:lnTo>
                                <a:pt x="12191" y="45720"/>
                              </a:lnTo>
                              <a:lnTo>
                                <a:pt x="12191" y="0"/>
                              </a:lnTo>
                              <a:close/>
                            </a:path>
                          </a:pathLst>
                        </a:custGeom>
                        <a:solidFill>
                          <a:srgbClr val="FFFFFF"/>
                        </a:solidFill>
                      </wps:spPr>
                      <wps:bodyPr wrap="square" lIns="0" tIns="0" rIns="0" bIns="0" rtlCol="0">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362782" id="Graphic 234" o:spid="_x0000_s1026" style="position:absolute;margin-left:347.45pt;margin-top:64.1pt;width:1pt;height:3.6pt;z-index:251590656;visibility:visible;mso-wrap-style:square;mso-wrap-distance-left:0;mso-wrap-distance-top:0;mso-wrap-distance-right:0;mso-wrap-distance-bottom:0;mso-position-horizontal:absolute;mso-position-horizontal-relative:page;mso-position-vertical:absolute;mso-position-vertical-relative:text;v-text-anchor:top" coordsize="12700,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" path="m12191,l,,,45720r12191,l12191,xe" stroked="f">
                <v:path arrowok="t"/>
                <w10:wrap anchorx="page"/>
              </v:shape>
            </w:pict>
          </mc:Fallback>
        </mc:AlternateContent>
      </w:r>
      <w:r w:rsidRPr="00821C7A">
        <w:t>Рисунок</w:t>
      </w:r>
      <w:r w:rsidRPr="00821C7A">
        <w:rPr>
          <w:spacing w:val="-10"/>
        </w:rPr>
        <w:t xml:space="preserve"> </w:t>
      </w:r>
      <w:r w:rsidRPr="00821C7A">
        <w:t>39</w:t>
      </w:r>
      <w:r w:rsidRPr="00821C7A">
        <w:rPr>
          <w:spacing w:val="-11"/>
        </w:rPr>
        <w:t xml:space="preserve"> </w:t>
      </w:r>
      <w:r w:rsidRPr="00821C7A">
        <w:t>–</w:t>
      </w:r>
      <w:r w:rsidRPr="00821C7A">
        <w:rPr>
          <w:spacing w:val="-8"/>
        </w:rPr>
        <w:t xml:space="preserve"> </w:t>
      </w:r>
      <w:r w:rsidRPr="00821C7A">
        <w:t>Качественная</w:t>
      </w:r>
      <w:r w:rsidRPr="00821C7A">
        <w:rPr>
          <w:spacing w:val="-9"/>
        </w:rPr>
        <w:t xml:space="preserve"> </w:t>
      </w:r>
      <w:r w:rsidRPr="00821C7A">
        <w:t>и</w:t>
      </w:r>
      <w:r w:rsidRPr="00821C7A">
        <w:rPr>
          <w:spacing w:val="-9"/>
        </w:rPr>
        <w:t xml:space="preserve"> </w:t>
      </w:r>
      <w:r w:rsidRPr="00821C7A">
        <w:t>количественную</w:t>
      </w:r>
      <w:r w:rsidRPr="00821C7A">
        <w:rPr>
          <w:spacing w:val="-12"/>
        </w:rPr>
        <w:t xml:space="preserve"> </w:t>
      </w:r>
      <w:r w:rsidRPr="00821C7A">
        <w:t>оценку</w:t>
      </w:r>
      <w:r w:rsidRPr="00821C7A">
        <w:rPr>
          <w:spacing w:val="-7"/>
        </w:rPr>
        <w:t xml:space="preserve"> </w:t>
      </w:r>
      <w:r w:rsidRPr="00821C7A">
        <w:t>гДНК. Таблица 29 - Характеристика полученной гДНК</w:t>
      </w:r>
    </w:p>
    <w:p w14:paraId="24390BE2" w14:textId="77777777" w:rsidR="00110812" w:rsidRPr="00821C7A" w:rsidRDefault="00110812" w:rsidP="00821C7A">
      <w:pPr>
        <w:pStyle w:val="a3"/>
        <w:ind w:left="0"/>
      </w:pPr>
    </w:p>
    <w:p w14:paraId="3B89AF60" w14:textId="77777777" w:rsidR="00110812" w:rsidRPr="00821C7A" w:rsidRDefault="00110812" w:rsidP="00821C7A">
      <w:pPr>
        <w:pStyle w:val="a3"/>
        <w:ind w:left="0"/>
      </w:pPr>
    </w:p>
    <w:p w14:paraId="2C19BA49" w14:textId="77777777" w:rsidR="00110812" w:rsidRPr="00821C7A" w:rsidRDefault="00110812" w:rsidP="00821C7A">
      <w:pPr>
        <w:pStyle w:val="a3"/>
        <w:ind w:left="0"/>
      </w:pPr>
    </w:p>
    <w:p w14:paraId="720C5623" w14:textId="77777777" w:rsidR="00110812" w:rsidRPr="00821C7A" w:rsidRDefault="00110812" w:rsidP="00821C7A">
      <w:pPr>
        <w:pStyle w:val="a3"/>
        <w:ind w:left="0"/>
      </w:pPr>
    </w:p>
    <w:p w14:paraId="5E5171D4" w14:textId="77777777" w:rsidR="00110812" w:rsidRPr="00821C7A" w:rsidRDefault="00110812" w:rsidP="00821C7A">
      <w:pPr>
        <w:pStyle w:val="a3"/>
        <w:ind w:left="0"/>
      </w:pPr>
    </w:p>
    <w:p w14:paraId="7588A841" w14:textId="77777777" w:rsidR="00110812" w:rsidRPr="00821C7A" w:rsidRDefault="00110812" w:rsidP="00821C7A">
      <w:pPr>
        <w:pStyle w:val="a3"/>
        <w:ind w:left="0"/>
      </w:pPr>
    </w:p>
    <w:p w14:paraId="16ABC871" w14:textId="77777777" w:rsidR="00110812" w:rsidRPr="00821C7A" w:rsidRDefault="00110812" w:rsidP="00821C7A">
      <w:pPr>
        <w:pStyle w:val="a3"/>
        <w:ind w:left="0"/>
      </w:pPr>
    </w:p>
    <w:p w14:paraId="57355038" w14:textId="77777777" w:rsidR="00110812" w:rsidRPr="00821C7A" w:rsidRDefault="00110812" w:rsidP="00821C7A">
      <w:pPr>
        <w:pStyle w:val="a3"/>
        <w:ind w:left="0"/>
      </w:pPr>
    </w:p>
    <w:p w14:paraId="335364E3" w14:textId="77777777" w:rsidR="00110812" w:rsidRPr="00821C7A" w:rsidRDefault="00110812" w:rsidP="00821C7A">
      <w:pPr>
        <w:pStyle w:val="a3"/>
        <w:ind w:left="0"/>
      </w:pPr>
    </w:p>
    <w:p w14:paraId="21522B90" w14:textId="77777777" w:rsidR="00110812" w:rsidRPr="00821C7A" w:rsidRDefault="00110812" w:rsidP="00821C7A">
      <w:pPr>
        <w:pStyle w:val="a3"/>
        <w:ind w:left="0"/>
      </w:pPr>
    </w:p>
    <w:p w14:paraId="685DF7A5" w14:textId="77777777" w:rsidR="00110812" w:rsidRPr="00821C7A" w:rsidRDefault="00110812" w:rsidP="00821C7A">
      <w:pPr>
        <w:pStyle w:val="a3"/>
        <w:ind w:left="0"/>
      </w:pPr>
    </w:p>
    <w:p w14:paraId="77F267F4" w14:textId="77777777" w:rsidR="00110812" w:rsidRPr="00821C7A" w:rsidRDefault="00110812" w:rsidP="00821C7A">
      <w:pPr>
        <w:pStyle w:val="a3"/>
        <w:ind w:left="0"/>
      </w:pPr>
    </w:p>
    <w:p w14:paraId="298AF4E0" w14:textId="77777777" w:rsidR="00110812" w:rsidRPr="00821C7A" w:rsidRDefault="00110812" w:rsidP="00821C7A">
      <w:pPr>
        <w:pStyle w:val="a3"/>
        <w:ind w:left="0"/>
      </w:pPr>
    </w:p>
    <w:p w14:paraId="52E10B51" w14:textId="77777777" w:rsidR="00110812" w:rsidRPr="00821C7A" w:rsidRDefault="00110812" w:rsidP="00821C7A">
      <w:pPr>
        <w:pStyle w:val="a3"/>
        <w:ind w:left="0"/>
      </w:pPr>
    </w:p>
    <w:p w14:paraId="1E7C0961" w14:textId="77777777" w:rsidR="00110812" w:rsidRPr="00821C7A" w:rsidRDefault="00110812" w:rsidP="00821C7A">
      <w:pPr>
        <w:pStyle w:val="a3"/>
        <w:ind w:left="0"/>
      </w:pPr>
    </w:p>
    <w:p w14:paraId="178097BF" w14:textId="77777777" w:rsidR="00110812" w:rsidRPr="00821C7A" w:rsidRDefault="00110812" w:rsidP="00821C7A">
      <w:pPr>
        <w:pStyle w:val="a3"/>
        <w:ind w:left="0"/>
      </w:pPr>
    </w:p>
    <w:p w14:paraId="3B4A3522" w14:textId="77777777" w:rsidR="00110812" w:rsidRPr="00821C7A" w:rsidRDefault="00110812" w:rsidP="00821C7A">
      <w:pPr>
        <w:pStyle w:val="a3"/>
        <w:ind w:left="0"/>
      </w:pPr>
    </w:p>
    <w:p w14:paraId="28E51C6A" w14:textId="77777777" w:rsidR="00110812" w:rsidRPr="00821C7A" w:rsidRDefault="00110812" w:rsidP="00821C7A">
      <w:pPr>
        <w:pStyle w:val="a3"/>
        <w:spacing w:before="278"/>
        <w:ind w:left="0"/>
      </w:pPr>
    </w:p>
    <w:p w14:paraId="787FD7C9" w14:textId="77777777" w:rsidR="00110812" w:rsidRPr="00821C7A" w:rsidRDefault="00F3035B" w:rsidP="00821C7A">
      <w:pPr>
        <w:pStyle w:val="a3"/>
        <w:ind w:right="419" w:firstLine="705"/>
        <w:jc w:val="both"/>
      </w:pPr>
      <w:r w:rsidRPr="00821C7A">
        <w:t xml:space="preserve">Мы выделили геномную ДНК (таблица 29) из всех образцов FFPE и провели качественную и </w:t>
      </w:r>
      <w:r w:rsidRPr="00821C7A">
        <w:t>количественную оценку. Полученный опухолевый материал сохраняется в биобанке по запросу для дальнейшего анализа. Создана электронная база данных образцов и присвоены идентификационные номера. Геномную ДНК выделяли из пластин FFPE согласно протоколу произво</w:t>
      </w:r>
      <w:r w:rsidRPr="00821C7A">
        <w:t>дителя, отвечающему качественным и количественным критериям.</w:t>
      </w:r>
    </w:p>
    <w:p w14:paraId="5B862C95" w14:textId="77777777" w:rsidR="00110812" w:rsidRPr="00821C7A" w:rsidRDefault="00110812" w:rsidP="00821C7A">
      <w:pPr>
        <w:pStyle w:val="a3"/>
        <w:jc w:val="both"/>
        <w:sectPr w:rsidR="00110812" w:rsidRPr="00821C7A">
          <w:pgSz w:w="11920" w:h="16850"/>
          <w:pgMar w:top="1120" w:right="141" w:bottom="1240" w:left="1559" w:header="0" w:footer="961" w:gutter="0"/>
          <w:cols w:space="720"/>
        </w:sectPr>
      </w:pPr>
    </w:p>
    <w:p w14:paraId="456945FE" w14:textId="77777777" w:rsidR="00110812" w:rsidRPr="00821C7A" w:rsidRDefault="00F3035B" w:rsidP="00821C7A">
      <w:pPr>
        <w:pStyle w:val="a3"/>
        <w:ind w:left="554"/>
        <w:rPr>
          <w:sz w:val="20"/>
        </w:rPr>
      </w:pPr>
      <w:r w:rsidRPr="00821C7A">
        <w:rPr>
          <w:noProof/>
          <w:sz w:val="20"/>
          <w:lang w:eastAsia="ru-RU"/>
        </w:rPr>
        <w:drawing>
          <wp:inline distT="0" distB="0" distL="0" distR="0" wp14:anchorId="1ADE906F" wp14:editId="6757AC8B">
            <wp:extent cx="5389683" cy="2336292"/>
            <wp:effectExtent l="0" t="0" r="0" b="0"/>
            <wp:docPr id="235" name="Image 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5" name="Image 235"/>
                    <pic:cNvPicPr/>
                  </pic:nvPicPr>
                  <pic:blipFill>
                    <a:blip r:embed="rId56" cstate="print"/>
                    <a:stretch>
                      <a:fillRect/>
                    </a:stretch>
                  </pic:blipFill>
                  <pic:spPr>
                    <a:xfrm>
                      <a:off x="0" y="0"/>
                      <a:ext cx="5389683" cy="2336292"/>
                    </a:xfrm>
                    <a:prstGeom prst="rect">
                      <a:avLst/>
                    </a:prstGeom>
                  </pic:spPr>
                </pic:pic>
              </a:graphicData>
            </a:graphic>
          </wp:inline>
        </w:drawing>
      </w:r>
    </w:p>
    <w:p w14:paraId="72AEF065" w14:textId="77777777" w:rsidR="00110812" w:rsidRPr="00821C7A" w:rsidRDefault="00110812" w:rsidP="00821C7A">
      <w:pPr>
        <w:pStyle w:val="a3"/>
        <w:spacing w:before="137"/>
        <w:ind w:left="0"/>
      </w:pPr>
    </w:p>
    <w:p w14:paraId="3C494BB3" w14:textId="77777777" w:rsidR="00110812" w:rsidRPr="00821C7A" w:rsidRDefault="00F3035B" w:rsidP="00821C7A">
      <w:pPr>
        <w:pStyle w:val="a3"/>
        <w:ind w:left="908"/>
      </w:pPr>
      <w:r w:rsidRPr="00821C7A">
        <w:t>Рисунок</w:t>
      </w:r>
      <w:r w:rsidRPr="00821C7A">
        <w:rPr>
          <w:spacing w:val="-16"/>
        </w:rPr>
        <w:t xml:space="preserve"> </w:t>
      </w:r>
      <w:r w:rsidRPr="00821C7A">
        <w:t>40</w:t>
      </w:r>
      <w:r w:rsidRPr="00821C7A">
        <w:rPr>
          <w:spacing w:val="-8"/>
        </w:rPr>
        <w:t xml:space="preserve"> </w:t>
      </w:r>
      <w:r w:rsidRPr="00821C7A">
        <w:t>–</w:t>
      </w:r>
      <w:r w:rsidRPr="00821C7A">
        <w:rPr>
          <w:spacing w:val="-8"/>
        </w:rPr>
        <w:t xml:space="preserve"> </w:t>
      </w:r>
      <w:r w:rsidRPr="00821C7A">
        <w:t>Геномный</w:t>
      </w:r>
      <w:r w:rsidRPr="00821C7A">
        <w:rPr>
          <w:spacing w:val="-9"/>
        </w:rPr>
        <w:t xml:space="preserve"> </w:t>
      </w:r>
      <w:r w:rsidRPr="00821C7A">
        <w:t>профиль</w:t>
      </w:r>
      <w:r w:rsidRPr="00821C7A">
        <w:rPr>
          <w:spacing w:val="-10"/>
        </w:rPr>
        <w:t xml:space="preserve"> </w:t>
      </w:r>
      <w:r w:rsidRPr="00821C7A">
        <w:t>KRAS</w:t>
      </w:r>
      <w:r w:rsidRPr="00821C7A">
        <w:rPr>
          <w:spacing w:val="-14"/>
        </w:rPr>
        <w:t xml:space="preserve"> </w:t>
      </w:r>
      <w:r w:rsidRPr="00821C7A">
        <w:t>мутантных</w:t>
      </w:r>
      <w:r w:rsidRPr="00821C7A">
        <w:rPr>
          <w:spacing w:val="-12"/>
        </w:rPr>
        <w:t xml:space="preserve"> </w:t>
      </w:r>
      <w:r w:rsidRPr="00821C7A">
        <w:t>раковых</w:t>
      </w:r>
      <w:r w:rsidRPr="00821C7A">
        <w:rPr>
          <w:spacing w:val="-10"/>
        </w:rPr>
        <w:t xml:space="preserve"> </w:t>
      </w:r>
      <w:r w:rsidRPr="00821C7A">
        <w:rPr>
          <w:spacing w:val="-2"/>
        </w:rPr>
        <w:t>клеток</w:t>
      </w:r>
    </w:p>
    <w:p w14:paraId="62E9F95A" w14:textId="16905E84" w:rsidR="00110812" w:rsidRPr="00821C7A" w:rsidRDefault="00F3035B" w:rsidP="00821C7A">
      <w:pPr>
        <w:pStyle w:val="a3"/>
        <w:spacing w:before="322"/>
        <w:ind w:right="411" w:firstLine="705"/>
        <w:jc w:val="both"/>
      </w:pPr>
      <w:r w:rsidRPr="00821C7A">
        <w:t>При проведении геномного профилирования KRAS мутантных клеток были</w:t>
      </w:r>
      <w:r w:rsidRPr="00821C7A">
        <w:rPr>
          <w:spacing w:val="-1"/>
        </w:rPr>
        <w:t xml:space="preserve"> </w:t>
      </w:r>
      <w:r w:rsidRPr="00821C7A">
        <w:t>выявлены</w:t>
      </w:r>
      <w:r w:rsidRPr="00821C7A">
        <w:rPr>
          <w:spacing w:val="-4"/>
        </w:rPr>
        <w:t xml:space="preserve"> </w:t>
      </w:r>
      <w:r w:rsidRPr="00821C7A">
        <w:t>мутации</w:t>
      </w:r>
      <w:r w:rsidRPr="00821C7A">
        <w:rPr>
          <w:spacing w:val="-1"/>
        </w:rPr>
        <w:t xml:space="preserve"> </w:t>
      </w:r>
      <w:r w:rsidRPr="00821C7A">
        <w:t>в</w:t>
      </w:r>
      <w:r w:rsidRPr="00821C7A">
        <w:rPr>
          <w:spacing w:val="-6"/>
        </w:rPr>
        <w:t xml:space="preserve"> </w:t>
      </w:r>
      <w:r w:rsidRPr="00821C7A">
        <w:t>экзонах</w:t>
      </w:r>
      <w:r w:rsidRPr="00821C7A">
        <w:rPr>
          <w:spacing w:val="-5"/>
        </w:rPr>
        <w:t xml:space="preserve"> </w:t>
      </w:r>
      <w:r w:rsidRPr="00821C7A">
        <w:t>2,</w:t>
      </w:r>
      <w:r w:rsidRPr="00821C7A">
        <w:rPr>
          <w:spacing w:val="-6"/>
        </w:rPr>
        <w:t xml:space="preserve"> </w:t>
      </w:r>
      <w:r w:rsidRPr="00821C7A">
        <w:t>3</w:t>
      </w:r>
      <w:r w:rsidRPr="00821C7A">
        <w:rPr>
          <w:spacing w:val="-6"/>
        </w:rPr>
        <w:t xml:space="preserve"> </w:t>
      </w:r>
      <w:r w:rsidRPr="00821C7A">
        <w:t>и</w:t>
      </w:r>
      <w:r w:rsidRPr="00821C7A">
        <w:rPr>
          <w:spacing w:val="-4"/>
        </w:rPr>
        <w:t xml:space="preserve"> </w:t>
      </w:r>
      <w:r w:rsidRPr="00821C7A">
        <w:t>4.</w:t>
      </w:r>
      <w:r w:rsidRPr="00821C7A">
        <w:rPr>
          <w:spacing w:val="-1"/>
        </w:rPr>
        <w:t xml:space="preserve"> </w:t>
      </w:r>
      <w:r w:rsidRPr="00821C7A">
        <w:t>Наиболее</w:t>
      </w:r>
      <w:r w:rsidRPr="00821C7A">
        <w:rPr>
          <w:spacing w:val="-3"/>
        </w:rPr>
        <w:t xml:space="preserve"> </w:t>
      </w:r>
      <w:r w:rsidRPr="00821C7A">
        <w:t>активный</w:t>
      </w:r>
      <w:r w:rsidRPr="00821C7A">
        <w:rPr>
          <w:spacing w:val="-4"/>
        </w:rPr>
        <w:t xml:space="preserve"> </w:t>
      </w:r>
      <w:r w:rsidRPr="00821C7A">
        <w:t>рост</w:t>
      </w:r>
      <w:r w:rsidRPr="00821C7A">
        <w:rPr>
          <w:spacing w:val="-8"/>
        </w:rPr>
        <w:t xml:space="preserve"> </w:t>
      </w:r>
      <w:r w:rsidRPr="00821C7A">
        <w:t xml:space="preserve">наблюдался в модели раковых клеток где геномное профилирование гена KRAS выявило мутацию в экзоне 2: KRAS G12D (рисунок 40). Пролиферативные раковые клетки KRAS G12D (2 миллиона клеток) вводили голым мышам (подкожно) через неделю вводили ATO </w:t>
      </w:r>
      <w:r w:rsidRPr="00821C7A">
        <w:t>+ D-VC: ATO (6 мг / кг / день) и D-VC (1 г / кг) в течение 12 дней. Опухоли исследовали через месяц после инъекции клеток ксенотрансплантата. Результаты исследования показали, что ATO / D-VC эффективен</w:t>
      </w:r>
      <w:r w:rsidRPr="00821C7A">
        <w:rPr>
          <w:spacing w:val="-5"/>
        </w:rPr>
        <w:t xml:space="preserve"> </w:t>
      </w:r>
      <w:r w:rsidRPr="00821C7A">
        <w:t>в</w:t>
      </w:r>
      <w:r w:rsidRPr="00821C7A">
        <w:rPr>
          <w:spacing w:val="-7"/>
        </w:rPr>
        <w:t xml:space="preserve"> </w:t>
      </w:r>
      <w:r w:rsidRPr="00821C7A">
        <w:t>подавлении</w:t>
      </w:r>
      <w:r w:rsidRPr="00821C7A">
        <w:rPr>
          <w:spacing w:val="-4"/>
        </w:rPr>
        <w:t xml:space="preserve"> </w:t>
      </w:r>
      <w:r w:rsidRPr="00821C7A">
        <w:t>опухолевого</w:t>
      </w:r>
      <w:r w:rsidRPr="00821C7A">
        <w:rPr>
          <w:spacing w:val="-9"/>
        </w:rPr>
        <w:t xml:space="preserve"> </w:t>
      </w:r>
      <w:r w:rsidRPr="00821C7A">
        <w:t>роста</w:t>
      </w:r>
      <w:r w:rsidRPr="00821C7A">
        <w:rPr>
          <w:spacing w:val="-6"/>
        </w:rPr>
        <w:t xml:space="preserve"> </w:t>
      </w:r>
      <w:r w:rsidRPr="00821C7A">
        <w:t>мутантных</w:t>
      </w:r>
      <w:r w:rsidRPr="00821C7A">
        <w:rPr>
          <w:spacing w:val="-6"/>
        </w:rPr>
        <w:t xml:space="preserve"> </w:t>
      </w:r>
      <w:r w:rsidRPr="00821C7A">
        <w:t>опухолей</w:t>
      </w:r>
      <w:r w:rsidRPr="00821C7A">
        <w:rPr>
          <w:spacing w:val="-4"/>
        </w:rPr>
        <w:t xml:space="preserve"> </w:t>
      </w:r>
      <w:r w:rsidRPr="00821C7A">
        <w:t>KRAS</w:t>
      </w:r>
      <w:r w:rsidRPr="00821C7A">
        <w:rPr>
          <w:spacing w:val="-7"/>
        </w:rPr>
        <w:t xml:space="preserve"> </w:t>
      </w:r>
      <w:r w:rsidRPr="00821C7A">
        <w:t>G12D.</w:t>
      </w:r>
    </w:p>
    <w:p w14:paraId="450FDE0B" w14:textId="77777777" w:rsidR="00110812" w:rsidRPr="00821C7A" w:rsidRDefault="00110812" w:rsidP="00821C7A">
      <w:pPr>
        <w:pStyle w:val="a3"/>
        <w:spacing w:before="3"/>
        <w:ind w:left="0"/>
      </w:pPr>
    </w:p>
    <w:p w14:paraId="0CC61880" w14:textId="77777777" w:rsidR="00110812" w:rsidRPr="00821C7A" w:rsidRDefault="00F3035B" w:rsidP="00821C7A">
      <w:pPr>
        <w:pStyle w:val="2"/>
        <w:numPr>
          <w:ilvl w:val="2"/>
          <w:numId w:val="8"/>
        </w:numPr>
        <w:tabs>
          <w:tab w:val="left" w:pos="1071"/>
        </w:tabs>
        <w:ind w:right="418" w:firstLine="0"/>
      </w:pPr>
      <w:bookmarkStart w:id="24" w:name="_TOC_250000"/>
      <w:bookmarkEnd w:id="24"/>
      <w:r w:rsidRPr="00821C7A">
        <w:t>Определение типов клеток аденокарциномы с KRAS мутацией человека, чувствительных к комбинации препаратов АТО/D-VC.</w:t>
      </w:r>
    </w:p>
    <w:p w14:paraId="26A6AB70" w14:textId="77777777" w:rsidR="00110812" w:rsidRPr="00821C7A" w:rsidRDefault="00F3035B" w:rsidP="00821C7A">
      <w:pPr>
        <w:pStyle w:val="a3"/>
        <w:ind w:right="413" w:firstLine="705"/>
        <w:jc w:val="both"/>
      </w:pPr>
      <w:r w:rsidRPr="00821C7A">
        <w:t>Ксенографические</w:t>
      </w:r>
      <w:r w:rsidRPr="00821C7A">
        <w:rPr>
          <w:spacing w:val="-13"/>
        </w:rPr>
        <w:t xml:space="preserve"> </w:t>
      </w:r>
      <w:r w:rsidRPr="00821C7A">
        <w:t>модели</w:t>
      </w:r>
      <w:r w:rsidRPr="00821C7A">
        <w:rPr>
          <w:spacing w:val="-10"/>
        </w:rPr>
        <w:t xml:space="preserve"> </w:t>
      </w:r>
      <w:r w:rsidRPr="00821C7A">
        <w:t>мутаций</w:t>
      </w:r>
      <w:r w:rsidRPr="00821C7A">
        <w:rPr>
          <w:spacing w:val="-12"/>
        </w:rPr>
        <w:t xml:space="preserve"> </w:t>
      </w:r>
      <w:r w:rsidRPr="00821C7A">
        <w:t>KRAS</w:t>
      </w:r>
      <w:r w:rsidRPr="00821C7A">
        <w:rPr>
          <w:spacing w:val="-13"/>
        </w:rPr>
        <w:t xml:space="preserve"> </w:t>
      </w:r>
      <w:r w:rsidRPr="00821C7A">
        <w:t>будут</w:t>
      </w:r>
      <w:r w:rsidRPr="00821C7A">
        <w:rPr>
          <w:spacing w:val="-15"/>
        </w:rPr>
        <w:t xml:space="preserve"> </w:t>
      </w:r>
      <w:r w:rsidRPr="00821C7A">
        <w:t>полезны</w:t>
      </w:r>
      <w:r w:rsidRPr="00821C7A">
        <w:rPr>
          <w:spacing w:val="-11"/>
        </w:rPr>
        <w:t xml:space="preserve"> </w:t>
      </w:r>
      <w:r w:rsidRPr="00821C7A">
        <w:t>в</w:t>
      </w:r>
      <w:r w:rsidRPr="00821C7A">
        <w:rPr>
          <w:spacing w:val="-16"/>
        </w:rPr>
        <w:t xml:space="preserve"> </w:t>
      </w:r>
      <w:r w:rsidRPr="00821C7A">
        <w:t xml:space="preserve">доклинических исследованиях воздействия комбинации ATO/D-VC, поскольку эти </w:t>
      </w:r>
      <w:r w:rsidRPr="00821C7A">
        <w:t>модели имеют</w:t>
      </w:r>
      <w:r w:rsidRPr="00821C7A">
        <w:rPr>
          <w:spacing w:val="-18"/>
        </w:rPr>
        <w:t xml:space="preserve"> </w:t>
      </w:r>
      <w:r w:rsidRPr="00821C7A">
        <w:t>важное</w:t>
      </w:r>
      <w:r w:rsidRPr="00821C7A">
        <w:rPr>
          <w:spacing w:val="-17"/>
        </w:rPr>
        <w:t xml:space="preserve"> </w:t>
      </w:r>
      <w:r w:rsidRPr="00821C7A">
        <w:t>биологическое</w:t>
      </w:r>
      <w:r w:rsidRPr="00821C7A">
        <w:rPr>
          <w:spacing w:val="-18"/>
        </w:rPr>
        <w:t xml:space="preserve"> </w:t>
      </w:r>
      <w:r w:rsidRPr="00821C7A">
        <w:t>значение</w:t>
      </w:r>
      <w:r w:rsidRPr="00821C7A">
        <w:rPr>
          <w:spacing w:val="-17"/>
        </w:rPr>
        <w:t xml:space="preserve"> </w:t>
      </w:r>
      <w:r w:rsidRPr="00821C7A">
        <w:t>для</w:t>
      </w:r>
      <w:r w:rsidRPr="00821C7A">
        <w:rPr>
          <w:spacing w:val="-18"/>
        </w:rPr>
        <w:t xml:space="preserve"> </w:t>
      </w:r>
      <w:r w:rsidRPr="00821C7A">
        <w:t>исследований</w:t>
      </w:r>
      <w:r w:rsidRPr="00821C7A">
        <w:rPr>
          <w:spacing w:val="-17"/>
        </w:rPr>
        <w:t xml:space="preserve"> </w:t>
      </w:r>
      <w:r w:rsidRPr="00821C7A">
        <w:t>рака</w:t>
      </w:r>
      <w:r w:rsidRPr="00821C7A">
        <w:rPr>
          <w:spacing w:val="-18"/>
        </w:rPr>
        <w:t xml:space="preserve"> </w:t>
      </w:r>
      <w:r w:rsidRPr="00821C7A">
        <w:t>у</w:t>
      </w:r>
      <w:r w:rsidRPr="00821C7A">
        <w:rPr>
          <w:spacing w:val="-17"/>
        </w:rPr>
        <w:t xml:space="preserve"> </w:t>
      </w:r>
      <w:r w:rsidRPr="00821C7A">
        <w:t>человека</w:t>
      </w:r>
      <w:r w:rsidRPr="00821C7A">
        <w:rPr>
          <w:spacing w:val="-18"/>
        </w:rPr>
        <w:t xml:space="preserve"> </w:t>
      </w:r>
      <w:r w:rsidRPr="00821C7A">
        <w:t>и</w:t>
      </w:r>
      <w:r w:rsidRPr="00821C7A">
        <w:rPr>
          <w:spacing w:val="-17"/>
        </w:rPr>
        <w:t xml:space="preserve"> </w:t>
      </w:r>
      <w:r w:rsidRPr="00821C7A">
        <w:t>ухода за пациентами.</w:t>
      </w:r>
    </w:p>
    <w:p w14:paraId="630B9F5B" w14:textId="77777777" w:rsidR="00110812" w:rsidRPr="00821C7A" w:rsidRDefault="00F3035B" w:rsidP="00821C7A">
      <w:pPr>
        <w:pStyle w:val="a3"/>
        <w:spacing w:before="1"/>
        <w:ind w:right="415" w:firstLine="705"/>
        <w:jc w:val="both"/>
      </w:pPr>
      <w:r w:rsidRPr="00821C7A">
        <w:t>Комбинация ATO/D-VC оказалась эффективной в подавлении роста опухоли, индуцированного KRAS. Мутантный рак поджелудочной железы по KRAS характеризуется высоко</w:t>
      </w:r>
      <w:r w:rsidRPr="00821C7A">
        <w:t>й экспрессией KRAS и наличием фотосинтетически-зависимого микроокружения опухоли. Эффекты ВК оптически</w:t>
      </w:r>
      <w:r w:rsidRPr="00821C7A">
        <w:rPr>
          <w:spacing w:val="-11"/>
        </w:rPr>
        <w:t xml:space="preserve"> </w:t>
      </w:r>
      <w:r w:rsidRPr="00821C7A">
        <w:t>зависимы,</w:t>
      </w:r>
      <w:r w:rsidRPr="00821C7A">
        <w:rPr>
          <w:spacing w:val="-13"/>
        </w:rPr>
        <w:t xml:space="preserve"> </w:t>
      </w:r>
      <w:r w:rsidRPr="00821C7A">
        <w:t>поэтому</w:t>
      </w:r>
      <w:r w:rsidRPr="00821C7A">
        <w:rPr>
          <w:spacing w:val="-10"/>
        </w:rPr>
        <w:t xml:space="preserve"> </w:t>
      </w:r>
      <w:r w:rsidRPr="00821C7A">
        <w:t>активность</w:t>
      </w:r>
      <w:r w:rsidRPr="00821C7A">
        <w:rPr>
          <w:spacing w:val="-14"/>
        </w:rPr>
        <w:t xml:space="preserve"> </w:t>
      </w:r>
      <w:r w:rsidRPr="00821C7A">
        <w:t>АТО</w:t>
      </w:r>
      <w:r w:rsidRPr="00821C7A">
        <w:rPr>
          <w:spacing w:val="-4"/>
        </w:rPr>
        <w:t xml:space="preserve"> </w:t>
      </w:r>
      <w:r w:rsidRPr="00821C7A">
        <w:t>может</w:t>
      </w:r>
      <w:r w:rsidRPr="00821C7A">
        <w:rPr>
          <w:spacing w:val="-14"/>
        </w:rPr>
        <w:t xml:space="preserve"> </w:t>
      </w:r>
      <w:r w:rsidRPr="00821C7A">
        <w:t>избирательно</w:t>
      </w:r>
      <w:r w:rsidRPr="00821C7A">
        <w:rPr>
          <w:spacing w:val="-8"/>
        </w:rPr>
        <w:t xml:space="preserve"> </w:t>
      </w:r>
      <w:r w:rsidRPr="00821C7A">
        <w:t>усиливаться при сочетании с VC в низких дозах.</w:t>
      </w:r>
    </w:p>
    <w:p w14:paraId="4FED64B0" w14:textId="77777777" w:rsidR="00110812" w:rsidRPr="00821C7A" w:rsidRDefault="00F3035B" w:rsidP="00821C7A">
      <w:pPr>
        <w:pStyle w:val="a3"/>
        <w:ind w:right="415" w:firstLine="705"/>
        <w:jc w:val="both"/>
      </w:pPr>
      <w:r w:rsidRPr="00821C7A">
        <w:t>Поскольку комбинация ATO/VC оказалась эффективной в ку</w:t>
      </w:r>
      <w:r w:rsidRPr="00821C7A">
        <w:t>льтуре клеток, мы протестировали ее на модели рака ксенотрансплантата у мышей. Раковые клетки AK 192 и HCT 116 трансплантировали подкожно мышам NOD Scid и Nu, а препарат вводили через 10 дней, когда опухоль достигла размера в диаметре &gt;0,6 см. Комбинация А</w:t>
      </w:r>
      <w:r w:rsidRPr="00821C7A">
        <w:t>ТО и D-VC проводилась путем двух последовательных</w:t>
      </w:r>
      <w:r w:rsidRPr="00821C7A">
        <w:rPr>
          <w:spacing w:val="80"/>
        </w:rPr>
        <w:t xml:space="preserve"> </w:t>
      </w:r>
      <w:r w:rsidRPr="00821C7A">
        <w:t>перитониальных</w:t>
      </w:r>
      <w:r w:rsidRPr="00821C7A">
        <w:rPr>
          <w:spacing w:val="80"/>
        </w:rPr>
        <w:t xml:space="preserve"> </w:t>
      </w:r>
      <w:r w:rsidRPr="00821C7A">
        <w:t>инфузий.</w:t>
      </w:r>
      <w:r w:rsidRPr="00821C7A">
        <w:rPr>
          <w:spacing w:val="80"/>
        </w:rPr>
        <w:t xml:space="preserve"> </w:t>
      </w:r>
      <w:r w:rsidRPr="00821C7A">
        <w:t>Было</w:t>
      </w:r>
      <w:r w:rsidRPr="00821C7A">
        <w:rPr>
          <w:spacing w:val="80"/>
        </w:rPr>
        <w:t xml:space="preserve"> </w:t>
      </w:r>
      <w:r w:rsidRPr="00821C7A">
        <w:t>изучено</w:t>
      </w:r>
      <w:r w:rsidRPr="00821C7A">
        <w:rPr>
          <w:spacing w:val="80"/>
        </w:rPr>
        <w:t xml:space="preserve"> </w:t>
      </w:r>
      <w:r w:rsidRPr="00821C7A">
        <w:t>четыре</w:t>
      </w:r>
      <w:r w:rsidRPr="00821C7A">
        <w:rPr>
          <w:spacing w:val="80"/>
        </w:rPr>
        <w:t xml:space="preserve"> </w:t>
      </w:r>
      <w:r w:rsidRPr="00821C7A">
        <w:t>группы:</w:t>
      </w:r>
    </w:p>
    <w:p w14:paraId="613C8CBA" w14:textId="77777777" w:rsidR="00110812" w:rsidRPr="00821C7A" w:rsidRDefault="00110812" w:rsidP="00821C7A">
      <w:pPr>
        <w:pStyle w:val="a3"/>
        <w:jc w:val="both"/>
        <w:sectPr w:rsidR="00110812" w:rsidRPr="00821C7A">
          <w:pgSz w:w="11920" w:h="16850"/>
          <w:pgMar w:top="1700" w:right="141" w:bottom="1240" w:left="1559" w:header="0" w:footer="961" w:gutter="0"/>
          <w:cols w:space="720"/>
        </w:sectPr>
      </w:pPr>
    </w:p>
    <w:p w14:paraId="6AEF9EC6" w14:textId="77777777" w:rsidR="00110812" w:rsidRPr="00821C7A" w:rsidRDefault="00F3035B" w:rsidP="00821C7A">
      <w:pPr>
        <w:pStyle w:val="a3"/>
        <w:spacing w:before="73" w:line="242" w:lineRule="auto"/>
        <w:ind w:right="238"/>
      </w:pPr>
      <w:r w:rsidRPr="00821C7A">
        <w:t>контрольная</w:t>
      </w:r>
      <w:r w:rsidRPr="00821C7A">
        <w:rPr>
          <w:spacing w:val="-17"/>
        </w:rPr>
        <w:t xml:space="preserve"> </w:t>
      </w:r>
      <w:r w:rsidRPr="00821C7A">
        <w:t>группа</w:t>
      </w:r>
      <w:r w:rsidRPr="00821C7A">
        <w:rPr>
          <w:spacing w:val="-15"/>
        </w:rPr>
        <w:t xml:space="preserve"> </w:t>
      </w:r>
      <w:r w:rsidRPr="00821C7A">
        <w:t>NOD</w:t>
      </w:r>
      <w:r w:rsidRPr="00821C7A">
        <w:rPr>
          <w:spacing w:val="-15"/>
        </w:rPr>
        <w:t xml:space="preserve"> </w:t>
      </w:r>
      <w:r w:rsidRPr="00821C7A">
        <w:t>Scid</w:t>
      </w:r>
      <w:r w:rsidRPr="00821C7A">
        <w:rPr>
          <w:spacing w:val="-15"/>
        </w:rPr>
        <w:t xml:space="preserve"> </w:t>
      </w:r>
      <w:r w:rsidRPr="00821C7A">
        <w:t>и</w:t>
      </w:r>
      <w:r w:rsidRPr="00821C7A">
        <w:rPr>
          <w:spacing w:val="-18"/>
        </w:rPr>
        <w:t xml:space="preserve"> </w:t>
      </w:r>
      <w:r w:rsidRPr="00821C7A">
        <w:t>Nu</w:t>
      </w:r>
      <w:r w:rsidRPr="00821C7A">
        <w:rPr>
          <w:spacing w:val="-15"/>
        </w:rPr>
        <w:t xml:space="preserve"> </w:t>
      </w:r>
      <w:r w:rsidRPr="00821C7A">
        <w:t>(без</w:t>
      </w:r>
      <w:r w:rsidRPr="00821C7A">
        <w:rPr>
          <w:spacing w:val="-18"/>
        </w:rPr>
        <w:t xml:space="preserve"> </w:t>
      </w:r>
      <w:r w:rsidRPr="00821C7A">
        <w:t>лечения),</w:t>
      </w:r>
      <w:r w:rsidRPr="00821C7A">
        <w:rPr>
          <w:spacing w:val="-16"/>
        </w:rPr>
        <w:t xml:space="preserve"> </w:t>
      </w:r>
      <w:r w:rsidRPr="00821C7A">
        <w:t>группа</w:t>
      </w:r>
      <w:r w:rsidRPr="00821C7A">
        <w:rPr>
          <w:spacing w:val="-15"/>
        </w:rPr>
        <w:t xml:space="preserve"> </w:t>
      </w:r>
      <w:r w:rsidRPr="00821C7A">
        <w:t>NOD</w:t>
      </w:r>
      <w:r w:rsidRPr="00821C7A">
        <w:rPr>
          <w:spacing w:val="-13"/>
        </w:rPr>
        <w:t xml:space="preserve"> </w:t>
      </w:r>
      <w:r w:rsidRPr="00821C7A">
        <w:t>Scid</w:t>
      </w:r>
      <w:r w:rsidRPr="00821C7A">
        <w:rPr>
          <w:spacing w:val="-13"/>
        </w:rPr>
        <w:t xml:space="preserve"> </w:t>
      </w:r>
      <w:r w:rsidRPr="00821C7A">
        <w:t>и</w:t>
      </w:r>
      <w:r w:rsidRPr="00821C7A">
        <w:rPr>
          <w:spacing w:val="-18"/>
        </w:rPr>
        <w:t xml:space="preserve"> </w:t>
      </w:r>
      <w:r w:rsidRPr="00821C7A">
        <w:t>Nu</w:t>
      </w:r>
      <w:r w:rsidRPr="00821C7A">
        <w:rPr>
          <w:spacing w:val="-17"/>
        </w:rPr>
        <w:t xml:space="preserve"> </w:t>
      </w:r>
      <w:r w:rsidRPr="00821C7A">
        <w:t xml:space="preserve">ATO/D- </w:t>
      </w:r>
      <w:r w:rsidRPr="00821C7A">
        <w:rPr>
          <w:spacing w:val="-4"/>
        </w:rPr>
        <w:t>VC.</w:t>
      </w:r>
    </w:p>
    <w:p w14:paraId="05AAFEA8" w14:textId="77777777" w:rsidR="00110812" w:rsidRPr="00821C7A" w:rsidRDefault="00F3035B" w:rsidP="00821C7A">
      <w:pPr>
        <w:pStyle w:val="a3"/>
        <w:ind w:right="415" w:firstLine="775"/>
        <w:jc w:val="both"/>
      </w:pPr>
      <w:r w:rsidRPr="00821C7A">
        <w:t xml:space="preserve">Через два часа после инъекции АТО следует инъекция VC. </w:t>
      </w:r>
      <w:r w:rsidRPr="00821C7A">
        <w:t>Для максимальной эффективности мы используем 2-часовой интервал между инъекциями ATO и D-VC. Чтобы избежать колебаний уровня глюкозы в крови, мышей</w:t>
      </w:r>
      <w:r w:rsidRPr="00821C7A">
        <w:rPr>
          <w:spacing w:val="-2"/>
        </w:rPr>
        <w:t xml:space="preserve"> </w:t>
      </w:r>
      <w:r w:rsidRPr="00821C7A">
        <w:t>голодали</w:t>
      </w:r>
      <w:r w:rsidRPr="00821C7A">
        <w:rPr>
          <w:spacing w:val="-6"/>
        </w:rPr>
        <w:t xml:space="preserve"> </w:t>
      </w:r>
      <w:r w:rsidRPr="00821C7A">
        <w:t>в</w:t>
      </w:r>
      <w:r w:rsidRPr="00821C7A">
        <w:rPr>
          <w:spacing w:val="-6"/>
        </w:rPr>
        <w:t xml:space="preserve"> </w:t>
      </w:r>
      <w:r w:rsidRPr="00821C7A">
        <w:t>течение</w:t>
      </w:r>
      <w:r w:rsidRPr="00821C7A">
        <w:rPr>
          <w:spacing w:val="-7"/>
        </w:rPr>
        <w:t xml:space="preserve"> </w:t>
      </w:r>
      <w:r w:rsidRPr="00821C7A">
        <w:t>2</w:t>
      </w:r>
      <w:r w:rsidRPr="00821C7A">
        <w:rPr>
          <w:spacing w:val="-4"/>
        </w:rPr>
        <w:t xml:space="preserve"> </w:t>
      </w:r>
      <w:r w:rsidRPr="00821C7A">
        <w:t>часов</w:t>
      </w:r>
      <w:r w:rsidRPr="00821C7A">
        <w:rPr>
          <w:spacing w:val="-7"/>
        </w:rPr>
        <w:t xml:space="preserve"> </w:t>
      </w:r>
      <w:r w:rsidRPr="00821C7A">
        <w:t>до</w:t>
      </w:r>
      <w:r w:rsidRPr="00821C7A">
        <w:rPr>
          <w:spacing w:val="-6"/>
        </w:rPr>
        <w:t xml:space="preserve"> </w:t>
      </w:r>
      <w:r w:rsidRPr="00821C7A">
        <w:t>инъекции</w:t>
      </w:r>
      <w:r w:rsidRPr="00821C7A">
        <w:rPr>
          <w:spacing w:val="-3"/>
        </w:rPr>
        <w:t xml:space="preserve"> </w:t>
      </w:r>
      <w:r w:rsidRPr="00821C7A">
        <w:t>ATO</w:t>
      </w:r>
      <w:r w:rsidRPr="00821C7A">
        <w:rPr>
          <w:spacing w:val="-6"/>
        </w:rPr>
        <w:t xml:space="preserve"> </w:t>
      </w:r>
      <w:r w:rsidRPr="00821C7A">
        <w:t>или</w:t>
      </w:r>
      <w:r w:rsidRPr="00821C7A">
        <w:rPr>
          <w:spacing w:val="-6"/>
        </w:rPr>
        <w:t xml:space="preserve"> </w:t>
      </w:r>
      <w:r w:rsidRPr="00821C7A">
        <w:t>D-VC</w:t>
      </w:r>
      <w:r w:rsidRPr="00821C7A">
        <w:rPr>
          <w:spacing w:val="-8"/>
        </w:rPr>
        <w:t xml:space="preserve"> </w:t>
      </w:r>
      <w:r w:rsidRPr="00821C7A">
        <w:t>и</w:t>
      </w:r>
      <w:r w:rsidRPr="00821C7A">
        <w:rPr>
          <w:spacing w:val="-7"/>
        </w:rPr>
        <w:t xml:space="preserve"> </w:t>
      </w:r>
      <w:r w:rsidRPr="00821C7A">
        <w:t>кормили</w:t>
      </w:r>
      <w:r w:rsidRPr="00821C7A">
        <w:rPr>
          <w:spacing w:val="-6"/>
        </w:rPr>
        <w:t xml:space="preserve"> </w:t>
      </w:r>
      <w:r w:rsidRPr="00821C7A">
        <w:t>через 2 часа после инъекции D-VC.</w:t>
      </w:r>
      <w:r w:rsidRPr="00821C7A">
        <w:rPr>
          <w:spacing w:val="40"/>
        </w:rPr>
        <w:t xml:space="preserve"> </w:t>
      </w:r>
      <w:r w:rsidRPr="00821C7A">
        <w:t>Доза D-VC со</w:t>
      </w:r>
      <w:r w:rsidRPr="00821C7A">
        <w:t>ставляет 1,5 г/кг. В течение второй недели после инъекции мы наблюдали уменьшение опухоли у мышей, получавших комбинацию ATO/D-VC. В ходе лечения изначально круглая и плотная капсула опухоли была раздавлена и сплющена (рисунок 41-42).</w:t>
      </w:r>
    </w:p>
    <w:p w14:paraId="0BF815BA" w14:textId="77777777" w:rsidR="00110812" w:rsidRPr="00821C7A" w:rsidRDefault="00F3035B" w:rsidP="00821C7A">
      <w:pPr>
        <w:pStyle w:val="a3"/>
        <w:ind w:left="2486"/>
        <w:rPr>
          <w:sz w:val="20"/>
        </w:rPr>
      </w:pPr>
      <w:r w:rsidRPr="00821C7A">
        <w:rPr>
          <w:noProof/>
          <w:sz w:val="20"/>
          <w:lang w:eastAsia="ru-RU"/>
        </w:rPr>
        <w:drawing>
          <wp:inline distT="0" distB="0" distL="0" distR="0" wp14:anchorId="29832F82" wp14:editId="28C24DFE">
            <wp:extent cx="3169108" cy="2514600"/>
            <wp:effectExtent l="0" t="0" r="0" b="0"/>
            <wp:docPr id="236" name="Image 236" descr="C:\Users\Assiya\Desktop\Fig.Biomed\Fig.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 name="Image 236" descr="C:\Users\Assiya\Desktop\Fig.Biomed\Fig.1.jpg"/>
                    <pic:cNvPicPr/>
                  </pic:nvPicPr>
                  <pic:blipFill>
                    <a:blip r:embed="rId57" cstate="print"/>
                    <a:stretch>
                      <a:fillRect/>
                    </a:stretch>
                  </pic:blipFill>
                  <pic:spPr>
                    <a:xfrm>
                      <a:off x="0" y="0"/>
                      <a:ext cx="3169108" cy="2514600"/>
                    </a:xfrm>
                    <a:prstGeom prst="rect">
                      <a:avLst/>
                    </a:prstGeom>
                  </pic:spPr>
                </pic:pic>
              </a:graphicData>
            </a:graphic>
          </wp:inline>
        </w:drawing>
      </w:r>
    </w:p>
    <w:p w14:paraId="476637DE" w14:textId="77777777" w:rsidR="00110812" w:rsidRPr="00821C7A" w:rsidRDefault="00110812" w:rsidP="00821C7A">
      <w:pPr>
        <w:pStyle w:val="a3"/>
        <w:spacing w:before="166"/>
        <w:ind w:left="0"/>
      </w:pPr>
    </w:p>
    <w:p w14:paraId="377A1B70" w14:textId="77777777" w:rsidR="00110812" w:rsidRPr="00821C7A" w:rsidRDefault="00F3035B" w:rsidP="00821C7A">
      <w:pPr>
        <w:pStyle w:val="a3"/>
        <w:ind w:left="296" w:right="582"/>
        <w:jc w:val="center"/>
      </w:pPr>
      <w:r w:rsidRPr="00821C7A">
        <w:t>Рисунок</w:t>
      </w:r>
      <w:r w:rsidRPr="00821C7A">
        <w:rPr>
          <w:spacing w:val="-11"/>
        </w:rPr>
        <w:t xml:space="preserve"> </w:t>
      </w:r>
      <w:r w:rsidRPr="00821C7A">
        <w:t>41.</w:t>
      </w:r>
      <w:r w:rsidRPr="00821C7A">
        <w:rPr>
          <w:spacing w:val="-10"/>
        </w:rPr>
        <w:t xml:space="preserve"> </w:t>
      </w:r>
      <w:r w:rsidRPr="00821C7A">
        <w:t>Ксенотрансплантаты.</w:t>
      </w:r>
      <w:r w:rsidRPr="00821C7A">
        <w:rPr>
          <w:spacing w:val="-7"/>
        </w:rPr>
        <w:t xml:space="preserve"> </w:t>
      </w:r>
      <w:r w:rsidRPr="00821C7A">
        <w:t>Раковые</w:t>
      </w:r>
      <w:r w:rsidRPr="00821C7A">
        <w:rPr>
          <w:spacing w:val="-10"/>
        </w:rPr>
        <w:t xml:space="preserve"> </w:t>
      </w:r>
      <w:r w:rsidRPr="00821C7A">
        <w:t>клетки</w:t>
      </w:r>
      <w:r w:rsidRPr="00821C7A">
        <w:rPr>
          <w:spacing w:val="-9"/>
        </w:rPr>
        <w:t xml:space="preserve"> </w:t>
      </w:r>
      <w:r w:rsidRPr="00821C7A">
        <w:t>AK</w:t>
      </w:r>
      <w:r w:rsidRPr="00821C7A">
        <w:rPr>
          <w:spacing w:val="-13"/>
        </w:rPr>
        <w:t xml:space="preserve"> </w:t>
      </w:r>
      <w:r w:rsidRPr="00821C7A">
        <w:t>192</w:t>
      </w:r>
      <w:r w:rsidRPr="00821C7A">
        <w:rPr>
          <w:spacing w:val="-11"/>
        </w:rPr>
        <w:t xml:space="preserve"> </w:t>
      </w:r>
      <w:r w:rsidRPr="00821C7A">
        <w:t>трансплантировали мышам NOD Scid и Nu.</w:t>
      </w:r>
    </w:p>
    <w:p w14:paraId="627B5EB8" w14:textId="77777777" w:rsidR="00110812" w:rsidRPr="00821C7A" w:rsidRDefault="00F3035B" w:rsidP="00821C7A">
      <w:pPr>
        <w:pStyle w:val="a3"/>
        <w:spacing w:before="1"/>
        <w:ind w:right="412" w:firstLine="705"/>
        <w:jc w:val="both"/>
      </w:pPr>
      <w:r w:rsidRPr="00821C7A">
        <w:t>Мы использовали две линии мышей: NOD Scid и Nu</w:t>
      </w:r>
      <w:r w:rsidRPr="00821C7A">
        <w:t>. После 15-й (последней) инъекции препарата анализ опухоли по весу показал, что комбинация ATO/D-VC вызывала сильное уменьшение опухоли у мышей NOD Scid; уменьшение опухоли было немного меньше у мышей Nu.</w:t>
      </w:r>
    </w:p>
    <w:p w14:paraId="31ED9A2D" w14:textId="77777777" w:rsidR="00110812" w:rsidRPr="00821C7A" w:rsidRDefault="00110812" w:rsidP="00821C7A">
      <w:pPr>
        <w:pStyle w:val="a3"/>
        <w:ind w:left="0"/>
        <w:rPr>
          <w:sz w:val="20"/>
        </w:rPr>
      </w:pPr>
    </w:p>
    <w:p w14:paraId="03408851" w14:textId="77777777" w:rsidR="00110812" w:rsidRPr="00821C7A" w:rsidRDefault="00F3035B" w:rsidP="00821C7A">
      <w:pPr>
        <w:pStyle w:val="a3"/>
        <w:spacing w:before="35"/>
        <w:ind w:left="0"/>
        <w:rPr>
          <w:sz w:val="20"/>
        </w:rPr>
      </w:pPr>
      <w:r w:rsidRPr="00821C7A">
        <w:rPr>
          <w:noProof/>
          <w:sz w:val="20"/>
          <w:lang w:eastAsia="ru-RU"/>
        </w:rPr>
        <w:drawing>
          <wp:anchor distT="0" distB="0" distL="0" distR="0" simplePos="0" relativeHeight="251791360" behindDoc="1" locked="0" layoutInCell="1" allowOverlap="1" wp14:anchorId="4136D2DA" wp14:editId="6F43DD45">
            <wp:simplePos x="0" y="0"/>
            <wp:positionH relativeFrom="page">
              <wp:posOffset>2211070</wp:posOffset>
            </wp:positionH>
            <wp:positionV relativeFrom="paragraph">
              <wp:posOffset>183543</wp:posOffset>
            </wp:positionV>
            <wp:extent cx="3891617" cy="1424939"/>
            <wp:effectExtent l="0" t="0" r="0" b="0"/>
            <wp:wrapTopAndBottom/>
            <wp:docPr id="237" name="Image 237" descr="C:\Users\Assiya\Desktop\Fig.Biomed\Fig.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descr="C:\Users\Assiya\Desktop\Fig.Biomed\Fig.2.jpg"/>
                    <pic:cNvPicPr/>
                  </pic:nvPicPr>
                  <pic:blipFill>
                    <a:blip r:embed="rId58" cstate="print"/>
                    <a:stretch>
                      <a:fillRect/>
                    </a:stretch>
                  </pic:blipFill>
                  <pic:spPr>
                    <a:xfrm>
                      <a:off x="0" y="0"/>
                      <a:ext cx="3891617" cy="1424939"/>
                    </a:xfrm>
                    <a:prstGeom prst="rect">
                      <a:avLst/>
                    </a:prstGeom>
                  </pic:spPr>
                </pic:pic>
              </a:graphicData>
            </a:graphic>
          </wp:anchor>
        </w:drawing>
      </w:r>
    </w:p>
    <w:p w14:paraId="5DBA4857" w14:textId="77777777" w:rsidR="00110812" w:rsidRPr="00821C7A" w:rsidRDefault="00110812" w:rsidP="00821C7A">
      <w:pPr>
        <w:pStyle w:val="a3"/>
        <w:ind w:left="0"/>
      </w:pPr>
    </w:p>
    <w:p w14:paraId="4E76254C" w14:textId="77777777" w:rsidR="00110812" w:rsidRPr="00821C7A" w:rsidRDefault="00110812" w:rsidP="00821C7A">
      <w:pPr>
        <w:pStyle w:val="a3"/>
        <w:spacing w:before="60"/>
        <w:ind w:left="0"/>
      </w:pPr>
    </w:p>
    <w:p w14:paraId="2581B079" w14:textId="77777777" w:rsidR="00110812" w:rsidRPr="00821C7A" w:rsidRDefault="00F3035B" w:rsidP="00821C7A">
      <w:pPr>
        <w:pStyle w:val="a3"/>
        <w:spacing w:before="1"/>
        <w:ind w:left="0" w:right="267"/>
        <w:jc w:val="center"/>
      </w:pPr>
      <w:r w:rsidRPr="00821C7A">
        <w:t>Рисунок</w:t>
      </w:r>
      <w:r w:rsidRPr="00821C7A">
        <w:rPr>
          <w:spacing w:val="-17"/>
        </w:rPr>
        <w:t xml:space="preserve"> </w:t>
      </w:r>
      <w:r w:rsidRPr="00821C7A">
        <w:t>42.</w:t>
      </w:r>
      <w:r w:rsidRPr="00821C7A">
        <w:rPr>
          <w:spacing w:val="-14"/>
        </w:rPr>
        <w:t xml:space="preserve"> </w:t>
      </w:r>
      <w:r w:rsidRPr="00821C7A">
        <w:t>Ксенотрансплантат</w:t>
      </w:r>
      <w:r w:rsidRPr="00821C7A">
        <w:rPr>
          <w:spacing w:val="-11"/>
        </w:rPr>
        <w:t xml:space="preserve"> </w:t>
      </w:r>
      <w:r w:rsidRPr="00821C7A">
        <w:t>опухолей</w:t>
      </w:r>
      <w:r w:rsidRPr="00821C7A">
        <w:rPr>
          <w:spacing w:val="-12"/>
        </w:rPr>
        <w:t xml:space="preserve"> </w:t>
      </w:r>
      <w:r w:rsidRPr="00821C7A">
        <w:t>мышей</w:t>
      </w:r>
      <w:r w:rsidRPr="00821C7A">
        <w:rPr>
          <w:spacing w:val="-13"/>
        </w:rPr>
        <w:t xml:space="preserve"> </w:t>
      </w:r>
      <w:r w:rsidRPr="00821C7A">
        <w:t>л</w:t>
      </w:r>
      <w:r w:rsidRPr="00821C7A">
        <w:t>инии</w:t>
      </w:r>
      <w:r w:rsidRPr="00821C7A">
        <w:rPr>
          <w:spacing w:val="-16"/>
        </w:rPr>
        <w:t xml:space="preserve"> </w:t>
      </w:r>
      <w:r w:rsidRPr="00821C7A">
        <w:t>NOD</w:t>
      </w:r>
      <w:r w:rsidRPr="00821C7A">
        <w:rPr>
          <w:spacing w:val="-5"/>
        </w:rPr>
        <w:t xml:space="preserve"> </w:t>
      </w:r>
      <w:r w:rsidRPr="00821C7A">
        <w:rPr>
          <w:spacing w:val="-4"/>
        </w:rPr>
        <w:t>Scid</w:t>
      </w:r>
    </w:p>
    <w:p w14:paraId="7B5BDFF4" w14:textId="77777777" w:rsidR="00110812" w:rsidRPr="00821C7A" w:rsidRDefault="00110812" w:rsidP="00821C7A">
      <w:pPr>
        <w:pStyle w:val="a3"/>
        <w:jc w:val="center"/>
        <w:sectPr w:rsidR="00110812" w:rsidRPr="00821C7A">
          <w:pgSz w:w="11920" w:h="16850"/>
          <w:pgMar w:top="1040" w:right="141" w:bottom="1240" w:left="1559" w:header="0" w:footer="961" w:gutter="0"/>
          <w:cols w:space="720"/>
        </w:sectPr>
      </w:pPr>
    </w:p>
    <w:p w14:paraId="0EAB9738" w14:textId="77777777" w:rsidR="00110812" w:rsidRPr="00821C7A" w:rsidRDefault="00F3035B" w:rsidP="00821C7A">
      <w:pPr>
        <w:pStyle w:val="a3"/>
        <w:ind w:left="1841"/>
        <w:rPr>
          <w:sz w:val="20"/>
        </w:rPr>
      </w:pPr>
      <w:r w:rsidRPr="00821C7A">
        <w:rPr>
          <w:noProof/>
          <w:sz w:val="20"/>
          <w:lang w:eastAsia="ru-RU"/>
        </w:rPr>
        <w:drawing>
          <wp:inline distT="0" distB="0" distL="0" distR="0" wp14:anchorId="198C855F" wp14:editId="3EE5572B">
            <wp:extent cx="3958519" cy="1435036"/>
            <wp:effectExtent l="0" t="0" r="0" b="0"/>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59" cstate="print"/>
                    <a:stretch>
                      <a:fillRect/>
                    </a:stretch>
                  </pic:blipFill>
                  <pic:spPr>
                    <a:xfrm>
                      <a:off x="0" y="0"/>
                      <a:ext cx="3958519" cy="1435036"/>
                    </a:xfrm>
                    <a:prstGeom prst="rect">
                      <a:avLst/>
                    </a:prstGeom>
                  </pic:spPr>
                </pic:pic>
              </a:graphicData>
            </a:graphic>
          </wp:inline>
        </w:drawing>
      </w:r>
    </w:p>
    <w:p w14:paraId="67D4F152" w14:textId="2C276D6B" w:rsidR="00110812" w:rsidRPr="00821C7A" w:rsidRDefault="00F3035B" w:rsidP="00821C7A">
      <w:pPr>
        <w:pStyle w:val="a3"/>
        <w:spacing w:before="318"/>
        <w:ind w:left="0" w:right="278"/>
        <w:jc w:val="center"/>
      </w:pPr>
      <w:r w:rsidRPr="00821C7A">
        <w:t>Рисунок</w:t>
      </w:r>
      <w:r w:rsidRPr="00821C7A">
        <w:rPr>
          <w:spacing w:val="-17"/>
        </w:rPr>
        <w:t xml:space="preserve"> </w:t>
      </w:r>
      <w:r w:rsidRPr="00821C7A">
        <w:t>4</w:t>
      </w:r>
      <w:r w:rsidR="00BC6FF5">
        <w:t>3</w:t>
      </w:r>
      <w:r w:rsidRPr="00821C7A">
        <w:t>.</w:t>
      </w:r>
      <w:r w:rsidRPr="00821C7A">
        <w:rPr>
          <w:spacing w:val="-15"/>
        </w:rPr>
        <w:t xml:space="preserve"> </w:t>
      </w:r>
      <w:r w:rsidRPr="00821C7A">
        <w:t>Ксенотрансплантат</w:t>
      </w:r>
      <w:r w:rsidRPr="00821C7A">
        <w:rPr>
          <w:spacing w:val="-12"/>
        </w:rPr>
        <w:t xml:space="preserve"> </w:t>
      </w:r>
      <w:r w:rsidRPr="00821C7A">
        <w:t>опухолей</w:t>
      </w:r>
      <w:r w:rsidRPr="00821C7A">
        <w:rPr>
          <w:spacing w:val="-12"/>
        </w:rPr>
        <w:t xml:space="preserve"> </w:t>
      </w:r>
      <w:r w:rsidRPr="00821C7A">
        <w:t>у</w:t>
      </w:r>
      <w:r w:rsidRPr="00821C7A">
        <w:rPr>
          <w:spacing w:val="-13"/>
        </w:rPr>
        <w:t xml:space="preserve"> </w:t>
      </w:r>
      <w:r w:rsidRPr="00821C7A">
        <w:t>мышей</w:t>
      </w:r>
      <w:r w:rsidRPr="00821C7A">
        <w:rPr>
          <w:spacing w:val="-13"/>
        </w:rPr>
        <w:t xml:space="preserve"> </w:t>
      </w:r>
      <w:r w:rsidRPr="00821C7A">
        <w:rPr>
          <w:spacing w:val="-5"/>
        </w:rPr>
        <w:t>Nu</w:t>
      </w:r>
    </w:p>
    <w:p w14:paraId="6F3AB68B" w14:textId="38E2AEC3" w:rsidR="00110812" w:rsidRPr="00821C7A" w:rsidRDefault="00F3035B" w:rsidP="00821C7A">
      <w:pPr>
        <w:pStyle w:val="a3"/>
        <w:spacing w:before="321"/>
        <w:ind w:right="414" w:firstLine="705"/>
        <w:jc w:val="both"/>
      </w:pPr>
      <w:r w:rsidRPr="00821C7A">
        <w:t>Результаты исследования показали статистически значимое снижение массы опухоли у животных обоих типов, которым вводили ATO/D-VC (NOD Scid</w:t>
      </w:r>
      <w:r w:rsidRPr="00821C7A">
        <w:rPr>
          <w:spacing w:val="-3"/>
        </w:rPr>
        <w:t xml:space="preserve"> </w:t>
      </w:r>
      <w:r w:rsidRPr="00821C7A">
        <w:t>и</w:t>
      </w:r>
      <w:r w:rsidRPr="00821C7A">
        <w:rPr>
          <w:spacing w:val="-6"/>
        </w:rPr>
        <w:t xml:space="preserve"> </w:t>
      </w:r>
      <w:r w:rsidRPr="00821C7A">
        <w:t>Nu),</w:t>
      </w:r>
      <w:r w:rsidRPr="00821C7A">
        <w:rPr>
          <w:spacing w:val="-6"/>
        </w:rPr>
        <w:t xml:space="preserve"> </w:t>
      </w:r>
      <w:r w:rsidRPr="00821C7A">
        <w:t>по</w:t>
      </w:r>
      <w:r w:rsidRPr="00821C7A">
        <w:rPr>
          <w:spacing w:val="-3"/>
        </w:rPr>
        <w:t xml:space="preserve"> </w:t>
      </w:r>
      <w:r w:rsidRPr="00821C7A">
        <w:t>сравнению</w:t>
      </w:r>
      <w:r w:rsidRPr="00821C7A">
        <w:rPr>
          <w:spacing w:val="-4"/>
        </w:rPr>
        <w:t xml:space="preserve"> </w:t>
      </w:r>
      <w:r w:rsidRPr="00821C7A">
        <w:t>с</w:t>
      </w:r>
      <w:r w:rsidRPr="00821C7A">
        <w:rPr>
          <w:spacing w:val="-7"/>
        </w:rPr>
        <w:t xml:space="preserve"> </w:t>
      </w:r>
      <w:r w:rsidRPr="00821C7A">
        <w:t>отрицательным</w:t>
      </w:r>
      <w:r w:rsidRPr="00821C7A">
        <w:rPr>
          <w:spacing w:val="-2"/>
        </w:rPr>
        <w:t xml:space="preserve"> </w:t>
      </w:r>
      <w:r w:rsidRPr="00821C7A">
        <w:t>контролем</w:t>
      </w:r>
      <w:r w:rsidRPr="00821C7A">
        <w:rPr>
          <w:spacing w:val="-3"/>
        </w:rPr>
        <w:t xml:space="preserve"> </w:t>
      </w:r>
      <w:r w:rsidRPr="00821C7A">
        <w:t>PBS,</w:t>
      </w:r>
      <w:r w:rsidRPr="00821C7A">
        <w:rPr>
          <w:spacing w:val="-7"/>
        </w:rPr>
        <w:t xml:space="preserve"> </w:t>
      </w:r>
      <w:r w:rsidRPr="00821C7A">
        <w:t>p</w:t>
      </w:r>
      <w:r w:rsidRPr="00821C7A">
        <w:rPr>
          <w:spacing w:val="-3"/>
        </w:rPr>
        <w:t xml:space="preserve"> </w:t>
      </w:r>
      <w:r w:rsidRPr="00821C7A">
        <w:t>≤ 0,0006,</w:t>
      </w:r>
      <w:r w:rsidRPr="00821C7A">
        <w:rPr>
          <w:spacing w:val="-6"/>
        </w:rPr>
        <w:t xml:space="preserve"> </w:t>
      </w:r>
      <w:r w:rsidRPr="00821C7A">
        <w:t>p</w:t>
      </w:r>
      <w:r w:rsidRPr="00821C7A">
        <w:rPr>
          <w:spacing w:val="-3"/>
        </w:rPr>
        <w:t xml:space="preserve"> </w:t>
      </w:r>
      <w:r w:rsidRPr="00821C7A">
        <w:t>≤</w:t>
      </w:r>
      <w:r w:rsidRPr="00821C7A">
        <w:rPr>
          <w:spacing w:val="-5"/>
        </w:rPr>
        <w:t xml:space="preserve"> </w:t>
      </w:r>
      <w:r w:rsidRPr="00821C7A">
        <w:t xml:space="preserve">0,004, p ≤ 0,0404 и p ≤ 0,04 соответственно (рисунок </w:t>
      </w:r>
      <w:r w:rsidR="00BC6FF5">
        <w:t>42, 43</w:t>
      </w:r>
      <w:r w:rsidRPr="00821C7A">
        <w:t>).</w:t>
      </w:r>
    </w:p>
    <w:p w14:paraId="3A79F7F2" w14:textId="77777777" w:rsidR="00110812" w:rsidRPr="00821C7A" w:rsidRDefault="00F3035B" w:rsidP="00BC6FF5">
      <w:pPr>
        <w:pStyle w:val="a3"/>
        <w:spacing w:before="2" w:line="322" w:lineRule="exact"/>
        <w:ind w:firstLine="564"/>
        <w:jc w:val="both"/>
      </w:pPr>
      <w:r w:rsidRPr="00821C7A">
        <w:t>Было</w:t>
      </w:r>
      <w:r w:rsidRPr="00821C7A">
        <w:rPr>
          <w:spacing w:val="-18"/>
        </w:rPr>
        <w:t xml:space="preserve"> </w:t>
      </w:r>
      <w:r w:rsidRPr="00821C7A">
        <w:t>показано,</w:t>
      </w:r>
      <w:r w:rsidRPr="00821C7A">
        <w:rPr>
          <w:spacing w:val="-15"/>
        </w:rPr>
        <w:t xml:space="preserve"> </w:t>
      </w:r>
      <w:r w:rsidRPr="00821C7A">
        <w:t>что</w:t>
      </w:r>
      <w:r w:rsidRPr="00821C7A">
        <w:rPr>
          <w:spacing w:val="-17"/>
        </w:rPr>
        <w:t xml:space="preserve"> </w:t>
      </w:r>
      <w:r w:rsidRPr="00821C7A">
        <w:t>ATO</w:t>
      </w:r>
      <w:r w:rsidRPr="00821C7A">
        <w:rPr>
          <w:spacing w:val="-15"/>
        </w:rPr>
        <w:t xml:space="preserve"> </w:t>
      </w:r>
      <w:r w:rsidRPr="00821C7A">
        <w:t>/</w:t>
      </w:r>
      <w:r w:rsidRPr="00821C7A">
        <w:rPr>
          <w:spacing w:val="-15"/>
        </w:rPr>
        <w:t xml:space="preserve"> </w:t>
      </w:r>
      <w:r w:rsidRPr="00821C7A">
        <w:t>D-VC</w:t>
      </w:r>
      <w:r w:rsidRPr="00821C7A">
        <w:rPr>
          <w:spacing w:val="-17"/>
        </w:rPr>
        <w:t xml:space="preserve"> </w:t>
      </w:r>
      <w:r w:rsidRPr="00821C7A">
        <w:t>эффективен</w:t>
      </w:r>
      <w:r w:rsidRPr="00821C7A">
        <w:rPr>
          <w:spacing w:val="-12"/>
        </w:rPr>
        <w:t xml:space="preserve"> </w:t>
      </w:r>
      <w:r w:rsidRPr="00821C7A">
        <w:t>в</w:t>
      </w:r>
      <w:r w:rsidRPr="00821C7A">
        <w:rPr>
          <w:spacing w:val="-18"/>
        </w:rPr>
        <w:t xml:space="preserve"> </w:t>
      </w:r>
      <w:r w:rsidRPr="00821C7A">
        <w:t>подавлении</w:t>
      </w:r>
      <w:r w:rsidRPr="00821C7A">
        <w:rPr>
          <w:spacing w:val="-12"/>
        </w:rPr>
        <w:t xml:space="preserve"> </w:t>
      </w:r>
      <w:r w:rsidRPr="00821C7A">
        <w:t>роста</w:t>
      </w:r>
      <w:r w:rsidRPr="00821C7A">
        <w:rPr>
          <w:spacing w:val="-16"/>
        </w:rPr>
        <w:t xml:space="preserve"> </w:t>
      </w:r>
      <w:r w:rsidRPr="00821C7A">
        <w:t>опухолей</w:t>
      </w:r>
      <w:r w:rsidRPr="00821C7A">
        <w:rPr>
          <w:spacing w:val="-16"/>
        </w:rPr>
        <w:t xml:space="preserve"> </w:t>
      </w:r>
      <w:r w:rsidRPr="00821C7A">
        <w:rPr>
          <w:spacing w:val="-4"/>
        </w:rPr>
        <w:t>KRAS</w:t>
      </w:r>
    </w:p>
    <w:p w14:paraId="7429C5B8" w14:textId="77777777" w:rsidR="00110812" w:rsidRPr="00821C7A" w:rsidRDefault="00F3035B" w:rsidP="00821C7A">
      <w:pPr>
        <w:pStyle w:val="a3"/>
        <w:jc w:val="both"/>
      </w:pPr>
      <w:r w:rsidRPr="00821C7A">
        <w:t>G12D</w:t>
      </w:r>
      <w:r w:rsidRPr="00821C7A">
        <w:rPr>
          <w:spacing w:val="-6"/>
        </w:rPr>
        <w:t xml:space="preserve"> </w:t>
      </w:r>
      <w:r w:rsidRPr="00821C7A">
        <w:t>мутантных</w:t>
      </w:r>
      <w:r w:rsidRPr="00821C7A">
        <w:rPr>
          <w:spacing w:val="-5"/>
        </w:rPr>
        <w:t xml:space="preserve"> </w:t>
      </w:r>
      <w:r w:rsidRPr="00821C7A">
        <w:rPr>
          <w:spacing w:val="-4"/>
        </w:rPr>
        <w:t>PDAC.</w:t>
      </w:r>
    </w:p>
    <w:p w14:paraId="019316A3" w14:textId="77777777" w:rsidR="00110812" w:rsidRPr="00821C7A" w:rsidRDefault="00110812" w:rsidP="00821C7A">
      <w:pPr>
        <w:pStyle w:val="a3"/>
        <w:ind w:left="0"/>
        <w:rPr>
          <w:sz w:val="20"/>
        </w:rPr>
      </w:pPr>
    </w:p>
    <w:p w14:paraId="02D8292F" w14:textId="77777777" w:rsidR="00110812" w:rsidRPr="00821C7A" w:rsidRDefault="00F3035B" w:rsidP="00821C7A">
      <w:pPr>
        <w:pStyle w:val="a3"/>
        <w:spacing w:before="159"/>
        <w:ind w:left="0"/>
        <w:rPr>
          <w:sz w:val="20"/>
        </w:rPr>
      </w:pPr>
      <w:r w:rsidRPr="00821C7A">
        <w:rPr>
          <w:noProof/>
          <w:sz w:val="20"/>
          <w:lang w:eastAsia="ru-RU"/>
        </w:rPr>
        <w:drawing>
          <wp:anchor distT="0" distB="0" distL="0" distR="0" simplePos="0" relativeHeight="251795456" behindDoc="1" locked="0" layoutInCell="1" allowOverlap="1" wp14:anchorId="7F4DD54C" wp14:editId="67FCCC27">
            <wp:simplePos x="0" y="0"/>
            <wp:positionH relativeFrom="page">
              <wp:posOffset>1080135</wp:posOffset>
            </wp:positionH>
            <wp:positionV relativeFrom="paragraph">
              <wp:posOffset>266317</wp:posOffset>
            </wp:positionV>
            <wp:extent cx="1928982" cy="2133885"/>
            <wp:effectExtent l="0" t="0" r="0" b="0"/>
            <wp:wrapTopAndBottom/>
            <wp:docPr id="239" name="Image 239" descr="C:\Users\Assiya\Desktop\Fig.Biomed\Fig.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9" name="Image 239" descr="C:\Users\Assiya\Desktop\Fig.Biomed\Fig.4.jpg"/>
                    <pic:cNvPicPr/>
                  </pic:nvPicPr>
                  <pic:blipFill>
                    <a:blip r:embed="rId60" cstate="print"/>
                    <a:stretch>
                      <a:fillRect/>
                    </a:stretch>
                  </pic:blipFill>
                  <pic:spPr>
                    <a:xfrm>
                      <a:off x="0" y="0"/>
                      <a:ext cx="1928982" cy="2133885"/>
                    </a:xfrm>
                    <a:prstGeom prst="rect">
                      <a:avLst/>
                    </a:prstGeom>
                  </pic:spPr>
                </pic:pic>
              </a:graphicData>
            </a:graphic>
          </wp:anchor>
        </w:drawing>
      </w:r>
      <w:r w:rsidRPr="00821C7A">
        <w:rPr>
          <w:noProof/>
          <w:sz w:val="20"/>
          <w:lang w:eastAsia="ru-RU"/>
        </w:rPr>
        <w:drawing>
          <wp:anchor distT="0" distB="0" distL="0" distR="0" simplePos="0" relativeHeight="251799552" behindDoc="1" locked="0" layoutInCell="1" allowOverlap="1" wp14:anchorId="6830E4A2" wp14:editId="36C00D58">
            <wp:simplePos x="0" y="0"/>
            <wp:positionH relativeFrom="page">
              <wp:posOffset>4184650</wp:posOffset>
            </wp:positionH>
            <wp:positionV relativeFrom="paragraph">
              <wp:posOffset>262507</wp:posOffset>
            </wp:positionV>
            <wp:extent cx="2057632" cy="2183511"/>
            <wp:effectExtent l="0" t="0" r="0" b="0"/>
            <wp:wrapTopAndBottom/>
            <wp:docPr id="240" name="Image 240" descr="C:\Users\Assiya\Desktop\Fig.Biomed\Fig.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0" name="Image 240" descr="C:\Users\Assiya\Desktop\Fig.Biomed\Fig.5.jpg"/>
                    <pic:cNvPicPr/>
                  </pic:nvPicPr>
                  <pic:blipFill>
                    <a:blip r:embed="rId61" cstate="print"/>
                    <a:stretch>
                      <a:fillRect/>
                    </a:stretch>
                  </pic:blipFill>
                  <pic:spPr>
                    <a:xfrm>
                      <a:off x="0" y="0"/>
                      <a:ext cx="2057632" cy="2183511"/>
                    </a:xfrm>
                    <a:prstGeom prst="rect">
                      <a:avLst/>
                    </a:prstGeom>
                  </pic:spPr>
                </pic:pic>
              </a:graphicData>
            </a:graphic>
          </wp:anchor>
        </w:drawing>
      </w:r>
    </w:p>
    <w:p w14:paraId="39B0ABDE" w14:textId="77777777" w:rsidR="00110812" w:rsidRPr="00821C7A" w:rsidRDefault="00110812" w:rsidP="00821C7A">
      <w:pPr>
        <w:pStyle w:val="a3"/>
        <w:spacing w:before="287"/>
        <w:ind w:left="0"/>
      </w:pPr>
    </w:p>
    <w:p w14:paraId="49BE470A" w14:textId="5A9532C0" w:rsidR="00110812" w:rsidRPr="00821C7A" w:rsidRDefault="00F3035B" w:rsidP="00821C7A">
      <w:pPr>
        <w:pStyle w:val="a3"/>
        <w:spacing w:before="1" w:line="322" w:lineRule="exact"/>
        <w:ind w:left="0" w:right="282"/>
        <w:jc w:val="center"/>
      </w:pPr>
      <w:r w:rsidRPr="00821C7A">
        <w:t>Рисунок</w:t>
      </w:r>
      <w:r w:rsidRPr="00821C7A">
        <w:rPr>
          <w:spacing w:val="-14"/>
        </w:rPr>
        <w:t xml:space="preserve"> </w:t>
      </w:r>
      <w:r w:rsidRPr="00821C7A">
        <w:t>4</w:t>
      </w:r>
      <w:r w:rsidR="006451E2">
        <w:t>4</w:t>
      </w:r>
      <w:r w:rsidRPr="00821C7A">
        <w:t>.</w:t>
      </w:r>
      <w:r w:rsidRPr="00821C7A">
        <w:rPr>
          <w:spacing w:val="-10"/>
        </w:rPr>
        <w:t xml:space="preserve"> </w:t>
      </w:r>
      <w:r w:rsidRPr="00821C7A">
        <w:t>Масса</w:t>
      </w:r>
      <w:r w:rsidRPr="00821C7A">
        <w:rPr>
          <w:spacing w:val="-11"/>
        </w:rPr>
        <w:t xml:space="preserve"> </w:t>
      </w:r>
      <w:r w:rsidRPr="00821C7A">
        <w:t>опухоли</w:t>
      </w:r>
      <w:r w:rsidRPr="00821C7A">
        <w:rPr>
          <w:spacing w:val="-6"/>
        </w:rPr>
        <w:t xml:space="preserve"> </w:t>
      </w:r>
      <w:r w:rsidRPr="00821C7A">
        <w:t>ксенотрансплантатов</w:t>
      </w:r>
      <w:r w:rsidRPr="00821C7A">
        <w:rPr>
          <w:spacing w:val="-8"/>
        </w:rPr>
        <w:t xml:space="preserve"> </w:t>
      </w:r>
      <w:r w:rsidRPr="00821C7A">
        <w:t>мышей</w:t>
      </w:r>
      <w:r w:rsidRPr="00821C7A">
        <w:rPr>
          <w:spacing w:val="-8"/>
        </w:rPr>
        <w:t xml:space="preserve"> </w:t>
      </w:r>
      <w:r w:rsidRPr="00821C7A">
        <w:t>NOD</w:t>
      </w:r>
      <w:r w:rsidRPr="00821C7A">
        <w:rPr>
          <w:spacing w:val="-7"/>
        </w:rPr>
        <w:t xml:space="preserve"> </w:t>
      </w:r>
      <w:r w:rsidRPr="00821C7A">
        <w:t>Scid.</w:t>
      </w:r>
      <w:r w:rsidRPr="00821C7A">
        <w:rPr>
          <w:spacing w:val="-10"/>
        </w:rPr>
        <w:t xml:space="preserve"> </w:t>
      </w:r>
      <w:r w:rsidRPr="00821C7A">
        <w:t>р</w:t>
      </w:r>
      <w:r w:rsidRPr="00821C7A">
        <w:rPr>
          <w:spacing w:val="-6"/>
        </w:rPr>
        <w:t xml:space="preserve"> </w:t>
      </w:r>
      <w:r w:rsidRPr="00821C7A">
        <w:t>=</w:t>
      </w:r>
      <w:r w:rsidRPr="00821C7A">
        <w:rPr>
          <w:spacing w:val="-12"/>
        </w:rPr>
        <w:t xml:space="preserve"> </w:t>
      </w:r>
      <w:r w:rsidRPr="00821C7A">
        <w:rPr>
          <w:spacing w:val="-2"/>
        </w:rPr>
        <w:t>0,0006</w:t>
      </w:r>
    </w:p>
    <w:p w14:paraId="23B81EA1" w14:textId="77777777" w:rsidR="00110812" w:rsidRPr="00821C7A" w:rsidRDefault="00F3035B" w:rsidP="00821C7A">
      <w:pPr>
        <w:pStyle w:val="a3"/>
        <w:ind w:left="-1" w:right="283"/>
        <w:jc w:val="center"/>
      </w:pPr>
      <w:r w:rsidRPr="00821C7A">
        <w:t>и</w:t>
      </w:r>
      <w:r w:rsidRPr="00821C7A">
        <w:rPr>
          <w:spacing w:val="-3"/>
        </w:rPr>
        <w:t xml:space="preserve"> </w:t>
      </w:r>
      <w:r w:rsidRPr="00821C7A">
        <w:t>Nu.</w:t>
      </w:r>
      <w:r w:rsidRPr="00821C7A">
        <w:rPr>
          <w:spacing w:val="-2"/>
        </w:rPr>
        <w:t xml:space="preserve"> р=0,0404</w:t>
      </w:r>
    </w:p>
    <w:p w14:paraId="2DAF5BD6" w14:textId="77777777" w:rsidR="00C1200A" w:rsidRDefault="00F3035B" w:rsidP="00821C7A">
      <w:pPr>
        <w:pStyle w:val="a3"/>
        <w:spacing w:before="321"/>
        <w:ind w:right="412" w:firstLine="705"/>
        <w:jc w:val="both"/>
      </w:pPr>
      <w:r w:rsidRPr="00821C7A">
        <w:t>Комбинация ATO/D-VC эффективна для подавления роста опухолей, вызванного Kras, у мышей NOD Scid с ксенотрансплантатом Мышь NOD Scid - ATO/D-VC.</w:t>
      </w:r>
      <w:r w:rsidRPr="00821C7A">
        <w:rPr>
          <w:spacing w:val="-12"/>
        </w:rPr>
        <w:t xml:space="preserve"> </w:t>
      </w:r>
      <w:r w:rsidRPr="00821C7A">
        <w:t>Подкожный</w:t>
      </w:r>
      <w:r w:rsidRPr="00821C7A">
        <w:rPr>
          <w:spacing w:val="-9"/>
        </w:rPr>
        <w:t xml:space="preserve"> </w:t>
      </w:r>
      <w:r w:rsidRPr="00821C7A">
        <w:t>узелок</w:t>
      </w:r>
      <w:r w:rsidRPr="00821C7A">
        <w:rPr>
          <w:spacing w:val="-10"/>
        </w:rPr>
        <w:t xml:space="preserve"> </w:t>
      </w:r>
      <w:r w:rsidRPr="00821C7A">
        <w:t>мягких</w:t>
      </w:r>
      <w:r w:rsidRPr="00821C7A">
        <w:rPr>
          <w:spacing w:val="-9"/>
        </w:rPr>
        <w:t xml:space="preserve"> </w:t>
      </w:r>
      <w:r w:rsidRPr="00821C7A">
        <w:t>тканей</w:t>
      </w:r>
      <w:r w:rsidRPr="00821C7A">
        <w:rPr>
          <w:spacing w:val="-10"/>
        </w:rPr>
        <w:t xml:space="preserve"> </w:t>
      </w:r>
      <w:r w:rsidRPr="00821C7A">
        <w:t>был</w:t>
      </w:r>
      <w:r w:rsidRPr="00821C7A">
        <w:rPr>
          <w:spacing w:val="-12"/>
        </w:rPr>
        <w:t xml:space="preserve"> </w:t>
      </w:r>
      <w:r w:rsidRPr="00821C7A">
        <w:t>исследован</w:t>
      </w:r>
      <w:r w:rsidRPr="00821C7A">
        <w:rPr>
          <w:spacing w:val="-9"/>
        </w:rPr>
        <w:t xml:space="preserve"> </w:t>
      </w:r>
      <w:r w:rsidRPr="00821C7A">
        <w:t>гистологически</w:t>
      </w:r>
      <w:r w:rsidRPr="00821C7A">
        <w:rPr>
          <w:spacing w:val="-9"/>
        </w:rPr>
        <w:t xml:space="preserve"> </w:t>
      </w:r>
      <w:r w:rsidRPr="00821C7A">
        <w:t>и оказалс</w:t>
      </w:r>
      <w:r w:rsidRPr="00821C7A">
        <w:t>я</w:t>
      </w:r>
      <w:r w:rsidRPr="00821C7A">
        <w:rPr>
          <w:spacing w:val="-10"/>
        </w:rPr>
        <w:t xml:space="preserve"> </w:t>
      </w:r>
      <w:r w:rsidRPr="00821C7A">
        <w:t>в</w:t>
      </w:r>
      <w:r w:rsidRPr="00821C7A">
        <w:rPr>
          <w:spacing w:val="-12"/>
        </w:rPr>
        <w:t xml:space="preserve"> </w:t>
      </w:r>
      <w:r w:rsidRPr="00821C7A">
        <w:t>состоянии</w:t>
      </w:r>
      <w:r w:rsidRPr="00821C7A">
        <w:rPr>
          <w:spacing w:val="-9"/>
        </w:rPr>
        <w:t xml:space="preserve"> </w:t>
      </w:r>
      <w:r w:rsidRPr="00821C7A">
        <w:t>полного</w:t>
      </w:r>
      <w:r w:rsidRPr="00821C7A">
        <w:rPr>
          <w:spacing w:val="-12"/>
        </w:rPr>
        <w:t xml:space="preserve"> </w:t>
      </w:r>
      <w:r w:rsidRPr="00821C7A">
        <w:t>некроза,</w:t>
      </w:r>
      <w:r w:rsidRPr="00821C7A">
        <w:rPr>
          <w:spacing w:val="-13"/>
        </w:rPr>
        <w:t xml:space="preserve"> </w:t>
      </w:r>
      <w:r w:rsidRPr="00821C7A">
        <w:t>что</w:t>
      </w:r>
      <w:r w:rsidRPr="00821C7A">
        <w:rPr>
          <w:spacing w:val="-10"/>
        </w:rPr>
        <w:t xml:space="preserve"> </w:t>
      </w:r>
      <w:r w:rsidRPr="00821C7A">
        <w:t>означает,</w:t>
      </w:r>
      <w:r w:rsidRPr="00821C7A">
        <w:rPr>
          <w:spacing w:val="-13"/>
        </w:rPr>
        <w:t xml:space="preserve"> </w:t>
      </w:r>
      <w:r w:rsidRPr="00821C7A">
        <w:t>что</w:t>
      </w:r>
      <w:r w:rsidRPr="00821C7A">
        <w:rPr>
          <w:spacing w:val="-12"/>
        </w:rPr>
        <w:t xml:space="preserve"> </w:t>
      </w:r>
      <w:r w:rsidRPr="00821C7A">
        <w:t>клетки</w:t>
      </w:r>
      <w:r w:rsidRPr="00821C7A">
        <w:rPr>
          <w:spacing w:val="-13"/>
        </w:rPr>
        <w:t xml:space="preserve"> </w:t>
      </w:r>
      <w:r w:rsidRPr="00821C7A">
        <w:t>были</w:t>
      </w:r>
      <w:r w:rsidRPr="00821C7A">
        <w:rPr>
          <w:spacing w:val="-12"/>
        </w:rPr>
        <w:t xml:space="preserve"> </w:t>
      </w:r>
      <w:r w:rsidRPr="00821C7A">
        <w:t xml:space="preserve">разрушены воспалением. Опухолевая ткань окружена пучками мышечных волокон. Воспалительная реакция возникает на периферии опухолевой ткани. Определяется только внешняя форма опухолевых клеток. По </w:t>
      </w:r>
      <w:r w:rsidRPr="00821C7A">
        <w:t>периферии некротических опухолевых узлов наблюдалось развитие воспаления, а также воспаление жировой ткани.</w:t>
      </w:r>
    </w:p>
    <w:p w14:paraId="15BEE98E" w14:textId="70ED1EB8" w:rsidR="00C1200A" w:rsidRPr="00821C7A" w:rsidRDefault="00C1200A" w:rsidP="00C1200A">
      <w:pPr>
        <w:pStyle w:val="a3"/>
        <w:spacing w:before="2"/>
        <w:ind w:right="416" w:firstLine="705"/>
        <w:jc w:val="both"/>
      </w:pPr>
      <w:r w:rsidRPr="00C1200A">
        <w:t>Результаты показали, что ATO/D-VC способен ингибировать рост опухолей мутантных PDAC KRAS G12D. ATO/D-VC был эффективен в снижении массы опухоли у мышей NOD Scid и Nu (рисунок 44).</w:t>
      </w:r>
      <w:r>
        <w:t xml:space="preserve"> </w:t>
      </w:r>
      <w:r w:rsidRPr="00821C7A">
        <w:t>Разница в изменении веса между мышами, получавшими ATO/D-VC, и мышами, не получавшими</w:t>
      </w:r>
      <w:r w:rsidRPr="00821C7A">
        <w:rPr>
          <w:spacing w:val="-2"/>
        </w:rPr>
        <w:t xml:space="preserve"> </w:t>
      </w:r>
      <w:r w:rsidRPr="00821C7A">
        <w:t>лечения,</w:t>
      </w:r>
      <w:r w:rsidRPr="00821C7A">
        <w:rPr>
          <w:spacing w:val="-8"/>
        </w:rPr>
        <w:t xml:space="preserve"> </w:t>
      </w:r>
      <w:r w:rsidRPr="00821C7A">
        <w:t>не</w:t>
      </w:r>
      <w:r w:rsidRPr="00821C7A">
        <w:rPr>
          <w:spacing w:val="-10"/>
        </w:rPr>
        <w:t xml:space="preserve"> </w:t>
      </w:r>
      <w:r w:rsidRPr="00821C7A">
        <w:t>была</w:t>
      </w:r>
      <w:r w:rsidRPr="00821C7A">
        <w:rPr>
          <w:spacing w:val="-7"/>
        </w:rPr>
        <w:t xml:space="preserve"> </w:t>
      </w:r>
      <w:r w:rsidRPr="00821C7A">
        <w:t>статистически</w:t>
      </w:r>
      <w:r w:rsidRPr="00821C7A">
        <w:rPr>
          <w:spacing w:val="-4"/>
        </w:rPr>
        <w:t xml:space="preserve"> </w:t>
      </w:r>
      <w:r w:rsidRPr="00821C7A">
        <w:t>значимой.</w:t>
      </w:r>
      <w:r w:rsidRPr="00821C7A">
        <w:rPr>
          <w:spacing w:val="-10"/>
        </w:rPr>
        <w:t xml:space="preserve"> </w:t>
      </w:r>
      <w:r w:rsidRPr="00821C7A">
        <w:t>Ни</w:t>
      </w:r>
      <w:r w:rsidRPr="00821C7A">
        <w:rPr>
          <w:spacing w:val="-9"/>
        </w:rPr>
        <w:t xml:space="preserve"> </w:t>
      </w:r>
      <w:r w:rsidRPr="00821C7A">
        <w:t>в</w:t>
      </w:r>
      <w:r w:rsidRPr="00821C7A">
        <w:rPr>
          <w:spacing w:val="-6"/>
        </w:rPr>
        <w:t xml:space="preserve"> </w:t>
      </w:r>
      <w:r w:rsidRPr="00821C7A">
        <w:t>одной</w:t>
      </w:r>
      <w:r w:rsidRPr="00821C7A">
        <w:rPr>
          <w:spacing w:val="-6"/>
        </w:rPr>
        <w:t xml:space="preserve"> </w:t>
      </w:r>
      <w:r w:rsidRPr="00821C7A">
        <w:t>из</w:t>
      </w:r>
      <w:r w:rsidRPr="00821C7A">
        <w:rPr>
          <w:spacing w:val="-6"/>
        </w:rPr>
        <w:t xml:space="preserve"> </w:t>
      </w:r>
      <w:r w:rsidRPr="00821C7A">
        <w:t>групп</w:t>
      </w:r>
      <w:r w:rsidRPr="00821C7A">
        <w:rPr>
          <w:spacing w:val="-10"/>
        </w:rPr>
        <w:t xml:space="preserve"> </w:t>
      </w:r>
      <w:r w:rsidRPr="00821C7A">
        <w:t xml:space="preserve">не наблюдалось снижения веса (дополнительная информация, рис. </w:t>
      </w:r>
      <w:r>
        <w:t>42-44</w:t>
      </w:r>
      <w:r w:rsidRPr="00821C7A">
        <w:t>).</w:t>
      </w:r>
    </w:p>
    <w:p w14:paraId="7EF525B3" w14:textId="7EA5F1FB" w:rsidR="00110812" w:rsidRPr="00821C7A" w:rsidRDefault="00F3035B" w:rsidP="00C1200A">
      <w:pPr>
        <w:pStyle w:val="a3"/>
        <w:spacing w:before="4"/>
        <w:ind w:right="431" w:firstLine="705"/>
        <w:jc w:val="both"/>
      </w:pPr>
      <w:r w:rsidRPr="00821C7A">
        <w:t>Опухол</w:t>
      </w:r>
      <w:r w:rsidRPr="00821C7A">
        <w:t>евая ткань характеризуется щелевидными полостями и короткими тяжами</w:t>
      </w:r>
      <w:r w:rsidRPr="00821C7A">
        <w:rPr>
          <w:spacing w:val="80"/>
          <w:w w:val="150"/>
        </w:rPr>
        <w:t xml:space="preserve"> </w:t>
      </w:r>
      <w:r w:rsidRPr="00821C7A">
        <w:t>опухолевых</w:t>
      </w:r>
      <w:r w:rsidRPr="00821C7A">
        <w:rPr>
          <w:spacing w:val="80"/>
          <w:w w:val="150"/>
        </w:rPr>
        <w:t xml:space="preserve"> </w:t>
      </w:r>
      <w:r w:rsidRPr="00821C7A">
        <w:t>клеток</w:t>
      </w:r>
      <w:r w:rsidRPr="00821C7A">
        <w:rPr>
          <w:spacing w:val="80"/>
          <w:w w:val="150"/>
        </w:rPr>
        <w:t xml:space="preserve"> </w:t>
      </w:r>
      <w:r w:rsidRPr="00821C7A">
        <w:t>(частичный</w:t>
      </w:r>
      <w:r w:rsidRPr="00821C7A">
        <w:rPr>
          <w:spacing w:val="80"/>
          <w:w w:val="150"/>
        </w:rPr>
        <w:t xml:space="preserve"> </w:t>
      </w:r>
      <w:r w:rsidRPr="00821C7A">
        <w:t>некроз).</w:t>
      </w:r>
      <w:r w:rsidRPr="00821C7A">
        <w:rPr>
          <w:spacing w:val="80"/>
          <w:w w:val="150"/>
        </w:rPr>
        <w:t xml:space="preserve"> </w:t>
      </w:r>
      <w:r w:rsidRPr="00821C7A">
        <w:t>При</w:t>
      </w:r>
      <w:r w:rsidRPr="00821C7A">
        <w:rPr>
          <w:spacing w:val="80"/>
          <w:w w:val="150"/>
        </w:rPr>
        <w:t xml:space="preserve"> </w:t>
      </w:r>
      <w:r w:rsidRPr="00821C7A">
        <w:t>частичном</w:t>
      </w:r>
      <w:r w:rsidRPr="00821C7A">
        <w:rPr>
          <w:spacing w:val="80"/>
          <w:w w:val="150"/>
        </w:rPr>
        <w:t xml:space="preserve"> </w:t>
      </w:r>
      <w:r w:rsidRPr="00821C7A">
        <w:t>некрозе</w:t>
      </w:r>
      <w:r w:rsidR="00C1200A">
        <w:t xml:space="preserve"> </w:t>
      </w:r>
      <w:r w:rsidRPr="00821C7A">
        <w:t>структуры псевдобульбы и железы остаются нетронутыми. В опухолевой ткани наблюдаются соединительнотканные изменения (частичный н</w:t>
      </w:r>
      <w:r w:rsidRPr="00821C7A">
        <w:t>екроз с железистыми структурами).</w:t>
      </w:r>
    </w:p>
    <w:p w14:paraId="1DB43253" w14:textId="40415742" w:rsidR="00110812" w:rsidRPr="00821C7A" w:rsidRDefault="00F3035B" w:rsidP="00821C7A">
      <w:pPr>
        <w:pStyle w:val="a3"/>
        <w:spacing w:before="4"/>
        <w:ind w:right="417" w:firstLine="705"/>
        <w:jc w:val="both"/>
      </w:pPr>
      <w:r w:rsidRPr="00821C7A">
        <w:t>Гистологический анализ ксенотрансплантированных опухолей от нелеченых мышей Scid NOD выявил образование узелков, в некоторых местах окруженных тонкой фиброзной капсулой с обширными участками некроза и очаговыми кровоизлиян</w:t>
      </w:r>
      <w:r w:rsidRPr="00821C7A">
        <w:t>иями</w:t>
      </w:r>
      <w:r w:rsidR="00C1200A">
        <w:t xml:space="preserve"> (рисунок 45,47)</w:t>
      </w:r>
      <w:r w:rsidRPr="00821C7A">
        <w:t>. Под корой головного мозга волокна мышечных клеток демонстрируют хорошо выраженные дегенеративные изменения; В некоторых местах аналогичные клетки были выявлены и в строме опухоли. Опухолевая ткань сохраняется по периферии лимфатического узла и характериз</w:t>
      </w:r>
      <w:r w:rsidRPr="00821C7A">
        <w:t>уется железистыми, псевдотубулярными и стопчатыми структурами, состоящими из эпителиальных клеток с эозинофильной цитоплазмой и плеоморфными ядрами с неравномерным распределением хроматина. В некоторых местах псевдотрубчатые структуры расширяются неравноме</w:t>
      </w:r>
      <w:r w:rsidRPr="00821C7A">
        <w:t xml:space="preserve">рно. Отмечено наличие папиллярных и решетчатых структур. Происходит деление клеток. В эпителиальных клетках опухоли наблюдались участки цитолиза и полиморфизма. В зоне некроза опухолевой ткани наблюдались изменения фибробластов в виде склероза папиллярной </w:t>
      </w:r>
      <w:r w:rsidRPr="00821C7A">
        <w:t xml:space="preserve">стромы и атрофии трубчатых структур. По периферии опухоли наблюдается отек стромы, стаз эритроцитов в мелких кровеносных сосудах, диффузная лимфоцитарная реакция. Небольшое кровоизлияние в плевру. Кроме того, во внутрисосудистом пространстве был обнаружен </w:t>
      </w:r>
      <w:r w:rsidRPr="00821C7A">
        <w:t>стаз эритроцитов и лейкоцитов.</w:t>
      </w:r>
    </w:p>
    <w:p w14:paraId="24FB5C04" w14:textId="0CF5AAE3" w:rsidR="00110812" w:rsidRPr="00821C7A" w:rsidRDefault="00F3035B" w:rsidP="00821C7A">
      <w:pPr>
        <w:pStyle w:val="a3"/>
        <w:ind w:right="416" w:firstLine="705"/>
        <w:jc w:val="both"/>
      </w:pPr>
      <w:r w:rsidRPr="00821C7A">
        <w:t>Результаты показали инфильтрацию лейкоцитов вокруг некротической зоны.</w:t>
      </w:r>
      <w:r w:rsidRPr="00821C7A">
        <w:rPr>
          <w:spacing w:val="-18"/>
        </w:rPr>
        <w:t xml:space="preserve"> </w:t>
      </w:r>
      <w:r w:rsidRPr="00821C7A">
        <w:t>В</w:t>
      </w:r>
      <w:r w:rsidRPr="00821C7A">
        <w:rPr>
          <w:spacing w:val="-16"/>
        </w:rPr>
        <w:t xml:space="preserve"> </w:t>
      </w:r>
      <w:r w:rsidRPr="00821C7A">
        <w:t>просвете</w:t>
      </w:r>
      <w:r w:rsidRPr="00821C7A">
        <w:rPr>
          <w:spacing w:val="-17"/>
        </w:rPr>
        <w:t xml:space="preserve"> </w:t>
      </w:r>
      <w:r w:rsidRPr="00821C7A">
        <w:t>некоторых</w:t>
      </w:r>
      <w:r w:rsidRPr="00821C7A">
        <w:rPr>
          <w:spacing w:val="-14"/>
        </w:rPr>
        <w:t xml:space="preserve"> </w:t>
      </w:r>
      <w:r w:rsidRPr="00821C7A">
        <w:t>желез</w:t>
      </w:r>
      <w:r w:rsidRPr="00821C7A">
        <w:rPr>
          <w:spacing w:val="-18"/>
        </w:rPr>
        <w:t xml:space="preserve"> </w:t>
      </w:r>
      <w:r w:rsidRPr="00821C7A">
        <w:t>наблюдается</w:t>
      </w:r>
      <w:r w:rsidRPr="00821C7A">
        <w:rPr>
          <w:spacing w:val="-16"/>
        </w:rPr>
        <w:t xml:space="preserve"> </w:t>
      </w:r>
      <w:r w:rsidRPr="00821C7A">
        <w:t>скопление</w:t>
      </w:r>
      <w:r w:rsidRPr="00821C7A">
        <w:rPr>
          <w:spacing w:val="-14"/>
        </w:rPr>
        <w:t xml:space="preserve"> </w:t>
      </w:r>
      <w:r w:rsidRPr="00821C7A">
        <w:t>экссудата</w:t>
      </w:r>
      <w:r w:rsidRPr="00821C7A">
        <w:rPr>
          <w:spacing w:val="-18"/>
        </w:rPr>
        <w:t xml:space="preserve"> </w:t>
      </w:r>
      <w:r w:rsidRPr="00821C7A">
        <w:t>с</w:t>
      </w:r>
      <w:r w:rsidRPr="00821C7A">
        <w:rPr>
          <w:spacing w:val="-15"/>
        </w:rPr>
        <w:t xml:space="preserve"> </w:t>
      </w:r>
      <w:r w:rsidRPr="00821C7A">
        <w:t>примесью лейкоцитов (воспалительный инфильтрат). Также отмечались отек стромы, миопатия миоэп</w:t>
      </w:r>
      <w:r w:rsidRPr="00821C7A">
        <w:t>ителиальных клеток и атрофия толщины опухолевой ткани. Комбинация</w:t>
      </w:r>
      <w:r w:rsidRPr="00821C7A">
        <w:rPr>
          <w:spacing w:val="-18"/>
        </w:rPr>
        <w:t xml:space="preserve"> </w:t>
      </w:r>
      <w:r w:rsidRPr="00821C7A">
        <w:t>ATO/D-VC</w:t>
      </w:r>
      <w:r w:rsidRPr="00821C7A">
        <w:rPr>
          <w:spacing w:val="-17"/>
        </w:rPr>
        <w:t xml:space="preserve"> </w:t>
      </w:r>
      <w:r w:rsidRPr="00821C7A">
        <w:t>эффективна</w:t>
      </w:r>
      <w:r w:rsidRPr="00821C7A">
        <w:rPr>
          <w:spacing w:val="-18"/>
        </w:rPr>
        <w:t xml:space="preserve"> </w:t>
      </w:r>
      <w:r w:rsidRPr="00821C7A">
        <w:t>для</w:t>
      </w:r>
      <w:r w:rsidRPr="00821C7A">
        <w:rPr>
          <w:spacing w:val="-17"/>
        </w:rPr>
        <w:t xml:space="preserve"> </w:t>
      </w:r>
      <w:r w:rsidRPr="00821C7A">
        <w:t>подавления</w:t>
      </w:r>
      <w:r w:rsidRPr="00821C7A">
        <w:rPr>
          <w:spacing w:val="-18"/>
        </w:rPr>
        <w:t xml:space="preserve"> </w:t>
      </w:r>
      <w:r w:rsidRPr="00821C7A">
        <w:t>роста</w:t>
      </w:r>
      <w:r w:rsidRPr="00821C7A">
        <w:rPr>
          <w:spacing w:val="-17"/>
        </w:rPr>
        <w:t xml:space="preserve"> </w:t>
      </w:r>
      <w:r w:rsidRPr="00821C7A">
        <w:t>опухолей,</w:t>
      </w:r>
      <w:r w:rsidRPr="00821C7A">
        <w:rPr>
          <w:spacing w:val="-18"/>
        </w:rPr>
        <w:t xml:space="preserve"> </w:t>
      </w:r>
      <w:r w:rsidRPr="00821C7A">
        <w:t>вызванного Kras, у мышей с ксенотрансплантатами Nu</w:t>
      </w:r>
      <w:r w:rsidR="00C1200A">
        <w:t xml:space="preserve"> (рисунок 46,48)</w:t>
      </w:r>
      <w:r w:rsidRPr="00821C7A">
        <w:t>.</w:t>
      </w:r>
    </w:p>
    <w:p w14:paraId="5A05D254" w14:textId="77777777" w:rsidR="00110812" w:rsidRPr="00821C7A" w:rsidRDefault="00F3035B" w:rsidP="00821C7A">
      <w:pPr>
        <w:pStyle w:val="a3"/>
        <w:spacing w:before="1"/>
        <w:ind w:right="421" w:firstLine="705"/>
        <w:jc w:val="both"/>
      </w:pPr>
      <w:r w:rsidRPr="00821C7A">
        <w:t>Гистологический анализ выявил выраженный фиброз в строме. Лимфатический узел окружен жировой тканью в тонкой фиброзной капсуле, псевдобульбарными структурами, псевдожелезистыми структурами, расширенными папиллярными структурами (солидная опухоль с микроско</w:t>
      </w:r>
      <w:r w:rsidRPr="00821C7A">
        <w:t>пически</w:t>
      </w:r>
      <w:r w:rsidRPr="00821C7A">
        <w:rPr>
          <w:spacing w:val="-4"/>
        </w:rPr>
        <w:t xml:space="preserve"> </w:t>
      </w:r>
      <w:r w:rsidRPr="00821C7A">
        <w:t>структурированными</w:t>
      </w:r>
      <w:r w:rsidRPr="00821C7A">
        <w:rPr>
          <w:spacing w:val="-8"/>
        </w:rPr>
        <w:t xml:space="preserve"> </w:t>
      </w:r>
      <w:r w:rsidRPr="00821C7A">
        <w:t>участками,</w:t>
      </w:r>
      <w:r w:rsidRPr="00821C7A">
        <w:rPr>
          <w:spacing w:val="-4"/>
        </w:rPr>
        <w:t xml:space="preserve"> </w:t>
      </w:r>
      <w:r w:rsidRPr="00821C7A">
        <w:t>снижение</w:t>
      </w:r>
      <w:r w:rsidRPr="00821C7A">
        <w:rPr>
          <w:spacing w:val="-3"/>
        </w:rPr>
        <w:t xml:space="preserve"> </w:t>
      </w:r>
      <w:r w:rsidRPr="00821C7A">
        <w:t>дифференцировки опухоли). Наблюдались отек и липоматозная строма опухоли.</w:t>
      </w:r>
    </w:p>
    <w:p w14:paraId="2C62C84B" w14:textId="77777777" w:rsidR="00110812" w:rsidRDefault="00F3035B" w:rsidP="00821C7A">
      <w:pPr>
        <w:pStyle w:val="a3"/>
        <w:ind w:right="418" w:firstLine="705"/>
        <w:jc w:val="both"/>
      </w:pPr>
      <w:r w:rsidRPr="00821C7A">
        <w:t>Nu ATO/D-VC: обнаруживает инвазию опухолевой капсулы. Железы разделены гиперпластической соединительной тканью. В случаях некроза опухо</w:t>
      </w:r>
      <w:r w:rsidRPr="00821C7A">
        <w:t>ли</w:t>
      </w:r>
      <w:r w:rsidRPr="00821C7A">
        <w:rPr>
          <w:spacing w:val="-4"/>
        </w:rPr>
        <w:t xml:space="preserve"> </w:t>
      </w:r>
      <w:r w:rsidRPr="00821C7A">
        <w:t>со</w:t>
      </w:r>
      <w:r w:rsidRPr="00821C7A">
        <w:rPr>
          <w:spacing w:val="-5"/>
        </w:rPr>
        <w:t xml:space="preserve"> </w:t>
      </w:r>
      <w:r w:rsidRPr="00821C7A">
        <w:t>склерозом</w:t>
      </w:r>
      <w:r w:rsidRPr="00821C7A">
        <w:rPr>
          <w:spacing w:val="-5"/>
        </w:rPr>
        <w:t xml:space="preserve"> </w:t>
      </w:r>
      <w:r w:rsidRPr="00821C7A">
        <w:t>в</w:t>
      </w:r>
      <w:r w:rsidRPr="00821C7A">
        <w:rPr>
          <w:spacing w:val="-7"/>
        </w:rPr>
        <w:t xml:space="preserve"> </w:t>
      </w:r>
      <w:r w:rsidRPr="00821C7A">
        <w:t>некоторых</w:t>
      </w:r>
      <w:r w:rsidRPr="00821C7A">
        <w:rPr>
          <w:spacing w:val="-4"/>
        </w:rPr>
        <w:t xml:space="preserve"> </w:t>
      </w:r>
      <w:r w:rsidRPr="00821C7A">
        <w:t>местах</w:t>
      </w:r>
      <w:r w:rsidRPr="00821C7A">
        <w:rPr>
          <w:spacing w:val="-5"/>
        </w:rPr>
        <w:t xml:space="preserve"> </w:t>
      </w:r>
      <w:r w:rsidRPr="00821C7A">
        <w:t>некротическая</w:t>
      </w:r>
      <w:r w:rsidRPr="00821C7A">
        <w:rPr>
          <w:spacing w:val="-3"/>
        </w:rPr>
        <w:t xml:space="preserve"> </w:t>
      </w:r>
      <w:r w:rsidRPr="00821C7A">
        <w:t>зона</w:t>
      </w:r>
      <w:r w:rsidRPr="00821C7A">
        <w:rPr>
          <w:spacing w:val="-5"/>
        </w:rPr>
        <w:t xml:space="preserve"> </w:t>
      </w:r>
      <w:r w:rsidRPr="00821C7A">
        <w:t>распространяется на капсулу. Анализ выявил некроз опухоли, отдельные опухолевые клетки под капсулой,</w:t>
      </w:r>
      <w:r w:rsidRPr="00821C7A">
        <w:rPr>
          <w:spacing w:val="-18"/>
        </w:rPr>
        <w:t xml:space="preserve"> </w:t>
      </w:r>
      <w:r w:rsidRPr="00821C7A">
        <w:t>воспаление,</w:t>
      </w:r>
      <w:r w:rsidRPr="00821C7A">
        <w:rPr>
          <w:spacing w:val="-17"/>
        </w:rPr>
        <w:t xml:space="preserve"> </w:t>
      </w:r>
      <w:r w:rsidRPr="00821C7A">
        <w:t>обширный</w:t>
      </w:r>
      <w:r w:rsidRPr="00821C7A">
        <w:rPr>
          <w:spacing w:val="-18"/>
        </w:rPr>
        <w:t xml:space="preserve"> </w:t>
      </w:r>
      <w:r w:rsidRPr="00821C7A">
        <w:t>субкапсулярный</w:t>
      </w:r>
      <w:r w:rsidRPr="00821C7A">
        <w:rPr>
          <w:spacing w:val="-17"/>
        </w:rPr>
        <w:t xml:space="preserve"> </w:t>
      </w:r>
      <w:r w:rsidRPr="00821C7A">
        <w:t>фиброз,</w:t>
      </w:r>
      <w:r w:rsidRPr="00821C7A">
        <w:rPr>
          <w:spacing w:val="-18"/>
        </w:rPr>
        <w:t xml:space="preserve"> </w:t>
      </w:r>
      <w:r w:rsidRPr="00821C7A">
        <w:t>капсульную</w:t>
      </w:r>
      <w:r w:rsidRPr="00821C7A">
        <w:rPr>
          <w:spacing w:val="-17"/>
        </w:rPr>
        <w:t xml:space="preserve"> </w:t>
      </w:r>
      <w:r w:rsidRPr="00821C7A">
        <w:t>инвазию, склероз и опухолевую липосаркому</w:t>
      </w:r>
      <w:r w:rsidRPr="00821C7A">
        <w:t xml:space="preserve"> (рисунок 44). Маркеры некроза и уменьшение опухоли показали, что ATO/D-VC эффективен в уменьшении опухолей у мышей NOD Scid и Nu. Подводя итог, мы продемонстрировали, что неприродный оптический изомер VC (D-VC), конъюгированный с ATO, эффективен в подавле</w:t>
      </w:r>
      <w:r w:rsidRPr="00821C7A">
        <w:t>нии опухолей с мутацией KRAS.</w:t>
      </w:r>
    </w:p>
    <w:p w14:paraId="3FD0830F" w14:textId="77777777" w:rsidR="00C1200A" w:rsidRPr="00821C7A" w:rsidRDefault="00C1200A" w:rsidP="00821C7A">
      <w:pPr>
        <w:pStyle w:val="a3"/>
        <w:ind w:right="418" w:firstLine="705"/>
        <w:jc w:val="both"/>
      </w:pPr>
    </w:p>
    <w:p w14:paraId="02FBFCFE" w14:textId="77777777" w:rsidR="00110812" w:rsidRPr="00821C7A" w:rsidRDefault="00F3035B" w:rsidP="00821C7A">
      <w:pPr>
        <w:pStyle w:val="a3"/>
        <w:ind w:left="1271"/>
        <w:rPr>
          <w:sz w:val="20"/>
        </w:rPr>
      </w:pPr>
      <w:r w:rsidRPr="00821C7A">
        <w:rPr>
          <w:noProof/>
          <w:sz w:val="20"/>
          <w:lang w:eastAsia="ru-RU"/>
        </w:rPr>
        <w:drawing>
          <wp:inline distT="0" distB="0" distL="0" distR="0" wp14:anchorId="00CCB16E" wp14:editId="47BF6EE0">
            <wp:extent cx="4724896" cy="4760976"/>
            <wp:effectExtent l="0" t="0" r="0" b="0"/>
            <wp:docPr id="241" name="Image 241" descr="C:\Users\Assiya\Desktop\Fig.Biomed\Fig.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 241" descr="C:\Users\Assiya\Desktop\Fig.Biomed\Fig.6.jpg"/>
                    <pic:cNvPicPr/>
                  </pic:nvPicPr>
                  <pic:blipFill>
                    <a:blip r:embed="rId62" cstate="print"/>
                    <a:stretch>
                      <a:fillRect/>
                    </a:stretch>
                  </pic:blipFill>
                  <pic:spPr>
                    <a:xfrm>
                      <a:off x="0" y="0"/>
                      <a:ext cx="4724896" cy="4760976"/>
                    </a:xfrm>
                    <a:prstGeom prst="rect">
                      <a:avLst/>
                    </a:prstGeom>
                  </pic:spPr>
                </pic:pic>
              </a:graphicData>
            </a:graphic>
          </wp:inline>
        </w:drawing>
      </w:r>
    </w:p>
    <w:p w14:paraId="18253D18" w14:textId="75452961" w:rsidR="00110812" w:rsidRPr="00821C7A" w:rsidRDefault="00F3035B" w:rsidP="00821C7A">
      <w:pPr>
        <w:pStyle w:val="a3"/>
        <w:spacing w:before="260"/>
        <w:ind w:left="191" w:right="466" w:hanging="19"/>
        <w:jc w:val="center"/>
      </w:pPr>
      <w:r w:rsidRPr="00821C7A">
        <w:t>Рисунок 4</w:t>
      </w:r>
      <w:r w:rsidR="00C1200A">
        <w:t>5</w:t>
      </w:r>
      <w:r w:rsidRPr="00821C7A">
        <w:t>. Гистологический анализ опухолевых ксенотрансплантатов от иммунодефицитных</w:t>
      </w:r>
      <w:r w:rsidRPr="00821C7A">
        <w:rPr>
          <w:spacing w:val="-6"/>
        </w:rPr>
        <w:t xml:space="preserve"> </w:t>
      </w:r>
      <w:r w:rsidRPr="00821C7A">
        <w:t>мышей</w:t>
      </w:r>
      <w:r w:rsidRPr="00821C7A">
        <w:rPr>
          <w:spacing w:val="-6"/>
        </w:rPr>
        <w:t xml:space="preserve"> </w:t>
      </w:r>
      <w:r w:rsidRPr="00821C7A">
        <w:t>NOD</w:t>
      </w:r>
      <w:r w:rsidRPr="00821C7A">
        <w:rPr>
          <w:spacing w:val="-4"/>
        </w:rPr>
        <w:t xml:space="preserve"> </w:t>
      </w:r>
      <w:r w:rsidRPr="00821C7A">
        <w:t>Scid</w:t>
      </w:r>
      <w:r w:rsidRPr="00821C7A">
        <w:rPr>
          <w:spacing w:val="-4"/>
        </w:rPr>
        <w:t xml:space="preserve"> </w:t>
      </w:r>
      <w:r w:rsidRPr="00821C7A">
        <w:t>с</w:t>
      </w:r>
      <w:r w:rsidRPr="00821C7A">
        <w:rPr>
          <w:spacing w:val="-10"/>
        </w:rPr>
        <w:t xml:space="preserve"> </w:t>
      </w:r>
      <w:r w:rsidRPr="00821C7A">
        <w:t>лечением</w:t>
      </w:r>
      <w:r w:rsidRPr="00821C7A">
        <w:rPr>
          <w:spacing w:val="-10"/>
        </w:rPr>
        <w:t xml:space="preserve"> </w:t>
      </w:r>
      <w:r w:rsidRPr="00821C7A">
        <w:t>ATO/D-VC</w:t>
      </w:r>
      <w:r w:rsidRPr="00821C7A">
        <w:rPr>
          <w:spacing w:val="-5"/>
        </w:rPr>
        <w:t xml:space="preserve"> </w:t>
      </w:r>
      <w:r w:rsidRPr="00821C7A">
        <w:t>и</w:t>
      </w:r>
      <w:r w:rsidRPr="00821C7A">
        <w:rPr>
          <w:spacing w:val="-7"/>
        </w:rPr>
        <w:t xml:space="preserve"> </w:t>
      </w:r>
      <w:r w:rsidRPr="00821C7A">
        <w:t>без</w:t>
      </w:r>
      <w:r w:rsidRPr="00821C7A">
        <w:rPr>
          <w:spacing w:val="-10"/>
        </w:rPr>
        <w:t xml:space="preserve"> </w:t>
      </w:r>
      <w:r w:rsidRPr="00821C7A">
        <w:t>него.</w:t>
      </w:r>
      <w:r w:rsidRPr="00821C7A">
        <w:rPr>
          <w:spacing w:val="-7"/>
        </w:rPr>
        <w:t xml:space="preserve"> </w:t>
      </w:r>
      <w:r w:rsidRPr="00821C7A">
        <w:t>Ткань, окрашенная гематоксилином и эозином, х200.</w:t>
      </w:r>
    </w:p>
    <w:p w14:paraId="67A58AA0" w14:textId="77777777" w:rsidR="00110812" w:rsidRPr="00821C7A" w:rsidRDefault="00F3035B" w:rsidP="00821C7A">
      <w:pPr>
        <w:pStyle w:val="a3"/>
        <w:spacing w:before="1"/>
        <w:ind w:left="342" w:right="611" w:hanging="13"/>
        <w:jc w:val="center"/>
      </w:pPr>
      <w:r w:rsidRPr="00821C7A">
        <w:t>А. Без лечения (контроль PBS): А1 - желе</w:t>
      </w:r>
      <w:r w:rsidRPr="00821C7A">
        <w:t>зистые структуры с папиллярной гиперплазией</w:t>
      </w:r>
      <w:r w:rsidRPr="00821C7A">
        <w:rPr>
          <w:spacing w:val="-8"/>
        </w:rPr>
        <w:t xml:space="preserve"> </w:t>
      </w:r>
      <w:r w:rsidRPr="00821C7A">
        <w:t>эпителия.</w:t>
      </w:r>
      <w:r w:rsidRPr="00821C7A">
        <w:rPr>
          <w:spacing w:val="-9"/>
        </w:rPr>
        <w:t xml:space="preserve"> </w:t>
      </w:r>
      <w:r w:rsidRPr="00821C7A">
        <w:t>А2-</w:t>
      </w:r>
      <w:r w:rsidRPr="00821C7A">
        <w:rPr>
          <w:spacing w:val="-11"/>
        </w:rPr>
        <w:t xml:space="preserve"> </w:t>
      </w:r>
      <w:r w:rsidRPr="00821C7A">
        <w:t>воспалительная</w:t>
      </w:r>
      <w:r w:rsidRPr="00821C7A">
        <w:rPr>
          <w:spacing w:val="-8"/>
        </w:rPr>
        <w:t xml:space="preserve"> </w:t>
      </w:r>
      <w:r w:rsidRPr="00821C7A">
        <w:t>инфильтрация.</w:t>
      </w:r>
      <w:r w:rsidRPr="00821C7A">
        <w:rPr>
          <w:spacing w:val="-10"/>
        </w:rPr>
        <w:t xml:space="preserve"> </w:t>
      </w:r>
      <w:r w:rsidRPr="00821C7A">
        <w:t>А3-</w:t>
      </w:r>
      <w:r w:rsidRPr="00821C7A">
        <w:rPr>
          <w:spacing w:val="-11"/>
        </w:rPr>
        <w:t xml:space="preserve"> </w:t>
      </w:r>
      <w:r w:rsidRPr="00821C7A">
        <w:t>отек</w:t>
      </w:r>
      <w:r w:rsidRPr="00821C7A">
        <w:rPr>
          <w:spacing w:val="-9"/>
        </w:rPr>
        <w:t xml:space="preserve"> </w:t>
      </w:r>
      <w:r w:rsidRPr="00821C7A">
        <w:t>стромы.</w:t>
      </w:r>
    </w:p>
    <w:p w14:paraId="54C402DA" w14:textId="77777777" w:rsidR="00110812" w:rsidRPr="00821C7A" w:rsidRDefault="00F3035B" w:rsidP="00821C7A">
      <w:pPr>
        <w:pStyle w:val="a3"/>
        <w:spacing w:line="321" w:lineRule="exact"/>
        <w:ind w:left="0" w:right="318"/>
        <w:jc w:val="center"/>
      </w:pPr>
      <w:r w:rsidRPr="00821C7A">
        <w:t>B.</w:t>
      </w:r>
      <w:r w:rsidRPr="00821C7A">
        <w:rPr>
          <w:spacing w:val="-12"/>
        </w:rPr>
        <w:t xml:space="preserve"> </w:t>
      </w:r>
      <w:r w:rsidRPr="00821C7A">
        <w:t>Леченный</w:t>
      </w:r>
      <w:r w:rsidRPr="00821C7A">
        <w:rPr>
          <w:spacing w:val="-8"/>
        </w:rPr>
        <w:t xml:space="preserve"> </w:t>
      </w:r>
      <w:r w:rsidRPr="00821C7A">
        <w:t>ATO/D-VC:</w:t>
      </w:r>
      <w:r w:rsidRPr="00821C7A">
        <w:rPr>
          <w:spacing w:val="-6"/>
        </w:rPr>
        <w:t xml:space="preserve"> </w:t>
      </w:r>
      <w:r w:rsidRPr="00821C7A">
        <w:t>B1-</w:t>
      </w:r>
      <w:r w:rsidRPr="00821C7A">
        <w:rPr>
          <w:spacing w:val="-12"/>
        </w:rPr>
        <w:t xml:space="preserve"> </w:t>
      </w:r>
      <w:r w:rsidRPr="00821C7A">
        <w:t>некроз.</w:t>
      </w:r>
      <w:r w:rsidRPr="00821C7A">
        <w:rPr>
          <w:spacing w:val="-9"/>
        </w:rPr>
        <w:t xml:space="preserve"> </w:t>
      </w:r>
      <w:r w:rsidRPr="00821C7A">
        <w:t>B2-</w:t>
      </w:r>
      <w:r w:rsidRPr="00821C7A">
        <w:rPr>
          <w:spacing w:val="-10"/>
        </w:rPr>
        <w:t xml:space="preserve"> </w:t>
      </w:r>
      <w:r w:rsidRPr="00821C7A">
        <w:t>субтотальный</w:t>
      </w:r>
      <w:r w:rsidRPr="00821C7A">
        <w:rPr>
          <w:spacing w:val="-10"/>
        </w:rPr>
        <w:t xml:space="preserve"> </w:t>
      </w:r>
      <w:r w:rsidRPr="00821C7A">
        <w:t>некроз.</w:t>
      </w:r>
      <w:r w:rsidRPr="00821C7A">
        <w:rPr>
          <w:spacing w:val="-9"/>
        </w:rPr>
        <w:t xml:space="preserve"> </w:t>
      </w:r>
      <w:r w:rsidRPr="00821C7A">
        <w:t>В3</w:t>
      </w:r>
      <w:r w:rsidRPr="00821C7A">
        <w:rPr>
          <w:spacing w:val="-3"/>
        </w:rPr>
        <w:t xml:space="preserve"> </w:t>
      </w:r>
      <w:r w:rsidRPr="00821C7A">
        <w:rPr>
          <w:spacing w:val="-10"/>
        </w:rPr>
        <w:t>-</w:t>
      </w:r>
    </w:p>
    <w:p w14:paraId="7EAE4028" w14:textId="77777777" w:rsidR="00110812" w:rsidRPr="00821C7A" w:rsidRDefault="00F3035B" w:rsidP="00821C7A">
      <w:pPr>
        <w:pStyle w:val="a3"/>
        <w:spacing w:before="5"/>
        <w:ind w:left="-1" w:right="282"/>
        <w:jc w:val="center"/>
      </w:pPr>
      <w:r w:rsidRPr="00821C7A">
        <w:t>субтотальный</w:t>
      </w:r>
      <w:r w:rsidRPr="00821C7A">
        <w:rPr>
          <w:spacing w:val="-10"/>
        </w:rPr>
        <w:t xml:space="preserve"> </w:t>
      </w:r>
      <w:r w:rsidRPr="00821C7A">
        <w:rPr>
          <w:spacing w:val="-2"/>
        </w:rPr>
        <w:t>некроз</w:t>
      </w:r>
    </w:p>
    <w:p w14:paraId="1C04E461" w14:textId="77777777" w:rsidR="00110812" w:rsidRPr="00821C7A" w:rsidRDefault="00110812" w:rsidP="00821C7A">
      <w:pPr>
        <w:pStyle w:val="a3"/>
        <w:jc w:val="both"/>
        <w:sectPr w:rsidR="00110812" w:rsidRPr="00821C7A">
          <w:pgSz w:w="11920" w:h="16850"/>
          <w:pgMar w:top="1120" w:right="141" w:bottom="1240" w:left="1559" w:header="0" w:footer="961" w:gutter="0"/>
          <w:cols w:space="720"/>
        </w:sectPr>
      </w:pPr>
    </w:p>
    <w:p w14:paraId="02BA11C4" w14:textId="77777777" w:rsidR="00110812" w:rsidRPr="00821C7A" w:rsidRDefault="00F3035B" w:rsidP="00821C7A">
      <w:pPr>
        <w:pStyle w:val="a3"/>
        <w:ind w:left="806"/>
        <w:rPr>
          <w:sz w:val="20"/>
        </w:rPr>
      </w:pPr>
      <w:r w:rsidRPr="00821C7A">
        <w:rPr>
          <w:noProof/>
          <w:sz w:val="20"/>
          <w:lang w:eastAsia="ru-RU"/>
        </w:rPr>
        <w:drawing>
          <wp:inline distT="0" distB="0" distL="0" distR="0" wp14:anchorId="160D5DC5" wp14:editId="19D31E11">
            <wp:extent cx="5261217" cy="5301996"/>
            <wp:effectExtent l="0" t="0" r="0" b="0"/>
            <wp:docPr id="242" name="Image 242" descr="C:\Users\Assiya\Desktop\Fig.Biomed\Fig.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2" name="Image 242" descr="C:\Users\Assiya\Desktop\Fig.Biomed\Fig.7.jpg"/>
                    <pic:cNvPicPr/>
                  </pic:nvPicPr>
                  <pic:blipFill>
                    <a:blip r:embed="rId63" cstate="print"/>
                    <a:stretch>
                      <a:fillRect/>
                    </a:stretch>
                  </pic:blipFill>
                  <pic:spPr>
                    <a:xfrm>
                      <a:off x="0" y="0"/>
                      <a:ext cx="5261217" cy="5301996"/>
                    </a:xfrm>
                    <a:prstGeom prst="rect">
                      <a:avLst/>
                    </a:prstGeom>
                  </pic:spPr>
                </pic:pic>
              </a:graphicData>
            </a:graphic>
          </wp:inline>
        </w:drawing>
      </w:r>
    </w:p>
    <w:p w14:paraId="37484C58" w14:textId="77777777" w:rsidR="00110812" w:rsidRPr="00821C7A" w:rsidRDefault="00110812" w:rsidP="00821C7A">
      <w:pPr>
        <w:pStyle w:val="a3"/>
        <w:spacing w:before="17"/>
        <w:ind w:left="0"/>
      </w:pPr>
    </w:p>
    <w:p w14:paraId="6BA59207" w14:textId="770269AE" w:rsidR="00110812" w:rsidRPr="00821C7A" w:rsidRDefault="00F3035B" w:rsidP="00821C7A">
      <w:pPr>
        <w:pStyle w:val="a3"/>
        <w:ind w:left="212" w:right="496" w:hanging="6"/>
        <w:jc w:val="center"/>
      </w:pPr>
      <w:r w:rsidRPr="00821C7A">
        <w:t>Рисунок 4</w:t>
      </w:r>
      <w:r w:rsidR="00C1200A">
        <w:t>6</w:t>
      </w:r>
      <w:r w:rsidRPr="00821C7A">
        <w:t xml:space="preserve">. Гистологический анализ опухолевых </w:t>
      </w:r>
      <w:r w:rsidRPr="00821C7A">
        <w:t>ксенотрансплантатов мышей Nu</w:t>
      </w:r>
      <w:r w:rsidRPr="00821C7A">
        <w:rPr>
          <w:spacing w:val="-4"/>
        </w:rPr>
        <w:t xml:space="preserve"> </w:t>
      </w:r>
      <w:r w:rsidRPr="00821C7A">
        <w:t>с</w:t>
      </w:r>
      <w:r w:rsidRPr="00821C7A">
        <w:rPr>
          <w:spacing w:val="-10"/>
        </w:rPr>
        <w:t xml:space="preserve"> </w:t>
      </w:r>
      <w:r w:rsidRPr="00821C7A">
        <w:t>иммунодефицитом</w:t>
      </w:r>
      <w:r w:rsidRPr="00821C7A">
        <w:rPr>
          <w:spacing w:val="-3"/>
        </w:rPr>
        <w:t xml:space="preserve"> </w:t>
      </w:r>
      <w:r w:rsidRPr="00821C7A">
        <w:t>при</w:t>
      </w:r>
      <w:r w:rsidRPr="00821C7A">
        <w:rPr>
          <w:spacing w:val="-4"/>
        </w:rPr>
        <w:t xml:space="preserve"> </w:t>
      </w:r>
      <w:r w:rsidRPr="00821C7A">
        <w:t>лечении</w:t>
      </w:r>
      <w:r w:rsidRPr="00821C7A">
        <w:rPr>
          <w:spacing w:val="-9"/>
        </w:rPr>
        <w:t xml:space="preserve"> </w:t>
      </w:r>
      <w:r w:rsidRPr="00821C7A">
        <w:t>ATO/D-VC</w:t>
      </w:r>
      <w:r w:rsidRPr="00821C7A">
        <w:rPr>
          <w:spacing w:val="-10"/>
        </w:rPr>
        <w:t xml:space="preserve"> </w:t>
      </w:r>
      <w:r w:rsidRPr="00821C7A">
        <w:t>и</w:t>
      </w:r>
      <w:r w:rsidRPr="00821C7A">
        <w:rPr>
          <w:spacing w:val="-4"/>
        </w:rPr>
        <w:t xml:space="preserve"> </w:t>
      </w:r>
      <w:r w:rsidRPr="00821C7A">
        <w:t>без</w:t>
      </w:r>
      <w:r w:rsidRPr="00821C7A">
        <w:rPr>
          <w:spacing w:val="-10"/>
        </w:rPr>
        <w:t xml:space="preserve"> </w:t>
      </w:r>
      <w:r w:rsidRPr="00821C7A">
        <w:t>него.</w:t>
      </w:r>
      <w:r w:rsidRPr="00821C7A">
        <w:rPr>
          <w:spacing w:val="-5"/>
        </w:rPr>
        <w:t xml:space="preserve"> </w:t>
      </w:r>
      <w:r w:rsidRPr="00821C7A">
        <w:t>Ткань,</w:t>
      </w:r>
      <w:r w:rsidRPr="00821C7A">
        <w:rPr>
          <w:spacing w:val="-5"/>
        </w:rPr>
        <w:t xml:space="preserve"> </w:t>
      </w:r>
      <w:r w:rsidRPr="00821C7A">
        <w:t>окрашенная гематоксилином и эозином, х 200.</w:t>
      </w:r>
    </w:p>
    <w:p w14:paraId="49E00104" w14:textId="77777777" w:rsidR="00110812" w:rsidRPr="00821C7A" w:rsidRDefault="00F3035B" w:rsidP="00821C7A">
      <w:pPr>
        <w:pStyle w:val="a3"/>
        <w:spacing w:before="2"/>
        <w:ind w:left="1818" w:hanging="1474"/>
      </w:pPr>
      <w:r w:rsidRPr="00821C7A">
        <w:t>A.</w:t>
      </w:r>
      <w:r w:rsidRPr="00821C7A">
        <w:rPr>
          <w:spacing w:val="-6"/>
        </w:rPr>
        <w:t xml:space="preserve"> </w:t>
      </w:r>
      <w:r w:rsidRPr="00821C7A">
        <w:t>Без</w:t>
      </w:r>
      <w:r w:rsidRPr="00821C7A">
        <w:rPr>
          <w:spacing w:val="-8"/>
        </w:rPr>
        <w:t xml:space="preserve"> </w:t>
      </w:r>
      <w:r w:rsidRPr="00821C7A">
        <w:t>лечения</w:t>
      </w:r>
      <w:r w:rsidRPr="00821C7A">
        <w:rPr>
          <w:spacing w:val="-4"/>
        </w:rPr>
        <w:t xml:space="preserve"> </w:t>
      </w:r>
      <w:r w:rsidRPr="00821C7A">
        <w:t>(контроль</w:t>
      </w:r>
      <w:r w:rsidRPr="00821C7A">
        <w:rPr>
          <w:spacing w:val="-6"/>
        </w:rPr>
        <w:t xml:space="preserve"> </w:t>
      </w:r>
      <w:r w:rsidRPr="00821C7A">
        <w:t>PBS):</w:t>
      </w:r>
      <w:r w:rsidRPr="00821C7A">
        <w:rPr>
          <w:spacing w:val="-4"/>
        </w:rPr>
        <w:t xml:space="preserve"> </w:t>
      </w:r>
      <w:r w:rsidRPr="00821C7A">
        <w:t>A1-</w:t>
      </w:r>
      <w:r w:rsidRPr="00821C7A">
        <w:rPr>
          <w:spacing w:val="-10"/>
        </w:rPr>
        <w:t xml:space="preserve"> </w:t>
      </w:r>
      <w:r w:rsidRPr="00821C7A">
        <w:t>Инвазия</w:t>
      </w:r>
      <w:r w:rsidRPr="00821C7A">
        <w:rPr>
          <w:spacing w:val="-4"/>
        </w:rPr>
        <w:t xml:space="preserve"> </w:t>
      </w:r>
      <w:r w:rsidRPr="00821C7A">
        <w:t>опухоли</w:t>
      </w:r>
      <w:r w:rsidRPr="00821C7A">
        <w:rPr>
          <w:spacing w:val="-3"/>
        </w:rPr>
        <w:t xml:space="preserve"> </w:t>
      </w:r>
      <w:r w:rsidRPr="00821C7A">
        <w:t>в</w:t>
      </w:r>
      <w:r w:rsidRPr="00821C7A">
        <w:rPr>
          <w:spacing w:val="-6"/>
        </w:rPr>
        <w:t xml:space="preserve"> </w:t>
      </w:r>
      <w:r w:rsidRPr="00821C7A">
        <w:t>капсулу.</w:t>
      </w:r>
      <w:r w:rsidRPr="00821C7A">
        <w:rPr>
          <w:spacing w:val="-10"/>
        </w:rPr>
        <w:t xml:space="preserve"> </w:t>
      </w:r>
      <w:r w:rsidRPr="00821C7A">
        <w:t>А2</w:t>
      </w:r>
      <w:r w:rsidRPr="00821C7A">
        <w:rPr>
          <w:spacing w:val="-2"/>
        </w:rPr>
        <w:t xml:space="preserve"> </w:t>
      </w:r>
      <w:r w:rsidRPr="00821C7A">
        <w:t>-</w:t>
      </w:r>
      <w:r w:rsidRPr="00821C7A">
        <w:rPr>
          <w:spacing w:val="-8"/>
        </w:rPr>
        <w:t xml:space="preserve"> </w:t>
      </w:r>
      <w:r w:rsidRPr="00821C7A">
        <w:t>железы разделены разрастающейся соединительной тканью.</w:t>
      </w:r>
    </w:p>
    <w:p w14:paraId="3193D4A4" w14:textId="77777777" w:rsidR="00110812" w:rsidRPr="00821C7A" w:rsidRDefault="00F3035B" w:rsidP="00821C7A">
      <w:pPr>
        <w:pStyle w:val="a3"/>
        <w:ind w:left="675" w:hanging="207"/>
      </w:pPr>
      <w:r w:rsidRPr="00821C7A">
        <w:t>Б.</w:t>
      </w:r>
      <w:r w:rsidRPr="00821C7A">
        <w:rPr>
          <w:spacing w:val="-8"/>
        </w:rPr>
        <w:t xml:space="preserve"> </w:t>
      </w:r>
      <w:r w:rsidRPr="00821C7A">
        <w:t>Пролеченная</w:t>
      </w:r>
      <w:r w:rsidRPr="00821C7A">
        <w:rPr>
          <w:spacing w:val="-3"/>
        </w:rPr>
        <w:t xml:space="preserve"> </w:t>
      </w:r>
      <w:r w:rsidRPr="00821C7A">
        <w:t>АТО/Д-ВК:</w:t>
      </w:r>
      <w:r w:rsidRPr="00821C7A">
        <w:rPr>
          <w:spacing w:val="-4"/>
        </w:rPr>
        <w:t xml:space="preserve"> </w:t>
      </w:r>
      <w:r w:rsidRPr="00821C7A">
        <w:t>В1</w:t>
      </w:r>
      <w:r w:rsidRPr="00821C7A">
        <w:rPr>
          <w:spacing w:val="-6"/>
        </w:rPr>
        <w:t xml:space="preserve"> </w:t>
      </w:r>
      <w:r w:rsidRPr="00821C7A">
        <w:t>-</w:t>
      </w:r>
      <w:r w:rsidRPr="00821C7A">
        <w:rPr>
          <w:spacing w:val="-10"/>
        </w:rPr>
        <w:t xml:space="preserve"> </w:t>
      </w:r>
      <w:r w:rsidRPr="00821C7A">
        <w:t>склероз</w:t>
      </w:r>
      <w:r w:rsidRPr="00821C7A">
        <w:rPr>
          <w:spacing w:val="-8"/>
        </w:rPr>
        <w:t xml:space="preserve"> </w:t>
      </w:r>
      <w:r w:rsidRPr="00821C7A">
        <w:t>и</w:t>
      </w:r>
      <w:r w:rsidRPr="00821C7A">
        <w:rPr>
          <w:spacing w:val="-4"/>
        </w:rPr>
        <w:t xml:space="preserve"> </w:t>
      </w:r>
      <w:r w:rsidRPr="00821C7A">
        <w:t>липоматоз</w:t>
      </w:r>
      <w:r w:rsidRPr="00821C7A">
        <w:rPr>
          <w:spacing w:val="-6"/>
        </w:rPr>
        <w:t xml:space="preserve"> </w:t>
      </w:r>
      <w:r w:rsidRPr="00821C7A">
        <w:t>опухоли.</w:t>
      </w:r>
      <w:r w:rsidRPr="00821C7A">
        <w:rPr>
          <w:spacing w:val="-7"/>
        </w:rPr>
        <w:t xml:space="preserve"> </w:t>
      </w:r>
      <w:r w:rsidRPr="00821C7A">
        <w:t>В2</w:t>
      </w:r>
      <w:r w:rsidRPr="00821C7A">
        <w:rPr>
          <w:spacing w:val="-2"/>
        </w:rPr>
        <w:t xml:space="preserve"> </w:t>
      </w:r>
      <w:r w:rsidRPr="00821C7A">
        <w:t>-</w:t>
      </w:r>
      <w:r w:rsidRPr="00821C7A">
        <w:rPr>
          <w:spacing w:val="-8"/>
        </w:rPr>
        <w:t xml:space="preserve"> </w:t>
      </w:r>
      <w:r w:rsidRPr="00821C7A">
        <w:t>некроз опухоли. B3 - Снижение индекса роста. Образец 8 - липоматоз опухоли</w:t>
      </w:r>
    </w:p>
    <w:p w14:paraId="0F51576C" w14:textId="77777777" w:rsidR="00110812" w:rsidRPr="00821C7A" w:rsidRDefault="00F3035B" w:rsidP="00821C7A">
      <w:pPr>
        <w:pStyle w:val="a3"/>
        <w:spacing w:before="320"/>
        <w:ind w:left="853"/>
        <w:jc w:val="both"/>
      </w:pPr>
      <w:r w:rsidRPr="00821C7A">
        <w:t>Комбинация</w:t>
      </w:r>
      <w:r w:rsidRPr="00821C7A">
        <w:rPr>
          <w:spacing w:val="-16"/>
        </w:rPr>
        <w:t xml:space="preserve"> </w:t>
      </w:r>
      <w:r w:rsidRPr="00821C7A">
        <w:t>препаратов</w:t>
      </w:r>
      <w:r w:rsidRPr="00821C7A">
        <w:rPr>
          <w:spacing w:val="-13"/>
        </w:rPr>
        <w:t xml:space="preserve"> </w:t>
      </w:r>
      <w:r w:rsidRPr="00821C7A">
        <w:t>окисления</w:t>
      </w:r>
      <w:r w:rsidRPr="00821C7A">
        <w:rPr>
          <w:spacing w:val="-9"/>
        </w:rPr>
        <w:t xml:space="preserve"> </w:t>
      </w:r>
      <w:r w:rsidRPr="00821C7A">
        <w:t>ATO/D-VC</w:t>
      </w:r>
      <w:r w:rsidRPr="00821C7A">
        <w:rPr>
          <w:spacing w:val="-15"/>
        </w:rPr>
        <w:t xml:space="preserve"> </w:t>
      </w:r>
      <w:r w:rsidRPr="00821C7A">
        <w:t>не</w:t>
      </w:r>
      <w:r w:rsidRPr="00821C7A">
        <w:rPr>
          <w:spacing w:val="-12"/>
        </w:rPr>
        <w:t xml:space="preserve"> </w:t>
      </w:r>
      <w:r w:rsidRPr="00821C7A">
        <w:t>токсична</w:t>
      </w:r>
      <w:r w:rsidRPr="00821C7A">
        <w:rPr>
          <w:spacing w:val="-12"/>
        </w:rPr>
        <w:t xml:space="preserve"> </w:t>
      </w:r>
      <w:r w:rsidRPr="00821C7A">
        <w:t>для</w:t>
      </w:r>
      <w:r w:rsidRPr="00821C7A">
        <w:rPr>
          <w:spacing w:val="-10"/>
        </w:rPr>
        <w:t xml:space="preserve"> </w:t>
      </w:r>
      <w:r w:rsidRPr="00821C7A">
        <w:rPr>
          <w:spacing w:val="-2"/>
        </w:rPr>
        <w:t>мышей.</w:t>
      </w:r>
    </w:p>
    <w:p w14:paraId="3E93746B" w14:textId="62E17388" w:rsidR="00110812" w:rsidRPr="00821C7A" w:rsidRDefault="00F3035B" w:rsidP="00821C7A">
      <w:pPr>
        <w:pStyle w:val="a3"/>
        <w:spacing w:before="2"/>
        <w:ind w:right="416" w:firstLine="705"/>
        <w:jc w:val="both"/>
      </w:pPr>
      <w:r w:rsidRPr="00821C7A">
        <w:t>Гистологический анализ органов мыши (печень, почки, легк</w:t>
      </w:r>
      <w:r w:rsidRPr="00821C7A">
        <w:t xml:space="preserve">ие, сердечная ткань) не выявил значительных аномалий или признаков некроза. </w:t>
      </w:r>
    </w:p>
    <w:p w14:paraId="39E610D3" w14:textId="77777777" w:rsidR="00110812" w:rsidRPr="00821C7A" w:rsidRDefault="00110812" w:rsidP="00821C7A">
      <w:pPr>
        <w:pStyle w:val="a3"/>
        <w:jc w:val="both"/>
        <w:sectPr w:rsidR="00110812" w:rsidRPr="00821C7A">
          <w:pgSz w:w="11920" w:h="16850"/>
          <w:pgMar w:top="1120" w:right="141" w:bottom="1240" w:left="1559" w:header="0" w:footer="961" w:gutter="0"/>
          <w:cols w:space="720"/>
        </w:sectPr>
      </w:pPr>
    </w:p>
    <w:p w14:paraId="4A205454" w14:textId="77777777" w:rsidR="00110812" w:rsidRPr="00821C7A" w:rsidRDefault="00F3035B" w:rsidP="00821C7A">
      <w:pPr>
        <w:pStyle w:val="a3"/>
        <w:ind w:left="1271"/>
        <w:rPr>
          <w:sz w:val="20"/>
        </w:rPr>
      </w:pPr>
      <w:r w:rsidRPr="00821C7A">
        <w:rPr>
          <w:noProof/>
          <w:sz w:val="20"/>
          <w:lang w:eastAsia="ru-RU"/>
        </w:rPr>
        <w:drawing>
          <wp:inline distT="0" distB="0" distL="0" distR="0" wp14:anchorId="5335414D" wp14:editId="3D16F99E">
            <wp:extent cx="4723080" cy="3218688"/>
            <wp:effectExtent l="0" t="0" r="0" b="0"/>
            <wp:docPr id="243" name="Image 243" descr="C:\Users\Assiya\Desktop\Fig.Biomed\Fig.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 name="Image 243" descr="C:\Users\Assiya\Desktop\Fig.Biomed\Fig.8.jpg"/>
                    <pic:cNvPicPr/>
                  </pic:nvPicPr>
                  <pic:blipFill>
                    <a:blip r:embed="rId64" cstate="print"/>
                    <a:stretch>
                      <a:fillRect/>
                    </a:stretch>
                  </pic:blipFill>
                  <pic:spPr>
                    <a:xfrm>
                      <a:off x="0" y="0"/>
                      <a:ext cx="4723080" cy="3218688"/>
                    </a:xfrm>
                    <a:prstGeom prst="rect">
                      <a:avLst/>
                    </a:prstGeom>
                  </pic:spPr>
                </pic:pic>
              </a:graphicData>
            </a:graphic>
          </wp:inline>
        </w:drawing>
      </w:r>
    </w:p>
    <w:p w14:paraId="55500703" w14:textId="15C34338" w:rsidR="00110812" w:rsidRPr="00821C7A" w:rsidRDefault="00F3035B" w:rsidP="00821C7A">
      <w:pPr>
        <w:pStyle w:val="a3"/>
        <w:spacing w:before="289"/>
        <w:ind w:left="375" w:right="657"/>
        <w:jc w:val="center"/>
      </w:pPr>
      <w:r w:rsidRPr="00821C7A">
        <w:t>Рисунок</w:t>
      </w:r>
      <w:r w:rsidRPr="00821C7A">
        <w:rPr>
          <w:spacing w:val="-10"/>
        </w:rPr>
        <w:t xml:space="preserve"> </w:t>
      </w:r>
      <w:r w:rsidRPr="00821C7A">
        <w:t>4</w:t>
      </w:r>
      <w:r w:rsidR="00C1200A">
        <w:t>7</w:t>
      </w:r>
      <w:r w:rsidRPr="00821C7A">
        <w:t>.</w:t>
      </w:r>
      <w:r w:rsidRPr="00821C7A">
        <w:rPr>
          <w:spacing w:val="-9"/>
        </w:rPr>
        <w:t xml:space="preserve"> </w:t>
      </w:r>
      <w:r w:rsidRPr="00821C7A">
        <w:t>Гистологический</w:t>
      </w:r>
      <w:r w:rsidRPr="00821C7A">
        <w:rPr>
          <w:spacing w:val="-8"/>
        </w:rPr>
        <w:t xml:space="preserve"> </w:t>
      </w:r>
      <w:r w:rsidRPr="00821C7A">
        <w:t>анализ</w:t>
      </w:r>
      <w:r w:rsidRPr="00821C7A">
        <w:rPr>
          <w:spacing w:val="-11"/>
        </w:rPr>
        <w:t xml:space="preserve"> </w:t>
      </w:r>
      <w:r w:rsidRPr="00821C7A">
        <w:t>органов</w:t>
      </w:r>
      <w:r w:rsidRPr="00821C7A">
        <w:rPr>
          <w:spacing w:val="-9"/>
        </w:rPr>
        <w:t xml:space="preserve"> </w:t>
      </w:r>
      <w:r w:rsidRPr="00821C7A">
        <w:t>мышей</w:t>
      </w:r>
      <w:r w:rsidRPr="00821C7A">
        <w:rPr>
          <w:spacing w:val="-8"/>
        </w:rPr>
        <w:t xml:space="preserve"> </w:t>
      </w:r>
      <w:r w:rsidRPr="00821C7A">
        <w:t>с</w:t>
      </w:r>
      <w:r w:rsidRPr="00821C7A">
        <w:rPr>
          <w:spacing w:val="-9"/>
        </w:rPr>
        <w:t xml:space="preserve"> </w:t>
      </w:r>
      <w:r w:rsidRPr="00821C7A">
        <w:t>ксенотрансплантатом NOD Scid</w:t>
      </w:r>
      <w:r w:rsidRPr="00821C7A">
        <w:t xml:space="preserve"> с обработкой ATO/D-VC и без нее. Ткань, окрашенная гематоксилином и эозином, х 200.</w:t>
      </w:r>
    </w:p>
    <w:p w14:paraId="7A29D886" w14:textId="77777777" w:rsidR="00110812" w:rsidRPr="00821C7A" w:rsidRDefault="00F3035B" w:rsidP="00821C7A">
      <w:pPr>
        <w:pStyle w:val="a3"/>
        <w:spacing w:before="1"/>
        <w:ind w:left="529" w:hanging="149"/>
      </w:pPr>
      <w:r w:rsidRPr="00821C7A">
        <w:t>A.</w:t>
      </w:r>
      <w:r w:rsidRPr="00821C7A">
        <w:rPr>
          <w:spacing w:val="-8"/>
        </w:rPr>
        <w:t xml:space="preserve"> </w:t>
      </w:r>
      <w:r w:rsidRPr="00821C7A">
        <w:t>Без</w:t>
      </w:r>
      <w:r w:rsidRPr="00821C7A">
        <w:rPr>
          <w:spacing w:val="-8"/>
        </w:rPr>
        <w:t xml:space="preserve"> </w:t>
      </w:r>
      <w:r w:rsidRPr="00821C7A">
        <w:t>лечения</w:t>
      </w:r>
      <w:r w:rsidRPr="00821C7A">
        <w:rPr>
          <w:spacing w:val="-4"/>
        </w:rPr>
        <w:t xml:space="preserve"> </w:t>
      </w:r>
      <w:r w:rsidRPr="00821C7A">
        <w:t>(контроль</w:t>
      </w:r>
      <w:r w:rsidRPr="00821C7A">
        <w:rPr>
          <w:spacing w:val="-8"/>
        </w:rPr>
        <w:t xml:space="preserve"> </w:t>
      </w:r>
      <w:r w:rsidRPr="00821C7A">
        <w:t>PBS):</w:t>
      </w:r>
      <w:r w:rsidRPr="00821C7A">
        <w:rPr>
          <w:spacing w:val="-4"/>
        </w:rPr>
        <w:t xml:space="preserve"> </w:t>
      </w:r>
      <w:r w:rsidRPr="00821C7A">
        <w:t>A1</w:t>
      </w:r>
      <w:r w:rsidRPr="00821C7A">
        <w:rPr>
          <w:spacing w:val="-2"/>
        </w:rPr>
        <w:t xml:space="preserve"> </w:t>
      </w:r>
      <w:r w:rsidRPr="00821C7A">
        <w:t>-</w:t>
      </w:r>
      <w:r w:rsidRPr="00821C7A">
        <w:rPr>
          <w:spacing w:val="-10"/>
        </w:rPr>
        <w:t xml:space="preserve"> </w:t>
      </w:r>
      <w:r w:rsidRPr="00821C7A">
        <w:t>Печень.</w:t>
      </w:r>
      <w:r w:rsidRPr="00821C7A">
        <w:rPr>
          <w:spacing w:val="-7"/>
        </w:rPr>
        <w:t xml:space="preserve"> </w:t>
      </w:r>
      <w:r w:rsidRPr="00821C7A">
        <w:t>Печеночные</w:t>
      </w:r>
      <w:r w:rsidRPr="00821C7A">
        <w:rPr>
          <w:spacing w:val="-3"/>
        </w:rPr>
        <w:t xml:space="preserve"> </w:t>
      </w:r>
      <w:r w:rsidRPr="00821C7A">
        <w:t>дольки</w:t>
      </w:r>
      <w:r w:rsidRPr="00821C7A">
        <w:rPr>
          <w:spacing w:val="-4"/>
        </w:rPr>
        <w:t xml:space="preserve"> </w:t>
      </w:r>
      <w:r w:rsidRPr="00821C7A">
        <w:t>сохраняют балочное строение. Умеренная гиперплазия клеток Купфера. А2 - Легкие.</w:t>
      </w:r>
    </w:p>
    <w:p w14:paraId="32649619" w14:textId="77777777" w:rsidR="00110812" w:rsidRPr="00821C7A" w:rsidRDefault="00F3035B" w:rsidP="00821C7A">
      <w:pPr>
        <w:pStyle w:val="a3"/>
        <w:spacing w:line="242" w:lineRule="auto"/>
        <w:ind w:left="968" w:hanging="768"/>
      </w:pPr>
      <w:r w:rsidRPr="00821C7A">
        <w:t>Умеренный</w:t>
      </w:r>
      <w:r w:rsidRPr="00821C7A">
        <w:rPr>
          <w:spacing w:val="-11"/>
        </w:rPr>
        <w:t xml:space="preserve"> </w:t>
      </w:r>
      <w:r w:rsidRPr="00821C7A">
        <w:t>отек</w:t>
      </w:r>
      <w:r w:rsidRPr="00821C7A">
        <w:rPr>
          <w:spacing w:val="-12"/>
        </w:rPr>
        <w:t xml:space="preserve"> </w:t>
      </w:r>
      <w:r w:rsidRPr="00821C7A">
        <w:t>межальвеолярны</w:t>
      </w:r>
      <w:r w:rsidRPr="00821C7A">
        <w:t>х</w:t>
      </w:r>
      <w:r w:rsidRPr="00821C7A">
        <w:rPr>
          <w:spacing w:val="-9"/>
        </w:rPr>
        <w:t xml:space="preserve"> </w:t>
      </w:r>
      <w:r w:rsidRPr="00821C7A">
        <w:t>перегородок.</w:t>
      </w:r>
      <w:r w:rsidRPr="00821C7A">
        <w:rPr>
          <w:spacing w:val="-12"/>
        </w:rPr>
        <w:t xml:space="preserve"> </w:t>
      </w:r>
      <w:r w:rsidRPr="00821C7A">
        <w:t>Бронхи:</w:t>
      </w:r>
      <w:r w:rsidRPr="00821C7A">
        <w:rPr>
          <w:spacing w:val="-13"/>
        </w:rPr>
        <w:t xml:space="preserve"> </w:t>
      </w:r>
      <w:r w:rsidRPr="00821C7A">
        <w:t>очаговое</w:t>
      </w:r>
      <w:r w:rsidRPr="00821C7A">
        <w:rPr>
          <w:spacing w:val="-14"/>
        </w:rPr>
        <w:t xml:space="preserve"> </w:t>
      </w:r>
      <w:r w:rsidRPr="00821C7A">
        <w:t>разрастание эпителия, частичная десквамация, секреторно-активный эпителий.</w:t>
      </w:r>
    </w:p>
    <w:p w14:paraId="57DF1C04" w14:textId="77777777" w:rsidR="00110812" w:rsidRPr="00821C7A" w:rsidRDefault="00F3035B" w:rsidP="00821C7A">
      <w:pPr>
        <w:pStyle w:val="a3"/>
        <w:ind w:left="675" w:hanging="334"/>
      </w:pPr>
      <w:r w:rsidRPr="00821C7A">
        <w:t>B.</w:t>
      </w:r>
      <w:r w:rsidRPr="00821C7A">
        <w:rPr>
          <w:spacing w:val="-12"/>
        </w:rPr>
        <w:t xml:space="preserve"> </w:t>
      </w:r>
      <w:r w:rsidRPr="00821C7A">
        <w:t>Обработанный</w:t>
      </w:r>
      <w:r w:rsidRPr="00821C7A">
        <w:rPr>
          <w:spacing w:val="-8"/>
        </w:rPr>
        <w:t xml:space="preserve"> </w:t>
      </w:r>
      <w:r w:rsidRPr="00821C7A">
        <w:t>ATO/D-VC:</w:t>
      </w:r>
      <w:r w:rsidRPr="00821C7A">
        <w:rPr>
          <w:spacing w:val="-8"/>
        </w:rPr>
        <w:t xml:space="preserve"> </w:t>
      </w:r>
      <w:r w:rsidRPr="00821C7A">
        <w:t>B1-</w:t>
      </w:r>
      <w:r w:rsidRPr="00821C7A">
        <w:rPr>
          <w:spacing w:val="-11"/>
        </w:rPr>
        <w:t xml:space="preserve"> </w:t>
      </w:r>
      <w:r w:rsidRPr="00821C7A">
        <w:t>Печень.</w:t>
      </w:r>
      <w:r w:rsidRPr="00821C7A">
        <w:rPr>
          <w:spacing w:val="-9"/>
        </w:rPr>
        <w:t xml:space="preserve"> </w:t>
      </w:r>
      <w:r w:rsidRPr="00821C7A">
        <w:t>Нерегулярная</w:t>
      </w:r>
      <w:r w:rsidRPr="00821C7A">
        <w:rPr>
          <w:spacing w:val="-7"/>
        </w:rPr>
        <w:t xml:space="preserve"> </w:t>
      </w:r>
      <w:r w:rsidRPr="00821C7A">
        <w:t>гиперплазия</w:t>
      </w:r>
      <w:r w:rsidRPr="00821C7A">
        <w:rPr>
          <w:spacing w:val="-8"/>
        </w:rPr>
        <w:t xml:space="preserve"> </w:t>
      </w:r>
      <w:r w:rsidRPr="00821C7A">
        <w:t>клеток Купфера. В апоптотических клетках обнаруживаются небольшие очаги экстрамедулляр</w:t>
      </w:r>
      <w:r w:rsidRPr="00821C7A">
        <w:t>ного кроветворения. ФраGMентация ядра, пикноз ядра.</w:t>
      </w:r>
    </w:p>
    <w:p w14:paraId="2542A49D" w14:textId="77777777" w:rsidR="00110812" w:rsidRPr="00821C7A" w:rsidRDefault="00F3035B" w:rsidP="00821C7A">
      <w:pPr>
        <w:pStyle w:val="a3"/>
        <w:ind w:left="243" w:right="525"/>
        <w:jc w:val="center"/>
      </w:pPr>
      <w:r w:rsidRPr="00821C7A">
        <w:t>Отмечается</w:t>
      </w:r>
      <w:r w:rsidRPr="00821C7A">
        <w:rPr>
          <w:spacing w:val="-13"/>
        </w:rPr>
        <w:t xml:space="preserve"> </w:t>
      </w:r>
      <w:r w:rsidRPr="00821C7A">
        <w:t>цитолиз</w:t>
      </w:r>
      <w:r w:rsidRPr="00821C7A">
        <w:rPr>
          <w:spacing w:val="-12"/>
        </w:rPr>
        <w:t xml:space="preserve"> </w:t>
      </w:r>
      <w:r w:rsidRPr="00821C7A">
        <w:t>отдельных</w:t>
      </w:r>
      <w:r w:rsidRPr="00821C7A">
        <w:rPr>
          <w:spacing w:val="-7"/>
        </w:rPr>
        <w:t xml:space="preserve"> </w:t>
      </w:r>
      <w:r w:rsidRPr="00821C7A">
        <w:t>гепатоцитов.</w:t>
      </w:r>
      <w:r w:rsidRPr="00821C7A">
        <w:rPr>
          <w:spacing w:val="-11"/>
        </w:rPr>
        <w:t xml:space="preserve"> </w:t>
      </w:r>
      <w:r w:rsidRPr="00821C7A">
        <w:t>В</w:t>
      </w:r>
      <w:r w:rsidRPr="00821C7A">
        <w:rPr>
          <w:spacing w:val="-11"/>
        </w:rPr>
        <w:t xml:space="preserve"> </w:t>
      </w:r>
      <w:r w:rsidRPr="00821C7A">
        <w:t>субкапсулярных</w:t>
      </w:r>
      <w:r w:rsidRPr="00821C7A">
        <w:rPr>
          <w:spacing w:val="-6"/>
        </w:rPr>
        <w:t xml:space="preserve"> </w:t>
      </w:r>
      <w:r w:rsidRPr="00821C7A">
        <w:t>зонах</w:t>
      </w:r>
      <w:r w:rsidRPr="00821C7A">
        <w:rPr>
          <w:spacing w:val="-8"/>
        </w:rPr>
        <w:t xml:space="preserve"> </w:t>
      </w:r>
      <w:r w:rsidRPr="00821C7A">
        <w:t>местами определяются участки с признаками вакуолярной дистрофии гепатоцитов. В2</w:t>
      </w:r>
    </w:p>
    <w:p w14:paraId="08B1E8BD" w14:textId="77777777" w:rsidR="00110812" w:rsidRPr="00821C7A" w:rsidRDefault="00F3035B" w:rsidP="00821C7A">
      <w:pPr>
        <w:pStyle w:val="a3"/>
        <w:spacing w:line="321" w:lineRule="exact"/>
        <w:ind w:left="0" w:right="274"/>
        <w:jc w:val="center"/>
      </w:pPr>
      <w:r w:rsidRPr="00821C7A">
        <w:t>—</w:t>
      </w:r>
      <w:r w:rsidRPr="00821C7A">
        <w:rPr>
          <w:spacing w:val="-16"/>
        </w:rPr>
        <w:t xml:space="preserve"> </w:t>
      </w:r>
      <w:r w:rsidRPr="00821C7A">
        <w:t>легкие.</w:t>
      </w:r>
      <w:r w:rsidRPr="00821C7A">
        <w:rPr>
          <w:spacing w:val="-16"/>
        </w:rPr>
        <w:t xml:space="preserve"> </w:t>
      </w:r>
      <w:r w:rsidRPr="00821C7A">
        <w:t>Небольшой</w:t>
      </w:r>
      <w:r w:rsidRPr="00821C7A">
        <w:rPr>
          <w:spacing w:val="-15"/>
        </w:rPr>
        <w:t xml:space="preserve"> </w:t>
      </w:r>
      <w:r w:rsidRPr="00821C7A">
        <w:t>очаговый</w:t>
      </w:r>
      <w:r w:rsidRPr="00821C7A">
        <w:rPr>
          <w:spacing w:val="-13"/>
        </w:rPr>
        <w:t xml:space="preserve"> </w:t>
      </w:r>
      <w:r w:rsidRPr="00821C7A">
        <w:t>альвеолярный</w:t>
      </w:r>
      <w:r w:rsidRPr="00821C7A">
        <w:rPr>
          <w:spacing w:val="-12"/>
        </w:rPr>
        <w:t xml:space="preserve"> </w:t>
      </w:r>
      <w:r w:rsidRPr="00821C7A">
        <w:rPr>
          <w:spacing w:val="-2"/>
        </w:rPr>
        <w:t>отек.</w:t>
      </w:r>
    </w:p>
    <w:p w14:paraId="2C3A5C00" w14:textId="77777777" w:rsidR="00110812" w:rsidRPr="00821C7A" w:rsidRDefault="00F3035B" w:rsidP="00821C7A">
      <w:pPr>
        <w:pStyle w:val="a3"/>
        <w:spacing w:before="57"/>
        <w:ind w:left="0"/>
        <w:rPr>
          <w:sz w:val="20"/>
        </w:rPr>
      </w:pPr>
      <w:r w:rsidRPr="00821C7A">
        <w:rPr>
          <w:noProof/>
          <w:sz w:val="20"/>
          <w:lang w:eastAsia="ru-RU"/>
        </w:rPr>
        <w:drawing>
          <wp:anchor distT="0" distB="0" distL="0" distR="0" simplePos="0" relativeHeight="251803648" behindDoc="1" locked="0" layoutInCell="1" allowOverlap="1" wp14:anchorId="357309A7" wp14:editId="19460AAF">
            <wp:simplePos x="0" y="0"/>
            <wp:positionH relativeFrom="page">
              <wp:posOffset>2176145</wp:posOffset>
            </wp:positionH>
            <wp:positionV relativeFrom="paragraph">
              <wp:posOffset>198069</wp:posOffset>
            </wp:positionV>
            <wp:extent cx="3793842" cy="2588323"/>
            <wp:effectExtent l="0" t="0" r="0" b="0"/>
            <wp:wrapTopAndBottom/>
            <wp:docPr id="244" name="Image 244" descr="C:\Users\Assiya\Desktop\Fig.Biomed\Fig.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 name="Image 244" descr="C:\Users\Assiya\Desktop\Fig.Biomed\Fig.9.jpg"/>
                    <pic:cNvPicPr/>
                  </pic:nvPicPr>
                  <pic:blipFill>
                    <a:blip r:embed="rId65" cstate="print"/>
                    <a:stretch>
                      <a:fillRect/>
                    </a:stretch>
                  </pic:blipFill>
                  <pic:spPr>
                    <a:xfrm>
                      <a:off x="0" y="0"/>
                      <a:ext cx="3793842" cy="2588323"/>
                    </a:xfrm>
                    <a:prstGeom prst="rect">
                      <a:avLst/>
                    </a:prstGeom>
                  </pic:spPr>
                </pic:pic>
              </a:graphicData>
            </a:graphic>
          </wp:anchor>
        </w:drawing>
      </w:r>
    </w:p>
    <w:p w14:paraId="55E82E76" w14:textId="77777777" w:rsidR="00110812" w:rsidRPr="00821C7A" w:rsidRDefault="00110812" w:rsidP="00821C7A">
      <w:pPr>
        <w:pStyle w:val="a3"/>
        <w:rPr>
          <w:sz w:val="20"/>
        </w:rPr>
        <w:sectPr w:rsidR="00110812" w:rsidRPr="00821C7A">
          <w:pgSz w:w="11920" w:h="16850"/>
          <w:pgMar w:top="1120" w:right="141" w:bottom="1240" w:left="1559" w:header="0" w:footer="961" w:gutter="0"/>
          <w:cols w:space="720"/>
        </w:sectPr>
      </w:pPr>
    </w:p>
    <w:p w14:paraId="474B4320" w14:textId="4FC6D74C" w:rsidR="00110812" w:rsidRPr="00821C7A" w:rsidRDefault="00F3035B" w:rsidP="00821C7A">
      <w:pPr>
        <w:pStyle w:val="a3"/>
        <w:spacing w:before="73"/>
        <w:ind w:left="113" w:right="430"/>
        <w:jc w:val="center"/>
      </w:pPr>
      <w:r w:rsidRPr="00821C7A">
        <w:t>Рисунок</w:t>
      </w:r>
      <w:r w:rsidRPr="00821C7A">
        <w:rPr>
          <w:spacing w:val="-14"/>
        </w:rPr>
        <w:t xml:space="preserve"> </w:t>
      </w:r>
      <w:r w:rsidRPr="00821C7A">
        <w:t>4</w:t>
      </w:r>
      <w:r w:rsidR="00C1200A">
        <w:t>8</w:t>
      </w:r>
      <w:r w:rsidRPr="00821C7A">
        <w:t>.</w:t>
      </w:r>
      <w:r w:rsidRPr="00821C7A">
        <w:rPr>
          <w:spacing w:val="-13"/>
        </w:rPr>
        <w:t xml:space="preserve"> </w:t>
      </w:r>
      <w:r w:rsidRPr="00821C7A">
        <w:t>Гистологический</w:t>
      </w:r>
      <w:r w:rsidRPr="00821C7A">
        <w:rPr>
          <w:spacing w:val="-10"/>
        </w:rPr>
        <w:t xml:space="preserve"> </w:t>
      </w:r>
      <w:r w:rsidRPr="00821C7A">
        <w:t>анализ</w:t>
      </w:r>
      <w:r w:rsidRPr="00821C7A">
        <w:rPr>
          <w:spacing w:val="-11"/>
        </w:rPr>
        <w:t xml:space="preserve"> </w:t>
      </w:r>
      <w:r w:rsidRPr="00821C7A">
        <w:t>органов</w:t>
      </w:r>
      <w:r w:rsidRPr="00821C7A">
        <w:rPr>
          <w:spacing w:val="-12"/>
        </w:rPr>
        <w:t xml:space="preserve"> </w:t>
      </w:r>
      <w:r w:rsidRPr="00821C7A">
        <w:t>мышей</w:t>
      </w:r>
      <w:r w:rsidRPr="00821C7A">
        <w:rPr>
          <w:spacing w:val="-11"/>
        </w:rPr>
        <w:t xml:space="preserve"> </w:t>
      </w:r>
      <w:r w:rsidRPr="00821C7A">
        <w:t>с</w:t>
      </w:r>
      <w:r w:rsidRPr="00821C7A">
        <w:rPr>
          <w:spacing w:val="-10"/>
        </w:rPr>
        <w:t xml:space="preserve"> </w:t>
      </w:r>
      <w:r w:rsidRPr="00821C7A">
        <w:t>ксенотрансплантатом</w:t>
      </w:r>
      <w:r w:rsidRPr="00821C7A">
        <w:rPr>
          <w:spacing w:val="-12"/>
        </w:rPr>
        <w:t xml:space="preserve"> </w:t>
      </w:r>
      <w:r w:rsidRPr="00821C7A">
        <w:rPr>
          <w:spacing w:val="-5"/>
        </w:rPr>
        <w:t>Nu</w:t>
      </w:r>
    </w:p>
    <w:p w14:paraId="2D5B0FCC" w14:textId="77777777" w:rsidR="00110812" w:rsidRPr="00821C7A" w:rsidRDefault="00F3035B" w:rsidP="00821C7A">
      <w:pPr>
        <w:pStyle w:val="a3"/>
        <w:spacing w:before="2"/>
        <w:ind w:left="-1" w:right="279"/>
        <w:jc w:val="center"/>
      </w:pPr>
      <w:r w:rsidRPr="00821C7A">
        <w:t>с</w:t>
      </w:r>
      <w:r w:rsidRPr="00821C7A">
        <w:rPr>
          <w:spacing w:val="-3"/>
        </w:rPr>
        <w:t xml:space="preserve"> </w:t>
      </w:r>
      <w:r w:rsidRPr="00821C7A">
        <w:t>обработкой</w:t>
      </w:r>
      <w:r w:rsidRPr="00821C7A">
        <w:rPr>
          <w:spacing w:val="-6"/>
        </w:rPr>
        <w:t xml:space="preserve"> </w:t>
      </w:r>
      <w:r w:rsidRPr="00821C7A">
        <w:t>ATO/D-VC</w:t>
      </w:r>
      <w:r w:rsidRPr="00821C7A">
        <w:rPr>
          <w:spacing w:val="-3"/>
        </w:rPr>
        <w:t xml:space="preserve"> </w:t>
      </w:r>
      <w:r w:rsidRPr="00821C7A">
        <w:t>и</w:t>
      </w:r>
      <w:r w:rsidRPr="00821C7A">
        <w:rPr>
          <w:spacing w:val="-6"/>
        </w:rPr>
        <w:t xml:space="preserve"> </w:t>
      </w:r>
      <w:r w:rsidRPr="00821C7A">
        <w:t>без</w:t>
      </w:r>
      <w:r w:rsidRPr="00821C7A">
        <w:rPr>
          <w:spacing w:val="-3"/>
        </w:rPr>
        <w:t xml:space="preserve"> </w:t>
      </w:r>
      <w:r w:rsidRPr="00821C7A">
        <w:rPr>
          <w:spacing w:val="-4"/>
        </w:rPr>
        <w:t>нее.</w:t>
      </w:r>
    </w:p>
    <w:p w14:paraId="1979D18A" w14:textId="77777777" w:rsidR="00110812" w:rsidRPr="00821C7A" w:rsidRDefault="00F3035B" w:rsidP="00821C7A">
      <w:pPr>
        <w:pStyle w:val="a4"/>
        <w:numPr>
          <w:ilvl w:val="0"/>
          <w:numId w:val="1"/>
        </w:numPr>
        <w:tabs>
          <w:tab w:val="left" w:pos="1187"/>
        </w:tabs>
        <w:spacing w:before="5"/>
        <w:ind w:right="578" w:firstLine="595"/>
        <w:jc w:val="left"/>
        <w:rPr>
          <w:sz w:val="28"/>
        </w:rPr>
      </w:pPr>
      <w:r w:rsidRPr="00821C7A">
        <w:rPr>
          <w:sz w:val="28"/>
        </w:rPr>
        <w:t>Без лечения (контроль PBS): A1 - Печень, умеренная гиперплазия одиночных</w:t>
      </w:r>
      <w:r w:rsidRPr="00821C7A">
        <w:rPr>
          <w:spacing w:val="-8"/>
          <w:sz w:val="28"/>
        </w:rPr>
        <w:t xml:space="preserve"> </w:t>
      </w:r>
      <w:r w:rsidRPr="00821C7A">
        <w:rPr>
          <w:sz w:val="28"/>
        </w:rPr>
        <w:t>клеток</w:t>
      </w:r>
      <w:r w:rsidRPr="00821C7A">
        <w:rPr>
          <w:spacing w:val="-14"/>
          <w:sz w:val="28"/>
        </w:rPr>
        <w:t xml:space="preserve"> </w:t>
      </w:r>
      <w:r w:rsidRPr="00821C7A">
        <w:rPr>
          <w:sz w:val="28"/>
        </w:rPr>
        <w:t>Купфера.</w:t>
      </w:r>
      <w:r w:rsidRPr="00821C7A">
        <w:rPr>
          <w:spacing w:val="-14"/>
          <w:sz w:val="28"/>
        </w:rPr>
        <w:t xml:space="preserve"> </w:t>
      </w:r>
      <w:r w:rsidRPr="00821C7A">
        <w:rPr>
          <w:sz w:val="28"/>
        </w:rPr>
        <w:t>Цитолиз</w:t>
      </w:r>
      <w:r w:rsidRPr="00821C7A">
        <w:rPr>
          <w:spacing w:val="-12"/>
          <w:sz w:val="28"/>
        </w:rPr>
        <w:t xml:space="preserve"> </w:t>
      </w:r>
      <w:r w:rsidRPr="00821C7A">
        <w:rPr>
          <w:sz w:val="28"/>
        </w:rPr>
        <w:t>единичных</w:t>
      </w:r>
      <w:r w:rsidRPr="00821C7A">
        <w:rPr>
          <w:spacing w:val="-9"/>
          <w:sz w:val="28"/>
        </w:rPr>
        <w:t xml:space="preserve"> </w:t>
      </w:r>
      <w:r w:rsidRPr="00821C7A">
        <w:rPr>
          <w:sz w:val="28"/>
        </w:rPr>
        <w:t>гепатоцитов.</w:t>
      </w:r>
      <w:r w:rsidRPr="00821C7A">
        <w:rPr>
          <w:spacing w:val="-12"/>
          <w:sz w:val="28"/>
        </w:rPr>
        <w:t xml:space="preserve"> </w:t>
      </w:r>
      <w:r w:rsidRPr="00821C7A">
        <w:rPr>
          <w:sz w:val="28"/>
        </w:rPr>
        <w:t>Перипортально умеренный отек в области печени. А2 - Легкие. единичные периваскулярные</w:t>
      </w:r>
    </w:p>
    <w:p w14:paraId="71685919" w14:textId="77777777" w:rsidR="00110812" w:rsidRPr="00821C7A" w:rsidRDefault="00F3035B" w:rsidP="00821C7A">
      <w:pPr>
        <w:pStyle w:val="a3"/>
        <w:spacing w:line="316" w:lineRule="exact"/>
        <w:ind w:left="3129"/>
      </w:pPr>
      <w:r w:rsidRPr="00821C7A">
        <w:rPr>
          <w:spacing w:val="-2"/>
        </w:rPr>
        <w:t>лимфоцитарные</w:t>
      </w:r>
      <w:r w:rsidRPr="00821C7A">
        <w:rPr>
          <w:spacing w:val="8"/>
        </w:rPr>
        <w:t xml:space="preserve"> </w:t>
      </w:r>
      <w:r w:rsidRPr="00821C7A">
        <w:rPr>
          <w:spacing w:val="-2"/>
        </w:rPr>
        <w:t>инфильтраты.</w:t>
      </w:r>
    </w:p>
    <w:p w14:paraId="4B2EF63D" w14:textId="77777777" w:rsidR="00110812" w:rsidRPr="00821C7A" w:rsidRDefault="00F3035B" w:rsidP="00821C7A">
      <w:pPr>
        <w:pStyle w:val="a4"/>
        <w:numPr>
          <w:ilvl w:val="0"/>
          <w:numId w:val="1"/>
        </w:numPr>
        <w:tabs>
          <w:tab w:val="left" w:pos="836"/>
        </w:tabs>
        <w:spacing w:before="4"/>
        <w:ind w:left="152" w:right="478" w:firstLine="359"/>
        <w:jc w:val="left"/>
        <w:rPr>
          <w:sz w:val="28"/>
        </w:rPr>
      </w:pPr>
      <w:r w:rsidRPr="00821C7A">
        <w:rPr>
          <w:sz w:val="28"/>
        </w:rPr>
        <w:t>Обработанный ATO/D-VC: B3 - Печень. Экстрамедуллярный гемопоэз. (бластные</w:t>
      </w:r>
      <w:r w:rsidRPr="00821C7A">
        <w:rPr>
          <w:spacing w:val="-13"/>
          <w:sz w:val="28"/>
        </w:rPr>
        <w:t xml:space="preserve"> </w:t>
      </w:r>
      <w:r w:rsidRPr="00821C7A">
        <w:rPr>
          <w:sz w:val="28"/>
        </w:rPr>
        <w:t>клетки).</w:t>
      </w:r>
      <w:r w:rsidRPr="00821C7A">
        <w:rPr>
          <w:spacing w:val="-12"/>
          <w:sz w:val="28"/>
        </w:rPr>
        <w:t xml:space="preserve"> </w:t>
      </w:r>
      <w:r w:rsidRPr="00821C7A">
        <w:rPr>
          <w:sz w:val="28"/>
        </w:rPr>
        <w:t>Умеренная</w:t>
      </w:r>
      <w:r w:rsidRPr="00821C7A">
        <w:rPr>
          <w:spacing w:val="-11"/>
          <w:sz w:val="28"/>
        </w:rPr>
        <w:t xml:space="preserve"> </w:t>
      </w:r>
      <w:r w:rsidRPr="00821C7A">
        <w:rPr>
          <w:sz w:val="28"/>
        </w:rPr>
        <w:t>гиперплазия</w:t>
      </w:r>
      <w:r w:rsidRPr="00821C7A">
        <w:rPr>
          <w:spacing w:val="-7"/>
          <w:sz w:val="28"/>
        </w:rPr>
        <w:t xml:space="preserve"> </w:t>
      </w:r>
      <w:r w:rsidRPr="00821C7A">
        <w:rPr>
          <w:sz w:val="28"/>
        </w:rPr>
        <w:t>клеток</w:t>
      </w:r>
      <w:r w:rsidRPr="00821C7A">
        <w:rPr>
          <w:spacing w:val="-11"/>
          <w:sz w:val="28"/>
        </w:rPr>
        <w:t xml:space="preserve"> </w:t>
      </w:r>
      <w:r w:rsidRPr="00821C7A">
        <w:rPr>
          <w:sz w:val="28"/>
        </w:rPr>
        <w:t>Купфера,</w:t>
      </w:r>
      <w:r w:rsidRPr="00821C7A">
        <w:rPr>
          <w:spacing w:val="-11"/>
          <w:sz w:val="28"/>
        </w:rPr>
        <w:t xml:space="preserve"> </w:t>
      </w:r>
      <w:r w:rsidRPr="00821C7A">
        <w:rPr>
          <w:sz w:val="28"/>
        </w:rPr>
        <w:t>цитолиз</w:t>
      </w:r>
      <w:r w:rsidRPr="00821C7A">
        <w:rPr>
          <w:spacing w:val="-11"/>
          <w:sz w:val="28"/>
        </w:rPr>
        <w:t xml:space="preserve"> </w:t>
      </w:r>
      <w:r w:rsidRPr="00821C7A">
        <w:rPr>
          <w:sz w:val="28"/>
        </w:rPr>
        <w:t>отдельных груп</w:t>
      </w:r>
      <w:r w:rsidRPr="00821C7A">
        <w:rPr>
          <w:sz w:val="28"/>
        </w:rPr>
        <w:t>п гепатоцитов. B4- Легкие. единичные периваскулярные лимфоцитарные</w:t>
      </w:r>
    </w:p>
    <w:p w14:paraId="63A95A33" w14:textId="77777777" w:rsidR="00110812" w:rsidRPr="00821C7A" w:rsidRDefault="00F3035B" w:rsidP="00821C7A">
      <w:pPr>
        <w:pStyle w:val="a3"/>
        <w:spacing w:line="321" w:lineRule="exact"/>
        <w:ind w:left="4132"/>
      </w:pPr>
      <w:r w:rsidRPr="00821C7A">
        <w:rPr>
          <w:spacing w:val="-2"/>
        </w:rPr>
        <w:t>инфильтраты.</w:t>
      </w:r>
    </w:p>
    <w:p w14:paraId="72F640C6" w14:textId="77777777" w:rsidR="00110812" w:rsidRPr="00821C7A" w:rsidRDefault="00F3035B" w:rsidP="00821C7A">
      <w:pPr>
        <w:pStyle w:val="a3"/>
        <w:spacing w:before="64"/>
        <w:ind w:left="0"/>
        <w:rPr>
          <w:sz w:val="20"/>
        </w:rPr>
      </w:pPr>
      <w:r w:rsidRPr="00821C7A">
        <w:rPr>
          <w:noProof/>
          <w:sz w:val="20"/>
          <w:lang w:eastAsia="ru-RU"/>
        </w:rPr>
        <w:drawing>
          <wp:anchor distT="0" distB="0" distL="0" distR="0" simplePos="0" relativeHeight="251807744" behindDoc="1" locked="0" layoutInCell="1" allowOverlap="1" wp14:anchorId="2F14AC33" wp14:editId="471EE516">
            <wp:simplePos x="0" y="0"/>
            <wp:positionH relativeFrom="page">
              <wp:posOffset>2366645</wp:posOffset>
            </wp:positionH>
            <wp:positionV relativeFrom="paragraph">
              <wp:posOffset>202380</wp:posOffset>
            </wp:positionV>
            <wp:extent cx="3509525" cy="2080641"/>
            <wp:effectExtent l="0" t="0" r="0" b="0"/>
            <wp:wrapTopAndBottom/>
            <wp:docPr id="245" name="Image 245" descr="C:\Users\Assiya\Desktop\Fig.Biomed\Fig.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 name="Image 245" descr="C:\Users\Assiya\Desktop\Fig.Biomed\Fig.10.jpg"/>
                    <pic:cNvPicPr/>
                  </pic:nvPicPr>
                  <pic:blipFill>
                    <a:blip r:embed="rId66" cstate="print"/>
                    <a:stretch>
                      <a:fillRect/>
                    </a:stretch>
                  </pic:blipFill>
                  <pic:spPr>
                    <a:xfrm>
                      <a:off x="0" y="0"/>
                      <a:ext cx="3509525" cy="2080641"/>
                    </a:xfrm>
                    <a:prstGeom prst="rect">
                      <a:avLst/>
                    </a:prstGeom>
                  </pic:spPr>
                </pic:pic>
              </a:graphicData>
            </a:graphic>
          </wp:anchor>
        </w:drawing>
      </w:r>
    </w:p>
    <w:p w14:paraId="6C1FDB7F" w14:textId="77777777" w:rsidR="00110812" w:rsidRPr="00821C7A" w:rsidRDefault="00110812" w:rsidP="00821C7A">
      <w:pPr>
        <w:pStyle w:val="a3"/>
        <w:spacing w:before="36"/>
        <w:ind w:left="0"/>
      </w:pPr>
    </w:p>
    <w:p w14:paraId="1D3482D0" w14:textId="63A35328" w:rsidR="00110812" w:rsidRPr="00821C7A" w:rsidRDefault="00F3035B" w:rsidP="00821C7A">
      <w:pPr>
        <w:pStyle w:val="a3"/>
        <w:ind w:left="113" w:right="393"/>
        <w:jc w:val="center"/>
      </w:pPr>
      <w:r w:rsidRPr="00821C7A">
        <w:t>Рисунок</w:t>
      </w:r>
      <w:r w:rsidRPr="00821C7A">
        <w:rPr>
          <w:spacing w:val="-9"/>
        </w:rPr>
        <w:t xml:space="preserve"> </w:t>
      </w:r>
      <w:r w:rsidRPr="00821C7A">
        <w:t>4</w:t>
      </w:r>
      <w:r w:rsidR="00C1200A">
        <w:t>9</w:t>
      </w:r>
      <w:r w:rsidRPr="00821C7A">
        <w:t>.</w:t>
      </w:r>
      <w:r w:rsidRPr="00821C7A">
        <w:rPr>
          <w:spacing w:val="-13"/>
        </w:rPr>
        <w:t xml:space="preserve"> </w:t>
      </w:r>
      <w:r w:rsidRPr="00821C7A">
        <w:t>Изменение</w:t>
      </w:r>
      <w:r w:rsidRPr="00821C7A">
        <w:rPr>
          <w:spacing w:val="-4"/>
        </w:rPr>
        <w:t xml:space="preserve"> </w:t>
      </w:r>
      <w:r w:rsidRPr="00821C7A">
        <w:t>веса</w:t>
      </w:r>
      <w:r w:rsidRPr="00821C7A">
        <w:rPr>
          <w:spacing w:val="-5"/>
        </w:rPr>
        <w:t xml:space="preserve"> </w:t>
      </w:r>
      <w:r w:rsidRPr="00821C7A">
        <w:t>мышей.</w:t>
      </w:r>
      <w:r w:rsidRPr="00821C7A">
        <w:rPr>
          <w:spacing w:val="-7"/>
        </w:rPr>
        <w:t xml:space="preserve"> </w:t>
      </w:r>
      <w:r w:rsidRPr="00821C7A">
        <w:t>Разница</w:t>
      </w:r>
      <w:r w:rsidRPr="00821C7A">
        <w:rPr>
          <w:spacing w:val="-5"/>
        </w:rPr>
        <w:t xml:space="preserve"> </w:t>
      </w:r>
      <w:r w:rsidRPr="00821C7A">
        <w:t>в</w:t>
      </w:r>
      <w:r w:rsidRPr="00821C7A">
        <w:rPr>
          <w:spacing w:val="-8"/>
        </w:rPr>
        <w:t xml:space="preserve"> </w:t>
      </w:r>
      <w:r w:rsidRPr="00821C7A">
        <w:t>изменении</w:t>
      </w:r>
      <w:r w:rsidRPr="00821C7A">
        <w:rPr>
          <w:spacing w:val="-4"/>
        </w:rPr>
        <w:t xml:space="preserve"> </w:t>
      </w:r>
      <w:r w:rsidRPr="00821C7A">
        <w:t>веса</w:t>
      </w:r>
      <w:r w:rsidRPr="00821C7A">
        <w:rPr>
          <w:spacing w:val="-5"/>
        </w:rPr>
        <w:t xml:space="preserve"> </w:t>
      </w:r>
      <w:r w:rsidRPr="00821C7A">
        <w:t>между</w:t>
      </w:r>
      <w:r w:rsidRPr="00821C7A">
        <w:rPr>
          <w:spacing w:val="-4"/>
        </w:rPr>
        <w:t xml:space="preserve"> </w:t>
      </w:r>
      <w:r w:rsidRPr="00821C7A">
        <w:t xml:space="preserve">мышами, получавшими ATO/D-VC, и мышами, не получавшими лечения, не была статистически значимой. Мыши не </w:t>
      </w:r>
      <w:r w:rsidRPr="00821C7A">
        <w:t>теряли вес</w:t>
      </w:r>
    </w:p>
    <w:p w14:paraId="028B19CB" w14:textId="3F552579" w:rsidR="00110812" w:rsidRPr="00821C7A" w:rsidRDefault="00F3035B" w:rsidP="00821C7A">
      <w:pPr>
        <w:pStyle w:val="a3"/>
        <w:spacing w:before="1"/>
        <w:ind w:right="414" w:firstLine="705"/>
        <w:jc w:val="both"/>
      </w:pPr>
      <w:r w:rsidRPr="00821C7A">
        <w:t>Мы наблюдали влияние ксенотрансплантатов на исследуемые органы мышей. Эти процессы составляют нормальный иммунный ответ при наличии опухоли. Наши результаты показывают, что сочетание ATO и VC может привести к гибели раковых клеток с мутацией KRA</w:t>
      </w:r>
      <w:r w:rsidRPr="00821C7A">
        <w:t>S из-за окислительного стресса.</w:t>
      </w:r>
      <w:r w:rsidRPr="00821C7A">
        <w:rPr>
          <w:spacing w:val="-9"/>
        </w:rPr>
        <w:t xml:space="preserve"> </w:t>
      </w:r>
      <w:r w:rsidRPr="00821C7A">
        <w:t>Анализ</w:t>
      </w:r>
      <w:r w:rsidRPr="00821C7A">
        <w:rPr>
          <w:spacing w:val="-8"/>
        </w:rPr>
        <w:t xml:space="preserve"> </w:t>
      </w:r>
      <w:r w:rsidRPr="00821C7A">
        <w:t>опухолей</w:t>
      </w:r>
      <w:r w:rsidRPr="00821C7A">
        <w:rPr>
          <w:spacing w:val="-10"/>
        </w:rPr>
        <w:t xml:space="preserve"> </w:t>
      </w:r>
      <w:r w:rsidRPr="00821C7A">
        <w:t>показал,</w:t>
      </w:r>
      <w:r w:rsidRPr="00821C7A">
        <w:rPr>
          <w:spacing w:val="-11"/>
        </w:rPr>
        <w:t xml:space="preserve"> </w:t>
      </w:r>
      <w:r w:rsidRPr="00821C7A">
        <w:t>что</w:t>
      </w:r>
      <w:r w:rsidRPr="00821C7A">
        <w:rPr>
          <w:spacing w:val="-7"/>
        </w:rPr>
        <w:t xml:space="preserve"> </w:t>
      </w:r>
      <w:r w:rsidRPr="00821C7A">
        <w:t>средний</w:t>
      </w:r>
      <w:r w:rsidRPr="00821C7A">
        <w:rPr>
          <w:spacing w:val="-7"/>
        </w:rPr>
        <w:t xml:space="preserve"> </w:t>
      </w:r>
      <w:r w:rsidRPr="00821C7A">
        <w:t>вес</w:t>
      </w:r>
      <w:r w:rsidRPr="00821C7A">
        <w:rPr>
          <w:spacing w:val="-11"/>
        </w:rPr>
        <w:t xml:space="preserve"> </w:t>
      </w:r>
      <w:r w:rsidRPr="00821C7A">
        <w:t>опухолей</w:t>
      </w:r>
      <w:r w:rsidRPr="00821C7A">
        <w:rPr>
          <w:spacing w:val="-6"/>
        </w:rPr>
        <w:t xml:space="preserve"> </w:t>
      </w:r>
      <w:r w:rsidRPr="00821C7A">
        <w:t>у</w:t>
      </w:r>
      <w:r w:rsidRPr="00821C7A">
        <w:rPr>
          <w:spacing w:val="-7"/>
        </w:rPr>
        <w:t xml:space="preserve"> </w:t>
      </w:r>
      <w:r w:rsidRPr="00821C7A">
        <w:t>мышей</w:t>
      </w:r>
      <w:r w:rsidRPr="00821C7A">
        <w:rPr>
          <w:spacing w:val="-10"/>
        </w:rPr>
        <w:t xml:space="preserve"> </w:t>
      </w:r>
      <w:r w:rsidRPr="00821C7A">
        <w:t>NOD</w:t>
      </w:r>
      <w:r w:rsidRPr="00821C7A">
        <w:rPr>
          <w:spacing w:val="-7"/>
        </w:rPr>
        <w:t xml:space="preserve"> </w:t>
      </w:r>
      <w:r w:rsidRPr="00821C7A">
        <w:t xml:space="preserve">Scid и Nu, получавших лечение с помощью ATO/D-VC, был на 72% (в 3,57 раза) и 38% (в 1,62 раза) ниже, чем у контрольной группы соответственно (рисунки </w:t>
      </w:r>
      <w:r w:rsidR="00C1200A">
        <w:t>49</w:t>
      </w:r>
      <w:r w:rsidRPr="00821C7A">
        <w:rPr>
          <w:spacing w:val="-4"/>
        </w:rPr>
        <w:t>).</w:t>
      </w:r>
    </w:p>
    <w:p w14:paraId="2D692503" w14:textId="77777777" w:rsidR="00110812" w:rsidRPr="00821C7A" w:rsidRDefault="00F3035B" w:rsidP="00821C7A">
      <w:pPr>
        <w:pStyle w:val="a3"/>
        <w:ind w:right="418" w:firstLine="705"/>
        <w:jc w:val="both"/>
      </w:pPr>
      <w:r w:rsidRPr="00821C7A">
        <w:t xml:space="preserve">Точный </w:t>
      </w:r>
      <w:r w:rsidRPr="00821C7A">
        <w:t>механизм, посредством которого продукция АФК запускает апоптоз, остается неясным, но есть данные, что раковые клетки с мутацией KRAS продуцируют АФК в условиях окислительного стресса. Сдвиг метаболизма</w:t>
      </w:r>
      <w:r w:rsidRPr="00821C7A">
        <w:rPr>
          <w:spacing w:val="-11"/>
        </w:rPr>
        <w:t xml:space="preserve"> </w:t>
      </w:r>
      <w:r w:rsidRPr="00821C7A">
        <w:t>в</w:t>
      </w:r>
      <w:r w:rsidRPr="00821C7A">
        <w:rPr>
          <w:spacing w:val="-11"/>
        </w:rPr>
        <w:t xml:space="preserve"> </w:t>
      </w:r>
      <w:r w:rsidRPr="00821C7A">
        <w:t>сторону</w:t>
      </w:r>
      <w:r w:rsidRPr="00821C7A">
        <w:rPr>
          <w:spacing w:val="-11"/>
        </w:rPr>
        <w:t xml:space="preserve"> </w:t>
      </w:r>
      <w:r w:rsidRPr="00821C7A">
        <w:t>более</w:t>
      </w:r>
      <w:r w:rsidRPr="00821C7A">
        <w:rPr>
          <w:spacing w:val="-11"/>
        </w:rPr>
        <w:t xml:space="preserve"> </w:t>
      </w:r>
      <w:r w:rsidRPr="00821C7A">
        <w:t>высокого</w:t>
      </w:r>
      <w:r w:rsidRPr="00821C7A">
        <w:rPr>
          <w:spacing w:val="-11"/>
        </w:rPr>
        <w:t xml:space="preserve"> </w:t>
      </w:r>
      <w:r w:rsidRPr="00821C7A">
        <w:t>потребления</w:t>
      </w:r>
      <w:r w:rsidRPr="00821C7A">
        <w:rPr>
          <w:spacing w:val="-10"/>
        </w:rPr>
        <w:t xml:space="preserve"> </w:t>
      </w:r>
      <w:r w:rsidRPr="00821C7A">
        <w:t>глюкозы</w:t>
      </w:r>
      <w:r w:rsidRPr="00821C7A">
        <w:rPr>
          <w:spacing w:val="-11"/>
        </w:rPr>
        <w:t xml:space="preserve"> </w:t>
      </w:r>
      <w:r w:rsidRPr="00821C7A">
        <w:t>в</w:t>
      </w:r>
      <w:r w:rsidRPr="00821C7A">
        <w:rPr>
          <w:spacing w:val="-8"/>
        </w:rPr>
        <w:t xml:space="preserve"> </w:t>
      </w:r>
      <w:r w:rsidRPr="00821C7A">
        <w:t>злокачественных раковых клетках делает их более восприимчивыми к окислению.</w:t>
      </w:r>
    </w:p>
    <w:p w14:paraId="35BDBAA3" w14:textId="77777777" w:rsidR="00110812" w:rsidRPr="00821C7A" w:rsidRDefault="00F3035B" w:rsidP="00821C7A">
      <w:pPr>
        <w:pStyle w:val="a3"/>
        <w:spacing w:before="1"/>
        <w:ind w:right="415" w:firstLine="775"/>
        <w:jc w:val="both"/>
      </w:pPr>
      <w:r w:rsidRPr="00821C7A">
        <w:t>Хронический окислительный стресс считается характерным фактором уязвимости рака, а также адаптивной стратегией раковых клеток в условиях гипоксии. Концептуально он основан на окисл</w:t>
      </w:r>
      <w:r w:rsidRPr="00821C7A">
        <w:t>ительно-восстановительной биологической модели.</w:t>
      </w:r>
    </w:p>
    <w:p w14:paraId="4AADC1D3" w14:textId="77777777" w:rsidR="00110812" w:rsidRPr="00821C7A" w:rsidRDefault="00F3035B" w:rsidP="00821C7A">
      <w:pPr>
        <w:pStyle w:val="a3"/>
        <w:spacing w:before="1"/>
        <w:ind w:right="422" w:firstLine="705"/>
        <w:jc w:val="both"/>
      </w:pPr>
      <w:r w:rsidRPr="00821C7A">
        <w:t>Идея заключается в том, что повышенное производство активных форм кислорода</w:t>
      </w:r>
      <w:r w:rsidRPr="00821C7A">
        <w:rPr>
          <w:spacing w:val="59"/>
        </w:rPr>
        <w:t xml:space="preserve">  </w:t>
      </w:r>
      <w:r w:rsidRPr="00821C7A">
        <w:t>играет</w:t>
      </w:r>
      <w:r w:rsidRPr="00821C7A">
        <w:rPr>
          <w:spacing w:val="58"/>
        </w:rPr>
        <w:t xml:space="preserve">  </w:t>
      </w:r>
      <w:r w:rsidRPr="00821C7A">
        <w:t>важную</w:t>
      </w:r>
      <w:r w:rsidRPr="00821C7A">
        <w:rPr>
          <w:spacing w:val="59"/>
        </w:rPr>
        <w:t xml:space="preserve">  </w:t>
      </w:r>
      <w:r w:rsidRPr="00821C7A">
        <w:t>роль</w:t>
      </w:r>
      <w:r w:rsidRPr="00821C7A">
        <w:rPr>
          <w:spacing w:val="60"/>
        </w:rPr>
        <w:t xml:space="preserve">  </w:t>
      </w:r>
      <w:r w:rsidRPr="00821C7A">
        <w:t>в</w:t>
      </w:r>
      <w:r w:rsidRPr="00821C7A">
        <w:rPr>
          <w:spacing w:val="59"/>
        </w:rPr>
        <w:t xml:space="preserve">  </w:t>
      </w:r>
      <w:r w:rsidRPr="00821C7A">
        <w:t>канцерогенезе.</w:t>
      </w:r>
      <w:r w:rsidRPr="00821C7A">
        <w:rPr>
          <w:spacing w:val="58"/>
        </w:rPr>
        <w:t xml:space="preserve">  </w:t>
      </w:r>
      <w:r w:rsidRPr="00821C7A">
        <w:t>Поэтому</w:t>
      </w:r>
      <w:r w:rsidRPr="00821C7A">
        <w:rPr>
          <w:spacing w:val="67"/>
        </w:rPr>
        <w:t xml:space="preserve">  </w:t>
      </w:r>
      <w:r w:rsidRPr="00821C7A">
        <w:t>нарушение</w:t>
      </w:r>
    </w:p>
    <w:p w14:paraId="06F1A7DA" w14:textId="77777777" w:rsidR="00110812" w:rsidRPr="00821C7A" w:rsidRDefault="00110812" w:rsidP="00821C7A">
      <w:pPr>
        <w:pStyle w:val="a3"/>
        <w:jc w:val="both"/>
        <w:sectPr w:rsidR="00110812" w:rsidRPr="00821C7A">
          <w:pgSz w:w="11920" w:h="16850"/>
          <w:pgMar w:top="1040" w:right="141" w:bottom="1240" w:left="1559" w:header="0" w:footer="961" w:gutter="0"/>
          <w:cols w:space="720"/>
        </w:sectPr>
      </w:pPr>
    </w:p>
    <w:p w14:paraId="7FC114C2" w14:textId="77777777" w:rsidR="00110812" w:rsidRPr="00821C7A" w:rsidRDefault="00F3035B" w:rsidP="00821C7A">
      <w:pPr>
        <w:pStyle w:val="a3"/>
        <w:spacing w:before="73"/>
        <w:ind w:right="413"/>
        <w:jc w:val="both"/>
      </w:pPr>
      <w:r w:rsidRPr="00821C7A">
        <w:t>окислительно-восстановительной системы является персп</w:t>
      </w:r>
      <w:r w:rsidRPr="00821C7A">
        <w:t>ективной целью для предотвращения развития и прогрессирования опухолей. Несмотря на свой терапевтический потенциал, многим современным традиционным методам лечения не хватает селективности. Теперь исследователи разработали ингибитор, который может избирате</w:t>
      </w:r>
      <w:r w:rsidRPr="00821C7A">
        <w:t>льно вызывать окислительный стресс в опухолях, не нанося вреда здоровым клеткам.</w:t>
      </w:r>
    </w:p>
    <w:p w14:paraId="2D464A04" w14:textId="77777777" w:rsidR="00110812" w:rsidRPr="00821C7A" w:rsidRDefault="00F3035B" w:rsidP="00821C7A">
      <w:pPr>
        <w:pStyle w:val="a3"/>
        <w:spacing w:before="3"/>
        <w:ind w:right="416" w:firstLine="705"/>
        <w:jc w:val="both"/>
      </w:pPr>
      <w:r w:rsidRPr="00821C7A">
        <w:t>Здесь мы протестировали новую комбинацию препаратов, которые были одобрены FDA и считаются безопасными для клинического применения. Триоксид</w:t>
      </w:r>
      <w:r w:rsidRPr="00821C7A">
        <w:rPr>
          <w:spacing w:val="-13"/>
        </w:rPr>
        <w:t xml:space="preserve"> </w:t>
      </w:r>
      <w:r w:rsidRPr="00821C7A">
        <w:t>мышьяка</w:t>
      </w:r>
      <w:r w:rsidRPr="00821C7A">
        <w:rPr>
          <w:spacing w:val="-18"/>
        </w:rPr>
        <w:t xml:space="preserve"> </w:t>
      </w:r>
      <w:r w:rsidRPr="00821C7A">
        <w:t>является</w:t>
      </w:r>
      <w:r w:rsidRPr="00821C7A">
        <w:rPr>
          <w:spacing w:val="-15"/>
        </w:rPr>
        <w:t xml:space="preserve"> </w:t>
      </w:r>
      <w:r w:rsidRPr="00821C7A">
        <w:t>стандартным</w:t>
      </w:r>
      <w:r w:rsidRPr="00821C7A">
        <w:rPr>
          <w:spacing w:val="-14"/>
        </w:rPr>
        <w:t xml:space="preserve"> </w:t>
      </w:r>
      <w:r w:rsidRPr="00821C7A">
        <w:t>химио</w:t>
      </w:r>
      <w:r w:rsidRPr="00821C7A">
        <w:t>терапевтическим</w:t>
      </w:r>
      <w:r w:rsidRPr="00821C7A">
        <w:rPr>
          <w:spacing w:val="-11"/>
        </w:rPr>
        <w:t xml:space="preserve"> </w:t>
      </w:r>
      <w:r w:rsidRPr="00821C7A">
        <w:t>средством</w:t>
      </w:r>
      <w:r w:rsidRPr="00821C7A">
        <w:rPr>
          <w:spacing w:val="-15"/>
        </w:rPr>
        <w:t xml:space="preserve"> </w:t>
      </w:r>
      <w:r w:rsidRPr="00821C7A">
        <w:t>для лечения солидных раков и лейкемии. Он убивает раковые клетки посредством химически индуцированного апоптоза — избыточного образования активных форм кислорода (АФК), — что, в свою очередь, приводит к снижению внутриклеточного у</w:t>
      </w:r>
      <w:r w:rsidRPr="00821C7A">
        <w:t>ровня глутатиона. Раковые клетки с высоким уровнем глутатиона (GSH) более устойчивы к триоксиду мышьяка. Исследователи обнаружили, что раковые клетки можно уничтожить, объединив триоксид мышьяка с агентами, снижающими внутриклеточный уровень GSH, такими ка</w:t>
      </w:r>
      <w:r w:rsidRPr="00821C7A">
        <w:t>к витамин C.</w:t>
      </w:r>
    </w:p>
    <w:p w14:paraId="7C9258E3" w14:textId="77777777" w:rsidR="00110812" w:rsidRPr="00821C7A" w:rsidRDefault="00F3035B" w:rsidP="00821C7A">
      <w:pPr>
        <w:pStyle w:val="a3"/>
        <w:spacing w:before="1"/>
        <w:ind w:right="411" w:firstLine="705"/>
        <w:jc w:val="both"/>
      </w:pPr>
      <w:r w:rsidRPr="00821C7A">
        <w:t>Сочетание ATO и</w:t>
      </w:r>
      <w:r w:rsidRPr="00821C7A">
        <w:rPr>
          <w:spacing w:val="-3"/>
        </w:rPr>
        <w:t xml:space="preserve"> </w:t>
      </w:r>
      <w:r w:rsidRPr="00821C7A">
        <w:t>D-VC вызвало</w:t>
      </w:r>
      <w:r w:rsidRPr="00821C7A">
        <w:rPr>
          <w:spacing w:val="-3"/>
        </w:rPr>
        <w:t xml:space="preserve"> </w:t>
      </w:r>
      <w:r w:rsidRPr="00821C7A">
        <w:t>катастрофический</w:t>
      </w:r>
      <w:r w:rsidRPr="00821C7A">
        <w:rPr>
          <w:spacing w:val="-1"/>
        </w:rPr>
        <w:t xml:space="preserve"> </w:t>
      </w:r>
      <w:r w:rsidRPr="00821C7A">
        <w:t>окислительный стресс и гибель клеток, экспрессирующих мутантный KRAS in vivo. Мыши, которым был ксенотрансплантирован</w:t>
      </w:r>
      <w:r w:rsidRPr="00821C7A">
        <w:t xml:space="preserve"> онкоген KrasG12D, хорошо отреагировали на комбинацию препаратов, включающую ATO и D-VC. Кроме того, это исследование показало, что комбинированное лечение ATO/D-VC было более эффективным</w:t>
      </w:r>
      <w:r w:rsidRPr="00821C7A">
        <w:rPr>
          <w:spacing w:val="-10"/>
        </w:rPr>
        <w:t xml:space="preserve"> </w:t>
      </w:r>
      <w:r w:rsidRPr="00821C7A">
        <w:t>в</w:t>
      </w:r>
      <w:r w:rsidRPr="00821C7A">
        <w:rPr>
          <w:spacing w:val="-14"/>
        </w:rPr>
        <w:t xml:space="preserve"> </w:t>
      </w:r>
      <w:r w:rsidRPr="00821C7A">
        <w:t>подавлении</w:t>
      </w:r>
      <w:r w:rsidRPr="00821C7A">
        <w:rPr>
          <w:spacing w:val="-9"/>
        </w:rPr>
        <w:t xml:space="preserve"> </w:t>
      </w:r>
      <w:r w:rsidRPr="00821C7A">
        <w:t>роста</w:t>
      </w:r>
      <w:r w:rsidRPr="00821C7A">
        <w:rPr>
          <w:spacing w:val="-10"/>
        </w:rPr>
        <w:t xml:space="preserve"> </w:t>
      </w:r>
      <w:r w:rsidRPr="00821C7A">
        <w:t>опухоли</w:t>
      </w:r>
      <w:r w:rsidRPr="00821C7A">
        <w:rPr>
          <w:spacing w:val="-9"/>
        </w:rPr>
        <w:t xml:space="preserve"> </w:t>
      </w:r>
      <w:r w:rsidRPr="00821C7A">
        <w:t>в</w:t>
      </w:r>
      <w:r w:rsidRPr="00821C7A">
        <w:rPr>
          <w:spacing w:val="-12"/>
        </w:rPr>
        <w:t xml:space="preserve"> </w:t>
      </w:r>
      <w:r w:rsidRPr="00821C7A">
        <w:t>модели</w:t>
      </w:r>
      <w:r w:rsidRPr="00821C7A">
        <w:rPr>
          <w:spacing w:val="-10"/>
        </w:rPr>
        <w:t xml:space="preserve"> </w:t>
      </w:r>
      <w:r w:rsidRPr="00821C7A">
        <w:t>ксенотрансплантата</w:t>
      </w:r>
      <w:r w:rsidRPr="00821C7A">
        <w:rPr>
          <w:spacing w:val="-9"/>
        </w:rPr>
        <w:t xml:space="preserve"> </w:t>
      </w:r>
      <w:r w:rsidRPr="00821C7A">
        <w:t xml:space="preserve">AK192, чем в </w:t>
      </w:r>
      <w:r w:rsidRPr="00821C7A">
        <w:t>модели ксенотрансплантата линии клеток HCT116 (средний вес опухоли был</w:t>
      </w:r>
      <w:r w:rsidRPr="00821C7A">
        <w:rPr>
          <w:spacing w:val="-18"/>
        </w:rPr>
        <w:t xml:space="preserve"> </w:t>
      </w:r>
      <w:r w:rsidRPr="00821C7A">
        <w:t>в</w:t>
      </w:r>
      <w:r w:rsidRPr="00821C7A">
        <w:rPr>
          <w:spacing w:val="-17"/>
        </w:rPr>
        <w:t xml:space="preserve"> </w:t>
      </w:r>
      <w:r w:rsidRPr="00821C7A">
        <w:t>3,57</w:t>
      </w:r>
      <w:r w:rsidRPr="00821C7A">
        <w:rPr>
          <w:spacing w:val="-18"/>
        </w:rPr>
        <w:t xml:space="preserve"> </w:t>
      </w:r>
      <w:r w:rsidRPr="00821C7A">
        <w:t>раза</w:t>
      </w:r>
      <w:r w:rsidRPr="00821C7A">
        <w:rPr>
          <w:spacing w:val="-17"/>
        </w:rPr>
        <w:t xml:space="preserve"> </w:t>
      </w:r>
      <w:r w:rsidRPr="00821C7A">
        <w:t>и</w:t>
      </w:r>
      <w:r w:rsidRPr="00821C7A">
        <w:rPr>
          <w:spacing w:val="-18"/>
        </w:rPr>
        <w:t xml:space="preserve"> </w:t>
      </w:r>
      <w:r w:rsidRPr="00821C7A">
        <w:t>3,4</w:t>
      </w:r>
      <w:r w:rsidRPr="00821C7A">
        <w:rPr>
          <w:spacing w:val="-17"/>
        </w:rPr>
        <w:t xml:space="preserve"> </w:t>
      </w:r>
      <w:r w:rsidRPr="00821C7A">
        <w:t>раза</w:t>
      </w:r>
      <w:r w:rsidRPr="00821C7A">
        <w:rPr>
          <w:spacing w:val="-18"/>
        </w:rPr>
        <w:t xml:space="preserve"> </w:t>
      </w:r>
      <w:r w:rsidRPr="00821C7A">
        <w:t>ниже,</w:t>
      </w:r>
      <w:r w:rsidRPr="00821C7A">
        <w:rPr>
          <w:spacing w:val="-17"/>
        </w:rPr>
        <w:t xml:space="preserve"> </w:t>
      </w:r>
      <w:r w:rsidRPr="00821C7A">
        <w:t>чем</w:t>
      </w:r>
      <w:r w:rsidRPr="00821C7A">
        <w:rPr>
          <w:spacing w:val="-18"/>
        </w:rPr>
        <w:t xml:space="preserve"> </w:t>
      </w:r>
      <w:r w:rsidRPr="00821C7A">
        <w:t>в</w:t>
      </w:r>
      <w:r w:rsidRPr="00821C7A">
        <w:rPr>
          <w:spacing w:val="-17"/>
        </w:rPr>
        <w:t xml:space="preserve"> </w:t>
      </w:r>
      <w:r w:rsidRPr="00821C7A">
        <w:t>контрольной</w:t>
      </w:r>
      <w:r w:rsidRPr="00821C7A">
        <w:rPr>
          <w:spacing w:val="-18"/>
        </w:rPr>
        <w:t xml:space="preserve"> </w:t>
      </w:r>
      <w:r w:rsidRPr="00821C7A">
        <w:t>группе).</w:t>
      </w:r>
      <w:r w:rsidRPr="00821C7A">
        <w:rPr>
          <w:spacing w:val="-14"/>
        </w:rPr>
        <w:t xml:space="preserve"> </w:t>
      </w:r>
      <w:r w:rsidRPr="00821C7A">
        <w:t>В</w:t>
      </w:r>
      <w:r w:rsidRPr="00821C7A">
        <w:rPr>
          <w:spacing w:val="-18"/>
        </w:rPr>
        <w:t xml:space="preserve"> </w:t>
      </w:r>
      <w:r w:rsidRPr="00821C7A">
        <w:t>заключение</w:t>
      </w:r>
      <w:r w:rsidRPr="00821C7A">
        <w:rPr>
          <w:spacing w:val="-15"/>
        </w:rPr>
        <w:t xml:space="preserve"> </w:t>
      </w:r>
      <w:r w:rsidRPr="00821C7A">
        <w:t xml:space="preserve">следует отметить, что предлагаемая комбинация препаратов может эффективно подавлять рост мутантных клеток KRAS за счет генерации высоких концентраций активных форм кислорода, которые вызывают апоптоз и подавляют образование новых кровеносных сосудов. Было </w:t>
      </w:r>
      <w:r w:rsidRPr="00821C7A">
        <w:t>показано, что новая комбинация противоопухолевых препаратов эффективна в стимуляции гибели опухолевых клеток in vivo. Эти результаты свидетельствуют о терапевтическом потенциале нового класса противоопухолевой терапии. Необходимы дальнейшие исследования дл</w:t>
      </w:r>
      <w:r w:rsidRPr="00821C7A">
        <w:t>я демонстрации клинической значимости, эффективности и безопасности предлагаемого подхода.</w:t>
      </w:r>
    </w:p>
    <w:p w14:paraId="1568E9B7" w14:textId="77777777" w:rsidR="00110812" w:rsidRPr="00821C7A" w:rsidRDefault="00110812" w:rsidP="00821C7A">
      <w:pPr>
        <w:pStyle w:val="a3"/>
        <w:jc w:val="both"/>
        <w:sectPr w:rsidR="00110812" w:rsidRPr="00821C7A">
          <w:pgSz w:w="11920" w:h="16850"/>
          <w:pgMar w:top="1040" w:right="141" w:bottom="1240" w:left="1559" w:header="0" w:footer="961" w:gutter="0"/>
          <w:cols w:space="720"/>
        </w:sectPr>
      </w:pPr>
    </w:p>
    <w:p w14:paraId="74DABEA9" w14:textId="77777777" w:rsidR="00110812" w:rsidRPr="00821C7A" w:rsidRDefault="00F3035B" w:rsidP="00821C7A">
      <w:pPr>
        <w:pStyle w:val="10"/>
        <w:ind w:right="267"/>
      </w:pPr>
      <w:bookmarkStart w:id="25" w:name="_bookmark0"/>
      <w:bookmarkEnd w:id="25"/>
      <w:r w:rsidRPr="00821C7A">
        <w:rPr>
          <w:spacing w:val="-2"/>
        </w:rPr>
        <w:t>ЗАКЛЮЧЕНИЕ</w:t>
      </w:r>
    </w:p>
    <w:p w14:paraId="06D1478B" w14:textId="77777777" w:rsidR="00110812" w:rsidRPr="00821C7A" w:rsidRDefault="00110812" w:rsidP="00821C7A">
      <w:pPr>
        <w:pStyle w:val="a3"/>
        <w:spacing w:before="2"/>
        <w:ind w:left="0"/>
        <w:rPr>
          <w:b/>
        </w:rPr>
      </w:pPr>
    </w:p>
    <w:p w14:paraId="25B25393" w14:textId="77777777" w:rsidR="00110812" w:rsidRPr="00821C7A" w:rsidRDefault="00F3035B" w:rsidP="00821C7A">
      <w:pPr>
        <w:pStyle w:val="a3"/>
        <w:ind w:left="1" w:right="423" w:firstLine="566"/>
        <w:jc w:val="both"/>
      </w:pPr>
      <w:r w:rsidRPr="00821C7A">
        <w:t>В результате проведенных комплексных исследований были выполнены все поставленные задачи и полученные следующие результаты.</w:t>
      </w:r>
    </w:p>
    <w:p w14:paraId="0EF2F5F0" w14:textId="41034FD0" w:rsidR="00110812" w:rsidRPr="00821C7A" w:rsidRDefault="00F3035B" w:rsidP="00821C7A">
      <w:pPr>
        <w:pStyle w:val="a4"/>
        <w:numPr>
          <w:ilvl w:val="0"/>
          <w:numId w:val="7"/>
        </w:numPr>
        <w:tabs>
          <w:tab w:val="left" w:pos="993"/>
        </w:tabs>
        <w:ind w:right="412" w:firstLine="566"/>
        <w:rPr>
          <w:sz w:val="28"/>
          <w:szCs w:val="28"/>
        </w:rPr>
      </w:pPr>
      <w:bookmarkStart w:id="26" w:name="_Hlk213571056"/>
      <w:r w:rsidRPr="00821C7A">
        <w:rPr>
          <w:color w:val="000000"/>
          <w:sz w:val="28"/>
        </w:rPr>
        <w:t>Среди 100 п</w:t>
      </w:r>
      <w:r w:rsidRPr="00821C7A">
        <w:rPr>
          <w:color w:val="000000"/>
          <w:sz w:val="28"/>
        </w:rPr>
        <w:t>ациентов с колоректальным раком, включённых в исследование,</w:t>
      </w:r>
      <w:r w:rsidRPr="00821C7A">
        <w:rPr>
          <w:color w:val="000000"/>
          <w:spacing w:val="-3"/>
          <w:sz w:val="28"/>
        </w:rPr>
        <w:t xml:space="preserve"> </w:t>
      </w:r>
      <w:r w:rsidRPr="00821C7A">
        <w:rPr>
          <w:color w:val="000000"/>
          <w:sz w:val="28"/>
        </w:rPr>
        <w:t>преобладали</w:t>
      </w:r>
      <w:r w:rsidRPr="00821C7A">
        <w:rPr>
          <w:color w:val="000000"/>
          <w:spacing w:val="-2"/>
          <w:sz w:val="28"/>
        </w:rPr>
        <w:t xml:space="preserve"> </w:t>
      </w:r>
      <w:r w:rsidRPr="00821C7A">
        <w:rPr>
          <w:color w:val="000000"/>
          <w:sz w:val="28"/>
        </w:rPr>
        <w:t>лица</w:t>
      </w:r>
      <w:r w:rsidRPr="00821C7A">
        <w:rPr>
          <w:color w:val="000000"/>
          <w:spacing w:val="-2"/>
          <w:sz w:val="28"/>
        </w:rPr>
        <w:t xml:space="preserve"> </w:t>
      </w:r>
      <w:r w:rsidRPr="00821C7A">
        <w:rPr>
          <w:color w:val="000000"/>
          <w:sz w:val="28"/>
        </w:rPr>
        <w:t>в</w:t>
      </w:r>
      <w:r w:rsidRPr="00821C7A">
        <w:rPr>
          <w:color w:val="000000"/>
          <w:spacing w:val="-3"/>
          <w:sz w:val="28"/>
        </w:rPr>
        <w:t xml:space="preserve"> </w:t>
      </w:r>
      <w:r w:rsidRPr="00821C7A">
        <w:rPr>
          <w:color w:val="000000"/>
          <w:sz w:val="28"/>
        </w:rPr>
        <w:t>возрасте</w:t>
      </w:r>
      <w:r w:rsidRPr="00821C7A">
        <w:rPr>
          <w:color w:val="000000"/>
          <w:spacing w:val="-2"/>
          <w:sz w:val="28"/>
        </w:rPr>
        <w:t xml:space="preserve"> </w:t>
      </w:r>
      <w:r w:rsidRPr="00821C7A">
        <w:rPr>
          <w:color w:val="000000"/>
          <w:sz w:val="28"/>
        </w:rPr>
        <w:t>60–69</w:t>
      </w:r>
      <w:r w:rsidRPr="00821C7A">
        <w:rPr>
          <w:color w:val="000000"/>
          <w:spacing w:val="-1"/>
          <w:sz w:val="28"/>
        </w:rPr>
        <w:t xml:space="preserve"> </w:t>
      </w:r>
      <w:r w:rsidRPr="00821C7A">
        <w:rPr>
          <w:color w:val="000000"/>
          <w:sz w:val="28"/>
        </w:rPr>
        <w:t>лет</w:t>
      </w:r>
      <w:r w:rsidRPr="00821C7A">
        <w:rPr>
          <w:color w:val="000000"/>
          <w:spacing w:val="-2"/>
          <w:sz w:val="28"/>
        </w:rPr>
        <w:t xml:space="preserve"> </w:t>
      </w:r>
      <w:r w:rsidRPr="00821C7A">
        <w:rPr>
          <w:color w:val="000000"/>
          <w:sz w:val="28"/>
        </w:rPr>
        <w:t>(38</w:t>
      </w:r>
      <w:r w:rsidRPr="00821C7A">
        <w:rPr>
          <w:color w:val="000000"/>
          <w:spacing w:val="-5"/>
          <w:sz w:val="28"/>
        </w:rPr>
        <w:t xml:space="preserve"> </w:t>
      </w:r>
      <w:r w:rsidRPr="00821C7A">
        <w:rPr>
          <w:color w:val="000000"/>
          <w:sz w:val="28"/>
        </w:rPr>
        <w:t>%,</w:t>
      </w:r>
      <w:r w:rsidRPr="00821C7A">
        <w:rPr>
          <w:color w:val="000000"/>
          <w:spacing w:val="-3"/>
          <w:sz w:val="28"/>
        </w:rPr>
        <w:t xml:space="preserve"> </w:t>
      </w:r>
      <w:r w:rsidRPr="00821C7A">
        <w:rPr>
          <w:color w:val="000000"/>
          <w:sz w:val="28"/>
        </w:rPr>
        <w:t>р</w:t>
      </w:r>
      <w:r w:rsidRPr="00821C7A">
        <w:rPr>
          <w:color w:val="000000"/>
          <w:spacing w:val="-1"/>
          <w:sz w:val="28"/>
        </w:rPr>
        <w:t xml:space="preserve"> </w:t>
      </w:r>
      <w:r w:rsidRPr="00821C7A">
        <w:rPr>
          <w:color w:val="000000"/>
          <w:sz w:val="28"/>
        </w:rPr>
        <w:t>=</w:t>
      </w:r>
      <w:r w:rsidRPr="00821C7A">
        <w:rPr>
          <w:color w:val="000000"/>
          <w:spacing w:val="-6"/>
          <w:sz w:val="28"/>
        </w:rPr>
        <w:t xml:space="preserve"> </w:t>
      </w:r>
      <w:r w:rsidRPr="00821C7A">
        <w:rPr>
          <w:color w:val="000000"/>
          <w:sz w:val="28"/>
        </w:rPr>
        <w:t>0,021),</w:t>
      </w:r>
      <w:r w:rsidRPr="00821C7A">
        <w:rPr>
          <w:color w:val="000000"/>
          <w:spacing w:val="-3"/>
          <w:sz w:val="28"/>
        </w:rPr>
        <w:t xml:space="preserve"> </w:t>
      </w:r>
      <w:r w:rsidRPr="00821C7A">
        <w:rPr>
          <w:color w:val="000000"/>
          <w:sz w:val="28"/>
        </w:rPr>
        <w:t xml:space="preserve">женщины (56 %, р = 0,034) и пациенты с левосторонней локализацией опухоли (62 %, р = 0,018). </w:t>
      </w:r>
      <w:r w:rsidRPr="00821C7A">
        <w:rPr>
          <w:color w:val="000000"/>
          <w:sz w:val="28"/>
          <w:szCs w:val="28"/>
        </w:rPr>
        <w:t>Средняя длительность анамнеза составила 11,2 ± 2,7 мес. Наиболее часто регистрировались II (37 %) и III (41 %) стадии заболевания (р &lt; 0,05). Мутация KRAS</w:t>
      </w:r>
      <w:r w:rsidRPr="00821C7A">
        <w:rPr>
          <w:color w:val="000000"/>
          <w:spacing w:val="32"/>
          <w:sz w:val="28"/>
          <w:szCs w:val="28"/>
        </w:rPr>
        <w:t xml:space="preserve"> </w:t>
      </w:r>
      <w:r w:rsidRPr="00821C7A">
        <w:rPr>
          <w:color w:val="000000"/>
          <w:sz w:val="28"/>
          <w:szCs w:val="28"/>
        </w:rPr>
        <w:t>G12D</w:t>
      </w:r>
      <w:r w:rsidRPr="00821C7A">
        <w:rPr>
          <w:color w:val="000000"/>
          <w:spacing w:val="34"/>
          <w:sz w:val="28"/>
          <w:szCs w:val="28"/>
        </w:rPr>
        <w:t xml:space="preserve"> </w:t>
      </w:r>
      <w:r w:rsidRPr="00821C7A">
        <w:rPr>
          <w:color w:val="000000"/>
          <w:sz w:val="28"/>
          <w:szCs w:val="28"/>
        </w:rPr>
        <w:t>характерна</w:t>
      </w:r>
      <w:r w:rsidRPr="00821C7A">
        <w:rPr>
          <w:color w:val="000000"/>
          <w:spacing w:val="36"/>
          <w:sz w:val="28"/>
          <w:szCs w:val="28"/>
        </w:rPr>
        <w:t xml:space="preserve"> </w:t>
      </w:r>
      <w:r w:rsidRPr="00821C7A">
        <w:rPr>
          <w:color w:val="000000"/>
          <w:sz w:val="28"/>
          <w:szCs w:val="28"/>
        </w:rPr>
        <w:t>для</w:t>
      </w:r>
      <w:r w:rsidRPr="00821C7A">
        <w:rPr>
          <w:color w:val="000000"/>
          <w:spacing w:val="35"/>
          <w:sz w:val="28"/>
          <w:szCs w:val="28"/>
        </w:rPr>
        <w:t xml:space="preserve"> </w:t>
      </w:r>
      <w:r w:rsidRPr="00821C7A">
        <w:rPr>
          <w:color w:val="000000"/>
          <w:sz w:val="28"/>
          <w:szCs w:val="28"/>
        </w:rPr>
        <w:t>правостороннего</w:t>
      </w:r>
      <w:r w:rsidRPr="00821C7A">
        <w:rPr>
          <w:color w:val="000000"/>
          <w:spacing w:val="34"/>
          <w:sz w:val="28"/>
          <w:szCs w:val="28"/>
        </w:rPr>
        <w:t xml:space="preserve"> </w:t>
      </w:r>
      <w:r w:rsidRPr="00821C7A">
        <w:rPr>
          <w:color w:val="000000"/>
          <w:sz w:val="28"/>
          <w:szCs w:val="28"/>
        </w:rPr>
        <w:t>рака</w:t>
      </w:r>
      <w:r w:rsidRPr="00821C7A">
        <w:rPr>
          <w:color w:val="000000"/>
          <w:spacing w:val="34"/>
          <w:sz w:val="28"/>
          <w:szCs w:val="28"/>
        </w:rPr>
        <w:t xml:space="preserve"> </w:t>
      </w:r>
      <w:r w:rsidRPr="00821C7A">
        <w:rPr>
          <w:color w:val="000000"/>
          <w:sz w:val="28"/>
          <w:szCs w:val="28"/>
        </w:rPr>
        <w:t>толстой</w:t>
      </w:r>
      <w:r w:rsidRPr="00821C7A">
        <w:rPr>
          <w:color w:val="000000"/>
          <w:spacing w:val="36"/>
          <w:sz w:val="28"/>
          <w:szCs w:val="28"/>
        </w:rPr>
        <w:t xml:space="preserve"> </w:t>
      </w:r>
      <w:r w:rsidRPr="00821C7A">
        <w:rPr>
          <w:color w:val="000000"/>
          <w:sz w:val="28"/>
          <w:szCs w:val="28"/>
        </w:rPr>
        <w:t>кишки,</w:t>
      </w:r>
      <w:r w:rsidRPr="00821C7A">
        <w:rPr>
          <w:color w:val="000000"/>
          <w:spacing w:val="43"/>
          <w:sz w:val="28"/>
          <w:szCs w:val="28"/>
        </w:rPr>
        <w:t xml:space="preserve">  </w:t>
      </w:r>
      <w:r w:rsidRPr="00821C7A">
        <w:rPr>
          <w:color w:val="000000"/>
          <w:sz w:val="28"/>
          <w:szCs w:val="28"/>
        </w:rPr>
        <w:t>чаще</w:t>
      </w:r>
      <w:r w:rsidRPr="00821C7A">
        <w:rPr>
          <w:color w:val="000000"/>
          <w:spacing w:val="40"/>
          <w:sz w:val="28"/>
          <w:szCs w:val="28"/>
        </w:rPr>
        <w:t xml:space="preserve">  </w:t>
      </w:r>
      <w:r w:rsidRPr="00821C7A">
        <w:rPr>
          <w:color w:val="000000"/>
          <w:spacing w:val="-5"/>
          <w:sz w:val="28"/>
          <w:szCs w:val="28"/>
        </w:rPr>
        <w:t>чем</w:t>
      </w:r>
      <w:r w:rsidR="00821C7A" w:rsidRPr="00821C7A">
        <w:rPr>
          <w:color w:val="000000"/>
          <w:spacing w:val="-5"/>
          <w:sz w:val="28"/>
          <w:szCs w:val="28"/>
        </w:rPr>
        <w:t xml:space="preserve"> </w:t>
      </w:r>
      <w:r w:rsidRPr="00821C7A">
        <w:rPr>
          <w:sz w:val="28"/>
          <w:szCs w:val="28"/>
        </w:rPr>
        <w:t>«дикий тип» имеет низкую дифференц</w:t>
      </w:r>
      <w:r w:rsidRPr="00821C7A">
        <w:rPr>
          <w:sz w:val="28"/>
          <w:szCs w:val="28"/>
        </w:rPr>
        <w:t>ировку (χ</w:t>
      </w:r>
      <w:r w:rsidRPr="00821C7A">
        <w:rPr>
          <w:sz w:val="28"/>
          <w:szCs w:val="28"/>
          <w:vertAlign w:val="superscript"/>
        </w:rPr>
        <w:t>2</w:t>
      </w:r>
      <w:r w:rsidRPr="00821C7A">
        <w:rPr>
          <w:sz w:val="28"/>
          <w:szCs w:val="28"/>
        </w:rPr>
        <w:t>=22,8, p&lt;0,001),</w:t>
      </w:r>
      <w:r w:rsidRPr="00821C7A">
        <w:rPr>
          <w:spacing w:val="80"/>
          <w:w w:val="150"/>
          <w:sz w:val="28"/>
          <w:szCs w:val="28"/>
        </w:rPr>
        <w:t xml:space="preserve"> </w:t>
      </w:r>
      <w:r w:rsidRPr="00821C7A">
        <w:rPr>
          <w:sz w:val="28"/>
          <w:szCs w:val="28"/>
        </w:rPr>
        <w:t>характеризуется более длительным периодом госпитализации 16 дней [IQR, 14,00;32,00]</w:t>
      </w:r>
      <w:r w:rsidRPr="00821C7A">
        <w:rPr>
          <w:spacing w:val="39"/>
          <w:sz w:val="28"/>
          <w:szCs w:val="28"/>
        </w:rPr>
        <w:t xml:space="preserve"> </w:t>
      </w:r>
      <w:r w:rsidRPr="00821C7A">
        <w:rPr>
          <w:sz w:val="28"/>
          <w:szCs w:val="28"/>
        </w:rPr>
        <w:t>(р=</w:t>
      </w:r>
      <w:r w:rsidRPr="00821C7A">
        <w:rPr>
          <w:spacing w:val="37"/>
          <w:sz w:val="28"/>
          <w:szCs w:val="28"/>
        </w:rPr>
        <w:t xml:space="preserve"> </w:t>
      </w:r>
      <w:r w:rsidRPr="00821C7A">
        <w:rPr>
          <w:sz w:val="28"/>
          <w:szCs w:val="28"/>
        </w:rPr>
        <w:t>0,007),</w:t>
      </w:r>
      <w:r w:rsidRPr="00821C7A">
        <w:rPr>
          <w:spacing w:val="36"/>
          <w:sz w:val="28"/>
          <w:szCs w:val="28"/>
        </w:rPr>
        <w:t xml:space="preserve"> </w:t>
      </w:r>
      <w:r w:rsidRPr="00821C7A">
        <w:rPr>
          <w:sz w:val="28"/>
          <w:szCs w:val="28"/>
        </w:rPr>
        <w:t>средняя</w:t>
      </w:r>
      <w:r w:rsidRPr="00821C7A">
        <w:rPr>
          <w:spacing w:val="39"/>
          <w:sz w:val="28"/>
          <w:szCs w:val="28"/>
        </w:rPr>
        <w:t xml:space="preserve"> </w:t>
      </w:r>
      <w:r w:rsidRPr="00821C7A">
        <w:rPr>
          <w:sz w:val="28"/>
          <w:szCs w:val="28"/>
        </w:rPr>
        <w:t>медиана</w:t>
      </w:r>
      <w:r w:rsidRPr="00821C7A">
        <w:rPr>
          <w:spacing w:val="39"/>
          <w:sz w:val="28"/>
          <w:szCs w:val="28"/>
        </w:rPr>
        <w:t xml:space="preserve"> </w:t>
      </w:r>
      <w:r w:rsidRPr="00821C7A">
        <w:rPr>
          <w:sz w:val="28"/>
          <w:szCs w:val="28"/>
        </w:rPr>
        <w:t>выживаемости</w:t>
      </w:r>
      <w:r w:rsidRPr="00821C7A">
        <w:rPr>
          <w:spacing w:val="40"/>
          <w:sz w:val="28"/>
          <w:szCs w:val="28"/>
        </w:rPr>
        <w:t xml:space="preserve"> </w:t>
      </w:r>
      <w:r w:rsidRPr="00821C7A">
        <w:rPr>
          <w:sz w:val="28"/>
          <w:szCs w:val="28"/>
        </w:rPr>
        <w:t>411</w:t>
      </w:r>
      <w:r w:rsidRPr="00821C7A">
        <w:rPr>
          <w:spacing w:val="38"/>
          <w:sz w:val="28"/>
          <w:szCs w:val="28"/>
        </w:rPr>
        <w:t xml:space="preserve"> </w:t>
      </w:r>
      <w:r w:rsidRPr="00821C7A">
        <w:rPr>
          <w:sz w:val="28"/>
          <w:szCs w:val="28"/>
        </w:rPr>
        <w:t>дней</w:t>
      </w:r>
      <w:r w:rsidRPr="00821C7A">
        <w:rPr>
          <w:spacing w:val="40"/>
          <w:sz w:val="28"/>
          <w:szCs w:val="28"/>
        </w:rPr>
        <w:t xml:space="preserve"> </w:t>
      </w:r>
      <w:r w:rsidRPr="00821C7A">
        <w:rPr>
          <w:sz w:val="28"/>
          <w:szCs w:val="28"/>
        </w:rPr>
        <w:t>[IQR,</w:t>
      </w:r>
      <w:r w:rsidRPr="00821C7A">
        <w:rPr>
          <w:spacing w:val="36"/>
          <w:sz w:val="28"/>
          <w:szCs w:val="28"/>
        </w:rPr>
        <w:t xml:space="preserve"> </w:t>
      </w:r>
      <w:r w:rsidRPr="00821C7A">
        <w:rPr>
          <w:sz w:val="28"/>
          <w:szCs w:val="28"/>
        </w:rPr>
        <w:t>324,00;</w:t>
      </w:r>
      <w:r w:rsidR="00821C7A" w:rsidRPr="00821C7A">
        <w:rPr>
          <w:sz w:val="28"/>
          <w:szCs w:val="28"/>
        </w:rPr>
        <w:t xml:space="preserve"> </w:t>
      </w:r>
      <w:r w:rsidRPr="00821C7A">
        <w:rPr>
          <w:sz w:val="28"/>
          <w:szCs w:val="28"/>
        </w:rPr>
        <w:t>583,00] (p &lt;0,001) и безрецидивность</w:t>
      </w:r>
      <w:r w:rsidRPr="00821C7A">
        <w:rPr>
          <w:sz w:val="28"/>
          <w:szCs w:val="28"/>
        </w:rPr>
        <w:t xml:space="preserve"> 467 дней [IQR, 301,00; 842,00] (р= 0,018). В то время как KRAS WT встречался при левосторонней локализации рака толстой кишки и при раке прямой кишки, характеризовался умеренной и высокой дифференцировкой, средняя медиана выживаемости составила 1004 дня [</w:t>
      </w:r>
      <w:r w:rsidRPr="00821C7A">
        <w:rPr>
          <w:sz w:val="28"/>
          <w:szCs w:val="28"/>
        </w:rPr>
        <w:t>IQR, 749,00;</w:t>
      </w:r>
      <w:r w:rsidRPr="00821C7A">
        <w:rPr>
          <w:spacing w:val="40"/>
          <w:sz w:val="28"/>
          <w:szCs w:val="28"/>
        </w:rPr>
        <w:t xml:space="preserve"> </w:t>
      </w:r>
      <w:r w:rsidRPr="00821C7A">
        <w:rPr>
          <w:sz w:val="28"/>
          <w:szCs w:val="28"/>
        </w:rPr>
        <w:t>1069,00]</w:t>
      </w:r>
      <w:r w:rsidRPr="00821C7A">
        <w:rPr>
          <w:spacing w:val="40"/>
          <w:sz w:val="28"/>
          <w:szCs w:val="28"/>
        </w:rPr>
        <w:t xml:space="preserve"> </w:t>
      </w:r>
      <w:r w:rsidRPr="00821C7A">
        <w:rPr>
          <w:sz w:val="28"/>
          <w:szCs w:val="28"/>
        </w:rPr>
        <w:t>(p</w:t>
      </w:r>
      <w:r w:rsidRPr="00821C7A">
        <w:rPr>
          <w:spacing w:val="40"/>
          <w:sz w:val="28"/>
          <w:szCs w:val="28"/>
        </w:rPr>
        <w:t xml:space="preserve"> </w:t>
      </w:r>
      <w:r w:rsidRPr="00821C7A">
        <w:rPr>
          <w:sz w:val="28"/>
          <w:szCs w:val="28"/>
        </w:rPr>
        <w:t>&lt;0,001)</w:t>
      </w:r>
      <w:r w:rsidRPr="00821C7A">
        <w:rPr>
          <w:spacing w:val="40"/>
          <w:sz w:val="28"/>
          <w:szCs w:val="28"/>
        </w:rPr>
        <w:t xml:space="preserve"> </w:t>
      </w:r>
      <w:r w:rsidRPr="00821C7A">
        <w:rPr>
          <w:sz w:val="28"/>
          <w:szCs w:val="28"/>
        </w:rPr>
        <w:t>и</w:t>
      </w:r>
      <w:r w:rsidRPr="00821C7A">
        <w:rPr>
          <w:spacing w:val="40"/>
          <w:sz w:val="28"/>
          <w:szCs w:val="28"/>
        </w:rPr>
        <w:t xml:space="preserve"> </w:t>
      </w:r>
      <w:r w:rsidRPr="00821C7A">
        <w:rPr>
          <w:sz w:val="28"/>
          <w:szCs w:val="28"/>
        </w:rPr>
        <w:t>безрецидивность</w:t>
      </w:r>
      <w:r w:rsidRPr="00821C7A">
        <w:rPr>
          <w:spacing w:val="40"/>
          <w:sz w:val="28"/>
          <w:szCs w:val="28"/>
        </w:rPr>
        <w:t xml:space="preserve"> </w:t>
      </w:r>
      <w:r w:rsidRPr="00821C7A">
        <w:rPr>
          <w:sz w:val="28"/>
          <w:szCs w:val="28"/>
        </w:rPr>
        <w:t>627</w:t>
      </w:r>
      <w:r w:rsidRPr="00821C7A">
        <w:rPr>
          <w:spacing w:val="40"/>
          <w:sz w:val="28"/>
          <w:szCs w:val="28"/>
        </w:rPr>
        <w:t xml:space="preserve"> </w:t>
      </w:r>
      <w:r w:rsidRPr="00821C7A">
        <w:rPr>
          <w:sz w:val="28"/>
          <w:szCs w:val="28"/>
        </w:rPr>
        <w:t>дней</w:t>
      </w:r>
      <w:r w:rsidRPr="00821C7A">
        <w:rPr>
          <w:spacing w:val="40"/>
          <w:sz w:val="28"/>
          <w:szCs w:val="28"/>
        </w:rPr>
        <w:t xml:space="preserve"> </w:t>
      </w:r>
      <w:r w:rsidRPr="00821C7A">
        <w:rPr>
          <w:sz w:val="28"/>
          <w:szCs w:val="28"/>
        </w:rPr>
        <w:t>[IQR,</w:t>
      </w:r>
      <w:r w:rsidRPr="00821C7A">
        <w:rPr>
          <w:spacing w:val="40"/>
          <w:sz w:val="28"/>
          <w:szCs w:val="28"/>
        </w:rPr>
        <w:t xml:space="preserve"> </w:t>
      </w:r>
      <w:r w:rsidRPr="00821C7A">
        <w:rPr>
          <w:sz w:val="28"/>
          <w:szCs w:val="28"/>
        </w:rPr>
        <w:t>456,00;1039,50]</w:t>
      </w:r>
      <w:r w:rsidR="00821C7A" w:rsidRPr="00821C7A">
        <w:rPr>
          <w:sz w:val="28"/>
          <w:szCs w:val="28"/>
        </w:rPr>
        <w:t xml:space="preserve"> </w:t>
      </w:r>
      <w:r w:rsidRPr="00821C7A">
        <w:rPr>
          <w:sz w:val="28"/>
          <w:szCs w:val="28"/>
        </w:rPr>
        <w:t>(р=</w:t>
      </w:r>
      <w:r w:rsidRPr="00821C7A">
        <w:rPr>
          <w:spacing w:val="3"/>
          <w:sz w:val="28"/>
          <w:szCs w:val="28"/>
        </w:rPr>
        <w:t xml:space="preserve"> </w:t>
      </w:r>
      <w:r w:rsidRPr="00821C7A">
        <w:rPr>
          <w:spacing w:val="-2"/>
          <w:sz w:val="28"/>
          <w:szCs w:val="28"/>
        </w:rPr>
        <w:t>0,018).</w:t>
      </w:r>
    </w:p>
    <w:p w14:paraId="19D1B8C7" w14:textId="77777777" w:rsidR="00110812" w:rsidRPr="00821C7A" w:rsidRDefault="00F3035B" w:rsidP="00821C7A">
      <w:pPr>
        <w:pStyle w:val="a4"/>
        <w:numPr>
          <w:ilvl w:val="0"/>
          <w:numId w:val="7"/>
        </w:numPr>
        <w:tabs>
          <w:tab w:val="left" w:pos="1439"/>
        </w:tabs>
        <w:ind w:right="422" w:firstLine="566"/>
        <w:rPr>
          <w:sz w:val="28"/>
        </w:rPr>
      </w:pPr>
      <w:r w:rsidRPr="00821C7A">
        <w:rPr>
          <w:color w:val="000000"/>
          <w:sz w:val="28"/>
          <w:szCs w:val="28"/>
        </w:rPr>
        <w:t>Мутации гена KRAS</w:t>
      </w:r>
      <w:r w:rsidRPr="00821C7A">
        <w:rPr>
          <w:color w:val="000000"/>
          <w:sz w:val="28"/>
        </w:rPr>
        <w:t xml:space="preserve"> обнаружены у 42 % пациентов (в основном варианты G12D и G13D). Мутации достоверно чаще встречались при левосторонней локализации опухоли (р = 0,</w:t>
      </w:r>
      <w:r w:rsidRPr="00821C7A">
        <w:rPr>
          <w:color w:val="000000"/>
          <w:sz w:val="28"/>
        </w:rPr>
        <w:t>018) и в группе пациентов с низкодифференцированной аденокарциномой (р = 0,031). Таким образом, установлена взаимосвязь между клинико-патологическими характеристиками опухоли и статусом мутации KRAS.</w:t>
      </w:r>
    </w:p>
    <w:p w14:paraId="0449E299" w14:textId="4F433867" w:rsidR="00821C7A" w:rsidRPr="00821C7A" w:rsidRDefault="00F3035B" w:rsidP="00821C7A">
      <w:pPr>
        <w:pStyle w:val="a4"/>
        <w:numPr>
          <w:ilvl w:val="0"/>
          <w:numId w:val="7"/>
        </w:numPr>
        <w:tabs>
          <w:tab w:val="left" w:pos="1439"/>
        </w:tabs>
        <w:spacing w:line="315" w:lineRule="exact"/>
        <w:ind w:right="411" w:firstLine="566"/>
        <w:rPr>
          <w:color w:val="000000"/>
          <w:sz w:val="28"/>
          <w:szCs w:val="28"/>
        </w:rPr>
      </w:pPr>
      <w:r w:rsidRPr="00821C7A">
        <w:rPr>
          <w:sz w:val="28"/>
          <w:szCs w:val="28"/>
        </w:rPr>
        <w:t>Комбинация</w:t>
      </w:r>
      <w:r w:rsidRPr="00821C7A">
        <w:rPr>
          <w:spacing w:val="52"/>
          <w:w w:val="150"/>
          <w:sz w:val="28"/>
          <w:szCs w:val="28"/>
        </w:rPr>
        <w:t xml:space="preserve"> </w:t>
      </w:r>
      <w:r w:rsidRPr="00821C7A">
        <w:rPr>
          <w:sz w:val="28"/>
          <w:szCs w:val="28"/>
        </w:rPr>
        <w:t>5</w:t>
      </w:r>
      <w:r w:rsidRPr="00821C7A">
        <w:rPr>
          <w:spacing w:val="52"/>
          <w:w w:val="150"/>
          <w:sz w:val="28"/>
          <w:szCs w:val="28"/>
        </w:rPr>
        <w:t xml:space="preserve"> </w:t>
      </w:r>
      <w:r w:rsidRPr="00821C7A">
        <w:rPr>
          <w:sz w:val="28"/>
          <w:szCs w:val="28"/>
        </w:rPr>
        <w:t>мкМ</w:t>
      </w:r>
      <w:r w:rsidRPr="00821C7A">
        <w:rPr>
          <w:spacing w:val="52"/>
          <w:w w:val="150"/>
          <w:sz w:val="28"/>
          <w:szCs w:val="28"/>
        </w:rPr>
        <w:t xml:space="preserve"> </w:t>
      </w:r>
      <w:r w:rsidRPr="00821C7A">
        <w:rPr>
          <w:sz w:val="28"/>
          <w:szCs w:val="28"/>
        </w:rPr>
        <w:t>ATO</w:t>
      </w:r>
      <w:r w:rsidRPr="00821C7A">
        <w:rPr>
          <w:spacing w:val="53"/>
          <w:w w:val="150"/>
          <w:sz w:val="28"/>
          <w:szCs w:val="28"/>
        </w:rPr>
        <w:t xml:space="preserve"> </w:t>
      </w:r>
      <w:r w:rsidRPr="00821C7A">
        <w:rPr>
          <w:sz w:val="28"/>
          <w:szCs w:val="28"/>
        </w:rPr>
        <w:t>и</w:t>
      </w:r>
      <w:r w:rsidRPr="00821C7A">
        <w:rPr>
          <w:spacing w:val="49"/>
          <w:w w:val="150"/>
          <w:sz w:val="28"/>
          <w:szCs w:val="28"/>
        </w:rPr>
        <w:t xml:space="preserve"> </w:t>
      </w:r>
      <w:r w:rsidRPr="00821C7A">
        <w:rPr>
          <w:sz w:val="28"/>
          <w:szCs w:val="28"/>
        </w:rPr>
        <w:t>1</w:t>
      </w:r>
      <w:r w:rsidRPr="00821C7A">
        <w:rPr>
          <w:spacing w:val="56"/>
          <w:w w:val="150"/>
          <w:sz w:val="28"/>
          <w:szCs w:val="28"/>
        </w:rPr>
        <w:t xml:space="preserve"> </w:t>
      </w:r>
      <w:r w:rsidRPr="00821C7A">
        <w:rPr>
          <w:sz w:val="28"/>
          <w:szCs w:val="28"/>
        </w:rPr>
        <w:t>мМ</w:t>
      </w:r>
      <w:r w:rsidRPr="00821C7A">
        <w:rPr>
          <w:spacing w:val="53"/>
          <w:w w:val="150"/>
          <w:sz w:val="28"/>
          <w:szCs w:val="28"/>
        </w:rPr>
        <w:t xml:space="preserve"> </w:t>
      </w:r>
      <w:r w:rsidRPr="00821C7A">
        <w:rPr>
          <w:sz w:val="28"/>
          <w:szCs w:val="28"/>
        </w:rPr>
        <w:t>D-VC</w:t>
      </w:r>
      <w:r w:rsidRPr="00821C7A">
        <w:rPr>
          <w:spacing w:val="51"/>
          <w:w w:val="150"/>
          <w:sz w:val="28"/>
          <w:szCs w:val="28"/>
        </w:rPr>
        <w:t xml:space="preserve"> </w:t>
      </w:r>
      <w:r w:rsidRPr="00821C7A">
        <w:rPr>
          <w:sz w:val="28"/>
          <w:szCs w:val="28"/>
        </w:rPr>
        <w:t>вызвала</w:t>
      </w:r>
      <w:r w:rsidRPr="00821C7A">
        <w:rPr>
          <w:spacing w:val="52"/>
          <w:w w:val="150"/>
          <w:sz w:val="28"/>
          <w:szCs w:val="28"/>
        </w:rPr>
        <w:t xml:space="preserve"> </w:t>
      </w:r>
      <w:r w:rsidRPr="00821C7A">
        <w:rPr>
          <w:sz w:val="28"/>
          <w:szCs w:val="28"/>
        </w:rPr>
        <w:t>гибель</w:t>
      </w:r>
      <w:r w:rsidRPr="00821C7A">
        <w:rPr>
          <w:spacing w:val="48"/>
          <w:w w:val="150"/>
          <w:sz w:val="28"/>
          <w:szCs w:val="28"/>
        </w:rPr>
        <w:t xml:space="preserve"> </w:t>
      </w:r>
      <w:r w:rsidRPr="00821C7A">
        <w:rPr>
          <w:sz w:val="28"/>
          <w:szCs w:val="28"/>
        </w:rPr>
        <w:t>70%</w:t>
      </w:r>
      <w:r w:rsidRPr="00821C7A">
        <w:rPr>
          <w:spacing w:val="3"/>
          <w:sz w:val="28"/>
          <w:szCs w:val="28"/>
        </w:rPr>
        <w:t xml:space="preserve"> </w:t>
      </w:r>
      <w:r w:rsidRPr="00821C7A">
        <w:rPr>
          <w:color w:val="000000"/>
          <w:spacing w:val="-5"/>
          <w:sz w:val="28"/>
          <w:szCs w:val="28"/>
        </w:rPr>
        <w:t>(р</w:t>
      </w:r>
      <w:r w:rsidRPr="00821C7A">
        <w:rPr>
          <w:color w:val="000000"/>
          <w:sz w:val="28"/>
          <w:szCs w:val="28"/>
        </w:rPr>
        <w:t>&lt;</w:t>
      </w:r>
      <w:r w:rsidRPr="00821C7A">
        <w:rPr>
          <w:color w:val="000000"/>
          <w:spacing w:val="-12"/>
          <w:sz w:val="28"/>
          <w:szCs w:val="28"/>
        </w:rPr>
        <w:t xml:space="preserve"> </w:t>
      </w:r>
      <w:r w:rsidRPr="00821C7A">
        <w:rPr>
          <w:color w:val="000000"/>
          <w:sz w:val="28"/>
          <w:szCs w:val="28"/>
        </w:rPr>
        <w:t>0,01)</w:t>
      </w:r>
      <w:r w:rsidRPr="00821C7A">
        <w:rPr>
          <w:color w:val="000000"/>
          <w:spacing w:val="40"/>
          <w:sz w:val="28"/>
          <w:szCs w:val="28"/>
        </w:rPr>
        <w:t xml:space="preserve"> </w:t>
      </w:r>
      <w:r w:rsidRPr="00821C7A">
        <w:rPr>
          <w:color w:val="000000"/>
          <w:sz w:val="28"/>
          <w:szCs w:val="28"/>
        </w:rPr>
        <w:t>KRAS</w:t>
      </w:r>
      <w:r w:rsidRPr="00821C7A">
        <w:rPr>
          <w:color w:val="000000"/>
          <w:spacing w:val="-18"/>
          <w:sz w:val="28"/>
          <w:szCs w:val="28"/>
        </w:rPr>
        <w:t xml:space="preserve"> </w:t>
      </w:r>
      <w:r w:rsidRPr="00821C7A">
        <w:rPr>
          <w:color w:val="000000"/>
          <w:sz w:val="28"/>
          <w:szCs w:val="28"/>
        </w:rPr>
        <w:t>мутантных</w:t>
      </w:r>
      <w:r w:rsidRPr="00821C7A">
        <w:rPr>
          <w:color w:val="000000"/>
          <w:spacing w:val="-12"/>
          <w:sz w:val="28"/>
          <w:szCs w:val="28"/>
        </w:rPr>
        <w:t xml:space="preserve"> </w:t>
      </w:r>
      <w:r w:rsidRPr="00821C7A">
        <w:rPr>
          <w:color w:val="000000"/>
          <w:sz w:val="28"/>
          <w:szCs w:val="28"/>
        </w:rPr>
        <w:t>раковых</w:t>
      </w:r>
      <w:r w:rsidRPr="00821C7A">
        <w:rPr>
          <w:color w:val="000000"/>
          <w:spacing w:val="-11"/>
          <w:sz w:val="28"/>
          <w:szCs w:val="28"/>
        </w:rPr>
        <w:t xml:space="preserve"> </w:t>
      </w:r>
      <w:r w:rsidRPr="00821C7A">
        <w:rPr>
          <w:color w:val="000000"/>
          <w:sz w:val="28"/>
          <w:szCs w:val="28"/>
        </w:rPr>
        <w:t>клеток</w:t>
      </w:r>
      <w:r w:rsidRPr="00821C7A">
        <w:rPr>
          <w:color w:val="000000"/>
          <w:spacing w:val="-10"/>
          <w:sz w:val="28"/>
          <w:szCs w:val="28"/>
        </w:rPr>
        <w:t xml:space="preserve"> </w:t>
      </w:r>
      <w:r w:rsidRPr="00821C7A">
        <w:rPr>
          <w:color w:val="000000"/>
          <w:sz w:val="28"/>
          <w:szCs w:val="28"/>
        </w:rPr>
        <w:t>AK</w:t>
      </w:r>
      <w:r w:rsidRPr="00821C7A">
        <w:rPr>
          <w:color w:val="000000"/>
          <w:spacing w:val="-12"/>
          <w:sz w:val="28"/>
          <w:szCs w:val="28"/>
        </w:rPr>
        <w:t xml:space="preserve"> </w:t>
      </w:r>
      <w:r w:rsidRPr="00821C7A">
        <w:rPr>
          <w:color w:val="000000"/>
          <w:sz w:val="28"/>
          <w:szCs w:val="28"/>
        </w:rPr>
        <w:t>192</w:t>
      </w:r>
      <w:r w:rsidRPr="00821C7A">
        <w:rPr>
          <w:color w:val="000000"/>
          <w:spacing w:val="-11"/>
          <w:sz w:val="28"/>
          <w:szCs w:val="28"/>
        </w:rPr>
        <w:t xml:space="preserve"> </w:t>
      </w:r>
      <w:r w:rsidRPr="00821C7A">
        <w:rPr>
          <w:color w:val="000000"/>
          <w:sz w:val="28"/>
          <w:szCs w:val="28"/>
        </w:rPr>
        <w:t>через</w:t>
      </w:r>
      <w:r w:rsidRPr="00821C7A">
        <w:rPr>
          <w:color w:val="000000"/>
          <w:spacing w:val="-13"/>
          <w:sz w:val="28"/>
          <w:szCs w:val="28"/>
        </w:rPr>
        <w:t xml:space="preserve"> </w:t>
      </w:r>
      <w:r w:rsidRPr="00821C7A">
        <w:rPr>
          <w:color w:val="000000"/>
          <w:sz w:val="28"/>
          <w:szCs w:val="28"/>
        </w:rPr>
        <w:t>24</w:t>
      </w:r>
      <w:r w:rsidRPr="00821C7A">
        <w:rPr>
          <w:color w:val="000000"/>
          <w:spacing w:val="-9"/>
          <w:sz w:val="28"/>
          <w:szCs w:val="28"/>
        </w:rPr>
        <w:t xml:space="preserve"> </w:t>
      </w:r>
      <w:r w:rsidRPr="00821C7A">
        <w:rPr>
          <w:color w:val="000000"/>
          <w:sz w:val="28"/>
          <w:szCs w:val="28"/>
        </w:rPr>
        <w:t>ч</w:t>
      </w:r>
      <w:r w:rsidRPr="00821C7A">
        <w:rPr>
          <w:color w:val="000000"/>
          <w:spacing w:val="-14"/>
          <w:sz w:val="28"/>
          <w:szCs w:val="28"/>
        </w:rPr>
        <w:t xml:space="preserve"> </w:t>
      </w:r>
      <w:r w:rsidRPr="00821C7A">
        <w:rPr>
          <w:color w:val="000000"/>
          <w:sz w:val="28"/>
          <w:szCs w:val="28"/>
        </w:rPr>
        <w:t>и</w:t>
      </w:r>
      <w:r w:rsidRPr="00821C7A">
        <w:rPr>
          <w:color w:val="000000"/>
          <w:spacing w:val="-12"/>
          <w:sz w:val="28"/>
          <w:szCs w:val="28"/>
        </w:rPr>
        <w:t xml:space="preserve"> </w:t>
      </w:r>
      <w:r w:rsidRPr="00821C7A">
        <w:rPr>
          <w:color w:val="000000"/>
          <w:sz w:val="28"/>
          <w:szCs w:val="28"/>
        </w:rPr>
        <w:t>80%</w:t>
      </w:r>
      <w:r w:rsidRPr="00821C7A">
        <w:rPr>
          <w:color w:val="000000"/>
          <w:spacing w:val="-18"/>
          <w:sz w:val="28"/>
          <w:szCs w:val="28"/>
        </w:rPr>
        <w:t xml:space="preserve"> </w:t>
      </w:r>
      <w:r w:rsidRPr="00821C7A">
        <w:rPr>
          <w:color w:val="000000"/>
          <w:sz w:val="28"/>
          <w:szCs w:val="28"/>
        </w:rPr>
        <w:t>(р</w:t>
      </w:r>
      <w:r w:rsidRPr="00821C7A">
        <w:rPr>
          <w:color w:val="000000"/>
          <w:spacing w:val="-9"/>
          <w:sz w:val="28"/>
          <w:szCs w:val="28"/>
        </w:rPr>
        <w:t xml:space="preserve"> </w:t>
      </w:r>
      <w:r w:rsidRPr="00821C7A">
        <w:rPr>
          <w:color w:val="000000"/>
          <w:sz w:val="28"/>
          <w:szCs w:val="28"/>
        </w:rPr>
        <w:t>&lt;</w:t>
      </w:r>
      <w:r w:rsidRPr="00821C7A">
        <w:rPr>
          <w:color w:val="000000"/>
          <w:spacing w:val="-12"/>
          <w:sz w:val="28"/>
          <w:szCs w:val="28"/>
        </w:rPr>
        <w:t xml:space="preserve"> </w:t>
      </w:r>
      <w:r w:rsidRPr="00821C7A">
        <w:rPr>
          <w:color w:val="000000"/>
          <w:sz w:val="28"/>
          <w:szCs w:val="28"/>
        </w:rPr>
        <w:t>0,05)</w:t>
      </w:r>
      <w:r w:rsidRPr="00821C7A">
        <w:rPr>
          <w:color w:val="000000"/>
          <w:spacing w:val="-11"/>
          <w:sz w:val="28"/>
          <w:szCs w:val="28"/>
        </w:rPr>
        <w:t xml:space="preserve"> </w:t>
      </w:r>
      <w:r w:rsidRPr="00821C7A">
        <w:rPr>
          <w:color w:val="000000"/>
          <w:sz w:val="28"/>
          <w:szCs w:val="28"/>
        </w:rPr>
        <w:t>через 48 ч.</w:t>
      </w:r>
      <w:r w:rsidRPr="00821C7A">
        <w:rPr>
          <w:color w:val="000000"/>
          <w:spacing w:val="40"/>
          <w:sz w:val="28"/>
          <w:szCs w:val="28"/>
        </w:rPr>
        <w:t xml:space="preserve"> </w:t>
      </w:r>
      <w:r w:rsidRPr="00821C7A">
        <w:rPr>
          <w:color w:val="000000"/>
          <w:sz w:val="28"/>
          <w:szCs w:val="28"/>
        </w:rPr>
        <w:t>70% (р &lt; 0,01) и 90%</w:t>
      </w:r>
      <w:r w:rsidRPr="00821C7A">
        <w:rPr>
          <w:color w:val="000000"/>
          <w:spacing w:val="-4"/>
          <w:sz w:val="28"/>
          <w:szCs w:val="28"/>
        </w:rPr>
        <w:t xml:space="preserve"> </w:t>
      </w:r>
      <w:r w:rsidRPr="00821C7A">
        <w:rPr>
          <w:color w:val="000000"/>
          <w:sz w:val="28"/>
          <w:szCs w:val="28"/>
        </w:rPr>
        <w:t>(р &lt; 0,05) апоптотических клеток наблюдались после комбинированной обработки 5 мкМ ATO и 1 мМ</w:t>
      </w:r>
      <w:r w:rsidRPr="00821C7A">
        <w:rPr>
          <w:color w:val="000000"/>
          <w:sz w:val="28"/>
          <w:szCs w:val="28"/>
        </w:rPr>
        <w:t xml:space="preserve"> D-VC через 24 и 48 ч соответственно. ATO/D-VC вызвала 7,3- и 7- кратное увеличение митохондриальных АФК (mtROS) через 24 и 48 часов соответственно по сравнению с контролем.</w:t>
      </w:r>
      <w:r w:rsidRPr="00821C7A">
        <w:rPr>
          <w:color w:val="000000"/>
          <w:spacing w:val="40"/>
          <w:sz w:val="28"/>
          <w:szCs w:val="28"/>
        </w:rPr>
        <w:t xml:space="preserve"> </w:t>
      </w:r>
      <w:r w:rsidRPr="00821C7A">
        <w:rPr>
          <w:color w:val="000000"/>
          <w:sz w:val="28"/>
          <w:szCs w:val="28"/>
        </w:rPr>
        <w:t>Это указывает на то, что комбинация ATO/D-VC более эффективна для индукции апоптоз</w:t>
      </w:r>
      <w:r w:rsidRPr="00821C7A">
        <w:rPr>
          <w:color w:val="000000"/>
          <w:sz w:val="28"/>
          <w:szCs w:val="28"/>
        </w:rPr>
        <w:t>а клеток.</w:t>
      </w:r>
      <w:r w:rsidR="00821C7A" w:rsidRPr="00821C7A">
        <w:rPr>
          <w:color w:val="000000"/>
          <w:sz w:val="28"/>
          <w:szCs w:val="28"/>
        </w:rPr>
        <w:t xml:space="preserve"> </w:t>
      </w:r>
    </w:p>
    <w:p w14:paraId="6B071A1C" w14:textId="1D8D5903" w:rsidR="00821C7A" w:rsidRDefault="00821C7A" w:rsidP="00821C7A">
      <w:pPr>
        <w:pStyle w:val="a3"/>
        <w:numPr>
          <w:ilvl w:val="0"/>
          <w:numId w:val="7"/>
        </w:numPr>
        <w:ind w:right="411" w:firstLine="566"/>
        <w:jc w:val="both"/>
      </w:pPr>
      <w:r w:rsidRPr="00821C7A">
        <w:rPr>
          <w:spacing w:val="-5"/>
        </w:rPr>
        <w:t>При</w:t>
      </w:r>
      <w:r w:rsidRPr="00821C7A">
        <w:tab/>
      </w:r>
      <w:r w:rsidRPr="00821C7A">
        <w:rPr>
          <w:spacing w:val="-2"/>
        </w:rPr>
        <w:t>исследовании</w:t>
      </w:r>
      <w:r w:rsidRPr="00821C7A">
        <w:tab/>
      </w:r>
      <w:r w:rsidRPr="00821C7A">
        <w:rPr>
          <w:spacing w:val="-5"/>
        </w:rPr>
        <w:t>in</w:t>
      </w:r>
      <w:r w:rsidRPr="00821C7A">
        <w:tab/>
      </w:r>
      <w:r w:rsidRPr="00821C7A">
        <w:rPr>
          <w:spacing w:val="-4"/>
        </w:rPr>
        <w:t>vivo</w:t>
      </w:r>
      <w:r w:rsidRPr="00821C7A">
        <w:tab/>
      </w:r>
      <w:r w:rsidRPr="00821C7A">
        <w:rPr>
          <w:spacing w:val="-5"/>
        </w:rPr>
        <w:t>на</w:t>
      </w:r>
      <w:r w:rsidRPr="00821C7A">
        <w:tab/>
      </w:r>
      <w:r w:rsidRPr="00821C7A">
        <w:rPr>
          <w:spacing w:val="-2"/>
        </w:rPr>
        <w:t>модели</w:t>
      </w:r>
      <w:r>
        <w:rPr>
          <w:spacing w:val="-2"/>
        </w:rPr>
        <w:t xml:space="preserve"> </w:t>
      </w:r>
      <w:r w:rsidRPr="00821C7A">
        <w:rPr>
          <w:spacing w:val="-2"/>
        </w:rPr>
        <w:t>ксенотрансплантата</w:t>
      </w:r>
      <w:r>
        <w:rPr>
          <w:spacing w:val="-2"/>
        </w:rPr>
        <w:t xml:space="preserve"> </w:t>
      </w:r>
      <w:r>
        <w:t>аденокарциномы KRAS G12D комбинация ATO + D-VC достоверно снижала объём</w:t>
      </w:r>
      <w:r>
        <w:rPr>
          <w:spacing w:val="-12"/>
        </w:rPr>
        <w:t xml:space="preserve"> </w:t>
      </w:r>
      <w:r>
        <w:t>опухоли</w:t>
      </w:r>
      <w:r>
        <w:rPr>
          <w:spacing w:val="-10"/>
        </w:rPr>
        <w:t xml:space="preserve"> </w:t>
      </w:r>
      <w:r>
        <w:t>на</w:t>
      </w:r>
      <w:r>
        <w:rPr>
          <w:spacing w:val="-8"/>
        </w:rPr>
        <w:t xml:space="preserve"> </w:t>
      </w:r>
      <w:r>
        <w:t>63</w:t>
      </w:r>
      <w:r>
        <w:rPr>
          <w:spacing w:val="-9"/>
        </w:rPr>
        <w:t xml:space="preserve"> </w:t>
      </w:r>
      <w:r>
        <w:t>%</w:t>
      </w:r>
      <w:r>
        <w:rPr>
          <w:spacing w:val="-11"/>
        </w:rPr>
        <w:t xml:space="preserve"> </w:t>
      </w:r>
      <w:r>
        <w:t>(р</w:t>
      </w:r>
      <w:r>
        <w:rPr>
          <w:spacing w:val="-9"/>
        </w:rPr>
        <w:t xml:space="preserve"> </w:t>
      </w:r>
      <w:r>
        <w:t>=</w:t>
      </w:r>
      <w:r>
        <w:rPr>
          <w:spacing w:val="-12"/>
        </w:rPr>
        <w:t xml:space="preserve"> </w:t>
      </w:r>
      <w:r>
        <w:t>0,004)</w:t>
      </w:r>
      <w:r>
        <w:rPr>
          <w:spacing w:val="-11"/>
        </w:rPr>
        <w:t xml:space="preserve"> </w:t>
      </w:r>
      <w:r>
        <w:t>по</w:t>
      </w:r>
      <w:r>
        <w:rPr>
          <w:spacing w:val="-9"/>
        </w:rPr>
        <w:t xml:space="preserve"> </w:t>
      </w:r>
      <w:r>
        <w:t>сравнению</w:t>
      </w:r>
      <w:r>
        <w:rPr>
          <w:spacing w:val="-11"/>
        </w:rPr>
        <w:t xml:space="preserve"> </w:t>
      </w:r>
      <w:r>
        <w:t>с</w:t>
      </w:r>
      <w:r>
        <w:rPr>
          <w:spacing w:val="-10"/>
        </w:rPr>
        <w:t xml:space="preserve"> </w:t>
      </w:r>
      <w:r>
        <w:t>контролем</w:t>
      </w:r>
      <w:r>
        <w:rPr>
          <w:spacing w:val="-10"/>
        </w:rPr>
        <w:t xml:space="preserve"> </w:t>
      </w:r>
      <w:r>
        <w:t>и</w:t>
      </w:r>
      <w:r>
        <w:rPr>
          <w:spacing w:val="-10"/>
        </w:rPr>
        <w:t xml:space="preserve"> </w:t>
      </w:r>
      <w:r>
        <w:t>на</w:t>
      </w:r>
      <w:r>
        <w:rPr>
          <w:spacing w:val="-10"/>
        </w:rPr>
        <w:t xml:space="preserve"> </w:t>
      </w:r>
      <w:r>
        <w:t>47</w:t>
      </w:r>
      <w:r>
        <w:rPr>
          <w:spacing w:val="-12"/>
        </w:rPr>
        <w:t xml:space="preserve"> </w:t>
      </w:r>
      <w:r>
        <w:t>%</w:t>
      </w:r>
      <w:r>
        <w:rPr>
          <w:spacing w:val="-9"/>
        </w:rPr>
        <w:t xml:space="preserve"> </w:t>
      </w:r>
      <w:r>
        <w:t>(р</w:t>
      </w:r>
      <w:r>
        <w:rPr>
          <w:spacing w:val="-9"/>
        </w:rPr>
        <w:t xml:space="preserve"> </w:t>
      </w:r>
      <w:r>
        <w:t>=</w:t>
      </w:r>
      <w:r>
        <w:rPr>
          <w:spacing w:val="-12"/>
        </w:rPr>
        <w:t xml:space="preserve"> </w:t>
      </w:r>
      <w:r>
        <w:t>0,012) по сравнению с монотерапией D-VC. Таким образом, комбинированное воздействие обеспечивает значимо более высокую чувствительность KRAS- мутантных опухолей, чем применение каждого препарата отдельно.</w:t>
      </w:r>
    </w:p>
    <w:p w14:paraId="13FC7605" w14:textId="05CFDAE5" w:rsidR="00110812" w:rsidRPr="00C87605" w:rsidRDefault="00821C7A" w:rsidP="00C87605">
      <w:pPr>
        <w:pStyle w:val="a4"/>
        <w:numPr>
          <w:ilvl w:val="0"/>
          <w:numId w:val="7"/>
        </w:numPr>
        <w:spacing w:line="311" w:lineRule="exact"/>
        <w:ind w:right="439" w:firstLine="566"/>
        <w:rPr>
          <w:sz w:val="28"/>
          <w:szCs w:val="28"/>
        </w:rPr>
      </w:pPr>
      <w:r w:rsidRPr="00821C7A">
        <w:rPr>
          <w:sz w:val="28"/>
        </w:rPr>
        <w:t>В</w:t>
      </w:r>
      <w:r w:rsidRPr="00821C7A">
        <w:rPr>
          <w:spacing w:val="48"/>
          <w:w w:val="150"/>
          <w:sz w:val="28"/>
        </w:rPr>
        <w:t xml:space="preserve"> </w:t>
      </w:r>
      <w:r w:rsidRPr="00821C7A">
        <w:rPr>
          <w:sz w:val="28"/>
        </w:rPr>
        <w:t>ходе</w:t>
      </w:r>
      <w:r w:rsidRPr="00821C7A">
        <w:rPr>
          <w:spacing w:val="50"/>
          <w:w w:val="150"/>
          <w:sz w:val="28"/>
        </w:rPr>
        <w:t xml:space="preserve"> </w:t>
      </w:r>
      <w:r w:rsidRPr="00821C7A">
        <w:rPr>
          <w:sz w:val="28"/>
        </w:rPr>
        <w:t>проведённых</w:t>
      </w:r>
      <w:r w:rsidRPr="00821C7A">
        <w:rPr>
          <w:spacing w:val="50"/>
          <w:w w:val="150"/>
          <w:sz w:val="28"/>
        </w:rPr>
        <w:t xml:space="preserve"> </w:t>
      </w:r>
      <w:r w:rsidRPr="00821C7A">
        <w:rPr>
          <w:sz w:val="28"/>
        </w:rPr>
        <w:t>исследований</w:t>
      </w:r>
      <w:r w:rsidRPr="00821C7A">
        <w:rPr>
          <w:spacing w:val="50"/>
          <w:w w:val="150"/>
          <w:sz w:val="28"/>
        </w:rPr>
        <w:t xml:space="preserve"> </w:t>
      </w:r>
      <w:r w:rsidRPr="00821C7A">
        <w:rPr>
          <w:sz w:val="28"/>
        </w:rPr>
        <w:t>установлено,</w:t>
      </w:r>
      <w:r w:rsidRPr="00821C7A">
        <w:rPr>
          <w:spacing w:val="51"/>
          <w:w w:val="150"/>
          <w:sz w:val="28"/>
        </w:rPr>
        <w:t xml:space="preserve"> </w:t>
      </w:r>
      <w:r w:rsidRPr="00821C7A">
        <w:rPr>
          <w:sz w:val="28"/>
        </w:rPr>
        <w:t>что</w:t>
      </w:r>
      <w:r w:rsidRPr="00821C7A">
        <w:rPr>
          <w:spacing w:val="52"/>
          <w:w w:val="150"/>
          <w:sz w:val="28"/>
        </w:rPr>
        <w:t xml:space="preserve"> </w:t>
      </w:r>
      <w:r w:rsidRPr="00821C7A">
        <w:rPr>
          <w:spacing w:val="-2"/>
          <w:sz w:val="28"/>
        </w:rPr>
        <w:t xml:space="preserve">комбинация триоксида мышьяка (АТО) и аскорбиновой кислоты </w:t>
      </w:r>
      <w:r w:rsidRPr="00821C7A">
        <w:rPr>
          <w:sz w:val="28"/>
        </w:rPr>
        <w:t>(D-</w:t>
      </w:r>
      <w:r w:rsidRPr="00821C7A">
        <w:rPr>
          <w:spacing w:val="-5"/>
          <w:sz w:val="28"/>
        </w:rPr>
        <w:t xml:space="preserve">VC) обладает выраженным цитотоксическим эффектом в отношении опухолевых клеток с мутацией </w:t>
      </w:r>
      <w:r w:rsidRPr="00821C7A">
        <w:rPr>
          <w:sz w:val="28"/>
        </w:rPr>
        <w:t xml:space="preserve">KRAS. В эксперименте </w:t>
      </w:r>
      <w:r w:rsidRPr="00821C7A">
        <w:rPr>
          <w:i/>
          <w:sz w:val="28"/>
        </w:rPr>
        <w:t xml:space="preserve">in vitro </w:t>
      </w:r>
      <w:r w:rsidRPr="00821C7A">
        <w:rPr>
          <w:sz w:val="28"/>
        </w:rPr>
        <w:t xml:space="preserve">комбинация вызывала гибель до 80 % </w:t>
      </w:r>
      <w:r w:rsidRPr="00C87605">
        <w:rPr>
          <w:sz w:val="28"/>
          <w:szCs w:val="28"/>
        </w:rPr>
        <w:t>мутантных клеток через 48 часов (р &lt; 0,05), сопровождаясь 7-кратным увеличением</w:t>
      </w:r>
      <w:r w:rsidRPr="00C87605">
        <w:rPr>
          <w:spacing w:val="-7"/>
          <w:sz w:val="28"/>
          <w:szCs w:val="28"/>
        </w:rPr>
        <w:t xml:space="preserve"> </w:t>
      </w:r>
      <w:r w:rsidRPr="00C87605">
        <w:rPr>
          <w:sz w:val="28"/>
          <w:szCs w:val="28"/>
        </w:rPr>
        <w:t>уровня</w:t>
      </w:r>
      <w:r w:rsidRPr="00C87605">
        <w:rPr>
          <w:spacing w:val="-9"/>
          <w:sz w:val="28"/>
          <w:szCs w:val="28"/>
        </w:rPr>
        <w:t xml:space="preserve"> </w:t>
      </w:r>
      <w:r w:rsidRPr="00C87605">
        <w:rPr>
          <w:sz w:val="28"/>
          <w:szCs w:val="28"/>
        </w:rPr>
        <w:t>митохондриальных</w:t>
      </w:r>
      <w:r w:rsidRPr="00C87605">
        <w:rPr>
          <w:spacing w:val="-9"/>
          <w:sz w:val="28"/>
          <w:szCs w:val="28"/>
        </w:rPr>
        <w:t xml:space="preserve"> </w:t>
      </w:r>
      <w:r w:rsidRPr="00C87605">
        <w:rPr>
          <w:sz w:val="28"/>
          <w:szCs w:val="28"/>
        </w:rPr>
        <w:t>активных</w:t>
      </w:r>
      <w:r w:rsidRPr="00C87605">
        <w:rPr>
          <w:spacing w:val="-7"/>
          <w:sz w:val="28"/>
          <w:szCs w:val="28"/>
        </w:rPr>
        <w:t xml:space="preserve"> </w:t>
      </w:r>
      <w:r w:rsidRPr="00C87605">
        <w:rPr>
          <w:sz w:val="28"/>
          <w:szCs w:val="28"/>
        </w:rPr>
        <w:t>форм</w:t>
      </w:r>
      <w:r w:rsidRPr="00C87605">
        <w:rPr>
          <w:spacing w:val="-7"/>
          <w:sz w:val="28"/>
          <w:szCs w:val="28"/>
        </w:rPr>
        <w:t xml:space="preserve"> </w:t>
      </w:r>
      <w:r w:rsidRPr="00C87605">
        <w:rPr>
          <w:sz w:val="28"/>
          <w:szCs w:val="28"/>
        </w:rPr>
        <w:t>кислорода</w:t>
      </w:r>
      <w:r w:rsidRPr="00C87605">
        <w:rPr>
          <w:spacing w:val="-7"/>
          <w:sz w:val="28"/>
          <w:szCs w:val="28"/>
        </w:rPr>
        <w:t xml:space="preserve"> </w:t>
      </w:r>
      <w:r w:rsidRPr="00C87605">
        <w:rPr>
          <w:sz w:val="28"/>
          <w:szCs w:val="28"/>
        </w:rPr>
        <w:t>по</w:t>
      </w:r>
      <w:r w:rsidRPr="00C87605">
        <w:rPr>
          <w:spacing w:val="-7"/>
          <w:sz w:val="28"/>
          <w:szCs w:val="28"/>
        </w:rPr>
        <w:t xml:space="preserve"> </w:t>
      </w:r>
      <w:r w:rsidRPr="00C87605">
        <w:rPr>
          <w:sz w:val="28"/>
          <w:szCs w:val="28"/>
        </w:rPr>
        <w:t>сравнению</w:t>
      </w:r>
      <w:r w:rsidR="00C87605" w:rsidRPr="00C87605">
        <w:rPr>
          <w:sz w:val="28"/>
          <w:szCs w:val="28"/>
        </w:rPr>
        <w:t xml:space="preserve"> </w:t>
      </w:r>
      <w:r w:rsidRPr="00C87605">
        <w:rPr>
          <w:color w:val="000000"/>
          <w:sz w:val="28"/>
          <w:szCs w:val="28"/>
        </w:rPr>
        <w:t xml:space="preserve">с контролем. В опытах </w:t>
      </w:r>
      <w:r w:rsidRPr="00C87605">
        <w:rPr>
          <w:i/>
          <w:color w:val="000000"/>
          <w:sz w:val="28"/>
          <w:szCs w:val="28"/>
        </w:rPr>
        <w:t xml:space="preserve">in vivo </w:t>
      </w:r>
      <w:r w:rsidRPr="00C87605">
        <w:rPr>
          <w:color w:val="000000"/>
          <w:sz w:val="28"/>
          <w:szCs w:val="28"/>
        </w:rPr>
        <w:t>на модели ксенотрансплантата аденокарциномы KRAS</w:t>
      </w:r>
      <w:r w:rsidRPr="00C87605">
        <w:rPr>
          <w:color w:val="000000"/>
          <w:spacing w:val="-18"/>
          <w:sz w:val="28"/>
          <w:szCs w:val="28"/>
        </w:rPr>
        <w:t xml:space="preserve"> </w:t>
      </w:r>
      <w:r w:rsidRPr="00C87605">
        <w:rPr>
          <w:color w:val="000000"/>
          <w:sz w:val="28"/>
          <w:szCs w:val="28"/>
        </w:rPr>
        <w:t>G12D</w:t>
      </w:r>
      <w:r w:rsidRPr="00C87605">
        <w:rPr>
          <w:color w:val="000000"/>
          <w:spacing w:val="-17"/>
          <w:sz w:val="28"/>
          <w:szCs w:val="28"/>
        </w:rPr>
        <w:t xml:space="preserve"> </w:t>
      </w:r>
      <w:r w:rsidRPr="00C87605">
        <w:rPr>
          <w:color w:val="000000"/>
          <w:sz w:val="28"/>
          <w:szCs w:val="28"/>
        </w:rPr>
        <w:t>отмечено</w:t>
      </w:r>
      <w:r w:rsidRPr="00C87605">
        <w:rPr>
          <w:color w:val="000000"/>
          <w:spacing w:val="-15"/>
          <w:sz w:val="28"/>
          <w:szCs w:val="28"/>
        </w:rPr>
        <w:t xml:space="preserve"> </w:t>
      </w:r>
      <w:r w:rsidRPr="00C87605">
        <w:rPr>
          <w:color w:val="000000"/>
          <w:sz w:val="28"/>
          <w:szCs w:val="28"/>
        </w:rPr>
        <w:t>снижение</w:t>
      </w:r>
      <w:r w:rsidRPr="00C87605">
        <w:rPr>
          <w:color w:val="000000"/>
          <w:spacing w:val="-17"/>
          <w:sz w:val="28"/>
          <w:szCs w:val="28"/>
        </w:rPr>
        <w:t xml:space="preserve"> </w:t>
      </w:r>
      <w:r w:rsidRPr="00C87605">
        <w:rPr>
          <w:color w:val="000000"/>
          <w:sz w:val="28"/>
          <w:szCs w:val="28"/>
        </w:rPr>
        <w:t>объёма</w:t>
      </w:r>
      <w:r w:rsidRPr="00C87605">
        <w:rPr>
          <w:color w:val="000000"/>
          <w:spacing w:val="-18"/>
          <w:sz w:val="28"/>
          <w:szCs w:val="28"/>
        </w:rPr>
        <w:t xml:space="preserve"> </w:t>
      </w:r>
      <w:r w:rsidRPr="00C87605">
        <w:rPr>
          <w:color w:val="000000"/>
          <w:sz w:val="28"/>
          <w:szCs w:val="28"/>
        </w:rPr>
        <w:t>опухоли</w:t>
      </w:r>
      <w:r w:rsidRPr="00C87605">
        <w:rPr>
          <w:color w:val="000000"/>
          <w:spacing w:val="-16"/>
          <w:sz w:val="28"/>
          <w:szCs w:val="28"/>
        </w:rPr>
        <w:t xml:space="preserve"> </w:t>
      </w:r>
      <w:r w:rsidRPr="00C87605">
        <w:rPr>
          <w:color w:val="000000"/>
          <w:sz w:val="28"/>
          <w:szCs w:val="28"/>
        </w:rPr>
        <w:t>на</w:t>
      </w:r>
      <w:r w:rsidRPr="00C87605">
        <w:rPr>
          <w:color w:val="000000"/>
          <w:spacing w:val="-17"/>
          <w:sz w:val="28"/>
          <w:szCs w:val="28"/>
        </w:rPr>
        <w:t xml:space="preserve"> </w:t>
      </w:r>
      <w:r w:rsidRPr="00C87605">
        <w:rPr>
          <w:color w:val="000000"/>
          <w:sz w:val="28"/>
          <w:szCs w:val="28"/>
        </w:rPr>
        <w:t>63</w:t>
      </w:r>
      <w:r w:rsidRPr="00C87605">
        <w:rPr>
          <w:color w:val="000000"/>
          <w:spacing w:val="-18"/>
          <w:sz w:val="28"/>
          <w:szCs w:val="28"/>
        </w:rPr>
        <w:t xml:space="preserve"> </w:t>
      </w:r>
      <w:r w:rsidRPr="00C87605">
        <w:rPr>
          <w:color w:val="000000"/>
          <w:sz w:val="28"/>
          <w:szCs w:val="28"/>
        </w:rPr>
        <w:t>%</w:t>
      </w:r>
      <w:r w:rsidRPr="00C87605">
        <w:rPr>
          <w:color w:val="000000"/>
          <w:spacing w:val="-15"/>
          <w:sz w:val="28"/>
          <w:szCs w:val="28"/>
        </w:rPr>
        <w:t xml:space="preserve"> </w:t>
      </w:r>
      <w:r w:rsidRPr="00C87605">
        <w:rPr>
          <w:color w:val="000000"/>
          <w:sz w:val="28"/>
          <w:szCs w:val="28"/>
        </w:rPr>
        <w:t>(р</w:t>
      </w:r>
      <w:r w:rsidRPr="00C87605">
        <w:rPr>
          <w:color w:val="000000"/>
          <w:spacing w:val="-18"/>
          <w:sz w:val="28"/>
          <w:szCs w:val="28"/>
        </w:rPr>
        <w:t xml:space="preserve"> </w:t>
      </w:r>
      <w:r w:rsidRPr="00C87605">
        <w:rPr>
          <w:color w:val="000000"/>
          <w:sz w:val="28"/>
          <w:szCs w:val="28"/>
        </w:rPr>
        <w:t>=</w:t>
      </w:r>
      <w:r w:rsidRPr="00C87605">
        <w:rPr>
          <w:color w:val="000000"/>
          <w:spacing w:val="-16"/>
          <w:sz w:val="28"/>
          <w:szCs w:val="28"/>
        </w:rPr>
        <w:t xml:space="preserve"> </w:t>
      </w:r>
      <w:r w:rsidRPr="00C87605">
        <w:rPr>
          <w:color w:val="000000"/>
          <w:sz w:val="28"/>
          <w:szCs w:val="28"/>
        </w:rPr>
        <w:t>0,004)</w:t>
      </w:r>
      <w:r w:rsidRPr="00C87605">
        <w:rPr>
          <w:color w:val="000000"/>
          <w:spacing w:val="-18"/>
          <w:sz w:val="28"/>
          <w:szCs w:val="28"/>
        </w:rPr>
        <w:t xml:space="preserve"> </w:t>
      </w:r>
      <w:r w:rsidRPr="00C87605">
        <w:rPr>
          <w:color w:val="000000"/>
          <w:sz w:val="28"/>
          <w:szCs w:val="28"/>
        </w:rPr>
        <w:t>по</w:t>
      </w:r>
      <w:r w:rsidRPr="00C87605">
        <w:rPr>
          <w:color w:val="000000"/>
          <w:spacing w:val="-15"/>
          <w:sz w:val="28"/>
          <w:szCs w:val="28"/>
        </w:rPr>
        <w:t xml:space="preserve"> </w:t>
      </w:r>
      <w:r w:rsidRPr="00C87605">
        <w:rPr>
          <w:color w:val="000000"/>
          <w:sz w:val="28"/>
          <w:szCs w:val="28"/>
        </w:rPr>
        <w:t>сравнению с контролем и на 47 % (р = 0,012) по сравнению с монотерапией D-VC.</w:t>
      </w:r>
      <w:r w:rsidRPr="00C87605">
        <w:rPr>
          <w:color w:val="000000"/>
          <w:spacing w:val="40"/>
          <w:sz w:val="28"/>
          <w:szCs w:val="28"/>
        </w:rPr>
        <w:t xml:space="preserve"> </w:t>
      </w:r>
    </w:p>
    <w:bookmarkEnd w:id="26"/>
    <w:p w14:paraId="574846E0" w14:textId="77777777" w:rsidR="00110812" w:rsidRPr="00821C7A" w:rsidRDefault="00F3035B" w:rsidP="00821C7A">
      <w:pPr>
        <w:pStyle w:val="a3"/>
        <w:spacing w:before="4"/>
        <w:ind w:left="1" w:right="415" w:firstLine="566"/>
        <w:jc w:val="both"/>
      </w:pPr>
      <w:r w:rsidRPr="00C87605">
        <w:t xml:space="preserve">Таким образом, полученные нами данные свидетельствуют, что комбинация ATO и D-VC эффективно подавляет рост KRAS-мутантных опухолей за счёт индукции цитотоксического </w:t>
      </w:r>
      <w:r w:rsidRPr="00C87605">
        <w:t>окислительного стресса и активации апоптоза, что указывает на её высокий терапевтический потенциал</w:t>
      </w:r>
      <w:r w:rsidRPr="00821C7A">
        <w:t xml:space="preserve"> для дальнейших доклинических и клинических испытаний.</w:t>
      </w:r>
    </w:p>
    <w:p w14:paraId="0AD3EDE6" w14:textId="77777777" w:rsidR="00110812" w:rsidRPr="00821C7A" w:rsidRDefault="00F3035B" w:rsidP="00821C7A">
      <w:pPr>
        <w:pStyle w:val="a3"/>
        <w:spacing w:before="1"/>
        <w:ind w:left="1" w:right="412" w:firstLine="566"/>
        <w:jc w:val="both"/>
      </w:pPr>
      <w:r w:rsidRPr="00821C7A">
        <w:t>Таким образом, было установлено, что новая комбинация противоопухолевых препаратов эффективно способств</w:t>
      </w:r>
      <w:r w:rsidRPr="00821C7A">
        <w:t>овала уничтожению опухолевых клеток. Эти результаты свидетельствуют о терапевтическом потенциале</w:t>
      </w:r>
      <w:r w:rsidRPr="00821C7A">
        <w:rPr>
          <w:spacing w:val="-18"/>
        </w:rPr>
        <w:t xml:space="preserve"> </w:t>
      </w:r>
      <w:r w:rsidRPr="00821C7A">
        <w:t>разработки</w:t>
      </w:r>
      <w:r w:rsidRPr="00821C7A">
        <w:rPr>
          <w:spacing w:val="-17"/>
        </w:rPr>
        <w:t xml:space="preserve"> </w:t>
      </w:r>
      <w:r w:rsidRPr="00821C7A">
        <w:t>нового</w:t>
      </w:r>
      <w:r w:rsidRPr="00821C7A">
        <w:rPr>
          <w:spacing w:val="-18"/>
        </w:rPr>
        <w:t xml:space="preserve"> </w:t>
      </w:r>
      <w:r w:rsidRPr="00821C7A">
        <w:t>класса</w:t>
      </w:r>
      <w:r w:rsidRPr="00821C7A">
        <w:rPr>
          <w:spacing w:val="-17"/>
        </w:rPr>
        <w:t xml:space="preserve"> </w:t>
      </w:r>
      <w:r w:rsidRPr="00821C7A">
        <w:t>противоопухолевой</w:t>
      </w:r>
      <w:r w:rsidRPr="00821C7A">
        <w:rPr>
          <w:spacing w:val="-18"/>
        </w:rPr>
        <w:t xml:space="preserve"> </w:t>
      </w:r>
      <w:r w:rsidRPr="00821C7A">
        <w:t>терапии</w:t>
      </w:r>
      <w:r w:rsidRPr="00821C7A">
        <w:rPr>
          <w:spacing w:val="-17"/>
        </w:rPr>
        <w:t xml:space="preserve"> </w:t>
      </w:r>
      <w:r w:rsidRPr="00821C7A">
        <w:t>и</w:t>
      </w:r>
      <w:r w:rsidRPr="00821C7A">
        <w:rPr>
          <w:spacing w:val="-18"/>
        </w:rPr>
        <w:t xml:space="preserve"> </w:t>
      </w:r>
      <w:r w:rsidRPr="00821C7A">
        <w:t>его</w:t>
      </w:r>
      <w:r w:rsidRPr="00821C7A">
        <w:rPr>
          <w:spacing w:val="-10"/>
        </w:rPr>
        <w:t xml:space="preserve"> </w:t>
      </w:r>
      <w:r w:rsidRPr="00821C7A">
        <w:t>вывода</w:t>
      </w:r>
      <w:r w:rsidRPr="00821C7A">
        <w:rPr>
          <w:spacing w:val="-18"/>
        </w:rPr>
        <w:t xml:space="preserve"> </w:t>
      </w:r>
      <w:r w:rsidRPr="00821C7A">
        <w:t>на стадию клинических испытаний.</w:t>
      </w:r>
    </w:p>
    <w:p w14:paraId="7F5A40F4" w14:textId="77777777" w:rsidR="00110812" w:rsidRPr="00821C7A" w:rsidRDefault="00110812" w:rsidP="00821C7A">
      <w:pPr>
        <w:pStyle w:val="a3"/>
        <w:jc w:val="both"/>
        <w:sectPr w:rsidR="00110812" w:rsidRPr="00821C7A">
          <w:pgSz w:w="11920" w:h="16850"/>
          <w:pgMar w:top="960" w:right="141" w:bottom="1240" w:left="1559" w:header="0" w:footer="961" w:gutter="0"/>
          <w:cols w:space="720"/>
        </w:sectPr>
      </w:pPr>
    </w:p>
    <w:p w14:paraId="447ADDE1" w14:textId="77777777" w:rsidR="00110812" w:rsidRPr="00821C7A" w:rsidRDefault="00F3035B" w:rsidP="00821C7A">
      <w:pPr>
        <w:pStyle w:val="10"/>
        <w:spacing w:before="60"/>
        <w:ind w:right="4"/>
      </w:pPr>
      <w:r w:rsidRPr="00821C7A">
        <w:rPr>
          <w:color w:val="000000"/>
        </w:rPr>
        <w:t>ПРАКТИЧЕСКИЕ</w:t>
      </w:r>
      <w:r w:rsidRPr="00821C7A">
        <w:rPr>
          <w:color w:val="000000"/>
          <w:spacing w:val="-12"/>
        </w:rPr>
        <w:t xml:space="preserve"> </w:t>
      </w:r>
      <w:r w:rsidRPr="00821C7A">
        <w:rPr>
          <w:color w:val="000000"/>
          <w:spacing w:val="-2"/>
        </w:rPr>
        <w:t>РЕКОМЕНДАЦИИ</w:t>
      </w:r>
    </w:p>
    <w:p w14:paraId="389EE9B7" w14:textId="77777777" w:rsidR="00110812" w:rsidRDefault="00F3035B" w:rsidP="00821C7A">
      <w:pPr>
        <w:pStyle w:val="a3"/>
        <w:spacing w:before="2"/>
        <w:ind w:left="1" w:right="569" w:firstLine="566"/>
        <w:jc w:val="both"/>
        <w:rPr>
          <w:color w:val="000000"/>
        </w:rPr>
      </w:pPr>
      <w:r w:rsidRPr="00821C7A">
        <w:rPr>
          <w:color w:val="000000"/>
        </w:rPr>
        <w:t>На</w:t>
      </w:r>
      <w:r w:rsidRPr="00821C7A">
        <w:rPr>
          <w:color w:val="000000"/>
          <w:spacing w:val="-18"/>
        </w:rPr>
        <w:t xml:space="preserve"> </w:t>
      </w:r>
      <w:r w:rsidRPr="00821C7A">
        <w:rPr>
          <w:color w:val="000000"/>
        </w:rPr>
        <w:t>основании</w:t>
      </w:r>
      <w:r w:rsidRPr="00821C7A">
        <w:rPr>
          <w:color w:val="000000"/>
          <w:spacing w:val="-17"/>
        </w:rPr>
        <w:t xml:space="preserve"> </w:t>
      </w:r>
      <w:r w:rsidRPr="00821C7A">
        <w:rPr>
          <w:color w:val="000000"/>
        </w:rPr>
        <w:t>полученных</w:t>
      </w:r>
      <w:r w:rsidRPr="00821C7A">
        <w:rPr>
          <w:color w:val="000000"/>
          <w:spacing w:val="-18"/>
        </w:rPr>
        <w:t xml:space="preserve"> </w:t>
      </w:r>
      <w:r w:rsidRPr="00821C7A">
        <w:rPr>
          <w:color w:val="000000"/>
        </w:rPr>
        <w:t>результатов</w:t>
      </w:r>
      <w:r w:rsidRPr="00821C7A">
        <w:rPr>
          <w:color w:val="000000"/>
          <w:spacing w:val="-17"/>
        </w:rPr>
        <w:t xml:space="preserve"> </w:t>
      </w:r>
      <w:r w:rsidRPr="00821C7A">
        <w:rPr>
          <w:color w:val="000000"/>
        </w:rPr>
        <w:t>исследования,</w:t>
      </w:r>
      <w:r w:rsidRPr="00821C7A">
        <w:rPr>
          <w:color w:val="000000"/>
          <w:spacing w:val="-18"/>
        </w:rPr>
        <w:t xml:space="preserve"> </w:t>
      </w:r>
      <w:r w:rsidRPr="00821C7A">
        <w:rPr>
          <w:color w:val="000000"/>
        </w:rPr>
        <w:t>можно</w:t>
      </w:r>
      <w:r w:rsidRPr="00821C7A">
        <w:rPr>
          <w:color w:val="000000"/>
          <w:spacing w:val="-17"/>
        </w:rPr>
        <w:t xml:space="preserve"> </w:t>
      </w:r>
      <w:r w:rsidRPr="00821C7A">
        <w:rPr>
          <w:color w:val="000000"/>
        </w:rPr>
        <w:t>рекомендовать следующие подходы для лечения пациентов с колоректальным раком (КРР), имеющих мутации KRAS, с использованием комбинации ATO (триоксид мышьяка) и D-VC (аскорбиновая кислота), а также для дальнейшего к</w:t>
      </w:r>
      <w:r w:rsidRPr="00821C7A">
        <w:rPr>
          <w:color w:val="000000"/>
        </w:rPr>
        <w:t>линического применения:</w:t>
      </w:r>
    </w:p>
    <w:p w14:paraId="4378D750" w14:textId="2F64E8CF" w:rsidR="00110812" w:rsidRPr="00821C7A" w:rsidRDefault="00D0727A" w:rsidP="00D0727A">
      <w:pPr>
        <w:pStyle w:val="a3"/>
        <w:spacing w:before="2"/>
        <w:ind w:left="1" w:right="569" w:firstLine="566"/>
        <w:jc w:val="both"/>
      </w:pPr>
      <w:r>
        <w:rPr>
          <w:color w:val="000000"/>
        </w:rPr>
        <w:t xml:space="preserve">1. </w:t>
      </w:r>
      <w:r w:rsidRPr="00821C7A">
        <w:rPr>
          <w:color w:val="000000"/>
        </w:rPr>
        <w:t>Диагностика</w:t>
      </w:r>
      <w:r w:rsidRPr="00821C7A">
        <w:rPr>
          <w:color w:val="000000"/>
          <w:spacing w:val="-8"/>
        </w:rPr>
        <w:t xml:space="preserve"> </w:t>
      </w:r>
      <w:r w:rsidRPr="00821C7A">
        <w:rPr>
          <w:color w:val="000000"/>
        </w:rPr>
        <w:t>и</w:t>
      </w:r>
      <w:r w:rsidRPr="00821C7A">
        <w:rPr>
          <w:color w:val="000000"/>
          <w:spacing w:val="-5"/>
        </w:rPr>
        <w:t xml:space="preserve"> </w:t>
      </w:r>
      <w:r w:rsidRPr="00821C7A">
        <w:rPr>
          <w:color w:val="000000"/>
        </w:rPr>
        <w:t>выбор</w:t>
      </w:r>
      <w:r w:rsidRPr="00821C7A">
        <w:rPr>
          <w:color w:val="000000"/>
          <w:spacing w:val="-4"/>
        </w:rPr>
        <w:t xml:space="preserve"> </w:t>
      </w:r>
      <w:r w:rsidRPr="00821C7A">
        <w:rPr>
          <w:color w:val="000000"/>
          <w:spacing w:val="-2"/>
        </w:rPr>
        <w:t>терапии:</w:t>
      </w:r>
    </w:p>
    <w:p w14:paraId="0EEDE734" w14:textId="77777777" w:rsidR="00D0727A" w:rsidRPr="00D0727A" w:rsidRDefault="00F3035B" w:rsidP="00D0727A">
      <w:pPr>
        <w:pStyle w:val="a4"/>
        <w:numPr>
          <w:ilvl w:val="0"/>
          <w:numId w:val="20"/>
        </w:numPr>
        <w:tabs>
          <w:tab w:val="left" w:pos="1439"/>
        </w:tabs>
        <w:spacing w:before="2"/>
        <w:ind w:right="574"/>
        <w:rPr>
          <w:sz w:val="28"/>
        </w:rPr>
      </w:pPr>
      <w:r w:rsidRPr="00D0727A">
        <w:rPr>
          <w:color w:val="000000"/>
          <w:sz w:val="28"/>
        </w:rPr>
        <w:t>Обязательное</w:t>
      </w:r>
      <w:r w:rsidRPr="00821C7A">
        <w:rPr>
          <w:color w:val="000000"/>
          <w:sz w:val="28"/>
        </w:rPr>
        <w:t xml:space="preserve"> определение статуса KRAS у всех пациентов с колоректальным раком до начала лечения. Это позволит выявить пациентов с мутацией KRAS G12D, которые могут быть кандидатами для терапии комбина</w:t>
      </w:r>
      <w:r w:rsidRPr="00821C7A">
        <w:rPr>
          <w:color w:val="000000"/>
          <w:sz w:val="28"/>
        </w:rPr>
        <w:t>цией ATO + D-VC.</w:t>
      </w:r>
    </w:p>
    <w:p w14:paraId="3E3E6973" w14:textId="7B8741A2" w:rsidR="00110812" w:rsidRPr="00D0727A" w:rsidRDefault="00F3035B" w:rsidP="00D0727A">
      <w:pPr>
        <w:pStyle w:val="a4"/>
        <w:numPr>
          <w:ilvl w:val="0"/>
          <w:numId w:val="20"/>
        </w:numPr>
        <w:tabs>
          <w:tab w:val="left" w:pos="1439"/>
        </w:tabs>
        <w:spacing w:before="2"/>
        <w:ind w:right="574"/>
        <w:rPr>
          <w:sz w:val="28"/>
        </w:rPr>
      </w:pPr>
      <w:r w:rsidRPr="00D0727A">
        <w:rPr>
          <w:color w:val="000000"/>
          <w:sz w:val="28"/>
        </w:rPr>
        <w:t>Пациенты</w:t>
      </w:r>
      <w:r w:rsidRPr="00D0727A">
        <w:rPr>
          <w:color w:val="000000"/>
          <w:spacing w:val="-15"/>
          <w:sz w:val="28"/>
        </w:rPr>
        <w:t xml:space="preserve"> </w:t>
      </w:r>
      <w:r w:rsidRPr="00D0727A">
        <w:rPr>
          <w:color w:val="000000"/>
          <w:sz w:val="28"/>
        </w:rPr>
        <w:t>с</w:t>
      </w:r>
      <w:r w:rsidRPr="00D0727A">
        <w:rPr>
          <w:color w:val="000000"/>
          <w:spacing w:val="-16"/>
          <w:sz w:val="28"/>
        </w:rPr>
        <w:t xml:space="preserve"> </w:t>
      </w:r>
      <w:r w:rsidRPr="00D0727A">
        <w:rPr>
          <w:color w:val="000000"/>
          <w:sz w:val="28"/>
        </w:rPr>
        <w:t>KRAS</w:t>
      </w:r>
      <w:r w:rsidRPr="00D0727A">
        <w:rPr>
          <w:color w:val="000000"/>
          <w:spacing w:val="-16"/>
          <w:sz w:val="28"/>
        </w:rPr>
        <w:t xml:space="preserve"> </w:t>
      </w:r>
      <w:r w:rsidRPr="00D0727A">
        <w:rPr>
          <w:color w:val="000000"/>
          <w:sz w:val="28"/>
        </w:rPr>
        <w:t>G12D</w:t>
      </w:r>
      <w:r w:rsidRPr="00D0727A">
        <w:rPr>
          <w:color w:val="000000"/>
          <w:spacing w:val="-13"/>
          <w:sz w:val="28"/>
        </w:rPr>
        <w:t xml:space="preserve"> </w:t>
      </w:r>
      <w:r w:rsidRPr="00D0727A">
        <w:rPr>
          <w:color w:val="000000"/>
          <w:sz w:val="28"/>
        </w:rPr>
        <w:t>могут</w:t>
      </w:r>
      <w:r w:rsidRPr="00D0727A">
        <w:rPr>
          <w:color w:val="000000"/>
          <w:spacing w:val="-16"/>
          <w:sz w:val="28"/>
        </w:rPr>
        <w:t xml:space="preserve"> </w:t>
      </w:r>
      <w:r w:rsidRPr="00D0727A">
        <w:rPr>
          <w:color w:val="000000"/>
          <w:sz w:val="28"/>
        </w:rPr>
        <w:t>проявлять</w:t>
      </w:r>
      <w:r w:rsidRPr="00D0727A">
        <w:rPr>
          <w:color w:val="000000"/>
          <w:spacing w:val="-14"/>
          <w:sz w:val="28"/>
        </w:rPr>
        <w:t xml:space="preserve"> </w:t>
      </w:r>
      <w:r w:rsidRPr="00D0727A">
        <w:rPr>
          <w:color w:val="000000"/>
          <w:sz w:val="28"/>
        </w:rPr>
        <w:t>более</w:t>
      </w:r>
      <w:r w:rsidRPr="00D0727A">
        <w:rPr>
          <w:color w:val="000000"/>
          <w:spacing w:val="-13"/>
          <w:sz w:val="28"/>
        </w:rPr>
        <w:t xml:space="preserve"> </w:t>
      </w:r>
      <w:r w:rsidRPr="00D0727A">
        <w:rPr>
          <w:color w:val="000000"/>
          <w:sz w:val="28"/>
        </w:rPr>
        <w:t>агрессивное</w:t>
      </w:r>
      <w:r w:rsidRPr="00D0727A">
        <w:rPr>
          <w:color w:val="000000"/>
          <w:spacing w:val="-13"/>
          <w:sz w:val="28"/>
        </w:rPr>
        <w:t xml:space="preserve"> </w:t>
      </w:r>
      <w:r w:rsidRPr="00D0727A">
        <w:rPr>
          <w:color w:val="000000"/>
          <w:sz w:val="28"/>
        </w:rPr>
        <w:t>течение заболевания, с коротким периодом безрецидивности</w:t>
      </w:r>
      <w:r w:rsidRPr="00D0727A">
        <w:rPr>
          <w:color w:val="000000"/>
          <w:sz w:val="28"/>
        </w:rPr>
        <w:t xml:space="preserve"> (467 дней) и меньшей медианой выживаемости (411 дней). Это подчеркивает необходимость применения более агрессивных и эффективных терапевтических подходов, таких как комбинация ATO + D-VC.</w:t>
      </w:r>
    </w:p>
    <w:p w14:paraId="7B603E0F" w14:textId="77777777" w:rsidR="00110812" w:rsidRPr="00821C7A" w:rsidRDefault="00F3035B" w:rsidP="00821C7A">
      <w:pPr>
        <w:pStyle w:val="a3"/>
        <w:spacing w:line="322" w:lineRule="exact"/>
        <w:ind w:left="567"/>
        <w:jc w:val="both"/>
      </w:pPr>
      <w:r w:rsidRPr="00821C7A">
        <w:rPr>
          <w:color w:val="000000"/>
        </w:rPr>
        <w:t>2.</w:t>
      </w:r>
      <w:r w:rsidRPr="00821C7A">
        <w:rPr>
          <w:color w:val="000000"/>
          <w:spacing w:val="-4"/>
        </w:rPr>
        <w:t xml:space="preserve"> </w:t>
      </w:r>
      <w:r w:rsidRPr="00821C7A">
        <w:rPr>
          <w:color w:val="000000"/>
        </w:rPr>
        <w:t>Препараты</w:t>
      </w:r>
      <w:r w:rsidRPr="00821C7A">
        <w:rPr>
          <w:color w:val="000000"/>
          <w:spacing w:val="-5"/>
        </w:rPr>
        <w:t xml:space="preserve"> </w:t>
      </w:r>
      <w:r w:rsidRPr="00821C7A">
        <w:rPr>
          <w:color w:val="000000"/>
        </w:rPr>
        <w:t>и</w:t>
      </w:r>
      <w:r w:rsidRPr="00821C7A">
        <w:rPr>
          <w:color w:val="000000"/>
          <w:spacing w:val="-2"/>
        </w:rPr>
        <w:t xml:space="preserve"> дозировки:</w:t>
      </w:r>
    </w:p>
    <w:p w14:paraId="3639CB1F" w14:textId="77777777" w:rsidR="00110812" w:rsidRPr="00821C7A" w:rsidRDefault="00F3035B" w:rsidP="00821C7A">
      <w:pPr>
        <w:pStyle w:val="a3"/>
        <w:ind w:left="1" w:right="571" w:firstLine="566"/>
        <w:jc w:val="both"/>
      </w:pPr>
      <w:r w:rsidRPr="00821C7A">
        <w:rPr>
          <w:color w:val="000000"/>
        </w:rPr>
        <w:t>Комбинация ATO + D-VC показала высокую эф</w:t>
      </w:r>
      <w:r w:rsidRPr="00821C7A">
        <w:rPr>
          <w:color w:val="000000"/>
        </w:rPr>
        <w:t>фективность в экспериментальных моделях и клеточных линиях. На основе полученных данных предлагаются следующие дозировки и условия применения:</w:t>
      </w:r>
    </w:p>
    <w:p w14:paraId="62323FE6" w14:textId="79BCC5D3" w:rsidR="00110812" w:rsidRPr="00821C7A" w:rsidRDefault="00F3035B" w:rsidP="00D0727A">
      <w:pPr>
        <w:pStyle w:val="a4"/>
        <w:numPr>
          <w:ilvl w:val="0"/>
          <w:numId w:val="21"/>
        </w:numPr>
        <w:tabs>
          <w:tab w:val="left" w:pos="1439"/>
        </w:tabs>
        <w:spacing w:before="1" w:line="322" w:lineRule="exact"/>
        <w:ind w:left="993"/>
        <w:rPr>
          <w:sz w:val="28"/>
        </w:rPr>
      </w:pPr>
      <w:r w:rsidRPr="00821C7A">
        <w:rPr>
          <w:color w:val="000000"/>
          <w:sz w:val="28"/>
        </w:rPr>
        <w:t>ATO</w:t>
      </w:r>
      <w:r w:rsidRPr="00821C7A">
        <w:rPr>
          <w:color w:val="000000"/>
          <w:spacing w:val="-6"/>
          <w:sz w:val="28"/>
        </w:rPr>
        <w:t xml:space="preserve"> </w:t>
      </w:r>
      <w:r w:rsidRPr="00821C7A">
        <w:rPr>
          <w:color w:val="000000"/>
          <w:sz w:val="28"/>
        </w:rPr>
        <w:t>(триоксид</w:t>
      </w:r>
      <w:r w:rsidRPr="00821C7A">
        <w:rPr>
          <w:color w:val="000000"/>
          <w:spacing w:val="-5"/>
          <w:sz w:val="28"/>
        </w:rPr>
        <w:t xml:space="preserve"> </w:t>
      </w:r>
      <w:r w:rsidRPr="00821C7A">
        <w:rPr>
          <w:color w:val="000000"/>
          <w:spacing w:val="-2"/>
          <w:sz w:val="28"/>
        </w:rPr>
        <w:t>мышьяка):</w:t>
      </w:r>
    </w:p>
    <w:p w14:paraId="3CCA3A04" w14:textId="77777777" w:rsidR="00110812" w:rsidRPr="00821C7A" w:rsidRDefault="00F3035B" w:rsidP="00821C7A">
      <w:pPr>
        <w:pStyle w:val="a3"/>
        <w:spacing w:line="322" w:lineRule="exact"/>
        <w:ind w:left="567"/>
        <w:jc w:val="both"/>
      </w:pPr>
      <w:r w:rsidRPr="00821C7A">
        <w:rPr>
          <w:color w:val="000000"/>
        </w:rPr>
        <w:t>Дозировка:</w:t>
      </w:r>
      <w:r w:rsidRPr="00821C7A">
        <w:rPr>
          <w:color w:val="000000"/>
          <w:spacing w:val="-3"/>
        </w:rPr>
        <w:t xml:space="preserve"> </w:t>
      </w:r>
      <w:r w:rsidRPr="00821C7A">
        <w:rPr>
          <w:color w:val="000000"/>
        </w:rPr>
        <w:t>5</w:t>
      </w:r>
      <w:r w:rsidRPr="00821C7A">
        <w:rPr>
          <w:color w:val="000000"/>
          <w:spacing w:val="-3"/>
        </w:rPr>
        <w:t xml:space="preserve"> </w:t>
      </w:r>
      <w:r w:rsidRPr="00821C7A">
        <w:rPr>
          <w:color w:val="000000"/>
        </w:rPr>
        <w:t>мкМ</w:t>
      </w:r>
      <w:r w:rsidRPr="00821C7A">
        <w:rPr>
          <w:color w:val="000000"/>
          <w:spacing w:val="-3"/>
        </w:rPr>
        <w:t xml:space="preserve"> </w:t>
      </w:r>
      <w:r w:rsidRPr="00821C7A">
        <w:rPr>
          <w:color w:val="000000"/>
        </w:rPr>
        <w:t>в</w:t>
      </w:r>
      <w:r w:rsidRPr="00821C7A">
        <w:rPr>
          <w:color w:val="000000"/>
          <w:spacing w:val="-7"/>
        </w:rPr>
        <w:t xml:space="preserve"> </w:t>
      </w:r>
      <w:r w:rsidRPr="00821C7A">
        <w:rPr>
          <w:color w:val="000000"/>
        </w:rPr>
        <w:t>течение</w:t>
      </w:r>
      <w:r w:rsidRPr="00821C7A">
        <w:rPr>
          <w:color w:val="000000"/>
          <w:spacing w:val="-5"/>
        </w:rPr>
        <w:t xml:space="preserve"> </w:t>
      </w:r>
      <w:r w:rsidRPr="00821C7A">
        <w:rPr>
          <w:color w:val="000000"/>
        </w:rPr>
        <w:t>24-48</w:t>
      </w:r>
      <w:r w:rsidRPr="00821C7A">
        <w:rPr>
          <w:color w:val="000000"/>
          <w:spacing w:val="-2"/>
        </w:rPr>
        <w:t xml:space="preserve"> часов.</w:t>
      </w:r>
    </w:p>
    <w:p w14:paraId="35206EAA" w14:textId="77777777" w:rsidR="00110812" w:rsidRPr="00821C7A" w:rsidRDefault="00F3035B" w:rsidP="00821C7A">
      <w:pPr>
        <w:pStyle w:val="a3"/>
        <w:ind w:left="1" w:right="567" w:firstLine="566"/>
        <w:jc w:val="both"/>
      </w:pPr>
      <w:r w:rsidRPr="00821C7A">
        <w:rPr>
          <w:color w:val="000000"/>
        </w:rPr>
        <w:t>Условия применения: Применяется</w:t>
      </w:r>
      <w:r w:rsidRPr="00821C7A">
        <w:rPr>
          <w:color w:val="000000"/>
        </w:rPr>
        <w:t xml:space="preserve"> в сочетании с D-VC для усиления цитотоксического эффекта и индукции окислительного стресса в опухолевых клетках с мутацией KRAS.</w:t>
      </w:r>
    </w:p>
    <w:p w14:paraId="384246FA" w14:textId="77777777" w:rsidR="00110812" w:rsidRPr="00821C7A" w:rsidRDefault="00F3035B" w:rsidP="00821C7A">
      <w:pPr>
        <w:pStyle w:val="a3"/>
        <w:spacing w:line="242" w:lineRule="auto"/>
        <w:ind w:left="1" w:right="574" w:firstLine="566"/>
        <w:jc w:val="both"/>
      </w:pPr>
      <w:r w:rsidRPr="00821C7A">
        <w:rPr>
          <w:color w:val="000000"/>
        </w:rPr>
        <w:t>Важно: Проводить лечение под контролем уровня АФК (активных форм кислорода), чтобы минимизировать токсичность для здоровых кле</w:t>
      </w:r>
      <w:r w:rsidRPr="00821C7A">
        <w:rPr>
          <w:color w:val="000000"/>
        </w:rPr>
        <w:t>ток.</w:t>
      </w:r>
    </w:p>
    <w:p w14:paraId="61A9A8C7" w14:textId="2FE5F267" w:rsidR="00110812" w:rsidRPr="00D0727A" w:rsidRDefault="00F3035B" w:rsidP="00D0727A">
      <w:pPr>
        <w:pStyle w:val="a4"/>
        <w:numPr>
          <w:ilvl w:val="0"/>
          <w:numId w:val="21"/>
        </w:numPr>
        <w:tabs>
          <w:tab w:val="left" w:pos="1439"/>
        </w:tabs>
        <w:spacing w:line="317" w:lineRule="exact"/>
        <w:ind w:left="993"/>
        <w:rPr>
          <w:sz w:val="28"/>
        </w:rPr>
      </w:pPr>
      <w:r w:rsidRPr="00D0727A">
        <w:rPr>
          <w:color w:val="000000"/>
          <w:sz w:val="28"/>
        </w:rPr>
        <w:t>D-VC</w:t>
      </w:r>
      <w:r w:rsidRPr="00D0727A">
        <w:rPr>
          <w:color w:val="000000"/>
          <w:spacing w:val="-7"/>
          <w:sz w:val="28"/>
        </w:rPr>
        <w:t xml:space="preserve"> </w:t>
      </w:r>
      <w:r w:rsidRPr="00D0727A">
        <w:rPr>
          <w:color w:val="000000"/>
          <w:sz w:val="28"/>
        </w:rPr>
        <w:t>(аскорбиновая</w:t>
      </w:r>
      <w:r w:rsidRPr="00D0727A">
        <w:rPr>
          <w:color w:val="000000"/>
          <w:spacing w:val="-6"/>
          <w:sz w:val="28"/>
        </w:rPr>
        <w:t xml:space="preserve"> </w:t>
      </w:r>
      <w:r w:rsidRPr="00D0727A">
        <w:rPr>
          <w:color w:val="000000"/>
          <w:spacing w:val="-2"/>
          <w:sz w:val="28"/>
        </w:rPr>
        <w:t>кислота):</w:t>
      </w:r>
    </w:p>
    <w:p w14:paraId="44BCD0D4" w14:textId="77777777" w:rsidR="00110812" w:rsidRPr="00821C7A" w:rsidRDefault="00F3035B" w:rsidP="00821C7A">
      <w:pPr>
        <w:pStyle w:val="a3"/>
        <w:spacing w:line="322" w:lineRule="exact"/>
        <w:ind w:left="567"/>
        <w:jc w:val="both"/>
      </w:pPr>
      <w:r w:rsidRPr="00821C7A">
        <w:rPr>
          <w:color w:val="000000"/>
        </w:rPr>
        <w:t>Дозировка:</w:t>
      </w:r>
      <w:r w:rsidRPr="00821C7A">
        <w:rPr>
          <w:color w:val="000000"/>
          <w:spacing w:val="-2"/>
        </w:rPr>
        <w:t xml:space="preserve"> </w:t>
      </w:r>
      <w:r w:rsidRPr="00821C7A">
        <w:rPr>
          <w:color w:val="000000"/>
        </w:rPr>
        <w:t>1</w:t>
      </w:r>
      <w:r w:rsidRPr="00821C7A">
        <w:rPr>
          <w:color w:val="000000"/>
          <w:spacing w:val="-3"/>
        </w:rPr>
        <w:t xml:space="preserve"> </w:t>
      </w:r>
      <w:r w:rsidRPr="00821C7A">
        <w:rPr>
          <w:color w:val="000000"/>
        </w:rPr>
        <w:t>мМ</w:t>
      </w:r>
      <w:r w:rsidRPr="00821C7A">
        <w:rPr>
          <w:color w:val="000000"/>
          <w:spacing w:val="-2"/>
        </w:rPr>
        <w:t xml:space="preserve"> </w:t>
      </w:r>
      <w:r w:rsidRPr="00821C7A">
        <w:rPr>
          <w:color w:val="000000"/>
        </w:rPr>
        <w:t>в</w:t>
      </w:r>
      <w:r w:rsidRPr="00821C7A">
        <w:rPr>
          <w:color w:val="000000"/>
          <w:spacing w:val="-4"/>
        </w:rPr>
        <w:t xml:space="preserve"> </w:t>
      </w:r>
      <w:r w:rsidRPr="00821C7A">
        <w:rPr>
          <w:color w:val="000000"/>
        </w:rPr>
        <w:t>течение</w:t>
      </w:r>
      <w:r w:rsidRPr="00821C7A">
        <w:rPr>
          <w:color w:val="000000"/>
          <w:spacing w:val="-5"/>
        </w:rPr>
        <w:t xml:space="preserve"> </w:t>
      </w:r>
      <w:r w:rsidRPr="00821C7A">
        <w:rPr>
          <w:color w:val="000000"/>
        </w:rPr>
        <w:t>24-48</w:t>
      </w:r>
      <w:r w:rsidRPr="00821C7A">
        <w:rPr>
          <w:color w:val="000000"/>
          <w:spacing w:val="-2"/>
        </w:rPr>
        <w:t xml:space="preserve"> </w:t>
      </w:r>
      <w:r w:rsidRPr="00821C7A">
        <w:rPr>
          <w:color w:val="000000"/>
        </w:rPr>
        <w:t>часов</w:t>
      </w:r>
      <w:r w:rsidRPr="00821C7A">
        <w:rPr>
          <w:color w:val="000000"/>
          <w:spacing w:val="-6"/>
        </w:rPr>
        <w:t xml:space="preserve"> </w:t>
      </w:r>
      <w:r w:rsidRPr="00821C7A">
        <w:rPr>
          <w:color w:val="000000"/>
        </w:rPr>
        <w:t>в</w:t>
      </w:r>
      <w:r w:rsidRPr="00821C7A">
        <w:rPr>
          <w:color w:val="000000"/>
          <w:spacing w:val="-3"/>
        </w:rPr>
        <w:t xml:space="preserve"> </w:t>
      </w:r>
      <w:r w:rsidRPr="00821C7A">
        <w:rPr>
          <w:color w:val="000000"/>
        </w:rPr>
        <w:t>комбинации</w:t>
      </w:r>
      <w:r w:rsidRPr="00821C7A">
        <w:rPr>
          <w:color w:val="000000"/>
          <w:spacing w:val="-3"/>
        </w:rPr>
        <w:t xml:space="preserve"> </w:t>
      </w:r>
      <w:r w:rsidRPr="00821C7A">
        <w:rPr>
          <w:color w:val="000000"/>
        </w:rPr>
        <w:t>с</w:t>
      </w:r>
      <w:r w:rsidRPr="00821C7A">
        <w:rPr>
          <w:color w:val="000000"/>
          <w:spacing w:val="-3"/>
        </w:rPr>
        <w:t xml:space="preserve"> </w:t>
      </w:r>
      <w:r w:rsidRPr="00821C7A">
        <w:rPr>
          <w:color w:val="000000"/>
          <w:spacing w:val="-4"/>
        </w:rPr>
        <w:t>ATO.</w:t>
      </w:r>
    </w:p>
    <w:p w14:paraId="29B181B2" w14:textId="1BF38F48" w:rsidR="00110812" w:rsidRPr="00821C7A" w:rsidRDefault="00F3035B" w:rsidP="00821C7A">
      <w:pPr>
        <w:pStyle w:val="a3"/>
        <w:tabs>
          <w:tab w:val="left" w:pos="1747"/>
          <w:tab w:val="left" w:pos="2947"/>
          <w:tab w:val="left" w:pos="5635"/>
          <w:tab w:val="left" w:pos="6616"/>
          <w:tab w:val="left" w:pos="8010"/>
          <w:tab w:val="left" w:pos="8528"/>
        </w:tabs>
        <w:ind w:left="0" w:right="581"/>
        <w:rPr>
          <w:color w:val="000000"/>
        </w:rPr>
      </w:pPr>
      <w:r w:rsidRPr="00821C7A">
        <w:rPr>
          <w:color w:val="000000"/>
          <w:spacing w:val="-2"/>
        </w:rPr>
        <w:t>Условия</w:t>
      </w:r>
      <w:r w:rsidRPr="00821C7A">
        <w:rPr>
          <w:color w:val="000000"/>
          <w:spacing w:val="-7"/>
        </w:rPr>
        <w:t xml:space="preserve"> </w:t>
      </w:r>
      <w:r w:rsidRPr="00821C7A">
        <w:rPr>
          <w:color w:val="000000"/>
          <w:spacing w:val="-2"/>
        </w:rPr>
        <w:t>применения:</w:t>
      </w:r>
      <w:r w:rsidRPr="00821C7A">
        <w:rPr>
          <w:color w:val="000000"/>
          <w:spacing w:val="-5"/>
        </w:rPr>
        <w:t xml:space="preserve"> </w:t>
      </w:r>
      <w:r w:rsidRPr="00821C7A">
        <w:rPr>
          <w:color w:val="000000"/>
          <w:spacing w:val="-2"/>
        </w:rPr>
        <w:t>Применяется</w:t>
      </w:r>
      <w:r w:rsidRPr="00821C7A">
        <w:rPr>
          <w:color w:val="000000"/>
          <w:spacing w:val="-7"/>
        </w:rPr>
        <w:t xml:space="preserve"> </w:t>
      </w:r>
      <w:r w:rsidRPr="00821C7A">
        <w:rPr>
          <w:color w:val="000000"/>
          <w:spacing w:val="-2"/>
        </w:rPr>
        <w:t>в</w:t>
      </w:r>
      <w:r w:rsidRPr="00821C7A">
        <w:rPr>
          <w:color w:val="000000"/>
          <w:spacing w:val="-8"/>
        </w:rPr>
        <w:t xml:space="preserve"> </w:t>
      </w:r>
      <w:r w:rsidRPr="00821C7A">
        <w:rPr>
          <w:color w:val="000000"/>
          <w:spacing w:val="-2"/>
        </w:rPr>
        <w:t>качестве</w:t>
      </w:r>
      <w:r w:rsidRPr="00821C7A">
        <w:rPr>
          <w:color w:val="000000"/>
          <w:spacing w:val="-7"/>
        </w:rPr>
        <w:t xml:space="preserve"> </w:t>
      </w:r>
      <w:r w:rsidRPr="00821C7A">
        <w:rPr>
          <w:color w:val="000000"/>
          <w:spacing w:val="-2"/>
        </w:rPr>
        <w:t>вспомогательной</w:t>
      </w:r>
      <w:r w:rsidRPr="00821C7A">
        <w:rPr>
          <w:color w:val="000000"/>
          <w:spacing w:val="-7"/>
        </w:rPr>
        <w:t xml:space="preserve"> </w:t>
      </w:r>
      <w:r w:rsidRPr="00821C7A">
        <w:rPr>
          <w:color w:val="000000"/>
          <w:spacing w:val="-2"/>
        </w:rPr>
        <w:t>терапии</w:t>
      </w:r>
      <w:r w:rsidRPr="00821C7A">
        <w:rPr>
          <w:color w:val="000000"/>
          <w:spacing w:val="-6"/>
        </w:rPr>
        <w:t xml:space="preserve"> </w:t>
      </w:r>
      <w:r w:rsidRPr="00821C7A">
        <w:rPr>
          <w:color w:val="000000"/>
          <w:spacing w:val="-5"/>
        </w:rPr>
        <w:t>для</w:t>
      </w:r>
      <w:r w:rsidR="00821C7A">
        <w:rPr>
          <w:color w:val="000000"/>
          <w:spacing w:val="-5"/>
        </w:rPr>
        <w:t xml:space="preserve"> </w:t>
      </w:r>
      <w:r w:rsidR="00821C7A">
        <w:rPr>
          <w:color w:val="000000"/>
        </w:rPr>
        <w:t>усиления</w:t>
      </w:r>
      <w:r w:rsidR="00821C7A">
        <w:rPr>
          <w:color w:val="000000"/>
          <w:spacing w:val="40"/>
        </w:rPr>
        <w:t xml:space="preserve"> </w:t>
      </w:r>
      <w:r w:rsidR="00821C7A">
        <w:rPr>
          <w:color w:val="000000"/>
        </w:rPr>
        <w:t>действия</w:t>
      </w:r>
      <w:r w:rsidR="00821C7A">
        <w:rPr>
          <w:color w:val="000000"/>
          <w:spacing w:val="40"/>
        </w:rPr>
        <w:t xml:space="preserve"> </w:t>
      </w:r>
      <w:r w:rsidR="00821C7A">
        <w:rPr>
          <w:color w:val="000000"/>
        </w:rPr>
        <w:t>ATO,</w:t>
      </w:r>
      <w:r w:rsidR="00821C7A">
        <w:rPr>
          <w:color w:val="000000"/>
          <w:spacing w:val="40"/>
        </w:rPr>
        <w:t xml:space="preserve"> </w:t>
      </w:r>
      <w:r w:rsidR="00821C7A">
        <w:rPr>
          <w:color w:val="000000"/>
        </w:rPr>
        <w:t>особенно</w:t>
      </w:r>
      <w:r w:rsidR="00821C7A">
        <w:rPr>
          <w:color w:val="000000"/>
          <w:spacing w:val="40"/>
        </w:rPr>
        <w:t xml:space="preserve"> </w:t>
      </w:r>
      <w:r w:rsidR="00821C7A">
        <w:rPr>
          <w:color w:val="000000"/>
        </w:rPr>
        <w:t>у</w:t>
      </w:r>
      <w:r w:rsidR="00821C7A">
        <w:rPr>
          <w:color w:val="000000"/>
          <w:spacing w:val="40"/>
        </w:rPr>
        <w:t xml:space="preserve"> </w:t>
      </w:r>
      <w:r w:rsidR="00821C7A">
        <w:rPr>
          <w:color w:val="000000"/>
        </w:rPr>
        <w:t>пациентов</w:t>
      </w:r>
      <w:r w:rsidR="00821C7A">
        <w:rPr>
          <w:color w:val="000000"/>
          <w:spacing w:val="40"/>
        </w:rPr>
        <w:t xml:space="preserve"> </w:t>
      </w:r>
      <w:r w:rsidR="00821C7A">
        <w:rPr>
          <w:color w:val="000000"/>
        </w:rPr>
        <w:t>с</w:t>
      </w:r>
      <w:r w:rsidR="00821C7A">
        <w:rPr>
          <w:color w:val="000000"/>
          <w:spacing w:val="40"/>
        </w:rPr>
        <w:t xml:space="preserve"> </w:t>
      </w:r>
      <w:r w:rsidR="00821C7A">
        <w:rPr>
          <w:color w:val="000000"/>
        </w:rPr>
        <w:t>мутацией</w:t>
      </w:r>
      <w:r w:rsidR="00821C7A">
        <w:rPr>
          <w:color w:val="000000"/>
          <w:spacing w:val="40"/>
        </w:rPr>
        <w:t xml:space="preserve"> </w:t>
      </w:r>
      <w:r w:rsidR="00821C7A">
        <w:rPr>
          <w:color w:val="000000"/>
        </w:rPr>
        <w:t>KRAS,</w:t>
      </w:r>
      <w:r w:rsidR="00821C7A">
        <w:rPr>
          <w:color w:val="000000"/>
          <w:spacing w:val="40"/>
        </w:rPr>
        <w:t xml:space="preserve"> </w:t>
      </w:r>
      <w:r w:rsidR="00821C7A">
        <w:rPr>
          <w:color w:val="000000"/>
        </w:rPr>
        <w:t>с</w:t>
      </w:r>
      <w:r w:rsidR="00821C7A">
        <w:rPr>
          <w:color w:val="000000"/>
          <w:spacing w:val="40"/>
        </w:rPr>
        <w:t xml:space="preserve"> </w:t>
      </w:r>
      <w:r w:rsidR="00821C7A">
        <w:rPr>
          <w:color w:val="000000"/>
        </w:rPr>
        <w:t xml:space="preserve">целью </w:t>
      </w:r>
      <w:r w:rsidR="00821C7A">
        <w:rPr>
          <w:color w:val="000000"/>
          <w:spacing w:val="-2"/>
        </w:rPr>
        <w:t>повышения</w:t>
      </w:r>
      <w:r w:rsidR="00821C7A">
        <w:rPr>
          <w:color w:val="000000"/>
        </w:rPr>
        <w:t xml:space="preserve"> </w:t>
      </w:r>
      <w:r w:rsidR="00821C7A">
        <w:rPr>
          <w:color w:val="000000"/>
          <w:spacing w:val="-2"/>
        </w:rPr>
        <w:t>уровня</w:t>
      </w:r>
      <w:r w:rsidR="00821C7A">
        <w:rPr>
          <w:color w:val="000000"/>
        </w:rPr>
        <w:tab/>
      </w:r>
      <w:r w:rsidR="00821C7A" w:rsidRPr="00821C7A">
        <w:rPr>
          <w:color w:val="000000"/>
          <w:spacing w:val="-2"/>
        </w:rPr>
        <w:t>митохондриальных</w:t>
      </w:r>
      <w:r w:rsidR="00821C7A">
        <w:rPr>
          <w:color w:val="000000"/>
        </w:rPr>
        <w:tab/>
      </w:r>
      <w:r w:rsidR="00821C7A">
        <w:rPr>
          <w:color w:val="000000"/>
          <w:spacing w:val="-4"/>
        </w:rPr>
        <w:t>АФК</w:t>
      </w:r>
      <w:r w:rsidR="00821C7A">
        <w:rPr>
          <w:color w:val="000000"/>
        </w:rPr>
        <w:tab/>
      </w:r>
      <w:r w:rsidR="00821C7A">
        <w:rPr>
          <w:color w:val="000000"/>
          <w:spacing w:val="-2"/>
        </w:rPr>
        <w:t>(mtROS)</w:t>
      </w:r>
      <w:r w:rsidR="00821C7A">
        <w:rPr>
          <w:color w:val="000000"/>
        </w:rPr>
        <w:tab/>
      </w:r>
      <w:r w:rsidR="00821C7A">
        <w:rPr>
          <w:color w:val="000000"/>
          <w:spacing w:val="-10"/>
        </w:rPr>
        <w:t>и</w:t>
      </w:r>
      <w:r w:rsidR="00821C7A">
        <w:rPr>
          <w:color w:val="000000"/>
        </w:rPr>
        <w:tab/>
      </w:r>
      <w:r w:rsidR="00821C7A">
        <w:rPr>
          <w:color w:val="000000"/>
          <w:spacing w:val="-2"/>
        </w:rPr>
        <w:t>усиления</w:t>
      </w:r>
    </w:p>
    <w:p w14:paraId="19C94DED" w14:textId="77777777" w:rsidR="00110812" w:rsidRPr="00821C7A" w:rsidRDefault="00F3035B" w:rsidP="00821C7A">
      <w:pPr>
        <w:pStyle w:val="a3"/>
        <w:ind w:left="1"/>
      </w:pPr>
      <w:r w:rsidRPr="00821C7A">
        <w:rPr>
          <w:color w:val="000000"/>
          <w:spacing w:val="-2"/>
        </w:rPr>
        <w:t>цитотоксичности.</w:t>
      </w:r>
    </w:p>
    <w:p w14:paraId="5ABF42C8" w14:textId="77777777" w:rsidR="00110812" w:rsidRPr="00821C7A" w:rsidRDefault="00F3035B" w:rsidP="00821C7A">
      <w:pPr>
        <w:pStyle w:val="a3"/>
        <w:ind w:left="1" w:right="574" w:firstLine="566"/>
        <w:jc w:val="both"/>
      </w:pPr>
      <w:r w:rsidRPr="00821C7A">
        <w:rPr>
          <w:color w:val="000000"/>
        </w:rPr>
        <w:t xml:space="preserve">Важно: Периодическое отслеживание уровня витамина C в плазме для предотвращения гипервитаминоза, а также мониторинг общего состояния </w:t>
      </w:r>
      <w:r w:rsidRPr="00821C7A">
        <w:rPr>
          <w:color w:val="000000"/>
          <w:spacing w:val="-2"/>
        </w:rPr>
        <w:t>пациента.</w:t>
      </w:r>
    </w:p>
    <w:p w14:paraId="7671C9A5" w14:textId="77777777" w:rsidR="00110812" w:rsidRPr="00821C7A" w:rsidRDefault="00F3035B" w:rsidP="00D0727A">
      <w:pPr>
        <w:pStyle w:val="a4"/>
        <w:numPr>
          <w:ilvl w:val="0"/>
          <w:numId w:val="21"/>
        </w:numPr>
        <w:tabs>
          <w:tab w:val="left" w:pos="846"/>
        </w:tabs>
        <w:spacing w:line="321" w:lineRule="exact"/>
        <w:ind w:left="846" w:hanging="279"/>
        <w:rPr>
          <w:sz w:val="28"/>
        </w:rPr>
      </w:pPr>
      <w:r w:rsidRPr="00821C7A">
        <w:rPr>
          <w:color w:val="000000"/>
          <w:sz w:val="28"/>
        </w:rPr>
        <w:t>Клинические</w:t>
      </w:r>
      <w:r w:rsidRPr="00821C7A">
        <w:rPr>
          <w:color w:val="000000"/>
          <w:spacing w:val="-4"/>
          <w:sz w:val="28"/>
        </w:rPr>
        <w:t xml:space="preserve"> </w:t>
      </w:r>
      <w:r w:rsidRPr="00821C7A">
        <w:rPr>
          <w:color w:val="000000"/>
          <w:sz w:val="28"/>
        </w:rPr>
        <w:t>условия</w:t>
      </w:r>
      <w:r w:rsidRPr="00821C7A">
        <w:rPr>
          <w:color w:val="000000"/>
          <w:spacing w:val="-5"/>
          <w:sz w:val="28"/>
        </w:rPr>
        <w:t xml:space="preserve"> </w:t>
      </w:r>
      <w:r w:rsidRPr="00821C7A">
        <w:rPr>
          <w:color w:val="000000"/>
          <w:sz w:val="28"/>
        </w:rPr>
        <w:t>и</w:t>
      </w:r>
      <w:r w:rsidRPr="00821C7A">
        <w:rPr>
          <w:color w:val="000000"/>
          <w:spacing w:val="-3"/>
          <w:sz w:val="28"/>
        </w:rPr>
        <w:t xml:space="preserve"> </w:t>
      </w:r>
      <w:r w:rsidRPr="00821C7A">
        <w:rPr>
          <w:color w:val="000000"/>
          <w:spacing w:val="-2"/>
          <w:sz w:val="28"/>
        </w:rPr>
        <w:t>рекомендации:</w:t>
      </w:r>
    </w:p>
    <w:p w14:paraId="0651BABA" w14:textId="13F91924" w:rsidR="00110812" w:rsidRPr="00D0727A" w:rsidRDefault="00F3035B" w:rsidP="00D0727A">
      <w:pPr>
        <w:pStyle w:val="a4"/>
        <w:numPr>
          <w:ilvl w:val="0"/>
          <w:numId w:val="22"/>
        </w:numPr>
        <w:tabs>
          <w:tab w:val="left" w:pos="846"/>
        </w:tabs>
        <w:spacing w:line="322" w:lineRule="exact"/>
        <w:rPr>
          <w:sz w:val="28"/>
        </w:rPr>
      </w:pPr>
      <w:r w:rsidRPr="00D0727A">
        <w:rPr>
          <w:color w:val="000000"/>
          <w:sz w:val="28"/>
        </w:rPr>
        <w:t>Рекомендации</w:t>
      </w:r>
      <w:r w:rsidRPr="00D0727A">
        <w:rPr>
          <w:color w:val="000000"/>
          <w:spacing w:val="-10"/>
          <w:sz w:val="28"/>
        </w:rPr>
        <w:t xml:space="preserve"> </w:t>
      </w:r>
      <w:r w:rsidRPr="00D0727A">
        <w:rPr>
          <w:color w:val="000000"/>
          <w:sz w:val="28"/>
        </w:rPr>
        <w:t>для</w:t>
      </w:r>
      <w:r w:rsidRPr="00D0727A">
        <w:rPr>
          <w:color w:val="000000"/>
          <w:spacing w:val="-4"/>
          <w:sz w:val="28"/>
        </w:rPr>
        <w:t xml:space="preserve"> </w:t>
      </w:r>
      <w:r w:rsidRPr="00D0727A">
        <w:rPr>
          <w:color w:val="000000"/>
          <w:sz w:val="28"/>
        </w:rPr>
        <w:t>пациентов</w:t>
      </w:r>
      <w:r w:rsidRPr="00D0727A">
        <w:rPr>
          <w:color w:val="000000"/>
          <w:spacing w:val="-5"/>
          <w:sz w:val="28"/>
        </w:rPr>
        <w:t xml:space="preserve"> </w:t>
      </w:r>
      <w:r w:rsidRPr="00D0727A">
        <w:rPr>
          <w:color w:val="000000"/>
          <w:sz w:val="28"/>
        </w:rPr>
        <w:t>с</w:t>
      </w:r>
      <w:r w:rsidRPr="00D0727A">
        <w:rPr>
          <w:color w:val="000000"/>
          <w:spacing w:val="-4"/>
          <w:sz w:val="28"/>
        </w:rPr>
        <w:t xml:space="preserve"> </w:t>
      </w:r>
      <w:r w:rsidRPr="00D0727A">
        <w:rPr>
          <w:color w:val="000000"/>
          <w:sz w:val="28"/>
        </w:rPr>
        <w:t>KRAS</w:t>
      </w:r>
      <w:r w:rsidRPr="00D0727A">
        <w:rPr>
          <w:color w:val="000000"/>
          <w:spacing w:val="-7"/>
          <w:sz w:val="28"/>
        </w:rPr>
        <w:t xml:space="preserve"> </w:t>
      </w:r>
      <w:r w:rsidRPr="00D0727A">
        <w:rPr>
          <w:color w:val="000000"/>
          <w:spacing w:val="-4"/>
          <w:sz w:val="28"/>
        </w:rPr>
        <w:t>G12D:</w:t>
      </w:r>
    </w:p>
    <w:p w14:paraId="087527BF" w14:textId="77777777" w:rsidR="00110812" w:rsidRPr="00821C7A" w:rsidRDefault="00F3035B" w:rsidP="00821C7A">
      <w:pPr>
        <w:pStyle w:val="a3"/>
        <w:ind w:left="1" w:right="569" w:firstLine="566"/>
        <w:jc w:val="both"/>
      </w:pPr>
      <w:r w:rsidRPr="00821C7A">
        <w:rPr>
          <w:color w:val="000000"/>
        </w:rPr>
        <w:t xml:space="preserve">Комбинированная терапия ATO + D-VC должна быть рассмотрена в качестве основного лечения у пациентов с KRAS G12D, поскольку она эффективно приводит к снижению объема опухоли и продлевает период </w:t>
      </w:r>
      <w:r w:rsidRPr="00821C7A">
        <w:rPr>
          <w:color w:val="000000"/>
          <w:spacing w:val="-2"/>
        </w:rPr>
        <w:t>безрецидивности.</w:t>
      </w:r>
    </w:p>
    <w:p w14:paraId="11828A61" w14:textId="77777777" w:rsidR="00110812" w:rsidRPr="00821C7A" w:rsidRDefault="00F3035B" w:rsidP="00821C7A">
      <w:pPr>
        <w:pStyle w:val="a3"/>
        <w:ind w:left="1" w:right="576" w:firstLine="566"/>
        <w:jc w:val="both"/>
      </w:pPr>
      <w:r w:rsidRPr="00821C7A">
        <w:rPr>
          <w:color w:val="000000"/>
        </w:rPr>
        <w:t>Контроль за клиническим</w:t>
      </w:r>
      <w:r w:rsidRPr="00821C7A">
        <w:rPr>
          <w:color w:val="000000"/>
        </w:rPr>
        <w:t xml:space="preserve"> состоянием (периодичность мониторинга за реакцией опухоли, уровнем токсичности и побочными эффектами).</w:t>
      </w:r>
    </w:p>
    <w:p w14:paraId="5803635C" w14:textId="77777777" w:rsidR="00110812" w:rsidRPr="00821C7A" w:rsidRDefault="00110812" w:rsidP="00821C7A">
      <w:pPr>
        <w:pStyle w:val="a3"/>
        <w:jc w:val="both"/>
        <w:sectPr w:rsidR="00110812" w:rsidRPr="00821C7A">
          <w:pgSz w:w="11920" w:h="16850"/>
          <w:pgMar w:top="1300" w:right="141" w:bottom="1220" w:left="1559" w:header="0" w:footer="961" w:gutter="0"/>
          <w:cols w:space="720"/>
        </w:sectPr>
      </w:pPr>
    </w:p>
    <w:p w14:paraId="15079C23" w14:textId="326DD8E8" w:rsidR="00110812" w:rsidRPr="00D0727A" w:rsidRDefault="00F3035B" w:rsidP="00D0727A">
      <w:pPr>
        <w:pStyle w:val="a4"/>
        <w:numPr>
          <w:ilvl w:val="0"/>
          <w:numId w:val="22"/>
        </w:numPr>
        <w:tabs>
          <w:tab w:val="left" w:pos="847"/>
        </w:tabs>
        <w:spacing w:before="78" w:line="322" w:lineRule="exact"/>
        <w:rPr>
          <w:sz w:val="28"/>
        </w:rPr>
      </w:pPr>
      <w:r w:rsidRPr="00D0727A">
        <w:rPr>
          <w:color w:val="000000"/>
          <w:sz w:val="28"/>
        </w:rPr>
        <w:t>Рекомендации</w:t>
      </w:r>
      <w:r w:rsidRPr="00D0727A">
        <w:rPr>
          <w:color w:val="000000"/>
          <w:spacing w:val="-9"/>
          <w:sz w:val="28"/>
        </w:rPr>
        <w:t xml:space="preserve"> </w:t>
      </w:r>
      <w:r w:rsidRPr="00D0727A">
        <w:rPr>
          <w:color w:val="000000"/>
          <w:sz w:val="28"/>
        </w:rPr>
        <w:t>для</w:t>
      </w:r>
      <w:r w:rsidRPr="00D0727A">
        <w:rPr>
          <w:color w:val="000000"/>
          <w:spacing w:val="-4"/>
          <w:sz w:val="28"/>
        </w:rPr>
        <w:t xml:space="preserve"> </w:t>
      </w:r>
      <w:r w:rsidRPr="00D0727A">
        <w:rPr>
          <w:color w:val="000000"/>
          <w:sz w:val="28"/>
        </w:rPr>
        <w:t>пациентов</w:t>
      </w:r>
      <w:r w:rsidRPr="00D0727A">
        <w:rPr>
          <w:color w:val="000000"/>
          <w:spacing w:val="-5"/>
          <w:sz w:val="28"/>
        </w:rPr>
        <w:t xml:space="preserve"> </w:t>
      </w:r>
      <w:r w:rsidRPr="00D0727A">
        <w:rPr>
          <w:color w:val="000000"/>
          <w:sz w:val="28"/>
        </w:rPr>
        <w:t>с</w:t>
      </w:r>
      <w:r w:rsidRPr="00D0727A">
        <w:rPr>
          <w:color w:val="000000"/>
          <w:spacing w:val="-4"/>
          <w:sz w:val="28"/>
        </w:rPr>
        <w:t xml:space="preserve"> </w:t>
      </w:r>
      <w:r w:rsidRPr="00D0727A">
        <w:rPr>
          <w:color w:val="000000"/>
          <w:sz w:val="28"/>
        </w:rPr>
        <w:t>KRAS</w:t>
      </w:r>
      <w:r w:rsidRPr="00D0727A">
        <w:rPr>
          <w:color w:val="000000"/>
          <w:spacing w:val="-7"/>
          <w:sz w:val="28"/>
        </w:rPr>
        <w:t xml:space="preserve"> </w:t>
      </w:r>
      <w:r w:rsidRPr="00D0727A">
        <w:rPr>
          <w:color w:val="000000"/>
          <w:sz w:val="28"/>
        </w:rPr>
        <w:t>WT</w:t>
      </w:r>
      <w:r w:rsidRPr="00D0727A">
        <w:rPr>
          <w:color w:val="000000"/>
          <w:spacing w:val="-3"/>
          <w:sz w:val="28"/>
        </w:rPr>
        <w:t xml:space="preserve"> </w:t>
      </w:r>
      <w:r w:rsidRPr="00D0727A">
        <w:rPr>
          <w:color w:val="000000"/>
          <w:sz w:val="28"/>
        </w:rPr>
        <w:t>(дикого</w:t>
      </w:r>
      <w:r w:rsidRPr="00D0727A">
        <w:rPr>
          <w:color w:val="000000"/>
          <w:spacing w:val="-2"/>
          <w:sz w:val="28"/>
        </w:rPr>
        <w:t xml:space="preserve"> типа):</w:t>
      </w:r>
    </w:p>
    <w:p w14:paraId="4B846BFA" w14:textId="3C3C446C" w:rsidR="00110812" w:rsidRPr="00821C7A" w:rsidRDefault="00F3035B" w:rsidP="00D0727A">
      <w:pPr>
        <w:pStyle w:val="a3"/>
        <w:ind w:left="0" w:right="581"/>
        <w:jc w:val="both"/>
      </w:pPr>
      <w:r w:rsidRPr="00821C7A">
        <w:rPr>
          <w:color w:val="000000"/>
          <w:spacing w:val="-2"/>
        </w:rPr>
        <w:t>Несмотря</w:t>
      </w:r>
      <w:r w:rsidRPr="00821C7A">
        <w:rPr>
          <w:color w:val="000000"/>
        </w:rPr>
        <w:tab/>
      </w:r>
      <w:r w:rsidRPr="00821C7A">
        <w:rPr>
          <w:color w:val="000000"/>
          <w:spacing w:val="-5"/>
        </w:rPr>
        <w:t>на</w:t>
      </w:r>
      <w:r w:rsidRPr="00821C7A">
        <w:rPr>
          <w:color w:val="000000"/>
        </w:rPr>
        <w:tab/>
      </w:r>
      <w:r w:rsidRPr="00821C7A">
        <w:rPr>
          <w:color w:val="000000"/>
          <w:spacing w:val="-4"/>
        </w:rPr>
        <w:t>более</w:t>
      </w:r>
      <w:r w:rsidRPr="00821C7A">
        <w:rPr>
          <w:color w:val="000000"/>
        </w:rPr>
        <w:tab/>
      </w:r>
      <w:r w:rsidRPr="00821C7A">
        <w:rPr>
          <w:color w:val="000000"/>
          <w:spacing w:val="-2"/>
        </w:rPr>
        <w:t>длительную</w:t>
      </w:r>
      <w:r w:rsidRPr="00821C7A">
        <w:rPr>
          <w:color w:val="000000"/>
        </w:rPr>
        <w:tab/>
      </w:r>
      <w:r w:rsidRPr="00821C7A">
        <w:rPr>
          <w:color w:val="000000"/>
          <w:spacing w:val="-2"/>
        </w:rPr>
        <w:t>медиану</w:t>
      </w:r>
      <w:r w:rsidRPr="00821C7A">
        <w:rPr>
          <w:color w:val="000000"/>
        </w:rPr>
        <w:tab/>
      </w:r>
      <w:r w:rsidRPr="00821C7A">
        <w:rPr>
          <w:color w:val="000000"/>
          <w:spacing w:val="-2"/>
        </w:rPr>
        <w:t>выживаемости</w:t>
      </w:r>
      <w:r w:rsidRPr="00821C7A">
        <w:rPr>
          <w:color w:val="000000"/>
        </w:rPr>
        <w:tab/>
      </w:r>
      <w:r w:rsidRPr="00821C7A">
        <w:rPr>
          <w:color w:val="000000"/>
          <w:spacing w:val="-2"/>
        </w:rPr>
        <w:t>(1004</w:t>
      </w:r>
      <w:r w:rsidRPr="00821C7A">
        <w:rPr>
          <w:color w:val="000000"/>
        </w:rPr>
        <w:tab/>
      </w:r>
      <w:r w:rsidRPr="00821C7A">
        <w:rPr>
          <w:color w:val="000000"/>
          <w:spacing w:val="-2"/>
        </w:rPr>
        <w:t>дня),</w:t>
      </w:r>
      <w:r w:rsidR="00D0727A">
        <w:rPr>
          <w:color w:val="000000"/>
          <w:spacing w:val="-2"/>
        </w:rPr>
        <w:t xml:space="preserve"> </w:t>
      </w:r>
      <w:r w:rsidR="00D0727A">
        <w:rPr>
          <w:color w:val="000000"/>
        </w:rPr>
        <w:t>пациенты</w:t>
      </w:r>
      <w:r w:rsidR="00D0727A">
        <w:rPr>
          <w:color w:val="000000"/>
          <w:spacing w:val="-9"/>
        </w:rPr>
        <w:t xml:space="preserve"> </w:t>
      </w:r>
      <w:r w:rsidR="00D0727A">
        <w:rPr>
          <w:color w:val="000000"/>
        </w:rPr>
        <w:t>с</w:t>
      </w:r>
      <w:r w:rsidR="00D0727A">
        <w:rPr>
          <w:color w:val="000000"/>
          <w:spacing w:val="-9"/>
        </w:rPr>
        <w:t xml:space="preserve"> </w:t>
      </w:r>
      <w:r w:rsidR="00D0727A">
        <w:rPr>
          <w:color w:val="000000"/>
        </w:rPr>
        <w:t>дикого</w:t>
      </w:r>
      <w:r w:rsidR="00D0727A">
        <w:rPr>
          <w:color w:val="000000"/>
          <w:spacing w:val="-8"/>
        </w:rPr>
        <w:t xml:space="preserve"> </w:t>
      </w:r>
      <w:r w:rsidR="00D0727A">
        <w:rPr>
          <w:color w:val="000000"/>
        </w:rPr>
        <w:t>типа</w:t>
      </w:r>
      <w:r w:rsidR="00D0727A">
        <w:rPr>
          <w:color w:val="000000"/>
          <w:spacing w:val="-9"/>
        </w:rPr>
        <w:t xml:space="preserve"> </w:t>
      </w:r>
      <w:r w:rsidR="00D0727A">
        <w:rPr>
          <w:color w:val="000000"/>
        </w:rPr>
        <w:t>мутацией</w:t>
      </w:r>
      <w:r w:rsidR="00D0727A">
        <w:rPr>
          <w:color w:val="000000"/>
          <w:spacing w:val="-9"/>
        </w:rPr>
        <w:t xml:space="preserve"> </w:t>
      </w:r>
      <w:r w:rsidR="00D0727A">
        <w:rPr>
          <w:color w:val="000000"/>
        </w:rPr>
        <w:t>KRAS</w:t>
      </w:r>
      <w:r w:rsidR="00D0727A">
        <w:rPr>
          <w:color w:val="000000"/>
          <w:spacing w:val="-12"/>
        </w:rPr>
        <w:t xml:space="preserve"> </w:t>
      </w:r>
      <w:r w:rsidR="00D0727A">
        <w:rPr>
          <w:color w:val="000000"/>
        </w:rPr>
        <w:t>могут</w:t>
      </w:r>
      <w:r w:rsidR="00D0727A">
        <w:rPr>
          <w:color w:val="000000"/>
          <w:spacing w:val="-9"/>
        </w:rPr>
        <w:t xml:space="preserve"> </w:t>
      </w:r>
      <w:r w:rsidR="00D0727A">
        <w:rPr>
          <w:color w:val="000000"/>
        </w:rPr>
        <w:t>быть</w:t>
      </w:r>
      <w:r w:rsidR="00D0727A">
        <w:rPr>
          <w:color w:val="000000"/>
          <w:spacing w:val="-10"/>
        </w:rPr>
        <w:t xml:space="preserve"> </w:t>
      </w:r>
      <w:r w:rsidR="00D0727A">
        <w:rPr>
          <w:color w:val="000000"/>
        </w:rPr>
        <w:t>менее</w:t>
      </w:r>
      <w:r w:rsidR="00D0727A">
        <w:rPr>
          <w:color w:val="000000"/>
          <w:spacing w:val="-9"/>
        </w:rPr>
        <w:t xml:space="preserve"> </w:t>
      </w:r>
      <w:r w:rsidR="00D0727A">
        <w:rPr>
          <w:color w:val="000000"/>
        </w:rPr>
        <w:t>подвержены</w:t>
      </w:r>
      <w:r w:rsidR="00D0727A">
        <w:rPr>
          <w:color w:val="000000"/>
          <w:spacing w:val="-9"/>
        </w:rPr>
        <w:t xml:space="preserve"> </w:t>
      </w:r>
      <w:r w:rsidR="00D0727A">
        <w:rPr>
          <w:color w:val="000000"/>
        </w:rPr>
        <w:t>эффекту комбинированной терапии ATO + D-VC. В таких случаях можно применять другие</w:t>
      </w:r>
      <w:r w:rsidR="00D0727A">
        <w:rPr>
          <w:color w:val="000000"/>
          <w:spacing w:val="70"/>
          <w:w w:val="150"/>
        </w:rPr>
        <w:t xml:space="preserve">  </w:t>
      </w:r>
      <w:r w:rsidR="00D0727A">
        <w:rPr>
          <w:color w:val="000000"/>
        </w:rPr>
        <w:t>терапевтические</w:t>
      </w:r>
      <w:r w:rsidR="00D0727A">
        <w:rPr>
          <w:color w:val="000000"/>
          <w:spacing w:val="70"/>
          <w:w w:val="150"/>
        </w:rPr>
        <w:t xml:space="preserve">  </w:t>
      </w:r>
      <w:r w:rsidR="00D0727A">
        <w:rPr>
          <w:color w:val="000000"/>
        </w:rPr>
        <w:t>схемы</w:t>
      </w:r>
      <w:r w:rsidR="00D0727A">
        <w:rPr>
          <w:color w:val="000000"/>
          <w:spacing w:val="71"/>
          <w:w w:val="150"/>
        </w:rPr>
        <w:t xml:space="preserve">  </w:t>
      </w:r>
      <w:r w:rsidR="00D0727A">
        <w:rPr>
          <w:color w:val="000000"/>
        </w:rPr>
        <w:t>или</w:t>
      </w:r>
      <w:r w:rsidR="00D0727A">
        <w:rPr>
          <w:color w:val="000000"/>
          <w:spacing w:val="71"/>
          <w:w w:val="150"/>
        </w:rPr>
        <w:t xml:space="preserve">  </w:t>
      </w:r>
      <w:r w:rsidR="00D0727A">
        <w:rPr>
          <w:color w:val="000000"/>
        </w:rPr>
        <w:t>использовать</w:t>
      </w:r>
      <w:r w:rsidR="00D0727A">
        <w:rPr>
          <w:color w:val="000000"/>
          <w:spacing w:val="70"/>
          <w:w w:val="150"/>
        </w:rPr>
        <w:t xml:space="preserve">  </w:t>
      </w:r>
      <w:r w:rsidR="00D0727A">
        <w:rPr>
          <w:color w:val="000000"/>
        </w:rPr>
        <w:t>комбинацию</w:t>
      </w:r>
      <w:r w:rsidR="00D0727A">
        <w:rPr>
          <w:color w:val="000000"/>
          <w:spacing w:val="70"/>
          <w:w w:val="150"/>
        </w:rPr>
        <w:t xml:space="preserve">  </w:t>
      </w:r>
      <w:r w:rsidR="00D0727A">
        <w:rPr>
          <w:color w:val="000000"/>
        </w:rPr>
        <w:t xml:space="preserve">как </w:t>
      </w:r>
      <w:r w:rsidRPr="00821C7A">
        <w:rPr>
          <w:color w:val="000000"/>
        </w:rPr>
        <w:t>вспомогательное</w:t>
      </w:r>
      <w:r w:rsidRPr="00821C7A">
        <w:rPr>
          <w:color w:val="000000"/>
          <w:spacing w:val="-8"/>
        </w:rPr>
        <w:t xml:space="preserve"> </w:t>
      </w:r>
      <w:r w:rsidRPr="00821C7A">
        <w:rPr>
          <w:color w:val="000000"/>
        </w:rPr>
        <w:t>средство</w:t>
      </w:r>
      <w:r w:rsidRPr="00821C7A">
        <w:rPr>
          <w:color w:val="000000"/>
          <w:spacing w:val="-7"/>
        </w:rPr>
        <w:t xml:space="preserve"> </w:t>
      </w:r>
      <w:r w:rsidRPr="00821C7A">
        <w:rPr>
          <w:color w:val="000000"/>
        </w:rPr>
        <w:t>для</w:t>
      </w:r>
      <w:r w:rsidRPr="00821C7A">
        <w:rPr>
          <w:color w:val="000000"/>
          <w:spacing w:val="-11"/>
        </w:rPr>
        <w:t xml:space="preserve"> </w:t>
      </w:r>
      <w:r w:rsidRPr="00821C7A">
        <w:rPr>
          <w:color w:val="000000"/>
        </w:rPr>
        <w:t>повышения</w:t>
      </w:r>
      <w:r w:rsidRPr="00821C7A">
        <w:rPr>
          <w:color w:val="000000"/>
          <w:spacing w:val="-8"/>
        </w:rPr>
        <w:t xml:space="preserve"> </w:t>
      </w:r>
      <w:r w:rsidRPr="00821C7A">
        <w:rPr>
          <w:color w:val="000000"/>
        </w:rPr>
        <w:t>эффективности</w:t>
      </w:r>
      <w:r w:rsidRPr="00821C7A">
        <w:rPr>
          <w:color w:val="000000"/>
          <w:spacing w:val="-7"/>
        </w:rPr>
        <w:t xml:space="preserve"> </w:t>
      </w:r>
      <w:r w:rsidRPr="00821C7A">
        <w:rPr>
          <w:color w:val="000000"/>
          <w:spacing w:val="-2"/>
        </w:rPr>
        <w:t>лечения.</w:t>
      </w:r>
    </w:p>
    <w:p w14:paraId="322F3CA0" w14:textId="77777777" w:rsidR="00110812" w:rsidRPr="00821C7A" w:rsidRDefault="00F3035B" w:rsidP="00D0727A">
      <w:pPr>
        <w:pStyle w:val="a4"/>
        <w:numPr>
          <w:ilvl w:val="1"/>
          <w:numId w:val="22"/>
        </w:numPr>
        <w:tabs>
          <w:tab w:val="left" w:pos="1439"/>
        </w:tabs>
        <w:spacing w:line="322" w:lineRule="exact"/>
        <w:ind w:left="1439" w:hanging="872"/>
        <w:rPr>
          <w:sz w:val="28"/>
        </w:rPr>
      </w:pPr>
      <w:r w:rsidRPr="00821C7A">
        <w:rPr>
          <w:color w:val="000000"/>
          <w:sz w:val="28"/>
        </w:rPr>
        <w:t>Паци</w:t>
      </w:r>
      <w:r w:rsidRPr="00821C7A">
        <w:rPr>
          <w:color w:val="000000"/>
          <w:sz w:val="28"/>
        </w:rPr>
        <w:t>енты</w:t>
      </w:r>
      <w:r w:rsidRPr="00821C7A">
        <w:rPr>
          <w:color w:val="000000"/>
          <w:spacing w:val="-9"/>
          <w:sz w:val="28"/>
        </w:rPr>
        <w:t xml:space="preserve"> </w:t>
      </w:r>
      <w:r w:rsidRPr="00821C7A">
        <w:rPr>
          <w:color w:val="000000"/>
          <w:sz w:val="28"/>
        </w:rPr>
        <w:t>с</w:t>
      </w:r>
      <w:r w:rsidRPr="00821C7A">
        <w:rPr>
          <w:color w:val="000000"/>
          <w:spacing w:val="-5"/>
          <w:sz w:val="28"/>
        </w:rPr>
        <w:t xml:space="preserve"> </w:t>
      </w:r>
      <w:r w:rsidRPr="00821C7A">
        <w:rPr>
          <w:color w:val="000000"/>
          <w:sz w:val="28"/>
        </w:rPr>
        <w:t>агрессивными</w:t>
      </w:r>
      <w:r w:rsidRPr="00821C7A">
        <w:rPr>
          <w:color w:val="000000"/>
          <w:spacing w:val="-6"/>
          <w:sz w:val="28"/>
        </w:rPr>
        <w:t xml:space="preserve"> </w:t>
      </w:r>
      <w:r w:rsidRPr="00821C7A">
        <w:rPr>
          <w:color w:val="000000"/>
          <w:sz w:val="28"/>
        </w:rPr>
        <w:t>стадиями</w:t>
      </w:r>
      <w:r w:rsidRPr="00821C7A">
        <w:rPr>
          <w:color w:val="000000"/>
          <w:spacing w:val="-4"/>
          <w:sz w:val="28"/>
        </w:rPr>
        <w:t xml:space="preserve"> </w:t>
      </w:r>
      <w:r w:rsidRPr="00821C7A">
        <w:rPr>
          <w:color w:val="000000"/>
          <w:spacing w:val="-2"/>
          <w:sz w:val="28"/>
        </w:rPr>
        <w:t>(II–IV):</w:t>
      </w:r>
    </w:p>
    <w:p w14:paraId="593581B1" w14:textId="77777777" w:rsidR="00110812" w:rsidRPr="00821C7A" w:rsidRDefault="00F3035B" w:rsidP="00821C7A">
      <w:pPr>
        <w:pStyle w:val="a3"/>
        <w:ind w:left="1" w:right="568" w:firstLine="566"/>
        <w:jc w:val="both"/>
      </w:pPr>
      <w:r w:rsidRPr="00821C7A">
        <w:rPr>
          <w:color w:val="000000"/>
        </w:rPr>
        <w:t xml:space="preserve">Пациенты, у которых диагностированы поздние стадии заболевания, должны получать агрессивное лечение с учетом мутационного статуса KRAS, так как мутация KRAS G12D характерна для более агрессивных форм рака и может </w:t>
      </w:r>
      <w:r w:rsidRPr="00821C7A">
        <w:rPr>
          <w:color w:val="000000"/>
        </w:rPr>
        <w:t>требовать применения комбинации ATO + D-VC в качестве основного терапевтического режима.</w:t>
      </w:r>
    </w:p>
    <w:p w14:paraId="74BD4CA6" w14:textId="77777777" w:rsidR="00110812" w:rsidRPr="00821C7A" w:rsidRDefault="00F3035B" w:rsidP="00D0727A">
      <w:pPr>
        <w:pStyle w:val="a4"/>
        <w:numPr>
          <w:ilvl w:val="1"/>
          <w:numId w:val="22"/>
        </w:numPr>
        <w:tabs>
          <w:tab w:val="left" w:pos="846"/>
        </w:tabs>
        <w:ind w:left="846" w:hanging="279"/>
        <w:rPr>
          <w:sz w:val="28"/>
        </w:rPr>
      </w:pPr>
      <w:r w:rsidRPr="00821C7A">
        <w:rPr>
          <w:color w:val="000000"/>
          <w:sz w:val="28"/>
        </w:rPr>
        <w:t>Потенциальные</w:t>
      </w:r>
      <w:r w:rsidRPr="00821C7A">
        <w:rPr>
          <w:color w:val="000000"/>
          <w:spacing w:val="-9"/>
          <w:sz w:val="28"/>
        </w:rPr>
        <w:t xml:space="preserve"> </w:t>
      </w:r>
      <w:r w:rsidRPr="00821C7A">
        <w:rPr>
          <w:color w:val="000000"/>
          <w:sz w:val="28"/>
        </w:rPr>
        <w:t>побочные</w:t>
      </w:r>
      <w:r w:rsidRPr="00821C7A">
        <w:rPr>
          <w:color w:val="000000"/>
          <w:spacing w:val="-6"/>
          <w:sz w:val="28"/>
        </w:rPr>
        <w:t xml:space="preserve"> </w:t>
      </w:r>
      <w:r w:rsidRPr="00821C7A">
        <w:rPr>
          <w:color w:val="000000"/>
          <w:sz w:val="28"/>
        </w:rPr>
        <w:t>эффекты</w:t>
      </w:r>
      <w:r w:rsidRPr="00821C7A">
        <w:rPr>
          <w:color w:val="000000"/>
          <w:spacing w:val="-9"/>
          <w:sz w:val="28"/>
        </w:rPr>
        <w:t xml:space="preserve"> </w:t>
      </w:r>
      <w:r w:rsidRPr="00821C7A">
        <w:rPr>
          <w:color w:val="000000"/>
          <w:sz w:val="28"/>
        </w:rPr>
        <w:t>и</w:t>
      </w:r>
      <w:r w:rsidRPr="00821C7A">
        <w:rPr>
          <w:color w:val="000000"/>
          <w:spacing w:val="-9"/>
          <w:sz w:val="28"/>
        </w:rPr>
        <w:t xml:space="preserve"> </w:t>
      </w:r>
      <w:r w:rsidRPr="00821C7A">
        <w:rPr>
          <w:color w:val="000000"/>
          <w:spacing w:val="-2"/>
          <w:sz w:val="28"/>
        </w:rPr>
        <w:t>мониторинг:</w:t>
      </w:r>
    </w:p>
    <w:p w14:paraId="1D3264FB" w14:textId="77777777" w:rsidR="00110812" w:rsidRPr="00821C7A" w:rsidRDefault="00F3035B" w:rsidP="00D0727A">
      <w:pPr>
        <w:pStyle w:val="a4"/>
        <w:numPr>
          <w:ilvl w:val="2"/>
          <w:numId w:val="22"/>
        </w:numPr>
        <w:tabs>
          <w:tab w:val="left" w:pos="1134"/>
        </w:tabs>
        <w:ind w:left="846" w:hanging="137"/>
        <w:rPr>
          <w:sz w:val="28"/>
        </w:rPr>
      </w:pPr>
      <w:r w:rsidRPr="00821C7A">
        <w:rPr>
          <w:color w:val="000000"/>
          <w:sz w:val="28"/>
        </w:rPr>
        <w:t>Побочные</w:t>
      </w:r>
      <w:r w:rsidRPr="00821C7A">
        <w:rPr>
          <w:color w:val="000000"/>
          <w:spacing w:val="-8"/>
          <w:sz w:val="28"/>
        </w:rPr>
        <w:t xml:space="preserve"> </w:t>
      </w:r>
      <w:r w:rsidRPr="00821C7A">
        <w:rPr>
          <w:color w:val="000000"/>
          <w:spacing w:val="-2"/>
          <w:sz w:val="28"/>
        </w:rPr>
        <w:t>эффекты:</w:t>
      </w:r>
    </w:p>
    <w:p w14:paraId="3158C195" w14:textId="77777777" w:rsidR="00110812" w:rsidRPr="00821C7A" w:rsidRDefault="00F3035B" w:rsidP="00821C7A">
      <w:pPr>
        <w:pStyle w:val="a3"/>
        <w:spacing w:before="2"/>
        <w:ind w:left="1" w:right="569" w:firstLine="566"/>
        <w:jc w:val="both"/>
      </w:pPr>
      <w:r w:rsidRPr="00821C7A">
        <w:rPr>
          <w:color w:val="000000"/>
        </w:rPr>
        <w:t xml:space="preserve">На фоне применения ATO + D-VC возможны эффекты, связанные с окислительным стрессом, такие как </w:t>
      </w:r>
      <w:r w:rsidRPr="00821C7A">
        <w:rPr>
          <w:color w:val="000000"/>
        </w:rPr>
        <w:t>токсичность для печени, почек и сердца. Регулярный мониторинг биохимических показателей (показатели функции печени и почек) обязателен.</w:t>
      </w:r>
    </w:p>
    <w:p w14:paraId="35074726" w14:textId="77777777" w:rsidR="00110812" w:rsidRPr="00821C7A" w:rsidRDefault="00F3035B" w:rsidP="00821C7A">
      <w:pPr>
        <w:pStyle w:val="a3"/>
        <w:ind w:left="1" w:right="575" w:firstLine="566"/>
        <w:jc w:val="both"/>
      </w:pPr>
      <w:r w:rsidRPr="00821C7A">
        <w:rPr>
          <w:color w:val="000000"/>
        </w:rPr>
        <w:t xml:space="preserve">Пациенты должны проходить регулярные обследования на наличие признаков побочных эффектов: диспепсии, нарушений в работе </w:t>
      </w:r>
      <w:r w:rsidRPr="00821C7A">
        <w:rPr>
          <w:color w:val="000000"/>
        </w:rPr>
        <w:t>сердца или дыхательной системы.</w:t>
      </w:r>
    </w:p>
    <w:p w14:paraId="7341445C" w14:textId="77777777" w:rsidR="00110812" w:rsidRPr="00821C7A" w:rsidRDefault="00F3035B" w:rsidP="005C78B2">
      <w:pPr>
        <w:pStyle w:val="a4"/>
        <w:numPr>
          <w:ilvl w:val="2"/>
          <w:numId w:val="22"/>
        </w:numPr>
        <w:spacing w:line="322" w:lineRule="exact"/>
        <w:ind w:left="1134" w:hanging="280"/>
        <w:rPr>
          <w:sz w:val="28"/>
        </w:rPr>
      </w:pPr>
      <w:r w:rsidRPr="00821C7A">
        <w:rPr>
          <w:color w:val="000000"/>
          <w:spacing w:val="-2"/>
          <w:sz w:val="28"/>
        </w:rPr>
        <w:t>Мониторинг:</w:t>
      </w:r>
    </w:p>
    <w:p w14:paraId="29E8692C" w14:textId="77777777" w:rsidR="00110812" w:rsidRPr="00821C7A" w:rsidRDefault="00F3035B" w:rsidP="00821C7A">
      <w:pPr>
        <w:pStyle w:val="a3"/>
        <w:ind w:left="1" w:right="570" w:firstLine="566"/>
        <w:jc w:val="both"/>
      </w:pPr>
      <w:r w:rsidRPr="00821C7A">
        <w:rPr>
          <w:color w:val="000000"/>
        </w:rPr>
        <w:t>Мониторинг</w:t>
      </w:r>
      <w:r w:rsidRPr="00821C7A">
        <w:rPr>
          <w:color w:val="000000"/>
          <w:spacing w:val="-18"/>
        </w:rPr>
        <w:t xml:space="preserve"> </w:t>
      </w:r>
      <w:r w:rsidRPr="00821C7A">
        <w:rPr>
          <w:color w:val="000000"/>
        </w:rPr>
        <w:t>уровней</w:t>
      </w:r>
      <w:r w:rsidRPr="00821C7A">
        <w:rPr>
          <w:color w:val="000000"/>
          <w:spacing w:val="-17"/>
        </w:rPr>
        <w:t xml:space="preserve"> </w:t>
      </w:r>
      <w:r w:rsidRPr="00821C7A">
        <w:rPr>
          <w:color w:val="000000"/>
        </w:rPr>
        <w:t>активных</w:t>
      </w:r>
      <w:r w:rsidRPr="00821C7A">
        <w:rPr>
          <w:color w:val="000000"/>
          <w:spacing w:val="-18"/>
        </w:rPr>
        <w:t xml:space="preserve"> </w:t>
      </w:r>
      <w:r w:rsidRPr="00821C7A">
        <w:rPr>
          <w:color w:val="000000"/>
        </w:rPr>
        <w:t>форм</w:t>
      </w:r>
      <w:r w:rsidRPr="00821C7A">
        <w:rPr>
          <w:color w:val="000000"/>
          <w:spacing w:val="-17"/>
        </w:rPr>
        <w:t xml:space="preserve"> </w:t>
      </w:r>
      <w:r w:rsidRPr="00821C7A">
        <w:rPr>
          <w:color w:val="000000"/>
        </w:rPr>
        <w:t>кислорода</w:t>
      </w:r>
      <w:r w:rsidRPr="00821C7A">
        <w:rPr>
          <w:color w:val="000000"/>
          <w:spacing w:val="-18"/>
        </w:rPr>
        <w:t xml:space="preserve"> </w:t>
      </w:r>
      <w:r w:rsidRPr="00821C7A">
        <w:rPr>
          <w:color w:val="000000"/>
        </w:rPr>
        <w:t>(АФК),</w:t>
      </w:r>
      <w:r w:rsidRPr="00821C7A">
        <w:rPr>
          <w:color w:val="000000"/>
          <w:spacing w:val="-17"/>
        </w:rPr>
        <w:t xml:space="preserve"> </w:t>
      </w:r>
      <w:r w:rsidRPr="00821C7A">
        <w:rPr>
          <w:color w:val="000000"/>
        </w:rPr>
        <w:t>витамина</w:t>
      </w:r>
      <w:r w:rsidRPr="00821C7A">
        <w:rPr>
          <w:color w:val="000000"/>
          <w:spacing w:val="-18"/>
        </w:rPr>
        <w:t xml:space="preserve"> </w:t>
      </w:r>
      <w:r w:rsidRPr="00821C7A">
        <w:rPr>
          <w:color w:val="000000"/>
        </w:rPr>
        <w:t>C,</w:t>
      </w:r>
      <w:r w:rsidRPr="00821C7A">
        <w:rPr>
          <w:color w:val="000000"/>
          <w:spacing w:val="-17"/>
        </w:rPr>
        <w:t xml:space="preserve"> </w:t>
      </w:r>
      <w:r w:rsidRPr="00821C7A">
        <w:rPr>
          <w:color w:val="000000"/>
        </w:rPr>
        <w:t>а</w:t>
      </w:r>
      <w:r w:rsidRPr="00821C7A">
        <w:rPr>
          <w:color w:val="000000"/>
          <w:spacing w:val="-18"/>
        </w:rPr>
        <w:t xml:space="preserve"> </w:t>
      </w:r>
      <w:r w:rsidRPr="00821C7A">
        <w:rPr>
          <w:color w:val="000000"/>
        </w:rPr>
        <w:t>также общего состояния пациента (индикаторы воспаления, иммунный статус, функции органов) должен проводиться на протяжении всего курса лечения.</w:t>
      </w:r>
    </w:p>
    <w:p w14:paraId="54177840" w14:textId="77777777" w:rsidR="00110812" w:rsidRPr="00821C7A" w:rsidRDefault="00F3035B" w:rsidP="00D0727A">
      <w:pPr>
        <w:pStyle w:val="a4"/>
        <w:numPr>
          <w:ilvl w:val="1"/>
          <w:numId w:val="22"/>
        </w:numPr>
        <w:tabs>
          <w:tab w:val="left" w:pos="846"/>
        </w:tabs>
        <w:spacing w:line="321" w:lineRule="exact"/>
        <w:ind w:left="846" w:hanging="279"/>
        <w:rPr>
          <w:sz w:val="28"/>
        </w:rPr>
      </w:pPr>
      <w:r w:rsidRPr="00821C7A">
        <w:rPr>
          <w:color w:val="000000"/>
          <w:sz w:val="28"/>
        </w:rPr>
        <w:t>Перспективы</w:t>
      </w:r>
      <w:r w:rsidRPr="00821C7A">
        <w:rPr>
          <w:color w:val="000000"/>
          <w:spacing w:val="-10"/>
          <w:sz w:val="28"/>
        </w:rPr>
        <w:t xml:space="preserve"> </w:t>
      </w:r>
      <w:r w:rsidRPr="00821C7A">
        <w:rPr>
          <w:color w:val="000000"/>
          <w:sz w:val="28"/>
        </w:rPr>
        <w:t>и</w:t>
      </w:r>
      <w:r w:rsidRPr="00821C7A">
        <w:rPr>
          <w:color w:val="000000"/>
          <w:spacing w:val="-7"/>
          <w:sz w:val="28"/>
        </w:rPr>
        <w:t xml:space="preserve"> </w:t>
      </w:r>
      <w:r w:rsidRPr="00821C7A">
        <w:rPr>
          <w:color w:val="000000"/>
          <w:sz w:val="28"/>
        </w:rPr>
        <w:t>клинические</w:t>
      </w:r>
      <w:r w:rsidRPr="00821C7A">
        <w:rPr>
          <w:color w:val="000000"/>
          <w:spacing w:val="-6"/>
          <w:sz w:val="28"/>
        </w:rPr>
        <w:t xml:space="preserve"> </w:t>
      </w:r>
      <w:r w:rsidRPr="00821C7A">
        <w:rPr>
          <w:color w:val="000000"/>
          <w:spacing w:val="-2"/>
          <w:sz w:val="28"/>
        </w:rPr>
        <w:t>испытания</w:t>
      </w:r>
    </w:p>
    <w:p w14:paraId="236D2317" w14:textId="795C4553" w:rsidR="00110812" w:rsidRPr="00821C7A" w:rsidRDefault="00F3035B" w:rsidP="00D0727A">
      <w:pPr>
        <w:pStyle w:val="a4"/>
        <w:numPr>
          <w:ilvl w:val="0"/>
          <w:numId w:val="23"/>
        </w:numPr>
        <w:tabs>
          <w:tab w:val="left" w:pos="777"/>
        </w:tabs>
        <w:ind w:left="0" w:right="565" w:firstLine="567"/>
        <w:rPr>
          <w:sz w:val="28"/>
        </w:rPr>
      </w:pPr>
      <w:r w:rsidRPr="00821C7A">
        <w:rPr>
          <w:color w:val="000000"/>
          <w:sz w:val="28"/>
        </w:rPr>
        <w:t>Терапевтический потенциал комбинации ATO + D-VC показал положительные результаты в доклинических исследованиях (модели KRAS G12D). Перспективы включения этой комбинации в клиническую практику для лечения</w:t>
      </w:r>
      <w:r w:rsidRPr="00821C7A">
        <w:rPr>
          <w:color w:val="000000"/>
          <w:spacing w:val="-10"/>
          <w:sz w:val="28"/>
        </w:rPr>
        <w:t xml:space="preserve"> </w:t>
      </w:r>
      <w:r w:rsidRPr="00821C7A">
        <w:rPr>
          <w:color w:val="000000"/>
          <w:sz w:val="28"/>
        </w:rPr>
        <w:t>пациентов</w:t>
      </w:r>
      <w:r w:rsidRPr="00821C7A">
        <w:rPr>
          <w:color w:val="000000"/>
          <w:spacing w:val="-11"/>
          <w:sz w:val="28"/>
        </w:rPr>
        <w:t xml:space="preserve"> </w:t>
      </w:r>
      <w:r w:rsidRPr="00821C7A">
        <w:rPr>
          <w:color w:val="000000"/>
          <w:sz w:val="28"/>
        </w:rPr>
        <w:t>с</w:t>
      </w:r>
      <w:r w:rsidRPr="00821C7A">
        <w:rPr>
          <w:color w:val="000000"/>
          <w:spacing w:val="-10"/>
          <w:sz w:val="28"/>
        </w:rPr>
        <w:t xml:space="preserve"> </w:t>
      </w:r>
      <w:r w:rsidRPr="00821C7A">
        <w:rPr>
          <w:color w:val="000000"/>
          <w:sz w:val="28"/>
        </w:rPr>
        <w:t>коло</w:t>
      </w:r>
      <w:r w:rsidRPr="00821C7A">
        <w:rPr>
          <w:color w:val="000000"/>
          <w:sz w:val="28"/>
        </w:rPr>
        <w:t>ректальным</w:t>
      </w:r>
      <w:r w:rsidRPr="00821C7A">
        <w:rPr>
          <w:color w:val="000000"/>
          <w:spacing w:val="-10"/>
          <w:sz w:val="28"/>
        </w:rPr>
        <w:t xml:space="preserve"> </w:t>
      </w:r>
      <w:r w:rsidRPr="00821C7A">
        <w:rPr>
          <w:color w:val="000000"/>
          <w:sz w:val="28"/>
        </w:rPr>
        <w:t>раком</w:t>
      </w:r>
      <w:r w:rsidRPr="00821C7A">
        <w:rPr>
          <w:color w:val="000000"/>
          <w:spacing w:val="-8"/>
          <w:sz w:val="28"/>
        </w:rPr>
        <w:t xml:space="preserve"> </w:t>
      </w:r>
      <w:r w:rsidRPr="00821C7A">
        <w:rPr>
          <w:color w:val="000000"/>
          <w:sz w:val="28"/>
        </w:rPr>
        <w:t>зависят</w:t>
      </w:r>
      <w:r w:rsidRPr="00821C7A">
        <w:rPr>
          <w:color w:val="000000"/>
          <w:spacing w:val="-10"/>
          <w:sz w:val="28"/>
        </w:rPr>
        <w:t xml:space="preserve"> </w:t>
      </w:r>
      <w:r w:rsidRPr="00821C7A">
        <w:rPr>
          <w:color w:val="000000"/>
          <w:sz w:val="28"/>
        </w:rPr>
        <w:t>от</w:t>
      </w:r>
      <w:r w:rsidRPr="00821C7A">
        <w:rPr>
          <w:color w:val="000000"/>
          <w:spacing w:val="-8"/>
          <w:sz w:val="28"/>
        </w:rPr>
        <w:t xml:space="preserve"> </w:t>
      </w:r>
      <w:r w:rsidRPr="00821C7A">
        <w:rPr>
          <w:color w:val="000000"/>
          <w:sz w:val="28"/>
        </w:rPr>
        <w:t>завершения</w:t>
      </w:r>
      <w:r w:rsidRPr="00821C7A">
        <w:rPr>
          <w:color w:val="000000"/>
          <w:spacing w:val="-7"/>
          <w:sz w:val="28"/>
        </w:rPr>
        <w:t xml:space="preserve"> </w:t>
      </w:r>
      <w:r w:rsidRPr="00821C7A">
        <w:rPr>
          <w:color w:val="000000"/>
          <w:sz w:val="28"/>
        </w:rPr>
        <w:t xml:space="preserve">клинических </w:t>
      </w:r>
      <w:r w:rsidRPr="00821C7A">
        <w:rPr>
          <w:color w:val="000000"/>
          <w:spacing w:val="-2"/>
          <w:sz w:val="28"/>
        </w:rPr>
        <w:t>испытаний.</w:t>
      </w:r>
    </w:p>
    <w:p w14:paraId="2CE7FC27" w14:textId="77777777" w:rsidR="00110812" w:rsidRPr="00821C7A" w:rsidRDefault="00110812" w:rsidP="00821C7A">
      <w:pPr>
        <w:pStyle w:val="a4"/>
        <w:rPr>
          <w:sz w:val="28"/>
        </w:rPr>
        <w:sectPr w:rsidR="00110812" w:rsidRPr="00821C7A">
          <w:pgSz w:w="11920" w:h="16850"/>
          <w:pgMar w:top="960" w:right="141" w:bottom="1240" w:left="1559" w:header="0" w:footer="961" w:gutter="0"/>
          <w:cols w:space="720"/>
        </w:sectPr>
      </w:pPr>
    </w:p>
    <w:p w14:paraId="5AC132FE" w14:textId="77777777" w:rsidR="00110812" w:rsidRPr="00821C7A" w:rsidRDefault="00F3035B" w:rsidP="00821C7A">
      <w:pPr>
        <w:pStyle w:val="10"/>
        <w:ind w:left="0" w:right="272"/>
      </w:pPr>
      <w:bookmarkStart w:id="27" w:name="_bookmark1"/>
      <w:bookmarkEnd w:id="27"/>
      <w:r w:rsidRPr="00821C7A">
        <w:rPr>
          <w:spacing w:val="-2"/>
        </w:rPr>
        <w:t>СПИСОК</w:t>
      </w:r>
      <w:r w:rsidRPr="00821C7A">
        <w:rPr>
          <w:spacing w:val="-5"/>
        </w:rPr>
        <w:t xml:space="preserve"> </w:t>
      </w:r>
      <w:r w:rsidRPr="00821C7A">
        <w:rPr>
          <w:spacing w:val="-2"/>
        </w:rPr>
        <w:t>ИСПОЛЬЗОВАННЫХ</w:t>
      </w:r>
      <w:r w:rsidRPr="00821C7A">
        <w:rPr>
          <w:spacing w:val="1"/>
        </w:rPr>
        <w:t xml:space="preserve"> </w:t>
      </w:r>
      <w:r w:rsidRPr="00821C7A">
        <w:rPr>
          <w:spacing w:val="-2"/>
        </w:rPr>
        <w:t>ИСТОЧНИКОВ</w:t>
      </w:r>
    </w:p>
    <w:p w14:paraId="40CE1769" w14:textId="77777777" w:rsidR="00110812" w:rsidRPr="00821C7A" w:rsidRDefault="00F3035B" w:rsidP="00821C7A">
      <w:pPr>
        <w:pStyle w:val="a4"/>
        <w:numPr>
          <w:ilvl w:val="0"/>
          <w:numId w:val="3"/>
        </w:numPr>
        <w:tabs>
          <w:tab w:val="left" w:pos="993"/>
        </w:tabs>
        <w:spacing w:before="319"/>
        <w:ind w:left="993" w:hanging="848"/>
        <w:rPr>
          <w:sz w:val="28"/>
          <w:lang w:val="en-US"/>
        </w:rPr>
      </w:pPr>
      <w:r w:rsidRPr="00821C7A">
        <w:rPr>
          <w:spacing w:val="-2"/>
          <w:sz w:val="28"/>
          <w:lang w:val="en-US"/>
        </w:rPr>
        <w:t>Ferlay</w:t>
      </w:r>
      <w:r w:rsidRPr="00821C7A">
        <w:rPr>
          <w:spacing w:val="-9"/>
          <w:sz w:val="28"/>
          <w:lang w:val="en-US"/>
        </w:rPr>
        <w:t xml:space="preserve"> </w:t>
      </w:r>
      <w:r w:rsidRPr="00821C7A">
        <w:rPr>
          <w:spacing w:val="-2"/>
          <w:sz w:val="28"/>
          <w:lang w:val="en-US"/>
        </w:rPr>
        <w:t>J,</w:t>
      </w:r>
      <w:r w:rsidRPr="00821C7A">
        <w:rPr>
          <w:spacing w:val="-11"/>
          <w:sz w:val="28"/>
          <w:lang w:val="en-US"/>
        </w:rPr>
        <w:t xml:space="preserve"> </w:t>
      </w:r>
      <w:r w:rsidRPr="00821C7A">
        <w:rPr>
          <w:spacing w:val="-2"/>
          <w:sz w:val="28"/>
          <w:lang w:val="en-US"/>
        </w:rPr>
        <w:t>Colombet</w:t>
      </w:r>
      <w:r w:rsidRPr="00821C7A">
        <w:rPr>
          <w:spacing w:val="-5"/>
          <w:sz w:val="28"/>
          <w:lang w:val="en-US"/>
        </w:rPr>
        <w:t xml:space="preserve"> </w:t>
      </w:r>
      <w:r w:rsidRPr="00821C7A">
        <w:rPr>
          <w:spacing w:val="-2"/>
          <w:sz w:val="28"/>
          <w:lang w:val="en-US"/>
        </w:rPr>
        <w:t>M,</w:t>
      </w:r>
      <w:r w:rsidRPr="00821C7A">
        <w:rPr>
          <w:spacing w:val="-11"/>
          <w:sz w:val="28"/>
          <w:lang w:val="en-US"/>
        </w:rPr>
        <w:t xml:space="preserve"> </w:t>
      </w:r>
      <w:r w:rsidRPr="00821C7A">
        <w:rPr>
          <w:spacing w:val="-2"/>
          <w:sz w:val="28"/>
          <w:lang w:val="en-US"/>
        </w:rPr>
        <w:t>Soerjomataram</w:t>
      </w:r>
      <w:r w:rsidRPr="00821C7A">
        <w:rPr>
          <w:spacing w:val="-10"/>
          <w:sz w:val="28"/>
          <w:lang w:val="en-US"/>
        </w:rPr>
        <w:t xml:space="preserve"> </w:t>
      </w:r>
      <w:r w:rsidRPr="00821C7A">
        <w:rPr>
          <w:spacing w:val="-2"/>
          <w:sz w:val="28"/>
          <w:lang w:val="en-US"/>
        </w:rPr>
        <w:t>I,</w:t>
      </w:r>
      <w:r w:rsidRPr="00821C7A">
        <w:rPr>
          <w:spacing w:val="-11"/>
          <w:sz w:val="28"/>
          <w:lang w:val="en-US"/>
        </w:rPr>
        <w:t xml:space="preserve"> </w:t>
      </w:r>
      <w:r w:rsidRPr="00821C7A">
        <w:rPr>
          <w:spacing w:val="-2"/>
          <w:sz w:val="28"/>
          <w:lang w:val="en-US"/>
        </w:rPr>
        <w:t>Parkin</w:t>
      </w:r>
      <w:r w:rsidRPr="00821C7A">
        <w:rPr>
          <w:spacing w:val="-12"/>
          <w:sz w:val="28"/>
          <w:lang w:val="en-US"/>
        </w:rPr>
        <w:t xml:space="preserve"> </w:t>
      </w:r>
      <w:r w:rsidRPr="00821C7A">
        <w:rPr>
          <w:spacing w:val="-2"/>
          <w:sz w:val="28"/>
          <w:lang w:val="en-US"/>
        </w:rPr>
        <w:t>DM,</w:t>
      </w:r>
      <w:r w:rsidRPr="00821C7A">
        <w:rPr>
          <w:spacing w:val="-10"/>
          <w:sz w:val="28"/>
          <w:lang w:val="en-US"/>
        </w:rPr>
        <w:t xml:space="preserve"> </w:t>
      </w:r>
      <w:r w:rsidRPr="00821C7A">
        <w:rPr>
          <w:spacing w:val="-2"/>
          <w:sz w:val="28"/>
          <w:lang w:val="en-US"/>
        </w:rPr>
        <w:t>Piñeros</w:t>
      </w:r>
      <w:r w:rsidRPr="00821C7A">
        <w:rPr>
          <w:spacing w:val="-9"/>
          <w:sz w:val="28"/>
          <w:lang w:val="en-US"/>
        </w:rPr>
        <w:t xml:space="preserve"> </w:t>
      </w:r>
      <w:r w:rsidRPr="00821C7A">
        <w:rPr>
          <w:spacing w:val="-2"/>
          <w:sz w:val="28"/>
          <w:lang w:val="en-US"/>
        </w:rPr>
        <w:t>M,</w:t>
      </w:r>
      <w:r w:rsidRPr="00821C7A">
        <w:rPr>
          <w:spacing w:val="-11"/>
          <w:sz w:val="28"/>
          <w:lang w:val="en-US"/>
        </w:rPr>
        <w:t xml:space="preserve"> </w:t>
      </w:r>
      <w:r w:rsidRPr="00821C7A">
        <w:rPr>
          <w:spacing w:val="-2"/>
          <w:sz w:val="28"/>
          <w:lang w:val="en-US"/>
        </w:rPr>
        <w:t>Znaor</w:t>
      </w:r>
      <w:r w:rsidRPr="00821C7A">
        <w:rPr>
          <w:spacing w:val="-12"/>
          <w:sz w:val="28"/>
          <w:lang w:val="en-US"/>
        </w:rPr>
        <w:t xml:space="preserve"> </w:t>
      </w:r>
      <w:r w:rsidRPr="00821C7A">
        <w:rPr>
          <w:spacing w:val="-2"/>
          <w:sz w:val="28"/>
          <w:lang w:val="en-US"/>
        </w:rPr>
        <w:t>A,</w:t>
      </w:r>
      <w:r w:rsidRPr="00821C7A">
        <w:rPr>
          <w:spacing w:val="-8"/>
          <w:sz w:val="28"/>
          <w:lang w:val="en-US"/>
        </w:rPr>
        <w:t xml:space="preserve"> </w:t>
      </w:r>
      <w:r w:rsidRPr="00821C7A">
        <w:rPr>
          <w:spacing w:val="-4"/>
          <w:sz w:val="28"/>
          <w:lang w:val="en-US"/>
        </w:rPr>
        <w:t>Bray</w:t>
      </w:r>
    </w:p>
    <w:p w14:paraId="3D64E884" w14:textId="77777777" w:rsidR="00110812" w:rsidRPr="00821C7A" w:rsidRDefault="00F3035B" w:rsidP="00821C7A">
      <w:pPr>
        <w:pStyle w:val="a3"/>
        <w:spacing w:before="4" w:line="242" w:lineRule="auto"/>
        <w:ind w:right="439"/>
        <w:jc w:val="both"/>
      </w:pPr>
      <w:r w:rsidRPr="00821C7A">
        <w:rPr>
          <w:lang w:val="en-US"/>
        </w:rPr>
        <w:t xml:space="preserve">F. Cancer statistics for the year 2020: An overview. Int J Cancer. 2021 Apr 5. doi: 10.1002/ijc.33588. </w:t>
      </w:r>
      <w:r w:rsidRPr="00821C7A">
        <w:t>Epub ahead of print. PMID: 33818764.</w:t>
      </w:r>
    </w:p>
    <w:p w14:paraId="6338F3D5" w14:textId="77777777" w:rsidR="00110812" w:rsidRPr="00821C7A" w:rsidRDefault="00F3035B" w:rsidP="00821C7A">
      <w:pPr>
        <w:pStyle w:val="a4"/>
        <w:numPr>
          <w:ilvl w:val="0"/>
          <w:numId w:val="3"/>
        </w:numPr>
        <w:tabs>
          <w:tab w:val="left" w:pos="993"/>
        </w:tabs>
        <w:ind w:left="145" w:right="411" w:firstLine="0"/>
        <w:rPr>
          <w:sz w:val="28"/>
        </w:rPr>
      </w:pPr>
      <w:r w:rsidRPr="00821C7A">
        <w:rPr>
          <w:sz w:val="28"/>
        </w:rPr>
        <w:t>Куканова А. М., Бекишева А. Т., Макишев А. К. "Клинико- эпидемиологические и генетические особенности колоректальног</w:t>
      </w:r>
      <w:r w:rsidRPr="00821C7A">
        <w:rPr>
          <w:sz w:val="28"/>
        </w:rPr>
        <w:t>о рака," Onkologičeskaâ koloproktologiâ, vol. 14, no. 1, pp. 32-43, апр 2024. [Online]. Available: 10.17650/2949-5857-2024-14-1-32-43</w:t>
      </w:r>
    </w:p>
    <w:p w14:paraId="1AEF1117" w14:textId="77777777" w:rsidR="00110812" w:rsidRPr="00821C7A" w:rsidRDefault="00F3035B" w:rsidP="00821C7A">
      <w:pPr>
        <w:pStyle w:val="a4"/>
        <w:numPr>
          <w:ilvl w:val="0"/>
          <w:numId w:val="3"/>
        </w:numPr>
        <w:tabs>
          <w:tab w:val="left" w:pos="993"/>
        </w:tabs>
        <w:ind w:left="145" w:right="416" w:firstLine="0"/>
        <w:rPr>
          <w:sz w:val="28"/>
        </w:rPr>
      </w:pPr>
      <w:r w:rsidRPr="00821C7A">
        <w:rPr>
          <w:sz w:val="28"/>
        </w:rPr>
        <w:t>Душимова</w:t>
      </w:r>
      <w:r w:rsidRPr="00821C7A">
        <w:rPr>
          <w:spacing w:val="-1"/>
          <w:sz w:val="28"/>
        </w:rPr>
        <w:t xml:space="preserve"> </w:t>
      </w:r>
      <w:r w:rsidRPr="00821C7A">
        <w:rPr>
          <w:sz w:val="28"/>
        </w:rPr>
        <w:t>З.Д.,</w:t>
      </w:r>
      <w:r w:rsidRPr="00821C7A">
        <w:rPr>
          <w:spacing w:val="-3"/>
          <w:sz w:val="28"/>
        </w:rPr>
        <w:t xml:space="preserve"> </w:t>
      </w:r>
      <w:r w:rsidRPr="00821C7A">
        <w:rPr>
          <w:sz w:val="28"/>
        </w:rPr>
        <w:t>О.В.</w:t>
      </w:r>
      <w:r w:rsidRPr="00821C7A">
        <w:rPr>
          <w:spacing w:val="-2"/>
          <w:sz w:val="28"/>
        </w:rPr>
        <w:t xml:space="preserve"> </w:t>
      </w:r>
      <w:r w:rsidRPr="00821C7A">
        <w:rPr>
          <w:sz w:val="28"/>
        </w:rPr>
        <w:t>Шатковская, Б.Т.</w:t>
      </w:r>
      <w:r w:rsidRPr="00821C7A">
        <w:rPr>
          <w:spacing w:val="-2"/>
          <w:sz w:val="28"/>
        </w:rPr>
        <w:t xml:space="preserve"> </w:t>
      </w:r>
      <w:r w:rsidRPr="00821C7A">
        <w:rPr>
          <w:sz w:val="28"/>
        </w:rPr>
        <w:t>Онгарбаев,</w:t>
      </w:r>
      <w:r w:rsidRPr="00821C7A">
        <w:rPr>
          <w:spacing w:val="-1"/>
          <w:sz w:val="28"/>
        </w:rPr>
        <w:t xml:space="preserve"> </w:t>
      </w:r>
      <w:r w:rsidRPr="00821C7A">
        <w:rPr>
          <w:sz w:val="28"/>
        </w:rPr>
        <w:t>Г.Т.</w:t>
      </w:r>
      <w:r w:rsidRPr="00821C7A">
        <w:rPr>
          <w:spacing w:val="-1"/>
          <w:sz w:val="28"/>
        </w:rPr>
        <w:t xml:space="preserve"> </w:t>
      </w:r>
      <w:r w:rsidRPr="00821C7A">
        <w:rPr>
          <w:sz w:val="28"/>
        </w:rPr>
        <w:t>Сейсенбаева,</w:t>
      </w:r>
      <w:r w:rsidRPr="00821C7A">
        <w:rPr>
          <w:spacing w:val="-2"/>
          <w:sz w:val="28"/>
        </w:rPr>
        <w:t xml:space="preserve"> </w:t>
      </w:r>
      <w:r w:rsidRPr="00821C7A">
        <w:rPr>
          <w:sz w:val="28"/>
        </w:rPr>
        <w:t>А.Е. Ажмагамбетова, А.Ж. Жылкайдарова, И.К. Лаврентьева,</w:t>
      </w:r>
      <w:r w:rsidRPr="00821C7A">
        <w:rPr>
          <w:sz w:val="28"/>
        </w:rPr>
        <w:t xml:space="preserve"> М.С. Саги. Показатели онкологической службы Республики Казахстан за 2020 год: статистические и аналитические</w:t>
      </w:r>
      <w:r w:rsidRPr="00821C7A">
        <w:rPr>
          <w:spacing w:val="70"/>
          <w:sz w:val="28"/>
        </w:rPr>
        <w:t xml:space="preserve"> </w:t>
      </w:r>
      <w:r w:rsidRPr="00821C7A">
        <w:rPr>
          <w:sz w:val="28"/>
        </w:rPr>
        <w:t>материалы</w:t>
      </w:r>
      <w:r w:rsidRPr="00821C7A">
        <w:rPr>
          <w:spacing w:val="70"/>
          <w:sz w:val="28"/>
        </w:rPr>
        <w:t xml:space="preserve"> </w:t>
      </w:r>
      <w:r w:rsidRPr="00821C7A">
        <w:rPr>
          <w:sz w:val="28"/>
        </w:rPr>
        <w:t>/</w:t>
      </w:r>
      <w:r w:rsidRPr="00821C7A">
        <w:rPr>
          <w:spacing w:val="40"/>
          <w:sz w:val="28"/>
        </w:rPr>
        <w:t xml:space="preserve"> </w:t>
      </w:r>
      <w:r w:rsidRPr="00821C7A">
        <w:rPr>
          <w:sz w:val="28"/>
        </w:rPr>
        <w:t>под</w:t>
      </w:r>
      <w:r w:rsidRPr="00821C7A">
        <w:rPr>
          <w:spacing w:val="68"/>
          <w:sz w:val="28"/>
        </w:rPr>
        <w:t xml:space="preserve"> </w:t>
      </w:r>
      <w:r w:rsidRPr="00821C7A">
        <w:rPr>
          <w:sz w:val="28"/>
        </w:rPr>
        <w:t>редакцией</w:t>
      </w:r>
      <w:r w:rsidRPr="00821C7A">
        <w:rPr>
          <w:spacing w:val="70"/>
          <w:sz w:val="28"/>
        </w:rPr>
        <w:t xml:space="preserve"> </w:t>
      </w:r>
      <w:r w:rsidRPr="00821C7A">
        <w:rPr>
          <w:sz w:val="28"/>
        </w:rPr>
        <w:t>Д.Р.</w:t>
      </w:r>
      <w:r w:rsidRPr="00821C7A">
        <w:rPr>
          <w:spacing w:val="40"/>
          <w:sz w:val="28"/>
        </w:rPr>
        <w:t xml:space="preserve"> </w:t>
      </w:r>
      <w:r w:rsidRPr="00821C7A">
        <w:rPr>
          <w:sz w:val="28"/>
        </w:rPr>
        <w:t>Кайдаровой.</w:t>
      </w:r>
      <w:r w:rsidRPr="00821C7A">
        <w:rPr>
          <w:spacing w:val="40"/>
          <w:sz w:val="28"/>
        </w:rPr>
        <w:t xml:space="preserve"> </w:t>
      </w:r>
      <w:r w:rsidRPr="00821C7A">
        <w:rPr>
          <w:sz w:val="28"/>
        </w:rPr>
        <w:t>–</w:t>
      </w:r>
      <w:r w:rsidRPr="00821C7A">
        <w:rPr>
          <w:spacing w:val="70"/>
          <w:sz w:val="28"/>
        </w:rPr>
        <w:t xml:space="preserve"> </w:t>
      </w:r>
      <w:r w:rsidRPr="00821C7A">
        <w:rPr>
          <w:sz w:val="28"/>
        </w:rPr>
        <w:t>Алматы:</w:t>
      </w:r>
      <w:r w:rsidRPr="00821C7A">
        <w:rPr>
          <w:spacing w:val="73"/>
          <w:sz w:val="28"/>
        </w:rPr>
        <w:t xml:space="preserve"> </w:t>
      </w:r>
      <w:r w:rsidRPr="00821C7A">
        <w:rPr>
          <w:sz w:val="28"/>
        </w:rPr>
        <w:t>АО</w:t>
      </w:r>
    </w:p>
    <w:p w14:paraId="606F699C" w14:textId="77777777" w:rsidR="00110812" w:rsidRPr="00821C7A" w:rsidRDefault="00F3035B" w:rsidP="00821C7A">
      <w:pPr>
        <w:pStyle w:val="a3"/>
        <w:spacing w:line="321" w:lineRule="exact"/>
        <w:jc w:val="both"/>
      </w:pPr>
      <w:r w:rsidRPr="00821C7A">
        <w:t>«КазНИИОиР»,</w:t>
      </w:r>
      <w:r w:rsidRPr="00821C7A">
        <w:rPr>
          <w:spacing w:val="-14"/>
        </w:rPr>
        <w:t xml:space="preserve"> </w:t>
      </w:r>
      <w:r w:rsidRPr="00821C7A">
        <w:t>2021.</w:t>
      </w:r>
      <w:r w:rsidRPr="00821C7A">
        <w:rPr>
          <w:spacing w:val="-9"/>
        </w:rPr>
        <w:t xml:space="preserve"> </w:t>
      </w:r>
      <w:r w:rsidRPr="00821C7A">
        <w:t>–</w:t>
      </w:r>
      <w:r w:rsidRPr="00821C7A">
        <w:rPr>
          <w:spacing w:val="-9"/>
        </w:rPr>
        <w:t xml:space="preserve"> </w:t>
      </w:r>
      <w:r w:rsidRPr="00821C7A">
        <w:t>366</w:t>
      </w:r>
      <w:r w:rsidRPr="00821C7A">
        <w:rPr>
          <w:spacing w:val="-6"/>
        </w:rPr>
        <w:t xml:space="preserve"> </w:t>
      </w:r>
      <w:r w:rsidRPr="00821C7A">
        <w:rPr>
          <w:spacing w:val="-10"/>
        </w:rPr>
        <w:t>с</w:t>
      </w:r>
    </w:p>
    <w:p w14:paraId="2D335FBD" w14:textId="77777777" w:rsidR="00110812" w:rsidRPr="00821C7A" w:rsidRDefault="00F3035B" w:rsidP="00821C7A">
      <w:pPr>
        <w:pStyle w:val="a4"/>
        <w:numPr>
          <w:ilvl w:val="0"/>
          <w:numId w:val="3"/>
        </w:numPr>
        <w:tabs>
          <w:tab w:val="left" w:pos="993"/>
        </w:tabs>
        <w:ind w:left="145" w:right="422" w:firstLine="0"/>
        <w:rPr>
          <w:sz w:val="28"/>
        </w:rPr>
      </w:pPr>
      <w:r w:rsidRPr="00821C7A">
        <w:rPr>
          <w:sz w:val="28"/>
        </w:rPr>
        <w:t xml:space="preserve">Андреев Д.А., Завьялов А.А., Кокушкин К.А., Давыдовская М.В. </w:t>
      </w:r>
      <w:r w:rsidRPr="00821C7A">
        <w:rPr>
          <w:sz w:val="28"/>
        </w:rPr>
        <w:t>Cовременные таргетные препараты в терапии метастатического рака прямой кишки. Доказательная гастроэнтерология. 2018;7(2):21‑29.</w:t>
      </w:r>
    </w:p>
    <w:p w14:paraId="26EC95E0" w14:textId="77777777" w:rsidR="00110812" w:rsidRPr="00821C7A" w:rsidRDefault="00F3035B" w:rsidP="00821C7A">
      <w:pPr>
        <w:pStyle w:val="a4"/>
        <w:numPr>
          <w:ilvl w:val="0"/>
          <w:numId w:val="3"/>
        </w:numPr>
        <w:tabs>
          <w:tab w:val="left" w:pos="993"/>
        </w:tabs>
        <w:ind w:left="145" w:right="415" w:firstLine="0"/>
        <w:rPr>
          <w:sz w:val="28"/>
          <w:lang w:val="en-US"/>
        </w:rPr>
      </w:pPr>
      <w:r w:rsidRPr="00821C7A">
        <w:rPr>
          <w:sz w:val="28"/>
          <w:lang w:val="en-US"/>
        </w:rPr>
        <w:t>Falcone A., Ricci S., Brunetti I. et al. Phase III trial of infusional fluorouracil, leucovorin, oxaliplatin, and irinotecan (FO</w:t>
      </w:r>
      <w:r w:rsidRPr="00821C7A">
        <w:rPr>
          <w:sz w:val="28"/>
          <w:lang w:val="en-US"/>
        </w:rPr>
        <w:t>LFOXIRI) compared with infusional fluorouracil,</w:t>
      </w:r>
      <w:r w:rsidRPr="00821C7A">
        <w:rPr>
          <w:spacing w:val="-18"/>
          <w:sz w:val="28"/>
          <w:lang w:val="en-US"/>
        </w:rPr>
        <w:t xml:space="preserve"> </w:t>
      </w:r>
      <w:r w:rsidRPr="00821C7A">
        <w:rPr>
          <w:sz w:val="28"/>
          <w:lang w:val="en-US"/>
        </w:rPr>
        <w:t>leucovorin,</w:t>
      </w:r>
      <w:r w:rsidRPr="00821C7A">
        <w:rPr>
          <w:spacing w:val="-17"/>
          <w:sz w:val="28"/>
          <w:lang w:val="en-US"/>
        </w:rPr>
        <w:t xml:space="preserve"> </w:t>
      </w:r>
      <w:r w:rsidRPr="00821C7A">
        <w:rPr>
          <w:sz w:val="28"/>
          <w:lang w:val="en-US"/>
        </w:rPr>
        <w:t>and</w:t>
      </w:r>
      <w:r w:rsidRPr="00821C7A">
        <w:rPr>
          <w:spacing w:val="-18"/>
          <w:sz w:val="28"/>
          <w:lang w:val="en-US"/>
        </w:rPr>
        <w:t xml:space="preserve"> </w:t>
      </w:r>
      <w:r w:rsidRPr="00821C7A">
        <w:rPr>
          <w:sz w:val="28"/>
          <w:lang w:val="en-US"/>
        </w:rPr>
        <w:t>irinotecan</w:t>
      </w:r>
      <w:r w:rsidRPr="00821C7A">
        <w:rPr>
          <w:spacing w:val="-17"/>
          <w:sz w:val="28"/>
          <w:lang w:val="en-US"/>
        </w:rPr>
        <w:t xml:space="preserve"> </w:t>
      </w:r>
      <w:r w:rsidRPr="00821C7A">
        <w:rPr>
          <w:sz w:val="28"/>
          <w:lang w:val="en-US"/>
        </w:rPr>
        <w:t>(FOLFIRI)</w:t>
      </w:r>
      <w:r w:rsidRPr="00821C7A">
        <w:rPr>
          <w:spacing w:val="-18"/>
          <w:sz w:val="28"/>
          <w:lang w:val="en-US"/>
        </w:rPr>
        <w:t xml:space="preserve"> </w:t>
      </w:r>
      <w:r w:rsidRPr="00821C7A">
        <w:rPr>
          <w:sz w:val="28"/>
          <w:lang w:val="en-US"/>
        </w:rPr>
        <w:t>as</w:t>
      </w:r>
      <w:r w:rsidRPr="00821C7A">
        <w:rPr>
          <w:spacing w:val="-15"/>
          <w:sz w:val="28"/>
          <w:lang w:val="en-US"/>
        </w:rPr>
        <w:t xml:space="preserve"> </w:t>
      </w:r>
      <w:r w:rsidRPr="00821C7A">
        <w:rPr>
          <w:sz w:val="28"/>
          <w:lang w:val="en-US"/>
        </w:rPr>
        <w:t>first-line</w:t>
      </w:r>
      <w:r w:rsidRPr="00821C7A">
        <w:rPr>
          <w:spacing w:val="-18"/>
          <w:sz w:val="28"/>
          <w:lang w:val="en-US"/>
        </w:rPr>
        <w:t xml:space="preserve"> </w:t>
      </w:r>
      <w:r w:rsidRPr="00821C7A">
        <w:rPr>
          <w:sz w:val="28"/>
          <w:lang w:val="en-US"/>
        </w:rPr>
        <w:t>treatment</w:t>
      </w:r>
      <w:r w:rsidRPr="00821C7A">
        <w:rPr>
          <w:spacing w:val="-16"/>
          <w:sz w:val="28"/>
          <w:lang w:val="en-US"/>
        </w:rPr>
        <w:t xml:space="preserve"> </w:t>
      </w:r>
      <w:r w:rsidRPr="00821C7A">
        <w:rPr>
          <w:sz w:val="28"/>
          <w:lang w:val="en-US"/>
        </w:rPr>
        <w:t>for</w:t>
      </w:r>
      <w:r w:rsidRPr="00821C7A">
        <w:rPr>
          <w:spacing w:val="-18"/>
          <w:sz w:val="28"/>
          <w:lang w:val="en-US"/>
        </w:rPr>
        <w:t xml:space="preserve"> </w:t>
      </w:r>
      <w:r w:rsidRPr="00821C7A">
        <w:rPr>
          <w:sz w:val="28"/>
          <w:lang w:val="en-US"/>
        </w:rPr>
        <w:t>metastatic colorectal</w:t>
      </w:r>
      <w:r w:rsidRPr="00821C7A">
        <w:rPr>
          <w:spacing w:val="-3"/>
          <w:sz w:val="28"/>
          <w:lang w:val="en-US"/>
        </w:rPr>
        <w:t xml:space="preserve"> </w:t>
      </w:r>
      <w:r w:rsidRPr="00821C7A">
        <w:rPr>
          <w:sz w:val="28"/>
          <w:lang w:val="en-US"/>
        </w:rPr>
        <w:t>cancer:</w:t>
      </w:r>
      <w:r w:rsidRPr="00821C7A">
        <w:rPr>
          <w:spacing w:val="-5"/>
          <w:sz w:val="28"/>
          <w:lang w:val="en-US"/>
        </w:rPr>
        <w:t xml:space="preserve"> </w:t>
      </w:r>
      <w:r w:rsidRPr="00821C7A">
        <w:rPr>
          <w:sz w:val="28"/>
          <w:lang w:val="en-US"/>
        </w:rPr>
        <w:t>the</w:t>
      </w:r>
      <w:r w:rsidRPr="00821C7A">
        <w:rPr>
          <w:spacing w:val="-7"/>
          <w:sz w:val="28"/>
          <w:lang w:val="en-US"/>
        </w:rPr>
        <w:t xml:space="preserve"> </w:t>
      </w:r>
      <w:r w:rsidRPr="00821C7A">
        <w:rPr>
          <w:sz w:val="28"/>
          <w:lang w:val="en-US"/>
        </w:rPr>
        <w:t>Gruppo</w:t>
      </w:r>
      <w:r w:rsidRPr="00821C7A">
        <w:rPr>
          <w:spacing w:val="-5"/>
          <w:sz w:val="28"/>
          <w:lang w:val="en-US"/>
        </w:rPr>
        <w:t xml:space="preserve"> </w:t>
      </w:r>
      <w:r w:rsidRPr="00821C7A">
        <w:rPr>
          <w:sz w:val="28"/>
          <w:lang w:val="en-US"/>
        </w:rPr>
        <w:t>Oncologico</w:t>
      </w:r>
      <w:r w:rsidRPr="00821C7A">
        <w:rPr>
          <w:spacing w:val="-4"/>
          <w:sz w:val="28"/>
          <w:lang w:val="en-US"/>
        </w:rPr>
        <w:t xml:space="preserve"> </w:t>
      </w:r>
      <w:r w:rsidRPr="00821C7A">
        <w:rPr>
          <w:sz w:val="28"/>
          <w:lang w:val="en-US"/>
        </w:rPr>
        <w:t>Nord</w:t>
      </w:r>
      <w:r w:rsidRPr="00821C7A">
        <w:rPr>
          <w:spacing w:val="-5"/>
          <w:sz w:val="28"/>
          <w:lang w:val="en-US"/>
        </w:rPr>
        <w:t xml:space="preserve"> </w:t>
      </w:r>
      <w:r w:rsidRPr="00821C7A">
        <w:rPr>
          <w:sz w:val="28"/>
          <w:lang w:val="en-US"/>
        </w:rPr>
        <w:t>Ovest.</w:t>
      </w:r>
      <w:r w:rsidRPr="00821C7A">
        <w:rPr>
          <w:spacing w:val="-7"/>
          <w:sz w:val="28"/>
          <w:lang w:val="en-US"/>
        </w:rPr>
        <w:t xml:space="preserve"> </w:t>
      </w:r>
      <w:r w:rsidRPr="00821C7A">
        <w:rPr>
          <w:sz w:val="28"/>
          <w:lang w:val="en-US"/>
        </w:rPr>
        <w:t>J</w:t>
      </w:r>
      <w:r w:rsidRPr="00821C7A">
        <w:rPr>
          <w:spacing w:val="-3"/>
          <w:sz w:val="28"/>
          <w:lang w:val="en-US"/>
        </w:rPr>
        <w:t xml:space="preserve"> </w:t>
      </w:r>
      <w:r w:rsidRPr="00821C7A">
        <w:rPr>
          <w:sz w:val="28"/>
          <w:lang w:val="en-US"/>
        </w:rPr>
        <w:t>Clin</w:t>
      </w:r>
      <w:r w:rsidRPr="00821C7A">
        <w:rPr>
          <w:spacing w:val="-6"/>
          <w:sz w:val="28"/>
          <w:lang w:val="en-US"/>
        </w:rPr>
        <w:t xml:space="preserve"> </w:t>
      </w:r>
      <w:r w:rsidRPr="00821C7A">
        <w:rPr>
          <w:sz w:val="28"/>
          <w:lang w:val="en-US"/>
        </w:rPr>
        <w:t>Oncol</w:t>
      </w:r>
      <w:r w:rsidRPr="00821C7A">
        <w:rPr>
          <w:spacing w:val="-5"/>
          <w:sz w:val="28"/>
          <w:lang w:val="en-US"/>
        </w:rPr>
        <w:t xml:space="preserve"> </w:t>
      </w:r>
      <w:r w:rsidRPr="00821C7A">
        <w:rPr>
          <w:sz w:val="28"/>
          <w:lang w:val="en-US"/>
        </w:rPr>
        <w:t>2007;</w:t>
      </w:r>
      <w:r w:rsidRPr="00821C7A">
        <w:rPr>
          <w:spacing w:val="-6"/>
          <w:sz w:val="28"/>
          <w:lang w:val="en-US"/>
        </w:rPr>
        <w:t xml:space="preserve"> </w:t>
      </w:r>
      <w:r w:rsidRPr="00821C7A">
        <w:rPr>
          <w:sz w:val="28"/>
          <w:lang w:val="en-US"/>
        </w:rPr>
        <w:t>25:1670–6.</w:t>
      </w:r>
    </w:p>
    <w:p w14:paraId="5D3E7F66" w14:textId="77777777" w:rsidR="00110812" w:rsidRPr="00821C7A" w:rsidRDefault="00F3035B" w:rsidP="00821C7A">
      <w:pPr>
        <w:pStyle w:val="a4"/>
        <w:numPr>
          <w:ilvl w:val="0"/>
          <w:numId w:val="3"/>
        </w:numPr>
        <w:tabs>
          <w:tab w:val="left" w:pos="993"/>
        </w:tabs>
        <w:ind w:left="145" w:right="422" w:firstLine="0"/>
        <w:rPr>
          <w:sz w:val="28"/>
          <w:lang w:val="en-US"/>
        </w:rPr>
      </w:pPr>
      <w:r w:rsidRPr="00821C7A">
        <w:rPr>
          <w:sz w:val="28"/>
          <w:lang w:val="en-US"/>
        </w:rPr>
        <w:t>Loupakis</w:t>
      </w:r>
      <w:r w:rsidRPr="00821C7A">
        <w:rPr>
          <w:spacing w:val="-3"/>
          <w:sz w:val="28"/>
          <w:lang w:val="en-US"/>
        </w:rPr>
        <w:t xml:space="preserve"> </w:t>
      </w:r>
      <w:r w:rsidRPr="00821C7A">
        <w:rPr>
          <w:sz w:val="28"/>
          <w:lang w:val="en-US"/>
        </w:rPr>
        <w:t>F.,</w:t>
      </w:r>
      <w:r w:rsidRPr="00821C7A">
        <w:rPr>
          <w:spacing w:val="-7"/>
          <w:sz w:val="28"/>
          <w:lang w:val="en-US"/>
        </w:rPr>
        <w:t xml:space="preserve"> </w:t>
      </w:r>
      <w:r w:rsidRPr="00821C7A">
        <w:rPr>
          <w:sz w:val="28"/>
          <w:lang w:val="en-US"/>
        </w:rPr>
        <w:t>Cremolini</w:t>
      </w:r>
      <w:r w:rsidRPr="00821C7A">
        <w:rPr>
          <w:spacing w:val="-4"/>
          <w:sz w:val="28"/>
          <w:lang w:val="en-US"/>
        </w:rPr>
        <w:t xml:space="preserve"> </w:t>
      </w:r>
      <w:r w:rsidRPr="00821C7A">
        <w:rPr>
          <w:sz w:val="28"/>
          <w:lang w:val="en-US"/>
        </w:rPr>
        <w:t>C.,</w:t>
      </w:r>
      <w:r w:rsidRPr="00821C7A">
        <w:rPr>
          <w:spacing w:val="-7"/>
          <w:sz w:val="28"/>
          <w:lang w:val="en-US"/>
        </w:rPr>
        <w:t xml:space="preserve"> </w:t>
      </w:r>
      <w:r w:rsidRPr="00821C7A">
        <w:rPr>
          <w:sz w:val="28"/>
          <w:lang w:val="en-US"/>
        </w:rPr>
        <w:t>Masi</w:t>
      </w:r>
      <w:r w:rsidRPr="00821C7A">
        <w:rPr>
          <w:spacing w:val="-4"/>
          <w:sz w:val="28"/>
          <w:lang w:val="en-US"/>
        </w:rPr>
        <w:t xml:space="preserve"> </w:t>
      </w:r>
      <w:r w:rsidRPr="00821C7A">
        <w:rPr>
          <w:sz w:val="28"/>
          <w:lang w:val="en-US"/>
        </w:rPr>
        <w:t>G.</w:t>
      </w:r>
      <w:r w:rsidRPr="00821C7A">
        <w:rPr>
          <w:spacing w:val="-6"/>
          <w:sz w:val="28"/>
          <w:lang w:val="en-US"/>
        </w:rPr>
        <w:t xml:space="preserve"> </w:t>
      </w:r>
      <w:r w:rsidRPr="00821C7A">
        <w:rPr>
          <w:sz w:val="28"/>
          <w:lang w:val="en-US"/>
        </w:rPr>
        <w:t>et</w:t>
      </w:r>
      <w:r w:rsidRPr="00821C7A">
        <w:rPr>
          <w:spacing w:val="-4"/>
          <w:sz w:val="28"/>
          <w:lang w:val="en-US"/>
        </w:rPr>
        <w:t xml:space="preserve"> </w:t>
      </w:r>
      <w:r w:rsidRPr="00821C7A">
        <w:rPr>
          <w:sz w:val="28"/>
          <w:lang w:val="en-US"/>
        </w:rPr>
        <w:t>al.</w:t>
      </w:r>
      <w:r w:rsidRPr="00821C7A">
        <w:rPr>
          <w:spacing w:val="-5"/>
          <w:sz w:val="28"/>
          <w:lang w:val="en-US"/>
        </w:rPr>
        <w:t xml:space="preserve"> </w:t>
      </w:r>
      <w:r w:rsidRPr="00821C7A">
        <w:rPr>
          <w:sz w:val="28"/>
          <w:lang w:val="en-US"/>
        </w:rPr>
        <w:t>Initial</w:t>
      </w:r>
      <w:r w:rsidRPr="00821C7A">
        <w:rPr>
          <w:spacing w:val="-6"/>
          <w:sz w:val="28"/>
          <w:lang w:val="en-US"/>
        </w:rPr>
        <w:t xml:space="preserve"> </w:t>
      </w:r>
      <w:r w:rsidRPr="00821C7A">
        <w:rPr>
          <w:sz w:val="28"/>
          <w:lang w:val="en-US"/>
        </w:rPr>
        <w:t>therapy</w:t>
      </w:r>
      <w:r w:rsidRPr="00821C7A">
        <w:rPr>
          <w:spacing w:val="-6"/>
          <w:sz w:val="28"/>
          <w:lang w:val="en-US"/>
        </w:rPr>
        <w:t xml:space="preserve"> </w:t>
      </w:r>
      <w:r w:rsidRPr="00821C7A">
        <w:rPr>
          <w:sz w:val="28"/>
          <w:lang w:val="en-US"/>
        </w:rPr>
        <w:t>with</w:t>
      </w:r>
      <w:r w:rsidRPr="00821C7A">
        <w:rPr>
          <w:spacing w:val="-4"/>
          <w:sz w:val="28"/>
          <w:lang w:val="en-US"/>
        </w:rPr>
        <w:t xml:space="preserve"> </w:t>
      </w:r>
      <w:r w:rsidRPr="00821C7A">
        <w:rPr>
          <w:sz w:val="28"/>
          <w:lang w:val="en-US"/>
        </w:rPr>
        <w:t>FOLFOXIRI</w:t>
      </w:r>
      <w:r w:rsidRPr="00821C7A">
        <w:rPr>
          <w:spacing w:val="-4"/>
          <w:sz w:val="28"/>
          <w:lang w:val="en-US"/>
        </w:rPr>
        <w:t xml:space="preserve"> </w:t>
      </w:r>
      <w:r w:rsidRPr="00821C7A">
        <w:rPr>
          <w:sz w:val="28"/>
          <w:lang w:val="en-US"/>
        </w:rPr>
        <w:t>and bevacizumab for metastatic colorectal can cer. N Engl J Med 2014; 371:1609–18.</w:t>
      </w:r>
    </w:p>
    <w:p w14:paraId="41AA61C4" w14:textId="77777777" w:rsidR="00110812" w:rsidRPr="00821C7A" w:rsidRDefault="00F3035B" w:rsidP="00821C7A">
      <w:pPr>
        <w:pStyle w:val="a4"/>
        <w:numPr>
          <w:ilvl w:val="0"/>
          <w:numId w:val="3"/>
        </w:numPr>
        <w:tabs>
          <w:tab w:val="left" w:pos="993"/>
        </w:tabs>
        <w:ind w:left="145" w:right="416" w:firstLine="0"/>
        <w:rPr>
          <w:sz w:val="28"/>
          <w:lang w:val="en-US"/>
        </w:rPr>
      </w:pPr>
      <w:r w:rsidRPr="00821C7A">
        <w:rPr>
          <w:sz w:val="28"/>
          <w:lang w:val="en-US"/>
        </w:rPr>
        <w:t>Marques R.P., Duarte G.S., Sterrantino C. et al. Triplet (FOLFOXIRI) versus doublet (FOLFOX or FOLFIRI) backbone chemotherapy as first-line treatment</w:t>
      </w:r>
      <w:r w:rsidRPr="00821C7A">
        <w:rPr>
          <w:sz w:val="28"/>
          <w:lang w:val="en-US"/>
        </w:rPr>
        <w:t xml:space="preserve"> of metastatic colorectal cancer: A systematic review and meta-analysis. Crit Rev Oncol Hematol 2017; 118:54–62.</w:t>
      </w:r>
    </w:p>
    <w:p w14:paraId="407583C1" w14:textId="77777777" w:rsidR="00110812" w:rsidRPr="00821C7A" w:rsidRDefault="00F3035B" w:rsidP="00821C7A">
      <w:pPr>
        <w:pStyle w:val="a4"/>
        <w:numPr>
          <w:ilvl w:val="0"/>
          <w:numId w:val="3"/>
        </w:numPr>
        <w:tabs>
          <w:tab w:val="left" w:pos="993"/>
        </w:tabs>
        <w:ind w:left="145" w:right="413" w:firstLine="0"/>
        <w:rPr>
          <w:sz w:val="28"/>
          <w:lang w:val="en-US"/>
        </w:rPr>
      </w:pPr>
      <w:r w:rsidRPr="00821C7A">
        <w:rPr>
          <w:sz w:val="28"/>
          <w:lang w:val="en-US"/>
        </w:rPr>
        <w:t>Hurwitz H.I., Tan B.R., Reeves J.A. et al. Phase II randomized trial of sequential</w:t>
      </w:r>
      <w:r w:rsidRPr="00821C7A">
        <w:rPr>
          <w:spacing w:val="-18"/>
          <w:sz w:val="28"/>
          <w:lang w:val="en-US"/>
        </w:rPr>
        <w:t xml:space="preserve"> </w:t>
      </w:r>
      <w:r w:rsidRPr="00821C7A">
        <w:rPr>
          <w:sz w:val="28"/>
          <w:lang w:val="en-US"/>
        </w:rPr>
        <w:t>or</w:t>
      </w:r>
      <w:r w:rsidRPr="00821C7A">
        <w:rPr>
          <w:spacing w:val="-17"/>
          <w:sz w:val="28"/>
          <w:lang w:val="en-US"/>
        </w:rPr>
        <w:t xml:space="preserve"> </w:t>
      </w:r>
      <w:r w:rsidRPr="00821C7A">
        <w:rPr>
          <w:sz w:val="28"/>
          <w:lang w:val="en-US"/>
        </w:rPr>
        <w:t>concurrent</w:t>
      </w:r>
      <w:r w:rsidRPr="00821C7A">
        <w:rPr>
          <w:spacing w:val="-17"/>
          <w:sz w:val="28"/>
          <w:lang w:val="en-US"/>
        </w:rPr>
        <w:t xml:space="preserve"> </w:t>
      </w:r>
      <w:r w:rsidRPr="00821C7A">
        <w:rPr>
          <w:sz w:val="28"/>
          <w:lang w:val="en-US"/>
        </w:rPr>
        <w:t>FOLFOXIRI-bevacizumab</w:t>
      </w:r>
      <w:r w:rsidRPr="00821C7A">
        <w:rPr>
          <w:spacing w:val="-16"/>
          <w:sz w:val="28"/>
          <w:lang w:val="en-US"/>
        </w:rPr>
        <w:t xml:space="preserve"> </w:t>
      </w:r>
      <w:r w:rsidRPr="00821C7A">
        <w:rPr>
          <w:sz w:val="28"/>
          <w:lang w:val="en-US"/>
        </w:rPr>
        <w:t>versus</w:t>
      </w:r>
      <w:r w:rsidRPr="00821C7A">
        <w:rPr>
          <w:spacing w:val="-18"/>
          <w:sz w:val="28"/>
          <w:lang w:val="en-US"/>
        </w:rPr>
        <w:t xml:space="preserve"> </w:t>
      </w:r>
      <w:r w:rsidRPr="00821C7A">
        <w:rPr>
          <w:sz w:val="28"/>
          <w:lang w:val="en-US"/>
        </w:rPr>
        <w:t>FOLFOX-bevacizumab</w:t>
      </w:r>
      <w:r w:rsidRPr="00821C7A">
        <w:rPr>
          <w:spacing w:val="-15"/>
          <w:sz w:val="28"/>
          <w:lang w:val="en-US"/>
        </w:rPr>
        <w:t xml:space="preserve"> </w:t>
      </w:r>
      <w:r w:rsidRPr="00821C7A">
        <w:rPr>
          <w:sz w:val="28"/>
          <w:lang w:val="en-US"/>
        </w:rPr>
        <w:t>for metastatic colorectal cancer (STEAM). Oncologist 2019;24(7):921–32.</w:t>
      </w:r>
    </w:p>
    <w:p w14:paraId="774C5E00" w14:textId="77777777" w:rsidR="00110812" w:rsidRPr="00821C7A" w:rsidRDefault="00F3035B" w:rsidP="00821C7A">
      <w:pPr>
        <w:pStyle w:val="a4"/>
        <w:numPr>
          <w:ilvl w:val="0"/>
          <w:numId w:val="3"/>
        </w:numPr>
        <w:tabs>
          <w:tab w:val="left" w:pos="993"/>
        </w:tabs>
        <w:ind w:left="145" w:right="412" w:firstLine="0"/>
        <w:rPr>
          <w:sz w:val="28"/>
        </w:rPr>
      </w:pPr>
      <w:r w:rsidRPr="00821C7A">
        <w:rPr>
          <w:sz w:val="28"/>
          <w:lang w:val="en-US"/>
        </w:rPr>
        <w:t>Schmoll H.-J., Meinert F.M., Cygon F. et al. “CHARTA”: FOLFOX/bevacizumab</w:t>
      </w:r>
      <w:r w:rsidRPr="00821C7A">
        <w:rPr>
          <w:spacing w:val="-5"/>
          <w:sz w:val="28"/>
          <w:lang w:val="en-US"/>
        </w:rPr>
        <w:t xml:space="preserve"> </w:t>
      </w:r>
      <w:r w:rsidRPr="00821C7A">
        <w:rPr>
          <w:sz w:val="28"/>
          <w:lang w:val="en-US"/>
        </w:rPr>
        <w:t>vs</w:t>
      </w:r>
      <w:r w:rsidRPr="00821C7A">
        <w:rPr>
          <w:spacing w:val="-6"/>
          <w:sz w:val="28"/>
          <w:lang w:val="en-US"/>
        </w:rPr>
        <w:t xml:space="preserve"> </w:t>
      </w:r>
      <w:r w:rsidRPr="00821C7A">
        <w:rPr>
          <w:sz w:val="28"/>
          <w:lang w:val="en-US"/>
        </w:rPr>
        <w:t>FOLFOXIRI/bevacizumab</w:t>
      </w:r>
      <w:r w:rsidRPr="00821C7A">
        <w:rPr>
          <w:spacing w:val="-4"/>
          <w:sz w:val="28"/>
          <w:lang w:val="en-US"/>
        </w:rPr>
        <w:t xml:space="preserve"> </w:t>
      </w:r>
      <w:r w:rsidRPr="00821C7A">
        <w:rPr>
          <w:sz w:val="28"/>
          <w:lang w:val="en-US"/>
        </w:rPr>
        <w:t>in</w:t>
      </w:r>
      <w:r w:rsidRPr="00821C7A">
        <w:rPr>
          <w:spacing w:val="-5"/>
          <w:sz w:val="28"/>
          <w:lang w:val="en-US"/>
        </w:rPr>
        <w:t xml:space="preserve"> </w:t>
      </w:r>
      <w:r w:rsidRPr="00821C7A">
        <w:rPr>
          <w:sz w:val="28"/>
          <w:lang w:val="en-US"/>
        </w:rPr>
        <w:t>advanced</w:t>
      </w:r>
      <w:r w:rsidRPr="00821C7A">
        <w:rPr>
          <w:spacing w:val="-4"/>
          <w:sz w:val="28"/>
          <w:lang w:val="en-US"/>
        </w:rPr>
        <w:t xml:space="preserve"> </w:t>
      </w:r>
      <w:r w:rsidRPr="00821C7A">
        <w:rPr>
          <w:sz w:val="28"/>
          <w:lang w:val="en-US"/>
        </w:rPr>
        <w:t>colorectal</w:t>
      </w:r>
      <w:r w:rsidRPr="00821C7A">
        <w:rPr>
          <w:spacing w:val="-5"/>
          <w:sz w:val="28"/>
          <w:lang w:val="en-US"/>
        </w:rPr>
        <w:t xml:space="preserve"> </w:t>
      </w:r>
      <w:r w:rsidRPr="00821C7A">
        <w:rPr>
          <w:sz w:val="28"/>
          <w:lang w:val="en-US"/>
        </w:rPr>
        <w:t>cancer – final results, prognostic and pote</w:t>
      </w:r>
      <w:r w:rsidRPr="00821C7A">
        <w:rPr>
          <w:sz w:val="28"/>
          <w:lang w:val="en-US"/>
        </w:rPr>
        <w:t>ntially predictive factors from the randomized phase II trial</w:t>
      </w:r>
      <w:r w:rsidRPr="00821C7A">
        <w:rPr>
          <w:spacing w:val="-2"/>
          <w:sz w:val="28"/>
          <w:lang w:val="en-US"/>
        </w:rPr>
        <w:t xml:space="preserve"> </w:t>
      </w:r>
      <w:r w:rsidRPr="00821C7A">
        <w:rPr>
          <w:sz w:val="28"/>
          <w:lang w:val="en-US"/>
        </w:rPr>
        <w:t>of</w:t>
      </w:r>
      <w:r w:rsidRPr="00821C7A">
        <w:rPr>
          <w:spacing w:val="-4"/>
          <w:sz w:val="28"/>
          <w:lang w:val="en-US"/>
        </w:rPr>
        <w:t xml:space="preserve"> </w:t>
      </w:r>
      <w:r w:rsidRPr="00821C7A">
        <w:rPr>
          <w:sz w:val="28"/>
          <w:lang w:val="en-US"/>
        </w:rPr>
        <w:t>the</w:t>
      </w:r>
      <w:r w:rsidRPr="00821C7A">
        <w:rPr>
          <w:spacing w:val="-1"/>
          <w:sz w:val="28"/>
          <w:lang w:val="en-US"/>
        </w:rPr>
        <w:t xml:space="preserve"> </w:t>
      </w:r>
      <w:r w:rsidRPr="00821C7A">
        <w:rPr>
          <w:sz w:val="28"/>
          <w:lang w:val="en-US"/>
        </w:rPr>
        <w:t>AIO.</w:t>
      </w:r>
      <w:r w:rsidRPr="00821C7A">
        <w:rPr>
          <w:spacing w:val="-3"/>
          <w:sz w:val="28"/>
          <w:lang w:val="en-US"/>
        </w:rPr>
        <w:t xml:space="preserve"> </w:t>
      </w:r>
      <w:r w:rsidRPr="00821C7A">
        <w:rPr>
          <w:sz w:val="28"/>
          <w:lang w:val="en-US"/>
        </w:rPr>
        <w:t>2017</w:t>
      </w:r>
      <w:r w:rsidRPr="00821C7A">
        <w:rPr>
          <w:spacing w:val="-5"/>
          <w:sz w:val="28"/>
          <w:lang w:val="en-US"/>
        </w:rPr>
        <w:t xml:space="preserve"> </w:t>
      </w:r>
      <w:r w:rsidRPr="00821C7A">
        <w:rPr>
          <w:sz w:val="28"/>
          <w:lang w:val="en-US"/>
        </w:rPr>
        <w:t>ASCO</w:t>
      </w:r>
      <w:r w:rsidRPr="00821C7A">
        <w:rPr>
          <w:spacing w:val="-2"/>
          <w:sz w:val="28"/>
          <w:lang w:val="en-US"/>
        </w:rPr>
        <w:t xml:space="preserve"> </w:t>
      </w:r>
      <w:r w:rsidRPr="00821C7A">
        <w:rPr>
          <w:sz w:val="28"/>
          <w:lang w:val="en-US"/>
        </w:rPr>
        <w:t xml:space="preserve">Annual Meeting. </w:t>
      </w:r>
      <w:r w:rsidRPr="00821C7A">
        <w:rPr>
          <w:sz w:val="28"/>
        </w:rPr>
        <w:t>Abstr.</w:t>
      </w:r>
      <w:r w:rsidRPr="00821C7A">
        <w:rPr>
          <w:spacing w:val="-4"/>
          <w:sz w:val="28"/>
        </w:rPr>
        <w:t xml:space="preserve"> </w:t>
      </w:r>
      <w:r w:rsidRPr="00821C7A">
        <w:rPr>
          <w:sz w:val="28"/>
        </w:rPr>
        <w:t>3533,</w:t>
      </w:r>
      <w:r w:rsidRPr="00821C7A">
        <w:rPr>
          <w:spacing w:val="-1"/>
          <w:sz w:val="28"/>
        </w:rPr>
        <w:t xml:space="preserve"> </w:t>
      </w:r>
      <w:r w:rsidRPr="00821C7A">
        <w:rPr>
          <w:sz w:val="28"/>
        </w:rPr>
        <w:t>presented</w:t>
      </w:r>
      <w:r w:rsidRPr="00821C7A">
        <w:rPr>
          <w:spacing w:val="-1"/>
          <w:sz w:val="28"/>
        </w:rPr>
        <w:t xml:space="preserve"> </w:t>
      </w:r>
      <w:r w:rsidRPr="00821C7A">
        <w:rPr>
          <w:sz w:val="28"/>
        </w:rPr>
        <w:t>June</w:t>
      </w:r>
      <w:r w:rsidRPr="00821C7A">
        <w:rPr>
          <w:spacing w:val="-3"/>
          <w:sz w:val="28"/>
        </w:rPr>
        <w:t xml:space="preserve"> </w:t>
      </w:r>
      <w:r w:rsidRPr="00821C7A">
        <w:rPr>
          <w:sz w:val="28"/>
        </w:rPr>
        <w:t>3,</w:t>
      </w:r>
      <w:r w:rsidRPr="00821C7A">
        <w:rPr>
          <w:spacing w:val="-2"/>
          <w:sz w:val="28"/>
        </w:rPr>
        <w:t xml:space="preserve"> </w:t>
      </w:r>
      <w:r w:rsidRPr="00821C7A">
        <w:rPr>
          <w:sz w:val="28"/>
        </w:rPr>
        <w:t>2017.</w:t>
      </w:r>
    </w:p>
    <w:p w14:paraId="47BF0C80" w14:textId="77777777" w:rsidR="00110812" w:rsidRPr="00821C7A" w:rsidRDefault="00F3035B" w:rsidP="00821C7A">
      <w:pPr>
        <w:pStyle w:val="a4"/>
        <w:numPr>
          <w:ilvl w:val="0"/>
          <w:numId w:val="3"/>
        </w:numPr>
        <w:tabs>
          <w:tab w:val="left" w:pos="994"/>
        </w:tabs>
        <w:ind w:left="145" w:right="409" w:firstLine="0"/>
        <w:rPr>
          <w:sz w:val="28"/>
          <w:lang w:val="en-US"/>
        </w:rPr>
      </w:pPr>
      <w:r w:rsidRPr="00821C7A">
        <w:rPr>
          <w:sz w:val="28"/>
          <w:lang w:val="en-US"/>
        </w:rPr>
        <w:t>Sastre</w:t>
      </w:r>
      <w:r w:rsidRPr="00821C7A">
        <w:rPr>
          <w:spacing w:val="-5"/>
          <w:sz w:val="28"/>
          <w:lang w:val="en-US"/>
        </w:rPr>
        <w:t xml:space="preserve"> </w:t>
      </w:r>
      <w:r w:rsidRPr="00821C7A">
        <w:rPr>
          <w:sz w:val="28"/>
          <w:lang w:val="en-US"/>
        </w:rPr>
        <w:t>J.,</w:t>
      </w:r>
      <w:r w:rsidRPr="00821C7A">
        <w:rPr>
          <w:spacing w:val="-1"/>
          <w:sz w:val="28"/>
          <w:lang w:val="en-US"/>
        </w:rPr>
        <w:t xml:space="preserve"> </w:t>
      </w:r>
      <w:r w:rsidRPr="00821C7A">
        <w:rPr>
          <w:sz w:val="28"/>
          <w:lang w:val="en-US"/>
        </w:rPr>
        <w:t>Vieitez</w:t>
      </w:r>
      <w:r w:rsidRPr="00821C7A">
        <w:rPr>
          <w:spacing w:val="-5"/>
          <w:sz w:val="28"/>
          <w:lang w:val="en-US"/>
        </w:rPr>
        <w:t xml:space="preserve"> </w:t>
      </w:r>
      <w:r w:rsidRPr="00821C7A">
        <w:rPr>
          <w:sz w:val="28"/>
          <w:lang w:val="en-US"/>
        </w:rPr>
        <w:t>J.M.,</w:t>
      </w:r>
      <w:r w:rsidRPr="00821C7A">
        <w:rPr>
          <w:spacing w:val="-1"/>
          <w:sz w:val="28"/>
          <w:lang w:val="en-US"/>
        </w:rPr>
        <w:t xml:space="preserve"> </w:t>
      </w:r>
      <w:r w:rsidRPr="00821C7A">
        <w:rPr>
          <w:sz w:val="28"/>
          <w:lang w:val="en-US"/>
        </w:rPr>
        <w:t>Gomez-España</w:t>
      </w:r>
      <w:r w:rsidRPr="00821C7A">
        <w:rPr>
          <w:spacing w:val="-2"/>
          <w:sz w:val="28"/>
          <w:lang w:val="en-US"/>
        </w:rPr>
        <w:t xml:space="preserve"> </w:t>
      </w:r>
      <w:r w:rsidRPr="00821C7A">
        <w:rPr>
          <w:sz w:val="28"/>
          <w:lang w:val="en-US"/>
        </w:rPr>
        <w:t>M.A.</w:t>
      </w:r>
      <w:r w:rsidRPr="00821C7A">
        <w:rPr>
          <w:spacing w:val="-1"/>
          <w:sz w:val="28"/>
          <w:lang w:val="en-US"/>
        </w:rPr>
        <w:t xml:space="preserve"> </w:t>
      </w:r>
      <w:r w:rsidRPr="00821C7A">
        <w:rPr>
          <w:sz w:val="28"/>
          <w:lang w:val="en-US"/>
        </w:rPr>
        <w:t>et al.</w:t>
      </w:r>
      <w:r w:rsidRPr="00821C7A">
        <w:rPr>
          <w:spacing w:val="-2"/>
          <w:sz w:val="28"/>
          <w:lang w:val="en-US"/>
        </w:rPr>
        <w:t xml:space="preserve"> </w:t>
      </w:r>
      <w:r w:rsidRPr="00821C7A">
        <w:rPr>
          <w:sz w:val="28"/>
          <w:lang w:val="en-US"/>
        </w:rPr>
        <w:t>Randomized</w:t>
      </w:r>
      <w:r w:rsidRPr="00821C7A">
        <w:rPr>
          <w:spacing w:val="-3"/>
          <w:sz w:val="28"/>
          <w:lang w:val="en-US"/>
        </w:rPr>
        <w:t xml:space="preserve"> </w:t>
      </w:r>
      <w:r w:rsidRPr="00821C7A">
        <w:rPr>
          <w:sz w:val="28"/>
          <w:lang w:val="en-US"/>
        </w:rPr>
        <w:t>phase III</w:t>
      </w:r>
      <w:r w:rsidRPr="00821C7A">
        <w:rPr>
          <w:spacing w:val="-5"/>
          <w:sz w:val="28"/>
          <w:lang w:val="en-US"/>
        </w:rPr>
        <w:t xml:space="preserve"> </w:t>
      </w:r>
      <w:r w:rsidRPr="00821C7A">
        <w:rPr>
          <w:sz w:val="28"/>
          <w:lang w:val="en-US"/>
        </w:rPr>
        <w:t>study comparing FOLFOX</w:t>
      </w:r>
      <w:r w:rsidRPr="00821C7A">
        <w:rPr>
          <w:spacing w:val="-3"/>
          <w:sz w:val="28"/>
          <w:lang w:val="en-US"/>
        </w:rPr>
        <w:t xml:space="preserve"> </w:t>
      </w:r>
      <w:r w:rsidRPr="00821C7A">
        <w:rPr>
          <w:sz w:val="28"/>
          <w:lang w:val="en-US"/>
        </w:rPr>
        <w:t xml:space="preserve">+ bevacizumab versus </w:t>
      </w:r>
      <w:r w:rsidRPr="00821C7A">
        <w:rPr>
          <w:sz w:val="28"/>
          <w:lang w:val="en-US"/>
        </w:rPr>
        <w:t>folfoxiri +</w:t>
      </w:r>
      <w:r w:rsidRPr="00821C7A">
        <w:rPr>
          <w:spacing w:val="-5"/>
          <w:sz w:val="28"/>
          <w:lang w:val="en-US"/>
        </w:rPr>
        <w:t xml:space="preserve"> </w:t>
      </w:r>
      <w:r w:rsidRPr="00821C7A">
        <w:rPr>
          <w:sz w:val="28"/>
          <w:lang w:val="en-US"/>
        </w:rPr>
        <w:t>bevacizumab (BEV)</w:t>
      </w:r>
      <w:r w:rsidRPr="00821C7A">
        <w:rPr>
          <w:spacing w:val="-2"/>
          <w:sz w:val="28"/>
          <w:lang w:val="en-US"/>
        </w:rPr>
        <w:t xml:space="preserve"> </w:t>
      </w:r>
      <w:r w:rsidRPr="00821C7A">
        <w:rPr>
          <w:sz w:val="28"/>
          <w:lang w:val="en-US"/>
        </w:rPr>
        <w:t>as</w:t>
      </w:r>
      <w:r w:rsidRPr="00821C7A">
        <w:rPr>
          <w:spacing w:val="-4"/>
          <w:sz w:val="28"/>
          <w:lang w:val="en-US"/>
        </w:rPr>
        <w:t xml:space="preserve"> </w:t>
      </w:r>
      <w:r w:rsidRPr="00821C7A">
        <w:rPr>
          <w:sz w:val="28"/>
          <w:lang w:val="en-US"/>
        </w:rPr>
        <w:t>1</w:t>
      </w:r>
      <w:r w:rsidRPr="00821C7A">
        <w:rPr>
          <w:sz w:val="28"/>
          <w:vertAlign w:val="superscript"/>
          <w:lang w:val="en-US"/>
        </w:rPr>
        <w:t>st</w:t>
      </w:r>
      <w:r w:rsidRPr="00821C7A">
        <w:rPr>
          <w:spacing w:val="-3"/>
          <w:sz w:val="28"/>
          <w:lang w:val="en-US"/>
        </w:rPr>
        <w:t xml:space="preserve"> </w:t>
      </w:r>
      <w:r w:rsidRPr="00821C7A">
        <w:rPr>
          <w:sz w:val="28"/>
          <w:lang w:val="en-US"/>
        </w:rPr>
        <w:t>line treatment in patients with metastatic colorectal cancer (mCRC) with ≥3 baseline circulating tumor cells (bCTCs). J Clin Oncol 2019;37(Suppl 15):3507.</w:t>
      </w:r>
    </w:p>
    <w:p w14:paraId="074F76ED" w14:textId="77777777" w:rsidR="00110812" w:rsidRPr="00821C7A" w:rsidRDefault="00F3035B" w:rsidP="00821C7A">
      <w:pPr>
        <w:pStyle w:val="a4"/>
        <w:numPr>
          <w:ilvl w:val="0"/>
          <w:numId w:val="3"/>
        </w:numPr>
        <w:tabs>
          <w:tab w:val="left" w:pos="994"/>
        </w:tabs>
        <w:ind w:left="145" w:right="422" w:firstLine="0"/>
        <w:rPr>
          <w:sz w:val="28"/>
        </w:rPr>
      </w:pPr>
      <w:r w:rsidRPr="00821C7A">
        <w:rPr>
          <w:sz w:val="28"/>
        </w:rPr>
        <w:t>Бровкина</w:t>
      </w:r>
      <w:r w:rsidRPr="00821C7A">
        <w:rPr>
          <w:spacing w:val="-18"/>
          <w:sz w:val="28"/>
        </w:rPr>
        <w:t xml:space="preserve"> </w:t>
      </w:r>
      <w:r w:rsidRPr="00821C7A">
        <w:rPr>
          <w:sz w:val="28"/>
        </w:rPr>
        <w:t>Ольга</w:t>
      </w:r>
      <w:r w:rsidRPr="00821C7A">
        <w:rPr>
          <w:spacing w:val="-17"/>
          <w:sz w:val="28"/>
        </w:rPr>
        <w:t xml:space="preserve"> </w:t>
      </w:r>
      <w:r w:rsidRPr="00821C7A">
        <w:rPr>
          <w:sz w:val="28"/>
        </w:rPr>
        <w:t>Игоревна,</w:t>
      </w:r>
      <w:r w:rsidRPr="00821C7A">
        <w:rPr>
          <w:spacing w:val="-18"/>
          <w:sz w:val="28"/>
        </w:rPr>
        <w:t xml:space="preserve"> </w:t>
      </w:r>
      <w:r w:rsidRPr="00821C7A">
        <w:rPr>
          <w:sz w:val="28"/>
        </w:rPr>
        <w:t>Никитин</w:t>
      </w:r>
      <w:r w:rsidRPr="00821C7A">
        <w:rPr>
          <w:spacing w:val="-17"/>
          <w:sz w:val="28"/>
        </w:rPr>
        <w:t xml:space="preserve"> </w:t>
      </w:r>
      <w:r w:rsidRPr="00821C7A">
        <w:rPr>
          <w:sz w:val="28"/>
        </w:rPr>
        <w:t>Алексей</w:t>
      </w:r>
      <w:r w:rsidRPr="00821C7A">
        <w:rPr>
          <w:spacing w:val="-18"/>
          <w:sz w:val="28"/>
        </w:rPr>
        <w:t xml:space="preserve"> </w:t>
      </w:r>
      <w:r w:rsidRPr="00821C7A">
        <w:rPr>
          <w:sz w:val="28"/>
        </w:rPr>
        <w:t>Георгиевич</w:t>
      </w:r>
      <w:r w:rsidRPr="00821C7A">
        <w:rPr>
          <w:spacing w:val="-17"/>
          <w:sz w:val="28"/>
        </w:rPr>
        <w:t xml:space="preserve"> </w:t>
      </w:r>
      <w:r w:rsidRPr="00821C7A">
        <w:rPr>
          <w:sz w:val="28"/>
        </w:rPr>
        <w:t>Мутации</w:t>
      </w:r>
      <w:r w:rsidRPr="00821C7A">
        <w:rPr>
          <w:spacing w:val="-18"/>
          <w:sz w:val="28"/>
        </w:rPr>
        <w:t xml:space="preserve"> </w:t>
      </w:r>
      <w:r w:rsidRPr="00821C7A">
        <w:rPr>
          <w:sz w:val="28"/>
        </w:rPr>
        <w:t>в</w:t>
      </w:r>
      <w:r w:rsidRPr="00821C7A">
        <w:rPr>
          <w:spacing w:val="-17"/>
          <w:sz w:val="28"/>
        </w:rPr>
        <w:t xml:space="preserve"> </w:t>
      </w:r>
      <w:r w:rsidRPr="00821C7A">
        <w:rPr>
          <w:sz w:val="28"/>
        </w:rPr>
        <w:t>ге</w:t>
      </w:r>
      <w:r w:rsidRPr="00821C7A">
        <w:rPr>
          <w:sz w:val="28"/>
        </w:rPr>
        <w:t>нах kras и nras как биомаркеры в терапии колоректального рака и основные методы их детекции // Клиническая практика. 2021. №1.</w:t>
      </w:r>
    </w:p>
    <w:p w14:paraId="0E920F35" w14:textId="77777777" w:rsidR="00110812" w:rsidRPr="00821C7A" w:rsidRDefault="00F3035B" w:rsidP="00821C7A">
      <w:pPr>
        <w:pStyle w:val="a4"/>
        <w:numPr>
          <w:ilvl w:val="0"/>
          <w:numId w:val="3"/>
        </w:numPr>
        <w:tabs>
          <w:tab w:val="left" w:pos="994"/>
        </w:tabs>
        <w:ind w:left="145" w:right="440" w:firstLine="0"/>
        <w:rPr>
          <w:sz w:val="28"/>
        </w:rPr>
      </w:pPr>
      <w:r w:rsidRPr="00821C7A">
        <w:rPr>
          <w:sz w:val="28"/>
          <w:lang w:val="en-US"/>
        </w:rPr>
        <w:t>Yun J, Mullarky E, Lu C, Bosch KN, Kavalier A, Rivera K, Roper J, Chio II, Giannopoulou EG, Rago C, Muley A, Asara JM, Paik J, El</w:t>
      </w:r>
      <w:r w:rsidRPr="00821C7A">
        <w:rPr>
          <w:sz w:val="28"/>
          <w:lang w:val="en-US"/>
        </w:rPr>
        <w:t>emento O, Chen Z, Pappin DJ,</w:t>
      </w:r>
      <w:r w:rsidRPr="00821C7A">
        <w:rPr>
          <w:spacing w:val="35"/>
          <w:sz w:val="28"/>
          <w:lang w:val="en-US"/>
        </w:rPr>
        <w:t xml:space="preserve"> </w:t>
      </w:r>
      <w:r w:rsidRPr="00821C7A">
        <w:rPr>
          <w:sz w:val="28"/>
          <w:lang w:val="en-US"/>
        </w:rPr>
        <w:t>Dow</w:t>
      </w:r>
      <w:r w:rsidRPr="00821C7A">
        <w:rPr>
          <w:spacing w:val="40"/>
          <w:sz w:val="28"/>
          <w:lang w:val="en-US"/>
        </w:rPr>
        <w:t xml:space="preserve"> </w:t>
      </w:r>
      <w:r w:rsidRPr="00821C7A">
        <w:rPr>
          <w:sz w:val="28"/>
          <w:lang w:val="en-US"/>
        </w:rPr>
        <w:t>LE,</w:t>
      </w:r>
      <w:r w:rsidRPr="00821C7A">
        <w:rPr>
          <w:spacing w:val="36"/>
          <w:sz w:val="28"/>
          <w:lang w:val="en-US"/>
        </w:rPr>
        <w:t xml:space="preserve"> </w:t>
      </w:r>
      <w:r w:rsidRPr="00821C7A">
        <w:rPr>
          <w:sz w:val="28"/>
          <w:lang w:val="en-US"/>
        </w:rPr>
        <w:t>Papadopoulos</w:t>
      </w:r>
      <w:r w:rsidRPr="00821C7A">
        <w:rPr>
          <w:spacing w:val="36"/>
          <w:sz w:val="28"/>
          <w:lang w:val="en-US"/>
        </w:rPr>
        <w:t xml:space="preserve"> </w:t>
      </w:r>
      <w:r w:rsidRPr="00821C7A">
        <w:rPr>
          <w:sz w:val="28"/>
          <w:lang w:val="en-US"/>
        </w:rPr>
        <w:t>N,</w:t>
      </w:r>
      <w:r w:rsidRPr="00821C7A">
        <w:rPr>
          <w:spacing w:val="35"/>
          <w:sz w:val="28"/>
          <w:lang w:val="en-US"/>
        </w:rPr>
        <w:t xml:space="preserve"> </w:t>
      </w:r>
      <w:r w:rsidRPr="00821C7A">
        <w:rPr>
          <w:sz w:val="28"/>
          <w:lang w:val="en-US"/>
        </w:rPr>
        <w:t>Gross</w:t>
      </w:r>
      <w:r w:rsidRPr="00821C7A">
        <w:rPr>
          <w:spacing w:val="40"/>
          <w:sz w:val="28"/>
          <w:lang w:val="en-US"/>
        </w:rPr>
        <w:t xml:space="preserve"> </w:t>
      </w:r>
      <w:r w:rsidRPr="00821C7A">
        <w:rPr>
          <w:sz w:val="28"/>
          <w:lang w:val="en-US"/>
        </w:rPr>
        <w:t>SS,</w:t>
      </w:r>
      <w:r w:rsidRPr="00821C7A">
        <w:rPr>
          <w:spacing w:val="35"/>
          <w:sz w:val="28"/>
          <w:lang w:val="en-US"/>
        </w:rPr>
        <w:t xml:space="preserve"> </w:t>
      </w:r>
      <w:r w:rsidRPr="00821C7A">
        <w:rPr>
          <w:sz w:val="28"/>
          <w:lang w:val="en-US"/>
        </w:rPr>
        <w:t>Cantley</w:t>
      </w:r>
      <w:r w:rsidRPr="00821C7A">
        <w:rPr>
          <w:spacing w:val="38"/>
          <w:sz w:val="28"/>
          <w:lang w:val="en-US"/>
        </w:rPr>
        <w:t xml:space="preserve"> </w:t>
      </w:r>
      <w:r w:rsidRPr="00821C7A">
        <w:rPr>
          <w:sz w:val="28"/>
          <w:lang w:val="en-US"/>
        </w:rPr>
        <w:t>LC.</w:t>
      </w:r>
      <w:r w:rsidRPr="00821C7A">
        <w:rPr>
          <w:spacing w:val="36"/>
          <w:sz w:val="28"/>
          <w:lang w:val="en-US"/>
        </w:rPr>
        <w:t xml:space="preserve"> </w:t>
      </w:r>
      <w:r w:rsidRPr="00821C7A">
        <w:rPr>
          <w:sz w:val="28"/>
        </w:rPr>
        <w:t>Vitamin</w:t>
      </w:r>
      <w:r w:rsidRPr="00821C7A">
        <w:rPr>
          <w:spacing w:val="40"/>
          <w:sz w:val="28"/>
        </w:rPr>
        <w:t xml:space="preserve"> </w:t>
      </w:r>
      <w:r w:rsidRPr="00821C7A">
        <w:rPr>
          <w:sz w:val="28"/>
        </w:rPr>
        <w:t>C</w:t>
      </w:r>
      <w:r w:rsidRPr="00821C7A">
        <w:rPr>
          <w:spacing w:val="36"/>
          <w:sz w:val="28"/>
        </w:rPr>
        <w:t xml:space="preserve"> </w:t>
      </w:r>
      <w:r w:rsidRPr="00821C7A">
        <w:rPr>
          <w:sz w:val="28"/>
        </w:rPr>
        <w:t>selectively</w:t>
      </w:r>
      <w:r w:rsidRPr="00821C7A">
        <w:rPr>
          <w:spacing w:val="40"/>
          <w:sz w:val="28"/>
        </w:rPr>
        <w:t xml:space="preserve"> </w:t>
      </w:r>
      <w:r w:rsidRPr="00821C7A">
        <w:rPr>
          <w:sz w:val="28"/>
        </w:rPr>
        <w:t>kills</w:t>
      </w:r>
    </w:p>
    <w:p w14:paraId="145E2512" w14:textId="77777777" w:rsidR="00110812" w:rsidRPr="00821C7A" w:rsidRDefault="00110812" w:rsidP="00821C7A">
      <w:pPr>
        <w:pStyle w:val="a4"/>
        <w:rPr>
          <w:sz w:val="28"/>
        </w:rPr>
        <w:sectPr w:rsidR="00110812" w:rsidRPr="00821C7A">
          <w:pgSz w:w="11920" w:h="16850"/>
          <w:pgMar w:top="1040" w:right="141" w:bottom="1240" w:left="1559" w:header="0" w:footer="961" w:gutter="0"/>
          <w:cols w:space="720"/>
        </w:sectPr>
      </w:pPr>
    </w:p>
    <w:p w14:paraId="7AC0DB95" w14:textId="77777777" w:rsidR="00110812" w:rsidRPr="007D32EB" w:rsidRDefault="00F3035B" w:rsidP="00821C7A">
      <w:pPr>
        <w:pStyle w:val="a3"/>
        <w:spacing w:before="73" w:line="242" w:lineRule="auto"/>
        <w:ind w:right="238"/>
        <w:rPr>
          <w:lang w:val="en-US"/>
        </w:rPr>
      </w:pPr>
      <w:r w:rsidRPr="00821C7A">
        <w:rPr>
          <w:lang w:val="en-US"/>
        </w:rPr>
        <w:t>KRAS</w:t>
      </w:r>
      <w:r w:rsidRPr="00821C7A">
        <w:rPr>
          <w:spacing w:val="-3"/>
          <w:lang w:val="en-US"/>
        </w:rPr>
        <w:t xml:space="preserve"> </w:t>
      </w:r>
      <w:r w:rsidRPr="00821C7A">
        <w:rPr>
          <w:lang w:val="en-US"/>
        </w:rPr>
        <w:t>and</w:t>
      </w:r>
      <w:r w:rsidRPr="00821C7A">
        <w:rPr>
          <w:spacing w:val="-2"/>
          <w:lang w:val="en-US"/>
        </w:rPr>
        <w:t xml:space="preserve"> </w:t>
      </w:r>
      <w:r w:rsidRPr="00821C7A">
        <w:rPr>
          <w:lang w:val="en-US"/>
        </w:rPr>
        <w:t>BRAF</w:t>
      </w:r>
      <w:r w:rsidRPr="00821C7A">
        <w:rPr>
          <w:spacing w:val="-4"/>
          <w:lang w:val="en-US"/>
        </w:rPr>
        <w:t xml:space="preserve"> </w:t>
      </w:r>
      <w:r w:rsidRPr="00821C7A">
        <w:rPr>
          <w:lang w:val="en-US"/>
        </w:rPr>
        <w:t>mutant</w:t>
      </w:r>
      <w:r w:rsidRPr="00821C7A">
        <w:rPr>
          <w:spacing w:val="-2"/>
          <w:lang w:val="en-US"/>
        </w:rPr>
        <w:t xml:space="preserve"> </w:t>
      </w:r>
      <w:r w:rsidRPr="00821C7A">
        <w:rPr>
          <w:lang w:val="en-US"/>
        </w:rPr>
        <w:t>colorectal</w:t>
      </w:r>
      <w:r w:rsidRPr="00821C7A">
        <w:rPr>
          <w:spacing w:val="-2"/>
          <w:lang w:val="en-US"/>
        </w:rPr>
        <w:t xml:space="preserve"> </w:t>
      </w:r>
      <w:r w:rsidRPr="00821C7A">
        <w:rPr>
          <w:lang w:val="en-US"/>
        </w:rPr>
        <w:t>cancer</w:t>
      </w:r>
      <w:r w:rsidRPr="00821C7A">
        <w:rPr>
          <w:spacing w:val="-5"/>
          <w:lang w:val="en-US"/>
        </w:rPr>
        <w:t xml:space="preserve"> </w:t>
      </w:r>
      <w:r w:rsidRPr="00821C7A">
        <w:rPr>
          <w:lang w:val="en-US"/>
        </w:rPr>
        <w:t>cells</w:t>
      </w:r>
      <w:r w:rsidRPr="00821C7A">
        <w:rPr>
          <w:spacing w:val="-3"/>
          <w:lang w:val="en-US"/>
        </w:rPr>
        <w:t xml:space="preserve"> </w:t>
      </w:r>
      <w:r w:rsidRPr="00821C7A">
        <w:rPr>
          <w:lang w:val="en-US"/>
        </w:rPr>
        <w:t>by</w:t>
      </w:r>
      <w:r w:rsidRPr="00821C7A">
        <w:rPr>
          <w:spacing w:val="-2"/>
          <w:lang w:val="en-US"/>
        </w:rPr>
        <w:t xml:space="preserve"> </w:t>
      </w:r>
      <w:r w:rsidRPr="00821C7A">
        <w:rPr>
          <w:lang w:val="en-US"/>
        </w:rPr>
        <w:t>targeting</w:t>
      </w:r>
      <w:r w:rsidRPr="00821C7A">
        <w:rPr>
          <w:spacing w:val="-2"/>
          <w:lang w:val="en-US"/>
        </w:rPr>
        <w:t xml:space="preserve"> </w:t>
      </w:r>
      <w:r w:rsidRPr="00821C7A">
        <w:rPr>
          <w:lang w:val="en-US"/>
        </w:rPr>
        <w:t>GAPDH.</w:t>
      </w:r>
      <w:r w:rsidRPr="00821C7A">
        <w:rPr>
          <w:spacing w:val="-1"/>
          <w:lang w:val="en-US"/>
        </w:rPr>
        <w:t xml:space="preserve"> </w:t>
      </w:r>
      <w:r w:rsidRPr="007D32EB">
        <w:rPr>
          <w:lang w:val="en-US"/>
        </w:rPr>
        <w:t>Science.</w:t>
      </w:r>
      <w:r w:rsidRPr="007D32EB">
        <w:rPr>
          <w:spacing w:val="-5"/>
          <w:lang w:val="en-US"/>
        </w:rPr>
        <w:t xml:space="preserve"> </w:t>
      </w:r>
      <w:r w:rsidRPr="007D32EB">
        <w:rPr>
          <w:lang w:val="en-US"/>
        </w:rPr>
        <w:t>2015 Dec</w:t>
      </w:r>
      <w:r w:rsidRPr="007D32EB">
        <w:rPr>
          <w:spacing w:val="7"/>
          <w:lang w:val="en-US"/>
        </w:rPr>
        <w:t xml:space="preserve"> </w:t>
      </w:r>
      <w:r w:rsidRPr="007D32EB">
        <w:rPr>
          <w:lang w:val="en-US"/>
        </w:rPr>
        <w:t>11;350(6266):1391-6.</w:t>
      </w:r>
      <w:r w:rsidRPr="007D32EB">
        <w:rPr>
          <w:spacing w:val="8"/>
          <w:lang w:val="en-US"/>
        </w:rPr>
        <w:t xml:space="preserve"> </w:t>
      </w:r>
      <w:r w:rsidRPr="007D32EB">
        <w:rPr>
          <w:lang w:val="en-US"/>
        </w:rPr>
        <w:t>doi:</w:t>
      </w:r>
      <w:r w:rsidRPr="007D32EB">
        <w:rPr>
          <w:spacing w:val="13"/>
          <w:lang w:val="en-US"/>
        </w:rPr>
        <w:t xml:space="preserve"> </w:t>
      </w:r>
      <w:r w:rsidRPr="007D32EB">
        <w:rPr>
          <w:lang w:val="en-US"/>
        </w:rPr>
        <w:t>10.1126/science.aaa5004.</w:t>
      </w:r>
      <w:r w:rsidRPr="007D32EB">
        <w:rPr>
          <w:spacing w:val="11"/>
          <w:lang w:val="en-US"/>
        </w:rPr>
        <w:t xml:space="preserve"> </w:t>
      </w:r>
      <w:r w:rsidRPr="007D32EB">
        <w:rPr>
          <w:lang w:val="en-US"/>
        </w:rPr>
        <w:t>Epub</w:t>
      </w:r>
      <w:r w:rsidRPr="007D32EB">
        <w:rPr>
          <w:spacing w:val="10"/>
          <w:lang w:val="en-US"/>
        </w:rPr>
        <w:t xml:space="preserve"> </w:t>
      </w:r>
      <w:r w:rsidRPr="007D32EB">
        <w:rPr>
          <w:lang w:val="en-US"/>
        </w:rPr>
        <w:t>2015</w:t>
      </w:r>
      <w:r w:rsidRPr="007D32EB">
        <w:rPr>
          <w:spacing w:val="12"/>
          <w:lang w:val="en-US"/>
        </w:rPr>
        <w:t xml:space="preserve"> </w:t>
      </w:r>
      <w:r w:rsidRPr="007D32EB">
        <w:rPr>
          <w:lang w:val="en-US"/>
        </w:rPr>
        <w:t>Nov</w:t>
      </w:r>
      <w:r w:rsidRPr="007D32EB">
        <w:rPr>
          <w:spacing w:val="12"/>
          <w:lang w:val="en-US"/>
        </w:rPr>
        <w:t xml:space="preserve"> </w:t>
      </w:r>
      <w:r w:rsidRPr="007D32EB">
        <w:rPr>
          <w:lang w:val="en-US"/>
        </w:rPr>
        <w:t>5.</w:t>
      </w:r>
      <w:r w:rsidRPr="007D32EB">
        <w:rPr>
          <w:spacing w:val="11"/>
          <w:lang w:val="en-US"/>
        </w:rPr>
        <w:t xml:space="preserve"> </w:t>
      </w:r>
      <w:r w:rsidRPr="007D32EB">
        <w:rPr>
          <w:spacing w:val="-2"/>
          <w:lang w:val="en-US"/>
        </w:rPr>
        <w:t>PMID:</w:t>
      </w:r>
    </w:p>
    <w:p w14:paraId="53B4DE3C" w14:textId="77777777" w:rsidR="00110812" w:rsidRPr="007D32EB" w:rsidRDefault="00F3035B" w:rsidP="00821C7A">
      <w:pPr>
        <w:pStyle w:val="a3"/>
        <w:spacing w:line="314" w:lineRule="exact"/>
        <w:rPr>
          <w:lang w:val="en-US"/>
        </w:rPr>
      </w:pPr>
      <w:r w:rsidRPr="007D32EB">
        <w:rPr>
          <w:lang w:val="en-US"/>
        </w:rPr>
        <w:t>26541605;</w:t>
      </w:r>
      <w:r w:rsidRPr="007D32EB">
        <w:rPr>
          <w:spacing w:val="-16"/>
          <w:lang w:val="en-US"/>
        </w:rPr>
        <w:t xml:space="preserve"> </w:t>
      </w:r>
      <w:r w:rsidRPr="007D32EB">
        <w:rPr>
          <w:lang w:val="en-US"/>
        </w:rPr>
        <w:t>PMCID:</w:t>
      </w:r>
      <w:r w:rsidRPr="007D32EB">
        <w:rPr>
          <w:spacing w:val="-17"/>
          <w:lang w:val="en-US"/>
        </w:rPr>
        <w:t xml:space="preserve"> </w:t>
      </w:r>
      <w:r w:rsidRPr="007D32EB">
        <w:rPr>
          <w:spacing w:val="-2"/>
          <w:lang w:val="en-US"/>
        </w:rPr>
        <w:t>PMC4778961.</w:t>
      </w:r>
    </w:p>
    <w:p w14:paraId="5CBE8E6B" w14:textId="77777777" w:rsidR="00110812" w:rsidRPr="00821C7A" w:rsidRDefault="00F3035B" w:rsidP="00821C7A">
      <w:pPr>
        <w:pStyle w:val="a4"/>
        <w:numPr>
          <w:ilvl w:val="0"/>
          <w:numId w:val="3"/>
        </w:numPr>
        <w:tabs>
          <w:tab w:val="left" w:pos="994"/>
        </w:tabs>
        <w:spacing w:line="321" w:lineRule="exact"/>
        <w:ind w:left="994" w:hanging="849"/>
        <w:rPr>
          <w:sz w:val="28"/>
          <w:lang w:val="en-US"/>
        </w:rPr>
      </w:pPr>
      <w:r w:rsidRPr="00821C7A">
        <w:rPr>
          <w:sz w:val="28"/>
          <w:lang w:val="en-US"/>
        </w:rPr>
        <w:t>Bray</w:t>
      </w:r>
      <w:r w:rsidRPr="00821C7A">
        <w:rPr>
          <w:spacing w:val="7"/>
          <w:sz w:val="28"/>
          <w:lang w:val="en-US"/>
        </w:rPr>
        <w:t xml:space="preserve"> </w:t>
      </w:r>
      <w:r w:rsidRPr="00821C7A">
        <w:rPr>
          <w:sz w:val="28"/>
          <w:lang w:val="en-US"/>
        </w:rPr>
        <w:t>F,</w:t>
      </w:r>
      <w:r w:rsidRPr="00821C7A">
        <w:rPr>
          <w:spacing w:val="4"/>
          <w:sz w:val="28"/>
          <w:lang w:val="en-US"/>
        </w:rPr>
        <w:t xml:space="preserve"> </w:t>
      </w:r>
      <w:r w:rsidRPr="00821C7A">
        <w:rPr>
          <w:sz w:val="28"/>
          <w:lang w:val="en-US"/>
        </w:rPr>
        <w:t>Laversanne</w:t>
      </w:r>
      <w:r w:rsidRPr="00821C7A">
        <w:rPr>
          <w:spacing w:val="5"/>
          <w:sz w:val="28"/>
          <w:lang w:val="en-US"/>
        </w:rPr>
        <w:t xml:space="preserve"> </w:t>
      </w:r>
      <w:r w:rsidRPr="00821C7A">
        <w:rPr>
          <w:sz w:val="28"/>
          <w:lang w:val="en-US"/>
        </w:rPr>
        <w:t>M,</w:t>
      </w:r>
      <w:r w:rsidRPr="00821C7A">
        <w:rPr>
          <w:spacing w:val="6"/>
          <w:sz w:val="28"/>
          <w:lang w:val="en-US"/>
        </w:rPr>
        <w:t xml:space="preserve"> </w:t>
      </w:r>
      <w:r w:rsidRPr="00821C7A">
        <w:rPr>
          <w:sz w:val="28"/>
          <w:lang w:val="en-US"/>
        </w:rPr>
        <w:t>Sung</w:t>
      </w:r>
      <w:r w:rsidRPr="00821C7A">
        <w:rPr>
          <w:spacing w:val="7"/>
          <w:sz w:val="28"/>
          <w:lang w:val="en-US"/>
        </w:rPr>
        <w:t xml:space="preserve"> </w:t>
      </w:r>
      <w:r w:rsidRPr="00821C7A">
        <w:rPr>
          <w:sz w:val="28"/>
          <w:lang w:val="en-US"/>
        </w:rPr>
        <w:t>H,</w:t>
      </w:r>
      <w:r w:rsidRPr="00821C7A">
        <w:rPr>
          <w:spacing w:val="6"/>
          <w:sz w:val="28"/>
          <w:lang w:val="en-US"/>
        </w:rPr>
        <w:t xml:space="preserve"> </w:t>
      </w:r>
      <w:r w:rsidRPr="00821C7A">
        <w:rPr>
          <w:sz w:val="28"/>
          <w:lang w:val="en-US"/>
        </w:rPr>
        <w:t>Ferlay</w:t>
      </w:r>
      <w:r w:rsidRPr="00821C7A">
        <w:rPr>
          <w:spacing w:val="8"/>
          <w:sz w:val="28"/>
          <w:lang w:val="en-US"/>
        </w:rPr>
        <w:t xml:space="preserve"> </w:t>
      </w:r>
      <w:r w:rsidRPr="00821C7A">
        <w:rPr>
          <w:sz w:val="28"/>
          <w:lang w:val="en-US"/>
        </w:rPr>
        <w:t>J, Siegel</w:t>
      </w:r>
      <w:r w:rsidRPr="00821C7A">
        <w:rPr>
          <w:spacing w:val="11"/>
          <w:sz w:val="28"/>
          <w:lang w:val="en-US"/>
        </w:rPr>
        <w:t xml:space="preserve"> </w:t>
      </w:r>
      <w:r w:rsidRPr="00821C7A">
        <w:rPr>
          <w:sz w:val="28"/>
          <w:lang w:val="en-US"/>
        </w:rPr>
        <w:t>RL,</w:t>
      </w:r>
      <w:r w:rsidRPr="00821C7A">
        <w:rPr>
          <w:spacing w:val="6"/>
          <w:sz w:val="28"/>
          <w:lang w:val="en-US"/>
        </w:rPr>
        <w:t xml:space="preserve"> </w:t>
      </w:r>
      <w:r w:rsidRPr="00821C7A">
        <w:rPr>
          <w:sz w:val="28"/>
          <w:lang w:val="en-US"/>
        </w:rPr>
        <w:t>Soerjomataram</w:t>
      </w:r>
      <w:r w:rsidRPr="00821C7A">
        <w:rPr>
          <w:spacing w:val="8"/>
          <w:sz w:val="28"/>
          <w:lang w:val="en-US"/>
        </w:rPr>
        <w:t xml:space="preserve"> </w:t>
      </w:r>
      <w:r w:rsidRPr="00821C7A">
        <w:rPr>
          <w:sz w:val="28"/>
          <w:lang w:val="en-US"/>
        </w:rPr>
        <w:t>I,</w:t>
      </w:r>
      <w:r w:rsidRPr="00821C7A">
        <w:rPr>
          <w:spacing w:val="4"/>
          <w:sz w:val="28"/>
          <w:lang w:val="en-US"/>
        </w:rPr>
        <w:t xml:space="preserve"> </w:t>
      </w:r>
      <w:r w:rsidRPr="00821C7A">
        <w:rPr>
          <w:spacing w:val="-2"/>
          <w:sz w:val="28"/>
          <w:lang w:val="en-US"/>
        </w:rPr>
        <w:t>Jemal</w:t>
      </w:r>
    </w:p>
    <w:p w14:paraId="156A8AEC" w14:textId="77777777" w:rsidR="00110812" w:rsidRPr="00821C7A" w:rsidRDefault="00F3035B" w:rsidP="00821C7A">
      <w:pPr>
        <w:pStyle w:val="a3"/>
        <w:spacing w:before="4"/>
        <w:ind w:right="413"/>
        <w:jc w:val="both"/>
      </w:pPr>
      <w:r w:rsidRPr="00821C7A">
        <w:rPr>
          <w:lang w:val="en-US"/>
        </w:rPr>
        <w:t xml:space="preserve">A. Global cancer statistics 2022: GLOBOCAN estimates of incidence and mortality worldwide for 36 cancers in 185 countries. CA Cancer J Clin. 2024 May- Jun;74(3):229-263. doi: 10.3322/caac.21834. Epub 2024 Apr 4. </w:t>
      </w:r>
      <w:r w:rsidRPr="00821C7A">
        <w:t>PMID: 38572751.</w:t>
      </w:r>
    </w:p>
    <w:p w14:paraId="3360305D" w14:textId="77777777" w:rsidR="00110812" w:rsidRPr="00821C7A" w:rsidRDefault="00F3035B" w:rsidP="00821C7A">
      <w:pPr>
        <w:pStyle w:val="a4"/>
        <w:numPr>
          <w:ilvl w:val="0"/>
          <w:numId w:val="3"/>
        </w:numPr>
        <w:tabs>
          <w:tab w:val="left" w:pos="994"/>
        </w:tabs>
        <w:spacing w:before="1"/>
        <w:ind w:left="145" w:right="426" w:firstLine="0"/>
        <w:rPr>
          <w:sz w:val="28"/>
        </w:rPr>
      </w:pPr>
      <w:r w:rsidRPr="00821C7A">
        <w:rPr>
          <w:sz w:val="28"/>
        </w:rPr>
        <w:t>Нугаев А.М. Поиск новых напр</w:t>
      </w:r>
      <w:r w:rsidRPr="00821C7A">
        <w:rPr>
          <w:sz w:val="28"/>
        </w:rPr>
        <w:t>авлений в лечении онкологических заболеваний.</w:t>
      </w:r>
      <w:r w:rsidRPr="00821C7A">
        <w:rPr>
          <w:spacing w:val="-19"/>
          <w:sz w:val="28"/>
        </w:rPr>
        <w:t xml:space="preserve"> </w:t>
      </w:r>
      <w:r w:rsidRPr="00821C7A">
        <w:rPr>
          <w:sz w:val="28"/>
        </w:rPr>
        <w:t>-Бюллетень</w:t>
      </w:r>
      <w:r w:rsidRPr="00821C7A">
        <w:rPr>
          <w:spacing w:val="-21"/>
          <w:sz w:val="28"/>
        </w:rPr>
        <w:t xml:space="preserve"> </w:t>
      </w:r>
      <w:r w:rsidRPr="00821C7A">
        <w:rPr>
          <w:sz w:val="28"/>
        </w:rPr>
        <w:t>медицинских</w:t>
      </w:r>
      <w:r w:rsidRPr="00821C7A">
        <w:rPr>
          <w:spacing w:val="-17"/>
          <w:sz w:val="28"/>
        </w:rPr>
        <w:t xml:space="preserve"> </w:t>
      </w:r>
      <w:r w:rsidRPr="00821C7A">
        <w:rPr>
          <w:sz w:val="28"/>
        </w:rPr>
        <w:t>интернет-конференций,</w:t>
      </w:r>
      <w:r w:rsidRPr="00821C7A">
        <w:rPr>
          <w:spacing w:val="-19"/>
          <w:sz w:val="28"/>
        </w:rPr>
        <w:t xml:space="preserve"> </w:t>
      </w:r>
      <w:r w:rsidRPr="00821C7A">
        <w:rPr>
          <w:sz w:val="28"/>
        </w:rPr>
        <w:t>vol.</w:t>
      </w:r>
      <w:r w:rsidRPr="00821C7A">
        <w:rPr>
          <w:spacing w:val="-20"/>
          <w:sz w:val="28"/>
        </w:rPr>
        <w:t xml:space="preserve"> </w:t>
      </w:r>
      <w:r w:rsidRPr="00821C7A">
        <w:rPr>
          <w:sz w:val="28"/>
        </w:rPr>
        <w:t>4,</w:t>
      </w:r>
      <w:r w:rsidRPr="00821C7A">
        <w:rPr>
          <w:spacing w:val="-23"/>
          <w:sz w:val="28"/>
        </w:rPr>
        <w:t xml:space="preserve"> </w:t>
      </w:r>
      <w:r w:rsidRPr="00821C7A">
        <w:rPr>
          <w:sz w:val="28"/>
        </w:rPr>
        <w:t>no.</w:t>
      </w:r>
      <w:r w:rsidRPr="00821C7A">
        <w:rPr>
          <w:spacing w:val="-23"/>
          <w:sz w:val="28"/>
        </w:rPr>
        <w:t xml:space="preserve"> </w:t>
      </w:r>
      <w:r w:rsidRPr="00821C7A">
        <w:rPr>
          <w:sz w:val="28"/>
        </w:rPr>
        <w:t>5,</w:t>
      </w:r>
      <w:r w:rsidRPr="00821C7A">
        <w:rPr>
          <w:spacing w:val="-21"/>
          <w:sz w:val="28"/>
        </w:rPr>
        <w:t xml:space="preserve"> </w:t>
      </w:r>
      <w:r w:rsidRPr="00821C7A">
        <w:rPr>
          <w:sz w:val="28"/>
        </w:rPr>
        <w:t>2014,</w:t>
      </w:r>
    </w:p>
    <w:p w14:paraId="0C2C3535" w14:textId="77777777" w:rsidR="00110812" w:rsidRPr="00821C7A" w:rsidRDefault="00F3035B" w:rsidP="00821C7A">
      <w:pPr>
        <w:pStyle w:val="a3"/>
        <w:spacing w:line="316" w:lineRule="exact"/>
        <w:jc w:val="both"/>
      </w:pPr>
      <w:r w:rsidRPr="00821C7A">
        <w:t>pp.</w:t>
      </w:r>
      <w:r w:rsidRPr="00821C7A">
        <w:rPr>
          <w:spacing w:val="-4"/>
        </w:rPr>
        <w:t xml:space="preserve"> 800.</w:t>
      </w:r>
    </w:p>
    <w:p w14:paraId="1701E86E" w14:textId="77777777" w:rsidR="00110812" w:rsidRPr="00821C7A" w:rsidRDefault="00F3035B" w:rsidP="00821C7A">
      <w:pPr>
        <w:pStyle w:val="a4"/>
        <w:numPr>
          <w:ilvl w:val="0"/>
          <w:numId w:val="3"/>
        </w:numPr>
        <w:tabs>
          <w:tab w:val="left" w:pos="994"/>
        </w:tabs>
        <w:spacing w:before="5"/>
        <w:ind w:left="145" w:right="425" w:firstLine="0"/>
        <w:rPr>
          <w:sz w:val="28"/>
        </w:rPr>
      </w:pPr>
      <w:r w:rsidRPr="00821C7A">
        <w:rPr>
          <w:sz w:val="28"/>
        </w:rPr>
        <w:t>В.В. Мартынюк. Рак ободочной кишки (заболеваемость, смертность, факторы риска, скрининг). Практическая онкология 3. -№1 (март), 2000</w:t>
      </w:r>
    </w:p>
    <w:p w14:paraId="3F3E83F3" w14:textId="77777777" w:rsidR="00110812" w:rsidRPr="00821C7A" w:rsidRDefault="00F3035B" w:rsidP="00821C7A">
      <w:pPr>
        <w:pStyle w:val="a4"/>
        <w:numPr>
          <w:ilvl w:val="0"/>
          <w:numId w:val="3"/>
        </w:numPr>
        <w:tabs>
          <w:tab w:val="left" w:pos="994"/>
          <w:tab w:val="left" w:pos="2135"/>
          <w:tab w:val="left" w:pos="3155"/>
          <w:tab w:val="left" w:pos="4173"/>
          <w:tab w:val="left" w:pos="5534"/>
          <w:tab w:val="left" w:pos="6859"/>
          <w:tab w:val="left" w:pos="7778"/>
          <w:tab w:val="left" w:pos="9156"/>
        </w:tabs>
        <w:ind w:left="145" w:right="436" w:firstLine="0"/>
        <w:rPr>
          <w:sz w:val="28"/>
          <w:lang w:val="en-US"/>
        </w:rPr>
      </w:pPr>
      <w:r w:rsidRPr="00821C7A">
        <w:rPr>
          <w:spacing w:val="-2"/>
          <w:sz w:val="28"/>
          <w:lang w:val="en-US"/>
        </w:rPr>
        <w:t>CR</w:t>
      </w:r>
      <w:r w:rsidRPr="00821C7A">
        <w:rPr>
          <w:spacing w:val="-2"/>
          <w:sz w:val="28"/>
          <w:lang w:val="en-US"/>
        </w:rPr>
        <w:t>UK.</w:t>
      </w:r>
      <w:r w:rsidRPr="00821C7A">
        <w:rPr>
          <w:sz w:val="28"/>
          <w:lang w:val="en-US"/>
        </w:rPr>
        <w:tab/>
      </w:r>
      <w:r w:rsidRPr="00821C7A">
        <w:rPr>
          <w:spacing w:val="-2"/>
          <w:sz w:val="28"/>
          <w:lang w:val="en-US"/>
        </w:rPr>
        <w:t>Bowel</w:t>
      </w:r>
      <w:r w:rsidRPr="00821C7A">
        <w:rPr>
          <w:sz w:val="28"/>
          <w:lang w:val="en-US"/>
        </w:rPr>
        <w:tab/>
      </w:r>
      <w:r w:rsidRPr="00821C7A">
        <w:rPr>
          <w:spacing w:val="-2"/>
          <w:sz w:val="28"/>
          <w:lang w:val="en-US"/>
        </w:rPr>
        <w:t>cancer</w:t>
      </w:r>
      <w:r w:rsidRPr="00821C7A">
        <w:rPr>
          <w:sz w:val="28"/>
          <w:lang w:val="en-US"/>
        </w:rPr>
        <w:tab/>
      </w:r>
      <w:r w:rsidRPr="00821C7A">
        <w:rPr>
          <w:spacing w:val="-2"/>
          <w:sz w:val="28"/>
          <w:lang w:val="en-US"/>
        </w:rPr>
        <w:t>incidence</w:t>
      </w:r>
      <w:r w:rsidRPr="00821C7A">
        <w:rPr>
          <w:sz w:val="28"/>
          <w:lang w:val="en-US"/>
        </w:rPr>
        <w:tab/>
      </w:r>
      <w:r w:rsidRPr="00821C7A">
        <w:rPr>
          <w:spacing w:val="-2"/>
          <w:sz w:val="28"/>
          <w:lang w:val="en-US"/>
        </w:rPr>
        <w:t>statistics.</w:t>
      </w:r>
      <w:r w:rsidRPr="00821C7A">
        <w:rPr>
          <w:sz w:val="28"/>
          <w:lang w:val="en-US"/>
        </w:rPr>
        <w:tab/>
      </w:r>
      <w:r w:rsidRPr="00821C7A">
        <w:rPr>
          <w:spacing w:val="-2"/>
          <w:sz w:val="28"/>
          <w:lang w:val="en-US"/>
        </w:rPr>
        <w:t>2017.</w:t>
      </w:r>
      <w:r w:rsidRPr="00821C7A">
        <w:rPr>
          <w:sz w:val="28"/>
          <w:lang w:val="en-US"/>
        </w:rPr>
        <w:tab/>
      </w:r>
      <w:r w:rsidRPr="00821C7A">
        <w:rPr>
          <w:spacing w:val="-2"/>
          <w:sz w:val="28"/>
          <w:lang w:val="en-US"/>
        </w:rPr>
        <w:t>Available</w:t>
      </w:r>
      <w:r w:rsidRPr="00821C7A">
        <w:rPr>
          <w:sz w:val="28"/>
          <w:lang w:val="en-US"/>
        </w:rPr>
        <w:tab/>
      </w:r>
      <w:r w:rsidRPr="00821C7A">
        <w:rPr>
          <w:spacing w:val="-2"/>
          <w:sz w:val="28"/>
          <w:lang w:val="en-US"/>
        </w:rPr>
        <w:t xml:space="preserve">from: </w:t>
      </w:r>
      <w:hyperlink r:id="rId67" w:anchor="heading-One">
        <w:r w:rsidR="00110812" w:rsidRPr="00821C7A">
          <w:rPr>
            <w:spacing w:val="-2"/>
            <w:sz w:val="28"/>
            <w:u w:val="single"/>
            <w:lang w:val="en-US"/>
          </w:rPr>
          <w:t>http://www.cancerresearchuk.org/health-professional/cancer-statistics/statistics-by-</w:t>
        </w:r>
      </w:hyperlink>
      <w:r w:rsidRPr="00821C7A">
        <w:rPr>
          <w:spacing w:val="-2"/>
          <w:sz w:val="28"/>
          <w:lang w:val="en-US"/>
        </w:rPr>
        <w:t xml:space="preserve"> </w:t>
      </w:r>
      <w:hyperlink r:id="rId68" w:anchor="heading-One">
        <w:r w:rsidR="00110812" w:rsidRPr="00821C7A">
          <w:rPr>
            <w:spacing w:val="-2"/>
            <w:sz w:val="28"/>
            <w:u w:val="single"/>
            <w:lang w:val="en-US"/>
          </w:rPr>
          <w:t>cancer-type/bowel-cancer/incidence#heading-One</w:t>
        </w:r>
      </w:hyperlink>
    </w:p>
    <w:p w14:paraId="5C58DFC3" w14:textId="77777777" w:rsidR="00110812" w:rsidRPr="00821C7A" w:rsidRDefault="00F3035B" w:rsidP="00821C7A">
      <w:pPr>
        <w:pStyle w:val="a4"/>
        <w:numPr>
          <w:ilvl w:val="0"/>
          <w:numId w:val="3"/>
        </w:numPr>
        <w:tabs>
          <w:tab w:val="left" w:pos="994"/>
        </w:tabs>
        <w:spacing w:before="1"/>
        <w:ind w:left="145" w:right="424" w:firstLine="0"/>
        <w:rPr>
          <w:sz w:val="28"/>
        </w:rPr>
      </w:pPr>
      <w:r w:rsidRPr="00821C7A">
        <w:rPr>
          <w:sz w:val="28"/>
          <w:lang w:val="en-US"/>
        </w:rPr>
        <w:t xml:space="preserve">Douaiher J, Ravipati A, Grams B, Chowdhury S, Alatise O, Are C. Colorectal cancer—global burden, trends, and geographical variations. </w:t>
      </w:r>
      <w:r w:rsidRPr="00821C7A">
        <w:rPr>
          <w:sz w:val="28"/>
        </w:rPr>
        <w:t xml:space="preserve">J Surg Oncol. </w:t>
      </w:r>
      <w:r w:rsidRPr="00821C7A">
        <w:rPr>
          <w:spacing w:val="-2"/>
          <w:sz w:val="28"/>
        </w:rPr>
        <w:t>2017;115:619–30.</w:t>
      </w:r>
    </w:p>
    <w:p w14:paraId="588D178D" w14:textId="77777777" w:rsidR="00110812" w:rsidRPr="00821C7A" w:rsidRDefault="00F3035B" w:rsidP="00821C7A">
      <w:pPr>
        <w:pStyle w:val="a4"/>
        <w:numPr>
          <w:ilvl w:val="0"/>
          <w:numId w:val="3"/>
        </w:numPr>
        <w:tabs>
          <w:tab w:val="left" w:pos="994"/>
          <w:tab w:val="left" w:pos="2279"/>
          <w:tab w:val="left" w:pos="4768"/>
          <w:tab w:val="left" w:pos="6790"/>
          <w:tab w:val="left" w:pos="8455"/>
        </w:tabs>
        <w:spacing w:before="1"/>
        <w:ind w:left="2279" w:right="410" w:hanging="2135"/>
        <w:rPr>
          <w:sz w:val="28"/>
        </w:rPr>
      </w:pPr>
      <w:r w:rsidRPr="00821C7A">
        <w:rPr>
          <w:sz w:val="28"/>
          <w:lang w:val="en-US"/>
        </w:rPr>
        <w:t>Cancer</w:t>
      </w:r>
      <w:r w:rsidRPr="00821C7A">
        <w:rPr>
          <w:spacing w:val="-18"/>
          <w:sz w:val="28"/>
          <w:lang w:val="en-US"/>
        </w:rPr>
        <w:t xml:space="preserve"> </w:t>
      </w:r>
      <w:r w:rsidRPr="00821C7A">
        <w:rPr>
          <w:sz w:val="28"/>
          <w:lang w:val="en-US"/>
        </w:rPr>
        <w:t>TODAY</w:t>
      </w:r>
      <w:r w:rsidRPr="00821C7A">
        <w:rPr>
          <w:spacing w:val="-18"/>
          <w:sz w:val="28"/>
          <w:lang w:val="en-US"/>
        </w:rPr>
        <w:t xml:space="preserve"> </w:t>
      </w:r>
      <w:r w:rsidRPr="00821C7A">
        <w:rPr>
          <w:sz w:val="28"/>
          <w:lang w:val="en-US"/>
        </w:rPr>
        <w:t>|</w:t>
      </w:r>
      <w:r w:rsidRPr="00821C7A">
        <w:rPr>
          <w:spacing w:val="-19"/>
          <w:sz w:val="28"/>
          <w:lang w:val="en-US"/>
        </w:rPr>
        <w:t xml:space="preserve"> </w:t>
      </w:r>
      <w:r w:rsidRPr="00821C7A">
        <w:rPr>
          <w:sz w:val="28"/>
          <w:lang w:val="en-US"/>
        </w:rPr>
        <w:t>IARC</w:t>
      </w:r>
      <w:r w:rsidRPr="00821C7A">
        <w:rPr>
          <w:spacing w:val="-17"/>
          <w:sz w:val="28"/>
          <w:lang w:val="en-US"/>
        </w:rPr>
        <w:t xml:space="preserve"> </w:t>
      </w:r>
      <w:r w:rsidRPr="00821C7A">
        <w:rPr>
          <w:sz w:val="28"/>
          <w:lang w:val="en-US"/>
        </w:rPr>
        <w:t>-</w:t>
      </w:r>
      <w:r w:rsidRPr="00821C7A">
        <w:rPr>
          <w:spacing w:val="-18"/>
          <w:sz w:val="28"/>
          <w:lang w:val="en-US"/>
        </w:rPr>
        <w:t xml:space="preserve"> </w:t>
      </w:r>
      <w:hyperlink r:id="rId69">
        <w:r w:rsidR="00110812" w:rsidRPr="00821C7A">
          <w:rPr>
            <w:sz w:val="28"/>
            <w:u w:val="single"/>
            <w:lang w:val="en-US"/>
          </w:rPr>
          <w:t>https://gco.iarc.who.int</w:t>
        </w:r>
      </w:hyperlink>
      <w:r w:rsidRPr="00821C7A">
        <w:rPr>
          <w:sz w:val="28"/>
          <w:lang w:val="en-US"/>
        </w:rPr>
        <w:t>.</w:t>
      </w:r>
      <w:r w:rsidRPr="00821C7A">
        <w:rPr>
          <w:spacing w:val="-18"/>
          <w:sz w:val="28"/>
          <w:lang w:val="en-US"/>
        </w:rPr>
        <w:t xml:space="preserve"> </w:t>
      </w:r>
      <w:r w:rsidRPr="00821C7A">
        <w:rPr>
          <w:sz w:val="28"/>
        </w:rPr>
        <w:t>Data</w:t>
      </w:r>
      <w:r w:rsidRPr="00821C7A">
        <w:rPr>
          <w:spacing w:val="-18"/>
          <w:sz w:val="28"/>
        </w:rPr>
        <w:t xml:space="preserve"> </w:t>
      </w:r>
      <w:r w:rsidRPr="00821C7A">
        <w:rPr>
          <w:sz w:val="28"/>
        </w:rPr>
        <w:t>version:</w:t>
      </w:r>
      <w:r w:rsidRPr="00821C7A">
        <w:rPr>
          <w:spacing w:val="-19"/>
          <w:sz w:val="28"/>
        </w:rPr>
        <w:t xml:space="preserve"> </w:t>
      </w:r>
      <w:r w:rsidRPr="00821C7A">
        <w:rPr>
          <w:sz w:val="28"/>
        </w:rPr>
        <w:t>Globocan</w:t>
      </w:r>
      <w:r w:rsidRPr="00821C7A">
        <w:rPr>
          <w:spacing w:val="-18"/>
          <w:sz w:val="28"/>
        </w:rPr>
        <w:t xml:space="preserve"> </w:t>
      </w:r>
      <w:r w:rsidRPr="00821C7A">
        <w:rPr>
          <w:sz w:val="28"/>
        </w:rPr>
        <w:t xml:space="preserve">2022 </w:t>
      </w:r>
      <w:r w:rsidRPr="00821C7A">
        <w:rPr>
          <w:spacing w:val="-2"/>
          <w:sz w:val="28"/>
        </w:rPr>
        <w:t>(version</w:t>
      </w:r>
      <w:r w:rsidRPr="00821C7A">
        <w:rPr>
          <w:sz w:val="28"/>
        </w:rPr>
        <w:tab/>
      </w:r>
      <w:r w:rsidRPr="00821C7A">
        <w:rPr>
          <w:spacing w:val="-4"/>
          <w:sz w:val="28"/>
        </w:rPr>
        <w:t>1.1)</w:t>
      </w:r>
      <w:r w:rsidRPr="00821C7A">
        <w:rPr>
          <w:sz w:val="28"/>
        </w:rPr>
        <w:tab/>
      </w:r>
      <w:r w:rsidRPr="00821C7A">
        <w:rPr>
          <w:spacing w:val="-10"/>
          <w:sz w:val="28"/>
        </w:rPr>
        <w:t>-</w:t>
      </w:r>
      <w:r w:rsidRPr="00821C7A">
        <w:rPr>
          <w:sz w:val="28"/>
        </w:rPr>
        <w:tab/>
      </w:r>
      <w:r w:rsidRPr="00821C7A">
        <w:rPr>
          <w:spacing w:val="-2"/>
          <w:sz w:val="28"/>
        </w:rPr>
        <w:t>08.02.2024.</w:t>
      </w:r>
    </w:p>
    <w:p w14:paraId="37CD62A7" w14:textId="77777777" w:rsidR="00110812" w:rsidRPr="00821C7A" w:rsidRDefault="00F3035B" w:rsidP="00821C7A">
      <w:pPr>
        <w:pStyle w:val="a3"/>
        <w:spacing w:line="316" w:lineRule="exact"/>
      </w:pPr>
      <w:hyperlink r:id="rId70">
        <w:r w:rsidR="00110812" w:rsidRPr="00821C7A">
          <w:rPr>
            <w:spacing w:val="-2"/>
            <w:u w:val="single"/>
          </w:rPr>
          <w:t>https://gco.iarc.fr/today/en/dataviz/pie?mode=cancer&amp;group_populations=1&amp;types=1</w:t>
        </w:r>
      </w:hyperlink>
    </w:p>
    <w:p w14:paraId="5D4E5FC2" w14:textId="77777777" w:rsidR="00110812" w:rsidRPr="00821C7A" w:rsidRDefault="00F3035B" w:rsidP="00821C7A">
      <w:pPr>
        <w:pStyle w:val="a4"/>
        <w:numPr>
          <w:ilvl w:val="0"/>
          <w:numId w:val="3"/>
        </w:numPr>
        <w:tabs>
          <w:tab w:val="left" w:pos="994"/>
        </w:tabs>
        <w:spacing w:before="5"/>
        <w:ind w:left="145" w:right="414" w:firstLine="0"/>
        <w:rPr>
          <w:sz w:val="28"/>
        </w:rPr>
      </w:pPr>
      <w:r w:rsidRPr="00821C7A">
        <w:rPr>
          <w:sz w:val="28"/>
        </w:rPr>
        <w:t>О.В.</w:t>
      </w:r>
      <w:r w:rsidRPr="00821C7A">
        <w:rPr>
          <w:spacing w:val="-14"/>
          <w:sz w:val="28"/>
        </w:rPr>
        <w:t xml:space="preserve"> </w:t>
      </w:r>
      <w:r w:rsidRPr="00821C7A">
        <w:rPr>
          <w:sz w:val="28"/>
        </w:rPr>
        <w:t>Шатковская,</w:t>
      </w:r>
      <w:r w:rsidRPr="00821C7A">
        <w:rPr>
          <w:spacing w:val="-13"/>
          <w:sz w:val="28"/>
        </w:rPr>
        <w:t xml:space="preserve"> </w:t>
      </w:r>
      <w:r w:rsidRPr="00821C7A">
        <w:rPr>
          <w:sz w:val="28"/>
        </w:rPr>
        <w:t>Б.Т.</w:t>
      </w:r>
      <w:r w:rsidRPr="00821C7A">
        <w:rPr>
          <w:spacing w:val="-14"/>
          <w:sz w:val="28"/>
        </w:rPr>
        <w:t xml:space="preserve"> </w:t>
      </w:r>
      <w:r w:rsidRPr="00821C7A">
        <w:rPr>
          <w:sz w:val="28"/>
        </w:rPr>
        <w:t>Онгарбаев,</w:t>
      </w:r>
      <w:r w:rsidRPr="00821C7A">
        <w:rPr>
          <w:spacing w:val="-13"/>
          <w:sz w:val="28"/>
        </w:rPr>
        <w:t xml:space="preserve"> </w:t>
      </w:r>
      <w:r w:rsidRPr="00821C7A">
        <w:rPr>
          <w:sz w:val="28"/>
        </w:rPr>
        <w:t>Г.Т.</w:t>
      </w:r>
      <w:r w:rsidRPr="00821C7A">
        <w:rPr>
          <w:spacing w:val="-13"/>
          <w:sz w:val="28"/>
        </w:rPr>
        <w:t xml:space="preserve"> </w:t>
      </w:r>
      <w:r w:rsidRPr="00821C7A">
        <w:rPr>
          <w:sz w:val="28"/>
        </w:rPr>
        <w:t>Сейсенбаева,</w:t>
      </w:r>
      <w:r w:rsidRPr="00821C7A">
        <w:rPr>
          <w:spacing w:val="-15"/>
          <w:sz w:val="28"/>
        </w:rPr>
        <w:t xml:space="preserve"> </w:t>
      </w:r>
      <w:r w:rsidRPr="00821C7A">
        <w:rPr>
          <w:sz w:val="28"/>
        </w:rPr>
        <w:t>А.Е.</w:t>
      </w:r>
      <w:r w:rsidRPr="00821C7A">
        <w:rPr>
          <w:spacing w:val="-15"/>
          <w:sz w:val="28"/>
        </w:rPr>
        <w:t xml:space="preserve"> </w:t>
      </w:r>
      <w:r w:rsidRPr="00821C7A">
        <w:rPr>
          <w:sz w:val="28"/>
        </w:rPr>
        <w:t>Ажмагамбетова, А.Ж. Жылкайдарова</w:t>
      </w:r>
      <w:r w:rsidRPr="00821C7A">
        <w:rPr>
          <w:sz w:val="28"/>
        </w:rPr>
        <w:t>, И.К. Лаврентьева, М.С. Саги. Показатели онкологической службы Республики Казахстан за 2022 год (статистические и аналитические материалы) / под редакцией Д.Р. Кайдаровой /– Алматы, 2023. – 430 с.</w:t>
      </w:r>
    </w:p>
    <w:p w14:paraId="22BC6D12" w14:textId="77777777" w:rsidR="00110812" w:rsidRPr="00821C7A" w:rsidRDefault="00F3035B" w:rsidP="00821C7A">
      <w:pPr>
        <w:pStyle w:val="a4"/>
        <w:numPr>
          <w:ilvl w:val="0"/>
          <w:numId w:val="3"/>
        </w:numPr>
        <w:tabs>
          <w:tab w:val="left" w:pos="994"/>
        </w:tabs>
        <w:spacing w:before="1"/>
        <w:ind w:left="145" w:right="415" w:firstLine="0"/>
        <w:rPr>
          <w:sz w:val="28"/>
          <w:lang w:val="en-US"/>
        </w:rPr>
      </w:pPr>
      <w:r w:rsidRPr="00821C7A">
        <w:rPr>
          <w:sz w:val="28"/>
          <w:lang w:val="en-US"/>
        </w:rPr>
        <w:t>Dolatkhah R., Somi M.H., Kermani I.A. et al. Increased col</w:t>
      </w:r>
      <w:r w:rsidRPr="00821C7A">
        <w:rPr>
          <w:sz w:val="28"/>
          <w:lang w:val="en-US"/>
        </w:rPr>
        <w:t>orectal cancer incidence</w:t>
      </w:r>
      <w:r w:rsidRPr="00821C7A">
        <w:rPr>
          <w:spacing w:val="-10"/>
          <w:sz w:val="28"/>
          <w:lang w:val="en-US"/>
        </w:rPr>
        <w:t xml:space="preserve"> </w:t>
      </w:r>
      <w:r w:rsidRPr="00821C7A">
        <w:rPr>
          <w:sz w:val="28"/>
          <w:lang w:val="en-US"/>
        </w:rPr>
        <w:t>in</w:t>
      </w:r>
      <w:r w:rsidRPr="00821C7A">
        <w:rPr>
          <w:spacing w:val="-10"/>
          <w:sz w:val="28"/>
          <w:lang w:val="en-US"/>
        </w:rPr>
        <w:t xml:space="preserve"> </w:t>
      </w:r>
      <w:r w:rsidRPr="00821C7A">
        <w:rPr>
          <w:sz w:val="28"/>
          <w:lang w:val="en-US"/>
        </w:rPr>
        <w:t>Iran:</w:t>
      </w:r>
      <w:r w:rsidRPr="00821C7A">
        <w:rPr>
          <w:spacing w:val="-10"/>
          <w:sz w:val="28"/>
          <w:lang w:val="en-US"/>
        </w:rPr>
        <w:t xml:space="preserve"> </w:t>
      </w:r>
      <w:r w:rsidRPr="00821C7A">
        <w:rPr>
          <w:sz w:val="28"/>
          <w:lang w:val="en-US"/>
        </w:rPr>
        <w:t>a</w:t>
      </w:r>
      <w:r w:rsidRPr="00821C7A">
        <w:rPr>
          <w:spacing w:val="-11"/>
          <w:sz w:val="28"/>
          <w:lang w:val="en-US"/>
        </w:rPr>
        <w:t xml:space="preserve"> </w:t>
      </w:r>
      <w:r w:rsidRPr="00821C7A">
        <w:rPr>
          <w:sz w:val="28"/>
          <w:lang w:val="en-US"/>
        </w:rPr>
        <w:t>systematic</w:t>
      </w:r>
      <w:r w:rsidRPr="00821C7A">
        <w:rPr>
          <w:spacing w:val="-10"/>
          <w:sz w:val="28"/>
          <w:lang w:val="en-US"/>
        </w:rPr>
        <w:t xml:space="preserve"> </w:t>
      </w:r>
      <w:r w:rsidRPr="00821C7A">
        <w:rPr>
          <w:sz w:val="28"/>
          <w:lang w:val="en-US"/>
        </w:rPr>
        <w:t>review</w:t>
      </w:r>
      <w:r w:rsidRPr="00821C7A">
        <w:rPr>
          <w:spacing w:val="-7"/>
          <w:sz w:val="28"/>
          <w:lang w:val="en-US"/>
        </w:rPr>
        <w:t xml:space="preserve"> </w:t>
      </w:r>
      <w:r w:rsidRPr="00821C7A">
        <w:rPr>
          <w:sz w:val="28"/>
          <w:lang w:val="en-US"/>
        </w:rPr>
        <w:t>and</w:t>
      </w:r>
      <w:r w:rsidRPr="00821C7A">
        <w:rPr>
          <w:spacing w:val="-10"/>
          <w:sz w:val="28"/>
          <w:lang w:val="en-US"/>
        </w:rPr>
        <w:t xml:space="preserve"> </w:t>
      </w:r>
      <w:r w:rsidRPr="00821C7A">
        <w:rPr>
          <w:sz w:val="28"/>
          <w:lang w:val="en-US"/>
        </w:rPr>
        <w:t>meta-analysis</w:t>
      </w:r>
      <w:r w:rsidRPr="00821C7A">
        <w:rPr>
          <w:spacing w:val="-7"/>
          <w:sz w:val="28"/>
          <w:lang w:val="en-US"/>
        </w:rPr>
        <w:t xml:space="preserve"> </w:t>
      </w:r>
      <w:r w:rsidRPr="00821C7A">
        <w:rPr>
          <w:sz w:val="28"/>
          <w:lang w:val="en-US"/>
        </w:rPr>
        <w:t>//</w:t>
      </w:r>
      <w:r w:rsidRPr="00821C7A">
        <w:rPr>
          <w:spacing w:val="-8"/>
          <w:sz w:val="28"/>
          <w:lang w:val="en-US"/>
        </w:rPr>
        <w:t xml:space="preserve"> </w:t>
      </w:r>
      <w:r w:rsidRPr="00821C7A">
        <w:rPr>
          <w:sz w:val="28"/>
          <w:lang w:val="en-US"/>
        </w:rPr>
        <w:t>BMC</w:t>
      </w:r>
      <w:r w:rsidRPr="00821C7A">
        <w:rPr>
          <w:spacing w:val="-14"/>
          <w:sz w:val="28"/>
          <w:lang w:val="en-US"/>
        </w:rPr>
        <w:t xml:space="preserve"> </w:t>
      </w:r>
      <w:r w:rsidRPr="00821C7A">
        <w:rPr>
          <w:sz w:val="28"/>
          <w:lang w:val="en-US"/>
        </w:rPr>
        <w:t>public</w:t>
      </w:r>
      <w:r w:rsidRPr="00821C7A">
        <w:rPr>
          <w:spacing w:val="-11"/>
          <w:sz w:val="28"/>
          <w:lang w:val="en-US"/>
        </w:rPr>
        <w:t xml:space="preserve"> </w:t>
      </w:r>
      <w:r w:rsidRPr="00821C7A">
        <w:rPr>
          <w:sz w:val="28"/>
          <w:lang w:val="en-US"/>
        </w:rPr>
        <w:t>health.</w:t>
      </w:r>
      <w:r w:rsidRPr="00821C7A">
        <w:rPr>
          <w:spacing w:val="-6"/>
          <w:sz w:val="28"/>
          <w:lang w:val="en-US"/>
        </w:rPr>
        <w:t xml:space="preserve"> </w:t>
      </w:r>
      <w:r w:rsidRPr="00821C7A">
        <w:rPr>
          <w:sz w:val="28"/>
          <w:lang w:val="en-US"/>
        </w:rPr>
        <w:t>–</w:t>
      </w:r>
      <w:r w:rsidRPr="00821C7A">
        <w:rPr>
          <w:spacing w:val="-10"/>
          <w:sz w:val="28"/>
          <w:lang w:val="en-US"/>
        </w:rPr>
        <w:t xml:space="preserve"> </w:t>
      </w:r>
      <w:r w:rsidRPr="00821C7A">
        <w:rPr>
          <w:sz w:val="28"/>
          <w:lang w:val="en-US"/>
        </w:rPr>
        <w:t>2015. – Vol. 15. – P. 997.</w:t>
      </w:r>
    </w:p>
    <w:p w14:paraId="31B10BFB" w14:textId="77777777" w:rsidR="00110812" w:rsidRPr="00821C7A" w:rsidRDefault="00F3035B" w:rsidP="00821C7A">
      <w:pPr>
        <w:pStyle w:val="a4"/>
        <w:numPr>
          <w:ilvl w:val="0"/>
          <w:numId w:val="3"/>
        </w:numPr>
        <w:tabs>
          <w:tab w:val="left" w:pos="994"/>
        </w:tabs>
        <w:spacing w:before="1"/>
        <w:ind w:left="145" w:right="425" w:firstLine="0"/>
        <w:rPr>
          <w:sz w:val="28"/>
          <w:lang w:val="en-US"/>
        </w:rPr>
      </w:pPr>
      <w:r w:rsidRPr="00821C7A">
        <w:rPr>
          <w:sz w:val="28"/>
          <w:lang w:val="en-US"/>
        </w:rPr>
        <w:t>Labianca</w:t>
      </w:r>
      <w:r w:rsidRPr="00821C7A">
        <w:rPr>
          <w:spacing w:val="-4"/>
          <w:sz w:val="28"/>
          <w:lang w:val="en-US"/>
        </w:rPr>
        <w:t xml:space="preserve"> </w:t>
      </w:r>
      <w:r w:rsidRPr="00821C7A">
        <w:rPr>
          <w:sz w:val="28"/>
          <w:lang w:val="en-US"/>
        </w:rPr>
        <w:t>R.,</w:t>
      </w:r>
      <w:r w:rsidRPr="00821C7A">
        <w:rPr>
          <w:spacing w:val="-8"/>
          <w:sz w:val="28"/>
          <w:lang w:val="en-US"/>
        </w:rPr>
        <w:t xml:space="preserve"> </w:t>
      </w:r>
      <w:r w:rsidRPr="00821C7A">
        <w:rPr>
          <w:sz w:val="28"/>
          <w:lang w:val="en-US"/>
        </w:rPr>
        <w:t>Beretta</w:t>
      </w:r>
      <w:r w:rsidRPr="00821C7A">
        <w:rPr>
          <w:spacing w:val="-9"/>
          <w:sz w:val="28"/>
          <w:lang w:val="en-US"/>
        </w:rPr>
        <w:t xml:space="preserve"> </w:t>
      </w:r>
      <w:r w:rsidRPr="00821C7A">
        <w:rPr>
          <w:sz w:val="28"/>
          <w:lang w:val="en-US"/>
        </w:rPr>
        <w:t>G.</w:t>
      </w:r>
      <w:r w:rsidRPr="00821C7A">
        <w:rPr>
          <w:spacing w:val="-7"/>
          <w:sz w:val="28"/>
          <w:lang w:val="en-US"/>
        </w:rPr>
        <w:t xml:space="preserve"> </w:t>
      </w:r>
      <w:r w:rsidRPr="00821C7A">
        <w:rPr>
          <w:sz w:val="28"/>
          <w:lang w:val="en-US"/>
        </w:rPr>
        <w:t>D.,</w:t>
      </w:r>
      <w:r w:rsidRPr="00821C7A">
        <w:rPr>
          <w:spacing w:val="-10"/>
          <w:sz w:val="28"/>
          <w:lang w:val="en-US"/>
        </w:rPr>
        <w:t xml:space="preserve"> </w:t>
      </w:r>
      <w:r w:rsidRPr="00821C7A">
        <w:rPr>
          <w:sz w:val="28"/>
          <w:lang w:val="en-US"/>
        </w:rPr>
        <w:t>Kildani</w:t>
      </w:r>
      <w:r w:rsidRPr="00821C7A">
        <w:rPr>
          <w:spacing w:val="-2"/>
          <w:sz w:val="28"/>
          <w:lang w:val="en-US"/>
        </w:rPr>
        <w:t xml:space="preserve"> </w:t>
      </w:r>
      <w:r w:rsidRPr="00821C7A">
        <w:rPr>
          <w:sz w:val="28"/>
          <w:lang w:val="en-US"/>
        </w:rPr>
        <w:t>B.</w:t>
      </w:r>
      <w:r w:rsidRPr="00821C7A">
        <w:rPr>
          <w:spacing w:val="-7"/>
          <w:sz w:val="28"/>
          <w:lang w:val="en-US"/>
        </w:rPr>
        <w:t xml:space="preserve"> </w:t>
      </w:r>
      <w:r w:rsidRPr="00821C7A">
        <w:rPr>
          <w:sz w:val="28"/>
          <w:lang w:val="en-US"/>
        </w:rPr>
        <w:t>et</w:t>
      </w:r>
      <w:r w:rsidRPr="00821C7A">
        <w:rPr>
          <w:spacing w:val="-1"/>
          <w:sz w:val="28"/>
          <w:lang w:val="en-US"/>
        </w:rPr>
        <w:t xml:space="preserve"> </w:t>
      </w:r>
      <w:r w:rsidRPr="00821C7A">
        <w:rPr>
          <w:sz w:val="28"/>
          <w:lang w:val="en-US"/>
        </w:rPr>
        <w:t>al.</w:t>
      </w:r>
      <w:r w:rsidRPr="00821C7A">
        <w:rPr>
          <w:spacing w:val="-7"/>
          <w:sz w:val="28"/>
          <w:lang w:val="en-US"/>
        </w:rPr>
        <w:t xml:space="preserve"> </w:t>
      </w:r>
      <w:r w:rsidRPr="00821C7A">
        <w:rPr>
          <w:sz w:val="28"/>
          <w:lang w:val="en-US"/>
        </w:rPr>
        <w:t>Colon</w:t>
      </w:r>
      <w:r w:rsidRPr="00821C7A">
        <w:rPr>
          <w:spacing w:val="-2"/>
          <w:sz w:val="28"/>
          <w:lang w:val="en-US"/>
        </w:rPr>
        <w:t xml:space="preserve"> </w:t>
      </w:r>
      <w:r w:rsidRPr="00821C7A">
        <w:rPr>
          <w:sz w:val="28"/>
          <w:lang w:val="en-US"/>
        </w:rPr>
        <w:t>cancer</w:t>
      </w:r>
      <w:r w:rsidRPr="00821C7A">
        <w:rPr>
          <w:spacing w:val="-6"/>
          <w:sz w:val="28"/>
          <w:lang w:val="en-US"/>
        </w:rPr>
        <w:t xml:space="preserve"> </w:t>
      </w:r>
      <w:r w:rsidRPr="00821C7A">
        <w:rPr>
          <w:sz w:val="28"/>
          <w:lang w:val="en-US"/>
        </w:rPr>
        <w:t>//</w:t>
      </w:r>
      <w:r w:rsidRPr="00821C7A">
        <w:rPr>
          <w:spacing w:val="-1"/>
          <w:sz w:val="28"/>
          <w:lang w:val="en-US"/>
        </w:rPr>
        <w:t xml:space="preserve"> </w:t>
      </w:r>
      <w:r w:rsidRPr="00821C7A">
        <w:rPr>
          <w:sz w:val="28"/>
          <w:lang w:val="en-US"/>
        </w:rPr>
        <w:t>Critical reviews</w:t>
      </w:r>
      <w:r w:rsidRPr="00821C7A">
        <w:rPr>
          <w:spacing w:val="-7"/>
          <w:sz w:val="28"/>
          <w:lang w:val="en-US"/>
        </w:rPr>
        <w:t xml:space="preserve"> </w:t>
      </w:r>
      <w:r w:rsidRPr="00821C7A">
        <w:rPr>
          <w:sz w:val="28"/>
          <w:lang w:val="en-US"/>
        </w:rPr>
        <w:t xml:space="preserve">in oncology/hematology. – 2010. – Vol. 74, Issue 2. – </w:t>
      </w:r>
      <w:r w:rsidRPr="00821C7A">
        <w:rPr>
          <w:sz w:val="28"/>
          <w:lang w:val="en-US"/>
        </w:rPr>
        <w:t>P. 106-133.</w:t>
      </w:r>
    </w:p>
    <w:p w14:paraId="702557C0" w14:textId="77777777" w:rsidR="00110812" w:rsidRPr="00821C7A" w:rsidRDefault="00F3035B" w:rsidP="00821C7A">
      <w:pPr>
        <w:pStyle w:val="a4"/>
        <w:numPr>
          <w:ilvl w:val="0"/>
          <w:numId w:val="3"/>
        </w:numPr>
        <w:tabs>
          <w:tab w:val="left" w:pos="994"/>
        </w:tabs>
        <w:ind w:left="145" w:right="425" w:firstLine="0"/>
        <w:rPr>
          <w:sz w:val="28"/>
          <w:lang w:val="en-US"/>
        </w:rPr>
      </w:pPr>
      <w:r w:rsidRPr="00821C7A">
        <w:rPr>
          <w:sz w:val="28"/>
          <w:lang w:val="en-US"/>
        </w:rPr>
        <w:t>Sung H., Ferlay J., Siegel R.L. et al. Global Cancer Statistics 2020: GLOBOCAN Estimates of Incidence and</w:t>
      </w:r>
      <w:r w:rsidRPr="00821C7A">
        <w:rPr>
          <w:spacing w:val="-1"/>
          <w:sz w:val="28"/>
          <w:lang w:val="en-US"/>
        </w:rPr>
        <w:t xml:space="preserve"> </w:t>
      </w:r>
      <w:r w:rsidRPr="00821C7A">
        <w:rPr>
          <w:sz w:val="28"/>
          <w:lang w:val="en-US"/>
        </w:rPr>
        <w:t>Mortality Worldwide</w:t>
      </w:r>
      <w:r w:rsidRPr="00821C7A">
        <w:rPr>
          <w:spacing w:val="-1"/>
          <w:sz w:val="28"/>
          <w:lang w:val="en-US"/>
        </w:rPr>
        <w:t xml:space="preserve"> </w:t>
      </w:r>
      <w:r w:rsidRPr="00821C7A">
        <w:rPr>
          <w:sz w:val="28"/>
          <w:lang w:val="en-US"/>
        </w:rPr>
        <w:t>for</w:t>
      </w:r>
      <w:r w:rsidRPr="00821C7A">
        <w:rPr>
          <w:spacing w:val="-3"/>
          <w:sz w:val="28"/>
          <w:lang w:val="en-US"/>
        </w:rPr>
        <w:t xml:space="preserve"> </w:t>
      </w:r>
      <w:r w:rsidRPr="00821C7A">
        <w:rPr>
          <w:sz w:val="28"/>
          <w:lang w:val="en-US"/>
        </w:rPr>
        <w:t>36 Cancers in 185 Countries // CA: a cancer Journal for clinicians. – 2021. – Vol. 71, №3. – P 209-249.</w:t>
      </w:r>
    </w:p>
    <w:p w14:paraId="63A44A19" w14:textId="77777777" w:rsidR="00110812" w:rsidRPr="00821C7A" w:rsidRDefault="00F3035B" w:rsidP="00821C7A">
      <w:pPr>
        <w:pStyle w:val="a4"/>
        <w:numPr>
          <w:ilvl w:val="0"/>
          <w:numId w:val="3"/>
        </w:numPr>
        <w:tabs>
          <w:tab w:val="left" w:pos="994"/>
        </w:tabs>
        <w:ind w:left="145" w:right="423" w:firstLine="0"/>
        <w:rPr>
          <w:sz w:val="28"/>
          <w:lang w:val="en-US"/>
        </w:rPr>
      </w:pPr>
      <w:r w:rsidRPr="00821C7A">
        <w:rPr>
          <w:sz w:val="28"/>
          <w:lang w:val="en-US"/>
        </w:rPr>
        <w:t xml:space="preserve">Mauyenova </w:t>
      </w:r>
      <w:r w:rsidRPr="00821C7A">
        <w:rPr>
          <w:sz w:val="28"/>
          <w:lang w:val="en-US"/>
        </w:rPr>
        <w:t>D., Zhadykova Y., Khozhayev A. et al. Trends of Colorectal Cancer</w:t>
      </w:r>
      <w:r w:rsidRPr="00821C7A">
        <w:rPr>
          <w:spacing w:val="-8"/>
          <w:sz w:val="28"/>
          <w:lang w:val="en-US"/>
        </w:rPr>
        <w:t xml:space="preserve"> </w:t>
      </w:r>
      <w:r w:rsidRPr="00821C7A">
        <w:rPr>
          <w:sz w:val="28"/>
          <w:lang w:val="en-US"/>
        </w:rPr>
        <w:t>Incidence</w:t>
      </w:r>
      <w:r w:rsidRPr="00821C7A">
        <w:rPr>
          <w:spacing w:val="-7"/>
          <w:sz w:val="28"/>
          <w:lang w:val="en-US"/>
        </w:rPr>
        <w:t xml:space="preserve"> </w:t>
      </w:r>
      <w:r w:rsidRPr="00821C7A">
        <w:rPr>
          <w:sz w:val="28"/>
          <w:lang w:val="en-US"/>
        </w:rPr>
        <w:t>in</w:t>
      </w:r>
      <w:r w:rsidRPr="00821C7A">
        <w:rPr>
          <w:spacing w:val="-10"/>
          <w:sz w:val="28"/>
          <w:lang w:val="en-US"/>
        </w:rPr>
        <w:t xml:space="preserve"> </w:t>
      </w:r>
      <w:r w:rsidRPr="00821C7A">
        <w:rPr>
          <w:sz w:val="28"/>
          <w:lang w:val="en-US"/>
        </w:rPr>
        <w:t>Kazakhstan</w:t>
      </w:r>
      <w:r w:rsidRPr="00821C7A">
        <w:rPr>
          <w:spacing w:val="-7"/>
          <w:sz w:val="28"/>
          <w:lang w:val="en-US"/>
        </w:rPr>
        <w:t xml:space="preserve"> </w:t>
      </w:r>
      <w:r w:rsidRPr="00821C7A">
        <w:rPr>
          <w:sz w:val="28"/>
          <w:lang w:val="en-US"/>
        </w:rPr>
        <w:t>//</w:t>
      </w:r>
      <w:r w:rsidRPr="00821C7A">
        <w:rPr>
          <w:spacing w:val="-10"/>
          <w:sz w:val="28"/>
          <w:lang w:val="en-US"/>
        </w:rPr>
        <w:t xml:space="preserve"> </w:t>
      </w:r>
      <w:r w:rsidRPr="00821C7A">
        <w:rPr>
          <w:sz w:val="28"/>
          <w:lang w:val="en-US"/>
        </w:rPr>
        <w:t>Asian</w:t>
      </w:r>
      <w:r w:rsidRPr="00821C7A">
        <w:rPr>
          <w:spacing w:val="-10"/>
          <w:sz w:val="28"/>
          <w:lang w:val="en-US"/>
        </w:rPr>
        <w:t xml:space="preserve"> </w:t>
      </w:r>
      <w:r w:rsidRPr="00821C7A">
        <w:rPr>
          <w:sz w:val="28"/>
          <w:lang w:val="en-US"/>
        </w:rPr>
        <w:t>Pacific</w:t>
      </w:r>
      <w:r w:rsidRPr="00821C7A">
        <w:rPr>
          <w:spacing w:val="-10"/>
          <w:sz w:val="28"/>
          <w:lang w:val="en-US"/>
        </w:rPr>
        <w:t xml:space="preserve"> </w:t>
      </w:r>
      <w:r w:rsidRPr="00821C7A">
        <w:rPr>
          <w:sz w:val="28"/>
          <w:lang w:val="en-US"/>
        </w:rPr>
        <w:t>Journal</w:t>
      </w:r>
      <w:r w:rsidRPr="00821C7A">
        <w:rPr>
          <w:spacing w:val="-9"/>
          <w:sz w:val="28"/>
          <w:lang w:val="en-US"/>
        </w:rPr>
        <w:t xml:space="preserve"> </w:t>
      </w:r>
      <w:r w:rsidRPr="00821C7A">
        <w:rPr>
          <w:sz w:val="28"/>
          <w:lang w:val="en-US"/>
        </w:rPr>
        <w:t>of</w:t>
      </w:r>
      <w:r w:rsidRPr="00821C7A">
        <w:rPr>
          <w:spacing w:val="-10"/>
          <w:sz w:val="28"/>
          <w:lang w:val="en-US"/>
        </w:rPr>
        <w:t xml:space="preserve"> </w:t>
      </w:r>
      <w:r w:rsidRPr="00821C7A">
        <w:rPr>
          <w:sz w:val="28"/>
          <w:lang w:val="en-US"/>
        </w:rPr>
        <w:t>cancer</w:t>
      </w:r>
      <w:r w:rsidRPr="00821C7A">
        <w:rPr>
          <w:spacing w:val="-11"/>
          <w:sz w:val="28"/>
          <w:lang w:val="en-US"/>
        </w:rPr>
        <w:t xml:space="preserve"> </w:t>
      </w:r>
      <w:r w:rsidRPr="00821C7A">
        <w:rPr>
          <w:sz w:val="28"/>
          <w:lang w:val="en-US"/>
        </w:rPr>
        <w:t>prevention:</w:t>
      </w:r>
      <w:r w:rsidRPr="00821C7A">
        <w:rPr>
          <w:spacing w:val="-8"/>
          <w:sz w:val="28"/>
          <w:lang w:val="en-US"/>
        </w:rPr>
        <w:t xml:space="preserve"> </w:t>
      </w:r>
      <w:r w:rsidRPr="00821C7A">
        <w:rPr>
          <w:sz w:val="28"/>
          <w:lang w:val="en-US"/>
        </w:rPr>
        <w:t>APJCP. – 2021. – Vol. 22, Issue 10. – P. 3405-1-3405-10.</w:t>
      </w:r>
    </w:p>
    <w:p w14:paraId="30BB89E8" w14:textId="77777777" w:rsidR="00110812" w:rsidRPr="00821C7A" w:rsidRDefault="00F3035B" w:rsidP="00821C7A">
      <w:pPr>
        <w:pStyle w:val="a4"/>
        <w:numPr>
          <w:ilvl w:val="0"/>
          <w:numId w:val="3"/>
        </w:numPr>
        <w:tabs>
          <w:tab w:val="left" w:pos="994"/>
        </w:tabs>
        <w:ind w:left="145" w:right="413" w:firstLine="0"/>
        <w:rPr>
          <w:sz w:val="28"/>
          <w:lang w:val="en-US"/>
        </w:rPr>
      </w:pPr>
      <w:r w:rsidRPr="00821C7A">
        <w:rPr>
          <w:sz w:val="28"/>
          <w:lang w:val="en-US"/>
        </w:rPr>
        <w:t>Zhylkaidarova A., Kaidarova D., Batyrbekov</w:t>
      </w:r>
      <w:r w:rsidRPr="00821C7A">
        <w:rPr>
          <w:sz w:val="28"/>
          <w:lang w:val="en-US"/>
        </w:rPr>
        <w:t xml:space="preserve"> K. et al. Trends of Colorectal Cancer Prevalence in Kazakhstan Related to Screening // Clinical endoscopy. – 2021. – Vol. 54, Issue 1. – P. 32-37.</w:t>
      </w:r>
    </w:p>
    <w:p w14:paraId="25A6678B" w14:textId="77777777" w:rsidR="00110812" w:rsidRPr="00821C7A" w:rsidRDefault="00F3035B" w:rsidP="00821C7A">
      <w:pPr>
        <w:pStyle w:val="a4"/>
        <w:numPr>
          <w:ilvl w:val="0"/>
          <w:numId w:val="3"/>
        </w:numPr>
        <w:tabs>
          <w:tab w:val="left" w:pos="994"/>
        </w:tabs>
        <w:spacing w:before="2"/>
        <w:ind w:left="145" w:right="412" w:firstLine="0"/>
        <w:rPr>
          <w:sz w:val="28"/>
        </w:rPr>
      </w:pPr>
      <w:r w:rsidRPr="00821C7A">
        <w:rPr>
          <w:sz w:val="28"/>
        </w:rPr>
        <w:t>Кайдарова Д.Р., Жылкайдарова А.Ж., Ахметов А.А., Шаназаров Н.А., Батырбеков</w:t>
      </w:r>
      <w:r w:rsidRPr="00821C7A">
        <w:rPr>
          <w:spacing w:val="-18"/>
          <w:sz w:val="28"/>
        </w:rPr>
        <w:t xml:space="preserve"> </w:t>
      </w:r>
      <w:r w:rsidRPr="00821C7A">
        <w:rPr>
          <w:sz w:val="28"/>
        </w:rPr>
        <w:t>К.У.</w:t>
      </w:r>
      <w:r w:rsidRPr="00821C7A">
        <w:rPr>
          <w:spacing w:val="-17"/>
          <w:sz w:val="28"/>
        </w:rPr>
        <w:t xml:space="preserve"> </w:t>
      </w:r>
      <w:r w:rsidRPr="00821C7A">
        <w:rPr>
          <w:sz w:val="28"/>
        </w:rPr>
        <w:t>[Изменение</w:t>
      </w:r>
      <w:r w:rsidRPr="00821C7A">
        <w:rPr>
          <w:spacing w:val="-18"/>
          <w:sz w:val="28"/>
        </w:rPr>
        <w:t xml:space="preserve"> </w:t>
      </w:r>
      <w:r w:rsidRPr="00821C7A">
        <w:rPr>
          <w:sz w:val="28"/>
        </w:rPr>
        <w:t>эпидемиологическ</w:t>
      </w:r>
      <w:r w:rsidRPr="00821C7A">
        <w:rPr>
          <w:sz w:val="28"/>
        </w:rPr>
        <w:t>ой</w:t>
      </w:r>
      <w:r w:rsidRPr="00821C7A">
        <w:rPr>
          <w:spacing w:val="-17"/>
          <w:sz w:val="28"/>
        </w:rPr>
        <w:t xml:space="preserve"> </w:t>
      </w:r>
      <w:r w:rsidRPr="00821C7A">
        <w:rPr>
          <w:sz w:val="28"/>
        </w:rPr>
        <w:t>ситуации</w:t>
      </w:r>
      <w:r w:rsidRPr="00821C7A">
        <w:rPr>
          <w:spacing w:val="-18"/>
          <w:sz w:val="28"/>
        </w:rPr>
        <w:t xml:space="preserve"> </w:t>
      </w:r>
      <w:r w:rsidRPr="00821C7A">
        <w:rPr>
          <w:sz w:val="28"/>
        </w:rPr>
        <w:t>по</w:t>
      </w:r>
      <w:r w:rsidRPr="00821C7A">
        <w:rPr>
          <w:spacing w:val="-17"/>
          <w:sz w:val="28"/>
        </w:rPr>
        <w:t xml:space="preserve"> </w:t>
      </w:r>
      <w:r w:rsidRPr="00821C7A">
        <w:rPr>
          <w:sz w:val="28"/>
        </w:rPr>
        <w:t>колоректальному раку</w:t>
      </w:r>
      <w:r w:rsidRPr="00821C7A">
        <w:rPr>
          <w:spacing w:val="-18"/>
          <w:sz w:val="28"/>
        </w:rPr>
        <w:t xml:space="preserve"> </w:t>
      </w:r>
      <w:r w:rsidRPr="00821C7A">
        <w:rPr>
          <w:sz w:val="28"/>
        </w:rPr>
        <w:t>в</w:t>
      </w:r>
      <w:r w:rsidRPr="00821C7A">
        <w:rPr>
          <w:spacing w:val="-17"/>
          <w:sz w:val="28"/>
        </w:rPr>
        <w:t xml:space="preserve"> </w:t>
      </w:r>
      <w:r w:rsidRPr="00821C7A">
        <w:rPr>
          <w:sz w:val="28"/>
        </w:rPr>
        <w:t>Казахстане</w:t>
      </w:r>
      <w:r w:rsidRPr="00821C7A">
        <w:rPr>
          <w:spacing w:val="-18"/>
          <w:sz w:val="28"/>
        </w:rPr>
        <w:t xml:space="preserve"> </w:t>
      </w:r>
      <w:r w:rsidRPr="00821C7A">
        <w:rPr>
          <w:sz w:val="28"/>
        </w:rPr>
        <w:t>после</w:t>
      </w:r>
      <w:r w:rsidRPr="00821C7A">
        <w:rPr>
          <w:spacing w:val="-17"/>
          <w:sz w:val="28"/>
        </w:rPr>
        <w:t xml:space="preserve"> </w:t>
      </w:r>
      <w:r w:rsidRPr="00821C7A">
        <w:rPr>
          <w:sz w:val="28"/>
        </w:rPr>
        <w:t>внедрения</w:t>
      </w:r>
      <w:r w:rsidRPr="00821C7A">
        <w:rPr>
          <w:spacing w:val="-18"/>
          <w:sz w:val="28"/>
        </w:rPr>
        <w:t xml:space="preserve"> </w:t>
      </w:r>
      <w:r w:rsidRPr="00821C7A">
        <w:rPr>
          <w:sz w:val="28"/>
        </w:rPr>
        <w:t>скрининга].</w:t>
      </w:r>
      <w:r w:rsidRPr="00821C7A">
        <w:rPr>
          <w:spacing w:val="-17"/>
          <w:sz w:val="28"/>
        </w:rPr>
        <w:t xml:space="preserve"> </w:t>
      </w:r>
      <w:r w:rsidRPr="00821C7A">
        <w:rPr>
          <w:sz w:val="28"/>
        </w:rPr>
        <w:t>Вестник</w:t>
      </w:r>
      <w:r w:rsidRPr="00821C7A">
        <w:rPr>
          <w:spacing w:val="-18"/>
          <w:sz w:val="28"/>
        </w:rPr>
        <w:t xml:space="preserve"> </w:t>
      </w:r>
      <w:r w:rsidRPr="00821C7A">
        <w:rPr>
          <w:sz w:val="28"/>
        </w:rPr>
        <w:t>Авиценны</w:t>
      </w:r>
      <w:r w:rsidRPr="00821C7A">
        <w:rPr>
          <w:spacing w:val="-17"/>
          <w:sz w:val="28"/>
        </w:rPr>
        <w:t xml:space="preserve"> </w:t>
      </w:r>
      <w:r w:rsidRPr="00821C7A">
        <w:rPr>
          <w:sz w:val="28"/>
        </w:rPr>
        <w:t xml:space="preserve">2018;2-3:157– </w:t>
      </w:r>
      <w:r w:rsidRPr="00821C7A">
        <w:rPr>
          <w:spacing w:val="-4"/>
          <w:sz w:val="28"/>
        </w:rPr>
        <w:t>165.</w:t>
      </w:r>
    </w:p>
    <w:p w14:paraId="7BDF064D" w14:textId="77777777" w:rsidR="00110812" w:rsidRPr="00821C7A" w:rsidRDefault="00110812" w:rsidP="00821C7A">
      <w:pPr>
        <w:pStyle w:val="a4"/>
        <w:rPr>
          <w:sz w:val="28"/>
        </w:rPr>
        <w:sectPr w:rsidR="00110812" w:rsidRPr="00821C7A">
          <w:pgSz w:w="11920" w:h="16850"/>
          <w:pgMar w:top="1040" w:right="141" w:bottom="1240" w:left="1559" w:header="0" w:footer="961" w:gutter="0"/>
          <w:cols w:space="720"/>
        </w:sectPr>
      </w:pPr>
    </w:p>
    <w:p w14:paraId="3601AAC4" w14:textId="77777777" w:rsidR="00110812" w:rsidRPr="00821C7A" w:rsidRDefault="00F3035B" w:rsidP="00821C7A">
      <w:pPr>
        <w:pStyle w:val="a4"/>
        <w:numPr>
          <w:ilvl w:val="0"/>
          <w:numId w:val="3"/>
        </w:numPr>
        <w:tabs>
          <w:tab w:val="left" w:pos="994"/>
        </w:tabs>
        <w:spacing w:before="73"/>
        <w:ind w:left="145" w:right="412" w:firstLine="0"/>
        <w:rPr>
          <w:sz w:val="28"/>
          <w:lang w:val="en-US"/>
        </w:rPr>
      </w:pPr>
      <w:r w:rsidRPr="00821C7A">
        <w:rPr>
          <w:sz w:val="28"/>
          <w:lang w:val="en-US"/>
        </w:rPr>
        <w:t>Bekisheva A., Makishev A., Dauletyarova</w:t>
      </w:r>
      <w:r w:rsidRPr="00821C7A">
        <w:rPr>
          <w:sz w:val="28"/>
          <w:lang w:val="en-US"/>
        </w:rPr>
        <w:t xml:space="preserve"> M. et al. Mortality and morbidity from colon cancer in the republic of Kazakhstan // Georgian medical news. – 2020. – Vol. 4, Issue 301. – </w:t>
      </w:r>
      <w:r w:rsidRPr="00821C7A">
        <w:rPr>
          <w:sz w:val="28"/>
        </w:rPr>
        <w:t>Р</w:t>
      </w:r>
      <w:r w:rsidRPr="00821C7A">
        <w:rPr>
          <w:sz w:val="28"/>
          <w:lang w:val="en-US"/>
        </w:rPr>
        <w:t>. 54-59.</w:t>
      </w:r>
    </w:p>
    <w:p w14:paraId="7900DF2A" w14:textId="77777777" w:rsidR="00110812" w:rsidRPr="00821C7A" w:rsidRDefault="00F3035B" w:rsidP="00821C7A">
      <w:pPr>
        <w:pStyle w:val="a4"/>
        <w:numPr>
          <w:ilvl w:val="0"/>
          <w:numId w:val="3"/>
        </w:numPr>
        <w:tabs>
          <w:tab w:val="left" w:pos="994"/>
        </w:tabs>
        <w:spacing w:before="4"/>
        <w:ind w:left="145" w:right="419" w:firstLine="0"/>
        <w:rPr>
          <w:sz w:val="28"/>
        </w:rPr>
      </w:pPr>
      <w:r w:rsidRPr="00821C7A">
        <w:rPr>
          <w:sz w:val="28"/>
        </w:rPr>
        <w:t>Бекишева</w:t>
      </w:r>
      <w:r w:rsidRPr="00821C7A">
        <w:rPr>
          <w:spacing w:val="-18"/>
          <w:sz w:val="28"/>
        </w:rPr>
        <w:t xml:space="preserve"> </w:t>
      </w:r>
      <w:r w:rsidRPr="00821C7A">
        <w:rPr>
          <w:sz w:val="28"/>
        </w:rPr>
        <w:t>А.Т.,</w:t>
      </w:r>
      <w:r w:rsidRPr="00821C7A">
        <w:rPr>
          <w:spacing w:val="-17"/>
          <w:sz w:val="28"/>
        </w:rPr>
        <w:t xml:space="preserve"> </w:t>
      </w:r>
      <w:r w:rsidRPr="00821C7A">
        <w:rPr>
          <w:sz w:val="28"/>
        </w:rPr>
        <w:t>Макишев</w:t>
      </w:r>
      <w:r w:rsidRPr="00821C7A">
        <w:rPr>
          <w:spacing w:val="-18"/>
          <w:sz w:val="28"/>
        </w:rPr>
        <w:t xml:space="preserve"> </w:t>
      </w:r>
      <w:r w:rsidRPr="00821C7A">
        <w:rPr>
          <w:sz w:val="28"/>
        </w:rPr>
        <w:t>А.К.</w:t>
      </w:r>
      <w:r w:rsidRPr="00821C7A">
        <w:rPr>
          <w:spacing w:val="-17"/>
          <w:sz w:val="28"/>
        </w:rPr>
        <w:t xml:space="preserve"> </w:t>
      </w:r>
      <w:r w:rsidRPr="00821C7A">
        <w:rPr>
          <w:sz w:val="28"/>
        </w:rPr>
        <w:t>Результаты</w:t>
      </w:r>
      <w:r w:rsidRPr="00821C7A">
        <w:rPr>
          <w:spacing w:val="-18"/>
          <w:sz w:val="28"/>
        </w:rPr>
        <w:t xml:space="preserve"> </w:t>
      </w:r>
      <w:r w:rsidRPr="00821C7A">
        <w:rPr>
          <w:sz w:val="28"/>
        </w:rPr>
        <w:t>применения</w:t>
      </w:r>
      <w:r w:rsidRPr="00821C7A">
        <w:rPr>
          <w:spacing w:val="-17"/>
          <w:sz w:val="28"/>
        </w:rPr>
        <w:t xml:space="preserve"> </w:t>
      </w:r>
      <w:r w:rsidRPr="00821C7A">
        <w:rPr>
          <w:sz w:val="28"/>
        </w:rPr>
        <w:t xml:space="preserve">реабилитационной программы у пациентов после </w:t>
      </w:r>
      <w:r w:rsidRPr="00821C7A">
        <w:rPr>
          <w:sz w:val="28"/>
        </w:rPr>
        <w:t>гастрэктомии по поводу рака желудка // Евразийский онкологический журнал. – 2018. – Т. 6, №1. – С. 473.</w:t>
      </w:r>
    </w:p>
    <w:p w14:paraId="317E56C7" w14:textId="77777777" w:rsidR="00110812" w:rsidRPr="00821C7A" w:rsidRDefault="00F3035B" w:rsidP="00821C7A">
      <w:pPr>
        <w:pStyle w:val="a4"/>
        <w:numPr>
          <w:ilvl w:val="0"/>
          <w:numId w:val="3"/>
        </w:numPr>
        <w:tabs>
          <w:tab w:val="left" w:pos="994"/>
        </w:tabs>
        <w:ind w:left="145" w:right="425" w:firstLine="0"/>
        <w:rPr>
          <w:sz w:val="28"/>
          <w:lang w:val="en-US"/>
        </w:rPr>
      </w:pPr>
      <w:r w:rsidRPr="00821C7A">
        <w:rPr>
          <w:sz w:val="28"/>
          <w:lang w:val="en-US"/>
        </w:rPr>
        <w:t>Rao</w:t>
      </w:r>
      <w:r w:rsidRPr="00821C7A">
        <w:rPr>
          <w:spacing w:val="-5"/>
          <w:sz w:val="28"/>
          <w:lang w:val="en-US"/>
        </w:rPr>
        <w:t xml:space="preserve"> </w:t>
      </w:r>
      <w:r w:rsidRPr="00821C7A">
        <w:rPr>
          <w:sz w:val="28"/>
          <w:lang w:val="en-US"/>
        </w:rPr>
        <w:t>S.,</w:t>
      </w:r>
      <w:r w:rsidRPr="00821C7A">
        <w:rPr>
          <w:spacing w:val="-12"/>
          <w:sz w:val="28"/>
          <w:lang w:val="en-US"/>
        </w:rPr>
        <w:t xml:space="preserve"> </w:t>
      </w:r>
      <w:r w:rsidRPr="00821C7A">
        <w:rPr>
          <w:sz w:val="28"/>
          <w:lang w:val="en-US"/>
        </w:rPr>
        <w:t>Tan</w:t>
      </w:r>
      <w:r w:rsidRPr="00821C7A">
        <w:rPr>
          <w:spacing w:val="-8"/>
          <w:sz w:val="28"/>
          <w:lang w:val="en-US"/>
        </w:rPr>
        <w:t xml:space="preserve"> </w:t>
      </w:r>
      <w:r w:rsidRPr="00821C7A">
        <w:rPr>
          <w:sz w:val="28"/>
          <w:lang w:val="en-US"/>
        </w:rPr>
        <w:t>G.,</w:t>
      </w:r>
      <w:r w:rsidRPr="00821C7A">
        <w:rPr>
          <w:spacing w:val="-12"/>
          <w:sz w:val="28"/>
          <w:lang w:val="en-US"/>
        </w:rPr>
        <w:t xml:space="preserve"> </w:t>
      </w:r>
      <w:r w:rsidRPr="00821C7A">
        <w:rPr>
          <w:sz w:val="28"/>
          <w:lang w:val="en-US"/>
        </w:rPr>
        <w:t>Abdulla</w:t>
      </w:r>
      <w:r w:rsidRPr="00821C7A">
        <w:rPr>
          <w:spacing w:val="-13"/>
          <w:sz w:val="28"/>
          <w:lang w:val="en-US"/>
        </w:rPr>
        <w:t xml:space="preserve"> </w:t>
      </w:r>
      <w:r w:rsidRPr="00821C7A">
        <w:rPr>
          <w:sz w:val="28"/>
          <w:lang w:val="en-US"/>
        </w:rPr>
        <w:t>H.</w:t>
      </w:r>
      <w:r w:rsidRPr="00821C7A">
        <w:rPr>
          <w:spacing w:val="-12"/>
          <w:sz w:val="28"/>
          <w:lang w:val="en-US"/>
        </w:rPr>
        <w:t xml:space="preserve"> </w:t>
      </w:r>
      <w:r w:rsidRPr="00821C7A">
        <w:rPr>
          <w:sz w:val="28"/>
          <w:lang w:val="en-US"/>
        </w:rPr>
        <w:t>et</w:t>
      </w:r>
      <w:r w:rsidRPr="00821C7A">
        <w:rPr>
          <w:spacing w:val="-5"/>
          <w:sz w:val="28"/>
          <w:lang w:val="en-US"/>
        </w:rPr>
        <w:t xml:space="preserve"> </w:t>
      </w:r>
      <w:r w:rsidRPr="00821C7A">
        <w:rPr>
          <w:sz w:val="28"/>
          <w:lang w:val="en-US"/>
        </w:rPr>
        <w:t>al.</w:t>
      </w:r>
      <w:r w:rsidRPr="00821C7A">
        <w:rPr>
          <w:spacing w:val="-12"/>
          <w:sz w:val="28"/>
          <w:lang w:val="en-US"/>
        </w:rPr>
        <w:t xml:space="preserve"> </w:t>
      </w:r>
      <w:r w:rsidRPr="00821C7A">
        <w:rPr>
          <w:sz w:val="28"/>
          <w:lang w:val="en-US"/>
        </w:rPr>
        <w:t>Does</w:t>
      </w:r>
      <w:r w:rsidRPr="00821C7A">
        <w:rPr>
          <w:spacing w:val="-5"/>
          <w:sz w:val="28"/>
          <w:lang w:val="en-US"/>
        </w:rPr>
        <w:t xml:space="preserve"> </w:t>
      </w:r>
      <w:r w:rsidRPr="00821C7A">
        <w:rPr>
          <w:sz w:val="28"/>
          <w:lang w:val="en-US"/>
        </w:rPr>
        <w:t>colectomy</w:t>
      </w:r>
      <w:r w:rsidRPr="00821C7A">
        <w:rPr>
          <w:spacing w:val="-9"/>
          <w:sz w:val="28"/>
          <w:lang w:val="en-US"/>
        </w:rPr>
        <w:t xml:space="preserve"> </w:t>
      </w:r>
      <w:r w:rsidRPr="00821C7A">
        <w:rPr>
          <w:sz w:val="28"/>
          <w:lang w:val="en-US"/>
        </w:rPr>
        <w:t>predispose</w:t>
      </w:r>
      <w:r w:rsidRPr="00821C7A">
        <w:rPr>
          <w:spacing w:val="-9"/>
          <w:sz w:val="28"/>
          <w:lang w:val="en-US"/>
        </w:rPr>
        <w:t xml:space="preserve"> </w:t>
      </w:r>
      <w:r w:rsidRPr="00821C7A">
        <w:rPr>
          <w:sz w:val="28"/>
          <w:lang w:val="en-US"/>
        </w:rPr>
        <w:t>to</w:t>
      </w:r>
      <w:r w:rsidRPr="00821C7A">
        <w:rPr>
          <w:spacing w:val="-5"/>
          <w:sz w:val="28"/>
          <w:lang w:val="en-US"/>
        </w:rPr>
        <w:t xml:space="preserve"> </w:t>
      </w:r>
      <w:r w:rsidRPr="00821C7A">
        <w:rPr>
          <w:sz w:val="28"/>
          <w:lang w:val="en-US"/>
        </w:rPr>
        <w:t>small</w:t>
      </w:r>
      <w:r w:rsidRPr="00821C7A">
        <w:rPr>
          <w:spacing w:val="-6"/>
          <w:sz w:val="28"/>
          <w:lang w:val="en-US"/>
        </w:rPr>
        <w:t xml:space="preserve"> </w:t>
      </w:r>
      <w:r w:rsidRPr="00821C7A">
        <w:rPr>
          <w:sz w:val="28"/>
          <w:lang w:val="en-US"/>
        </w:rPr>
        <w:t>intestinal bacterial (SIBO) and fungal overgrowth (SIFO)? // Clinical and Translati</w:t>
      </w:r>
      <w:r w:rsidRPr="00821C7A">
        <w:rPr>
          <w:sz w:val="28"/>
          <w:lang w:val="en-US"/>
        </w:rPr>
        <w:t>onal Gastroenterology. – 2018. – Vol. 9, Issue 4. – P. 1-8.</w:t>
      </w:r>
    </w:p>
    <w:p w14:paraId="56D3E855" w14:textId="77777777" w:rsidR="00110812" w:rsidRPr="00821C7A" w:rsidRDefault="00F3035B" w:rsidP="00821C7A">
      <w:pPr>
        <w:pStyle w:val="a4"/>
        <w:numPr>
          <w:ilvl w:val="0"/>
          <w:numId w:val="3"/>
        </w:numPr>
        <w:tabs>
          <w:tab w:val="left" w:pos="994"/>
        </w:tabs>
        <w:ind w:left="145" w:right="413" w:firstLine="0"/>
        <w:rPr>
          <w:sz w:val="28"/>
          <w:lang w:val="en-US"/>
        </w:rPr>
      </w:pPr>
      <w:r w:rsidRPr="00821C7A">
        <w:rPr>
          <w:sz w:val="28"/>
          <w:lang w:val="en-US"/>
        </w:rPr>
        <w:t>Zhylkaidarova A., Kaidarova D., Batyrbekov K. et al. Trends of Colorectal Cancer Prevalence in Kazakhstan Related to Screening // Clinical endoscopy. – 2021. – Vol. 54, Issue 1. – P. 32-37.</w:t>
      </w:r>
    </w:p>
    <w:p w14:paraId="1A84EF21" w14:textId="77777777" w:rsidR="00110812" w:rsidRPr="00821C7A" w:rsidRDefault="00F3035B" w:rsidP="00821C7A">
      <w:pPr>
        <w:pStyle w:val="a4"/>
        <w:numPr>
          <w:ilvl w:val="0"/>
          <w:numId w:val="3"/>
        </w:numPr>
        <w:tabs>
          <w:tab w:val="left" w:pos="994"/>
        </w:tabs>
        <w:ind w:left="145" w:right="435" w:firstLine="0"/>
        <w:rPr>
          <w:sz w:val="28"/>
          <w:lang w:val="en-US"/>
        </w:rPr>
      </w:pPr>
      <w:r w:rsidRPr="00821C7A">
        <w:rPr>
          <w:sz w:val="28"/>
          <w:lang w:val="en-US"/>
        </w:rPr>
        <w:t xml:space="preserve">Z. Y. </w:t>
      </w:r>
      <w:r w:rsidRPr="00821C7A">
        <w:rPr>
          <w:sz w:val="28"/>
          <w:lang w:val="en-US"/>
        </w:rPr>
        <w:t>Zhang, K. Z. Guiley, and K. M. Shokat, “Chemical acylation of an acquired serine suppresses oncogenic signaling of KRas(G12S),” Nature Chemical Biology, vol. 18, no. 11, pp. 1177–1183, 2022.</w:t>
      </w:r>
    </w:p>
    <w:p w14:paraId="78D68E31" w14:textId="77777777" w:rsidR="00110812" w:rsidRPr="00821C7A" w:rsidRDefault="00F3035B" w:rsidP="00821C7A">
      <w:pPr>
        <w:pStyle w:val="a4"/>
        <w:numPr>
          <w:ilvl w:val="0"/>
          <w:numId w:val="3"/>
        </w:numPr>
        <w:tabs>
          <w:tab w:val="left" w:pos="1063"/>
        </w:tabs>
        <w:spacing w:before="1"/>
        <w:ind w:left="145" w:right="431" w:firstLine="0"/>
        <w:rPr>
          <w:sz w:val="28"/>
          <w:lang w:val="en-US"/>
        </w:rPr>
      </w:pPr>
      <w:r w:rsidRPr="00821C7A">
        <w:rPr>
          <w:sz w:val="28"/>
          <w:lang w:val="en-US"/>
        </w:rPr>
        <w:t>Y. S. Tsai, M. G. Woodcock, S. H. Azam et al., “Rapid idiosyncrat</w:t>
      </w:r>
      <w:r w:rsidRPr="00821C7A">
        <w:rPr>
          <w:sz w:val="28"/>
          <w:lang w:val="en-US"/>
        </w:rPr>
        <w:t>ic mechanisms of clinical resistance to KRAS G12C inhibition,” Journal of Clinical Investigation, vol. 132, no. 4, 2022.</w:t>
      </w:r>
    </w:p>
    <w:p w14:paraId="5A19D966" w14:textId="77777777" w:rsidR="00110812" w:rsidRPr="00821C7A" w:rsidRDefault="00F3035B" w:rsidP="00821C7A">
      <w:pPr>
        <w:pStyle w:val="a4"/>
        <w:numPr>
          <w:ilvl w:val="0"/>
          <w:numId w:val="3"/>
        </w:numPr>
        <w:tabs>
          <w:tab w:val="left" w:pos="1063"/>
        </w:tabs>
        <w:ind w:left="145" w:right="422" w:firstLine="0"/>
        <w:rPr>
          <w:sz w:val="28"/>
          <w:lang w:val="en-US"/>
        </w:rPr>
      </w:pPr>
      <w:r w:rsidRPr="00821C7A">
        <w:rPr>
          <w:sz w:val="28"/>
          <w:lang w:val="en-US"/>
        </w:rPr>
        <w:t>M.</w:t>
      </w:r>
      <w:r w:rsidRPr="00821C7A">
        <w:rPr>
          <w:spacing w:val="-5"/>
          <w:sz w:val="28"/>
          <w:lang w:val="en-US"/>
        </w:rPr>
        <w:t xml:space="preserve"> </w:t>
      </w:r>
      <w:r w:rsidRPr="00821C7A">
        <w:rPr>
          <w:sz w:val="28"/>
          <w:lang w:val="en-US"/>
        </w:rPr>
        <w:t>Y.</w:t>
      </w:r>
      <w:r w:rsidRPr="00821C7A">
        <w:rPr>
          <w:spacing w:val="-5"/>
          <w:sz w:val="28"/>
          <w:lang w:val="en-US"/>
        </w:rPr>
        <w:t xml:space="preserve"> </w:t>
      </w:r>
      <w:r w:rsidRPr="00821C7A">
        <w:rPr>
          <w:sz w:val="28"/>
          <w:lang w:val="en-US"/>
        </w:rPr>
        <w:t>M.</w:t>
      </w:r>
      <w:r w:rsidRPr="00821C7A">
        <w:rPr>
          <w:spacing w:val="-4"/>
          <w:sz w:val="28"/>
          <w:lang w:val="en-US"/>
        </w:rPr>
        <w:t xml:space="preserve"> </w:t>
      </w:r>
      <w:r w:rsidRPr="00821C7A">
        <w:rPr>
          <w:sz w:val="28"/>
          <w:lang w:val="en-US"/>
        </w:rPr>
        <w:t>Teo,</w:t>
      </w:r>
      <w:r w:rsidRPr="00821C7A">
        <w:rPr>
          <w:spacing w:val="-7"/>
          <w:sz w:val="28"/>
          <w:lang w:val="en-US"/>
        </w:rPr>
        <w:t xml:space="preserve"> </w:t>
      </w:r>
      <w:r w:rsidRPr="00821C7A">
        <w:rPr>
          <w:sz w:val="28"/>
          <w:lang w:val="en-US"/>
        </w:rPr>
        <w:t>J.</w:t>
      </w:r>
      <w:r w:rsidRPr="00821C7A">
        <w:rPr>
          <w:spacing w:val="-7"/>
          <w:sz w:val="28"/>
          <w:lang w:val="en-US"/>
        </w:rPr>
        <w:t xml:space="preserve"> </w:t>
      </w:r>
      <w:r w:rsidRPr="00821C7A">
        <w:rPr>
          <w:sz w:val="28"/>
          <w:lang w:val="en-US"/>
        </w:rPr>
        <w:t>Y.</w:t>
      </w:r>
      <w:r w:rsidRPr="00821C7A">
        <w:rPr>
          <w:spacing w:val="-7"/>
          <w:sz w:val="28"/>
          <w:lang w:val="en-US"/>
        </w:rPr>
        <w:t xml:space="preserve"> </w:t>
      </w:r>
      <w:r w:rsidRPr="00821C7A">
        <w:rPr>
          <w:sz w:val="28"/>
          <w:lang w:val="en-US"/>
        </w:rPr>
        <w:t>Fong,</w:t>
      </w:r>
      <w:r w:rsidRPr="00821C7A">
        <w:rPr>
          <w:spacing w:val="-4"/>
          <w:sz w:val="28"/>
          <w:lang w:val="en-US"/>
        </w:rPr>
        <w:t xml:space="preserve"> </w:t>
      </w:r>
      <w:r w:rsidRPr="00821C7A">
        <w:rPr>
          <w:sz w:val="28"/>
          <w:lang w:val="en-US"/>
        </w:rPr>
        <w:t>W.</w:t>
      </w:r>
      <w:r w:rsidRPr="00821C7A">
        <w:rPr>
          <w:spacing w:val="-4"/>
          <w:sz w:val="28"/>
          <w:lang w:val="en-US"/>
        </w:rPr>
        <w:t xml:space="preserve"> </w:t>
      </w:r>
      <w:r w:rsidRPr="00821C7A">
        <w:rPr>
          <w:sz w:val="28"/>
          <w:lang w:val="en-US"/>
        </w:rPr>
        <w:t>M.</w:t>
      </w:r>
      <w:r w:rsidRPr="00821C7A">
        <w:rPr>
          <w:spacing w:val="-5"/>
          <w:sz w:val="28"/>
          <w:lang w:val="en-US"/>
        </w:rPr>
        <w:t xml:space="preserve"> </w:t>
      </w:r>
      <w:r w:rsidRPr="00821C7A">
        <w:rPr>
          <w:sz w:val="28"/>
          <w:lang w:val="en-US"/>
        </w:rPr>
        <w:t>Lim,</w:t>
      </w:r>
      <w:r w:rsidRPr="00821C7A">
        <w:rPr>
          <w:spacing w:val="-5"/>
          <w:sz w:val="28"/>
          <w:lang w:val="en-US"/>
        </w:rPr>
        <w:t xml:space="preserve"> </w:t>
      </w:r>
      <w:r w:rsidRPr="00821C7A">
        <w:rPr>
          <w:sz w:val="28"/>
          <w:lang w:val="en-US"/>
        </w:rPr>
        <w:t>and</w:t>
      </w:r>
      <w:r w:rsidRPr="00821C7A">
        <w:rPr>
          <w:spacing w:val="-5"/>
          <w:sz w:val="28"/>
          <w:lang w:val="en-US"/>
        </w:rPr>
        <w:t xml:space="preserve"> </w:t>
      </w:r>
      <w:r w:rsidRPr="00821C7A">
        <w:rPr>
          <w:sz w:val="28"/>
          <w:lang w:val="en-US"/>
        </w:rPr>
        <w:t>L.</w:t>
      </w:r>
      <w:r w:rsidRPr="00821C7A">
        <w:rPr>
          <w:spacing w:val="-7"/>
          <w:sz w:val="28"/>
          <w:lang w:val="en-US"/>
        </w:rPr>
        <w:t xml:space="preserve"> </w:t>
      </w:r>
      <w:r w:rsidRPr="00821C7A">
        <w:rPr>
          <w:sz w:val="28"/>
          <w:lang w:val="en-US"/>
        </w:rPr>
        <w:t>L.</w:t>
      </w:r>
      <w:r w:rsidRPr="00821C7A">
        <w:rPr>
          <w:spacing w:val="-4"/>
          <w:sz w:val="28"/>
          <w:lang w:val="en-US"/>
        </w:rPr>
        <w:t xml:space="preserve"> </w:t>
      </w:r>
      <w:r w:rsidRPr="00821C7A">
        <w:rPr>
          <w:sz w:val="28"/>
          <w:lang w:val="en-US"/>
        </w:rPr>
        <w:t>A.</w:t>
      </w:r>
      <w:r w:rsidRPr="00821C7A">
        <w:rPr>
          <w:spacing w:val="-5"/>
          <w:sz w:val="28"/>
          <w:lang w:val="en-US"/>
        </w:rPr>
        <w:t xml:space="preserve"> </w:t>
      </w:r>
      <w:r w:rsidRPr="00821C7A">
        <w:rPr>
          <w:sz w:val="28"/>
          <w:lang w:val="en-US"/>
        </w:rPr>
        <w:t>In,</w:t>
      </w:r>
      <w:r w:rsidRPr="00821C7A">
        <w:rPr>
          <w:spacing w:val="-5"/>
          <w:sz w:val="28"/>
          <w:lang w:val="en-US"/>
        </w:rPr>
        <w:t xml:space="preserve"> </w:t>
      </w:r>
      <w:r w:rsidRPr="00821C7A">
        <w:rPr>
          <w:sz w:val="28"/>
          <w:lang w:val="en-US"/>
        </w:rPr>
        <w:t>“Current</w:t>
      </w:r>
      <w:r w:rsidRPr="00821C7A">
        <w:rPr>
          <w:spacing w:val="-3"/>
          <w:sz w:val="28"/>
          <w:lang w:val="en-US"/>
        </w:rPr>
        <w:t xml:space="preserve"> </w:t>
      </w:r>
      <w:r w:rsidRPr="00821C7A">
        <w:rPr>
          <w:sz w:val="28"/>
          <w:lang w:val="en-US"/>
        </w:rPr>
        <w:t>advances</w:t>
      </w:r>
      <w:r w:rsidRPr="00821C7A">
        <w:rPr>
          <w:spacing w:val="-2"/>
          <w:sz w:val="28"/>
          <w:lang w:val="en-US"/>
        </w:rPr>
        <w:t xml:space="preserve"> </w:t>
      </w:r>
      <w:r w:rsidRPr="00821C7A">
        <w:rPr>
          <w:sz w:val="28"/>
          <w:lang w:val="en-US"/>
        </w:rPr>
        <w:t>and trends</w:t>
      </w:r>
      <w:r w:rsidRPr="00821C7A">
        <w:rPr>
          <w:spacing w:val="-5"/>
          <w:sz w:val="28"/>
          <w:lang w:val="en-US"/>
        </w:rPr>
        <w:t xml:space="preserve"> </w:t>
      </w:r>
      <w:r w:rsidRPr="00821C7A">
        <w:rPr>
          <w:sz w:val="28"/>
          <w:lang w:val="en-US"/>
        </w:rPr>
        <w:t>in</w:t>
      </w:r>
      <w:r w:rsidRPr="00821C7A">
        <w:rPr>
          <w:spacing w:val="-5"/>
          <w:sz w:val="28"/>
          <w:lang w:val="en-US"/>
        </w:rPr>
        <w:t xml:space="preserve"> </w:t>
      </w:r>
      <w:r w:rsidRPr="00821C7A">
        <w:rPr>
          <w:sz w:val="28"/>
          <w:lang w:val="en-US"/>
        </w:rPr>
        <w:t>KRAS</w:t>
      </w:r>
      <w:r w:rsidRPr="00821C7A">
        <w:rPr>
          <w:spacing w:val="-5"/>
          <w:sz w:val="28"/>
          <w:lang w:val="en-US"/>
        </w:rPr>
        <w:t xml:space="preserve"> </w:t>
      </w:r>
      <w:r w:rsidRPr="00821C7A">
        <w:rPr>
          <w:sz w:val="28"/>
          <w:lang w:val="en-US"/>
        </w:rPr>
        <w:t>targeted</w:t>
      </w:r>
      <w:r w:rsidRPr="00821C7A">
        <w:rPr>
          <w:spacing w:val="-6"/>
          <w:sz w:val="28"/>
          <w:lang w:val="en-US"/>
        </w:rPr>
        <w:t xml:space="preserve"> </w:t>
      </w:r>
      <w:r w:rsidRPr="00821C7A">
        <w:rPr>
          <w:sz w:val="28"/>
          <w:lang w:val="en-US"/>
        </w:rPr>
        <w:t>therapies</w:t>
      </w:r>
      <w:r w:rsidRPr="00821C7A">
        <w:rPr>
          <w:spacing w:val="-4"/>
          <w:sz w:val="28"/>
          <w:lang w:val="en-US"/>
        </w:rPr>
        <w:t xml:space="preserve"> </w:t>
      </w:r>
      <w:r w:rsidRPr="00821C7A">
        <w:rPr>
          <w:sz w:val="28"/>
          <w:lang w:val="en-US"/>
        </w:rPr>
        <w:t>for</w:t>
      </w:r>
      <w:r w:rsidRPr="00821C7A">
        <w:rPr>
          <w:spacing w:val="-6"/>
          <w:sz w:val="28"/>
          <w:lang w:val="en-US"/>
        </w:rPr>
        <w:t xml:space="preserve"> </w:t>
      </w:r>
      <w:r w:rsidRPr="00821C7A">
        <w:rPr>
          <w:sz w:val="28"/>
          <w:lang w:val="en-US"/>
        </w:rPr>
        <w:t>colorectal</w:t>
      </w:r>
      <w:r w:rsidRPr="00821C7A">
        <w:rPr>
          <w:spacing w:val="-3"/>
          <w:sz w:val="28"/>
          <w:lang w:val="en-US"/>
        </w:rPr>
        <w:t xml:space="preserve"> </w:t>
      </w:r>
      <w:r w:rsidRPr="00821C7A">
        <w:rPr>
          <w:sz w:val="28"/>
          <w:lang w:val="en-US"/>
        </w:rPr>
        <w:t>cancer,”</w:t>
      </w:r>
      <w:r w:rsidRPr="00821C7A">
        <w:rPr>
          <w:spacing w:val="-6"/>
          <w:sz w:val="28"/>
          <w:lang w:val="en-US"/>
        </w:rPr>
        <w:t xml:space="preserve"> </w:t>
      </w:r>
      <w:r w:rsidRPr="00821C7A">
        <w:rPr>
          <w:sz w:val="28"/>
          <w:lang w:val="en-US"/>
        </w:rPr>
        <w:t>Molecular</w:t>
      </w:r>
      <w:r w:rsidRPr="00821C7A">
        <w:rPr>
          <w:spacing w:val="-5"/>
          <w:sz w:val="28"/>
          <w:lang w:val="en-US"/>
        </w:rPr>
        <w:t xml:space="preserve"> </w:t>
      </w:r>
      <w:r w:rsidRPr="00821C7A">
        <w:rPr>
          <w:sz w:val="28"/>
          <w:lang w:val="en-US"/>
        </w:rPr>
        <w:t>Cancer</w:t>
      </w:r>
      <w:r w:rsidRPr="00821C7A">
        <w:rPr>
          <w:spacing w:val="-6"/>
          <w:sz w:val="28"/>
          <w:lang w:val="en-US"/>
        </w:rPr>
        <w:t xml:space="preserve"> </w:t>
      </w:r>
      <w:r w:rsidRPr="00821C7A">
        <w:rPr>
          <w:sz w:val="28"/>
          <w:lang w:val="en-US"/>
        </w:rPr>
        <w:t>Research, vol. 20, no. 1, pp. 30–44, 2022.</w:t>
      </w:r>
    </w:p>
    <w:p w14:paraId="2CB5F19A" w14:textId="77777777" w:rsidR="00110812" w:rsidRPr="00821C7A" w:rsidRDefault="00F3035B" w:rsidP="00821C7A">
      <w:pPr>
        <w:pStyle w:val="a4"/>
        <w:numPr>
          <w:ilvl w:val="0"/>
          <w:numId w:val="3"/>
        </w:numPr>
        <w:tabs>
          <w:tab w:val="left" w:pos="1063"/>
        </w:tabs>
        <w:ind w:left="145" w:right="422" w:firstLine="0"/>
        <w:rPr>
          <w:sz w:val="28"/>
          <w:lang w:val="en-US"/>
        </w:rPr>
      </w:pPr>
      <w:r w:rsidRPr="00821C7A">
        <w:rPr>
          <w:sz w:val="28"/>
          <w:lang w:val="en-US"/>
        </w:rPr>
        <w:t>J. X. Li, R. Z. Li, L. R. Ma et al., “Targeting mutant Kirsten rat sarcoma</w:t>
      </w:r>
      <w:r w:rsidRPr="00821C7A">
        <w:rPr>
          <w:spacing w:val="-1"/>
          <w:sz w:val="28"/>
          <w:lang w:val="en-US"/>
        </w:rPr>
        <w:t xml:space="preserve"> </w:t>
      </w:r>
      <w:r w:rsidRPr="00821C7A">
        <w:rPr>
          <w:sz w:val="28"/>
          <w:lang w:val="en-US"/>
        </w:rPr>
        <w:t>viral oncogene homolog in non-small cell lung cancer: current difficulties, integrative treatments and future perspective</w:t>
      </w:r>
      <w:r w:rsidRPr="00821C7A">
        <w:rPr>
          <w:sz w:val="28"/>
          <w:lang w:val="en-US"/>
        </w:rPr>
        <w:t>s,” Frontiers in Pharmacology, vol. 13, 2022.</w:t>
      </w:r>
    </w:p>
    <w:p w14:paraId="5B0268BA" w14:textId="77777777" w:rsidR="00110812" w:rsidRPr="00821C7A" w:rsidRDefault="00F3035B" w:rsidP="00821C7A">
      <w:pPr>
        <w:pStyle w:val="a4"/>
        <w:numPr>
          <w:ilvl w:val="0"/>
          <w:numId w:val="3"/>
        </w:numPr>
        <w:tabs>
          <w:tab w:val="left" w:pos="994"/>
        </w:tabs>
        <w:ind w:left="145" w:right="420" w:firstLine="0"/>
        <w:rPr>
          <w:sz w:val="28"/>
        </w:rPr>
      </w:pPr>
      <w:r w:rsidRPr="00821C7A">
        <w:rPr>
          <w:sz w:val="28"/>
          <w:lang w:val="en-US"/>
        </w:rPr>
        <w:t>Begimbetova</w:t>
      </w:r>
      <w:r w:rsidRPr="00821C7A">
        <w:rPr>
          <w:spacing w:val="-17"/>
          <w:sz w:val="28"/>
          <w:lang w:val="en-US"/>
        </w:rPr>
        <w:t xml:space="preserve"> </w:t>
      </w:r>
      <w:r w:rsidRPr="00821C7A">
        <w:rPr>
          <w:sz w:val="28"/>
          <w:lang w:val="en-US"/>
        </w:rPr>
        <w:t>D,</w:t>
      </w:r>
      <w:r w:rsidRPr="00821C7A">
        <w:rPr>
          <w:spacing w:val="-17"/>
          <w:sz w:val="28"/>
          <w:lang w:val="en-US"/>
        </w:rPr>
        <w:t xml:space="preserve"> </w:t>
      </w:r>
      <w:r w:rsidRPr="00821C7A">
        <w:rPr>
          <w:sz w:val="28"/>
          <w:lang w:val="en-US"/>
        </w:rPr>
        <w:t>Kukanova</w:t>
      </w:r>
      <w:r w:rsidRPr="00821C7A">
        <w:rPr>
          <w:spacing w:val="-17"/>
          <w:sz w:val="28"/>
          <w:lang w:val="en-US"/>
        </w:rPr>
        <w:t xml:space="preserve"> </w:t>
      </w:r>
      <w:r w:rsidRPr="00821C7A">
        <w:rPr>
          <w:sz w:val="28"/>
          <w:lang w:val="en-US"/>
        </w:rPr>
        <w:t>A,</w:t>
      </w:r>
      <w:r w:rsidRPr="00821C7A">
        <w:rPr>
          <w:spacing w:val="-17"/>
          <w:sz w:val="28"/>
          <w:lang w:val="en-US"/>
        </w:rPr>
        <w:t xml:space="preserve"> </w:t>
      </w:r>
      <w:r w:rsidRPr="00821C7A">
        <w:rPr>
          <w:sz w:val="28"/>
          <w:lang w:val="en-US"/>
        </w:rPr>
        <w:t>Fazyl</w:t>
      </w:r>
      <w:r w:rsidRPr="00821C7A">
        <w:rPr>
          <w:spacing w:val="-18"/>
          <w:sz w:val="28"/>
          <w:lang w:val="en-US"/>
        </w:rPr>
        <w:t xml:space="preserve"> </w:t>
      </w:r>
      <w:r w:rsidRPr="00821C7A">
        <w:rPr>
          <w:sz w:val="28"/>
          <w:lang w:val="en-US"/>
        </w:rPr>
        <w:t>F,</w:t>
      </w:r>
      <w:r w:rsidRPr="00821C7A">
        <w:rPr>
          <w:spacing w:val="-17"/>
          <w:sz w:val="28"/>
          <w:lang w:val="en-US"/>
        </w:rPr>
        <w:t xml:space="preserve"> </w:t>
      </w:r>
      <w:r w:rsidRPr="00821C7A">
        <w:rPr>
          <w:sz w:val="28"/>
          <w:lang w:val="en-US"/>
        </w:rPr>
        <w:t>Manekenova</w:t>
      </w:r>
      <w:r w:rsidRPr="00821C7A">
        <w:rPr>
          <w:spacing w:val="-17"/>
          <w:sz w:val="28"/>
          <w:lang w:val="en-US"/>
        </w:rPr>
        <w:t xml:space="preserve"> </w:t>
      </w:r>
      <w:r w:rsidRPr="00821C7A">
        <w:rPr>
          <w:sz w:val="28"/>
          <w:lang w:val="en-US"/>
        </w:rPr>
        <w:t>K,</w:t>
      </w:r>
      <w:r w:rsidRPr="00821C7A">
        <w:rPr>
          <w:spacing w:val="-17"/>
          <w:sz w:val="28"/>
          <w:lang w:val="en-US"/>
        </w:rPr>
        <w:t xml:space="preserve"> </w:t>
      </w:r>
      <w:r w:rsidRPr="00821C7A">
        <w:rPr>
          <w:sz w:val="28"/>
          <w:lang w:val="en-US"/>
        </w:rPr>
        <w:t>Omarov</w:t>
      </w:r>
      <w:r w:rsidRPr="00821C7A">
        <w:rPr>
          <w:spacing w:val="-17"/>
          <w:sz w:val="28"/>
          <w:lang w:val="en-US"/>
        </w:rPr>
        <w:t xml:space="preserve"> </w:t>
      </w:r>
      <w:r w:rsidRPr="00821C7A">
        <w:rPr>
          <w:sz w:val="28"/>
          <w:lang w:val="en-US"/>
        </w:rPr>
        <w:t>T,</w:t>
      </w:r>
      <w:r w:rsidRPr="00821C7A">
        <w:rPr>
          <w:spacing w:val="-17"/>
          <w:sz w:val="28"/>
          <w:lang w:val="en-US"/>
        </w:rPr>
        <w:t xml:space="preserve"> </w:t>
      </w:r>
      <w:r w:rsidRPr="00821C7A">
        <w:rPr>
          <w:sz w:val="28"/>
          <w:lang w:val="en-US"/>
        </w:rPr>
        <w:t>Burska</w:t>
      </w:r>
      <w:r w:rsidRPr="00821C7A">
        <w:rPr>
          <w:spacing w:val="-18"/>
          <w:sz w:val="28"/>
          <w:lang w:val="en-US"/>
        </w:rPr>
        <w:t xml:space="preserve"> </w:t>
      </w:r>
      <w:r w:rsidRPr="00821C7A">
        <w:rPr>
          <w:sz w:val="28"/>
          <w:lang w:val="en-US"/>
        </w:rPr>
        <w:t>AN, Khamijan M, Gulyayev A, Yermekbayeva B, Makishev A, Saliev T, Batyrbekov K, Aitbayev C, Spatayev Z, Sarbassov</w:t>
      </w:r>
      <w:r w:rsidRPr="00821C7A">
        <w:rPr>
          <w:sz w:val="28"/>
          <w:lang w:val="en-US"/>
        </w:rPr>
        <w:t xml:space="preserve"> D. The Oxidative Drug Combination for Suppressing KRAS G12D Inducible Tumour Growth. </w:t>
      </w:r>
      <w:r w:rsidRPr="00821C7A">
        <w:rPr>
          <w:sz w:val="28"/>
        </w:rPr>
        <w:t xml:space="preserve">Biomed Res Int. 2022 Dec 30;2022:9426623. doi: 10.1155/2022/9426623. PMID: 36619305; PMCID: </w:t>
      </w:r>
      <w:r w:rsidRPr="00821C7A">
        <w:rPr>
          <w:spacing w:val="-2"/>
          <w:sz w:val="28"/>
        </w:rPr>
        <w:t>PMC9822755.</w:t>
      </w:r>
    </w:p>
    <w:p w14:paraId="067881DD" w14:textId="77777777" w:rsidR="00110812" w:rsidRPr="00821C7A" w:rsidRDefault="00F3035B" w:rsidP="00821C7A">
      <w:pPr>
        <w:pStyle w:val="a4"/>
        <w:numPr>
          <w:ilvl w:val="0"/>
          <w:numId w:val="3"/>
        </w:numPr>
        <w:tabs>
          <w:tab w:val="left" w:pos="994"/>
        </w:tabs>
        <w:ind w:left="145" w:right="428" w:firstLine="0"/>
        <w:rPr>
          <w:sz w:val="28"/>
        </w:rPr>
      </w:pPr>
      <w:r w:rsidRPr="00821C7A">
        <w:rPr>
          <w:sz w:val="28"/>
          <w:lang w:val="en-US"/>
        </w:rPr>
        <w:t>Z. H. Xu, W. Q. Wang, L. Liu, and W. H. Lou, “A special subtype: r</w:t>
      </w:r>
      <w:r w:rsidRPr="00821C7A">
        <w:rPr>
          <w:sz w:val="28"/>
          <w:lang w:val="en-US"/>
        </w:rPr>
        <w:t xml:space="preserve">evealing the potential intervention and great value of KRAS wildtype pancreatic cancer. </w:t>
      </w:r>
      <w:r w:rsidRPr="00821C7A">
        <w:rPr>
          <w:sz w:val="28"/>
        </w:rPr>
        <w:t>Biochimica et Biophysica Acta-reviews on,” Cancer, vol. 1877, no. 4, 2022.</w:t>
      </w:r>
    </w:p>
    <w:p w14:paraId="581AAA0A" w14:textId="77777777" w:rsidR="00110812" w:rsidRPr="00821C7A" w:rsidRDefault="00F3035B" w:rsidP="00821C7A">
      <w:pPr>
        <w:pStyle w:val="a4"/>
        <w:numPr>
          <w:ilvl w:val="0"/>
          <w:numId w:val="3"/>
        </w:numPr>
        <w:tabs>
          <w:tab w:val="left" w:pos="1063"/>
        </w:tabs>
        <w:spacing w:before="1"/>
        <w:ind w:left="145" w:right="425" w:firstLine="0"/>
        <w:rPr>
          <w:sz w:val="28"/>
          <w:lang w:val="en-US"/>
        </w:rPr>
      </w:pPr>
      <w:r w:rsidRPr="00821C7A">
        <w:rPr>
          <w:sz w:val="28"/>
          <w:lang w:val="en-US"/>
        </w:rPr>
        <w:t>R. Pirlog and G. A. Calin, “KRAS mutations as essential promoters of lymphangiogenesis</w:t>
      </w:r>
      <w:r w:rsidRPr="00821C7A">
        <w:rPr>
          <w:spacing w:val="-2"/>
          <w:sz w:val="28"/>
          <w:lang w:val="en-US"/>
        </w:rPr>
        <w:t xml:space="preserve"> </w:t>
      </w:r>
      <w:r w:rsidRPr="00821C7A">
        <w:rPr>
          <w:sz w:val="28"/>
          <w:lang w:val="en-US"/>
        </w:rPr>
        <w:t>via</w:t>
      </w:r>
      <w:r w:rsidRPr="00821C7A">
        <w:rPr>
          <w:spacing w:val="-6"/>
          <w:sz w:val="28"/>
          <w:lang w:val="en-US"/>
        </w:rPr>
        <w:t xml:space="preserve"> </w:t>
      </w:r>
      <w:r w:rsidRPr="00821C7A">
        <w:rPr>
          <w:sz w:val="28"/>
          <w:lang w:val="en-US"/>
        </w:rPr>
        <w:t>ex</w:t>
      </w:r>
      <w:r w:rsidRPr="00821C7A">
        <w:rPr>
          <w:sz w:val="28"/>
          <w:lang w:val="en-US"/>
        </w:rPr>
        <w:t>tracellular</w:t>
      </w:r>
      <w:r w:rsidRPr="00821C7A">
        <w:rPr>
          <w:spacing w:val="-5"/>
          <w:sz w:val="28"/>
          <w:lang w:val="en-US"/>
        </w:rPr>
        <w:t xml:space="preserve"> </w:t>
      </w:r>
      <w:r w:rsidRPr="00821C7A">
        <w:rPr>
          <w:sz w:val="28"/>
          <w:lang w:val="en-US"/>
        </w:rPr>
        <w:t>vesicles</w:t>
      </w:r>
      <w:r w:rsidRPr="00821C7A">
        <w:rPr>
          <w:spacing w:val="-4"/>
          <w:sz w:val="28"/>
          <w:lang w:val="en-US"/>
        </w:rPr>
        <w:t xml:space="preserve"> </w:t>
      </w:r>
      <w:r w:rsidRPr="00821C7A">
        <w:rPr>
          <w:sz w:val="28"/>
          <w:lang w:val="en-US"/>
        </w:rPr>
        <w:t>in</w:t>
      </w:r>
      <w:r w:rsidRPr="00821C7A">
        <w:rPr>
          <w:spacing w:val="-7"/>
          <w:sz w:val="28"/>
          <w:lang w:val="en-US"/>
        </w:rPr>
        <w:t xml:space="preserve"> </w:t>
      </w:r>
      <w:r w:rsidRPr="00821C7A">
        <w:rPr>
          <w:sz w:val="28"/>
          <w:lang w:val="en-US"/>
        </w:rPr>
        <w:t>pancreatic</w:t>
      </w:r>
      <w:r w:rsidRPr="00821C7A">
        <w:rPr>
          <w:spacing w:val="-5"/>
          <w:sz w:val="28"/>
          <w:lang w:val="en-US"/>
        </w:rPr>
        <w:t xml:space="preserve"> </w:t>
      </w:r>
      <w:r w:rsidRPr="00821C7A">
        <w:rPr>
          <w:sz w:val="28"/>
          <w:lang w:val="en-US"/>
        </w:rPr>
        <w:t>cancer,”</w:t>
      </w:r>
      <w:r w:rsidRPr="00821C7A">
        <w:rPr>
          <w:spacing w:val="-6"/>
          <w:sz w:val="28"/>
          <w:lang w:val="en-US"/>
        </w:rPr>
        <w:t xml:space="preserve"> </w:t>
      </w:r>
      <w:r w:rsidRPr="00821C7A">
        <w:rPr>
          <w:sz w:val="28"/>
          <w:lang w:val="en-US"/>
        </w:rPr>
        <w:t>Journal</w:t>
      </w:r>
      <w:r w:rsidRPr="00821C7A">
        <w:rPr>
          <w:spacing w:val="-7"/>
          <w:sz w:val="28"/>
          <w:lang w:val="en-US"/>
        </w:rPr>
        <w:t xml:space="preserve"> </w:t>
      </w:r>
      <w:r w:rsidRPr="00821C7A">
        <w:rPr>
          <w:sz w:val="28"/>
          <w:lang w:val="en-US"/>
        </w:rPr>
        <w:t>of</w:t>
      </w:r>
      <w:r w:rsidRPr="00821C7A">
        <w:rPr>
          <w:spacing w:val="-6"/>
          <w:sz w:val="28"/>
          <w:lang w:val="en-US"/>
        </w:rPr>
        <w:t xml:space="preserve"> </w:t>
      </w:r>
      <w:r w:rsidRPr="00821C7A">
        <w:rPr>
          <w:sz w:val="28"/>
          <w:lang w:val="en-US"/>
        </w:rPr>
        <w:t>Clinical Investigation, vol. 132, no. 14, 2022.</w:t>
      </w:r>
    </w:p>
    <w:p w14:paraId="11FA28AA" w14:textId="77777777" w:rsidR="00110812" w:rsidRPr="00821C7A" w:rsidRDefault="00F3035B" w:rsidP="00821C7A">
      <w:pPr>
        <w:pStyle w:val="a4"/>
        <w:numPr>
          <w:ilvl w:val="0"/>
          <w:numId w:val="3"/>
        </w:numPr>
        <w:tabs>
          <w:tab w:val="left" w:pos="1063"/>
        </w:tabs>
        <w:ind w:left="145" w:right="415" w:firstLine="0"/>
        <w:rPr>
          <w:sz w:val="28"/>
          <w:lang w:val="en-US"/>
        </w:rPr>
      </w:pPr>
      <w:r w:rsidRPr="00821C7A">
        <w:rPr>
          <w:sz w:val="28"/>
          <w:lang w:val="en-US"/>
        </w:rPr>
        <w:t>J. K. Messex, K. L.A. Adams,W.G.Hawkinsetal.,“Oncogenic Kras-mediated cytokine CCL15 regulates pancreatic cancer cell migration and invasion through ROS,</w:t>
      </w:r>
      <w:r w:rsidRPr="00821C7A">
        <w:rPr>
          <w:sz w:val="28"/>
          <w:lang w:val="en-US"/>
        </w:rPr>
        <w:t>” Cancers, vol. 14, no. 9, p. 2153, 2022.</w:t>
      </w:r>
    </w:p>
    <w:p w14:paraId="44F6ABDE" w14:textId="77777777" w:rsidR="00110812" w:rsidRPr="00821C7A" w:rsidRDefault="00F3035B" w:rsidP="00821C7A">
      <w:pPr>
        <w:pStyle w:val="a4"/>
        <w:numPr>
          <w:ilvl w:val="0"/>
          <w:numId w:val="3"/>
        </w:numPr>
        <w:tabs>
          <w:tab w:val="left" w:pos="994"/>
        </w:tabs>
        <w:spacing w:line="322" w:lineRule="exact"/>
        <w:ind w:left="994" w:hanging="849"/>
        <w:rPr>
          <w:sz w:val="28"/>
          <w:lang w:val="en-US"/>
        </w:rPr>
      </w:pPr>
      <w:r w:rsidRPr="00821C7A">
        <w:rPr>
          <w:sz w:val="28"/>
          <w:lang w:val="en-US"/>
        </w:rPr>
        <w:t>C.</w:t>
      </w:r>
      <w:r w:rsidRPr="00821C7A">
        <w:rPr>
          <w:spacing w:val="6"/>
          <w:sz w:val="28"/>
          <w:lang w:val="en-US"/>
        </w:rPr>
        <w:t xml:space="preserve"> </w:t>
      </w:r>
      <w:r w:rsidRPr="00821C7A">
        <w:rPr>
          <w:sz w:val="28"/>
          <w:lang w:val="en-US"/>
        </w:rPr>
        <w:t>X.</w:t>
      </w:r>
      <w:r w:rsidRPr="00821C7A">
        <w:rPr>
          <w:spacing w:val="5"/>
          <w:sz w:val="28"/>
          <w:lang w:val="en-US"/>
        </w:rPr>
        <w:t xml:space="preserve"> </w:t>
      </w:r>
      <w:r w:rsidRPr="00821C7A">
        <w:rPr>
          <w:sz w:val="28"/>
          <w:lang w:val="en-US"/>
        </w:rPr>
        <w:t>Zhu,</w:t>
      </w:r>
      <w:r w:rsidRPr="00821C7A">
        <w:rPr>
          <w:spacing w:val="4"/>
          <w:sz w:val="28"/>
          <w:lang w:val="en-US"/>
        </w:rPr>
        <w:t xml:space="preserve"> </w:t>
      </w:r>
      <w:r w:rsidRPr="00821C7A">
        <w:rPr>
          <w:sz w:val="28"/>
          <w:lang w:val="en-US"/>
        </w:rPr>
        <w:t>X.</w:t>
      </w:r>
      <w:r w:rsidRPr="00821C7A">
        <w:rPr>
          <w:spacing w:val="7"/>
          <w:sz w:val="28"/>
          <w:lang w:val="en-US"/>
        </w:rPr>
        <w:t xml:space="preserve"> </w:t>
      </w:r>
      <w:r w:rsidRPr="00821C7A">
        <w:rPr>
          <w:sz w:val="28"/>
          <w:lang w:val="en-US"/>
        </w:rPr>
        <w:t>Guan,</w:t>
      </w:r>
      <w:r w:rsidRPr="00821C7A">
        <w:rPr>
          <w:spacing w:val="5"/>
          <w:sz w:val="28"/>
          <w:lang w:val="en-US"/>
        </w:rPr>
        <w:t xml:space="preserve"> </w:t>
      </w:r>
      <w:r w:rsidRPr="00821C7A">
        <w:rPr>
          <w:sz w:val="28"/>
          <w:lang w:val="en-US"/>
        </w:rPr>
        <w:t>X.</w:t>
      </w:r>
      <w:r w:rsidRPr="00821C7A">
        <w:rPr>
          <w:spacing w:val="6"/>
          <w:sz w:val="28"/>
          <w:lang w:val="en-US"/>
        </w:rPr>
        <w:t xml:space="preserve"> </w:t>
      </w:r>
      <w:r w:rsidRPr="00821C7A">
        <w:rPr>
          <w:sz w:val="28"/>
          <w:lang w:val="en-US"/>
        </w:rPr>
        <w:t>Zhang</w:t>
      </w:r>
      <w:r w:rsidRPr="00821C7A">
        <w:rPr>
          <w:spacing w:val="9"/>
          <w:sz w:val="28"/>
          <w:lang w:val="en-US"/>
        </w:rPr>
        <w:t xml:space="preserve"> </w:t>
      </w:r>
      <w:r w:rsidRPr="00821C7A">
        <w:rPr>
          <w:sz w:val="28"/>
          <w:lang w:val="en-US"/>
        </w:rPr>
        <w:t>et</w:t>
      </w:r>
      <w:r w:rsidRPr="00821C7A">
        <w:rPr>
          <w:spacing w:val="8"/>
          <w:sz w:val="28"/>
          <w:lang w:val="en-US"/>
        </w:rPr>
        <w:t xml:space="preserve"> </w:t>
      </w:r>
      <w:r w:rsidRPr="00821C7A">
        <w:rPr>
          <w:sz w:val="28"/>
          <w:lang w:val="en-US"/>
        </w:rPr>
        <w:t>al.,</w:t>
      </w:r>
      <w:r w:rsidRPr="00821C7A">
        <w:rPr>
          <w:spacing w:val="7"/>
          <w:sz w:val="28"/>
          <w:lang w:val="en-US"/>
        </w:rPr>
        <w:t xml:space="preserve"> </w:t>
      </w:r>
      <w:r w:rsidRPr="00821C7A">
        <w:rPr>
          <w:sz w:val="28"/>
          <w:lang w:val="en-US"/>
        </w:rPr>
        <w:t>“Targeting</w:t>
      </w:r>
      <w:r w:rsidRPr="00821C7A">
        <w:rPr>
          <w:spacing w:val="6"/>
          <w:sz w:val="28"/>
          <w:lang w:val="en-US"/>
        </w:rPr>
        <w:t xml:space="preserve"> </w:t>
      </w:r>
      <w:r w:rsidRPr="00821C7A">
        <w:rPr>
          <w:sz w:val="28"/>
          <w:lang w:val="en-US"/>
        </w:rPr>
        <w:t>KRAS</w:t>
      </w:r>
      <w:r w:rsidRPr="00821C7A">
        <w:rPr>
          <w:spacing w:val="4"/>
          <w:sz w:val="28"/>
          <w:lang w:val="en-US"/>
        </w:rPr>
        <w:t xml:space="preserve"> </w:t>
      </w:r>
      <w:r w:rsidRPr="00821C7A">
        <w:rPr>
          <w:sz w:val="28"/>
          <w:lang w:val="en-US"/>
        </w:rPr>
        <w:t>mutant</w:t>
      </w:r>
      <w:r w:rsidRPr="00821C7A">
        <w:rPr>
          <w:spacing w:val="7"/>
          <w:sz w:val="28"/>
          <w:lang w:val="en-US"/>
        </w:rPr>
        <w:t xml:space="preserve"> </w:t>
      </w:r>
      <w:r w:rsidRPr="00821C7A">
        <w:rPr>
          <w:sz w:val="28"/>
          <w:lang w:val="en-US"/>
        </w:rPr>
        <w:t>cancers:</w:t>
      </w:r>
      <w:r w:rsidRPr="00821C7A">
        <w:rPr>
          <w:spacing w:val="9"/>
          <w:sz w:val="28"/>
          <w:lang w:val="en-US"/>
        </w:rPr>
        <w:t xml:space="preserve"> </w:t>
      </w:r>
      <w:r w:rsidRPr="00821C7A">
        <w:rPr>
          <w:spacing w:val="-4"/>
          <w:sz w:val="28"/>
          <w:lang w:val="en-US"/>
        </w:rPr>
        <w:t>from</w:t>
      </w:r>
    </w:p>
    <w:p w14:paraId="462C40A2" w14:textId="77777777" w:rsidR="00110812" w:rsidRPr="00821C7A" w:rsidRDefault="00F3035B" w:rsidP="00821C7A">
      <w:pPr>
        <w:pStyle w:val="a3"/>
        <w:jc w:val="both"/>
        <w:rPr>
          <w:lang w:val="en-US"/>
        </w:rPr>
      </w:pPr>
      <w:r w:rsidRPr="00821C7A">
        <w:rPr>
          <w:lang w:val="en-US"/>
        </w:rPr>
        <w:t>druggable</w:t>
      </w:r>
      <w:r w:rsidRPr="00821C7A">
        <w:rPr>
          <w:spacing w:val="-8"/>
          <w:lang w:val="en-US"/>
        </w:rPr>
        <w:t xml:space="preserve"> </w:t>
      </w:r>
      <w:r w:rsidRPr="00821C7A">
        <w:rPr>
          <w:lang w:val="en-US"/>
        </w:rPr>
        <w:t>therapy</w:t>
      </w:r>
      <w:r w:rsidRPr="00821C7A">
        <w:rPr>
          <w:spacing w:val="-5"/>
          <w:lang w:val="en-US"/>
        </w:rPr>
        <w:t xml:space="preserve"> </w:t>
      </w:r>
      <w:r w:rsidRPr="00821C7A">
        <w:rPr>
          <w:lang w:val="en-US"/>
        </w:rPr>
        <w:t>to</w:t>
      </w:r>
      <w:r w:rsidRPr="00821C7A">
        <w:rPr>
          <w:spacing w:val="-6"/>
          <w:lang w:val="en-US"/>
        </w:rPr>
        <w:t xml:space="preserve"> </w:t>
      </w:r>
      <w:r w:rsidRPr="00821C7A">
        <w:rPr>
          <w:lang w:val="en-US"/>
        </w:rPr>
        <w:t>drug</w:t>
      </w:r>
      <w:r w:rsidRPr="00821C7A">
        <w:rPr>
          <w:spacing w:val="-3"/>
          <w:lang w:val="en-US"/>
        </w:rPr>
        <w:t xml:space="preserve"> </w:t>
      </w:r>
      <w:r w:rsidRPr="00821C7A">
        <w:rPr>
          <w:lang w:val="en-US"/>
        </w:rPr>
        <w:t>resistance,”</w:t>
      </w:r>
      <w:r w:rsidRPr="00821C7A">
        <w:rPr>
          <w:spacing w:val="-3"/>
          <w:lang w:val="en-US"/>
        </w:rPr>
        <w:t xml:space="preserve"> </w:t>
      </w:r>
      <w:r w:rsidRPr="00821C7A">
        <w:rPr>
          <w:lang w:val="en-US"/>
        </w:rPr>
        <w:t>Molecular</w:t>
      </w:r>
      <w:r w:rsidRPr="00821C7A">
        <w:rPr>
          <w:spacing w:val="-4"/>
          <w:lang w:val="en-US"/>
        </w:rPr>
        <w:t xml:space="preserve"> </w:t>
      </w:r>
      <w:r w:rsidRPr="00821C7A">
        <w:rPr>
          <w:lang w:val="en-US"/>
        </w:rPr>
        <w:t>Cancer,</w:t>
      </w:r>
      <w:r w:rsidRPr="00821C7A">
        <w:rPr>
          <w:spacing w:val="-5"/>
          <w:lang w:val="en-US"/>
        </w:rPr>
        <w:t xml:space="preserve"> </w:t>
      </w:r>
      <w:r w:rsidRPr="00821C7A">
        <w:rPr>
          <w:lang w:val="en-US"/>
        </w:rPr>
        <w:t>vol.</w:t>
      </w:r>
      <w:r w:rsidRPr="00821C7A">
        <w:rPr>
          <w:spacing w:val="-5"/>
          <w:lang w:val="en-US"/>
        </w:rPr>
        <w:t xml:space="preserve"> </w:t>
      </w:r>
      <w:r w:rsidRPr="00821C7A">
        <w:rPr>
          <w:lang w:val="en-US"/>
        </w:rPr>
        <w:t>21,</w:t>
      </w:r>
      <w:r w:rsidRPr="00821C7A">
        <w:rPr>
          <w:spacing w:val="-4"/>
          <w:lang w:val="en-US"/>
        </w:rPr>
        <w:t xml:space="preserve"> </w:t>
      </w:r>
      <w:r w:rsidRPr="00821C7A">
        <w:rPr>
          <w:lang w:val="en-US"/>
        </w:rPr>
        <w:t>no.</w:t>
      </w:r>
      <w:r w:rsidRPr="00821C7A">
        <w:rPr>
          <w:spacing w:val="-5"/>
          <w:lang w:val="en-US"/>
        </w:rPr>
        <w:t xml:space="preserve"> </w:t>
      </w:r>
      <w:r w:rsidRPr="00821C7A">
        <w:rPr>
          <w:lang w:val="en-US"/>
        </w:rPr>
        <w:t>1,</w:t>
      </w:r>
      <w:r w:rsidRPr="00821C7A">
        <w:rPr>
          <w:spacing w:val="-4"/>
          <w:lang w:val="en-US"/>
        </w:rPr>
        <w:t xml:space="preserve"> </w:t>
      </w:r>
      <w:r w:rsidRPr="00821C7A">
        <w:rPr>
          <w:lang w:val="en-US"/>
        </w:rPr>
        <w:t>p.</w:t>
      </w:r>
      <w:r w:rsidRPr="00821C7A">
        <w:rPr>
          <w:spacing w:val="-6"/>
          <w:lang w:val="en-US"/>
        </w:rPr>
        <w:t xml:space="preserve"> </w:t>
      </w:r>
      <w:r w:rsidRPr="00821C7A">
        <w:rPr>
          <w:lang w:val="en-US"/>
        </w:rPr>
        <w:t>159,</w:t>
      </w:r>
      <w:r w:rsidRPr="00821C7A">
        <w:rPr>
          <w:spacing w:val="-4"/>
          <w:lang w:val="en-US"/>
        </w:rPr>
        <w:t xml:space="preserve"> </w:t>
      </w:r>
      <w:r w:rsidRPr="00821C7A">
        <w:rPr>
          <w:spacing w:val="-2"/>
          <w:lang w:val="en-US"/>
        </w:rPr>
        <w:t>2022.</w:t>
      </w:r>
    </w:p>
    <w:p w14:paraId="2AB870A7" w14:textId="77777777" w:rsidR="00110812" w:rsidRPr="00821C7A" w:rsidRDefault="00F3035B" w:rsidP="00821C7A">
      <w:pPr>
        <w:pStyle w:val="a4"/>
        <w:numPr>
          <w:ilvl w:val="0"/>
          <w:numId w:val="3"/>
        </w:numPr>
        <w:tabs>
          <w:tab w:val="left" w:pos="994"/>
        </w:tabs>
        <w:spacing w:before="2"/>
        <w:ind w:left="145" w:right="425" w:firstLine="0"/>
        <w:rPr>
          <w:sz w:val="28"/>
          <w:lang w:val="en-US"/>
        </w:rPr>
      </w:pPr>
      <w:r w:rsidRPr="00821C7A">
        <w:rPr>
          <w:sz w:val="28"/>
          <w:lang w:val="en-US"/>
        </w:rPr>
        <w:t>L.</w:t>
      </w:r>
      <w:r w:rsidRPr="00821C7A">
        <w:rPr>
          <w:spacing w:val="-15"/>
          <w:sz w:val="28"/>
          <w:lang w:val="en-US"/>
        </w:rPr>
        <w:t xml:space="preserve"> </w:t>
      </w:r>
      <w:r w:rsidRPr="00821C7A">
        <w:rPr>
          <w:sz w:val="28"/>
          <w:lang w:val="en-US"/>
        </w:rPr>
        <w:t>M.</w:t>
      </w:r>
      <w:r w:rsidRPr="00821C7A">
        <w:rPr>
          <w:spacing w:val="-15"/>
          <w:sz w:val="28"/>
          <w:lang w:val="en-US"/>
        </w:rPr>
        <w:t xml:space="preserve"> </w:t>
      </w:r>
      <w:r w:rsidRPr="00821C7A">
        <w:rPr>
          <w:sz w:val="28"/>
          <w:lang w:val="en-US"/>
        </w:rPr>
        <w:t>Huang,</w:t>
      </w:r>
      <w:r w:rsidRPr="00821C7A">
        <w:rPr>
          <w:spacing w:val="-18"/>
          <w:sz w:val="28"/>
          <w:lang w:val="en-US"/>
        </w:rPr>
        <w:t xml:space="preserve"> </w:t>
      </w:r>
      <w:r w:rsidRPr="00821C7A">
        <w:rPr>
          <w:sz w:val="28"/>
          <w:lang w:val="en-US"/>
        </w:rPr>
        <w:t>Z.</w:t>
      </w:r>
      <w:r w:rsidRPr="00821C7A">
        <w:rPr>
          <w:spacing w:val="-14"/>
          <w:sz w:val="28"/>
          <w:lang w:val="en-US"/>
        </w:rPr>
        <w:t xml:space="preserve"> </w:t>
      </w:r>
      <w:r w:rsidRPr="00821C7A">
        <w:rPr>
          <w:sz w:val="28"/>
          <w:lang w:val="en-US"/>
        </w:rPr>
        <w:t>Guo,</w:t>
      </w:r>
      <w:r w:rsidRPr="00821C7A">
        <w:rPr>
          <w:spacing w:val="-18"/>
          <w:sz w:val="28"/>
          <w:lang w:val="en-US"/>
        </w:rPr>
        <w:t xml:space="preserve"> </w:t>
      </w:r>
      <w:r w:rsidRPr="00821C7A">
        <w:rPr>
          <w:sz w:val="28"/>
          <w:lang w:val="en-US"/>
        </w:rPr>
        <w:t>F.</w:t>
      </w:r>
      <w:r w:rsidRPr="00821C7A">
        <w:rPr>
          <w:spacing w:val="-15"/>
          <w:sz w:val="28"/>
          <w:lang w:val="en-US"/>
        </w:rPr>
        <w:t xml:space="preserve"> </w:t>
      </w:r>
      <w:r w:rsidRPr="00821C7A">
        <w:rPr>
          <w:sz w:val="28"/>
          <w:lang w:val="en-US"/>
        </w:rPr>
        <w:t>Wang,</w:t>
      </w:r>
      <w:r w:rsidRPr="00821C7A">
        <w:rPr>
          <w:spacing w:val="-13"/>
          <w:sz w:val="28"/>
          <w:lang w:val="en-US"/>
        </w:rPr>
        <w:t xml:space="preserve"> </w:t>
      </w:r>
      <w:r w:rsidRPr="00821C7A">
        <w:rPr>
          <w:sz w:val="28"/>
          <w:lang w:val="en-US"/>
        </w:rPr>
        <w:t>and</w:t>
      </w:r>
      <w:r w:rsidRPr="00821C7A">
        <w:rPr>
          <w:spacing w:val="-15"/>
          <w:sz w:val="28"/>
          <w:lang w:val="en-US"/>
        </w:rPr>
        <w:t xml:space="preserve"> </w:t>
      </w:r>
      <w:r w:rsidRPr="00821C7A">
        <w:rPr>
          <w:sz w:val="28"/>
          <w:lang w:val="en-US"/>
        </w:rPr>
        <w:t>L.</w:t>
      </w:r>
      <w:r w:rsidRPr="00821C7A">
        <w:rPr>
          <w:spacing w:val="-14"/>
          <w:sz w:val="28"/>
          <w:lang w:val="en-US"/>
        </w:rPr>
        <w:t xml:space="preserve"> </w:t>
      </w:r>
      <w:r w:rsidRPr="00821C7A">
        <w:rPr>
          <w:sz w:val="28"/>
          <w:lang w:val="en-US"/>
        </w:rPr>
        <w:t>Fu,</w:t>
      </w:r>
      <w:r w:rsidRPr="00821C7A">
        <w:rPr>
          <w:spacing w:val="-14"/>
          <w:sz w:val="28"/>
          <w:lang w:val="en-US"/>
        </w:rPr>
        <w:t xml:space="preserve"> </w:t>
      </w:r>
      <w:r w:rsidRPr="00821C7A">
        <w:rPr>
          <w:sz w:val="28"/>
          <w:lang w:val="en-US"/>
        </w:rPr>
        <w:t>“KRAS</w:t>
      </w:r>
      <w:r w:rsidRPr="00821C7A">
        <w:rPr>
          <w:spacing w:val="-13"/>
          <w:sz w:val="28"/>
          <w:lang w:val="en-US"/>
        </w:rPr>
        <w:t xml:space="preserve"> </w:t>
      </w:r>
      <w:r w:rsidRPr="00821C7A">
        <w:rPr>
          <w:sz w:val="28"/>
          <w:lang w:val="en-US"/>
        </w:rPr>
        <w:t>mutation:</w:t>
      </w:r>
      <w:r w:rsidRPr="00821C7A">
        <w:rPr>
          <w:spacing w:val="-10"/>
          <w:sz w:val="28"/>
          <w:lang w:val="en-US"/>
        </w:rPr>
        <w:t xml:space="preserve"> </w:t>
      </w:r>
      <w:r w:rsidRPr="00821C7A">
        <w:rPr>
          <w:sz w:val="28"/>
          <w:lang w:val="en-US"/>
        </w:rPr>
        <w:t>from</w:t>
      </w:r>
      <w:r w:rsidRPr="00821C7A">
        <w:rPr>
          <w:spacing w:val="-14"/>
          <w:sz w:val="28"/>
          <w:lang w:val="en-US"/>
        </w:rPr>
        <w:t xml:space="preserve"> </w:t>
      </w:r>
      <w:r w:rsidRPr="00821C7A">
        <w:rPr>
          <w:sz w:val="28"/>
          <w:lang w:val="en-US"/>
        </w:rPr>
        <w:t>undruggable to</w:t>
      </w:r>
      <w:r w:rsidRPr="00821C7A">
        <w:rPr>
          <w:spacing w:val="-5"/>
          <w:sz w:val="28"/>
          <w:lang w:val="en-US"/>
        </w:rPr>
        <w:t xml:space="preserve"> </w:t>
      </w:r>
      <w:r w:rsidRPr="00821C7A">
        <w:rPr>
          <w:sz w:val="28"/>
          <w:lang w:val="en-US"/>
        </w:rPr>
        <w:t>druggable in cancer,”</w:t>
      </w:r>
      <w:r w:rsidRPr="00821C7A">
        <w:rPr>
          <w:spacing w:val="-1"/>
          <w:sz w:val="28"/>
          <w:lang w:val="en-US"/>
        </w:rPr>
        <w:t xml:space="preserve"> </w:t>
      </w:r>
      <w:r w:rsidRPr="00821C7A">
        <w:rPr>
          <w:sz w:val="28"/>
          <w:lang w:val="en-US"/>
        </w:rPr>
        <w:t>Signal transduction and targeted</w:t>
      </w:r>
      <w:r w:rsidRPr="00821C7A">
        <w:rPr>
          <w:spacing w:val="-4"/>
          <w:sz w:val="28"/>
          <w:lang w:val="en-US"/>
        </w:rPr>
        <w:t xml:space="preserve"> </w:t>
      </w:r>
      <w:r w:rsidRPr="00821C7A">
        <w:rPr>
          <w:sz w:val="28"/>
          <w:lang w:val="en-US"/>
        </w:rPr>
        <w:t>Therapy,</w:t>
      </w:r>
      <w:r w:rsidRPr="00821C7A">
        <w:rPr>
          <w:spacing w:val="-1"/>
          <w:sz w:val="28"/>
          <w:lang w:val="en-US"/>
        </w:rPr>
        <w:t xml:space="preserve"> </w:t>
      </w:r>
      <w:r w:rsidRPr="00821C7A">
        <w:rPr>
          <w:sz w:val="28"/>
          <w:lang w:val="en-US"/>
        </w:rPr>
        <w:t>vol.</w:t>
      </w:r>
      <w:r w:rsidRPr="00821C7A">
        <w:rPr>
          <w:spacing w:val="-6"/>
          <w:sz w:val="28"/>
          <w:lang w:val="en-US"/>
        </w:rPr>
        <w:t xml:space="preserve"> </w:t>
      </w:r>
      <w:r w:rsidRPr="00821C7A">
        <w:rPr>
          <w:sz w:val="28"/>
          <w:lang w:val="en-US"/>
        </w:rPr>
        <w:t>6,</w:t>
      </w:r>
      <w:r w:rsidRPr="00821C7A">
        <w:rPr>
          <w:spacing w:val="-4"/>
          <w:sz w:val="28"/>
          <w:lang w:val="en-US"/>
        </w:rPr>
        <w:t xml:space="preserve"> </w:t>
      </w:r>
      <w:r w:rsidRPr="00821C7A">
        <w:rPr>
          <w:sz w:val="28"/>
          <w:lang w:val="en-US"/>
        </w:rPr>
        <w:t>no.</w:t>
      </w:r>
      <w:r w:rsidRPr="00821C7A">
        <w:rPr>
          <w:spacing w:val="-1"/>
          <w:sz w:val="28"/>
          <w:lang w:val="en-US"/>
        </w:rPr>
        <w:t xml:space="preserve"> </w:t>
      </w:r>
      <w:r w:rsidRPr="00821C7A">
        <w:rPr>
          <w:sz w:val="28"/>
          <w:lang w:val="en-US"/>
        </w:rPr>
        <w:t>1,</w:t>
      </w:r>
      <w:r w:rsidRPr="00821C7A">
        <w:rPr>
          <w:spacing w:val="-4"/>
          <w:sz w:val="28"/>
          <w:lang w:val="en-US"/>
        </w:rPr>
        <w:t xml:space="preserve"> </w:t>
      </w:r>
      <w:r w:rsidRPr="00821C7A">
        <w:rPr>
          <w:sz w:val="28"/>
          <w:lang w:val="en-US"/>
        </w:rPr>
        <w:t>2021.</w:t>
      </w:r>
    </w:p>
    <w:p w14:paraId="00C67C6E" w14:textId="77777777" w:rsidR="00110812" w:rsidRPr="00821C7A" w:rsidRDefault="00110812" w:rsidP="00821C7A">
      <w:pPr>
        <w:pStyle w:val="a4"/>
        <w:rPr>
          <w:sz w:val="28"/>
          <w:lang w:val="en-US"/>
        </w:rPr>
        <w:sectPr w:rsidR="00110812" w:rsidRPr="00821C7A">
          <w:pgSz w:w="11920" w:h="16850"/>
          <w:pgMar w:top="1040" w:right="141" w:bottom="1240" w:left="1559" w:header="0" w:footer="961" w:gutter="0"/>
          <w:cols w:space="720"/>
        </w:sectPr>
      </w:pPr>
    </w:p>
    <w:p w14:paraId="59A03F8E" w14:textId="77777777" w:rsidR="00110812" w:rsidRPr="00821C7A" w:rsidRDefault="00F3035B" w:rsidP="00821C7A">
      <w:pPr>
        <w:pStyle w:val="a4"/>
        <w:numPr>
          <w:ilvl w:val="0"/>
          <w:numId w:val="3"/>
        </w:numPr>
        <w:tabs>
          <w:tab w:val="left" w:pos="994"/>
        </w:tabs>
        <w:spacing w:before="73"/>
        <w:ind w:left="145" w:right="433" w:firstLine="0"/>
        <w:rPr>
          <w:sz w:val="28"/>
          <w:lang w:val="en-US"/>
        </w:rPr>
      </w:pPr>
      <w:r w:rsidRPr="00821C7A">
        <w:rPr>
          <w:sz w:val="28"/>
          <w:lang w:val="en-US"/>
        </w:rPr>
        <w:t>M. Porru, L. Pompili, C. Caruso, A. Biroccio</w:t>
      </w:r>
      <w:r w:rsidRPr="00821C7A">
        <w:rPr>
          <w:sz w:val="28"/>
          <w:lang w:val="en-US"/>
        </w:rPr>
        <w:t xml:space="preserve"> et al., "Targeting KRAS in metastatic colorectal cancer: current strategies and emerging opportunities," 2018. </w:t>
      </w:r>
      <w:r w:rsidRPr="00821C7A">
        <w:rPr>
          <w:spacing w:val="-2"/>
          <w:sz w:val="28"/>
          <w:lang w:val="en-US"/>
        </w:rPr>
        <w:t>ncbi.nlm.nih.gov</w:t>
      </w:r>
    </w:p>
    <w:p w14:paraId="73B3223F" w14:textId="77777777" w:rsidR="00110812" w:rsidRPr="00821C7A" w:rsidRDefault="00F3035B" w:rsidP="00821C7A">
      <w:pPr>
        <w:pStyle w:val="a4"/>
        <w:numPr>
          <w:ilvl w:val="0"/>
          <w:numId w:val="3"/>
        </w:numPr>
        <w:tabs>
          <w:tab w:val="left" w:pos="994"/>
        </w:tabs>
        <w:spacing w:before="4"/>
        <w:ind w:left="145" w:right="426" w:firstLine="0"/>
        <w:rPr>
          <w:sz w:val="28"/>
          <w:lang w:val="en-US"/>
        </w:rPr>
      </w:pPr>
      <w:r w:rsidRPr="00821C7A">
        <w:rPr>
          <w:sz w:val="28"/>
          <w:lang w:val="en-US"/>
        </w:rPr>
        <w:t>A.</w:t>
      </w:r>
      <w:r w:rsidRPr="00821C7A">
        <w:rPr>
          <w:spacing w:val="-18"/>
          <w:sz w:val="28"/>
          <w:lang w:val="en-US"/>
        </w:rPr>
        <w:t xml:space="preserve"> </w:t>
      </w:r>
      <w:r w:rsidRPr="00821C7A">
        <w:rPr>
          <w:sz w:val="28"/>
          <w:lang w:val="en-US"/>
        </w:rPr>
        <w:t>Indini,</w:t>
      </w:r>
      <w:r w:rsidRPr="00821C7A">
        <w:rPr>
          <w:spacing w:val="-17"/>
          <w:sz w:val="28"/>
          <w:lang w:val="en-US"/>
        </w:rPr>
        <w:t xml:space="preserve"> </w:t>
      </w:r>
      <w:r w:rsidRPr="00821C7A">
        <w:rPr>
          <w:sz w:val="28"/>
          <w:lang w:val="en-US"/>
        </w:rPr>
        <w:t>E.</w:t>
      </w:r>
      <w:r w:rsidRPr="00821C7A">
        <w:rPr>
          <w:spacing w:val="-18"/>
          <w:sz w:val="28"/>
          <w:lang w:val="en-US"/>
        </w:rPr>
        <w:t xml:space="preserve"> </w:t>
      </w:r>
      <w:r w:rsidRPr="00821C7A">
        <w:rPr>
          <w:sz w:val="28"/>
          <w:lang w:val="en-US"/>
        </w:rPr>
        <w:t>Rijavec,</w:t>
      </w:r>
      <w:r w:rsidRPr="00821C7A">
        <w:rPr>
          <w:spacing w:val="-17"/>
          <w:sz w:val="28"/>
          <w:lang w:val="en-US"/>
        </w:rPr>
        <w:t xml:space="preserve"> </w:t>
      </w:r>
      <w:r w:rsidRPr="00821C7A">
        <w:rPr>
          <w:sz w:val="28"/>
          <w:lang w:val="en-US"/>
        </w:rPr>
        <w:t>M.</w:t>
      </w:r>
      <w:r w:rsidRPr="00821C7A">
        <w:rPr>
          <w:spacing w:val="-18"/>
          <w:sz w:val="28"/>
          <w:lang w:val="en-US"/>
        </w:rPr>
        <w:t xml:space="preserve"> </w:t>
      </w:r>
      <w:r w:rsidRPr="00821C7A">
        <w:rPr>
          <w:sz w:val="28"/>
          <w:lang w:val="en-US"/>
        </w:rPr>
        <w:t>Ghidini,</w:t>
      </w:r>
      <w:r w:rsidRPr="00821C7A">
        <w:rPr>
          <w:spacing w:val="-17"/>
          <w:sz w:val="28"/>
          <w:lang w:val="en-US"/>
        </w:rPr>
        <w:t xml:space="preserve"> </w:t>
      </w:r>
      <w:r w:rsidRPr="00821C7A">
        <w:rPr>
          <w:sz w:val="28"/>
          <w:lang w:val="en-US"/>
        </w:rPr>
        <w:t>A.</w:t>
      </w:r>
      <w:r w:rsidRPr="00821C7A">
        <w:rPr>
          <w:spacing w:val="-18"/>
          <w:sz w:val="28"/>
          <w:lang w:val="en-US"/>
        </w:rPr>
        <w:t xml:space="preserve"> </w:t>
      </w:r>
      <w:r w:rsidRPr="00821C7A">
        <w:rPr>
          <w:sz w:val="28"/>
          <w:lang w:val="en-US"/>
        </w:rPr>
        <w:t>Cortellini</w:t>
      </w:r>
      <w:r w:rsidRPr="00821C7A">
        <w:rPr>
          <w:spacing w:val="-16"/>
          <w:sz w:val="28"/>
          <w:lang w:val="en-US"/>
        </w:rPr>
        <w:t xml:space="preserve"> </w:t>
      </w:r>
      <w:r w:rsidRPr="00821C7A">
        <w:rPr>
          <w:sz w:val="28"/>
          <w:lang w:val="en-US"/>
        </w:rPr>
        <w:t>et</w:t>
      </w:r>
      <w:r w:rsidRPr="00821C7A">
        <w:rPr>
          <w:spacing w:val="-18"/>
          <w:sz w:val="28"/>
          <w:lang w:val="en-US"/>
        </w:rPr>
        <w:t xml:space="preserve"> </w:t>
      </w:r>
      <w:r w:rsidRPr="00821C7A">
        <w:rPr>
          <w:sz w:val="28"/>
          <w:lang w:val="en-US"/>
        </w:rPr>
        <w:t>al.,</w:t>
      </w:r>
      <w:r w:rsidRPr="00821C7A">
        <w:rPr>
          <w:spacing w:val="-15"/>
          <w:sz w:val="28"/>
          <w:lang w:val="en-US"/>
        </w:rPr>
        <w:t xml:space="preserve"> </w:t>
      </w:r>
      <w:r w:rsidRPr="00821C7A">
        <w:rPr>
          <w:sz w:val="28"/>
          <w:lang w:val="en-US"/>
        </w:rPr>
        <w:t>"Targeting</w:t>
      </w:r>
      <w:r w:rsidRPr="00821C7A">
        <w:rPr>
          <w:spacing w:val="-18"/>
          <w:sz w:val="28"/>
          <w:lang w:val="en-US"/>
        </w:rPr>
        <w:t xml:space="preserve"> </w:t>
      </w:r>
      <w:r w:rsidRPr="00821C7A">
        <w:rPr>
          <w:sz w:val="28"/>
          <w:lang w:val="en-US"/>
        </w:rPr>
        <w:t>KRAS</w:t>
      </w:r>
      <w:r w:rsidRPr="00821C7A">
        <w:rPr>
          <w:spacing w:val="-15"/>
          <w:sz w:val="28"/>
          <w:lang w:val="en-US"/>
        </w:rPr>
        <w:t xml:space="preserve"> </w:t>
      </w:r>
      <w:r w:rsidRPr="00821C7A">
        <w:rPr>
          <w:sz w:val="28"/>
          <w:lang w:val="en-US"/>
        </w:rPr>
        <w:t>in</w:t>
      </w:r>
      <w:r w:rsidRPr="00821C7A">
        <w:rPr>
          <w:spacing w:val="-17"/>
          <w:sz w:val="28"/>
          <w:lang w:val="en-US"/>
        </w:rPr>
        <w:t xml:space="preserve"> </w:t>
      </w:r>
      <w:r w:rsidRPr="00821C7A">
        <w:rPr>
          <w:sz w:val="28"/>
          <w:lang w:val="en-US"/>
        </w:rPr>
        <w:t>Solid Tumors: Current Challenges and Future Opportu</w:t>
      </w:r>
      <w:r w:rsidRPr="00821C7A">
        <w:rPr>
          <w:sz w:val="28"/>
          <w:lang w:val="en-US"/>
        </w:rPr>
        <w:t>nities of Novel KRAS Inhibitors," 2021. ncbi.nlm.nih.gov</w:t>
      </w:r>
    </w:p>
    <w:p w14:paraId="3A35B343" w14:textId="77777777" w:rsidR="00110812" w:rsidRPr="00821C7A" w:rsidRDefault="00F3035B" w:rsidP="00821C7A">
      <w:pPr>
        <w:pStyle w:val="a4"/>
        <w:numPr>
          <w:ilvl w:val="0"/>
          <w:numId w:val="3"/>
        </w:numPr>
        <w:tabs>
          <w:tab w:val="left" w:pos="994"/>
        </w:tabs>
        <w:ind w:left="145" w:right="428" w:firstLine="0"/>
        <w:rPr>
          <w:sz w:val="28"/>
          <w:lang w:val="en-US"/>
        </w:rPr>
      </w:pPr>
      <w:r w:rsidRPr="00821C7A">
        <w:rPr>
          <w:sz w:val="28"/>
          <w:lang w:val="en-US"/>
        </w:rPr>
        <w:t xml:space="preserve">D. Reita, L. Pabst, E. Pencreach, E. Guérin et al., "Direct Targeting KRAS Mutation in Non-Small Cell Lung Cancer: Focus on Resistance," 2022. </w:t>
      </w:r>
      <w:r w:rsidRPr="00821C7A">
        <w:rPr>
          <w:spacing w:val="-2"/>
          <w:sz w:val="28"/>
          <w:lang w:val="en-US"/>
        </w:rPr>
        <w:t>ncbi.nlm.nih.gov</w:t>
      </w:r>
    </w:p>
    <w:p w14:paraId="392AEC3B" w14:textId="77777777" w:rsidR="00110812" w:rsidRPr="00821C7A" w:rsidRDefault="00F3035B" w:rsidP="00821C7A">
      <w:pPr>
        <w:pStyle w:val="a4"/>
        <w:numPr>
          <w:ilvl w:val="0"/>
          <w:numId w:val="3"/>
        </w:numPr>
        <w:tabs>
          <w:tab w:val="left" w:pos="994"/>
        </w:tabs>
        <w:ind w:left="145" w:right="429" w:firstLine="0"/>
        <w:rPr>
          <w:sz w:val="28"/>
          <w:lang w:val="en-US"/>
        </w:rPr>
      </w:pPr>
      <w:r w:rsidRPr="00821C7A">
        <w:rPr>
          <w:sz w:val="28"/>
          <w:lang w:val="en-US"/>
        </w:rPr>
        <w:t>M. H. Hofmann, D. Gerlach, S. Misale, M</w:t>
      </w:r>
      <w:r w:rsidRPr="00821C7A">
        <w:rPr>
          <w:sz w:val="28"/>
          <w:lang w:val="en-US"/>
        </w:rPr>
        <w:t xml:space="preserve">. Petronczki et al., "Expanding the Reach of Precision Oncology by Drugging All KRAS Mutants," 2022. </w:t>
      </w:r>
      <w:r w:rsidRPr="00821C7A">
        <w:rPr>
          <w:spacing w:val="-2"/>
          <w:sz w:val="28"/>
          <w:lang w:val="en-US"/>
        </w:rPr>
        <w:t>ncbi.nlm.nih.gov</w:t>
      </w:r>
    </w:p>
    <w:p w14:paraId="3EB55393" w14:textId="77777777" w:rsidR="00110812" w:rsidRPr="00821C7A" w:rsidRDefault="00F3035B" w:rsidP="00821C7A">
      <w:pPr>
        <w:pStyle w:val="a4"/>
        <w:numPr>
          <w:ilvl w:val="0"/>
          <w:numId w:val="3"/>
        </w:numPr>
        <w:tabs>
          <w:tab w:val="left" w:pos="994"/>
        </w:tabs>
        <w:ind w:left="145" w:right="430" w:firstLine="0"/>
        <w:rPr>
          <w:sz w:val="28"/>
          <w:lang w:val="en-US"/>
        </w:rPr>
      </w:pPr>
      <w:r w:rsidRPr="00821C7A">
        <w:rPr>
          <w:sz w:val="28"/>
          <w:lang w:val="en-US"/>
        </w:rPr>
        <w:t>A. Ferreira, F. Pereira, C. Reis, M. José Oliveira et al., "Crucial Role of Oncogenic KRAS Mutations in Apoptosis and Autophagy Regulation</w:t>
      </w:r>
      <w:r w:rsidRPr="00821C7A">
        <w:rPr>
          <w:sz w:val="28"/>
          <w:lang w:val="en-US"/>
        </w:rPr>
        <w:t>: Therapeutic Implications," 2022. ncbi.nlm.nih.gov</w:t>
      </w:r>
    </w:p>
    <w:p w14:paraId="4D53F476" w14:textId="77777777" w:rsidR="00110812" w:rsidRPr="00821C7A" w:rsidRDefault="00F3035B" w:rsidP="00821C7A">
      <w:pPr>
        <w:pStyle w:val="a4"/>
        <w:numPr>
          <w:ilvl w:val="0"/>
          <w:numId w:val="3"/>
        </w:numPr>
        <w:tabs>
          <w:tab w:val="left" w:pos="994"/>
        </w:tabs>
        <w:spacing w:before="1"/>
        <w:ind w:left="145" w:right="439" w:firstLine="0"/>
        <w:rPr>
          <w:sz w:val="28"/>
          <w:lang w:val="en-US"/>
        </w:rPr>
      </w:pPr>
      <w:r w:rsidRPr="00821C7A">
        <w:rPr>
          <w:sz w:val="28"/>
          <w:lang w:val="en-US"/>
        </w:rPr>
        <w:t>K. Parikh, G. Banna, S. V. Liu, A. Friedlaender et al., "Drugging KRAS: current perspectives and state-of-art review," 2022. ncbi.nlm.nih.gov</w:t>
      </w:r>
    </w:p>
    <w:p w14:paraId="28D62657" w14:textId="77777777" w:rsidR="00110812" w:rsidRPr="00821C7A" w:rsidRDefault="00F3035B" w:rsidP="00821C7A">
      <w:pPr>
        <w:pStyle w:val="a4"/>
        <w:numPr>
          <w:ilvl w:val="0"/>
          <w:numId w:val="3"/>
        </w:numPr>
        <w:tabs>
          <w:tab w:val="left" w:pos="994"/>
        </w:tabs>
        <w:ind w:left="145" w:right="423" w:firstLine="0"/>
        <w:rPr>
          <w:sz w:val="28"/>
          <w:lang w:val="en-US"/>
        </w:rPr>
      </w:pPr>
      <w:r w:rsidRPr="00821C7A">
        <w:rPr>
          <w:sz w:val="28"/>
          <w:lang w:val="en-US"/>
        </w:rPr>
        <w:t>M. Santarpia, G. Ciappina, C. Claudia Spagnolo, A. Squeri et a</w:t>
      </w:r>
      <w:r w:rsidRPr="00821C7A">
        <w:rPr>
          <w:sz w:val="28"/>
          <w:lang w:val="en-US"/>
        </w:rPr>
        <w:t>l., "Targeted therapies for KRAS-mutant non-small cell lung cancer: from preclinical studies to clinical development—a narrative review," 2023. ncbi.nlm.nih.gov</w:t>
      </w:r>
    </w:p>
    <w:p w14:paraId="3A89986B" w14:textId="77777777" w:rsidR="00110812" w:rsidRPr="00821C7A" w:rsidRDefault="00F3035B" w:rsidP="00821C7A">
      <w:pPr>
        <w:pStyle w:val="a4"/>
        <w:numPr>
          <w:ilvl w:val="0"/>
          <w:numId w:val="3"/>
        </w:numPr>
        <w:tabs>
          <w:tab w:val="left" w:pos="994"/>
        </w:tabs>
        <w:spacing w:line="322" w:lineRule="exact"/>
        <w:ind w:left="994" w:hanging="849"/>
        <w:rPr>
          <w:sz w:val="28"/>
          <w:lang w:val="en-US"/>
        </w:rPr>
      </w:pPr>
      <w:r w:rsidRPr="00821C7A">
        <w:rPr>
          <w:sz w:val="28"/>
          <w:lang w:val="en-US"/>
        </w:rPr>
        <w:t>I.</w:t>
      </w:r>
      <w:r w:rsidRPr="00821C7A">
        <w:rPr>
          <w:spacing w:val="3"/>
          <w:sz w:val="28"/>
          <w:lang w:val="en-US"/>
        </w:rPr>
        <w:t xml:space="preserve"> </w:t>
      </w:r>
      <w:r w:rsidRPr="00821C7A">
        <w:rPr>
          <w:sz w:val="28"/>
          <w:lang w:val="en-US"/>
        </w:rPr>
        <w:t>Ranđelović,</w:t>
      </w:r>
      <w:r w:rsidRPr="00821C7A">
        <w:rPr>
          <w:spacing w:val="3"/>
          <w:sz w:val="28"/>
          <w:lang w:val="en-US"/>
        </w:rPr>
        <w:t xml:space="preserve"> </w:t>
      </w:r>
      <w:r w:rsidRPr="00821C7A">
        <w:rPr>
          <w:sz w:val="28"/>
          <w:lang w:val="en-US"/>
        </w:rPr>
        <w:t>K.</w:t>
      </w:r>
      <w:r w:rsidRPr="00821C7A">
        <w:rPr>
          <w:spacing w:val="2"/>
          <w:sz w:val="28"/>
          <w:lang w:val="en-US"/>
        </w:rPr>
        <w:t xml:space="preserve"> </w:t>
      </w:r>
      <w:r w:rsidRPr="00821C7A">
        <w:rPr>
          <w:sz w:val="28"/>
          <w:lang w:val="en-US"/>
        </w:rPr>
        <w:t>Nyíri,</w:t>
      </w:r>
      <w:r w:rsidRPr="00821C7A">
        <w:rPr>
          <w:spacing w:val="2"/>
          <w:sz w:val="28"/>
          <w:lang w:val="en-US"/>
        </w:rPr>
        <w:t xml:space="preserve"> </w:t>
      </w:r>
      <w:r w:rsidRPr="00821C7A">
        <w:rPr>
          <w:sz w:val="28"/>
          <w:lang w:val="en-US"/>
        </w:rPr>
        <w:t>G.</w:t>
      </w:r>
      <w:r w:rsidRPr="00821C7A">
        <w:rPr>
          <w:spacing w:val="3"/>
          <w:sz w:val="28"/>
          <w:lang w:val="en-US"/>
        </w:rPr>
        <w:t xml:space="preserve"> </w:t>
      </w:r>
      <w:r w:rsidRPr="00821C7A">
        <w:rPr>
          <w:sz w:val="28"/>
          <w:lang w:val="en-US"/>
        </w:rPr>
        <w:t>Koppány,</w:t>
      </w:r>
      <w:r w:rsidRPr="00821C7A">
        <w:rPr>
          <w:spacing w:val="2"/>
          <w:sz w:val="28"/>
          <w:lang w:val="en-US"/>
        </w:rPr>
        <w:t xml:space="preserve"> </w:t>
      </w:r>
      <w:r w:rsidRPr="00821C7A">
        <w:rPr>
          <w:sz w:val="28"/>
          <w:lang w:val="en-US"/>
        </w:rPr>
        <w:t>M.</w:t>
      </w:r>
      <w:r w:rsidRPr="00821C7A">
        <w:rPr>
          <w:spacing w:val="2"/>
          <w:sz w:val="28"/>
          <w:lang w:val="en-US"/>
        </w:rPr>
        <w:t xml:space="preserve"> </w:t>
      </w:r>
      <w:r w:rsidRPr="00821C7A">
        <w:rPr>
          <w:sz w:val="28"/>
          <w:lang w:val="en-US"/>
        </w:rPr>
        <w:t>Baranyi</w:t>
      </w:r>
      <w:r w:rsidRPr="00821C7A">
        <w:rPr>
          <w:spacing w:val="4"/>
          <w:sz w:val="28"/>
          <w:lang w:val="en-US"/>
        </w:rPr>
        <w:t xml:space="preserve"> </w:t>
      </w:r>
      <w:r w:rsidRPr="00821C7A">
        <w:rPr>
          <w:sz w:val="28"/>
          <w:lang w:val="en-US"/>
        </w:rPr>
        <w:t>et</w:t>
      </w:r>
      <w:r w:rsidRPr="00821C7A">
        <w:rPr>
          <w:spacing w:val="5"/>
          <w:sz w:val="28"/>
          <w:lang w:val="en-US"/>
        </w:rPr>
        <w:t xml:space="preserve"> </w:t>
      </w:r>
      <w:r w:rsidRPr="00821C7A">
        <w:rPr>
          <w:sz w:val="28"/>
          <w:lang w:val="en-US"/>
        </w:rPr>
        <w:t>al.,</w:t>
      </w:r>
      <w:r w:rsidRPr="00821C7A">
        <w:rPr>
          <w:spacing w:val="2"/>
          <w:sz w:val="28"/>
          <w:lang w:val="en-US"/>
        </w:rPr>
        <w:t xml:space="preserve"> </w:t>
      </w:r>
      <w:r w:rsidRPr="00821C7A">
        <w:rPr>
          <w:sz w:val="28"/>
          <w:lang w:val="en-US"/>
        </w:rPr>
        <w:t>"Gluing</w:t>
      </w:r>
      <w:r w:rsidRPr="00821C7A">
        <w:rPr>
          <w:spacing w:val="4"/>
          <w:sz w:val="28"/>
          <w:lang w:val="en-US"/>
        </w:rPr>
        <w:t xml:space="preserve"> </w:t>
      </w:r>
      <w:r w:rsidRPr="00821C7A">
        <w:rPr>
          <w:sz w:val="28"/>
          <w:lang w:val="en-US"/>
        </w:rPr>
        <w:t>GAP</w:t>
      </w:r>
      <w:r w:rsidRPr="00821C7A">
        <w:rPr>
          <w:spacing w:val="3"/>
          <w:sz w:val="28"/>
          <w:lang w:val="en-US"/>
        </w:rPr>
        <w:t xml:space="preserve"> </w:t>
      </w:r>
      <w:r w:rsidRPr="00821C7A">
        <w:rPr>
          <w:sz w:val="28"/>
          <w:lang w:val="en-US"/>
        </w:rPr>
        <w:t>to</w:t>
      </w:r>
      <w:r w:rsidRPr="00821C7A">
        <w:rPr>
          <w:spacing w:val="5"/>
          <w:sz w:val="28"/>
          <w:lang w:val="en-US"/>
        </w:rPr>
        <w:t xml:space="preserve"> </w:t>
      </w:r>
      <w:r w:rsidRPr="00821C7A">
        <w:rPr>
          <w:spacing w:val="-5"/>
          <w:sz w:val="28"/>
          <w:lang w:val="en-US"/>
        </w:rPr>
        <w:t>RAS</w:t>
      </w:r>
    </w:p>
    <w:p w14:paraId="4BA91F48" w14:textId="77777777" w:rsidR="00110812" w:rsidRPr="00821C7A" w:rsidRDefault="00F3035B" w:rsidP="00821C7A">
      <w:pPr>
        <w:pStyle w:val="a3"/>
        <w:spacing w:line="322" w:lineRule="exact"/>
        <w:jc w:val="both"/>
        <w:rPr>
          <w:lang w:val="en-US"/>
        </w:rPr>
      </w:pPr>
      <w:r w:rsidRPr="00821C7A">
        <w:rPr>
          <w:lang w:val="en-US"/>
        </w:rPr>
        <w:t>Mutants:</w:t>
      </w:r>
      <w:r w:rsidRPr="00821C7A">
        <w:rPr>
          <w:spacing w:val="-6"/>
          <w:lang w:val="en-US"/>
        </w:rPr>
        <w:t xml:space="preserve"> </w:t>
      </w:r>
      <w:r w:rsidRPr="00821C7A">
        <w:rPr>
          <w:lang w:val="en-US"/>
        </w:rPr>
        <w:t>A</w:t>
      </w:r>
      <w:r w:rsidRPr="00821C7A">
        <w:rPr>
          <w:spacing w:val="-3"/>
          <w:lang w:val="en-US"/>
        </w:rPr>
        <w:t xml:space="preserve"> </w:t>
      </w:r>
      <w:r w:rsidRPr="00821C7A">
        <w:rPr>
          <w:lang w:val="en-US"/>
        </w:rPr>
        <w:t>New</w:t>
      </w:r>
      <w:r w:rsidRPr="00821C7A">
        <w:rPr>
          <w:spacing w:val="-7"/>
          <w:lang w:val="en-US"/>
        </w:rPr>
        <w:t xml:space="preserve"> </w:t>
      </w:r>
      <w:r w:rsidRPr="00821C7A">
        <w:rPr>
          <w:lang w:val="en-US"/>
        </w:rPr>
        <w:t>Approach</w:t>
      </w:r>
      <w:r w:rsidRPr="00821C7A">
        <w:rPr>
          <w:spacing w:val="-3"/>
          <w:lang w:val="en-US"/>
        </w:rPr>
        <w:t xml:space="preserve"> </w:t>
      </w:r>
      <w:r w:rsidRPr="00821C7A">
        <w:rPr>
          <w:lang w:val="en-US"/>
        </w:rPr>
        <w:t>to</w:t>
      </w:r>
      <w:r w:rsidRPr="00821C7A">
        <w:rPr>
          <w:spacing w:val="-3"/>
          <w:lang w:val="en-US"/>
        </w:rPr>
        <w:t xml:space="preserve"> </w:t>
      </w:r>
      <w:r w:rsidRPr="00821C7A">
        <w:rPr>
          <w:lang w:val="en-US"/>
        </w:rPr>
        <w:t>an</w:t>
      </w:r>
      <w:r w:rsidRPr="00821C7A">
        <w:rPr>
          <w:spacing w:val="-3"/>
          <w:lang w:val="en-US"/>
        </w:rPr>
        <w:t xml:space="preserve"> </w:t>
      </w:r>
      <w:r w:rsidRPr="00821C7A">
        <w:rPr>
          <w:lang w:val="en-US"/>
        </w:rPr>
        <w:t>Old</w:t>
      </w:r>
      <w:r w:rsidRPr="00821C7A">
        <w:rPr>
          <w:spacing w:val="-3"/>
          <w:lang w:val="en-US"/>
        </w:rPr>
        <w:t xml:space="preserve"> </w:t>
      </w:r>
      <w:r w:rsidRPr="00821C7A">
        <w:rPr>
          <w:lang w:val="en-US"/>
        </w:rPr>
        <w:t>Problem</w:t>
      </w:r>
      <w:r w:rsidRPr="00821C7A">
        <w:rPr>
          <w:spacing w:val="-4"/>
          <w:lang w:val="en-US"/>
        </w:rPr>
        <w:t xml:space="preserve"> </w:t>
      </w:r>
      <w:r w:rsidRPr="00821C7A">
        <w:rPr>
          <w:lang w:val="en-US"/>
        </w:rPr>
        <w:t>in</w:t>
      </w:r>
      <w:r w:rsidRPr="00821C7A">
        <w:rPr>
          <w:spacing w:val="-3"/>
          <w:lang w:val="en-US"/>
        </w:rPr>
        <w:t xml:space="preserve"> </w:t>
      </w:r>
      <w:r w:rsidRPr="00821C7A">
        <w:rPr>
          <w:lang w:val="en-US"/>
        </w:rPr>
        <w:t>Cancer</w:t>
      </w:r>
      <w:r w:rsidRPr="00821C7A">
        <w:rPr>
          <w:spacing w:val="-7"/>
          <w:lang w:val="en-US"/>
        </w:rPr>
        <w:t xml:space="preserve"> </w:t>
      </w:r>
      <w:r w:rsidRPr="00821C7A">
        <w:rPr>
          <w:lang w:val="en-US"/>
        </w:rPr>
        <w:t>Drug</w:t>
      </w:r>
      <w:r w:rsidRPr="00821C7A">
        <w:rPr>
          <w:spacing w:val="-7"/>
          <w:lang w:val="en-US"/>
        </w:rPr>
        <w:t xml:space="preserve"> </w:t>
      </w:r>
      <w:r w:rsidRPr="00821C7A">
        <w:rPr>
          <w:lang w:val="en-US"/>
        </w:rPr>
        <w:t>Development,"</w:t>
      </w:r>
      <w:r w:rsidRPr="00821C7A">
        <w:rPr>
          <w:spacing w:val="-3"/>
          <w:lang w:val="en-US"/>
        </w:rPr>
        <w:t xml:space="preserve"> </w:t>
      </w:r>
      <w:r w:rsidRPr="00821C7A">
        <w:rPr>
          <w:spacing w:val="-2"/>
          <w:lang w:val="en-US"/>
        </w:rPr>
        <w:t>2023.</w:t>
      </w:r>
    </w:p>
    <w:p w14:paraId="3221E1E7" w14:textId="77777777" w:rsidR="00110812" w:rsidRPr="00821C7A" w:rsidRDefault="00F3035B" w:rsidP="00821C7A">
      <w:pPr>
        <w:pStyle w:val="a4"/>
        <w:numPr>
          <w:ilvl w:val="0"/>
          <w:numId w:val="3"/>
        </w:numPr>
        <w:tabs>
          <w:tab w:val="left" w:pos="994"/>
        </w:tabs>
        <w:ind w:left="145" w:right="439" w:firstLine="0"/>
        <w:rPr>
          <w:sz w:val="28"/>
          <w:lang w:val="en-US"/>
        </w:rPr>
      </w:pPr>
      <w:r w:rsidRPr="00821C7A">
        <w:rPr>
          <w:sz w:val="28"/>
          <w:lang w:val="en-US"/>
        </w:rPr>
        <w:t>Y. Zhou, Y. Kuang, C. Wang, Y. Yu et al., "Impact of KRAS mutation on the tumor microenvironment in colorectal cancer," 2024. ncbi.nlm.nih.gov</w:t>
      </w:r>
    </w:p>
    <w:p w14:paraId="58E41F1A" w14:textId="77777777" w:rsidR="00110812" w:rsidRPr="00821C7A" w:rsidRDefault="00F3035B" w:rsidP="00821C7A">
      <w:pPr>
        <w:pStyle w:val="a4"/>
        <w:numPr>
          <w:ilvl w:val="0"/>
          <w:numId w:val="3"/>
        </w:numPr>
        <w:tabs>
          <w:tab w:val="left" w:pos="994"/>
        </w:tabs>
        <w:spacing w:line="321" w:lineRule="exact"/>
        <w:ind w:left="994" w:hanging="849"/>
        <w:rPr>
          <w:sz w:val="28"/>
          <w:lang w:val="en-US"/>
        </w:rPr>
      </w:pPr>
      <w:r w:rsidRPr="00821C7A">
        <w:rPr>
          <w:sz w:val="28"/>
          <w:lang w:val="en-US"/>
        </w:rPr>
        <w:t>J.</w:t>
      </w:r>
      <w:r w:rsidRPr="00821C7A">
        <w:rPr>
          <w:spacing w:val="23"/>
          <w:sz w:val="28"/>
          <w:lang w:val="en-US"/>
        </w:rPr>
        <w:t xml:space="preserve"> </w:t>
      </w:r>
      <w:r w:rsidRPr="00821C7A">
        <w:rPr>
          <w:sz w:val="28"/>
          <w:lang w:val="en-US"/>
        </w:rPr>
        <w:t>Neumann,</w:t>
      </w:r>
      <w:r w:rsidRPr="00821C7A">
        <w:rPr>
          <w:spacing w:val="23"/>
          <w:sz w:val="28"/>
          <w:lang w:val="en-US"/>
        </w:rPr>
        <w:t xml:space="preserve"> </w:t>
      </w:r>
      <w:r w:rsidRPr="00821C7A">
        <w:rPr>
          <w:sz w:val="28"/>
          <w:lang w:val="en-US"/>
        </w:rPr>
        <w:t>"Häufigkeit</w:t>
      </w:r>
      <w:r w:rsidRPr="00821C7A">
        <w:rPr>
          <w:spacing w:val="25"/>
          <w:sz w:val="28"/>
          <w:lang w:val="en-US"/>
        </w:rPr>
        <w:t xml:space="preserve"> </w:t>
      </w:r>
      <w:r w:rsidRPr="00821C7A">
        <w:rPr>
          <w:sz w:val="28"/>
          <w:lang w:val="en-US"/>
        </w:rPr>
        <w:t>und</w:t>
      </w:r>
      <w:r w:rsidRPr="00821C7A">
        <w:rPr>
          <w:spacing w:val="24"/>
          <w:sz w:val="28"/>
          <w:lang w:val="en-US"/>
        </w:rPr>
        <w:t xml:space="preserve"> </w:t>
      </w:r>
      <w:r w:rsidRPr="00821C7A">
        <w:rPr>
          <w:sz w:val="28"/>
          <w:lang w:val="en-US"/>
        </w:rPr>
        <w:t>klinische</w:t>
      </w:r>
      <w:r w:rsidRPr="00821C7A">
        <w:rPr>
          <w:spacing w:val="24"/>
          <w:sz w:val="28"/>
          <w:lang w:val="en-US"/>
        </w:rPr>
        <w:t xml:space="preserve"> </w:t>
      </w:r>
      <w:r w:rsidRPr="00821C7A">
        <w:rPr>
          <w:sz w:val="28"/>
          <w:lang w:val="en-US"/>
        </w:rPr>
        <w:t>Relevanz</w:t>
      </w:r>
      <w:r w:rsidRPr="00821C7A">
        <w:rPr>
          <w:spacing w:val="24"/>
          <w:sz w:val="28"/>
          <w:lang w:val="en-US"/>
        </w:rPr>
        <w:t xml:space="preserve"> </w:t>
      </w:r>
      <w:r w:rsidRPr="00821C7A">
        <w:rPr>
          <w:sz w:val="28"/>
          <w:lang w:val="en-US"/>
        </w:rPr>
        <w:t>von</w:t>
      </w:r>
      <w:r w:rsidRPr="00821C7A">
        <w:rPr>
          <w:spacing w:val="25"/>
          <w:sz w:val="28"/>
          <w:lang w:val="en-US"/>
        </w:rPr>
        <w:t xml:space="preserve"> </w:t>
      </w:r>
      <w:r w:rsidRPr="00821C7A">
        <w:rPr>
          <w:sz w:val="28"/>
          <w:lang w:val="en-US"/>
        </w:rPr>
        <w:t>KRAS</w:t>
      </w:r>
      <w:r w:rsidRPr="00821C7A">
        <w:rPr>
          <w:spacing w:val="22"/>
          <w:sz w:val="28"/>
          <w:lang w:val="en-US"/>
        </w:rPr>
        <w:t xml:space="preserve"> </w:t>
      </w:r>
      <w:r w:rsidRPr="00821C7A">
        <w:rPr>
          <w:sz w:val="28"/>
          <w:lang w:val="en-US"/>
        </w:rPr>
        <w:t>Mutationen</w:t>
      </w:r>
      <w:r w:rsidRPr="00821C7A">
        <w:rPr>
          <w:spacing w:val="25"/>
          <w:sz w:val="28"/>
          <w:lang w:val="en-US"/>
        </w:rPr>
        <w:t xml:space="preserve"> </w:t>
      </w:r>
      <w:r w:rsidRPr="00821C7A">
        <w:rPr>
          <w:spacing w:val="-5"/>
          <w:sz w:val="28"/>
          <w:lang w:val="en-US"/>
        </w:rPr>
        <w:t>im</w:t>
      </w:r>
    </w:p>
    <w:p w14:paraId="428A0D86" w14:textId="77777777" w:rsidR="00110812" w:rsidRPr="00821C7A" w:rsidRDefault="00F3035B" w:rsidP="00821C7A">
      <w:pPr>
        <w:pStyle w:val="a3"/>
        <w:jc w:val="both"/>
      </w:pPr>
      <w:r w:rsidRPr="00821C7A">
        <w:t>metastasierten</w:t>
      </w:r>
      <w:r w:rsidRPr="00821C7A">
        <w:rPr>
          <w:spacing w:val="-11"/>
        </w:rPr>
        <w:t xml:space="preserve"> </w:t>
      </w:r>
      <w:r w:rsidRPr="00821C7A">
        <w:t>Dickdarmkarzinom,"</w:t>
      </w:r>
      <w:r w:rsidRPr="00821C7A">
        <w:rPr>
          <w:spacing w:val="-13"/>
        </w:rPr>
        <w:t xml:space="preserve"> </w:t>
      </w:r>
      <w:r w:rsidRPr="00821C7A">
        <w:t>2012.</w:t>
      </w:r>
      <w:r w:rsidRPr="00821C7A">
        <w:rPr>
          <w:spacing w:val="-8"/>
        </w:rPr>
        <w:t xml:space="preserve"> </w:t>
      </w:r>
      <w:r w:rsidRPr="00821C7A">
        <w:rPr>
          <w:spacing w:val="-2"/>
        </w:rPr>
        <w:t>[PDF]</w:t>
      </w:r>
    </w:p>
    <w:p w14:paraId="4535A8CB" w14:textId="77777777" w:rsidR="00110812" w:rsidRPr="00821C7A" w:rsidRDefault="00F3035B" w:rsidP="00821C7A">
      <w:pPr>
        <w:pStyle w:val="a4"/>
        <w:numPr>
          <w:ilvl w:val="0"/>
          <w:numId w:val="3"/>
        </w:numPr>
        <w:tabs>
          <w:tab w:val="left" w:pos="994"/>
        </w:tabs>
        <w:spacing w:before="2"/>
        <w:ind w:left="145" w:right="408" w:firstLine="0"/>
        <w:rPr>
          <w:sz w:val="28"/>
        </w:rPr>
      </w:pPr>
      <w:r w:rsidRPr="00821C7A">
        <w:rPr>
          <w:sz w:val="28"/>
          <w:lang w:val="en-US"/>
        </w:rPr>
        <w:t xml:space="preserve">P. Dimaras, "Study of Mutations and Expression of Genes Correlated to the Appearance of Colorectal Cancer / </w:t>
      </w:r>
      <w:r w:rsidRPr="00821C7A">
        <w:rPr>
          <w:sz w:val="28"/>
        </w:rPr>
        <w:t>Проучване</w:t>
      </w:r>
      <w:r w:rsidRPr="00821C7A">
        <w:rPr>
          <w:sz w:val="28"/>
          <w:lang w:val="en-US"/>
        </w:rPr>
        <w:t xml:space="preserve"> </w:t>
      </w:r>
      <w:r w:rsidRPr="00821C7A">
        <w:rPr>
          <w:sz w:val="28"/>
        </w:rPr>
        <w:t>на</w:t>
      </w:r>
      <w:r w:rsidRPr="00821C7A">
        <w:rPr>
          <w:sz w:val="28"/>
          <w:lang w:val="en-US"/>
        </w:rPr>
        <w:t xml:space="preserve"> </w:t>
      </w:r>
      <w:r w:rsidRPr="00821C7A">
        <w:rPr>
          <w:sz w:val="28"/>
        </w:rPr>
        <w:t>мутации</w:t>
      </w:r>
      <w:r w:rsidRPr="00821C7A">
        <w:rPr>
          <w:sz w:val="28"/>
          <w:lang w:val="en-US"/>
        </w:rPr>
        <w:t xml:space="preserve"> </w:t>
      </w:r>
      <w:r w:rsidRPr="00821C7A">
        <w:rPr>
          <w:sz w:val="28"/>
        </w:rPr>
        <w:t>и</w:t>
      </w:r>
      <w:r w:rsidRPr="00821C7A">
        <w:rPr>
          <w:sz w:val="28"/>
          <w:lang w:val="en-US"/>
        </w:rPr>
        <w:t xml:space="preserve"> </w:t>
      </w:r>
      <w:r w:rsidRPr="00821C7A">
        <w:rPr>
          <w:sz w:val="28"/>
        </w:rPr>
        <w:t>експресия</w:t>
      </w:r>
      <w:r w:rsidRPr="00821C7A">
        <w:rPr>
          <w:sz w:val="28"/>
          <w:lang w:val="en-US"/>
        </w:rPr>
        <w:t xml:space="preserve"> </w:t>
      </w:r>
      <w:r w:rsidRPr="00821C7A">
        <w:rPr>
          <w:sz w:val="28"/>
        </w:rPr>
        <w:t>на</w:t>
      </w:r>
      <w:r w:rsidRPr="00821C7A">
        <w:rPr>
          <w:sz w:val="28"/>
          <w:lang w:val="en-US"/>
        </w:rPr>
        <w:t xml:space="preserve"> </w:t>
      </w:r>
      <w:r w:rsidRPr="00821C7A">
        <w:rPr>
          <w:sz w:val="28"/>
        </w:rPr>
        <w:t>гени</w:t>
      </w:r>
      <w:r w:rsidRPr="00821C7A">
        <w:rPr>
          <w:sz w:val="28"/>
          <w:lang w:val="en-US"/>
        </w:rPr>
        <w:t xml:space="preserve">, </w:t>
      </w:r>
      <w:r w:rsidRPr="00821C7A">
        <w:rPr>
          <w:sz w:val="28"/>
        </w:rPr>
        <w:t>корелиращи</w:t>
      </w:r>
      <w:r w:rsidRPr="00821C7A">
        <w:rPr>
          <w:sz w:val="28"/>
          <w:lang w:val="en-US"/>
        </w:rPr>
        <w:t xml:space="preserve"> </w:t>
      </w:r>
      <w:r w:rsidRPr="00821C7A">
        <w:rPr>
          <w:sz w:val="28"/>
        </w:rPr>
        <w:t>с</w:t>
      </w:r>
      <w:r w:rsidRPr="00821C7A">
        <w:rPr>
          <w:sz w:val="28"/>
          <w:lang w:val="en-US"/>
        </w:rPr>
        <w:t xml:space="preserve"> </w:t>
      </w:r>
      <w:r w:rsidRPr="00821C7A">
        <w:rPr>
          <w:sz w:val="28"/>
        </w:rPr>
        <w:t>изявата</w:t>
      </w:r>
      <w:r w:rsidRPr="00821C7A">
        <w:rPr>
          <w:sz w:val="28"/>
          <w:lang w:val="en-US"/>
        </w:rPr>
        <w:t xml:space="preserve"> </w:t>
      </w:r>
      <w:r w:rsidRPr="00821C7A">
        <w:rPr>
          <w:sz w:val="28"/>
        </w:rPr>
        <w:t>на</w:t>
      </w:r>
      <w:r w:rsidRPr="00821C7A">
        <w:rPr>
          <w:sz w:val="28"/>
          <w:lang w:val="en-US"/>
        </w:rPr>
        <w:t xml:space="preserve"> </w:t>
      </w:r>
      <w:r w:rsidRPr="00821C7A">
        <w:rPr>
          <w:sz w:val="28"/>
        </w:rPr>
        <w:t>колоректален</w:t>
      </w:r>
      <w:r w:rsidRPr="00821C7A">
        <w:rPr>
          <w:sz w:val="28"/>
          <w:lang w:val="en-US"/>
        </w:rPr>
        <w:t xml:space="preserve"> </w:t>
      </w:r>
      <w:r w:rsidRPr="00821C7A">
        <w:rPr>
          <w:sz w:val="28"/>
        </w:rPr>
        <w:t>карц</w:t>
      </w:r>
      <w:r w:rsidRPr="00821C7A">
        <w:rPr>
          <w:sz w:val="28"/>
        </w:rPr>
        <w:t>ином</w:t>
      </w:r>
      <w:r w:rsidRPr="00821C7A">
        <w:rPr>
          <w:sz w:val="28"/>
          <w:lang w:val="en-US"/>
        </w:rPr>
        <w:t xml:space="preserve">," 2017. </w:t>
      </w:r>
      <w:r w:rsidRPr="00821C7A">
        <w:rPr>
          <w:sz w:val="28"/>
        </w:rPr>
        <w:t>[PDF]</w:t>
      </w:r>
    </w:p>
    <w:p w14:paraId="369948CA" w14:textId="77777777" w:rsidR="00110812" w:rsidRPr="00821C7A" w:rsidRDefault="00F3035B" w:rsidP="00821C7A">
      <w:pPr>
        <w:pStyle w:val="a4"/>
        <w:numPr>
          <w:ilvl w:val="0"/>
          <w:numId w:val="3"/>
        </w:numPr>
        <w:tabs>
          <w:tab w:val="left" w:pos="994"/>
        </w:tabs>
        <w:ind w:left="145" w:right="417" w:firstLine="0"/>
        <w:rPr>
          <w:sz w:val="28"/>
        </w:rPr>
      </w:pPr>
      <w:r w:rsidRPr="00821C7A">
        <w:rPr>
          <w:sz w:val="28"/>
        </w:rPr>
        <w:t xml:space="preserve">M. Y. Fedyanin, A. M. Strogonova, A. I. Senderovich, S. L. Dranko et al., "Изучение конкордантности мутационного статуса генов KRAS, NRAS, BRAF, PIK3CA между первичной опухолью и метастазами рака толстой кишки," 2017. </w:t>
      </w:r>
      <w:r w:rsidRPr="00821C7A">
        <w:rPr>
          <w:spacing w:val="-2"/>
          <w:sz w:val="28"/>
        </w:rPr>
        <w:t>[PDF]</w:t>
      </w:r>
    </w:p>
    <w:p w14:paraId="318A4D71" w14:textId="77777777" w:rsidR="00110812" w:rsidRPr="00821C7A" w:rsidRDefault="00F3035B" w:rsidP="00821C7A">
      <w:pPr>
        <w:pStyle w:val="a4"/>
        <w:numPr>
          <w:ilvl w:val="0"/>
          <w:numId w:val="3"/>
        </w:numPr>
        <w:tabs>
          <w:tab w:val="left" w:pos="994"/>
        </w:tabs>
        <w:ind w:left="145" w:right="424" w:firstLine="0"/>
        <w:rPr>
          <w:sz w:val="28"/>
          <w:lang w:val="en-US"/>
        </w:rPr>
      </w:pPr>
      <w:r w:rsidRPr="00821C7A">
        <w:rPr>
          <w:sz w:val="28"/>
          <w:lang w:val="en-US"/>
        </w:rPr>
        <w:t>A. Tysarowski</w:t>
      </w:r>
      <w:r w:rsidRPr="00821C7A">
        <w:rPr>
          <w:sz w:val="28"/>
          <w:lang w:val="en-US"/>
        </w:rPr>
        <w:t xml:space="preserve"> and A. Nasierowska-Guttmejer, "Quality and practical aspects of pathological and molecular diagnostics in metastatic colorectal cancer (mCRC)," 2018. ncbi.nlm.nih.gov</w:t>
      </w:r>
    </w:p>
    <w:p w14:paraId="21C9BCA6" w14:textId="77777777" w:rsidR="00110812" w:rsidRPr="00821C7A" w:rsidRDefault="00F3035B" w:rsidP="00821C7A">
      <w:pPr>
        <w:pStyle w:val="a4"/>
        <w:numPr>
          <w:ilvl w:val="0"/>
          <w:numId w:val="3"/>
        </w:numPr>
        <w:tabs>
          <w:tab w:val="left" w:pos="994"/>
        </w:tabs>
        <w:ind w:left="145" w:right="424" w:firstLine="0"/>
        <w:rPr>
          <w:sz w:val="28"/>
          <w:lang w:val="en-US"/>
        </w:rPr>
      </w:pPr>
      <w:r w:rsidRPr="00821C7A">
        <w:rPr>
          <w:sz w:val="28"/>
          <w:lang w:val="en-US"/>
        </w:rPr>
        <w:t>E. De Falco, L. Pacini, D. Bastianelli, G. Paolo Spinelli et al., "Concomitant Mutations</w:t>
      </w:r>
      <w:r w:rsidRPr="00821C7A">
        <w:rPr>
          <w:sz w:val="28"/>
          <w:lang w:val="en-US"/>
        </w:rPr>
        <w:t xml:space="preserve"> G12D and G13D on the Exon 2 of the</w:t>
      </w:r>
      <w:r w:rsidRPr="00821C7A">
        <w:rPr>
          <w:spacing w:val="-2"/>
          <w:sz w:val="28"/>
          <w:lang w:val="en-US"/>
        </w:rPr>
        <w:t xml:space="preserve"> </w:t>
      </w:r>
      <w:r w:rsidRPr="00821C7A">
        <w:rPr>
          <w:sz w:val="28"/>
          <w:lang w:val="en-US"/>
        </w:rPr>
        <w:t>KRAS Gene: Two Cases of Women with Colon Adenocarcinoma," 2021. ncbi.nlm.nih.gov</w:t>
      </w:r>
    </w:p>
    <w:p w14:paraId="5356E28D" w14:textId="77777777" w:rsidR="00110812" w:rsidRPr="00821C7A" w:rsidRDefault="00F3035B" w:rsidP="00821C7A">
      <w:pPr>
        <w:pStyle w:val="a4"/>
        <w:numPr>
          <w:ilvl w:val="0"/>
          <w:numId w:val="3"/>
        </w:numPr>
        <w:tabs>
          <w:tab w:val="left" w:pos="994"/>
        </w:tabs>
        <w:ind w:left="145" w:right="432" w:firstLine="0"/>
        <w:rPr>
          <w:sz w:val="28"/>
          <w:lang w:val="en-US"/>
        </w:rPr>
      </w:pPr>
      <w:r w:rsidRPr="00821C7A">
        <w:rPr>
          <w:sz w:val="28"/>
          <w:lang w:val="en-US"/>
        </w:rPr>
        <w:t>T. Bedau, C. Heydt, U. Siebolts, T. Zander et al., "Concurrent KRAS p.G12C mutation and ANK3:RET</w:t>
      </w:r>
      <w:r w:rsidRPr="00821C7A">
        <w:rPr>
          <w:sz w:val="28"/>
          <w:lang w:val="en-US"/>
        </w:rPr>
        <w:t xml:space="preserve"> fusion in a patient with metastatic colorectal cancer: a case report," 2024. ncbi.nlm.nih.gov</w:t>
      </w:r>
    </w:p>
    <w:p w14:paraId="473E288B" w14:textId="77777777" w:rsidR="00110812" w:rsidRPr="00821C7A" w:rsidRDefault="00F3035B" w:rsidP="00821C7A">
      <w:pPr>
        <w:pStyle w:val="a4"/>
        <w:numPr>
          <w:ilvl w:val="0"/>
          <w:numId w:val="3"/>
        </w:numPr>
        <w:tabs>
          <w:tab w:val="left" w:pos="850"/>
        </w:tabs>
        <w:spacing w:before="2"/>
        <w:ind w:left="145" w:right="523" w:firstLine="0"/>
        <w:rPr>
          <w:sz w:val="28"/>
        </w:rPr>
      </w:pPr>
      <w:r w:rsidRPr="00821C7A">
        <w:rPr>
          <w:sz w:val="28"/>
          <w:lang w:val="en-US"/>
        </w:rPr>
        <w:t>A.</w:t>
      </w:r>
      <w:r w:rsidRPr="00821C7A">
        <w:rPr>
          <w:spacing w:val="-4"/>
          <w:sz w:val="28"/>
          <w:lang w:val="en-US"/>
        </w:rPr>
        <w:t xml:space="preserve"> </w:t>
      </w:r>
      <w:r w:rsidRPr="00821C7A">
        <w:rPr>
          <w:sz w:val="28"/>
          <w:lang w:val="en-US"/>
        </w:rPr>
        <w:t>Acharya,</w:t>
      </w:r>
      <w:r w:rsidRPr="00821C7A">
        <w:rPr>
          <w:spacing w:val="-2"/>
          <w:sz w:val="28"/>
          <w:lang w:val="en-US"/>
        </w:rPr>
        <w:t xml:space="preserve"> </w:t>
      </w:r>
      <w:r w:rsidRPr="00821C7A">
        <w:rPr>
          <w:sz w:val="28"/>
          <w:lang w:val="en-US"/>
        </w:rPr>
        <w:t>I.</w:t>
      </w:r>
      <w:r w:rsidRPr="00821C7A">
        <w:rPr>
          <w:spacing w:val="-6"/>
          <w:sz w:val="28"/>
          <w:lang w:val="en-US"/>
        </w:rPr>
        <w:t xml:space="preserve"> </w:t>
      </w:r>
      <w:r w:rsidRPr="00821C7A">
        <w:rPr>
          <w:sz w:val="28"/>
          <w:lang w:val="en-US"/>
        </w:rPr>
        <w:t>Das,</w:t>
      </w:r>
      <w:r w:rsidRPr="00821C7A">
        <w:rPr>
          <w:spacing w:val="-7"/>
          <w:sz w:val="28"/>
          <w:lang w:val="en-US"/>
        </w:rPr>
        <w:t xml:space="preserve"> </w:t>
      </w:r>
      <w:r w:rsidRPr="00821C7A">
        <w:rPr>
          <w:sz w:val="28"/>
          <w:lang w:val="en-US"/>
        </w:rPr>
        <w:t>D.</w:t>
      </w:r>
      <w:r w:rsidRPr="00821C7A">
        <w:rPr>
          <w:spacing w:val="-4"/>
          <w:sz w:val="28"/>
          <w:lang w:val="en-US"/>
        </w:rPr>
        <w:t xml:space="preserve"> </w:t>
      </w:r>
      <w:r w:rsidRPr="00821C7A">
        <w:rPr>
          <w:sz w:val="28"/>
          <w:lang w:val="en-US"/>
        </w:rPr>
        <w:t>Chandhok,</w:t>
      </w:r>
      <w:r w:rsidRPr="00821C7A">
        <w:rPr>
          <w:spacing w:val="-2"/>
          <w:sz w:val="28"/>
          <w:lang w:val="en-US"/>
        </w:rPr>
        <w:t xml:space="preserve"> </w:t>
      </w:r>
      <w:r w:rsidRPr="00821C7A">
        <w:rPr>
          <w:sz w:val="28"/>
          <w:lang w:val="en-US"/>
        </w:rPr>
        <w:t>and</w:t>
      </w:r>
      <w:r w:rsidRPr="00821C7A">
        <w:rPr>
          <w:spacing w:val="-6"/>
          <w:sz w:val="28"/>
          <w:lang w:val="en-US"/>
        </w:rPr>
        <w:t xml:space="preserve"> </w:t>
      </w:r>
      <w:r w:rsidRPr="00821C7A">
        <w:rPr>
          <w:sz w:val="28"/>
          <w:lang w:val="en-US"/>
        </w:rPr>
        <w:t>T.</w:t>
      </w:r>
      <w:r w:rsidRPr="00821C7A">
        <w:rPr>
          <w:spacing w:val="-3"/>
          <w:sz w:val="28"/>
          <w:lang w:val="en-US"/>
        </w:rPr>
        <w:t xml:space="preserve"> </w:t>
      </w:r>
      <w:r w:rsidRPr="00821C7A">
        <w:rPr>
          <w:sz w:val="28"/>
          <w:lang w:val="en-US"/>
        </w:rPr>
        <w:t>Saha,</w:t>
      </w:r>
      <w:r w:rsidRPr="00821C7A">
        <w:rPr>
          <w:spacing w:val="-3"/>
          <w:sz w:val="28"/>
          <w:lang w:val="en-US"/>
        </w:rPr>
        <w:t xml:space="preserve"> </w:t>
      </w:r>
      <w:r w:rsidRPr="00821C7A">
        <w:rPr>
          <w:sz w:val="28"/>
          <w:lang w:val="en-US"/>
        </w:rPr>
        <w:t>"Redox regulation in cancer:</w:t>
      </w:r>
      <w:r w:rsidRPr="00821C7A">
        <w:rPr>
          <w:spacing w:val="-1"/>
          <w:sz w:val="28"/>
          <w:lang w:val="en-US"/>
        </w:rPr>
        <w:t xml:space="preserve"> </w:t>
      </w:r>
      <w:r w:rsidRPr="00821C7A">
        <w:rPr>
          <w:sz w:val="28"/>
          <w:lang w:val="en-US"/>
        </w:rPr>
        <w:t xml:space="preserve">A double-edged sword with therapeutic potential," 2010. </w:t>
      </w:r>
      <w:hyperlink r:id="rId71">
        <w:r w:rsidR="00110812" w:rsidRPr="00821C7A">
          <w:rPr>
            <w:sz w:val="28"/>
            <w:u w:val="single"/>
          </w:rPr>
          <w:t>ncbi.nlm.nih.gov</w:t>
        </w:r>
      </w:hyperlink>
    </w:p>
    <w:p w14:paraId="36A636DC" w14:textId="77777777" w:rsidR="00110812" w:rsidRPr="00821C7A" w:rsidRDefault="00110812" w:rsidP="00821C7A">
      <w:pPr>
        <w:pStyle w:val="a4"/>
        <w:rPr>
          <w:sz w:val="28"/>
        </w:rPr>
        <w:sectPr w:rsidR="00110812" w:rsidRPr="00821C7A">
          <w:pgSz w:w="11920" w:h="16850"/>
          <w:pgMar w:top="1040" w:right="141" w:bottom="1240" w:left="1559" w:header="0" w:footer="961" w:gutter="0"/>
          <w:cols w:space="720"/>
        </w:sectPr>
      </w:pPr>
    </w:p>
    <w:p w14:paraId="21937203" w14:textId="77777777" w:rsidR="00110812" w:rsidRPr="00821C7A" w:rsidRDefault="00F3035B" w:rsidP="00821C7A">
      <w:pPr>
        <w:pStyle w:val="a4"/>
        <w:numPr>
          <w:ilvl w:val="0"/>
          <w:numId w:val="3"/>
        </w:numPr>
        <w:tabs>
          <w:tab w:val="left" w:pos="850"/>
        </w:tabs>
        <w:spacing w:before="73" w:line="242" w:lineRule="auto"/>
        <w:ind w:left="145" w:right="456" w:firstLine="0"/>
        <w:rPr>
          <w:sz w:val="28"/>
          <w:lang w:val="en-US"/>
        </w:rPr>
      </w:pPr>
      <w:r w:rsidRPr="00821C7A">
        <w:rPr>
          <w:sz w:val="28"/>
          <w:lang w:val="en-US"/>
        </w:rPr>
        <w:t>S. Anais Castaldo, J. Raquel Freitas, N. Vasconcelos Conchinha, and P. A. Madureira,</w:t>
      </w:r>
      <w:r w:rsidRPr="00821C7A">
        <w:rPr>
          <w:spacing w:val="-4"/>
          <w:sz w:val="28"/>
          <w:lang w:val="en-US"/>
        </w:rPr>
        <w:t xml:space="preserve"> </w:t>
      </w:r>
      <w:r w:rsidRPr="00821C7A">
        <w:rPr>
          <w:sz w:val="28"/>
          <w:lang w:val="en-US"/>
        </w:rPr>
        <w:t>"The</w:t>
      </w:r>
      <w:r w:rsidRPr="00821C7A">
        <w:rPr>
          <w:spacing w:val="-4"/>
          <w:sz w:val="28"/>
          <w:lang w:val="en-US"/>
        </w:rPr>
        <w:t xml:space="preserve"> </w:t>
      </w:r>
      <w:r w:rsidRPr="00821C7A">
        <w:rPr>
          <w:sz w:val="28"/>
          <w:lang w:val="en-US"/>
        </w:rPr>
        <w:t>tumorigenic</w:t>
      </w:r>
      <w:r w:rsidRPr="00821C7A">
        <w:rPr>
          <w:spacing w:val="-3"/>
          <w:sz w:val="28"/>
          <w:lang w:val="en-US"/>
        </w:rPr>
        <w:t xml:space="preserve"> </w:t>
      </w:r>
      <w:r w:rsidRPr="00821C7A">
        <w:rPr>
          <w:sz w:val="28"/>
          <w:lang w:val="en-US"/>
        </w:rPr>
        <w:t>roles</w:t>
      </w:r>
      <w:r w:rsidRPr="00821C7A">
        <w:rPr>
          <w:spacing w:val="-3"/>
          <w:sz w:val="28"/>
          <w:lang w:val="en-US"/>
        </w:rPr>
        <w:t xml:space="preserve"> </w:t>
      </w:r>
      <w:r w:rsidRPr="00821C7A">
        <w:rPr>
          <w:sz w:val="28"/>
          <w:lang w:val="en-US"/>
        </w:rPr>
        <w:t>of</w:t>
      </w:r>
      <w:r w:rsidRPr="00821C7A">
        <w:rPr>
          <w:spacing w:val="-9"/>
          <w:sz w:val="28"/>
          <w:lang w:val="en-US"/>
        </w:rPr>
        <w:t xml:space="preserve"> </w:t>
      </w:r>
      <w:r w:rsidRPr="00821C7A">
        <w:rPr>
          <w:sz w:val="28"/>
          <w:lang w:val="en-US"/>
        </w:rPr>
        <w:t>the</w:t>
      </w:r>
      <w:r w:rsidRPr="00821C7A">
        <w:rPr>
          <w:spacing w:val="-4"/>
          <w:sz w:val="28"/>
          <w:lang w:val="en-US"/>
        </w:rPr>
        <w:t xml:space="preserve"> </w:t>
      </w:r>
      <w:r w:rsidRPr="00821C7A">
        <w:rPr>
          <w:sz w:val="28"/>
          <w:lang w:val="en-US"/>
        </w:rPr>
        <w:t>cellular</w:t>
      </w:r>
      <w:r w:rsidRPr="00821C7A">
        <w:rPr>
          <w:spacing w:val="-4"/>
          <w:sz w:val="28"/>
          <w:lang w:val="en-US"/>
        </w:rPr>
        <w:t xml:space="preserve"> </w:t>
      </w:r>
      <w:r w:rsidRPr="00821C7A">
        <w:rPr>
          <w:sz w:val="28"/>
          <w:lang w:val="en-US"/>
        </w:rPr>
        <w:t>REDOX</w:t>
      </w:r>
      <w:r w:rsidRPr="00821C7A">
        <w:rPr>
          <w:spacing w:val="-1"/>
          <w:sz w:val="28"/>
          <w:lang w:val="en-US"/>
        </w:rPr>
        <w:t xml:space="preserve"> </w:t>
      </w:r>
      <w:r w:rsidRPr="00821C7A">
        <w:rPr>
          <w:sz w:val="28"/>
          <w:lang w:val="en-US"/>
        </w:rPr>
        <w:t>regulatory</w:t>
      </w:r>
      <w:r w:rsidRPr="00821C7A">
        <w:rPr>
          <w:spacing w:val="-5"/>
          <w:sz w:val="28"/>
          <w:lang w:val="en-US"/>
        </w:rPr>
        <w:t xml:space="preserve"> </w:t>
      </w:r>
      <w:r w:rsidRPr="00821C7A">
        <w:rPr>
          <w:sz w:val="28"/>
          <w:lang w:val="en-US"/>
        </w:rPr>
        <w:t>systems,"</w:t>
      </w:r>
      <w:r w:rsidRPr="00821C7A">
        <w:rPr>
          <w:spacing w:val="-4"/>
          <w:sz w:val="28"/>
          <w:lang w:val="en-US"/>
        </w:rPr>
        <w:t xml:space="preserve"> </w:t>
      </w:r>
      <w:r w:rsidRPr="00821C7A">
        <w:rPr>
          <w:sz w:val="28"/>
          <w:lang w:val="en-US"/>
        </w:rPr>
        <w:t>2016.</w:t>
      </w:r>
    </w:p>
    <w:p w14:paraId="308999A2" w14:textId="77777777" w:rsidR="00110812" w:rsidRPr="00821C7A" w:rsidRDefault="00F3035B" w:rsidP="00821C7A">
      <w:pPr>
        <w:pStyle w:val="a4"/>
        <w:numPr>
          <w:ilvl w:val="0"/>
          <w:numId w:val="3"/>
        </w:numPr>
        <w:tabs>
          <w:tab w:val="left" w:pos="850"/>
        </w:tabs>
        <w:ind w:left="145" w:right="489" w:firstLine="0"/>
        <w:rPr>
          <w:sz w:val="28"/>
        </w:rPr>
      </w:pPr>
      <w:r w:rsidRPr="00821C7A">
        <w:rPr>
          <w:sz w:val="28"/>
          <w:lang w:val="en-US"/>
        </w:rPr>
        <w:t>A.</w:t>
      </w:r>
      <w:r w:rsidRPr="00821C7A">
        <w:rPr>
          <w:spacing w:val="-4"/>
          <w:sz w:val="28"/>
          <w:lang w:val="en-US"/>
        </w:rPr>
        <w:t xml:space="preserve"> </w:t>
      </w:r>
      <w:r w:rsidRPr="00821C7A">
        <w:rPr>
          <w:sz w:val="28"/>
          <w:lang w:val="en-US"/>
        </w:rPr>
        <w:t>Leone, M.</w:t>
      </w:r>
      <w:r w:rsidRPr="00821C7A">
        <w:rPr>
          <w:spacing w:val="-4"/>
          <w:sz w:val="28"/>
          <w:lang w:val="en-US"/>
        </w:rPr>
        <w:t xml:space="preserve"> </w:t>
      </w:r>
      <w:r w:rsidRPr="00821C7A">
        <w:rPr>
          <w:sz w:val="28"/>
          <w:lang w:val="en-US"/>
        </w:rPr>
        <w:t>Serena</w:t>
      </w:r>
      <w:r w:rsidRPr="00821C7A">
        <w:rPr>
          <w:spacing w:val="-5"/>
          <w:sz w:val="28"/>
          <w:lang w:val="en-US"/>
        </w:rPr>
        <w:t xml:space="preserve"> </w:t>
      </w:r>
      <w:r w:rsidRPr="00821C7A">
        <w:rPr>
          <w:sz w:val="28"/>
          <w:lang w:val="en-US"/>
        </w:rPr>
        <w:t>Roca,</w:t>
      </w:r>
      <w:r w:rsidRPr="00821C7A">
        <w:rPr>
          <w:spacing w:val="-3"/>
          <w:sz w:val="28"/>
          <w:lang w:val="en-US"/>
        </w:rPr>
        <w:t xml:space="preserve"> </w:t>
      </w:r>
      <w:r w:rsidRPr="00821C7A">
        <w:rPr>
          <w:sz w:val="28"/>
          <w:lang w:val="en-US"/>
        </w:rPr>
        <w:t>C.</w:t>
      </w:r>
      <w:r w:rsidRPr="00821C7A">
        <w:rPr>
          <w:spacing w:val="-3"/>
          <w:sz w:val="28"/>
          <w:lang w:val="en-US"/>
        </w:rPr>
        <w:t xml:space="preserve"> </w:t>
      </w:r>
      <w:r w:rsidRPr="00821C7A">
        <w:rPr>
          <w:sz w:val="28"/>
          <w:lang w:val="en-US"/>
        </w:rPr>
        <w:t>Ciardiello,</w:t>
      </w:r>
      <w:r w:rsidRPr="00821C7A">
        <w:rPr>
          <w:spacing w:val="-8"/>
          <w:sz w:val="28"/>
          <w:lang w:val="en-US"/>
        </w:rPr>
        <w:t xml:space="preserve"> </w:t>
      </w:r>
      <w:r w:rsidRPr="00821C7A">
        <w:rPr>
          <w:sz w:val="28"/>
          <w:lang w:val="en-US"/>
        </w:rPr>
        <w:t>S.</w:t>
      </w:r>
      <w:r w:rsidRPr="00821C7A">
        <w:rPr>
          <w:spacing w:val="-4"/>
          <w:sz w:val="28"/>
          <w:lang w:val="en-US"/>
        </w:rPr>
        <w:t xml:space="preserve"> </w:t>
      </w:r>
      <w:r w:rsidRPr="00821C7A">
        <w:rPr>
          <w:sz w:val="28"/>
          <w:lang w:val="en-US"/>
        </w:rPr>
        <w:t>Costantini et al.,</w:t>
      </w:r>
      <w:r w:rsidRPr="00821C7A">
        <w:rPr>
          <w:spacing w:val="-1"/>
          <w:sz w:val="28"/>
          <w:lang w:val="en-US"/>
        </w:rPr>
        <w:t xml:space="preserve"> </w:t>
      </w:r>
      <w:r w:rsidRPr="00821C7A">
        <w:rPr>
          <w:sz w:val="28"/>
          <w:lang w:val="en-US"/>
        </w:rPr>
        <w:t>"Oxidative</w:t>
      </w:r>
      <w:r w:rsidRPr="00821C7A">
        <w:rPr>
          <w:spacing w:val="-1"/>
          <w:sz w:val="28"/>
          <w:lang w:val="en-US"/>
        </w:rPr>
        <w:t xml:space="preserve"> </w:t>
      </w:r>
      <w:r w:rsidRPr="00821C7A">
        <w:rPr>
          <w:sz w:val="28"/>
          <w:lang w:val="en-US"/>
        </w:rPr>
        <w:t>Stress Gene</w:t>
      </w:r>
      <w:r w:rsidRPr="00821C7A">
        <w:rPr>
          <w:spacing w:val="-15"/>
          <w:sz w:val="28"/>
          <w:lang w:val="en-US"/>
        </w:rPr>
        <w:t xml:space="preserve"> </w:t>
      </w:r>
      <w:r w:rsidRPr="00821C7A">
        <w:rPr>
          <w:sz w:val="28"/>
          <w:lang w:val="en-US"/>
        </w:rPr>
        <w:t>Expression</w:t>
      </w:r>
      <w:r w:rsidRPr="00821C7A">
        <w:rPr>
          <w:spacing w:val="-12"/>
          <w:sz w:val="28"/>
          <w:lang w:val="en-US"/>
        </w:rPr>
        <w:t xml:space="preserve"> </w:t>
      </w:r>
      <w:r w:rsidRPr="00821C7A">
        <w:rPr>
          <w:sz w:val="28"/>
          <w:lang w:val="en-US"/>
        </w:rPr>
        <w:t>Profile</w:t>
      </w:r>
      <w:r w:rsidRPr="00821C7A">
        <w:rPr>
          <w:spacing w:val="-15"/>
          <w:sz w:val="28"/>
          <w:lang w:val="en-US"/>
        </w:rPr>
        <w:t xml:space="preserve"> </w:t>
      </w:r>
      <w:r w:rsidRPr="00821C7A">
        <w:rPr>
          <w:sz w:val="28"/>
          <w:lang w:val="en-US"/>
        </w:rPr>
        <w:t>Correlates</w:t>
      </w:r>
      <w:r w:rsidRPr="00821C7A">
        <w:rPr>
          <w:spacing w:val="-14"/>
          <w:sz w:val="28"/>
          <w:lang w:val="en-US"/>
        </w:rPr>
        <w:t xml:space="preserve"> </w:t>
      </w:r>
      <w:r w:rsidRPr="00821C7A">
        <w:rPr>
          <w:sz w:val="28"/>
          <w:lang w:val="en-US"/>
        </w:rPr>
        <w:t>with</w:t>
      </w:r>
      <w:r w:rsidRPr="00821C7A">
        <w:rPr>
          <w:spacing w:val="-12"/>
          <w:sz w:val="28"/>
          <w:lang w:val="en-US"/>
        </w:rPr>
        <w:t xml:space="preserve"> </w:t>
      </w:r>
      <w:r w:rsidRPr="00821C7A">
        <w:rPr>
          <w:sz w:val="28"/>
          <w:lang w:val="en-US"/>
        </w:rPr>
        <w:t>Cancer</w:t>
      </w:r>
      <w:r w:rsidRPr="00821C7A">
        <w:rPr>
          <w:spacing w:val="-15"/>
          <w:sz w:val="28"/>
          <w:lang w:val="en-US"/>
        </w:rPr>
        <w:t xml:space="preserve"> </w:t>
      </w:r>
      <w:r w:rsidRPr="00821C7A">
        <w:rPr>
          <w:sz w:val="28"/>
          <w:lang w:val="en-US"/>
        </w:rPr>
        <w:t>Patient</w:t>
      </w:r>
      <w:r w:rsidRPr="00821C7A">
        <w:rPr>
          <w:spacing w:val="-13"/>
          <w:sz w:val="28"/>
          <w:lang w:val="en-US"/>
        </w:rPr>
        <w:t xml:space="preserve"> </w:t>
      </w:r>
      <w:r w:rsidRPr="00821C7A">
        <w:rPr>
          <w:sz w:val="28"/>
          <w:lang w:val="en-US"/>
        </w:rPr>
        <w:t>Poor</w:t>
      </w:r>
      <w:r w:rsidRPr="00821C7A">
        <w:rPr>
          <w:spacing w:val="-12"/>
          <w:sz w:val="28"/>
          <w:lang w:val="en-US"/>
        </w:rPr>
        <w:t xml:space="preserve"> </w:t>
      </w:r>
      <w:r w:rsidRPr="00821C7A">
        <w:rPr>
          <w:sz w:val="28"/>
          <w:lang w:val="en-US"/>
        </w:rPr>
        <w:t>Prognosis:</w:t>
      </w:r>
      <w:r w:rsidRPr="00821C7A">
        <w:rPr>
          <w:spacing w:val="-13"/>
          <w:sz w:val="28"/>
          <w:lang w:val="en-US"/>
        </w:rPr>
        <w:t xml:space="preserve"> </w:t>
      </w:r>
      <w:r w:rsidRPr="00821C7A">
        <w:rPr>
          <w:sz w:val="28"/>
          <w:lang w:val="en-US"/>
        </w:rPr>
        <w:t xml:space="preserve">Identification of Crucial Pathways Might Select Novel Therapeutic Approaches," 2017. </w:t>
      </w:r>
      <w:hyperlink r:id="rId72">
        <w:r w:rsidR="00110812" w:rsidRPr="00821C7A">
          <w:rPr>
            <w:spacing w:val="-2"/>
            <w:sz w:val="28"/>
            <w:u w:val="single"/>
          </w:rPr>
          <w:t>ncbi.nlm.nih.gov</w:t>
        </w:r>
      </w:hyperlink>
    </w:p>
    <w:p w14:paraId="29D7ACB3" w14:textId="77777777" w:rsidR="00110812" w:rsidRPr="00821C7A" w:rsidRDefault="00F3035B" w:rsidP="00821C7A">
      <w:pPr>
        <w:pStyle w:val="a4"/>
        <w:numPr>
          <w:ilvl w:val="0"/>
          <w:numId w:val="3"/>
        </w:numPr>
        <w:tabs>
          <w:tab w:val="left" w:pos="850"/>
        </w:tabs>
        <w:ind w:left="145" w:right="696" w:firstLine="0"/>
        <w:rPr>
          <w:sz w:val="28"/>
        </w:rPr>
      </w:pPr>
      <w:r w:rsidRPr="00821C7A">
        <w:rPr>
          <w:sz w:val="28"/>
        </w:rPr>
        <w:t>А. Д. Падюкова, Арсений Евгеньевич Южалин, Антон Геннадьевич Кутихин, Алексей Николаевич Волков et al., "АНАЛИЗ ПОЛИМОРФИЗМОВ ГЕНОВ TOLL-ПОДОБНЫХ РЕЦЕПТОРОВ, ИНТЕРЛЕЙКИНОВ И АНТИОКСИДАНТНОЙ</w:t>
      </w:r>
      <w:r w:rsidRPr="00821C7A">
        <w:rPr>
          <w:spacing w:val="-5"/>
          <w:sz w:val="28"/>
        </w:rPr>
        <w:t xml:space="preserve"> </w:t>
      </w:r>
      <w:r w:rsidRPr="00821C7A">
        <w:rPr>
          <w:sz w:val="28"/>
        </w:rPr>
        <w:t>ЗАЩИТЫ</w:t>
      </w:r>
      <w:r w:rsidRPr="00821C7A">
        <w:rPr>
          <w:spacing w:val="-7"/>
          <w:sz w:val="28"/>
        </w:rPr>
        <w:t xml:space="preserve"> </w:t>
      </w:r>
      <w:r w:rsidRPr="00821C7A">
        <w:rPr>
          <w:sz w:val="28"/>
        </w:rPr>
        <w:t>У</w:t>
      </w:r>
      <w:r w:rsidRPr="00821C7A">
        <w:rPr>
          <w:spacing w:val="-4"/>
          <w:sz w:val="28"/>
        </w:rPr>
        <w:t xml:space="preserve"> </w:t>
      </w:r>
      <w:r w:rsidRPr="00821C7A">
        <w:rPr>
          <w:sz w:val="28"/>
        </w:rPr>
        <w:t>ПАЦИЕНТОВ</w:t>
      </w:r>
      <w:r w:rsidRPr="00821C7A">
        <w:rPr>
          <w:spacing w:val="-3"/>
          <w:sz w:val="28"/>
        </w:rPr>
        <w:t xml:space="preserve"> </w:t>
      </w:r>
      <w:r w:rsidRPr="00821C7A">
        <w:rPr>
          <w:sz w:val="28"/>
        </w:rPr>
        <w:t>С</w:t>
      </w:r>
      <w:r w:rsidRPr="00821C7A">
        <w:rPr>
          <w:spacing w:val="-6"/>
          <w:sz w:val="28"/>
        </w:rPr>
        <w:t xml:space="preserve"> </w:t>
      </w:r>
      <w:r w:rsidRPr="00821C7A">
        <w:rPr>
          <w:sz w:val="28"/>
        </w:rPr>
        <w:t>КОЛОРЕКТАЛЬНЫМ РАКОМ И РАКОМ ЖЕЛУДКА," 2017.</w:t>
      </w:r>
    </w:p>
    <w:p w14:paraId="5209287E" w14:textId="77777777" w:rsidR="00110812" w:rsidRPr="00821C7A" w:rsidRDefault="00F3035B" w:rsidP="00821C7A">
      <w:pPr>
        <w:pStyle w:val="a4"/>
        <w:numPr>
          <w:ilvl w:val="0"/>
          <w:numId w:val="3"/>
        </w:numPr>
        <w:tabs>
          <w:tab w:val="left" w:pos="850"/>
        </w:tabs>
        <w:ind w:left="145" w:right="704" w:firstLine="0"/>
        <w:rPr>
          <w:sz w:val="28"/>
        </w:rPr>
      </w:pPr>
      <w:r w:rsidRPr="00821C7A">
        <w:rPr>
          <w:sz w:val="28"/>
          <w:lang w:val="en-US"/>
        </w:rPr>
        <w:t>J.</w:t>
      </w:r>
      <w:r w:rsidRPr="00821C7A">
        <w:rPr>
          <w:spacing w:val="-3"/>
          <w:sz w:val="28"/>
          <w:lang w:val="en-US"/>
        </w:rPr>
        <w:t xml:space="preserve"> </w:t>
      </w:r>
      <w:r w:rsidRPr="00821C7A">
        <w:rPr>
          <w:sz w:val="28"/>
          <w:lang w:val="en-US"/>
        </w:rPr>
        <w:t>Lin,</w:t>
      </w:r>
      <w:r w:rsidRPr="00821C7A">
        <w:rPr>
          <w:spacing w:val="-2"/>
          <w:sz w:val="28"/>
          <w:lang w:val="en-US"/>
        </w:rPr>
        <w:t xml:space="preserve"> </w:t>
      </w:r>
      <w:r w:rsidRPr="00821C7A">
        <w:rPr>
          <w:sz w:val="28"/>
          <w:lang w:val="en-US"/>
        </w:rPr>
        <w:t>C.</w:t>
      </w:r>
      <w:r w:rsidRPr="00821C7A">
        <w:rPr>
          <w:spacing w:val="-4"/>
          <w:sz w:val="28"/>
          <w:lang w:val="en-US"/>
        </w:rPr>
        <w:t xml:space="preserve"> </w:t>
      </w:r>
      <w:r w:rsidRPr="00821C7A">
        <w:rPr>
          <w:sz w:val="28"/>
          <w:lang w:val="en-US"/>
        </w:rPr>
        <w:t>C.</w:t>
      </w:r>
      <w:r w:rsidRPr="00821C7A">
        <w:rPr>
          <w:spacing w:val="-5"/>
          <w:sz w:val="28"/>
          <w:lang w:val="en-US"/>
        </w:rPr>
        <w:t xml:space="preserve"> </w:t>
      </w:r>
      <w:r w:rsidRPr="00821C7A">
        <w:rPr>
          <w:sz w:val="28"/>
          <w:lang w:val="en-US"/>
        </w:rPr>
        <w:t>Chuang,</w:t>
      </w:r>
      <w:r w:rsidRPr="00821C7A">
        <w:rPr>
          <w:spacing w:val="-2"/>
          <w:sz w:val="28"/>
          <w:lang w:val="en-US"/>
        </w:rPr>
        <w:t xml:space="preserve"> </w:t>
      </w:r>
      <w:r w:rsidRPr="00821C7A">
        <w:rPr>
          <w:sz w:val="28"/>
          <w:lang w:val="en-US"/>
        </w:rPr>
        <w:t>and L.</w:t>
      </w:r>
      <w:r w:rsidRPr="00821C7A">
        <w:rPr>
          <w:spacing w:val="-2"/>
          <w:sz w:val="28"/>
          <w:lang w:val="en-US"/>
        </w:rPr>
        <w:t xml:space="preserve"> </w:t>
      </w:r>
      <w:r w:rsidRPr="00821C7A">
        <w:rPr>
          <w:sz w:val="28"/>
          <w:lang w:val="en-US"/>
        </w:rPr>
        <w:t>Zuo,</w:t>
      </w:r>
      <w:r w:rsidRPr="00821C7A">
        <w:rPr>
          <w:spacing w:val="-2"/>
          <w:sz w:val="28"/>
          <w:lang w:val="en-US"/>
        </w:rPr>
        <w:t xml:space="preserve"> </w:t>
      </w:r>
      <w:r w:rsidRPr="00821C7A">
        <w:rPr>
          <w:sz w:val="28"/>
          <w:lang w:val="en-US"/>
        </w:rPr>
        <w:t>"Potential roles of</w:t>
      </w:r>
      <w:r w:rsidRPr="00821C7A">
        <w:rPr>
          <w:spacing w:val="-2"/>
          <w:sz w:val="28"/>
          <w:lang w:val="en-US"/>
        </w:rPr>
        <w:t xml:space="preserve"> </w:t>
      </w:r>
      <w:r w:rsidRPr="00821C7A">
        <w:rPr>
          <w:sz w:val="28"/>
          <w:lang w:val="en-US"/>
        </w:rPr>
        <w:t>microRNAs</w:t>
      </w:r>
      <w:r w:rsidRPr="00821C7A">
        <w:rPr>
          <w:spacing w:val="-2"/>
          <w:sz w:val="28"/>
          <w:lang w:val="en-US"/>
        </w:rPr>
        <w:t xml:space="preserve"> </w:t>
      </w:r>
      <w:r w:rsidRPr="00821C7A">
        <w:rPr>
          <w:sz w:val="28"/>
          <w:lang w:val="en-US"/>
        </w:rPr>
        <w:t>and ROS</w:t>
      </w:r>
      <w:r w:rsidRPr="00821C7A">
        <w:rPr>
          <w:spacing w:val="-6"/>
          <w:sz w:val="28"/>
          <w:lang w:val="en-US"/>
        </w:rPr>
        <w:t xml:space="preserve"> </w:t>
      </w:r>
      <w:r w:rsidRPr="00821C7A">
        <w:rPr>
          <w:sz w:val="28"/>
          <w:lang w:val="en-US"/>
        </w:rPr>
        <w:t xml:space="preserve">in colorectal cancer: diagnostic biomarkers and therapeutic targets," 2017. </w:t>
      </w:r>
      <w:hyperlink r:id="rId73">
        <w:r w:rsidR="00110812" w:rsidRPr="00821C7A">
          <w:rPr>
            <w:spacing w:val="-2"/>
            <w:sz w:val="28"/>
            <w:u w:val="single"/>
          </w:rPr>
          <w:t>ncbi.nlm.nih.gov</w:t>
        </w:r>
      </w:hyperlink>
    </w:p>
    <w:p w14:paraId="44633EF8" w14:textId="77777777" w:rsidR="00110812" w:rsidRPr="00821C7A" w:rsidRDefault="00F3035B" w:rsidP="00821C7A">
      <w:pPr>
        <w:pStyle w:val="a4"/>
        <w:numPr>
          <w:ilvl w:val="0"/>
          <w:numId w:val="3"/>
        </w:numPr>
        <w:tabs>
          <w:tab w:val="left" w:pos="919"/>
        </w:tabs>
        <w:spacing w:before="1"/>
        <w:ind w:left="145" w:right="495" w:firstLine="0"/>
        <w:rPr>
          <w:sz w:val="28"/>
          <w:lang w:val="en-US"/>
        </w:rPr>
      </w:pPr>
      <w:r w:rsidRPr="00821C7A">
        <w:rPr>
          <w:sz w:val="28"/>
          <w:lang w:val="en-US"/>
        </w:rPr>
        <w:t>R.</w:t>
      </w:r>
      <w:r w:rsidRPr="00821C7A">
        <w:rPr>
          <w:spacing w:val="-3"/>
          <w:sz w:val="28"/>
          <w:lang w:val="en-US"/>
        </w:rPr>
        <w:t xml:space="preserve"> </w:t>
      </w:r>
      <w:r w:rsidRPr="00821C7A">
        <w:rPr>
          <w:sz w:val="28"/>
          <w:lang w:val="en-US"/>
        </w:rPr>
        <w:t>A.</w:t>
      </w:r>
      <w:r w:rsidRPr="00821C7A">
        <w:rPr>
          <w:spacing w:val="-1"/>
          <w:sz w:val="28"/>
          <w:lang w:val="en-US"/>
        </w:rPr>
        <w:t xml:space="preserve"> </w:t>
      </w:r>
      <w:r w:rsidRPr="00821C7A">
        <w:rPr>
          <w:sz w:val="28"/>
          <w:lang w:val="en-US"/>
        </w:rPr>
        <w:t>Moskalenko,</w:t>
      </w:r>
      <w:r w:rsidRPr="00821C7A">
        <w:rPr>
          <w:spacing w:val="-1"/>
          <w:sz w:val="28"/>
          <w:lang w:val="en-US"/>
        </w:rPr>
        <w:t xml:space="preserve"> </w:t>
      </w:r>
      <w:r w:rsidRPr="00821C7A">
        <w:rPr>
          <w:sz w:val="28"/>
          <w:lang w:val="en-US"/>
        </w:rPr>
        <w:t>Y.S.</w:t>
      </w:r>
      <w:r w:rsidRPr="00821C7A">
        <w:rPr>
          <w:spacing w:val="-4"/>
          <w:sz w:val="28"/>
          <w:lang w:val="en-US"/>
        </w:rPr>
        <w:t xml:space="preserve"> </w:t>
      </w:r>
      <w:r w:rsidRPr="00821C7A">
        <w:rPr>
          <w:sz w:val="28"/>
          <w:lang w:val="en-US"/>
        </w:rPr>
        <w:t>Korneeva,</w:t>
      </w:r>
      <w:r w:rsidRPr="00821C7A">
        <w:rPr>
          <w:spacing w:val="-1"/>
          <w:sz w:val="28"/>
          <w:lang w:val="en-US"/>
        </w:rPr>
        <w:t xml:space="preserve"> </w:t>
      </w:r>
      <w:r w:rsidRPr="00821C7A">
        <w:rPr>
          <w:sz w:val="28"/>
          <w:lang w:val="en-US"/>
        </w:rPr>
        <w:t>"Role</w:t>
      </w:r>
      <w:r w:rsidRPr="00821C7A">
        <w:rPr>
          <w:spacing w:val="-4"/>
          <w:sz w:val="28"/>
          <w:lang w:val="en-US"/>
        </w:rPr>
        <w:t xml:space="preserve"> </w:t>
      </w:r>
      <w:r w:rsidRPr="00821C7A">
        <w:rPr>
          <w:sz w:val="28"/>
          <w:lang w:val="en-US"/>
        </w:rPr>
        <w:t>of adipose tissue</w:t>
      </w:r>
      <w:r w:rsidRPr="00821C7A">
        <w:rPr>
          <w:spacing w:val="-5"/>
          <w:sz w:val="28"/>
          <w:lang w:val="en-US"/>
        </w:rPr>
        <w:t xml:space="preserve"> </w:t>
      </w:r>
      <w:r w:rsidRPr="00821C7A">
        <w:rPr>
          <w:sz w:val="28"/>
          <w:lang w:val="en-US"/>
        </w:rPr>
        <w:t>in</w:t>
      </w:r>
      <w:r w:rsidRPr="00821C7A">
        <w:rPr>
          <w:spacing w:val="-4"/>
          <w:sz w:val="28"/>
          <w:lang w:val="en-US"/>
        </w:rPr>
        <w:t xml:space="preserve"> </w:t>
      </w:r>
      <w:r w:rsidRPr="00821C7A">
        <w:rPr>
          <w:sz w:val="28"/>
          <w:lang w:val="en-US"/>
        </w:rPr>
        <w:t>the</w:t>
      </w:r>
      <w:r w:rsidRPr="00821C7A">
        <w:rPr>
          <w:spacing w:val="-3"/>
          <w:sz w:val="28"/>
          <w:lang w:val="en-US"/>
        </w:rPr>
        <w:t xml:space="preserve"> </w:t>
      </w:r>
      <w:r w:rsidRPr="00821C7A">
        <w:rPr>
          <w:sz w:val="28"/>
          <w:lang w:val="en-US"/>
        </w:rPr>
        <w:t>development and progression of colorectal cancer," 2019.</w:t>
      </w:r>
    </w:p>
    <w:p w14:paraId="2E7377BA" w14:textId="77777777" w:rsidR="00110812" w:rsidRPr="00821C7A" w:rsidRDefault="00F3035B" w:rsidP="00821C7A">
      <w:pPr>
        <w:pStyle w:val="a4"/>
        <w:numPr>
          <w:ilvl w:val="0"/>
          <w:numId w:val="3"/>
        </w:numPr>
        <w:tabs>
          <w:tab w:val="left" w:pos="850"/>
        </w:tabs>
        <w:ind w:left="145" w:right="622" w:firstLine="0"/>
        <w:rPr>
          <w:sz w:val="28"/>
        </w:rPr>
      </w:pPr>
      <w:r w:rsidRPr="00821C7A">
        <w:rPr>
          <w:sz w:val="28"/>
          <w:lang w:val="en-US"/>
        </w:rPr>
        <w:t>K.</w:t>
      </w:r>
      <w:r w:rsidRPr="00821C7A">
        <w:rPr>
          <w:spacing w:val="-3"/>
          <w:sz w:val="28"/>
          <w:lang w:val="en-US"/>
        </w:rPr>
        <w:t xml:space="preserve"> </w:t>
      </w:r>
      <w:r w:rsidRPr="00821C7A">
        <w:rPr>
          <w:sz w:val="28"/>
          <w:lang w:val="en-US"/>
        </w:rPr>
        <w:t>Fatima</w:t>
      </w:r>
      <w:r w:rsidRPr="00821C7A">
        <w:rPr>
          <w:spacing w:val="-4"/>
          <w:sz w:val="28"/>
          <w:lang w:val="en-US"/>
        </w:rPr>
        <w:t xml:space="preserve"> </w:t>
      </w:r>
      <w:r w:rsidRPr="00821C7A">
        <w:rPr>
          <w:sz w:val="28"/>
          <w:lang w:val="en-US"/>
        </w:rPr>
        <w:t>Zahra,</w:t>
      </w:r>
      <w:r w:rsidRPr="00821C7A">
        <w:rPr>
          <w:spacing w:val="-2"/>
          <w:sz w:val="28"/>
          <w:lang w:val="en-US"/>
        </w:rPr>
        <w:t xml:space="preserve"> </w:t>
      </w:r>
      <w:r w:rsidRPr="00821C7A">
        <w:rPr>
          <w:sz w:val="28"/>
          <w:lang w:val="en-US"/>
        </w:rPr>
        <w:t>R.</w:t>
      </w:r>
      <w:r w:rsidRPr="00821C7A">
        <w:rPr>
          <w:spacing w:val="-5"/>
          <w:sz w:val="28"/>
          <w:lang w:val="en-US"/>
        </w:rPr>
        <w:t xml:space="preserve"> </w:t>
      </w:r>
      <w:r w:rsidRPr="00821C7A">
        <w:rPr>
          <w:sz w:val="28"/>
          <w:lang w:val="en-US"/>
        </w:rPr>
        <w:t>Lefter,</w:t>
      </w:r>
      <w:r w:rsidRPr="00821C7A">
        <w:rPr>
          <w:spacing w:val="-1"/>
          <w:sz w:val="28"/>
          <w:lang w:val="en-US"/>
        </w:rPr>
        <w:t xml:space="preserve"> </w:t>
      </w:r>
      <w:r w:rsidRPr="00821C7A">
        <w:rPr>
          <w:sz w:val="28"/>
          <w:lang w:val="en-US"/>
        </w:rPr>
        <w:t>A.</w:t>
      </w:r>
      <w:r w:rsidRPr="00821C7A">
        <w:rPr>
          <w:spacing w:val="-5"/>
          <w:sz w:val="28"/>
          <w:lang w:val="en-US"/>
        </w:rPr>
        <w:t xml:space="preserve"> </w:t>
      </w:r>
      <w:r w:rsidRPr="00821C7A">
        <w:rPr>
          <w:sz w:val="28"/>
          <w:lang w:val="en-US"/>
        </w:rPr>
        <w:t>Ali,</w:t>
      </w:r>
      <w:r w:rsidRPr="00821C7A">
        <w:rPr>
          <w:spacing w:val="-2"/>
          <w:sz w:val="28"/>
          <w:lang w:val="en-US"/>
        </w:rPr>
        <w:t xml:space="preserve"> </w:t>
      </w:r>
      <w:r w:rsidRPr="00821C7A">
        <w:rPr>
          <w:sz w:val="28"/>
          <w:lang w:val="en-US"/>
        </w:rPr>
        <w:t>E.</w:t>
      </w:r>
      <w:r w:rsidRPr="00821C7A">
        <w:rPr>
          <w:spacing w:val="-2"/>
          <w:sz w:val="28"/>
          <w:lang w:val="en-US"/>
        </w:rPr>
        <w:t xml:space="preserve"> </w:t>
      </w:r>
      <w:r w:rsidRPr="00821C7A">
        <w:rPr>
          <w:sz w:val="28"/>
          <w:lang w:val="en-US"/>
        </w:rPr>
        <w:t>C.</w:t>
      </w:r>
      <w:r w:rsidRPr="00821C7A">
        <w:rPr>
          <w:spacing w:val="-5"/>
          <w:sz w:val="28"/>
          <w:lang w:val="en-US"/>
        </w:rPr>
        <w:t xml:space="preserve"> </w:t>
      </w:r>
      <w:r w:rsidRPr="00821C7A">
        <w:rPr>
          <w:sz w:val="28"/>
          <w:lang w:val="en-US"/>
        </w:rPr>
        <w:t>Abdellah et al.,</w:t>
      </w:r>
      <w:r w:rsidRPr="00821C7A">
        <w:rPr>
          <w:spacing w:val="-3"/>
          <w:sz w:val="28"/>
          <w:lang w:val="en-US"/>
        </w:rPr>
        <w:t xml:space="preserve"> </w:t>
      </w:r>
      <w:r w:rsidRPr="00821C7A">
        <w:rPr>
          <w:sz w:val="28"/>
          <w:lang w:val="en-US"/>
        </w:rPr>
        <w:t>"The</w:t>
      </w:r>
      <w:r w:rsidRPr="00821C7A">
        <w:rPr>
          <w:spacing w:val="-4"/>
          <w:sz w:val="28"/>
          <w:lang w:val="en-US"/>
        </w:rPr>
        <w:t xml:space="preserve"> </w:t>
      </w:r>
      <w:r w:rsidRPr="00821C7A">
        <w:rPr>
          <w:sz w:val="28"/>
          <w:lang w:val="en-US"/>
        </w:rPr>
        <w:t>Involvement</w:t>
      </w:r>
      <w:r w:rsidRPr="00821C7A">
        <w:rPr>
          <w:spacing w:val="-2"/>
          <w:sz w:val="28"/>
          <w:lang w:val="en-US"/>
        </w:rPr>
        <w:t xml:space="preserve"> </w:t>
      </w:r>
      <w:r w:rsidRPr="00821C7A">
        <w:rPr>
          <w:sz w:val="28"/>
          <w:lang w:val="en-US"/>
        </w:rPr>
        <w:t xml:space="preserve">of the Oxidative Stress Status in Cancer Pathology: A Double View on the Role of the Antioxidants," 2021. </w:t>
      </w:r>
      <w:hyperlink r:id="rId74">
        <w:r w:rsidR="00110812" w:rsidRPr="00821C7A">
          <w:rPr>
            <w:sz w:val="28"/>
            <w:u w:val="single"/>
          </w:rPr>
          <w:t>ncbi.nlm.nih.gov</w:t>
        </w:r>
      </w:hyperlink>
    </w:p>
    <w:p w14:paraId="1EC4E6ED" w14:textId="77777777" w:rsidR="00110812" w:rsidRPr="00821C7A" w:rsidRDefault="00F3035B" w:rsidP="00821C7A">
      <w:pPr>
        <w:pStyle w:val="a4"/>
        <w:numPr>
          <w:ilvl w:val="0"/>
          <w:numId w:val="3"/>
        </w:numPr>
        <w:tabs>
          <w:tab w:val="left" w:pos="850"/>
        </w:tabs>
        <w:ind w:left="145" w:right="838" w:firstLine="0"/>
        <w:rPr>
          <w:sz w:val="28"/>
        </w:rPr>
      </w:pPr>
      <w:r w:rsidRPr="00821C7A">
        <w:rPr>
          <w:sz w:val="28"/>
          <w:lang w:val="en-US"/>
        </w:rPr>
        <w:t>M. Javed Iqbal,</w:t>
      </w:r>
      <w:r w:rsidRPr="00821C7A">
        <w:rPr>
          <w:spacing w:val="-4"/>
          <w:sz w:val="28"/>
          <w:lang w:val="en-US"/>
        </w:rPr>
        <w:t xml:space="preserve"> </w:t>
      </w:r>
      <w:r w:rsidRPr="00821C7A">
        <w:rPr>
          <w:sz w:val="28"/>
          <w:lang w:val="en-US"/>
        </w:rPr>
        <w:t>A.</w:t>
      </w:r>
      <w:r w:rsidRPr="00821C7A">
        <w:rPr>
          <w:spacing w:val="-3"/>
          <w:sz w:val="28"/>
          <w:lang w:val="en-US"/>
        </w:rPr>
        <w:t xml:space="preserve"> </w:t>
      </w:r>
      <w:r w:rsidRPr="00821C7A">
        <w:rPr>
          <w:sz w:val="28"/>
          <w:lang w:val="en-US"/>
        </w:rPr>
        <w:t>Kabeer,</w:t>
      </w:r>
      <w:r w:rsidRPr="00821C7A">
        <w:rPr>
          <w:spacing w:val="-7"/>
          <w:sz w:val="28"/>
          <w:lang w:val="en-US"/>
        </w:rPr>
        <w:t xml:space="preserve"> </w:t>
      </w:r>
      <w:r w:rsidRPr="00821C7A">
        <w:rPr>
          <w:sz w:val="28"/>
          <w:lang w:val="en-US"/>
        </w:rPr>
        <w:t>Z.</w:t>
      </w:r>
      <w:r w:rsidRPr="00821C7A">
        <w:rPr>
          <w:spacing w:val="-2"/>
          <w:sz w:val="28"/>
          <w:lang w:val="en-US"/>
        </w:rPr>
        <w:t xml:space="preserve"> </w:t>
      </w:r>
      <w:r w:rsidRPr="00821C7A">
        <w:rPr>
          <w:sz w:val="28"/>
          <w:lang w:val="en-US"/>
        </w:rPr>
        <w:t>Abbas,</w:t>
      </w:r>
      <w:r w:rsidRPr="00821C7A">
        <w:rPr>
          <w:spacing w:val="-4"/>
          <w:sz w:val="28"/>
          <w:lang w:val="en-US"/>
        </w:rPr>
        <w:t xml:space="preserve"> </w:t>
      </w:r>
      <w:r w:rsidRPr="00821C7A">
        <w:rPr>
          <w:sz w:val="28"/>
          <w:lang w:val="en-US"/>
        </w:rPr>
        <w:t>H.</w:t>
      </w:r>
      <w:r w:rsidRPr="00821C7A">
        <w:rPr>
          <w:spacing w:val="-5"/>
          <w:sz w:val="28"/>
          <w:lang w:val="en-US"/>
        </w:rPr>
        <w:t xml:space="preserve"> </w:t>
      </w:r>
      <w:r w:rsidRPr="00821C7A">
        <w:rPr>
          <w:sz w:val="28"/>
          <w:lang w:val="en-US"/>
        </w:rPr>
        <w:t>Anees Siddiqui et</w:t>
      </w:r>
      <w:r w:rsidRPr="00821C7A">
        <w:rPr>
          <w:spacing w:val="-1"/>
          <w:sz w:val="28"/>
          <w:lang w:val="en-US"/>
        </w:rPr>
        <w:t xml:space="preserve"> </w:t>
      </w:r>
      <w:r w:rsidRPr="00821C7A">
        <w:rPr>
          <w:sz w:val="28"/>
          <w:lang w:val="en-US"/>
        </w:rPr>
        <w:t>al</w:t>
      </w:r>
      <w:r w:rsidRPr="00821C7A">
        <w:rPr>
          <w:sz w:val="28"/>
          <w:lang w:val="en-US"/>
        </w:rPr>
        <w:t>.,</w:t>
      </w:r>
      <w:r w:rsidRPr="00821C7A">
        <w:rPr>
          <w:spacing w:val="-5"/>
          <w:sz w:val="28"/>
          <w:lang w:val="en-US"/>
        </w:rPr>
        <w:t xml:space="preserve"> </w:t>
      </w:r>
      <w:r w:rsidRPr="00821C7A">
        <w:rPr>
          <w:sz w:val="28"/>
          <w:lang w:val="en-US"/>
        </w:rPr>
        <w:t>"Interplay</w:t>
      </w:r>
      <w:r w:rsidRPr="00821C7A">
        <w:rPr>
          <w:spacing w:val="-3"/>
          <w:sz w:val="28"/>
          <w:lang w:val="en-US"/>
        </w:rPr>
        <w:t xml:space="preserve"> </w:t>
      </w:r>
      <w:r w:rsidRPr="00821C7A">
        <w:rPr>
          <w:sz w:val="28"/>
          <w:lang w:val="en-US"/>
        </w:rPr>
        <w:t>of oxidative</w:t>
      </w:r>
      <w:r w:rsidRPr="00821C7A">
        <w:rPr>
          <w:spacing w:val="-1"/>
          <w:sz w:val="28"/>
          <w:lang w:val="en-US"/>
        </w:rPr>
        <w:t xml:space="preserve"> </w:t>
      </w:r>
      <w:r w:rsidRPr="00821C7A">
        <w:rPr>
          <w:sz w:val="28"/>
          <w:lang w:val="en-US"/>
        </w:rPr>
        <w:t>stress,</w:t>
      </w:r>
      <w:r w:rsidRPr="00821C7A">
        <w:rPr>
          <w:spacing w:val="-1"/>
          <w:sz w:val="28"/>
          <w:lang w:val="en-US"/>
        </w:rPr>
        <w:t xml:space="preserve"> </w:t>
      </w:r>
      <w:r w:rsidRPr="00821C7A">
        <w:rPr>
          <w:sz w:val="28"/>
          <w:lang w:val="en-US"/>
        </w:rPr>
        <w:t>cellular</w:t>
      </w:r>
      <w:r w:rsidRPr="00821C7A">
        <w:rPr>
          <w:spacing w:val="-1"/>
          <w:sz w:val="28"/>
          <w:lang w:val="en-US"/>
        </w:rPr>
        <w:t xml:space="preserve"> </w:t>
      </w:r>
      <w:r w:rsidRPr="00821C7A">
        <w:rPr>
          <w:sz w:val="28"/>
          <w:lang w:val="en-US"/>
        </w:rPr>
        <w:t>communication and signaling pathways</w:t>
      </w:r>
      <w:r w:rsidRPr="00821C7A">
        <w:rPr>
          <w:spacing w:val="-4"/>
          <w:sz w:val="28"/>
          <w:lang w:val="en-US"/>
        </w:rPr>
        <w:t xml:space="preserve"> </w:t>
      </w:r>
      <w:r w:rsidRPr="00821C7A">
        <w:rPr>
          <w:sz w:val="28"/>
          <w:lang w:val="en-US"/>
        </w:rPr>
        <w:t>in cancer,"</w:t>
      </w:r>
      <w:r w:rsidRPr="00821C7A">
        <w:rPr>
          <w:spacing w:val="-3"/>
          <w:sz w:val="28"/>
          <w:lang w:val="en-US"/>
        </w:rPr>
        <w:t xml:space="preserve"> </w:t>
      </w:r>
      <w:r w:rsidRPr="00821C7A">
        <w:rPr>
          <w:sz w:val="28"/>
          <w:lang w:val="en-US"/>
        </w:rPr>
        <w:t xml:space="preserve">2024. </w:t>
      </w:r>
      <w:hyperlink r:id="rId75">
        <w:r w:rsidR="00110812" w:rsidRPr="00821C7A">
          <w:rPr>
            <w:spacing w:val="-2"/>
            <w:sz w:val="28"/>
            <w:u w:val="single"/>
          </w:rPr>
          <w:t>ncbi.nlm.nih.gov</w:t>
        </w:r>
      </w:hyperlink>
    </w:p>
    <w:p w14:paraId="02DBC919" w14:textId="77777777" w:rsidR="00110812" w:rsidRPr="00821C7A" w:rsidRDefault="00F3035B" w:rsidP="00821C7A">
      <w:pPr>
        <w:pStyle w:val="a4"/>
        <w:numPr>
          <w:ilvl w:val="0"/>
          <w:numId w:val="3"/>
        </w:numPr>
        <w:tabs>
          <w:tab w:val="left" w:pos="850"/>
        </w:tabs>
        <w:ind w:left="145" w:right="1415" w:firstLine="0"/>
        <w:rPr>
          <w:sz w:val="28"/>
        </w:rPr>
      </w:pPr>
      <w:r w:rsidRPr="00821C7A">
        <w:rPr>
          <w:sz w:val="28"/>
          <w:lang w:val="en-US"/>
        </w:rPr>
        <w:t>K.</w:t>
      </w:r>
      <w:r w:rsidRPr="00821C7A">
        <w:rPr>
          <w:spacing w:val="-2"/>
          <w:sz w:val="28"/>
          <w:lang w:val="en-US"/>
        </w:rPr>
        <w:t xml:space="preserve"> </w:t>
      </w:r>
      <w:r w:rsidRPr="00821C7A">
        <w:rPr>
          <w:sz w:val="28"/>
          <w:lang w:val="en-US"/>
        </w:rPr>
        <w:t>Li,</w:t>
      </w:r>
      <w:r w:rsidRPr="00821C7A">
        <w:rPr>
          <w:spacing w:val="-1"/>
          <w:sz w:val="28"/>
          <w:lang w:val="en-US"/>
        </w:rPr>
        <w:t xml:space="preserve"> </w:t>
      </w:r>
      <w:r w:rsidRPr="00821C7A">
        <w:rPr>
          <w:sz w:val="28"/>
          <w:lang w:val="en-US"/>
        </w:rPr>
        <w:t>Z.</w:t>
      </w:r>
      <w:r w:rsidRPr="00821C7A">
        <w:rPr>
          <w:spacing w:val="-6"/>
          <w:sz w:val="28"/>
          <w:lang w:val="en-US"/>
        </w:rPr>
        <w:t xml:space="preserve"> </w:t>
      </w:r>
      <w:r w:rsidRPr="00821C7A">
        <w:rPr>
          <w:sz w:val="28"/>
          <w:lang w:val="en-US"/>
        </w:rPr>
        <w:t>Deng,</w:t>
      </w:r>
      <w:r w:rsidRPr="00821C7A">
        <w:rPr>
          <w:spacing w:val="-1"/>
          <w:sz w:val="28"/>
          <w:lang w:val="en-US"/>
        </w:rPr>
        <w:t xml:space="preserve"> </w:t>
      </w:r>
      <w:r w:rsidRPr="00821C7A">
        <w:rPr>
          <w:sz w:val="28"/>
          <w:lang w:val="en-US"/>
        </w:rPr>
        <w:t>C.</w:t>
      </w:r>
      <w:r w:rsidRPr="00821C7A">
        <w:rPr>
          <w:spacing w:val="-4"/>
          <w:sz w:val="28"/>
          <w:lang w:val="en-US"/>
        </w:rPr>
        <w:t xml:space="preserve"> </w:t>
      </w:r>
      <w:r w:rsidRPr="00821C7A">
        <w:rPr>
          <w:sz w:val="28"/>
          <w:lang w:val="en-US"/>
        </w:rPr>
        <w:t>Lei,</w:t>
      </w:r>
      <w:r w:rsidRPr="00821C7A">
        <w:rPr>
          <w:spacing w:val="-1"/>
          <w:sz w:val="28"/>
          <w:lang w:val="en-US"/>
        </w:rPr>
        <w:t xml:space="preserve"> </w:t>
      </w:r>
      <w:r w:rsidRPr="00821C7A">
        <w:rPr>
          <w:sz w:val="28"/>
          <w:lang w:val="en-US"/>
        </w:rPr>
        <w:t>X.</w:t>
      </w:r>
      <w:r w:rsidRPr="00821C7A">
        <w:rPr>
          <w:spacing w:val="-2"/>
          <w:sz w:val="28"/>
          <w:lang w:val="en-US"/>
        </w:rPr>
        <w:t xml:space="preserve"> </w:t>
      </w:r>
      <w:r w:rsidRPr="00821C7A">
        <w:rPr>
          <w:sz w:val="28"/>
          <w:lang w:val="en-US"/>
        </w:rPr>
        <w:t>Ding et al.,</w:t>
      </w:r>
      <w:r w:rsidRPr="00821C7A">
        <w:rPr>
          <w:spacing w:val="-2"/>
          <w:sz w:val="28"/>
          <w:lang w:val="en-US"/>
        </w:rPr>
        <w:t xml:space="preserve"> </w:t>
      </w:r>
      <w:r w:rsidRPr="00821C7A">
        <w:rPr>
          <w:sz w:val="28"/>
          <w:lang w:val="en-US"/>
        </w:rPr>
        <w:t>"The</w:t>
      </w:r>
      <w:r w:rsidRPr="00821C7A">
        <w:rPr>
          <w:spacing w:val="-5"/>
          <w:sz w:val="28"/>
          <w:lang w:val="en-US"/>
        </w:rPr>
        <w:t xml:space="preserve"> </w:t>
      </w:r>
      <w:r w:rsidRPr="00821C7A">
        <w:rPr>
          <w:sz w:val="28"/>
          <w:lang w:val="en-US"/>
        </w:rPr>
        <w:t>Role</w:t>
      </w:r>
      <w:r w:rsidRPr="00821C7A">
        <w:rPr>
          <w:spacing w:val="-3"/>
          <w:sz w:val="28"/>
          <w:lang w:val="en-US"/>
        </w:rPr>
        <w:t xml:space="preserve"> </w:t>
      </w:r>
      <w:r w:rsidRPr="00821C7A">
        <w:rPr>
          <w:sz w:val="28"/>
          <w:lang w:val="en-US"/>
        </w:rPr>
        <w:t>of</w:t>
      </w:r>
      <w:r w:rsidRPr="00821C7A">
        <w:rPr>
          <w:spacing w:val="-5"/>
          <w:sz w:val="28"/>
          <w:lang w:val="en-US"/>
        </w:rPr>
        <w:t xml:space="preserve"> </w:t>
      </w:r>
      <w:r w:rsidRPr="00821C7A">
        <w:rPr>
          <w:sz w:val="28"/>
          <w:lang w:val="en-US"/>
        </w:rPr>
        <w:t xml:space="preserve">Oxidative Stress in Tumorigenesis and Progression," 2024. </w:t>
      </w:r>
      <w:hyperlink r:id="rId76">
        <w:r w:rsidR="00110812" w:rsidRPr="00821C7A">
          <w:rPr>
            <w:sz w:val="28"/>
            <w:u w:val="single"/>
          </w:rPr>
          <w:t>ncbi.nlm.nih.gov</w:t>
        </w:r>
      </w:hyperlink>
    </w:p>
    <w:p w14:paraId="44BE83FF" w14:textId="77777777" w:rsidR="00110812" w:rsidRPr="00821C7A" w:rsidRDefault="00F3035B" w:rsidP="00821C7A">
      <w:pPr>
        <w:pStyle w:val="a4"/>
        <w:numPr>
          <w:ilvl w:val="0"/>
          <w:numId w:val="3"/>
        </w:numPr>
        <w:tabs>
          <w:tab w:val="left" w:pos="994"/>
        </w:tabs>
        <w:ind w:left="145" w:right="409" w:firstLine="0"/>
        <w:rPr>
          <w:sz w:val="28"/>
        </w:rPr>
      </w:pPr>
      <w:r w:rsidRPr="00821C7A">
        <w:rPr>
          <w:sz w:val="28"/>
        </w:rPr>
        <w:t>S. N. Nesterov, A. A. Strat, С. Н. Нестеров, and А. А. Страт, "РОБОТ- АССИСТИРОВАННАЯ РАДИКАЛЬНАЯ ПРОСТАТЭК</w:t>
      </w:r>
      <w:r w:rsidRPr="00821C7A">
        <w:rPr>
          <w:sz w:val="28"/>
        </w:rPr>
        <w:t>ТОМИЯ В ЛЕЧЕНИИ КЛИНИЧЕСКИ ЛОКАЛИЗОВАННОГО РАКА ПРЕДСТАТЕЛЬНОЙ ЖЕЛЕЗЫ (ОБЗОР ЛИТЕРАТУРЫ)," 2012. [PDF]</w:t>
      </w:r>
    </w:p>
    <w:p w14:paraId="5BDAA527" w14:textId="77777777" w:rsidR="00110812" w:rsidRPr="00821C7A" w:rsidRDefault="00F3035B" w:rsidP="00821C7A">
      <w:pPr>
        <w:pStyle w:val="a4"/>
        <w:numPr>
          <w:ilvl w:val="0"/>
          <w:numId w:val="3"/>
        </w:numPr>
        <w:tabs>
          <w:tab w:val="left" w:pos="994"/>
        </w:tabs>
        <w:ind w:left="145" w:right="433" w:firstLine="0"/>
        <w:rPr>
          <w:sz w:val="28"/>
          <w:lang w:val="en-US"/>
        </w:rPr>
      </w:pPr>
      <w:r w:rsidRPr="00821C7A">
        <w:rPr>
          <w:sz w:val="28"/>
          <w:lang w:val="en-US"/>
        </w:rPr>
        <w:t>P. Pietro Bianchi, F. Luca, W. Petz, M. Valvo et al., "The role of the robotic technique in minimally invasive surgery in rectal cancer," 2013. ncbi.nlm.</w:t>
      </w:r>
      <w:r w:rsidRPr="00821C7A">
        <w:rPr>
          <w:sz w:val="28"/>
          <w:lang w:val="en-US"/>
        </w:rPr>
        <w:t>nih.gov</w:t>
      </w:r>
    </w:p>
    <w:p w14:paraId="6DFEC000" w14:textId="77777777" w:rsidR="00110812" w:rsidRPr="00821C7A" w:rsidRDefault="00F3035B" w:rsidP="00821C7A">
      <w:pPr>
        <w:pStyle w:val="a4"/>
        <w:numPr>
          <w:ilvl w:val="0"/>
          <w:numId w:val="3"/>
        </w:numPr>
        <w:tabs>
          <w:tab w:val="left" w:pos="994"/>
        </w:tabs>
        <w:ind w:left="145" w:right="411" w:firstLine="0"/>
        <w:rPr>
          <w:sz w:val="28"/>
        </w:rPr>
      </w:pPr>
      <w:r w:rsidRPr="00821C7A">
        <w:rPr>
          <w:sz w:val="28"/>
        </w:rPr>
        <w:t>E.</w:t>
      </w:r>
      <w:r w:rsidRPr="00821C7A">
        <w:rPr>
          <w:spacing w:val="-2"/>
          <w:sz w:val="28"/>
        </w:rPr>
        <w:t xml:space="preserve"> </w:t>
      </w:r>
      <w:r w:rsidRPr="00821C7A">
        <w:rPr>
          <w:sz w:val="28"/>
        </w:rPr>
        <w:t>V.</w:t>
      </w:r>
      <w:r w:rsidRPr="00821C7A">
        <w:rPr>
          <w:spacing w:val="-3"/>
          <w:sz w:val="28"/>
        </w:rPr>
        <w:t xml:space="preserve"> </w:t>
      </w:r>
      <w:r w:rsidRPr="00821C7A">
        <w:rPr>
          <w:sz w:val="28"/>
        </w:rPr>
        <w:t>Chernoglazova, G.</w:t>
      </w:r>
      <w:r w:rsidRPr="00821C7A">
        <w:rPr>
          <w:spacing w:val="-3"/>
          <w:sz w:val="28"/>
        </w:rPr>
        <w:t xml:space="preserve"> </w:t>
      </w:r>
      <w:r w:rsidRPr="00821C7A">
        <w:rPr>
          <w:sz w:val="28"/>
        </w:rPr>
        <w:t>V.</w:t>
      </w:r>
      <w:r w:rsidRPr="00821C7A">
        <w:rPr>
          <w:spacing w:val="-2"/>
          <w:sz w:val="28"/>
        </w:rPr>
        <w:t xml:space="preserve"> </w:t>
      </w:r>
      <w:r w:rsidRPr="00821C7A">
        <w:rPr>
          <w:sz w:val="28"/>
        </w:rPr>
        <w:t>Vyshinskaya,</w:t>
      </w:r>
      <w:r w:rsidRPr="00821C7A">
        <w:rPr>
          <w:spacing w:val="-6"/>
          <w:sz w:val="28"/>
        </w:rPr>
        <w:t xml:space="preserve"> </w:t>
      </w:r>
      <w:r w:rsidRPr="00821C7A">
        <w:rPr>
          <w:sz w:val="28"/>
        </w:rPr>
        <w:t>S.</w:t>
      </w:r>
      <w:r w:rsidRPr="00821C7A">
        <w:rPr>
          <w:spacing w:val="-3"/>
          <w:sz w:val="28"/>
        </w:rPr>
        <w:t xml:space="preserve"> </w:t>
      </w:r>
      <w:r w:rsidRPr="00821C7A">
        <w:rPr>
          <w:sz w:val="28"/>
        </w:rPr>
        <w:t>L.</w:t>
      </w:r>
      <w:r w:rsidRPr="00821C7A">
        <w:rPr>
          <w:spacing w:val="-2"/>
          <w:sz w:val="28"/>
        </w:rPr>
        <w:t xml:space="preserve"> </w:t>
      </w:r>
      <w:r w:rsidRPr="00821C7A">
        <w:rPr>
          <w:sz w:val="28"/>
        </w:rPr>
        <w:t>Gutorov, I.</w:t>
      </w:r>
      <w:r w:rsidRPr="00821C7A">
        <w:rPr>
          <w:spacing w:val="-5"/>
          <w:sz w:val="28"/>
        </w:rPr>
        <w:t xml:space="preserve"> </w:t>
      </w:r>
      <w:r w:rsidRPr="00821C7A">
        <w:rPr>
          <w:sz w:val="28"/>
        </w:rPr>
        <w:t>V.</w:t>
      </w:r>
      <w:r w:rsidRPr="00821C7A">
        <w:rPr>
          <w:spacing w:val="-3"/>
          <w:sz w:val="28"/>
        </w:rPr>
        <w:t xml:space="preserve"> </w:t>
      </w:r>
      <w:r w:rsidRPr="00821C7A">
        <w:rPr>
          <w:sz w:val="28"/>
        </w:rPr>
        <w:t>Sagaydak et al., "НЕПОСРЕДСТВЕННАЯ ЭФФЕКТИВНОСТЬ ПРЕДОПЕРАЦИОННОЙ ХИМИОТЕРАПИИ ПРИ МЕТАСТАЗАХ КОЛОРЕКТАЛЬНОГО РАКА В ПЕЧЕНИ," 2015. [PDF]</w:t>
      </w:r>
    </w:p>
    <w:p w14:paraId="6118C359" w14:textId="77777777" w:rsidR="00110812" w:rsidRPr="00821C7A" w:rsidRDefault="00F3035B" w:rsidP="00821C7A">
      <w:pPr>
        <w:pStyle w:val="a4"/>
        <w:numPr>
          <w:ilvl w:val="0"/>
          <w:numId w:val="3"/>
        </w:numPr>
        <w:tabs>
          <w:tab w:val="left" w:pos="994"/>
        </w:tabs>
        <w:ind w:left="145" w:right="421" w:firstLine="0"/>
        <w:rPr>
          <w:sz w:val="28"/>
        </w:rPr>
      </w:pPr>
      <w:r w:rsidRPr="00821C7A">
        <w:rPr>
          <w:sz w:val="28"/>
        </w:rPr>
        <w:t>A. A. Nevol’skikh, B. A. Berdov, L. N. Titova</w:t>
      </w:r>
      <w:r w:rsidRPr="00821C7A">
        <w:rPr>
          <w:sz w:val="28"/>
        </w:rPr>
        <w:t>, А. А. Невольских et al., "СОВРЕМЕННЫЕ ТЕНДЕНЦИИ В КОМБИНИРОВАННОМ ЛЕЧЕНИИ РАКА ПРЯМОЙ КИШКИ," 2015. [PDF]</w:t>
      </w:r>
    </w:p>
    <w:p w14:paraId="0E0B1736" w14:textId="77777777" w:rsidR="00110812" w:rsidRPr="00821C7A" w:rsidRDefault="00F3035B" w:rsidP="00821C7A">
      <w:pPr>
        <w:pStyle w:val="a4"/>
        <w:numPr>
          <w:ilvl w:val="0"/>
          <w:numId w:val="3"/>
        </w:numPr>
        <w:tabs>
          <w:tab w:val="left" w:pos="994"/>
        </w:tabs>
        <w:ind w:left="145" w:right="415" w:firstLine="0"/>
        <w:rPr>
          <w:sz w:val="28"/>
        </w:rPr>
      </w:pPr>
      <w:r w:rsidRPr="00821C7A">
        <w:rPr>
          <w:sz w:val="28"/>
        </w:rPr>
        <w:t>В. Ф. Куликовский, Н. В. Олейник, А. В. Солошенко, А. В. Наумов et al., "Хирургическое</w:t>
      </w:r>
      <w:r w:rsidRPr="00821C7A">
        <w:rPr>
          <w:spacing w:val="-18"/>
          <w:sz w:val="28"/>
        </w:rPr>
        <w:t xml:space="preserve"> </w:t>
      </w:r>
      <w:r w:rsidRPr="00821C7A">
        <w:rPr>
          <w:sz w:val="28"/>
        </w:rPr>
        <w:t>лечение</w:t>
      </w:r>
      <w:r w:rsidRPr="00821C7A">
        <w:rPr>
          <w:spacing w:val="-17"/>
          <w:sz w:val="28"/>
        </w:rPr>
        <w:t xml:space="preserve"> </w:t>
      </w:r>
      <w:r w:rsidRPr="00821C7A">
        <w:rPr>
          <w:sz w:val="28"/>
        </w:rPr>
        <w:t>метастазов</w:t>
      </w:r>
      <w:r w:rsidRPr="00821C7A">
        <w:rPr>
          <w:spacing w:val="-18"/>
          <w:sz w:val="28"/>
        </w:rPr>
        <w:t xml:space="preserve"> </w:t>
      </w:r>
      <w:r w:rsidRPr="00821C7A">
        <w:rPr>
          <w:sz w:val="28"/>
        </w:rPr>
        <w:t>колоректального</w:t>
      </w:r>
      <w:r w:rsidRPr="00821C7A">
        <w:rPr>
          <w:spacing w:val="-17"/>
          <w:sz w:val="28"/>
        </w:rPr>
        <w:t xml:space="preserve"> </w:t>
      </w:r>
      <w:r w:rsidRPr="00821C7A">
        <w:rPr>
          <w:sz w:val="28"/>
        </w:rPr>
        <w:t>рака</w:t>
      </w:r>
      <w:r w:rsidRPr="00821C7A">
        <w:rPr>
          <w:spacing w:val="-17"/>
          <w:sz w:val="28"/>
        </w:rPr>
        <w:t xml:space="preserve"> </w:t>
      </w:r>
      <w:r w:rsidRPr="00821C7A">
        <w:rPr>
          <w:sz w:val="28"/>
        </w:rPr>
        <w:t>в</w:t>
      </w:r>
      <w:r w:rsidRPr="00821C7A">
        <w:rPr>
          <w:spacing w:val="-17"/>
          <w:sz w:val="28"/>
        </w:rPr>
        <w:t xml:space="preserve"> </w:t>
      </w:r>
      <w:r w:rsidRPr="00821C7A">
        <w:rPr>
          <w:sz w:val="28"/>
        </w:rPr>
        <w:t>печень,"</w:t>
      </w:r>
      <w:r w:rsidRPr="00821C7A">
        <w:rPr>
          <w:spacing w:val="-18"/>
          <w:sz w:val="28"/>
        </w:rPr>
        <w:t xml:space="preserve"> </w:t>
      </w:r>
      <w:r w:rsidRPr="00821C7A">
        <w:rPr>
          <w:sz w:val="28"/>
        </w:rPr>
        <w:t>2015.</w:t>
      </w:r>
      <w:r w:rsidRPr="00821C7A">
        <w:rPr>
          <w:spacing w:val="-17"/>
          <w:sz w:val="28"/>
        </w:rPr>
        <w:t xml:space="preserve"> </w:t>
      </w:r>
      <w:r w:rsidRPr="00821C7A">
        <w:rPr>
          <w:sz w:val="28"/>
        </w:rPr>
        <w:t>[PDF]</w:t>
      </w:r>
    </w:p>
    <w:p w14:paraId="5A8618FB" w14:textId="77777777" w:rsidR="00110812" w:rsidRPr="00821C7A" w:rsidRDefault="00F3035B" w:rsidP="00821C7A">
      <w:pPr>
        <w:pStyle w:val="a4"/>
        <w:numPr>
          <w:ilvl w:val="0"/>
          <w:numId w:val="3"/>
        </w:numPr>
        <w:tabs>
          <w:tab w:val="left" w:pos="994"/>
        </w:tabs>
        <w:ind w:left="145" w:right="423" w:firstLine="0"/>
        <w:rPr>
          <w:sz w:val="28"/>
        </w:rPr>
      </w:pPr>
      <w:r w:rsidRPr="00821C7A">
        <w:rPr>
          <w:sz w:val="28"/>
        </w:rPr>
        <w:t>Ю. В. Слободин, Е. А. Адуцкевич, and С. А. Сидоров, "Лапароскопическая хирургия колоректального рака в условиях спаечного процесса органов брюшной полости," 2019. [PDF]</w:t>
      </w:r>
    </w:p>
    <w:p w14:paraId="65792F05" w14:textId="77777777" w:rsidR="00110812" w:rsidRPr="00821C7A" w:rsidRDefault="00F3035B" w:rsidP="00821C7A">
      <w:pPr>
        <w:pStyle w:val="a4"/>
        <w:numPr>
          <w:ilvl w:val="0"/>
          <w:numId w:val="3"/>
        </w:numPr>
        <w:tabs>
          <w:tab w:val="left" w:pos="994"/>
        </w:tabs>
        <w:spacing w:line="322" w:lineRule="exact"/>
        <w:ind w:left="994" w:hanging="849"/>
        <w:rPr>
          <w:sz w:val="28"/>
          <w:lang w:val="en-US"/>
        </w:rPr>
      </w:pPr>
      <w:r w:rsidRPr="00821C7A">
        <w:rPr>
          <w:sz w:val="28"/>
          <w:lang w:val="en-US"/>
        </w:rPr>
        <w:t>M.</w:t>
      </w:r>
      <w:r w:rsidRPr="00821C7A">
        <w:rPr>
          <w:spacing w:val="35"/>
          <w:sz w:val="28"/>
          <w:lang w:val="en-US"/>
        </w:rPr>
        <w:t xml:space="preserve"> </w:t>
      </w:r>
      <w:r w:rsidRPr="00821C7A">
        <w:rPr>
          <w:sz w:val="28"/>
          <w:lang w:val="en-US"/>
        </w:rPr>
        <w:t>Gómez</w:t>
      </w:r>
      <w:r w:rsidRPr="00821C7A">
        <w:rPr>
          <w:spacing w:val="38"/>
          <w:sz w:val="28"/>
          <w:lang w:val="en-US"/>
        </w:rPr>
        <w:t xml:space="preserve"> </w:t>
      </w:r>
      <w:r w:rsidRPr="00821C7A">
        <w:rPr>
          <w:sz w:val="28"/>
          <w:lang w:val="en-US"/>
        </w:rPr>
        <w:t>Ruiz,</w:t>
      </w:r>
      <w:r w:rsidRPr="00821C7A">
        <w:rPr>
          <w:spacing w:val="38"/>
          <w:sz w:val="28"/>
          <w:lang w:val="en-US"/>
        </w:rPr>
        <w:t xml:space="preserve"> </w:t>
      </w:r>
      <w:r w:rsidRPr="00821C7A">
        <w:rPr>
          <w:sz w:val="28"/>
          <w:lang w:val="en-US"/>
        </w:rPr>
        <w:t>M.</w:t>
      </w:r>
      <w:r w:rsidRPr="00821C7A">
        <w:rPr>
          <w:spacing w:val="36"/>
          <w:sz w:val="28"/>
          <w:lang w:val="en-US"/>
        </w:rPr>
        <w:t xml:space="preserve"> </w:t>
      </w:r>
      <w:r w:rsidRPr="00821C7A">
        <w:rPr>
          <w:sz w:val="28"/>
          <w:lang w:val="en-US"/>
        </w:rPr>
        <w:t>Lainez</w:t>
      </w:r>
      <w:r w:rsidRPr="00821C7A">
        <w:rPr>
          <w:spacing w:val="38"/>
          <w:sz w:val="28"/>
          <w:lang w:val="en-US"/>
        </w:rPr>
        <w:t xml:space="preserve"> </w:t>
      </w:r>
      <w:r w:rsidRPr="00821C7A">
        <w:rPr>
          <w:sz w:val="28"/>
          <w:lang w:val="en-US"/>
        </w:rPr>
        <w:t>Escribano,</w:t>
      </w:r>
      <w:r w:rsidRPr="00821C7A">
        <w:rPr>
          <w:spacing w:val="35"/>
          <w:sz w:val="28"/>
          <w:lang w:val="en-US"/>
        </w:rPr>
        <w:t xml:space="preserve"> </w:t>
      </w:r>
      <w:r w:rsidRPr="00821C7A">
        <w:rPr>
          <w:sz w:val="28"/>
          <w:lang w:val="en-US"/>
        </w:rPr>
        <w:t>C.</w:t>
      </w:r>
      <w:r w:rsidRPr="00821C7A">
        <w:rPr>
          <w:spacing w:val="38"/>
          <w:sz w:val="28"/>
          <w:lang w:val="en-US"/>
        </w:rPr>
        <w:t xml:space="preserve"> </w:t>
      </w:r>
      <w:r w:rsidRPr="00821C7A">
        <w:rPr>
          <w:sz w:val="28"/>
          <w:lang w:val="en-US"/>
        </w:rPr>
        <w:t>Cagigas</w:t>
      </w:r>
      <w:r w:rsidRPr="00821C7A">
        <w:rPr>
          <w:spacing w:val="39"/>
          <w:sz w:val="28"/>
          <w:lang w:val="en-US"/>
        </w:rPr>
        <w:t xml:space="preserve"> </w:t>
      </w:r>
      <w:r w:rsidRPr="00821C7A">
        <w:rPr>
          <w:sz w:val="28"/>
          <w:lang w:val="en-US"/>
        </w:rPr>
        <w:t>Fernández,</w:t>
      </w:r>
      <w:r w:rsidRPr="00821C7A">
        <w:rPr>
          <w:spacing w:val="38"/>
          <w:sz w:val="28"/>
          <w:lang w:val="en-US"/>
        </w:rPr>
        <w:t xml:space="preserve"> </w:t>
      </w:r>
      <w:r w:rsidRPr="00821C7A">
        <w:rPr>
          <w:sz w:val="28"/>
          <w:lang w:val="en-US"/>
        </w:rPr>
        <w:t>L.</w:t>
      </w:r>
      <w:r w:rsidRPr="00821C7A">
        <w:rPr>
          <w:spacing w:val="39"/>
          <w:sz w:val="28"/>
          <w:lang w:val="en-US"/>
        </w:rPr>
        <w:t xml:space="preserve"> </w:t>
      </w:r>
      <w:r w:rsidRPr="00821C7A">
        <w:rPr>
          <w:spacing w:val="-2"/>
          <w:sz w:val="28"/>
          <w:lang w:val="en-US"/>
        </w:rPr>
        <w:t>Cristobal</w:t>
      </w:r>
    </w:p>
    <w:p w14:paraId="750DCAD9" w14:textId="77777777" w:rsidR="00110812" w:rsidRPr="00821C7A" w:rsidRDefault="00F3035B" w:rsidP="00821C7A">
      <w:pPr>
        <w:pStyle w:val="a3"/>
        <w:jc w:val="both"/>
        <w:rPr>
          <w:lang w:val="en-US"/>
        </w:rPr>
      </w:pPr>
      <w:r w:rsidRPr="00821C7A">
        <w:rPr>
          <w:lang w:val="en-US"/>
        </w:rPr>
        <w:t>Poch</w:t>
      </w:r>
      <w:r w:rsidRPr="00821C7A">
        <w:rPr>
          <w:spacing w:val="-4"/>
          <w:lang w:val="en-US"/>
        </w:rPr>
        <w:t xml:space="preserve"> </w:t>
      </w:r>
      <w:r w:rsidRPr="00821C7A">
        <w:rPr>
          <w:lang w:val="en-US"/>
        </w:rPr>
        <w:t>et</w:t>
      </w:r>
      <w:r w:rsidRPr="00821C7A">
        <w:rPr>
          <w:spacing w:val="-4"/>
          <w:lang w:val="en-US"/>
        </w:rPr>
        <w:t xml:space="preserve"> </w:t>
      </w:r>
      <w:r w:rsidRPr="00821C7A">
        <w:rPr>
          <w:lang w:val="en-US"/>
        </w:rPr>
        <w:t>al.,</w:t>
      </w:r>
      <w:r w:rsidRPr="00821C7A">
        <w:rPr>
          <w:spacing w:val="-6"/>
          <w:lang w:val="en-US"/>
        </w:rPr>
        <w:t xml:space="preserve"> </w:t>
      </w:r>
      <w:r w:rsidRPr="00821C7A">
        <w:rPr>
          <w:lang w:val="en-US"/>
        </w:rPr>
        <w:t>"Robotic</w:t>
      </w:r>
      <w:r w:rsidRPr="00821C7A">
        <w:rPr>
          <w:spacing w:val="-7"/>
          <w:lang w:val="en-US"/>
        </w:rPr>
        <w:t xml:space="preserve"> </w:t>
      </w:r>
      <w:r w:rsidRPr="00821C7A">
        <w:rPr>
          <w:lang w:val="en-US"/>
        </w:rPr>
        <w:t>surgery</w:t>
      </w:r>
      <w:r w:rsidRPr="00821C7A">
        <w:rPr>
          <w:spacing w:val="-3"/>
          <w:lang w:val="en-US"/>
        </w:rPr>
        <w:t xml:space="preserve"> </w:t>
      </w:r>
      <w:r w:rsidRPr="00821C7A">
        <w:rPr>
          <w:lang w:val="en-US"/>
        </w:rPr>
        <w:t>for</w:t>
      </w:r>
      <w:r w:rsidRPr="00821C7A">
        <w:rPr>
          <w:spacing w:val="-5"/>
          <w:lang w:val="en-US"/>
        </w:rPr>
        <w:t xml:space="preserve"> </w:t>
      </w:r>
      <w:r w:rsidRPr="00821C7A">
        <w:rPr>
          <w:lang w:val="en-US"/>
        </w:rPr>
        <w:t>colorectal</w:t>
      </w:r>
      <w:r w:rsidRPr="00821C7A">
        <w:rPr>
          <w:spacing w:val="-5"/>
          <w:lang w:val="en-US"/>
        </w:rPr>
        <w:t xml:space="preserve"> </w:t>
      </w:r>
      <w:r w:rsidRPr="00821C7A">
        <w:rPr>
          <w:lang w:val="en-US"/>
        </w:rPr>
        <w:t>cancer,"</w:t>
      </w:r>
      <w:r w:rsidRPr="00821C7A">
        <w:rPr>
          <w:spacing w:val="-4"/>
          <w:lang w:val="en-US"/>
        </w:rPr>
        <w:t xml:space="preserve"> </w:t>
      </w:r>
      <w:r w:rsidRPr="00821C7A">
        <w:rPr>
          <w:lang w:val="en-US"/>
        </w:rPr>
        <w:t>2020.</w:t>
      </w:r>
      <w:r w:rsidRPr="00821C7A">
        <w:rPr>
          <w:spacing w:val="-8"/>
          <w:lang w:val="en-US"/>
        </w:rPr>
        <w:t xml:space="preserve"> </w:t>
      </w:r>
      <w:r w:rsidRPr="00821C7A">
        <w:rPr>
          <w:spacing w:val="-2"/>
          <w:lang w:val="en-US"/>
        </w:rPr>
        <w:t>ncbi.nlm.nih.gov</w:t>
      </w:r>
    </w:p>
    <w:p w14:paraId="2D2BE696" w14:textId="77777777" w:rsidR="00110812" w:rsidRPr="00821C7A" w:rsidRDefault="00110812" w:rsidP="00821C7A">
      <w:pPr>
        <w:pStyle w:val="a3"/>
        <w:jc w:val="both"/>
        <w:rPr>
          <w:lang w:val="en-US"/>
        </w:rPr>
        <w:sectPr w:rsidR="00110812" w:rsidRPr="00821C7A">
          <w:pgSz w:w="11920" w:h="16850"/>
          <w:pgMar w:top="1040" w:right="141" w:bottom="1240" w:left="1559" w:header="0" w:footer="961" w:gutter="0"/>
          <w:cols w:space="720"/>
        </w:sectPr>
      </w:pPr>
    </w:p>
    <w:p w14:paraId="0839D6CC" w14:textId="77777777" w:rsidR="00110812" w:rsidRPr="00821C7A" w:rsidRDefault="00F3035B" w:rsidP="00821C7A">
      <w:pPr>
        <w:pStyle w:val="a4"/>
        <w:numPr>
          <w:ilvl w:val="0"/>
          <w:numId w:val="3"/>
        </w:numPr>
        <w:tabs>
          <w:tab w:val="left" w:pos="994"/>
        </w:tabs>
        <w:spacing w:before="73"/>
        <w:ind w:left="145" w:right="422" w:firstLine="0"/>
        <w:rPr>
          <w:sz w:val="28"/>
          <w:lang w:val="en-US"/>
        </w:rPr>
      </w:pPr>
      <w:r w:rsidRPr="00821C7A">
        <w:rPr>
          <w:sz w:val="28"/>
          <w:lang w:val="en-US"/>
        </w:rPr>
        <w:t>K.</w:t>
      </w:r>
      <w:r w:rsidRPr="00821C7A">
        <w:rPr>
          <w:spacing w:val="-18"/>
          <w:sz w:val="28"/>
          <w:lang w:val="en-US"/>
        </w:rPr>
        <w:t xml:space="preserve"> </w:t>
      </w:r>
      <w:r w:rsidRPr="00821C7A">
        <w:rPr>
          <w:sz w:val="28"/>
          <w:lang w:val="en-US"/>
        </w:rPr>
        <w:t>Kossenas,</w:t>
      </w:r>
      <w:r w:rsidRPr="00821C7A">
        <w:rPr>
          <w:spacing w:val="-17"/>
          <w:sz w:val="28"/>
          <w:lang w:val="en-US"/>
        </w:rPr>
        <w:t xml:space="preserve"> </w:t>
      </w:r>
      <w:r w:rsidRPr="00821C7A">
        <w:rPr>
          <w:sz w:val="28"/>
          <w:lang w:val="en-US"/>
        </w:rPr>
        <w:t>I.</w:t>
      </w:r>
      <w:r w:rsidRPr="00821C7A">
        <w:rPr>
          <w:spacing w:val="-18"/>
          <w:sz w:val="28"/>
          <w:lang w:val="en-US"/>
        </w:rPr>
        <w:t xml:space="preserve"> </w:t>
      </w:r>
      <w:r w:rsidRPr="00821C7A">
        <w:rPr>
          <w:sz w:val="28"/>
          <w:lang w:val="en-US"/>
        </w:rPr>
        <w:t>Karamatzanis,</w:t>
      </w:r>
      <w:r w:rsidRPr="00821C7A">
        <w:rPr>
          <w:spacing w:val="-17"/>
          <w:sz w:val="28"/>
          <w:lang w:val="en-US"/>
        </w:rPr>
        <w:t xml:space="preserve"> </w:t>
      </w:r>
      <w:r w:rsidRPr="00821C7A">
        <w:rPr>
          <w:sz w:val="28"/>
          <w:lang w:val="en-US"/>
        </w:rPr>
        <w:t>O.</w:t>
      </w:r>
      <w:r w:rsidRPr="00821C7A">
        <w:rPr>
          <w:spacing w:val="-18"/>
          <w:sz w:val="28"/>
          <w:lang w:val="en-US"/>
        </w:rPr>
        <w:t xml:space="preserve"> </w:t>
      </w:r>
      <w:r w:rsidRPr="00821C7A">
        <w:rPr>
          <w:sz w:val="28"/>
          <w:lang w:val="en-US"/>
        </w:rPr>
        <w:t>Moutzouri,</w:t>
      </w:r>
      <w:r w:rsidRPr="00821C7A">
        <w:rPr>
          <w:spacing w:val="-16"/>
          <w:sz w:val="28"/>
          <w:lang w:val="en-US"/>
        </w:rPr>
        <w:t xml:space="preserve"> </w:t>
      </w:r>
      <w:r w:rsidRPr="00821C7A">
        <w:rPr>
          <w:sz w:val="28"/>
          <w:lang w:val="en-US"/>
        </w:rPr>
        <w:t>B.</w:t>
      </w:r>
      <w:r w:rsidRPr="00821C7A">
        <w:rPr>
          <w:spacing w:val="-18"/>
          <w:sz w:val="28"/>
          <w:lang w:val="en-US"/>
        </w:rPr>
        <w:t xml:space="preserve"> </w:t>
      </w:r>
      <w:r w:rsidRPr="00821C7A">
        <w:rPr>
          <w:sz w:val="28"/>
          <w:lang w:val="en-US"/>
        </w:rPr>
        <w:t>Catalli</w:t>
      </w:r>
      <w:r w:rsidRPr="00821C7A">
        <w:rPr>
          <w:spacing w:val="-13"/>
          <w:sz w:val="28"/>
          <w:lang w:val="en-US"/>
        </w:rPr>
        <w:t xml:space="preserve"> </w:t>
      </w:r>
      <w:r w:rsidRPr="00821C7A">
        <w:rPr>
          <w:sz w:val="28"/>
          <w:lang w:val="en-US"/>
        </w:rPr>
        <w:t>et</w:t>
      </w:r>
      <w:r w:rsidRPr="00821C7A">
        <w:rPr>
          <w:spacing w:val="-18"/>
          <w:sz w:val="28"/>
          <w:lang w:val="en-US"/>
        </w:rPr>
        <w:t xml:space="preserve"> </w:t>
      </w:r>
      <w:r w:rsidRPr="00821C7A">
        <w:rPr>
          <w:sz w:val="28"/>
          <w:lang w:val="en-US"/>
        </w:rPr>
        <w:t>al.,</w:t>
      </w:r>
      <w:r w:rsidRPr="00821C7A">
        <w:rPr>
          <w:spacing w:val="-16"/>
          <w:sz w:val="28"/>
          <w:lang w:val="en-US"/>
        </w:rPr>
        <w:t xml:space="preserve"> </w:t>
      </w:r>
      <w:r w:rsidRPr="00821C7A">
        <w:rPr>
          <w:sz w:val="28"/>
          <w:lang w:val="en-US"/>
        </w:rPr>
        <w:t>"Precision</w:t>
      </w:r>
      <w:r w:rsidRPr="00821C7A">
        <w:rPr>
          <w:spacing w:val="-17"/>
          <w:sz w:val="28"/>
          <w:lang w:val="en-US"/>
        </w:rPr>
        <w:t xml:space="preserve"> </w:t>
      </w:r>
      <w:r w:rsidRPr="00821C7A">
        <w:rPr>
          <w:sz w:val="28"/>
          <w:lang w:val="en-US"/>
        </w:rPr>
        <w:t xml:space="preserve">Versus Practicality: A Comprehensive Analysis of Robotic Right Colectomy Versus Laparoscopic </w:t>
      </w:r>
      <w:r w:rsidRPr="00821C7A">
        <w:rPr>
          <w:sz w:val="28"/>
          <w:lang w:val="en-US"/>
        </w:rPr>
        <w:t>Right Colectomy, Future Directions, Biases, Research Gaps, and Their Implications," 2024. ncbi.nlm.nih.gov</w:t>
      </w:r>
    </w:p>
    <w:p w14:paraId="2DF1FC78" w14:textId="77777777" w:rsidR="00110812" w:rsidRPr="00821C7A" w:rsidRDefault="00F3035B" w:rsidP="00821C7A">
      <w:pPr>
        <w:pStyle w:val="a4"/>
        <w:numPr>
          <w:ilvl w:val="0"/>
          <w:numId w:val="3"/>
        </w:numPr>
        <w:tabs>
          <w:tab w:val="left" w:pos="994"/>
        </w:tabs>
        <w:spacing w:before="3"/>
        <w:ind w:left="145" w:right="417" w:firstLine="0"/>
        <w:rPr>
          <w:sz w:val="28"/>
        </w:rPr>
      </w:pPr>
      <w:r w:rsidRPr="00821C7A">
        <w:rPr>
          <w:sz w:val="28"/>
        </w:rPr>
        <w:t>E.</w:t>
      </w:r>
      <w:r w:rsidRPr="00821C7A">
        <w:rPr>
          <w:spacing w:val="-2"/>
          <w:sz w:val="28"/>
        </w:rPr>
        <w:t xml:space="preserve"> </w:t>
      </w:r>
      <w:r w:rsidRPr="00821C7A">
        <w:rPr>
          <w:sz w:val="28"/>
        </w:rPr>
        <w:t>V.</w:t>
      </w:r>
      <w:r w:rsidRPr="00821C7A">
        <w:rPr>
          <w:spacing w:val="-3"/>
          <w:sz w:val="28"/>
        </w:rPr>
        <w:t xml:space="preserve"> </w:t>
      </w:r>
      <w:r w:rsidRPr="00821C7A">
        <w:rPr>
          <w:sz w:val="28"/>
        </w:rPr>
        <w:t>Chernoglazova,</w:t>
      </w:r>
      <w:r w:rsidRPr="00821C7A">
        <w:rPr>
          <w:spacing w:val="-3"/>
          <w:sz w:val="28"/>
        </w:rPr>
        <w:t xml:space="preserve"> </w:t>
      </w:r>
      <w:r w:rsidRPr="00821C7A">
        <w:rPr>
          <w:sz w:val="28"/>
        </w:rPr>
        <w:t>G.</w:t>
      </w:r>
      <w:r w:rsidRPr="00821C7A">
        <w:rPr>
          <w:spacing w:val="-3"/>
          <w:sz w:val="28"/>
        </w:rPr>
        <w:t xml:space="preserve"> </w:t>
      </w:r>
      <w:r w:rsidRPr="00821C7A">
        <w:rPr>
          <w:sz w:val="28"/>
        </w:rPr>
        <w:t>V.</w:t>
      </w:r>
      <w:r w:rsidRPr="00821C7A">
        <w:rPr>
          <w:spacing w:val="-2"/>
          <w:sz w:val="28"/>
        </w:rPr>
        <w:t xml:space="preserve"> </w:t>
      </w:r>
      <w:r w:rsidRPr="00821C7A">
        <w:rPr>
          <w:sz w:val="28"/>
        </w:rPr>
        <w:t>Vyshinskaya,</w:t>
      </w:r>
      <w:r w:rsidRPr="00821C7A">
        <w:rPr>
          <w:spacing w:val="-6"/>
          <w:sz w:val="28"/>
        </w:rPr>
        <w:t xml:space="preserve"> </w:t>
      </w:r>
      <w:r w:rsidRPr="00821C7A">
        <w:rPr>
          <w:sz w:val="28"/>
        </w:rPr>
        <w:t>S.</w:t>
      </w:r>
      <w:r w:rsidRPr="00821C7A">
        <w:rPr>
          <w:spacing w:val="-5"/>
          <w:sz w:val="28"/>
        </w:rPr>
        <w:t xml:space="preserve"> </w:t>
      </w:r>
      <w:r w:rsidRPr="00821C7A">
        <w:rPr>
          <w:sz w:val="28"/>
        </w:rPr>
        <w:t>L.</w:t>
      </w:r>
      <w:r w:rsidRPr="00821C7A">
        <w:rPr>
          <w:spacing w:val="-2"/>
          <w:sz w:val="28"/>
        </w:rPr>
        <w:t xml:space="preserve"> </w:t>
      </w:r>
      <w:r w:rsidRPr="00821C7A">
        <w:rPr>
          <w:sz w:val="28"/>
        </w:rPr>
        <w:t>Gutorov, I.</w:t>
      </w:r>
      <w:r w:rsidRPr="00821C7A">
        <w:rPr>
          <w:spacing w:val="-7"/>
          <w:sz w:val="28"/>
        </w:rPr>
        <w:t xml:space="preserve"> </w:t>
      </w:r>
      <w:r w:rsidRPr="00821C7A">
        <w:rPr>
          <w:sz w:val="28"/>
        </w:rPr>
        <w:t>V.</w:t>
      </w:r>
      <w:r w:rsidRPr="00821C7A">
        <w:rPr>
          <w:spacing w:val="-3"/>
          <w:sz w:val="28"/>
        </w:rPr>
        <w:t xml:space="preserve"> </w:t>
      </w:r>
      <w:r w:rsidRPr="00821C7A">
        <w:rPr>
          <w:sz w:val="28"/>
        </w:rPr>
        <w:t>Sagaydak et al., "НЕПОСРЕДСТВЕННАЯ ЭФФЕКТИВНОСТЬ ПРЕДОПЕРАЦИОННОЙ ХИМИОТЕРАПИИ ПРИ МЕТАС</w:t>
      </w:r>
      <w:r w:rsidRPr="00821C7A">
        <w:rPr>
          <w:sz w:val="28"/>
        </w:rPr>
        <w:t>ТАЗАХ КОЛОРЕКТАЛЬНОГО РАКА В ПЕЧЕНИ," 2015. [PDF]</w:t>
      </w:r>
    </w:p>
    <w:p w14:paraId="376F4F73" w14:textId="77777777" w:rsidR="00110812" w:rsidRPr="00821C7A" w:rsidRDefault="00F3035B" w:rsidP="00821C7A">
      <w:pPr>
        <w:pStyle w:val="a4"/>
        <w:numPr>
          <w:ilvl w:val="0"/>
          <w:numId w:val="3"/>
        </w:numPr>
        <w:tabs>
          <w:tab w:val="left" w:pos="994"/>
        </w:tabs>
        <w:spacing w:before="1"/>
        <w:ind w:left="145" w:right="430" w:firstLine="0"/>
        <w:rPr>
          <w:sz w:val="28"/>
        </w:rPr>
      </w:pPr>
      <w:r w:rsidRPr="00821C7A">
        <w:rPr>
          <w:sz w:val="28"/>
        </w:rPr>
        <w:t>М. Ю. Федянин, "МЕТАСТАТИЧЕСКИЙ РАК АНАЛЬНОГО КАНАЛА: ВОЗМОЖНОСТИ ХИМИОТЕРАПИИ И ПЕРСПЕКТИВЫ," 2016.</w:t>
      </w:r>
    </w:p>
    <w:p w14:paraId="4447D009" w14:textId="77777777" w:rsidR="00110812" w:rsidRPr="00821C7A" w:rsidRDefault="00F3035B" w:rsidP="00821C7A">
      <w:pPr>
        <w:pStyle w:val="a4"/>
        <w:numPr>
          <w:ilvl w:val="0"/>
          <w:numId w:val="3"/>
        </w:numPr>
        <w:tabs>
          <w:tab w:val="left" w:pos="994"/>
        </w:tabs>
        <w:ind w:left="145" w:right="429" w:firstLine="0"/>
        <w:rPr>
          <w:sz w:val="28"/>
        </w:rPr>
      </w:pPr>
      <w:r w:rsidRPr="00821C7A">
        <w:rPr>
          <w:sz w:val="28"/>
        </w:rPr>
        <w:t xml:space="preserve">M. Igorevna Sekacheva and Марина Игоревна Секачева, "Регорафениб: новый препарат для лечения </w:t>
      </w:r>
      <w:r w:rsidRPr="00821C7A">
        <w:rPr>
          <w:sz w:val="28"/>
        </w:rPr>
        <w:t>метастатического колоректального рака," 2016.</w:t>
      </w:r>
    </w:p>
    <w:p w14:paraId="1204BA45" w14:textId="77777777" w:rsidR="00110812" w:rsidRPr="00821C7A" w:rsidRDefault="00F3035B" w:rsidP="00821C7A">
      <w:pPr>
        <w:pStyle w:val="a4"/>
        <w:numPr>
          <w:ilvl w:val="0"/>
          <w:numId w:val="3"/>
        </w:numPr>
        <w:tabs>
          <w:tab w:val="left" w:pos="994"/>
        </w:tabs>
        <w:ind w:left="145" w:right="415" w:firstLine="0"/>
        <w:rPr>
          <w:sz w:val="28"/>
          <w:lang w:val="en-US"/>
        </w:rPr>
      </w:pPr>
      <w:r w:rsidRPr="00821C7A">
        <w:rPr>
          <w:sz w:val="28"/>
          <w:lang w:val="en-US"/>
        </w:rPr>
        <w:t xml:space="preserve">I. N. Druzhkova, M. V. Shirmanova, D. S. Kuznetsova, </w:t>
      </w:r>
      <w:r w:rsidRPr="00821C7A">
        <w:rPr>
          <w:sz w:val="28"/>
        </w:rPr>
        <w:t>М</w:t>
      </w:r>
      <w:r w:rsidRPr="00821C7A">
        <w:rPr>
          <w:sz w:val="28"/>
          <w:lang w:val="en-US"/>
        </w:rPr>
        <w:t>.</w:t>
      </w:r>
      <w:r w:rsidRPr="00821C7A">
        <w:rPr>
          <w:sz w:val="28"/>
        </w:rPr>
        <w:t>М</w:t>
      </w:r>
      <w:r w:rsidRPr="00821C7A">
        <w:rPr>
          <w:sz w:val="28"/>
          <w:lang w:val="en-US"/>
        </w:rPr>
        <w:t>. Lukina et al., "Modern</w:t>
      </w:r>
      <w:r w:rsidRPr="00821C7A">
        <w:rPr>
          <w:spacing w:val="-18"/>
          <w:sz w:val="28"/>
          <w:lang w:val="en-US"/>
        </w:rPr>
        <w:t xml:space="preserve"> </w:t>
      </w:r>
      <w:r w:rsidRPr="00821C7A">
        <w:rPr>
          <w:sz w:val="28"/>
          <w:lang w:val="en-US"/>
        </w:rPr>
        <w:t>Approaches</w:t>
      </w:r>
      <w:r w:rsidRPr="00821C7A">
        <w:rPr>
          <w:spacing w:val="-17"/>
          <w:sz w:val="28"/>
          <w:lang w:val="en-US"/>
        </w:rPr>
        <w:t xml:space="preserve"> </w:t>
      </w:r>
      <w:r w:rsidRPr="00821C7A">
        <w:rPr>
          <w:sz w:val="28"/>
          <w:lang w:val="en-US"/>
        </w:rPr>
        <w:t>to</w:t>
      </w:r>
      <w:r w:rsidRPr="00821C7A">
        <w:rPr>
          <w:spacing w:val="-18"/>
          <w:sz w:val="28"/>
          <w:lang w:val="en-US"/>
        </w:rPr>
        <w:t xml:space="preserve"> </w:t>
      </w:r>
      <w:r w:rsidRPr="00821C7A">
        <w:rPr>
          <w:sz w:val="28"/>
          <w:lang w:val="en-US"/>
        </w:rPr>
        <w:t>Testing</w:t>
      </w:r>
      <w:r w:rsidRPr="00821C7A">
        <w:rPr>
          <w:spacing w:val="-17"/>
          <w:sz w:val="28"/>
          <w:lang w:val="en-US"/>
        </w:rPr>
        <w:t xml:space="preserve"> </w:t>
      </w:r>
      <w:r w:rsidRPr="00821C7A">
        <w:rPr>
          <w:sz w:val="28"/>
          <w:lang w:val="en-US"/>
        </w:rPr>
        <w:t>Drug</w:t>
      </w:r>
      <w:r w:rsidRPr="00821C7A">
        <w:rPr>
          <w:spacing w:val="-18"/>
          <w:sz w:val="28"/>
          <w:lang w:val="en-US"/>
        </w:rPr>
        <w:t xml:space="preserve"> </w:t>
      </w:r>
      <w:r w:rsidRPr="00821C7A">
        <w:rPr>
          <w:sz w:val="28"/>
          <w:lang w:val="en-US"/>
        </w:rPr>
        <w:t>Sensitivity</w:t>
      </w:r>
      <w:r w:rsidRPr="00821C7A">
        <w:rPr>
          <w:spacing w:val="-17"/>
          <w:sz w:val="28"/>
          <w:lang w:val="en-US"/>
        </w:rPr>
        <w:t xml:space="preserve"> </w:t>
      </w:r>
      <w:r w:rsidRPr="00821C7A">
        <w:rPr>
          <w:sz w:val="28"/>
          <w:lang w:val="en-US"/>
        </w:rPr>
        <w:t>of</w:t>
      </w:r>
      <w:r w:rsidRPr="00821C7A">
        <w:rPr>
          <w:spacing w:val="-18"/>
          <w:sz w:val="28"/>
          <w:lang w:val="en-US"/>
        </w:rPr>
        <w:t xml:space="preserve"> </w:t>
      </w:r>
      <w:r w:rsidRPr="00821C7A">
        <w:rPr>
          <w:sz w:val="28"/>
          <w:lang w:val="en-US"/>
        </w:rPr>
        <w:t>Patients’</w:t>
      </w:r>
      <w:r w:rsidRPr="00821C7A">
        <w:rPr>
          <w:spacing w:val="-17"/>
          <w:sz w:val="28"/>
          <w:lang w:val="en-US"/>
        </w:rPr>
        <w:t xml:space="preserve"> </w:t>
      </w:r>
      <w:r w:rsidRPr="00821C7A">
        <w:rPr>
          <w:sz w:val="28"/>
          <w:lang w:val="en-US"/>
        </w:rPr>
        <w:t>Tumors</w:t>
      </w:r>
      <w:r w:rsidRPr="00821C7A">
        <w:rPr>
          <w:spacing w:val="-18"/>
          <w:sz w:val="28"/>
          <w:lang w:val="en-US"/>
        </w:rPr>
        <w:t xml:space="preserve"> </w:t>
      </w:r>
      <w:r w:rsidRPr="00821C7A">
        <w:rPr>
          <w:sz w:val="28"/>
          <w:lang w:val="en-US"/>
        </w:rPr>
        <w:t>(Review),"</w:t>
      </w:r>
      <w:r w:rsidRPr="00821C7A">
        <w:rPr>
          <w:spacing w:val="-17"/>
          <w:sz w:val="28"/>
          <w:lang w:val="en-US"/>
        </w:rPr>
        <w:t xml:space="preserve"> </w:t>
      </w:r>
      <w:r w:rsidRPr="00821C7A">
        <w:rPr>
          <w:sz w:val="28"/>
          <w:lang w:val="en-US"/>
        </w:rPr>
        <w:t xml:space="preserve">2020. </w:t>
      </w:r>
      <w:r w:rsidRPr="00821C7A">
        <w:rPr>
          <w:spacing w:val="-2"/>
          <w:sz w:val="28"/>
          <w:lang w:val="en-US"/>
        </w:rPr>
        <w:t>ncbi.nlm.nih.gov</w:t>
      </w:r>
    </w:p>
    <w:p w14:paraId="5A6AAA1A" w14:textId="77777777" w:rsidR="00110812" w:rsidRPr="00821C7A" w:rsidRDefault="00F3035B" w:rsidP="00821C7A">
      <w:pPr>
        <w:pStyle w:val="a4"/>
        <w:numPr>
          <w:ilvl w:val="0"/>
          <w:numId w:val="3"/>
        </w:numPr>
        <w:tabs>
          <w:tab w:val="left" w:pos="994"/>
        </w:tabs>
        <w:spacing w:before="1"/>
        <w:ind w:left="145" w:right="433" w:firstLine="0"/>
        <w:rPr>
          <w:sz w:val="28"/>
          <w:lang w:val="en-US"/>
        </w:rPr>
      </w:pPr>
      <w:r w:rsidRPr="00821C7A">
        <w:rPr>
          <w:sz w:val="28"/>
          <w:lang w:val="en-US"/>
        </w:rPr>
        <w:t>S. Spranger and T. Gajewski, "Rational combinations of immunotherapeutics that target discrete pathways," 2013. ncbi.nlm.nih.gov</w:t>
      </w:r>
    </w:p>
    <w:p w14:paraId="490C9AC2" w14:textId="77777777" w:rsidR="00110812" w:rsidRPr="00821C7A" w:rsidRDefault="00F3035B" w:rsidP="00821C7A">
      <w:pPr>
        <w:pStyle w:val="a4"/>
        <w:numPr>
          <w:ilvl w:val="0"/>
          <w:numId w:val="3"/>
        </w:numPr>
        <w:tabs>
          <w:tab w:val="left" w:pos="994"/>
        </w:tabs>
        <w:ind w:left="145" w:right="434" w:firstLine="0"/>
        <w:rPr>
          <w:sz w:val="28"/>
        </w:rPr>
      </w:pPr>
      <w:r w:rsidRPr="00821C7A">
        <w:rPr>
          <w:sz w:val="28"/>
          <w:lang w:val="en-US"/>
        </w:rPr>
        <w:t>D. B. Kazanskiy, Y. Yu. Silaeva, A. A. Kalinina, M. A. Zamkova et al., "</w:t>
      </w:r>
      <w:r w:rsidRPr="00821C7A">
        <w:rPr>
          <w:sz w:val="28"/>
        </w:rPr>
        <w:t>Метаболические</w:t>
      </w:r>
      <w:r w:rsidRPr="00821C7A">
        <w:rPr>
          <w:sz w:val="28"/>
          <w:lang w:val="en-US"/>
        </w:rPr>
        <w:t xml:space="preserve"> </w:t>
      </w:r>
      <w:r w:rsidRPr="00821C7A">
        <w:rPr>
          <w:sz w:val="28"/>
        </w:rPr>
        <w:t>аспекты</w:t>
      </w:r>
      <w:r w:rsidRPr="00821C7A">
        <w:rPr>
          <w:sz w:val="28"/>
          <w:lang w:val="en-US"/>
        </w:rPr>
        <w:t xml:space="preserve"> </w:t>
      </w:r>
      <w:r w:rsidRPr="00821C7A">
        <w:rPr>
          <w:sz w:val="28"/>
        </w:rPr>
        <w:t>адоптивной</w:t>
      </w:r>
      <w:r w:rsidRPr="00821C7A">
        <w:rPr>
          <w:sz w:val="28"/>
          <w:lang w:val="en-US"/>
        </w:rPr>
        <w:t xml:space="preserve"> </w:t>
      </w:r>
      <w:r w:rsidRPr="00821C7A">
        <w:rPr>
          <w:sz w:val="28"/>
        </w:rPr>
        <w:t>иммунотерапии</w:t>
      </w:r>
      <w:r w:rsidRPr="00821C7A">
        <w:rPr>
          <w:sz w:val="28"/>
          <w:lang w:val="en-US"/>
        </w:rPr>
        <w:t xml:space="preserve"> </w:t>
      </w:r>
      <w:r w:rsidRPr="00821C7A">
        <w:rPr>
          <w:sz w:val="28"/>
        </w:rPr>
        <w:t>опухоле</w:t>
      </w:r>
      <w:r w:rsidRPr="00821C7A">
        <w:rPr>
          <w:sz w:val="28"/>
        </w:rPr>
        <w:t>й</w:t>
      </w:r>
      <w:r w:rsidRPr="00821C7A">
        <w:rPr>
          <w:sz w:val="28"/>
          <w:lang w:val="en-US"/>
        </w:rPr>
        <w:t xml:space="preserve">," 2017. </w:t>
      </w:r>
      <w:r w:rsidRPr="00821C7A">
        <w:rPr>
          <w:sz w:val="28"/>
        </w:rPr>
        <w:t>[PDF]</w:t>
      </w:r>
    </w:p>
    <w:p w14:paraId="0399F339" w14:textId="77777777" w:rsidR="00110812" w:rsidRPr="00821C7A" w:rsidRDefault="00F3035B" w:rsidP="00821C7A">
      <w:pPr>
        <w:pStyle w:val="a4"/>
        <w:numPr>
          <w:ilvl w:val="0"/>
          <w:numId w:val="3"/>
        </w:numPr>
        <w:tabs>
          <w:tab w:val="left" w:pos="994"/>
        </w:tabs>
        <w:ind w:left="145" w:right="435" w:firstLine="0"/>
        <w:rPr>
          <w:sz w:val="28"/>
          <w:lang w:val="en-US"/>
        </w:rPr>
      </w:pPr>
      <w:r w:rsidRPr="00821C7A">
        <w:rPr>
          <w:sz w:val="28"/>
          <w:lang w:val="en-US"/>
        </w:rPr>
        <w:t>N. Sumransub, K. Vantanasiri, A. Prakash, and E. Lou, "Advances and new frontiers for immunotherapy in colorectal cancer: Setting the stage for neoadjuvant success?," 2021. ncbi.nlm.nih.gov</w:t>
      </w:r>
    </w:p>
    <w:p w14:paraId="44149704" w14:textId="77777777" w:rsidR="00110812" w:rsidRPr="00821C7A" w:rsidRDefault="00F3035B" w:rsidP="00821C7A">
      <w:pPr>
        <w:pStyle w:val="a4"/>
        <w:numPr>
          <w:ilvl w:val="0"/>
          <w:numId w:val="3"/>
        </w:numPr>
        <w:tabs>
          <w:tab w:val="left" w:pos="994"/>
        </w:tabs>
        <w:ind w:left="145" w:right="427" w:firstLine="0"/>
        <w:rPr>
          <w:sz w:val="28"/>
          <w:lang w:val="en-US"/>
        </w:rPr>
      </w:pPr>
      <w:r w:rsidRPr="00821C7A">
        <w:rPr>
          <w:sz w:val="28"/>
          <w:lang w:val="en-US"/>
        </w:rPr>
        <w:t xml:space="preserve">M. Wozniakova, J. Skarda, and M. Raska, "The Role </w:t>
      </w:r>
      <w:r w:rsidRPr="00821C7A">
        <w:rPr>
          <w:sz w:val="28"/>
          <w:lang w:val="en-US"/>
        </w:rPr>
        <w:t>of Tumor Microenvironment and Immune Response in Colorectal Cancer Development and Prognosis," 2022. ncbi.nlm.nih.gov</w:t>
      </w:r>
    </w:p>
    <w:p w14:paraId="64F24EF7" w14:textId="77777777" w:rsidR="00110812" w:rsidRPr="00821C7A" w:rsidRDefault="00F3035B" w:rsidP="00821C7A">
      <w:pPr>
        <w:pStyle w:val="a4"/>
        <w:numPr>
          <w:ilvl w:val="0"/>
          <w:numId w:val="3"/>
        </w:numPr>
        <w:tabs>
          <w:tab w:val="left" w:pos="994"/>
        </w:tabs>
        <w:spacing w:line="242" w:lineRule="auto"/>
        <w:ind w:left="145" w:right="423" w:firstLine="0"/>
        <w:rPr>
          <w:sz w:val="28"/>
          <w:lang w:val="en-US"/>
        </w:rPr>
      </w:pPr>
      <w:r w:rsidRPr="00821C7A">
        <w:rPr>
          <w:sz w:val="28"/>
          <w:lang w:val="en-US"/>
        </w:rPr>
        <w:t>D. R. Wang, X.</w:t>
      </w:r>
      <w:r w:rsidRPr="00821C7A">
        <w:rPr>
          <w:spacing w:val="-3"/>
          <w:sz w:val="28"/>
          <w:lang w:val="en-US"/>
        </w:rPr>
        <w:t xml:space="preserve"> </w:t>
      </w:r>
      <w:r w:rsidRPr="00821C7A">
        <w:rPr>
          <w:sz w:val="28"/>
          <w:lang w:val="en-US"/>
        </w:rPr>
        <w:t>L. Wu, and Y.</w:t>
      </w:r>
      <w:r w:rsidRPr="00821C7A">
        <w:rPr>
          <w:spacing w:val="-1"/>
          <w:sz w:val="28"/>
          <w:lang w:val="en-US"/>
        </w:rPr>
        <w:t xml:space="preserve"> </w:t>
      </w:r>
      <w:r w:rsidRPr="00821C7A">
        <w:rPr>
          <w:sz w:val="28"/>
          <w:lang w:val="en-US"/>
        </w:rPr>
        <w:t>L. Sun, "Therapeutic targets and biomarkers of tumor immunotherapy: response versus non-response," 2022. ncbi</w:t>
      </w:r>
      <w:r w:rsidRPr="00821C7A">
        <w:rPr>
          <w:sz w:val="28"/>
          <w:lang w:val="en-US"/>
        </w:rPr>
        <w:t>.nlm.nih.gov</w:t>
      </w:r>
    </w:p>
    <w:p w14:paraId="3ECC43C1" w14:textId="77777777" w:rsidR="00110812" w:rsidRPr="00821C7A" w:rsidRDefault="00F3035B" w:rsidP="00821C7A">
      <w:pPr>
        <w:pStyle w:val="a4"/>
        <w:numPr>
          <w:ilvl w:val="0"/>
          <w:numId w:val="3"/>
        </w:numPr>
        <w:tabs>
          <w:tab w:val="left" w:pos="994"/>
        </w:tabs>
        <w:ind w:left="145" w:right="423" w:firstLine="0"/>
        <w:rPr>
          <w:sz w:val="28"/>
          <w:lang w:val="en-US"/>
        </w:rPr>
      </w:pPr>
      <w:r w:rsidRPr="00821C7A">
        <w:rPr>
          <w:sz w:val="28"/>
          <w:lang w:val="en-US"/>
        </w:rPr>
        <w:t>A.</w:t>
      </w:r>
      <w:r w:rsidRPr="00821C7A">
        <w:rPr>
          <w:spacing w:val="-12"/>
          <w:sz w:val="28"/>
          <w:lang w:val="en-US"/>
        </w:rPr>
        <w:t xml:space="preserve"> </w:t>
      </w:r>
      <w:r w:rsidRPr="00821C7A">
        <w:rPr>
          <w:sz w:val="28"/>
          <w:lang w:val="en-US"/>
        </w:rPr>
        <w:t>Mauri</w:t>
      </w:r>
      <w:r w:rsidRPr="00821C7A">
        <w:rPr>
          <w:spacing w:val="-9"/>
          <w:sz w:val="28"/>
          <w:lang w:val="en-US"/>
        </w:rPr>
        <w:t xml:space="preserve"> </w:t>
      </w:r>
      <w:r w:rsidRPr="00821C7A">
        <w:rPr>
          <w:sz w:val="28"/>
          <w:lang w:val="en-US"/>
        </w:rPr>
        <w:t>Cornista,</w:t>
      </w:r>
      <w:r w:rsidRPr="00821C7A">
        <w:rPr>
          <w:spacing w:val="-11"/>
          <w:sz w:val="28"/>
          <w:lang w:val="en-US"/>
        </w:rPr>
        <w:t xml:space="preserve"> </w:t>
      </w:r>
      <w:r w:rsidRPr="00821C7A">
        <w:rPr>
          <w:sz w:val="28"/>
          <w:lang w:val="en-US"/>
        </w:rPr>
        <w:t>M.</w:t>
      </w:r>
      <w:r w:rsidRPr="00821C7A">
        <w:rPr>
          <w:spacing w:val="-12"/>
          <w:sz w:val="28"/>
          <w:lang w:val="en-US"/>
        </w:rPr>
        <w:t xml:space="preserve"> </w:t>
      </w:r>
      <w:r w:rsidRPr="00821C7A">
        <w:rPr>
          <w:sz w:val="28"/>
          <w:lang w:val="en-US"/>
        </w:rPr>
        <w:t>Virginia</w:t>
      </w:r>
      <w:r w:rsidRPr="00821C7A">
        <w:rPr>
          <w:spacing w:val="-12"/>
          <w:sz w:val="28"/>
          <w:lang w:val="en-US"/>
        </w:rPr>
        <w:t xml:space="preserve"> </w:t>
      </w:r>
      <w:r w:rsidRPr="00821C7A">
        <w:rPr>
          <w:sz w:val="28"/>
          <w:lang w:val="en-US"/>
        </w:rPr>
        <w:t>Giolito,</w:t>
      </w:r>
      <w:r w:rsidRPr="00821C7A">
        <w:rPr>
          <w:spacing w:val="-12"/>
          <w:sz w:val="28"/>
          <w:lang w:val="en-US"/>
        </w:rPr>
        <w:t xml:space="preserve"> </w:t>
      </w:r>
      <w:r w:rsidRPr="00821C7A">
        <w:rPr>
          <w:sz w:val="28"/>
          <w:lang w:val="en-US"/>
        </w:rPr>
        <w:t>K.</w:t>
      </w:r>
      <w:r w:rsidRPr="00821C7A">
        <w:rPr>
          <w:spacing w:val="-17"/>
          <w:sz w:val="28"/>
          <w:lang w:val="en-US"/>
        </w:rPr>
        <w:t xml:space="preserve"> </w:t>
      </w:r>
      <w:r w:rsidRPr="00821C7A">
        <w:rPr>
          <w:sz w:val="28"/>
          <w:lang w:val="en-US"/>
        </w:rPr>
        <w:t>Baker,</w:t>
      </w:r>
      <w:r w:rsidRPr="00821C7A">
        <w:rPr>
          <w:spacing w:val="-16"/>
          <w:sz w:val="28"/>
          <w:lang w:val="en-US"/>
        </w:rPr>
        <w:t xml:space="preserve"> </w:t>
      </w:r>
      <w:r w:rsidRPr="00821C7A">
        <w:rPr>
          <w:sz w:val="28"/>
          <w:lang w:val="en-US"/>
        </w:rPr>
        <w:t>H.</w:t>
      </w:r>
      <w:r w:rsidRPr="00821C7A">
        <w:rPr>
          <w:spacing w:val="-15"/>
          <w:sz w:val="28"/>
          <w:lang w:val="en-US"/>
        </w:rPr>
        <w:t xml:space="preserve"> </w:t>
      </w:r>
      <w:r w:rsidRPr="00821C7A">
        <w:rPr>
          <w:sz w:val="28"/>
          <w:lang w:val="en-US"/>
        </w:rPr>
        <w:t>Hazime</w:t>
      </w:r>
      <w:r w:rsidRPr="00821C7A">
        <w:rPr>
          <w:spacing w:val="-11"/>
          <w:sz w:val="28"/>
          <w:lang w:val="en-US"/>
        </w:rPr>
        <w:t xml:space="preserve"> </w:t>
      </w:r>
      <w:r w:rsidRPr="00821C7A">
        <w:rPr>
          <w:sz w:val="28"/>
          <w:lang w:val="en-US"/>
        </w:rPr>
        <w:t>et</w:t>
      </w:r>
      <w:r w:rsidRPr="00821C7A">
        <w:rPr>
          <w:spacing w:val="-10"/>
          <w:sz w:val="28"/>
          <w:lang w:val="en-US"/>
        </w:rPr>
        <w:t xml:space="preserve"> </w:t>
      </w:r>
      <w:r w:rsidRPr="00821C7A">
        <w:rPr>
          <w:sz w:val="28"/>
          <w:lang w:val="en-US"/>
        </w:rPr>
        <w:t>al.,</w:t>
      </w:r>
      <w:r w:rsidRPr="00821C7A">
        <w:rPr>
          <w:spacing w:val="-15"/>
          <w:sz w:val="28"/>
          <w:lang w:val="en-US"/>
        </w:rPr>
        <w:t xml:space="preserve"> </w:t>
      </w:r>
      <w:r w:rsidRPr="00821C7A">
        <w:rPr>
          <w:sz w:val="28"/>
          <w:lang w:val="en-US"/>
        </w:rPr>
        <w:t xml:space="preserve">"Colorectal Cancer Immunotherapy: State of the Art and Future Directions," 2023. </w:t>
      </w:r>
      <w:r w:rsidRPr="00821C7A">
        <w:rPr>
          <w:spacing w:val="-2"/>
          <w:sz w:val="28"/>
          <w:lang w:val="en-US"/>
        </w:rPr>
        <w:t>ncbi.nlm.nih.gov</w:t>
      </w:r>
    </w:p>
    <w:p w14:paraId="3D501DC7" w14:textId="77777777" w:rsidR="00110812" w:rsidRPr="00821C7A" w:rsidRDefault="00F3035B" w:rsidP="00821C7A">
      <w:pPr>
        <w:pStyle w:val="a4"/>
        <w:numPr>
          <w:ilvl w:val="0"/>
          <w:numId w:val="3"/>
        </w:numPr>
        <w:tabs>
          <w:tab w:val="left" w:pos="994"/>
        </w:tabs>
        <w:ind w:left="145" w:right="434" w:firstLine="0"/>
        <w:rPr>
          <w:sz w:val="28"/>
          <w:lang w:val="en-US"/>
        </w:rPr>
      </w:pPr>
      <w:r w:rsidRPr="00821C7A">
        <w:rPr>
          <w:sz w:val="28"/>
          <w:lang w:val="en-US"/>
        </w:rPr>
        <w:t xml:space="preserve">D. D. Li, Y. L. Tang, and X. Wang, "Challenges and exploration for </w:t>
      </w:r>
      <w:r w:rsidRPr="00821C7A">
        <w:rPr>
          <w:sz w:val="28"/>
          <w:lang w:val="en-US"/>
        </w:rPr>
        <w:t>immunotherapies targeting cold colorectal cancer," 2023. ncbi.nlm.nih.gov</w:t>
      </w:r>
    </w:p>
    <w:p w14:paraId="45932CE4" w14:textId="77777777" w:rsidR="00110812" w:rsidRPr="00821C7A" w:rsidRDefault="00F3035B" w:rsidP="00821C7A">
      <w:pPr>
        <w:pStyle w:val="a4"/>
        <w:numPr>
          <w:ilvl w:val="0"/>
          <w:numId w:val="3"/>
        </w:numPr>
        <w:tabs>
          <w:tab w:val="left" w:pos="994"/>
        </w:tabs>
        <w:ind w:left="145" w:right="422" w:firstLine="0"/>
        <w:rPr>
          <w:sz w:val="28"/>
        </w:rPr>
      </w:pPr>
      <w:r w:rsidRPr="00821C7A">
        <w:rPr>
          <w:sz w:val="28"/>
          <w:lang w:val="en-US"/>
        </w:rPr>
        <w:t xml:space="preserve">Yun J, Mullarky E, Lu C, Bosch KN, Kavalier A, Rivera K, Roper J, Chio II, Giannopoulou EG, Rago C, Muley A, Asara JM, Paik J, Elemento O, Chen Z, Pappin DJ, Dow LE, Papadopoulos N, </w:t>
      </w:r>
      <w:r w:rsidRPr="00821C7A">
        <w:rPr>
          <w:sz w:val="28"/>
          <w:lang w:val="en-US"/>
        </w:rPr>
        <w:t xml:space="preserve">Gross SS, Cantley LC. Vitamin C selectively kills KRAS and BRAF mutant colorectal cancer cells by targeting GAPDH. </w:t>
      </w:r>
      <w:r w:rsidRPr="00821C7A">
        <w:rPr>
          <w:sz w:val="28"/>
        </w:rPr>
        <w:t>Science. 2015 Dec 11;350(6266):1391-6. doi: 10.1126/science.aaa5004. Epub 2015 Nov 5. PMID:</w:t>
      </w:r>
    </w:p>
    <w:p w14:paraId="3A2DF940" w14:textId="77777777" w:rsidR="00110812" w:rsidRPr="00821C7A" w:rsidRDefault="00F3035B" w:rsidP="00821C7A">
      <w:pPr>
        <w:pStyle w:val="a3"/>
        <w:spacing w:line="316" w:lineRule="exact"/>
      </w:pPr>
      <w:r w:rsidRPr="00821C7A">
        <w:t>26541605;</w:t>
      </w:r>
      <w:r w:rsidRPr="00821C7A">
        <w:rPr>
          <w:spacing w:val="-16"/>
        </w:rPr>
        <w:t xml:space="preserve"> </w:t>
      </w:r>
      <w:r w:rsidRPr="00821C7A">
        <w:t>PMCID:</w:t>
      </w:r>
      <w:r w:rsidRPr="00821C7A">
        <w:rPr>
          <w:spacing w:val="-17"/>
        </w:rPr>
        <w:t xml:space="preserve"> </w:t>
      </w:r>
      <w:r w:rsidRPr="00821C7A">
        <w:rPr>
          <w:spacing w:val="-2"/>
        </w:rPr>
        <w:t>PMC4778961.</w:t>
      </w:r>
    </w:p>
    <w:p w14:paraId="10BFDE99" w14:textId="77777777" w:rsidR="00110812" w:rsidRPr="00821C7A" w:rsidRDefault="00F3035B" w:rsidP="00821C7A">
      <w:pPr>
        <w:pStyle w:val="a4"/>
        <w:numPr>
          <w:ilvl w:val="0"/>
          <w:numId w:val="3"/>
        </w:numPr>
        <w:tabs>
          <w:tab w:val="left" w:pos="994"/>
        </w:tabs>
        <w:spacing w:before="6"/>
        <w:ind w:left="145" w:right="435" w:firstLine="0"/>
        <w:rPr>
          <w:sz w:val="28"/>
          <w:lang w:val="en-US"/>
        </w:rPr>
      </w:pPr>
      <w:r w:rsidRPr="00821C7A">
        <w:rPr>
          <w:sz w:val="28"/>
          <w:lang w:val="en-US"/>
        </w:rPr>
        <w:t>Ying H, Kimmelman AC</w:t>
      </w:r>
      <w:r w:rsidRPr="00821C7A">
        <w:rPr>
          <w:sz w:val="28"/>
          <w:lang w:val="en-US"/>
        </w:rPr>
        <w:t xml:space="preserve">, Lyssiotis CA, et al. Oncogenic Kras maintains pancreatic tumors through regulation of anabolic glucose metabolism. Cell </w:t>
      </w:r>
      <w:r w:rsidRPr="00821C7A">
        <w:rPr>
          <w:spacing w:val="-2"/>
          <w:sz w:val="28"/>
          <w:lang w:val="en-US"/>
        </w:rPr>
        <w:t>2012;149:656–70.</w:t>
      </w:r>
    </w:p>
    <w:p w14:paraId="2BCB5EF6" w14:textId="77777777" w:rsidR="00110812" w:rsidRPr="00821C7A" w:rsidRDefault="00F3035B" w:rsidP="00821C7A">
      <w:pPr>
        <w:pStyle w:val="a4"/>
        <w:numPr>
          <w:ilvl w:val="0"/>
          <w:numId w:val="3"/>
        </w:numPr>
        <w:tabs>
          <w:tab w:val="left" w:pos="994"/>
        </w:tabs>
        <w:ind w:left="145" w:right="436" w:firstLine="0"/>
        <w:rPr>
          <w:sz w:val="28"/>
          <w:lang w:val="en-US"/>
        </w:rPr>
      </w:pPr>
      <w:r w:rsidRPr="00821C7A">
        <w:rPr>
          <w:sz w:val="28"/>
          <w:lang w:val="en-US"/>
        </w:rPr>
        <w:t>Shirasawa S, Furuse M, Yokoyama N, et al. Altered growth of human colon cancer cell lines disrupted at activated Ki-r</w:t>
      </w:r>
      <w:r w:rsidRPr="00821C7A">
        <w:rPr>
          <w:sz w:val="28"/>
          <w:lang w:val="en-US"/>
        </w:rPr>
        <w:t>as. Science 1993;260:85–8.</w:t>
      </w:r>
    </w:p>
    <w:p w14:paraId="3406D2DE" w14:textId="77777777" w:rsidR="00110812" w:rsidRPr="00821C7A" w:rsidRDefault="00F3035B" w:rsidP="00821C7A">
      <w:pPr>
        <w:pStyle w:val="a4"/>
        <w:numPr>
          <w:ilvl w:val="0"/>
          <w:numId w:val="3"/>
        </w:numPr>
        <w:tabs>
          <w:tab w:val="left" w:pos="994"/>
        </w:tabs>
        <w:spacing w:line="316" w:lineRule="exact"/>
        <w:ind w:left="994" w:hanging="849"/>
        <w:rPr>
          <w:sz w:val="28"/>
          <w:lang w:val="en-US"/>
        </w:rPr>
      </w:pPr>
      <w:r w:rsidRPr="00821C7A">
        <w:rPr>
          <w:sz w:val="28"/>
          <w:lang w:val="en-US"/>
        </w:rPr>
        <w:t>Glanz</w:t>
      </w:r>
      <w:r w:rsidRPr="00821C7A">
        <w:rPr>
          <w:spacing w:val="-9"/>
          <w:sz w:val="28"/>
          <w:lang w:val="en-US"/>
        </w:rPr>
        <w:t xml:space="preserve"> </w:t>
      </w:r>
      <w:r w:rsidRPr="00821C7A">
        <w:rPr>
          <w:sz w:val="28"/>
          <w:lang w:val="en-US"/>
        </w:rPr>
        <w:t>S.</w:t>
      </w:r>
      <w:r w:rsidRPr="00821C7A">
        <w:rPr>
          <w:spacing w:val="-9"/>
          <w:sz w:val="28"/>
          <w:lang w:val="en-US"/>
        </w:rPr>
        <w:t xml:space="preserve"> </w:t>
      </w:r>
      <w:r w:rsidRPr="00821C7A">
        <w:rPr>
          <w:sz w:val="28"/>
          <w:lang w:val="en-US"/>
        </w:rPr>
        <w:t>Biomedical</w:t>
      </w:r>
      <w:r w:rsidRPr="00821C7A">
        <w:rPr>
          <w:spacing w:val="-12"/>
          <w:sz w:val="28"/>
          <w:lang w:val="en-US"/>
        </w:rPr>
        <w:t xml:space="preserve"> </w:t>
      </w:r>
      <w:r w:rsidRPr="00821C7A">
        <w:rPr>
          <w:sz w:val="28"/>
          <w:lang w:val="en-US"/>
        </w:rPr>
        <w:t>statistics.</w:t>
      </w:r>
      <w:r w:rsidRPr="00821C7A">
        <w:rPr>
          <w:spacing w:val="-5"/>
          <w:sz w:val="28"/>
          <w:lang w:val="en-US"/>
        </w:rPr>
        <w:t xml:space="preserve"> </w:t>
      </w:r>
      <w:r w:rsidRPr="00821C7A">
        <w:rPr>
          <w:sz w:val="28"/>
          <w:lang w:val="en-US"/>
        </w:rPr>
        <w:t>–</w:t>
      </w:r>
      <w:r w:rsidRPr="00821C7A">
        <w:rPr>
          <w:spacing w:val="-7"/>
          <w:sz w:val="28"/>
          <w:lang w:val="en-US"/>
        </w:rPr>
        <w:t xml:space="preserve"> </w:t>
      </w:r>
      <w:r w:rsidRPr="00821C7A">
        <w:rPr>
          <w:sz w:val="28"/>
          <w:lang w:val="en-US"/>
        </w:rPr>
        <w:t>M.:</w:t>
      </w:r>
      <w:r w:rsidRPr="00821C7A">
        <w:rPr>
          <w:spacing w:val="-8"/>
          <w:sz w:val="28"/>
          <w:lang w:val="en-US"/>
        </w:rPr>
        <w:t xml:space="preserve"> </w:t>
      </w:r>
      <w:r w:rsidRPr="00821C7A">
        <w:rPr>
          <w:sz w:val="28"/>
          <w:lang w:val="en-US"/>
        </w:rPr>
        <w:t>Practice,</w:t>
      </w:r>
      <w:r w:rsidRPr="00821C7A">
        <w:rPr>
          <w:spacing w:val="-9"/>
          <w:sz w:val="28"/>
          <w:lang w:val="en-US"/>
        </w:rPr>
        <w:t xml:space="preserve"> </w:t>
      </w:r>
      <w:r w:rsidRPr="00821C7A">
        <w:rPr>
          <w:sz w:val="28"/>
          <w:lang w:val="en-US"/>
        </w:rPr>
        <w:t>1998.</w:t>
      </w:r>
      <w:r w:rsidRPr="00821C7A">
        <w:rPr>
          <w:spacing w:val="-10"/>
          <w:sz w:val="28"/>
          <w:lang w:val="en-US"/>
        </w:rPr>
        <w:t xml:space="preserve"> </w:t>
      </w:r>
      <w:r w:rsidRPr="00821C7A">
        <w:rPr>
          <w:sz w:val="28"/>
          <w:lang w:val="en-US"/>
        </w:rPr>
        <w:t>–</w:t>
      </w:r>
      <w:r w:rsidRPr="00821C7A">
        <w:rPr>
          <w:spacing w:val="-7"/>
          <w:sz w:val="28"/>
          <w:lang w:val="en-US"/>
        </w:rPr>
        <w:t xml:space="preserve"> </w:t>
      </w:r>
      <w:r w:rsidRPr="00821C7A">
        <w:rPr>
          <w:sz w:val="28"/>
          <w:lang w:val="en-US"/>
        </w:rPr>
        <w:t>459</w:t>
      </w:r>
      <w:r w:rsidRPr="00821C7A">
        <w:rPr>
          <w:spacing w:val="-5"/>
          <w:sz w:val="28"/>
          <w:lang w:val="en-US"/>
        </w:rPr>
        <w:t xml:space="preserve"> p.</w:t>
      </w:r>
    </w:p>
    <w:p w14:paraId="04D45DC7" w14:textId="77777777" w:rsidR="00110812" w:rsidRPr="00821C7A" w:rsidRDefault="00110812" w:rsidP="00821C7A">
      <w:pPr>
        <w:pStyle w:val="a4"/>
        <w:spacing w:line="316" w:lineRule="exact"/>
        <w:rPr>
          <w:sz w:val="28"/>
          <w:lang w:val="en-US"/>
        </w:rPr>
        <w:sectPr w:rsidR="00110812" w:rsidRPr="00821C7A">
          <w:pgSz w:w="11920" w:h="16850"/>
          <w:pgMar w:top="1040" w:right="141" w:bottom="1240" w:left="1559" w:header="0" w:footer="961" w:gutter="0"/>
          <w:cols w:space="720"/>
        </w:sectPr>
      </w:pPr>
    </w:p>
    <w:p w14:paraId="621E4793" w14:textId="77777777" w:rsidR="00110812" w:rsidRPr="00821C7A" w:rsidRDefault="00F3035B" w:rsidP="00821C7A">
      <w:pPr>
        <w:pStyle w:val="a4"/>
        <w:numPr>
          <w:ilvl w:val="0"/>
          <w:numId w:val="3"/>
        </w:numPr>
        <w:tabs>
          <w:tab w:val="left" w:pos="994"/>
        </w:tabs>
        <w:spacing w:before="73" w:line="242" w:lineRule="auto"/>
        <w:ind w:left="145" w:right="415" w:firstLine="0"/>
        <w:rPr>
          <w:sz w:val="28"/>
          <w:lang w:val="en-US"/>
        </w:rPr>
      </w:pPr>
      <w:r w:rsidRPr="00821C7A">
        <w:rPr>
          <w:sz w:val="28"/>
          <w:lang w:val="en-US"/>
        </w:rPr>
        <w:t>274 dos Santos Silva</w:t>
      </w:r>
      <w:r w:rsidRPr="00821C7A">
        <w:rPr>
          <w:spacing w:val="-2"/>
          <w:sz w:val="28"/>
          <w:lang w:val="en-US"/>
        </w:rPr>
        <w:t xml:space="preserve"> </w:t>
      </w:r>
      <w:r w:rsidRPr="00821C7A">
        <w:rPr>
          <w:sz w:val="28"/>
          <w:lang w:val="en-US"/>
        </w:rPr>
        <w:t>I.</w:t>
      </w:r>
      <w:r w:rsidRPr="00821C7A">
        <w:rPr>
          <w:spacing w:val="-1"/>
          <w:sz w:val="28"/>
          <w:lang w:val="en-US"/>
        </w:rPr>
        <w:t xml:space="preserve"> </w:t>
      </w:r>
      <w:r w:rsidRPr="00821C7A">
        <w:rPr>
          <w:sz w:val="28"/>
          <w:lang w:val="en-US"/>
        </w:rPr>
        <w:t>Cancer epidemiology: principles and methods. – Lion: IARC, 1999. – 441 p.</w:t>
      </w:r>
    </w:p>
    <w:p w14:paraId="3EACB9A7" w14:textId="77777777" w:rsidR="00110812" w:rsidRPr="00821C7A" w:rsidRDefault="00F3035B" w:rsidP="00821C7A">
      <w:pPr>
        <w:pStyle w:val="a4"/>
        <w:numPr>
          <w:ilvl w:val="0"/>
          <w:numId w:val="3"/>
        </w:numPr>
        <w:tabs>
          <w:tab w:val="left" w:pos="994"/>
        </w:tabs>
        <w:ind w:left="145" w:right="415" w:firstLine="0"/>
        <w:rPr>
          <w:sz w:val="28"/>
          <w:lang w:val="en-US"/>
        </w:rPr>
      </w:pPr>
      <w:r w:rsidRPr="00821C7A">
        <w:rPr>
          <w:sz w:val="28"/>
          <w:lang w:val="en-US"/>
        </w:rPr>
        <w:t>275 Merkov</w:t>
      </w:r>
      <w:r w:rsidRPr="00821C7A">
        <w:rPr>
          <w:sz w:val="28"/>
          <w:lang w:val="en-US"/>
        </w:rPr>
        <w:t xml:space="preserve"> A.M., Polyakov L.Y. Health Statistics. – Leningrad: Medicine, 1974. – 384 p.</w:t>
      </w:r>
    </w:p>
    <w:p w14:paraId="035B210D" w14:textId="77777777" w:rsidR="00110812" w:rsidRPr="00821C7A" w:rsidRDefault="00F3035B" w:rsidP="00821C7A">
      <w:pPr>
        <w:pStyle w:val="a4"/>
        <w:numPr>
          <w:ilvl w:val="0"/>
          <w:numId w:val="3"/>
        </w:numPr>
        <w:tabs>
          <w:tab w:val="left" w:pos="994"/>
        </w:tabs>
        <w:ind w:left="145" w:right="433" w:firstLine="0"/>
        <w:rPr>
          <w:sz w:val="28"/>
          <w:lang w:val="en-US"/>
        </w:rPr>
      </w:pPr>
      <w:r w:rsidRPr="00821C7A">
        <w:rPr>
          <w:sz w:val="28"/>
          <w:lang w:val="en-US"/>
        </w:rPr>
        <w:t>276 Online Statistical Calculator // https://medstatistic.ru/calculators/ averagestudent.html. 15.09.2021.</w:t>
      </w:r>
    </w:p>
    <w:p w14:paraId="5A0F99FB" w14:textId="77777777" w:rsidR="00110812" w:rsidRPr="00821C7A" w:rsidRDefault="00F3035B" w:rsidP="00821C7A">
      <w:pPr>
        <w:pStyle w:val="a4"/>
        <w:numPr>
          <w:ilvl w:val="0"/>
          <w:numId w:val="3"/>
        </w:numPr>
        <w:tabs>
          <w:tab w:val="left" w:pos="994"/>
        </w:tabs>
        <w:ind w:left="145" w:right="420" w:firstLine="0"/>
        <w:rPr>
          <w:sz w:val="28"/>
        </w:rPr>
      </w:pPr>
      <w:r w:rsidRPr="00821C7A">
        <w:rPr>
          <w:sz w:val="28"/>
          <w:lang w:val="en-US"/>
        </w:rPr>
        <w:t>Begimbetova, D.; Burska, A.N.; Baltabekova, A.; Kussainova, A.; Kukanov</w:t>
      </w:r>
      <w:r w:rsidRPr="00821C7A">
        <w:rPr>
          <w:sz w:val="28"/>
          <w:lang w:val="en-US"/>
        </w:rPr>
        <w:t>a, A.;</w:t>
      </w:r>
      <w:r w:rsidRPr="00821C7A">
        <w:rPr>
          <w:spacing w:val="-9"/>
          <w:sz w:val="28"/>
          <w:lang w:val="en-US"/>
        </w:rPr>
        <w:t xml:space="preserve"> </w:t>
      </w:r>
      <w:r w:rsidRPr="00821C7A">
        <w:rPr>
          <w:sz w:val="28"/>
          <w:lang w:val="en-US"/>
        </w:rPr>
        <w:t>Fazyl,</w:t>
      </w:r>
      <w:r w:rsidRPr="00821C7A">
        <w:rPr>
          <w:spacing w:val="-10"/>
          <w:sz w:val="28"/>
          <w:lang w:val="en-US"/>
        </w:rPr>
        <w:t xml:space="preserve"> </w:t>
      </w:r>
      <w:r w:rsidRPr="00821C7A">
        <w:rPr>
          <w:sz w:val="28"/>
          <w:lang w:val="en-US"/>
        </w:rPr>
        <w:t>F.;</w:t>
      </w:r>
      <w:r w:rsidRPr="00821C7A">
        <w:rPr>
          <w:spacing w:val="-10"/>
          <w:sz w:val="28"/>
          <w:lang w:val="en-US"/>
        </w:rPr>
        <w:t xml:space="preserve"> </w:t>
      </w:r>
      <w:r w:rsidRPr="00821C7A">
        <w:rPr>
          <w:sz w:val="28"/>
          <w:lang w:val="en-US"/>
        </w:rPr>
        <w:t>Ibragimova,</w:t>
      </w:r>
      <w:r w:rsidRPr="00821C7A">
        <w:rPr>
          <w:spacing w:val="-7"/>
          <w:sz w:val="28"/>
          <w:lang w:val="en-US"/>
        </w:rPr>
        <w:t xml:space="preserve"> </w:t>
      </w:r>
      <w:r w:rsidRPr="00821C7A">
        <w:rPr>
          <w:sz w:val="28"/>
          <w:lang w:val="en-US"/>
        </w:rPr>
        <w:t>M.;</w:t>
      </w:r>
      <w:r w:rsidRPr="00821C7A">
        <w:rPr>
          <w:spacing w:val="-10"/>
          <w:sz w:val="28"/>
          <w:lang w:val="en-US"/>
        </w:rPr>
        <w:t xml:space="preserve"> </w:t>
      </w:r>
      <w:r w:rsidRPr="00821C7A">
        <w:rPr>
          <w:sz w:val="28"/>
          <w:lang w:val="en-US"/>
        </w:rPr>
        <w:t>Manekenova,</w:t>
      </w:r>
      <w:r w:rsidRPr="00821C7A">
        <w:rPr>
          <w:spacing w:val="-9"/>
          <w:sz w:val="28"/>
          <w:lang w:val="en-US"/>
        </w:rPr>
        <w:t xml:space="preserve"> </w:t>
      </w:r>
      <w:r w:rsidRPr="00821C7A">
        <w:rPr>
          <w:sz w:val="28"/>
          <w:lang w:val="en-US"/>
        </w:rPr>
        <w:t>K.;</w:t>
      </w:r>
      <w:r w:rsidRPr="00821C7A">
        <w:rPr>
          <w:spacing w:val="-7"/>
          <w:sz w:val="28"/>
          <w:lang w:val="en-US"/>
        </w:rPr>
        <w:t xml:space="preserve"> </w:t>
      </w:r>
      <w:r w:rsidRPr="00821C7A">
        <w:rPr>
          <w:sz w:val="28"/>
          <w:lang w:val="en-US"/>
        </w:rPr>
        <w:t>Makishev,</w:t>
      </w:r>
      <w:r w:rsidRPr="00821C7A">
        <w:rPr>
          <w:spacing w:val="-9"/>
          <w:sz w:val="28"/>
          <w:lang w:val="en-US"/>
        </w:rPr>
        <w:t xml:space="preserve"> </w:t>
      </w:r>
      <w:r w:rsidRPr="00821C7A">
        <w:rPr>
          <w:sz w:val="28"/>
          <w:lang w:val="en-US"/>
        </w:rPr>
        <w:t>A.;</w:t>
      </w:r>
      <w:r w:rsidRPr="00821C7A">
        <w:rPr>
          <w:spacing w:val="-6"/>
          <w:sz w:val="28"/>
          <w:lang w:val="en-US"/>
        </w:rPr>
        <w:t xml:space="preserve"> </w:t>
      </w:r>
      <w:r w:rsidRPr="00821C7A">
        <w:rPr>
          <w:sz w:val="28"/>
          <w:lang w:val="en-US"/>
        </w:rPr>
        <w:t>Bersimbaev,</w:t>
      </w:r>
      <w:r w:rsidRPr="00821C7A">
        <w:rPr>
          <w:spacing w:val="-10"/>
          <w:sz w:val="28"/>
          <w:lang w:val="en-US"/>
        </w:rPr>
        <w:t xml:space="preserve"> </w:t>
      </w:r>
      <w:r w:rsidRPr="00821C7A">
        <w:rPr>
          <w:sz w:val="28"/>
          <w:lang w:val="en-US"/>
        </w:rPr>
        <w:t>R.I.;</w:t>
      </w:r>
      <w:r w:rsidRPr="00821C7A">
        <w:rPr>
          <w:spacing w:val="-6"/>
          <w:sz w:val="28"/>
          <w:lang w:val="en-US"/>
        </w:rPr>
        <w:t xml:space="preserve"> </w:t>
      </w:r>
      <w:r w:rsidRPr="00821C7A">
        <w:rPr>
          <w:sz w:val="28"/>
          <w:lang w:val="en-US"/>
        </w:rPr>
        <w:t>et</w:t>
      </w:r>
      <w:r w:rsidRPr="00821C7A">
        <w:rPr>
          <w:spacing w:val="-7"/>
          <w:sz w:val="28"/>
          <w:lang w:val="en-US"/>
        </w:rPr>
        <w:t xml:space="preserve"> </w:t>
      </w:r>
      <w:r w:rsidRPr="00821C7A">
        <w:rPr>
          <w:sz w:val="28"/>
          <w:lang w:val="en-US"/>
        </w:rPr>
        <w:t xml:space="preserve">al. The Vitamin C Enantiomers Possess a Comparable Potency in the Induction of Oxidative Stress in Cancer Cells but Differ in Their Toxicity. </w:t>
      </w:r>
      <w:r w:rsidRPr="00821C7A">
        <w:rPr>
          <w:sz w:val="28"/>
        </w:rPr>
        <w:t>Int. J. Mol. Sci. 2024, 25, 2</w:t>
      </w:r>
      <w:r w:rsidRPr="00821C7A">
        <w:rPr>
          <w:sz w:val="28"/>
        </w:rPr>
        <w:t>531. https://doi.org/10.3390/ijms25052531</w:t>
      </w:r>
    </w:p>
    <w:p w14:paraId="23931D1C" w14:textId="77777777" w:rsidR="00110812" w:rsidRPr="00821C7A" w:rsidRDefault="00110812" w:rsidP="00821C7A">
      <w:pPr>
        <w:pStyle w:val="a4"/>
        <w:rPr>
          <w:sz w:val="28"/>
        </w:rPr>
        <w:sectPr w:rsidR="00110812" w:rsidRPr="00821C7A">
          <w:pgSz w:w="11920" w:h="16850"/>
          <w:pgMar w:top="1040" w:right="141" w:bottom="1240" w:left="1559" w:header="0" w:footer="961" w:gutter="0"/>
          <w:cols w:space="720"/>
        </w:sectPr>
      </w:pPr>
    </w:p>
    <w:p w14:paraId="5DD0765D" w14:textId="77777777" w:rsidR="00110812" w:rsidRPr="00821C7A" w:rsidRDefault="00F3035B" w:rsidP="00821C7A">
      <w:pPr>
        <w:pStyle w:val="10"/>
        <w:ind w:right="262"/>
      </w:pPr>
      <w:r w:rsidRPr="00821C7A">
        <w:rPr>
          <w:spacing w:val="-2"/>
        </w:rPr>
        <w:t>ПРИЛОЖЕНИЕ</w:t>
      </w:r>
      <w:r w:rsidRPr="00821C7A">
        <w:rPr>
          <w:spacing w:val="2"/>
        </w:rPr>
        <w:t xml:space="preserve"> </w:t>
      </w:r>
      <w:r w:rsidRPr="00821C7A">
        <w:rPr>
          <w:spacing w:val="-10"/>
        </w:rPr>
        <w:t>А</w:t>
      </w:r>
    </w:p>
    <w:p w14:paraId="2159BAA8" w14:textId="77777777" w:rsidR="00110812" w:rsidRPr="00821C7A" w:rsidRDefault="00110812" w:rsidP="00821C7A">
      <w:pPr>
        <w:pStyle w:val="a3"/>
        <w:spacing w:before="2"/>
        <w:ind w:left="0"/>
        <w:rPr>
          <w:b/>
        </w:rPr>
      </w:pPr>
    </w:p>
    <w:p w14:paraId="0A5A95F4" w14:textId="77777777" w:rsidR="00110812" w:rsidRPr="00821C7A" w:rsidRDefault="00F3035B" w:rsidP="00821C7A">
      <w:pPr>
        <w:pStyle w:val="a3"/>
        <w:ind w:left="-1" w:right="266"/>
        <w:jc w:val="center"/>
      </w:pPr>
      <w:r w:rsidRPr="00821C7A">
        <w:t>Свидетельства</w:t>
      </w:r>
      <w:r w:rsidRPr="00821C7A">
        <w:rPr>
          <w:spacing w:val="-16"/>
        </w:rPr>
        <w:t xml:space="preserve"> </w:t>
      </w:r>
      <w:r w:rsidRPr="00821C7A">
        <w:t>авторского</w:t>
      </w:r>
      <w:r w:rsidRPr="00821C7A">
        <w:rPr>
          <w:spacing w:val="-14"/>
        </w:rPr>
        <w:t xml:space="preserve"> </w:t>
      </w:r>
      <w:r w:rsidRPr="00821C7A">
        <w:rPr>
          <w:spacing w:val="-4"/>
        </w:rPr>
        <w:t>права</w:t>
      </w:r>
    </w:p>
    <w:p w14:paraId="503759BA" w14:textId="77777777" w:rsidR="00110812" w:rsidRPr="00821C7A" w:rsidRDefault="00F3035B" w:rsidP="00821C7A">
      <w:pPr>
        <w:pStyle w:val="a3"/>
        <w:spacing w:before="67"/>
        <w:ind w:left="0"/>
        <w:rPr>
          <w:sz w:val="20"/>
        </w:rPr>
      </w:pPr>
      <w:r w:rsidRPr="00821C7A">
        <w:rPr>
          <w:noProof/>
          <w:sz w:val="20"/>
          <w:lang w:eastAsia="ru-RU"/>
        </w:rPr>
        <w:drawing>
          <wp:anchor distT="0" distB="0" distL="0" distR="0" simplePos="0" relativeHeight="251811840" behindDoc="1" locked="0" layoutInCell="1" allowOverlap="1" wp14:anchorId="3659E2F5" wp14:editId="31649AF6">
            <wp:simplePos x="0" y="0"/>
            <wp:positionH relativeFrom="page">
              <wp:posOffset>1490344</wp:posOffset>
            </wp:positionH>
            <wp:positionV relativeFrom="paragraph">
              <wp:posOffset>203887</wp:posOffset>
            </wp:positionV>
            <wp:extent cx="5240633" cy="7440930"/>
            <wp:effectExtent l="0" t="0" r="0" b="0"/>
            <wp:wrapTopAndBottom/>
            <wp:docPr id="263" name="Image 2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3" name="Image 263"/>
                    <pic:cNvPicPr/>
                  </pic:nvPicPr>
                  <pic:blipFill>
                    <a:blip r:embed="rId77" cstate="print"/>
                    <a:stretch>
                      <a:fillRect/>
                    </a:stretch>
                  </pic:blipFill>
                  <pic:spPr>
                    <a:xfrm>
                      <a:off x="0" y="0"/>
                      <a:ext cx="5240633" cy="7440930"/>
                    </a:xfrm>
                    <a:prstGeom prst="rect">
                      <a:avLst/>
                    </a:prstGeom>
                  </pic:spPr>
                </pic:pic>
              </a:graphicData>
            </a:graphic>
          </wp:anchor>
        </w:drawing>
      </w:r>
    </w:p>
    <w:p w14:paraId="767A153A" w14:textId="77777777" w:rsidR="00110812" w:rsidRPr="00821C7A" w:rsidRDefault="00110812" w:rsidP="00821C7A">
      <w:pPr>
        <w:pStyle w:val="a3"/>
        <w:rPr>
          <w:sz w:val="20"/>
        </w:rPr>
        <w:sectPr w:rsidR="00110812" w:rsidRPr="00821C7A">
          <w:pgSz w:w="11920" w:h="16850"/>
          <w:pgMar w:top="1040" w:right="141" w:bottom="1240" w:left="1559" w:header="0" w:footer="961" w:gutter="0"/>
          <w:cols w:space="720"/>
        </w:sectPr>
      </w:pPr>
    </w:p>
    <w:p w14:paraId="448D380C" w14:textId="77777777" w:rsidR="00110812" w:rsidRPr="00821C7A" w:rsidRDefault="00F3035B" w:rsidP="00821C7A">
      <w:pPr>
        <w:pStyle w:val="10"/>
        <w:ind w:right="260"/>
      </w:pPr>
      <w:r w:rsidRPr="00821C7A">
        <w:t>ПРИЛОЖЕНИЕ</w:t>
      </w:r>
      <w:r w:rsidRPr="00821C7A">
        <w:rPr>
          <w:spacing w:val="-13"/>
        </w:rPr>
        <w:t xml:space="preserve"> </w:t>
      </w:r>
      <w:r w:rsidRPr="00821C7A">
        <w:rPr>
          <w:spacing w:val="-10"/>
        </w:rPr>
        <w:t>Б</w:t>
      </w:r>
    </w:p>
    <w:p w14:paraId="78AC0670" w14:textId="77777777" w:rsidR="00110812" w:rsidRPr="00821C7A" w:rsidRDefault="00110812" w:rsidP="00821C7A">
      <w:pPr>
        <w:pStyle w:val="a3"/>
        <w:spacing w:before="2"/>
        <w:ind w:left="0"/>
        <w:rPr>
          <w:b/>
        </w:rPr>
      </w:pPr>
    </w:p>
    <w:p w14:paraId="7A7FEDF8" w14:textId="77777777" w:rsidR="00110812" w:rsidRPr="00821C7A" w:rsidRDefault="00F3035B" w:rsidP="00821C7A">
      <w:pPr>
        <w:pStyle w:val="a3"/>
        <w:ind w:left="0" w:right="268"/>
        <w:jc w:val="center"/>
      </w:pPr>
      <w:r w:rsidRPr="00821C7A">
        <w:t>Свидетельства</w:t>
      </w:r>
      <w:r w:rsidRPr="00821C7A">
        <w:rPr>
          <w:spacing w:val="-14"/>
        </w:rPr>
        <w:t xml:space="preserve"> </w:t>
      </w:r>
      <w:r w:rsidRPr="00821C7A">
        <w:t>авторского</w:t>
      </w:r>
      <w:r w:rsidRPr="00821C7A">
        <w:rPr>
          <w:spacing w:val="-10"/>
        </w:rPr>
        <w:t xml:space="preserve"> </w:t>
      </w:r>
      <w:r w:rsidRPr="00821C7A">
        <w:rPr>
          <w:spacing w:val="-4"/>
        </w:rPr>
        <w:t>права</w:t>
      </w:r>
    </w:p>
    <w:p w14:paraId="18D949E4" w14:textId="77777777" w:rsidR="00110812" w:rsidRPr="00821C7A" w:rsidRDefault="00110812" w:rsidP="00821C7A">
      <w:pPr>
        <w:pStyle w:val="a3"/>
        <w:ind w:left="0"/>
        <w:rPr>
          <w:sz w:val="20"/>
        </w:rPr>
      </w:pPr>
    </w:p>
    <w:p w14:paraId="62F480F9" w14:textId="77777777" w:rsidR="00110812" w:rsidRPr="00821C7A" w:rsidRDefault="00F3035B" w:rsidP="00821C7A">
      <w:pPr>
        <w:pStyle w:val="a3"/>
        <w:spacing w:before="159"/>
        <w:ind w:left="0"/>
        <w:rPr>
          <w:sz w:val="20"/>
        </w:rPr>
      </w:pPr>
      <w:r w:rsidRPr="00821C7A">
        <w:rPr>
          <w:noProof/>
          <w:sz w:val="20"/>
          <w:lang w:eastAsia="ru-RU"/>
        </w:rPr>
        <w:drawing>
          <wp:anchor distT="0" distB="0" distL="0" distR="0" simplePos="0" relativeHeight="251815936" behindDoc="1" locked="0" layoutInCell="1" allowOverlap="1" wp14:anchorId="7B998D8E" wp14:editId="4CD877A6">
            <wp:simplePos x="0" y="0"/>
            <wp:positionH relativeFrom="page">
              <wp:posOffset>1367155</wp:posOffset>
            </wp:positionH>
            <wp:positionV relativeFrom="paragraph">
              <wp:posOffset>262382</wp:posOffset>
            </wp:positionV>
            <wp:extent cx="5463028" cy="7710392"/>
            <wp:effectExtent l="0" t="0" r="0" b="0"/>
            <wp:wrapTopAndBottom/>
            <wp:docPr id="264" name="Image 2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4" name="Image 264"/>
                    <pic:cNvPicPr/>
                  </pic:nvPicPr>
                  <pic:blipFill>
                    <a:blip r:embed="rId78" cstate="print"/>
                    <a:stretch>
                      <a:fillRect/>
                    </a:stretch>
                  </pic:blipFill>
                  <pic:spPr>
                    <a:xfrm>
                      <a:off x="0" y="0"/>
                      <a:ext cx="5463028" cy="7710392"/>
                    </a:xfrm>
                    <a:prstGeom prst="rect">
                      <a:avLst/>
                    </a:prstGeom>
                  </pic:spPr>
                </pic:pic>
              </a:graphicData>
            </a:graphic>
          </wp:anchor>
        </w:drawing>
      </w:r>
    </w:p>
    <w:p w14:paraId="5904C5CB" w14:textId="77777777" w:rsidR="00110812" w:rsidRPr="00821C7A" w:rsidRDefault="00110812" w:rsidP="00821C7A">
      <w:pPr>
        <w:pStyle w:val="a3"/>
        <w:rPr>
          <w:sz w:val="20"/>
        </w:rPr>
        <w:sectPr w:rsidR="00110812" w:rsidRPr="00821C7A">
          <w:pgSz w:w="11920" w:h="16850"/>
          <w:pgMar w:top="1040" w:right="141" w:bottom="1240" w:left="1559" w:header="0" w:footer="961" w:gutter="0"/>
          <w:cols w:space="720"/>
        </w:sectPr>
      </w:pPr>
    </w:p>
    <w:p w14:paraId="2724E7D2" w14:textId="77777777" w:rsidR="00110812" w:rsidRPr="00821C7A" w:rsidRDefault="00F3035B" w:rsidP="00821C7A">
      <w:pPr>
        <w:pStyle w:val="10"/>
        <w:ind w:right="259"/>
      </w:pPr>
      <w:r w:rsidRPr="00821C7A">
        <w:t>ПРИЛОЖЕНИЕ</w:t>
      </w:r>
      <w:r w:rsidRPr="00821C7A">
        <w:rPr>
          <w:spacing w:val="-13"/>
        </w:rPr>
        <w:t xml:space="preserve"> </w:t>
      </w:r>
      <w:r w:rsidRPr="00821C7A">
        <w:rPr>
          <w:spacing w:val="-10"/>
        </w:rPr>
        <w:t>В</w:t>
      </w:r>
    </w:p>
    <w:p w14:paraId="4DDE2C6B" w14:textId="77777777" w:rsidR="00110812" w:rsidRPr="00821C7A" w:rsidRDefault="00F3035B" w:rsidP="00821C7A">
      <w:pPr>
        <w:pStyle w:val="a3"/>
        <w:spacing w:before="2"/>
        <w:ind w:left="-1" w:right="273"/>
        <w:jc w:val="center"/>
      </w:pPr>
      <w:r w:rsidRPr="00821C7A">
        <w:t>Акты</w:t>
      </w:r>
      <w:r w:rsidRPr="00821C7A">
        <w:rPr>
          <w:spacing w:val="-5"/>
        </w:rPr>
        <w:t xml:space="preserve"> </w:t>
      </w:r>
      <w:r w:rsidRPr="00821C7A">
        <w:rPr>
          <w:spacing w:val="-2"/>
        </w:rPr>
        <w:t>внедрения</w:t>
      </w:r>
    </w:p>
    <w:p w14:paraId="5F5AE980" w14:textId="77777777" w:rsidR="00110812" w:rsidRPr="00821C7A" w:rsidRDefault="00F3035B" w:rsidP="00821C7A">
      <w:pPr>
        <w:pStyle w:val="a3"/>
        <w:spacing w:before="124"/>
        <w:ind w:left="0"/>
        <w:rPr>
          <w:sz w:val="20"/>
        </w:rPr>
      </w:pPr>
      <w:r w:rsidRPr="00821C7A">
        <w:rPr>
          <w:noProof/>
          <w:sz w:val="20"/>
          <w:lang w:eastAsia="ru-RU"/>
        </w:rPr>
        <w:drawing>
          <wp:anchor distT="0" distB="0" distL="0" distR="0" simplePos="0" relativeHeight="251820032" behindDoc="1" locked="0" layoutInCell="1" allowOverlap="1" wp14:anchorId="2772E6E9" wp14:editId="7E1136AF">
            <wp:simplePos x="0" y="0"/>
            <wp:positionH relativeFrom="page">
              <wp:posOffset>1080135</wp:posOffset>
            </wp:positionH>
            <wp:positionV relativeFrom="paragraph">
              <wp:posOffset>240153</wp:posOffset>
            </wp:positionV>
            <wp:extent cx="5990944" cy="8179022"/>
            <wp:effectExtent l="0" t="0" r="0" b="0"/>
            <wp:wrapTopAndBottom/>
            <wp:docPr id="265" name="Image 2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5" name="Image 265"/>
                    <pic:cNvPicPr/>
                  </pic:nvPicPr>
                  <pic:blipFill>
                    <a:blip r:embed="rId79" cstate="print"/>
                    <a:stretch>
                      <a:fillRect/>
                    </a:stretch>
                  </pic:blipFill>
                  <pic:spPr>
                    <a:xfrm>
                      <a:off x="0" y="0"/>
                      <a:ext cx="5990944" cy="8179022"/>
                    </a:xfrm>
                    <a:prstGeom prst="rect">
                      <a:avLst/>
                    </a:prstGeom>
                  </pic:spPr>
                </pic:pic>
              </a:graphicData>
            </a:graphic>
          </wp:anchor>
        </w:drawing>
      </w:r>
    </w:p>
    <w:p w14:paraId="3DBCAB2B" w14:textId="77777777" w:rsidR="00110812" w:rsidRPr="00821C7A" w:rsidRDefault="00110812" w:rsidP="00821C7A">
      <w:pPr>
        <w:pStyle w:val="a3"/>
        <w:rPr>
          <w:sz w:val="20"/>
        </w:rPr>
        <w:sectPr w:rsidR="00110812" w:rsidRPr="00821C7A">
          <w:pgSz w:w="11920" w:h="16850"/>
          <w:pgMar w:top="1040" w:right="141" w:bottom="1240" w:left="1559" w:header="0" w:footer="961" w:gutter="0"/>
          <w:cols w:space="720"/>
        </w:sectPr>
      </w:pPr>
    </w:p>
    <w:p w14:paraId="09FF5808" w14:textId="77777777" w:rsidR="00110812" w:rsidRPr="00821C7A" w:rsidRDefault="00F3035B" w:rsidP="00821C7A">
      <w:pPr>
        <w:pStyle w:val="10"/>
        <w:ind w:right="258"/>
      </w:pPr>
      <w:r w:rsidRPr="00821C7A">
        <w:t>ПРИЛОЖЕНИЕ</w:t>
      </w:r>
      <w:r w:rsidRPr="00821C7A">
        <w:rPr>
          <w:spacing w:val="-13"/>
        </w:rPr>
        <w:t xml:space="preserve"> </w:t>
      </w:r>
      <w:r w:rsidRPr="00821C7A">
        <w:rPr>
          <w:spacing w:val="-10"/>
        </w:rPr>
        <w:t>Г</w:t>
      </w:r>
    </w:p>
    <w:p w14:paraId="23E0E25B" w14:textId="77777777" w:rsidR="00110812" w:rsidRPr="00821C7A" w:rsidRDefault="00F3035B" w:rsidP="00821C7A">
      <w:pPr>
        <w:pStyle w:val="a3"/>
        <w:spacing w:before="2"/>
        <w:ind w:left="-1" w:right="273"/>
        <w:jc w:val="center"/>
      </w:pPr>
      <w:r w:rsidRPr="00821C7A">
        <w:t>Акты</w:t>
      </w:r>
      <w:r w:rsidRPr="00821C7A">
        <w:rPr>
          <w:spacing w:val="-5"/>
        </w:rPr>
        <w:t xml:space="preserve"> </w:t>
      </w:r>
      <w:r w:rsidRPr="00821C7A">
        <w:rPr>
          <w:spacing w:val="-2"/>
        </w:rPr>
        <w:t>внедрения</w:t>
      </w:r>
    </w:p>
    <w:p w14:paraId="0558806C" w14:textId="77777777" w:rsidR="00110812" w:rsidRPr="00821C7A" w:rsidRDefault="00F3035B" w:rsidP="00821C7A">
      <w:pPr>
        <w:pStyle w:val="a3"/>
        <w:ind w:left="476"/>
        <w:rPr>
          <w:sz w:val="20"/>
        </w:rPr>
      </w:pPr>
      <w:r w:rsidRPr="00821C7A">
        <w:rPr>
          <w:noProof/>
          <w:sz w:val="20"/>
          <w:lang w:eastAsia="ru-RU"/>
        </w:rPr>
        <w:drawing>
          <wp:inline distT="0" distB="0" distL="0" distR="0" wp14:anchorId="756BC0B2" wp14:editId="41CC66DF">
            <wp:extent cx="5470767" cy="7508938"/>
            <wp:effectExtent l="0" t="0" r="0" b="0"/>
            <wp:docPr id="266" name="Image 2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 266"/>
                    <pic:cNvPicPr/>
                  </pic:nvPicPr>
                  <pic:blipFill>
                    <a:blip r:embed="rId80" cstate="print"/>
                    <a:stretch>
                      <a:fillRect/>
                    </a:stretch>
                  </pic:blipFill>
                  <pic:spPr>
                    <a:xfrm>
                      <a:off x="0" y="0"/>
                      <a:ext cx="5470767" cy="7508938"/>
                    </a:xfrm>
                    <a:prstGeom prst="rect">
                      <a:avLst/>
                    </a:prstGeom>
                  </pic:spPr>
                </pic:pic>
              </a:graphicData>
            </a:graphic>
          </wp:inline>
        </w:drawing>
      </w:r>
    </w:p>
    <w:p w14:paraId="2F436E07" w14:textId="77777777" w:rsidR="00110812" w:rsidRPr="00821C7A" w:rsidRDefault="00110812" w:rsidP="00821C7A">
      <w:pPr>
        <w:pStyle w:val="a3"/>
        <w:rPr>
          <w:sz w:val="20"/>
        </w:rPr>
        <w:sectPr w:rsidR="00110812" w:rsidRPr="00821C7A">
          <w:pgSz w:w="11920" w:h="16850"/>
          <w:pgMar w:top="1040" w:right="141" w:bottom="1240" w:left="1559" w:header="0" w:footer="961" w:gutter="0"/>
          <w:cols w:space="720"/>
        </w:sectPr>
      </w:pPr>
    </w:p>
    <w:p w14:paraId="48E0BE43" w14:textId="77777777" w:rsidR="00110812" w:rsidRPr="00821C7A" w:rsidRDefault="00F3035B" w:rsidP="00821C7A">
      <w:pPr>
        <w:pStyle w:val="10"/>
        <w:ind w:right="265"/>
      </w:pPr>
      <w:r w:rsidRPr="00821C7A">
        <w:t>ПРИЛОЖЕНИЕ</w:t>
      </w:r>
      <w:r w:rsidRPr="00821C7A">
        <w:rPr>
          <w:spacing w:val="-16"/>
        </w:rPr>
        <w:t xml:space="preserve"> </w:t>
      </w:r>
      <w:r w:rsidRPr="00821C7A">
        <w:rPr>
          <w:spacing w:val="-10"/>
        </w:rPr>
        <w:t>Д</w:t>
      </w:r>
    </w:p>
    <w:p w14:paraId="70EFE142" w14:textId="77777777" w:rsidR="00110812" w:rsidRPr="00821C7A" w:rsidRDefault="00F3035B" w:rsidP="00821C7A">
      <w:pPr>
        <w:pStyle w:val="a3"/>
        <w:spacing w:before="2"/>
        <w:ind w:left="-1" w:right="273"/>
        <w:jc w:val="center"/>
      </w:pPr>
      <w:r w:rsidRPr="00821C7A">
        <w:t>Акты</w:t>
      </w:r>
      <w:r w:rsidRPr="00821C7A">
        <w:rPr>
          <w:spacing w:val="-5"/>
        </w:rPr>
        <w:t xml:space="preserve"> </w:t>
      </w:r>
      <w:r w:rsidRPr="00821C7A">
        <w:rPr>
          <w:spacing w:val="-2"/>
        </w:rPr>
        <w:t>внедрения</w:t>
      </w:r>
    </w:p>
    <w:p w14:paraId="3DA1A7C6" w14:textId="77777777" w:rsidR="00110812" w:rsidRPr="00821C7A" w:rsidRDefault="00F3035B" w:rsidP="00821C7A">
      <w:pPr>
        <w:pStyle w:val="a3"/>
        <w:spacing w:before="67"/>
        <w:ind w:left="0"/>
        <w:rPr>
          <w:sz w:val="20"/>
        </w:rPr>
      </w:pPr>
      <w:r w:rsidRPr="00821C7A">
        <w:rPr>
          <w:noProof/>
          <w:sz w:val="20"/>
          <w:lang w:eastAsia="ru-RU"/>
        </w:rPr>
        <w:drawing>
          <wp:anchor distT="0" distB="0" distL="0" distR="0" simplePos="0" relativeHeight="251824128" behindDoc="1" locked="0" layoutInCell="1" allowOverlap="1" wp14:anchorId="59935CBD" wp14:editId="0559B5CD">
            <wp:simplePos x="0" y="0"/>
            <wp:positionH relativeFrom="page">
              <wp:posOffset>1080135</wp:posOffset>
            </wp:positionH>
            <wp:positionV relativeFrom="paragraph">
              <wp:posOffset>203996</wp:posOffset>
            </wp:positionV>
            <wp:extent cx="6030247" cy="7626286"/>
            <wp:effectExtent l="0" t="0" r="0" b="0"/>
            <wp:wrapTopAndBottom/>
            <wp:docPr id="267" name="Image 2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7" name="Image 267"/>
                    <pic:cNvPicPr/>
                  </pic:nvPicPr>
                  <pic:blipFill>
                    <a:blip r:embed="rId81" cstate="print"/>
                    <a:stretch>
                      <a:fillRect/>
                    </a:stretch>
                  </pic:blipFill>
                  <pic:spPr>
                    <a:xfrm>
                      <a:off x="0" y="0"/>
                      <a:ext cx="6030247" cy="7626286"/>
                    </a:xfrm>
                    <a:prstGeom prst="rect">
                      <a:avLst/>
                    </a:prstGeom>
                  </pic:spPr>
                </pic:pic>
              </a:graphicData>
            </a:graphic>
          </wp:anchor>
        </w:drawing>
      </w:r>
    </w:p>
    <w:p w14:paraId="7DAE2813" w14:textId="77777777" w:rsidR="00110812" w:rsidRPr="00821C7A" w:rsidRDefault="00110812" w:rsidP="00821C7A">
      <w:pPr>
        <w:pStyle w:val="a3"/>
        <w:rPr>
          <w:sz w:val="20"/>
        </w:rPr>
        <w:sectPr w:rsidR="00110812" w:rsidRPr="00821C7A">
          <w:pgSz w:w="11920" w:h="16850"/>
          <w:pgMar w:top="1040" w:right="141" w:bottom="1240" w:left="1559" w:header="0" w:footer="961" w:gutter="0"/>
          <w:cols w:space="720"/>
        </w:sectPr>
      </w:pPr>
    </w:p>
    <w:p w14:paraId="1D44563E" w14:textId="77777777" w:rsidR="00110812" w:rsidRPr="00821C7A" w:rsidRDefault="00F3035B" w:rsidP="00821C7A">
      <w:pPr>
        <w:pStyle w:val="10"/>
        <w:ind w:right="259"/>
      </w:pPr>
      <w:r w:rsidRPr="00821C7A">
        <w:t>ПРИЛОЖЕНИЕ</w:t>
      </w:r>
      <w:r w:rsidRPr="00821C7A">
        <w:rPr>
          <w:spacing w:val="-13"/>
        </w:rPr>
        <w:t xml:space="preserve"> </w:t>
      </w:r>
      <w:r w:rsidRPr="00821C7A">
        <w:rPr>
          <w:spacing w:val="-10"/>
        </w:rPr>
        <w:t>Е</w:t>
      </w:r>
    </w:p>
    <w:p w14:paraId="61AD4D61" w14:textId="77777777" w:rsidR="00110812" w:rsidRPr="00821C7A" w:rsidRDefault="00F3035B" w:rsidP="00821C7A">
      <w:pPr>
        <w:pStyle w:val="a3"/>
        <w:spacing w:before="2"/>
        <w:ind w:left="-1" w:right="273"/>
        <w:jc w:val="center"/>
      </w:pPr>
      <w:r w:rsidRPr="00821C7A">
        <w:t>Акты</w:t>
      </w:r>
      <w:r w:rsidRPr="00821C7A">
        <w:rPr>
          <w:spacing w:val="-5"/>
        </w:rPr>
        <w:t xml:space="preserve"> </w:t>
      </w:r>
      <w:r w:rsidRPr="00821C7A">
        <w:rPr>
          <w:spacing w:val="-2"/>
        </w:rPr>
        <w:t>внедрения</w:t>
      </w:r>
    </w:p>
    <w:p w14:paraId="507E7FAB" w14:textId="77777777" w:rsidR="00110812" w:rsidRPr="00821C7A" w:rsidRDefault="00110812" w:rsidP="00821C7A">
      <w:pPr>
        <w:pStyle w:val="a3"/>
        <w:ind w:left="0"/>
        <w:rPr>
          <w:sz w:val="20"/>
        </w:rPr>
      </w:pPr>
    </w:p>
    <w:p w14:paraId="1FF49F83" w14:textId="77777777" w:rsidR="00110812" w:rsidRPr="00821C7A" w:rsidRDefault="00110812" w:rsidP="00821C7A">
      <w:pPr>
        <w:pStyle w:val="a3"/>
        <w:ind w:left="0"/>
        <w:rPr>
          <w:sz w:val="20"/>
        </w:rPr>
      </w:pPr>
    </w:p>
    <w:p w14:paraId="069816A5" w14:textId="77777777" w:rsidR="00110812" w:rsidRPr="00821C7A" w:rsidRDefault="00F3035B" w:rsidP="00821C7A">
      <w:pPr>
        <w:pStyle w:val="a3"/>
        <w:spacing w:before="161"/>
        <w:ind w:left="0"/>
        <w:rPr>
          <w:sz w:val="20"/>
        </w:rPr>
      </w:pPr>
      <w:r w:rsidRPr="00821C7A">
        <w:rPr>
          <w:noProof/>
          <w:sz w:val="20"/>
          <w:lang w:eastAsia="ru-RU"/>
        </w:rPr>
        <w:drawing>
          <wp:anchor distT="0" distB="0" distL="0" distR="0" simplePos="0" relativeHeight="251828224" behindDoc="1" locked="0" layoutInCell="1" allowOverlap="1" wp14:anchorId="5DA0259B" wp14:editId="63CF849F">
            <wp:simplePos x="0" y="0"/>
            <wp:positionH relativeFrom="page">
              <wp:posOffset>1501775</wp:posOffset>
            </wp:positionH>
            <wp:positionV relativeFrom="paragraph">
              <wp:posOffset>263698</wp:posOffset>
            </wp:positionV>
            <wp:extent cx="5121491" cy="7592568"/>
            <wp:effectExtent l="0" t="0" r="0" b="0"/>
            <wp:wrapTopAndBottom/>
            <wp:docPr id="268" name="Image 2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8" name="Image 268"/>
                    <pic:cNvPicPr/>
                  </pic:nvPicPr>
                  <pic:blipFill>
                    <a:blip r:embed="rId82" cstate="print"/>
                    <a:stretch>
                      <a:fillRect/>
                    </a:stretch>
                  </pic:blipFill>
                  <pic:spPr>
                    <a:xfrm>
                      <a:off x="0" y="0"/>
                      <a:ext cx="5121491" cy="7592568"/>
                    </a:xfrm>
                    <a:prstGeom prst="rect">
                      <a:avLst/>
                    </a:prstGeom>
                  </pic:spPr>
                </pic:pic>
              </a:graphicData>
            </a:graphic>
          </wp:anchor>
        </w:drawing>
      </w:r>
    </w:p>
    <w:p w14:paraId="13A9784F" w14:textId="77777777" w:rsidR="00110812" w:rsidRPr="00821C7A" w:rsidRDefault="00110812" w:rsidP="00821C7A">
      <w:pPr>
        <w:pStyle w:val="a3"/>
        <w:rPr>
          <w:sz w:val="20"/>
        </w:rPr>
        <w:sectPr w:rsidR="00110812" w:rsidRPr="00821C7A">
          <w:pgSz w:w="11920" w:h="16850"/>
          <w:pgMar w:top="1040" w:right="141" w:bottom="1240" w:left="1559" w:header="0" w:footer="961" w:gutter="0"/>
          <w:cols w:space="720"/>
        </w:sectPr>
      </w:pPr>
    </w:p>
    <w:p w14:paraId="6779234C" w14:textId="77777777" w:rsidR="00110812" w:rsidRPr="00821C7A" w:rsidRDefault="00F3035B" w:rsidP="00821C7A">
      <w:pPr>
        <w:pStyle w:val="10"/>
        <w:ind w:right="262"/>
      </w:pPr>
      <w:r w:rsidRPr="00821C7A">
        <w:t>ПРИЛОЖЕНИЕ</w:t>
      </w:r>
      <w:r w:rsidRPr="00821C7A">
        <w:rPr>
          <w:spacing w:val="-16"/>
        </w:rPr>
        <w:t xml:space="preserve"> </w:t>
      </w:r>
      <w:r w:rsidRPr="00821C7A">
        <w:rPr>
          <w:spacing w:val="-10"/>
        </w:rPr>
        <w:t>Ж</w:t>
      </w:r>
    </w:p>
    <w:p w14:paraId="2D4C0815" w14:textId="77777777" w:rsidR="00110812" w:rsidRPr="00821C7A" w:rsidRDefault="00110812" w:rsidP="00821C7A">
      <w:pPr>
        <w:pStyle w:val="a3"/>
        <w:spacing w:before="2"/>
        <w:ind w:left="0"/>
        <w:rPr>
          <w:b/>
        </w:rPr>
      </w:pPr>
    </w:p>
    <w:p w14:paraId="58DECF91" w14:textId="77777777" w:rsidR="00110812" w:rsidRPr="00821C7A" w:rsidRDefault="00F3035B" w:rsidP="00821C7A">
      <w:pPr>
        <w:pStyle w:val="a3"/>
        <w:ind w:left="0" w:right="274"/>
        <w:jc w:val="center"/>
      </w:pPr>
      <w:r w:rsidRPr="00821C7A">
        <w:t>Заключение</w:t>
      </w:r>
      <w:r w:rsidRPr="00821C7A">
        <w:rPr>
          <w:spacing w:val="-19"/>
        </w:rPr>
        <w:t xml:space="preserve"> </w:t>
      </w:r>
      <w:r w:rsidRPr="00821C7A">
        <w:t>Локального</w:t>
      </w:r>
      <w:r w:rsidRPr="00821C7A">
        <w:rPr>
          <w:spacing w:val="-14"/>
        </w:rPr>
        <w:t xml:space="preserve"> </w:t>
      </w:r>
      <w:r w:rsidRPr="00821C7A">
        <w:t>Биоэтического</w:t>
      </w:r>
      <w:r w:rsidRPr="00821C7A">
        <w:rPr>
          <w:spacing w:val="-17"/>
        </w:rPr>
        <w:t xml:space="preserve"> </w:t>
      </w:r>
      <w:r w:rsidRPr="00821C7A">
        <w:t>Комитета</w:t>
      </w:r>
      <w:r w:rsidRPr="00821C7A">
        <w:rPr>
          <w:spacing w:val="-18"/>
        </w:rPr>
        <w:t xml:space="preserve"> </w:t>
      </w:r>
      <w:r w:rsidRPr="00821C7A">
        <w:t>НАО</w:t>
      </w:r>
      <w:r w:rsidRPr="00821C7A">
        <w:rPr>
          <w:spacing w:val="-16"/>
        </w:rPr>
        <w:t xml:space="preserve"> </w:t>
      </w:r>
      <w:r w:rsidRPr="00821C7A">
        <w:rPr>
          <w:spacing w:val="-2"/>
        </w:rPr>
        <w:t>«МУА»</w:t>
      </w:r>
    </w:p>
    <w:p w14:paraId="76CDC184" w14:textId="77777777" w:rsidR="00110812" w:rsidRPr="00821C7A" w:rsidRDefault="00F3035B" w:rsidP="00821C7A">
      <w:pPr>
        <w:pStyle w:val="a3"/>
        <w:spacing w:before="67"/>
        <w:ind w:left="0"/>
        <w:rPr>
          <w:sz w:val="20"/>
        </w:rPr>
      </w:pPr>
      <w:r w:rsidRPr="00821C7A">
        <w:rPr>
          <w:noProof/>
          <w:sz w:val="20"/>
          <w:lang w:eastAsia="ru-RU"/>
        </w:rPr>
        <w:drawing>
          <wp:anchor distT="0" distB="0" distL="0" distR="0" simplePos="0" relativeHeight="251832320" behindDoc="1" locked="0" layoutInCell="1" allowOverlap="1" wp14:anchorId="2B1FB562" wp14:editId="7A7E4079">
            <wp:simplePos x="0" y="0"/>
            <wp:positionH relativeFrom="page">
              <wp:posOffset>1195705</wp:posOffset>
            </wp:positionH>
            <wp:positionV relativeFrom="paragraph">
              <wp:posOffset>203937</wp:posOffset>
            </wp:positionV>
            <wp:extent cx="5714314" cy="7940992"/>
            <wp:effectExtent l="0" t="0" r="0" b="0"/>
            <wp:wrapTopAndBottom/>
            <wp:docPr id="269" name="Image 2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9" name="Image 269"/>
                    <pic:cNvPicPr/>
                  </pic:nvPicPr>
                  <pic:blipFill>
                    <a:blip r:embed="rId83" cstate="print"/>
                    <a:stretch>
                      <a:fillRect/>
                    </a:stretch>
                  </pic:blipFill>
                  <pic:spPr>
                    <a:xfrm>
                      <a:off x="0" y="0"/>
                      <a:ext cx="5714314" cy="7940992"/>
                    </a:xfrm>
                    <a:prstGeom prst="rect">
                      <a:avLst/>
                    </a:prstGeom>
                  </pic:spPr>
                </pic:pic>
              </a:graphicData>
            </a:graphic>
          </wp:anchor>
        </w:drawing>
      </w:r>
    </w:p>
    <w:p w14:paraId="4E85EEF8" w14:textId="77777777" w:rsidR="00110812" w:rsidRPr="00821C7A" w:rsidRDefault="00110812" w:rsidP="00821C7A">
      <w:pPr>
        <w:pStyle w:val="a3"/>
        <w:rPr>
          <w:sz w:val="20"/>
        </w:rPr>
        <w:sectPr w:rsidR="00110812" w:rsidRPr="00821C7A">
          <w:pgSz w:w="11920" w:h="16850"/>
          <w:pgMar w:top="1040" w:right="141" w:bottom="1240" w:left="1559" w:header="0" w:footer="961" w:gutter="0"/>
          <w:cols w:space="720"/>
        </w:sectPr>
      </w:pPr>
    </w:p>
    <w:p w14:paraId="032D906A" w14:textId="77777777" w:rsidR="00110812" w:rsidRPr="00821C7A" w:rsidRDefault="00F3035B" w:rsidP="00821C7A">
      <w:pPr>
        <w:pStyle w:val="10"/>
        <w:spacing w:before="59"/>
        <w:ind w:right="259"/>
      </w:pPr>
      <w:r w:rsidRPr="00821C7A">
        <w:t>ПРИЛОЖЕНИЕ</w:t>
      </w:r>
      <w:r w:rsidRPr="00821C7A">
        <w:rPr>
          <w:spacing w:val="-13"/>
        </w:rPr>
        <w:t xml:space="preserve"> </w:t>
      </w:r>
      <w:r w:rsidRPr="00821C7A">
        <w:rPr>
          <w:spacing w:val="-10"/>
        </w:rPr>
        <w:t>З</w:t>
      </w:r>
    </w:p>
    <w:p w14:paraId="0609F0B4" w14:textId="77777777" w:rsidR="00110812" w:rsidRPr="00821C7A" w:rsidRDefault="00110812" w:rsidP="00821C7A">
      <w:pPr>
        <w:pStyle w:val="a3"/>
        <w:ind w:left="0"/>
        <w:rPr>
          <w:b/>
        </w:rPr>
      </w:pPr>
    </w:p>
    <w:p w14:paraId="4663D3BA" w14:textId="77777777" w:rsidR="00110812" w:rsidRPr="00821C7A" w:rsidRDefault="00F3035B" w:rsidP="00821C7A">
      <w:pPr>
        <w:pStyle w:val="a3"/>
        <w:ind w:left="1007" w:right="1283"/>
        <w:jc w:val="center"/>
      </w:pPr>
      <w:r w:rsidRPr="00821C7A">
        <w:t>Форма</w:t>
      </w:r>
      <w:r w:rsidRPr="00821C7A">
        <w:rPr>
          <w:spacing w:val="-14"/>
        </w:rPr>
        <w:t xml:space="preserve"> </w:t>
      </w:r>
      <w:r w:rsidRPr="00821C7A">
        <w:t>информированного</w:t>
      </w:r>
      <w:r w:rsidRPr="00821C7A">
        <w:rPr>
          <w:spacing w:val="-12"/>
        </w:rPr>
        <w:t xml:space="preserve"> </w:t>
      </w:r>
      <w:r w:rsidRPr="00821C7A">
        <w:t>согласия</w:t>
      </w:r>
      <w:r w:rsidRPr="00821C7A">
        <w:rPr>
          <w:spacing w:val="-16"/>
        </w:rPr>
        <w:t xml:space="preserve"> </w:t>
      </w:r>
      <w:r w:rsidRPr="00821C7A">
        <w:t>на</w:t>
      </w:r>
      <w:r w:rsidRPr="00821C7A">
        <w:rPr>
          <w:spacing w:val="-17"/>
        </w:rPr>
        <w:t xml:space="preserve"> </w:t>
      </w:r>
      <w:r w:rsidRPr="00821C7A">
        <w:t xml:space="preserve">молекулярно-генетическое </w:t>
      </w:r>
      <w:r w:rsidRPr="00821C7A">
        <w:rPr>
          <w:spacing w:val="-2"/>
        </w:rPr>
        <w:t>исследование</w:t>
      </w:r>
    </w:p>
    <w:p w14:paraId="7EBE6917" w14:textId="77777777" w:rsidR="00110812" w:rsidRPr="00821C7A" w:rsidRDefault="00F3035B" w:rsidP="00821C7A">
      <w:pPr>
        <w:pStyle w:val="a3"/>
        <w:spacing w:before="95"/>
        <w:ind w:left="0"/>
        <w:rPr>
          <w:sz w:val="20"/>
        </w:rPr>
      </w:pPr>
      <w:r w:rsidRPr="00821C7A">
        <w:rPr>
          <w:noProof/>
          <w:sz w:val="20"/>
          <w:lang w:eastAsia="ru-RU"/>
        </w:rPr>
        <w:drawing>
          <wp:anchor distT="0" distB="0" distL="0" distR="0" simplePos="0" relativeHeight="251836416" behindDoc="1" locked="0" layoutInCell="1" allowOverlap="1" wp14:anchorId="587C53EC" wp14:editId="34AC6937">
            <wp:simplePos x="0" y="0"/>
            <wp:positionH relativeFrom="page">
              <wp:posOffset>1468755</wp:posOffset>
            </wp:positionH>
            <wp:positionV relativeFrom="paragraph">
              <wp:posOffset>221760</wp:posOffset>
            </wp:positionV>
            <wp:extent cx="5245210" cy="7503795"/>
            <wp:effectExtent l="0" t="0" r="0" b="0"/>
            <wp:wrapTopAndBottom/>
            <wp:docPr id="270" name="Image 2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0" name="Image 270"/>
                    <pic:cNvPicPr/>
                  </pic:nvPicPr>
                  <pic:blipFill>
                    <a:blip r:embed="rId84" cstate="print"/>
                    <a:stretch>
                      <a:fillRect/>
                    </a:stretch>
                  </pic:blipFill>
                  <pic:spPr>
                    <a:xfrm>
                      <a:off x="0" y="0"/>
                      <a:ext cx="5245210" cy="7503795"/>
                    </a:xfrm>
                    <a:prstGeom prst="rect">
                      <a:avLst/>
                    </a:prstGeom>
                  </pic:spPr>
                </pic:pic>
              </a:graphicData>
            </a:graphic>
          </wp:anchor>
        </w:drawing>
      </w:r>
    </w:p>
    <w:p w14:paraId="69D282CD" w14:textId="77777777" w:rsidR="00110812" w:rsidRPr="00821C7A" w:rsidRDefault="00110812" w:rsidP="00821C7A">
      <w:pPr>
        <w:pStyle w:val="a3"/>
        <w:rPr>
          <w:sz w:val="20"/>
        </w:rPr>
        <w:sectPr w:rsidR="00110812" w:rsidRPr="00821C7A">
          <w:pgSz w:w="11920" w:h="16850"/>
          <w:pgMar w:top="1380" w:right="141" w:bottom="1240" w:left="1559" w:header="0" w:footer="961" w:gutter="0"/>
          <w:cols w:space="720"/>
        </w:sectPr>
      </w:pPr>
    </w:p>
    <w:p w14:paraId="4BF0DE98" w14:textId="77777777" w:rsidR="00110812" w:rsidRPr="00821C7A" w:rsidRDefault="00F3035B" w:rsidP="00821C7A">
      <w:pPr>
        <w:pStyle w:val="a3"/>
        <w:ind w:left="199"/>
        <w:rPr>
          <w:sz w:val="20"/>
        </w:rPr>
      </w:pPr>
      <w:r w:rsidRPr="00821C7A">
        <w:rPr>
          <w:noProof/>
          <w:sz w:val="20"/>
          <w:lang w:eastAsia="ru-RU"/>
        </w:rPr>
        <w:drawing>
          <wp:inline distT="0" distB="0" distL="0" distR="0" wp14:anchorId="554D2CB5" wp14:editId="0CB911C5">
            <wp:extent cx="5929029" cy="7402353"/>
            <wp:effectExtent l="0" t="0" r="0" b="0"/>
            <wp:docPr id="271" name="Image 2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1" name="Image 271"/>
                    <pic:cNvPicPr/>
                  </pic:nvPicPr>
                  <pic:blipFill>
                    <a:blip r:embed="rId85" cstate="print"/>
                    <a:stretch>
                      <a:fillRect/>
                    </a:stretch>
                  </pic:blipFill>
                  <pic:spPr>
                    <a:xfrm>
                      <a:off x="0" y="0"/>
                      <a:ext cx="5929029" cy="7402353"/>
                    </a:xfrm>
                    <a:prstGeom prst="rect">
                      <a:avLst/>
                    </a:prstGeom>
                  </pic:spPr>
                </pic:pic>
              </a:graphicData>
            </a:graphic>
          </wp:inline>
        </w:drawing>
      </w:r>
    </w:p>
    <w:p w14:paraId="72984B2D" w14:textId="77777777" w:rsidR="00110812" w:rsidRPr="00821C7A" w:rsidRDefault="00110812" w:rsidP="00821C7A">
      <w:pPr>
        <w:pStyle w:val="a3"/>
        <w:rPr>
          <w:sz w:val="20"/>
        </w:rPr>
        <w:sectPr w:rsidR="00110812" w:rsidRPr="00821C7A">
          <w:pgSz w:w="11920" w:h="16850"/>
          <w:pgMar w:top="1920" w:right="141" w:bottom="1240" w:left="1559" w:header="0" w:footer="961" w:gutter="0"/>
          <w:cols w:space="720"/>
        </w:sectPr>
      </w:pPr>
    </w:p>
    <w:p w14:paraId="5788F502" w14:textId="77777777" w:rsidR="00110812" w:rsidRPr="00821C7A" w:rsidRDefault="00F3035B" w:rsidP="00821C7A">
      <w:pPr>
        <w:pStyle w:val="10"/>
        <w:spacing w:before="74"/>
        <w:ind w:right="261"/>
      </w:pPr>
      <w:r w:rsidRPr="00821C7A">
        <w:t>ПРИЛОЖЕНИЕ</w:t>
      </w:r>
      <w:r w:rsidRPr="00821C7A">
        <w:rPr>
          <w:spacing w:val="-13"/>
        </w:rPr>
        <w:t xml:space="preserve"> </w:t>
      </w:r>
      <w:r w:rsidRPr="00821C7A">
        <w:rPr>
          <w:spacing w:val="-10"/>
        </w:rPr>
        <w:t>И</w:t>
      </w:r>
    </w:p>
    <w:p w14:paraId="3C2C2AB7" w14:textId="77777777" w:rsidR="00110812" w:rsidRPr="00821C7A" w:rsidRDefault="00110812" w:rsidP="00821C7A">
      <w:pPr>
        <w:pStyle w:val="a3"/>
        <w:spacing w:before="1"/>
        <w:ind w:left="0"/>
        <w:rPr>
          <w:b/>
        </w:rPr>
      </w:pPr>
    </w:p>
    <w:p w14:paraId="056F71EB" w14:textId="77777777" w:rsidR="00110812" w:rsidRPr="00821C7A" w:rsidRDefault="00F3035B" w:rsidP="00821C7A">
      <w:pPr>
        <w:pStyle w:val="a3"/>
        <w:spacing w:before="1"/>
        <w:ind w:left="0" w:right="276"/>
        <w:jc w:val="center"/>
      </w:pPr>
      <w:r w:rsidRPr="00821C7A">
        <w:t>Форма</w:t>
      </w:r>
      <w:r w:rsidRPr="00821C7A">
        <w:rPr>
          <w:spacing w:val="-18"/>
        </w:rPr>
        <w:t xml:space="preserve"> </w:t>
      </w:r>
      <w:r w:rsidRPr="00821C7A">
        <w:t>информированного</w:t>
      </w:r>
      <w:r w:rsidRPr="00821C7A">
        <w:rPr>
          <w:spacing w:val="-9"/>
        </w:rPr>
        <w:t xml:space="preserve"> </w:t>
      </w:r>
      <w:r w:rsidRPr="00821C7A">
        <w:t>согласия</w:t>
      </w:r>
      <w:r w:rsidRPr="00821C7A">
        <w:rPr>
          <w:spacing w:val="-11"/>
        </w:rPr>
        <w:t xml:space="preserve"> </w:t>
      </w:r>
      <w:r w:rsidRPr="00821C7A">
        <w:t>на</w:t>
      </w:r>
      <w:r w:rsidRPr="00821C7A">
        <w:rPr>
          <w:spacing w:val="-18"/>
        </w:rPr>
        <w:t xml:space="preserve"> </w:t>
      </w:r>
      <w:r w:rsidRPr="00821C7A">
        <w:t>участие</w:t>
      </w:r>
      <w:r w:rsidRPr="00821C7A">
        <w:rPr>
          <w:spacing w:val="-12"/>
        </w:rPr>
        <w:t xml:space="preserve"> </w:t>
      </w:r>
      <w:r w:rsidRPr="00821C7A">
        <w:t>в</w:t>
      </w:r>
      <w:r w:rsidRPr="00821C7A">
        <w:rPr>
          <w:spacing w:val="-14"/>
        </w:rPr>
        <w:t xml:space="preserve"> </w:t>
      </w:r>
      <w:r w:rsidRPr="00821C7A">
        <w:t>клиническом</w:t>
      </w:r>
      <w:r w:rsidRPr="00821C7A">
        <w:rPr>
          <w:spacing w:val="-12"/>
        </w:rPr>
        <w:t xml:space="preserve"> </w:t>
      </w:r>
      <w:r w:rsidRPr="00821C7A">
        <w:rPr>
          <w:spacing w:val="-2"/>
        </w:rPr>
        <w:t>исследовании</w:t>
      </w:r>
    </w:p>
    <w:p w14:paraId="1F720A22" w14:textId="77777777" w:rsidR="00110812" w:rsidRPr="00821C7A" w:rsidRDefault="00110812" w:rsidP="00821C7A">
      <w:pPr>
        <w:pStyle w:val="a3"/>
        <w:ind w:left="0"/>
        <w:rPr>
          <w:sz w:val="20"/>
        </w:rPr>
      </w:pPr>
    </w:p>
    <w:p w14:paraId="74FB71F2" w14:textId="77777777" w:rsidR="00110812" w:rsidRPr="00821C7A" w:rsidRDefault="00110812" w:rsidP="00821C7A">
      <w:pPr>
        <w:pStyle w:val="a3"/>
        <w:ind w:left="0"/>
        <w:rPr>
          <w:sz w:val="20"/>
        </w:rPr>
      </w:pPr>
    </w:p>
    <w:p w14:paraId="6D4F4892" w14:textId="77777777" w:rsidR="00110812" w:rsidRDefault="00F3035B" w:rsidP="00821C7A">
      <w:pPr>
        <w:pStyle w:val="a3"/>
        <w:spacing w:before="191"/>
        <w:ind w:left="0"/>
        <w:rPr>
          <w:sz w:val="20"/>
        </w:rPr>
      </w:pPr>
      <w:r w:rsidRPr="00821C7A">
        <w:rPr>
          <w:noProof/>
          <w:sz w:val="20"/>
          <w:lang w:eastAsia="ru-RU"/>
        </w:rPr>
        <w:drawing>
          <wp:anchor distT="0" distB="0" distL="0" distR="0" simplePos="0" relativeHeight="251840512" behindDoc="1" locked="0" layoutInCell="1" allowOverlap="1" wp14:anchorId="32EB6944" wp14:editId="0C32201C">
            <wp:simplePos x="0" y="0"/>
            <wp:positionH relativeFrom="page">
              <wp:posOffset>1593850</wp:posOffset>
            </wp:positionH>
            <wp:positionV relativeFrom="paragraph">
              <wp:posOffset>282740</wp:posOffset>
            </wp:positionV>
            <wp:extent cx="4978779" cy="7126985"/>
            <wp:effectExtent l="0" t="0" r="0" b="0"/>
            <wp:wrapTopAndBottom/>
            <wp:docPr id="272" name="Image 2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2" name="Image 272"/>
                    <pic:cNvPicPr/>
                  </pic:nvPicPr>
                  <pic:blipFill>
                    <a:blip r:embed="rId86" cstate="print"/>
                    <a:stretch>
                      <a:fillRect/>
                    </a:stretch>
                  </pic:blipFill>
                  <pic:spPr>
                    <a:xfrm>
                      <a:off x="0" y="0"/>
                      <a:ext cx="4978779" cy="7126985"/>
                    </a:xfrm>
                    <a:prstGeom prst="rect">
                      <a:avLst/>
                    </a:prstGeom>
                  </pic:spPr>
                </pic:pic>
              </a:graphicData>
            </a:graphic>
          </wp:anchor>
        </w:drawing>
      </w:r>
    </w:p>
    <w:sectPr w:rsidR="00110812">
      <w:pgSz w:w="11920" w:h="16850"/>
      <w:pgMar w:top="1740" w:right="141" w:bottom="1240" w:left="1559" w:header="0" w:footer="96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E08E1A" w14:textId="77777777" w:rsidR="00F3035B" w:rsidRDefault="00F3035B">
      <w:r>
        <w:separator/>
      </w:r>
    </w:p>
  </w:endnote>
  <w:endnote w:type="continuationSeparator" w:id="0">
    <w:p w14:paraId="06B20BEB" w14:textId="77777777" w:rsidR="00F3035B" w:rsidRDefault="00F303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A58952" w14:textId="77777777" w:rsidR="00110812" w:rsidRDefault="00F3035B">
    <w:pPr>
      <w:pStyle w:val="a3"/>
      <w:spacing w:line="14" w:lineRule="auto"/>
      <w:ind w:left="0"/>
      <w:rPr>
        <w:sz w:val="18"/>
      </w:rPr>
    </w:pPr>
    <w:r>
      <w:rPr>
        <w:noProof/>
        <w:sz w:val="18"/>
        <w:lang w:eastAsia="ru-RU"/>
      </w:rPr>
      <mc:AlternateContent>
        <mc:Choice Requires="wps">
          <w:drawing>
            <wp:anchor distT="0" distB="0" distL="0" distR="0" simplePos="0" relativeHeight="251658240" behindDoc="1" locked="0" layoutInCell="1" allowOverlap="1" wp14:anchorId="08FF77C8" wp14:editId="4BA2F751">
              <wp:simplePos x="0" y="0"/>
              <wp:positionH relativeFrom="page">
                <wp:posOffset>3989196</wp:posOffset>
              </wp:positionH>
              <wp:positionV relativeFrom="page">
                <wp:posOffset>9892825</wp:posOffset>
              </wp:positionV>
              <wp:extent cx="270510" cy="19431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510" cy="194310"/>
                      </a:xfrm>
                      <a:prstGeom prst="rect">
                        <a:avLst/>
                      </a:prstGeom>
                    </wps:spPr>
                    <wps:txbx>
                      <w:txbxContent>
                        <w:p w14:paraId="0217E860" w14:textId="77777777" w:rsidR="00110812" w:rsidRDefault="00F3035B">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21692E">
                            <w:rPr>
                              <w:noProof/>
                              <w:spacing w:val="-5"/>
                              <w:sz w:val="24"/>
                            </w:rPr>
                            <w:t>21</w:t>
                          </w:r>
                          <w:r>
                            <w:rPr>
                              <w:spacing w:val="-5"/>
                              <w:sz w:val="24"/>
                            </w:rPr>
                            <w:fldChar w:fldCharType="end"/>
                          </w:r>
                        </w:p>
                      </w:txbxContent>
                    </wps:txbx>
                    <wps:bodyPr wrap="square" lIns="0" tIns="0" rIns="0" bIns="0" rtlCol="0">
                      <a:noAutofit/>
                    </wps:bodyPr>
                  </wps:wsp>
                </a:graphicData>
              </a:graphic>
            </wp:anchor>
          </w:drawing>
        </mc:Choice>
        <mc:Fallback>
          <w:pict>
            <v:shapetype w14:anchorId="08FF77C8" id="_x0000_t202" coordsize="21600,21600" o:spt="202" path="m,l,21600r21600,l21600,xe">
              <v:stroke joinstyle="miter"/>
              <v:path gradientshapeok="t" o:connecttype="rect"/>
            </v:shapetype>
            <v:shape id="Textbox 1" o:spid="_x0000_s1209" type="#_x0000_t202" style="position:absolute;margin-left:314.1pt;margin-top:778.95pt;width:21.3pt;height:15.3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" filled="f" stroked="f">
              <v:path arrowok="t"/>
              <v:textbox inset="0,0,0,0">
                <w:txbxContent>
                  <w:p w14:paraId="0217E860" w14:textId="77777777" w:rsidR="00110812" w:rsidRDefault="00F3035B">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21692E">
                      <w:rPr>
                        <w:noProof/>
                        <w:spacing w:val="-5"/>
                        <w:sz w:val="24"/>
                      </w:rPr>
                      <w:t>21</w:t>
                    </w:r>
                    <w:r>
                      <w:rPr>
                        <w:spacing w:val="-5"/>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836716" w14:textId="77777777" w:rsidR="00F3035B" w:rsidRDefault="00F3035B">
      <w:r>
        <w:separator/>
      </w:r>
    </w:p>
  </w:footnote>
  <w:footnote w:type="continuationSeparator" w:id="0">
    <w:p w14:paraId="6B6AABBD" w14:textId="77777777" w:rsidR="00F3035B" w:rsidRDefault="00F3035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D12C9"/>
    <w:multiLevelType w:val="hybridMultilevel"/>
    <w:tmpl w:val="CC8E1860"/>
    <w:lvl w:ilvl="0" w:tplc="6572640E">
      <w:numFmt w:val="bullet"/>
      <w:lvlText w:val="-"/>
      <w:lvlJc w:val="left"/>
      <w:pPr>
        <w:ind w:left="145" w:hanging="178"/>
      </w:pPr>
      <w:rPr>
        <w:rFonts w:ascii="Times New Roman" w:eastAsia="Times New Roman" w:hAnsi="Times New Roman" w:cs="Times New Roman" w:hint="default"/>
        <w:b w:val="0"/>
        <w:bCs w:val="0"/>
        <w:i w:val="0"/>
        <w:iCs w:val="0"/>
        <w:spacing w:val="0"/>
        <w:w w:val="100"/>
        <w:sz w:val="28"/>
        <w:szCs w:val="28"/>
        <w:lang w:val="ru-RU" w:eastAsia="en-US" w:bidi="ar-SA"/>
      </w:rPr>
    </w:lvl>
    <w:lvl w:ilvl="1" w:tplc="CD723B22">
      <w:numFmt w:val="bullet"/>
      <w:lvlText w:val="•"/>
      <w:lvlJc w:val="left"/>
      <w:pPr>
        <w:ind w:left="1147" w:hanging="178"/>
      </w:pPr>
      <w:rPr>
        <w:rFonts w:hint="default"/>
        <w:lang w:val="ru-RU" w:eastAsia="en-US" w:bidi="ar-SA"/>
      </w:rPr>
    </w:lvl>
    <w:lvl w:ilvl="2" w:tplc="1680B4E6">
      <w:numFmt w:val="bullet"/>
      <w:lvlText w:val="•"/>
      <w:lvlJc w:val="left"/>
      <w:pPr>
        <w:ind w:left="2154" w:hanging="178"/>
      </w:pPr>
      <w:rPr>
        <w:rFonts w:hint="default"/>
        <w:lang w:val="ru-RU" w:eastAsia="en-US" w:bidi="ar-SA"/>
      </w:rPr>
    </w:lvl>
    <w:lvl w:ilvl="3" w:tplc="4A922EAC">
      <w:numFmt w:val="bullet"/>
      <w:lvlText w:val="•"/>
      <w:lvlJc w:val="left"/>
      <w:pPr>
        <w:ind w:left="3161" w:hanging="178"/>
      </w:pPr>
      <w:rPr>
        <w:rFonts w:hint="default"/>
        <w:lang w:val="ru-RU" w:eastAsia="en-US" w:bidi="ar-SA"/>
      </w:rPr>
    </w:lvl>
    <w:lvl w:ilvl="4" w:tplc="0B66BEFA">
      <w:numFmt w:val="bullet"/>
      <w:lvlText w:val="•"/>
      <w:lvlJc w:val="left"/>
      <w:pPr>
        <w:ind w:left="4168" w:hanging="178"/>
      </w:pPr>
      <w:rPr>
        <w:rFonts w:hint="default"/>
        <w:lang w:val="ru-RU" w:eastAsia="en-US" w:bidi="ar-SA"/>
      </w:rPr>
    </w:lvl>
    <w:lvl w:ilvl="5" w:tplc="1F767B70">
      <w:numFmt w:val="bullet"/>
      <w:lvlText w:val="•"/>
      <w:lvlJc w:val="left"/>
      <w:pPr>
        <w:ind w:left="5175" w:hanging="178"/>
      </w:pPr>
      <w:rPr>
        <w:rFonts w:hint="default"/>
        <w:lang w:val="ru-RU" w:eastAsia="en-US" w:bidi="ar-SA"/>
      </w:rPr>
    </w:lvl>
    <w:lvl w:ilvl="6" w:tplc="DC5E9A86">
      <w:numFmt w:val="bullet"/>
      <w:lvlText w:val="•"/>
      <w:lvlJc w:val="left"/>
      <w:pPr>
        <w:ind w:left="6182" w:hanging="178"/>
      </w:pPr>
      <w:rPr>
        <w:rFonts w:hint="default"/>
        <w:lang w:val="ru-RU" w:eastAsia="en-US" w:bidi="ar-SA"/>
      </w:rPr>
    </w:lvl>
    <w:lvl w:ilvl="7" w:tplc="814A6596">
      <w:numFmt w:val="bullet"/>
      <w:lvlText w:val="•"/>
      <w:lvlJc w:val="left"/>
      <w:pPr>
        <w:ind w:left="7189" w:hanging="178"/>
      </w:pPr>
      <w:rPr>
        <w:rFonts w:hint="default"/>
        <w:lang w:val="ru-RU" w:eastAsia="en-US" w:bidi="ar-SA"/>
      </w:rPr>
    </w:lvl>
    <w:lvl w:ilvl="8" w:tplc="896A3B7E">
      <w:numFmt w:val="bullet"/>
      <w:lvlText w:val="•"/>
      <w:lvlJc w:val="left"/>
      <w:pPr>
        <w:ind w:left="8196" w:hanging="178"/>
      </w:pPr>
      <w:rPr>
        <w:rFonts w:hint="default"/>
        <w:lang w:val="ru-RU" w:eastAsia="en-US" w:bidi="ar-SA"/>
      </w:rPr>
    </w:lvl>
  </w:abstractNum>
  <w:abstractNum w:abstractNumId="1" w15:restartNumberingAfterBreak="0">
    <w:nsid w:val="1191210B"/>
    <w:multiLevelType w:val="hybridMultilevel"/>
    <w:tmpl w:val="9C40DE36"/>
    <w:lvl w:ilvl="0" w:tplc="4BBA8730">
      <w:start w:val="1"/>
      <w:numFmt w:val="decimal"/>
      <w:lvlText w:val="%1."/>
      <w:lvlJc w:val="left"/>
      <w:pPr>
        <w:ind w:left="145" w:hanging="850"/>
      </w:pPr>
      <w:rPr>
        <w:rFonts w:ascii="Times New Roman" w:eastAsia="Times New Roman" w:hAnsi="Times New Roman" w:cs="Times New Roman" w:hint="default"/>
        <w:b w:val="0"/>
        <w:bCs w:val="0"/>
        <w:i w:val="0"/>
        <w:iCs w:val="0"/>
        <w:spacing w:val="0"/>
        <w:w w:val="100"/>
        <w:sz w:val="28"/>
        <w:szCs w:val="28"/>
        <w:lang w:val="ru-RU" w:eastAsia="en-US" w:bidi="ar-SA"/>
      </w:rPr>
    </w:lvl>
    <w:lvl w:ilvl="1" w:tplc="B6C64FFA">
      <w:numFmt w:val="bullet"/>
      <w:lvlText w:val="•"/>
      <w:lvlJc w:val="left"/>
      <w:pPr>
        <w:ind w:left="1147" w:hanging="850"/>
      </w:pPr>
      <w:rPr>
        <w:rFonts w:hint="default"/>
        <w:lang w:val="ru-RU" w:eastAsia="en-US" w:bidi="ar-SA"/>
      </w:rPr>
    </w:lvl>
    <w:lvl w:ilvl="2" w:tplc="A0D80488">
      <w:numFmt w:val="bullet"/>
      <w:lvlText w:val="•"/>
      <w:lvlJc w:val="left"/>
      <w:pPr>
        <w:ind w:left="2154" w:hanging="850"/>
      </w:pPr>
      <w:rPr>
        <w:rFonts w:hint="default"/>
        <w:lang w:val="ru-RU" w:eastAsia="en-US" w:bidi="ar-SA"/>
      </w:rPr>
    </w:lvl>
    <w:lvl w:ilvl="3" w:tplc="2B9208F4">
      <w:numFmt w:val="bullet"/>
      <w:lvlText w:val="•"/>
      <w:lvlJc w:val="left"/>
      <w:pPr>
        <w:ind w:left="3161" w:hanging="850"/>
      </w:pPr>
      <w:rPr>
        <w:rFonts w:hint="default"/>
        <w:lang w:val="ru-RU" w:eastAsia="en-US" w:bidi="ar-SA"/>
      </w:rPr>
    </w:lvl>
    <w:lvl w:ilvl="4" w:tplc="DFD80E4E">
      <w:numFmt w:val="bullet"/>
      <w:lvlText w:val="•"/>
      <w:lvlJc w:val="left"/>
      <w:pPr>
        <w:ind w:left="4168" w:hanging="850"/>
      </w:pPr>
      <w:rPr>
        <w:rFonts w:hint="default"/>
        <w:lang w:val="ru-RU" w:eastAsia="en-US" w:bidi="ar-SA"/>
      </w:rPr>
    </w:lvl>
    <w:lvl w:ilvl="5" w:tplc="3AAC5478">
      <w:numFmt w:val="bullet"/>
      <w:lvlText w:val="•"/>
      <w:lvlJc w:val="left"/>
      <w:pPr>
        <w:ind w:left="5175" w:hanging="850"/>
      </w:pPr>
      <w:rPr>
        <w:rFonts w:hint="default"/>
        <w:lang w:val="ru-RU" w:eastAsia="en-US" w:bidi="ar-SA"/>
      </w:rPr>
    </w:lvl>
    <w:lvl w:ilvl="6" w:tplc="168424D8">
      <w:numFmt w:val="bullet"/>
      <w:lvlText w:val="•"/>
      <w:lvlJc w:val="left"/>
      <w:pPr>
        <w:ind w:left="6182" w:hanging="850"/>
      </w:pPr>
      <w:rPr>
        <w:rFonts w:hint="default"/>
        <w:lang w:val="ru-RU" w:eastAsia="en-US" w:bidi="ar-SA"/>
      </w:rPr>
    </w:lvl>
    <w:lvl w:ilvl="7" w:tplc="DD2427F8">
      <w:numFmt w:val="bullet"/>
      <w:lvlText w:val="•"/>
      <w:lvlJc w:val="left"/>
      <w:pPr>
        <w:ind w:left="7189" w:hanging="850"/>
      </w:pPr>
      <w:rPr>
        <w:rFonts w:hint="default"/>
        <w:lang w:val="ru-RU" w:eastAsia="en-US" w:bidi="ar-SA"/>
      </w:rPr>
    </w:lvl>
    <w:lvl w:ilvl="8" w:tplc="CD943F58">
      <w:numFmt w:val="bullet"/>
      <w:lvlText w:val="•"/>
      <w:lvlJc w:val="left"/>
      <w:pPr>
        <w:ind w:left="8196" w:hanging="850"/>
      </w:pPr>
      <w:rPr>
        <w:rFonts w:hint="default"/>
        <w:lang w:val="ru-RU" w:eastAsia="en-US" w:bidi="ar-SA"/>
      </w:rPr>
    </w:lvl>
  </w:abstractNum>
  <w:abstractNum w:abstractNumId="2" w15:restartNumberingAfterBreak="0">
    <w:nsid w:val="11A04DB3"/>
    <w:multiLevelType w:val="hybridMultilevel"/>
    <w:tmpl w:val="372C1124"/>
    <w:lvl w:ilvl="0" w:tplc="FB06D0B4">
      <w:start w:val="1"/>
      <w:numFmt w:val="decimal"/>
      <w:lvlText w:val="%1)"/>
      <w:lvlJc w:val="left"/>
      <w:pPr>
        <w:ind w:left="145" w:hanging="536"/>
      </w:pPr>
      <w:rPr>
        <w:rFonts w:ascii="Times New Roman" w:eastAsia="Times New Roman" w:hAnsi="Times New Roman" w:cs="Times New Roman" w:hint="default"/>
        <w:b w:val="0"/>
        <w:bCs w:val="0"/>
        <w:i w:val="0"/>
        <w:iCs w:val="0"/>
        <w:spacing w:val="0"/>
        <w:w w:val="100"/>
        <w:sz w:val="28"/>
        <w:szCs w:val="28"/>
        <w:lang w:val="ru-RU" w:eastAsia="en-US" w:bidi="ar-SA"/>
      </w:rPr>
    </w:lvl>
    <w:lvl w:ilvl="1" w:tplc="12A4A5B6">
      <w:numFmt w:val="bullet"/>
      <w:lvlText w:val="•"/>
      <w:lvlJc w:val="left"/>
      <w:pPr>
        <w:ind w:left="1147" w:hanging="536"/>
      </w:pPr>
      <w:rPr>
        <w:rFonts w:hint="default"/>
        <w:lang w:val="ru-RU" w:eastAsia="en-US" w:bidi="ar-SA"/>
      </w:rPr>
    </w:lvl>
    <w:lvl w:ilvl="2" w:tplc="B9E07458">
      <w:numFmt w:val="bullet"/>
      <w:lvlText w:val="•"/>
      <w:lvlJc w:val="left"/>
      <w:pPr>
        <w:ind w:left="2154" w:hanging="536"/>
      </w:pPr>
      <w:rPr>
        <w:rFonts w:hint="default"/>
        <w:lang w:val="ru-RU" w:eastAsia="en-US" w:bidi="ar-SA"/>
      </w:rPr>
    </w:lvl>
    <w:lvl w:ilvl="3" w:tplc="E626C058">
      <w:numFmt w:val="bullet"/>
      <w:lvlText w:val="•"/>
      <w:lvlJc w:val="left"/>
      <w:pPr>
        <w:ind w:left="3161" w:hanging="536"/>
      </w:pPr>
      <w:rPr>
        <w:rFonts w:hint="default"/>
        <w:lang w:val="ru-RU" w:eastAsia="en-US" w:bidi="ar-SA"/>
      </w:rPr>
    </w:lvl>
    <w:lvl w:ilvl="4" w:tplc="67DA971C">
      <w:numFmt w:val="bullet"/>
      <w:lvlText w:val="•"/>
      <w:lvlJc w:val="left"/>
      <w:pPr>
        <w:ind w:left="4168" w:hanging="536"/>
      </w:pPr>
      <w:rPr>
        <w:rFonts w:hint="default"/>
        <w:lang w:val="ru-RU" w:eastAsia="en-US" w:bidi="ar-SA"/>
      </w:rPr>
    </w:lvl>
    <w:lvl w:ilvl="5" w:tplc="93C45FB8">
      <w:numFmt w:val="bullet"/>
      <w:lvlText w:val="•"/>
      <w:lvlJc w:val="left"/>
      <w:pPr>
        <w:ind w:left="5175" w:hanging="536"/>
      </w:pPr>
      <w:rPr>
        <w:rFonts w:hint="default"/>
        <w:lang w:val="ru-RU" w:eastAsia="en-US" w:bidi="ar-SA"/>
      </w:rPr>
    </w:lvl>
    <w:lvl w:ilvl="6" w:tplc="A7BED75A">
      <w:numFmt w:val="bullet"/>
      <w:lvlText w:val="•"/>
      <w:lvlJc w:val="left"/>
      <w:pPr>
        <w:ind w:left="6182" w:hanging="536"/>
      </w:pPr>
      <w:rPr>
        <w:rFonts w:hint="default"/>
        <w:lang w:val="ru-RU" w:eastAsia="en-US" w:bidi="ar-SA"/>
      </w:rPr>
    </w:lvl>
    <w:lvl w:ilvl="7" w:tplc="0F1271EE">
      <w:numFmt w:val="bullet"/>
      <w:lvlText w:val="•"/>
      <w:lvlJc w:val="left"/>
      <w:pPr>
        <w:ind w:left="7189" w:hanging="536"/>
      </w:pPr>
      <w:rPr>
        <w:rFonts w:hint="default"/>
        <w:lang w:val="ru-RU" w:eastAsia="en-US" w:bidi="ar-SA"/>
      </w:rPr>
    </w:lvl>
    <w:lvl w:ilvl="8" w:tplc="2106616E">
      <w:numFmt w:val="bullet"/>
      <w:lvlText w:val="•"/>
      <w:lvlJc w:val="left"/>
      <w:pPr>
        <w:ind w:left="8196" w:hanging="536"/>
      </w:pPr>
      <w:rPr>
        <w:rFonts w:hint="default"/>
        <w:lang w:val="ru-RU" w:eastAsia="en-US" w:bidi="ar-SA"/>
      </w:rPr>
    </w:lvl>
  </w:abstractNum>
  <w:abstractNum w:abstractNumId="3" w15:restartNumberingAfterBreak="0">
    <w:nsid w:val="13A7155A"/>
    <w:multiLevelType w:val="hybridMultilevel"/>
    <w:tmpl w:val="C220FC9C"/>
    <w:lvl w:ilvl="0" w:tplc="7676E836">
      <w:start w:val="1"/>
      <w:numFmt w:val="upperRoman"/>
      <w:lvlText w:val="%1"/>
      <w:lvlJc w:val="left"/>
      <w:pPr>
        <w:ind w:left="1014" w:hanging="161"/>
      </w:pPr>
      <w:rPr>
        <w:rFonts w:ascii="Times New Roman" w:eastAsia="Times New Roman" w:hAnsi="Times New Roman" w:cs="Times New Roman" w:hint="default"/>
        <w:b w:val="0"/>
        <w:bCs w:val="0"/>
        <w:i/>
        <w:iCs/>
        <w:spacing w:val="0"/>
        <w:w w:val="100"/>
        <w:sz w:val="28"/>
        <w:szCs w:val="28"/>
        <w:lang w:val="ru-RU" w:eastAsia="en-US" w:bidi="ar-SA"/>
      </w:rPr>
    </w:lvl>
    <w:lvl w:ilvl="1" w:tplc="E56849A4">
      <w:numFmt w:val="bullet"/>
      <w:lvlText w:val="•"/>
      <w:lvlJc w:val="left"/>
      <w:pPr>
        <w:ind w:left="1939" w:hanging="161"/>
      </w:pPr>
      <w:rPr>
        <w:rFonts w:hint="default"/>
        <w:lang w:val="ru-RU" w:eastAsia="en-US" w:bidi="ar-SA"/>
      </w:rPr>
    </w:lvl>
    <w:lvl w:ilvl="2" w:tplc="6A42C93E">
      <w:numFmt w:val="bullet"/>
      <w:lvlText w:val="•"/>
      <w:lvlJc w:val="left"/>
      <w:pPr>
        <w:ind w:left="2858" w:hanging="161"/>
      </w:pPr>
      <w:rPr>
        <w:rFonts w:hint="default"/>
        <w:lang w:val="ru-RU" w:eastAsia="en-US" w:bidi="ar-SA"/>
      </w:rPr>
    </w:lvl>
    <w:lvl w:ilvl="3" w:tplc="C58E4DA6">
      <w:numFmt w:val="bullet"/>
      <w:lvlText w:val="•"/>
      <w:lvlJc w:val="left"/>
      <w:pPr>
        <w:ind w:left="3777" w:hanging="161"/>
      </w:pPr>
      <w:rPr>
        <w:rFonts w:hint="default"/>
        <w:lang w:val="ru-RU" w:eastAsia="en-US" w:bidi="ar-SA"/>
      </w:rPr>
    </w:lvl>
    <w:lvl w:ilvl="4" w:tplc="65D8A53C">
      <w:numFmt w:val="bullet"/>
      <w:lvlText w:val="•"/>
      <w:lvlJc w:val="left"/>
      <w:pPr>
        <w:ind w:left="4696" w:hanging="161"/>
      </w:pPr>
      <w:rPr>
        <w:rFonts w:hint="default"/>
        <w:lang w:val="ru-RU" w:eastAsia="en-US" w:bidi="ar-SA"/>
      </w:rPr>
    </w:lvl>
    <w:lvl w:ilvl="5" w:tplc="9BB291DE">
      <w:numFmt w:val="bullet"/>
      <w:lvlText w:val="•"/>
      <w:lvlJc w:val="left"/>
      <w:pPr>
        <w:ind w:left="5615" w:hanging="161"/>
      </w:pPr>
      <w:rPr>
        <w:rFonts w:hint="default"/>
        <w:lang w:val="ru-RU" w:eastAsia="en-US" w:bidi="ar-SA"/>
      </w:rPr>
    </w:lvl>
    <w:lvl w:ilvl="6" w:tplc="850C9A16">
      <w:numFmt w:val="bullet"/>
      <w:lvlText w:val="•"/>
      <w:lvlJc w:val="left"/>
      <w:pPr>
        <w:ind w:left="6534" w:hanging="161"/>
      </w:pPr>
      <w:rPr>
        <w:rFonts w:hint="default"/>
        <w:lang w:val="ru-RU" w:eastAsia="en-US" w:bidi="ar-SA"/>
      </w:rPr>
    </w:lvl>
    <w:lvl w:ilvl="7" w:tplc="CF3A7578">
      <w:numFmt w:val="bullet"/>
      <w:lvlText w:val="•"/>
      <w:lvlJc w:val="left"/>
      <w:pPr>
        <w:ind w:left="7453" w:hanging="161"/>
      </w:pPr>
      <w:rPr>
        <w:rFonts w:hint="default"/>
        <w:lang w:val="ru-RU" w:eastAsia="en-US" w:bidi="ar-SA"/>
      </w:rPr>
    </w:lvl>
    <w:lvl w:ilvl="8" w:tplc="DEB4237A">
      <w:numFmt w:val="bullet"/>
      <w:lvlText w:val="•"/>
      <w:lvlJc w:val="left"/>
      <w:pPr>
        <w:ind w:left="8372" w:hanging="161"/>
      </w:pPr>
      <w:rPr>
        <w:rFonts w:hint="default"/>
        <w:lang w:val="ru-RU" w:eastAsia="en-US" w:bidi="ar-SA"/>
      </w:rPr>
    </w:lvl>
  </w:abstractNum>
  <w:abstractNum w:abstractNumId="4" w15:restartNumberingAfterBreak="0">
    <w:nsid w:val="14E84F21"/>
    <w:multiLevelType w:val="multilevel"/>
    <w:tmpl w:val="E0606924"/>
    <w:lvl w:ilvl="0">
      <w:start w:val="3"/>
      <w:numFmt w:val="decimal"/>
      <w:lvlText w:val="%1"/>
      <w:lvlJc w:val="left"/>
      <w:pPr>
        <w:ind w:left="1177" w:hanging="783"/>
      </w:pPr>
      <w:rPr>
        <w:rFonts w:hint="default"/>
        <w:lang w:val="ru-RU" w:eastAsia="en-US" w:bidi="ar-SA"/>
      </w:rPr>
    </w:lvl>
    <w:lvl w:ilvl="1">
      <w:start w:val="3"/>
      <w:numFmt w:val="decimal"/>
      <w:lvlText w:val="%1.%2"/>
      <w:lvlJc w:val="left"/>
      <w:pPr>
        <w:ind w:left="1177" w:hanging="783"/>
      </w:pPr>
      <w:rPr>
        <w:rFonts w:hint="default"/>
        <w:lang w:val="ru-RU" w:eastAsia="en-US" w:bidi="ar-SA"/>
      </w:rPr>
    </w:lvl>
    <w:lvl w:ilvl="2">
      <w:start w:val="1"/>
      <w:numFmt w:val="decimal"/>
      <w:lvlText w:val="%1.%2.%3"/>
      <w:lvlJc w:val="left"/>
      <w:pPr>
        <w:ind w:left="1177" w:hanging="783"/>
      </w:pPr>
      <w:rPr>
        <w:rFonts w:hint="default"/>
        <w:spacing w:val="-4"/>
        <w:w w:val="100"/>
        <w:lang w:val="ru-RU" w:eastAsia="en-US" w:bidi="ar-SA"/>
      </w:rPr>
    </w:lvl>
    <w:lvl w:ilvl="3">
      <w:numFmt w:val="bullet"/>
      <w:lvlText w:val="•"/>
      <w:lvlJc w:val="left"/>
      <w:pPr>
        <w:ind w:left="3889" w:hanging="783"/>
      </w:pPr>
      <w:rPr>
        <w:rFonts w:hint="default"/>
        <w:lang w:val="ru-RU" w:eastAsia="en-US" w:bidi="ar-SA"/>
      </w:rPr>
    </w:lvl>
    <w:lvl w:ilvl="4">
      <w:numFmt w:val="bullet"/>
      <w:lvlText w:val="•"/>
      <w:lvlJc w:val="left"/>
      <w:pPr>
        <w:ind w:left="4792" w:hanging="783"/>
      </w:pPr>
      <w:rPr>
        <w:rFonts w:hint="default"/>
        <w:lang w:val="ru-RU" w:eastAsia="en-US" w:bidi="ar-SA"/>
      </w:rPr>
    </w:lvl>
    <w:lvl w:ilvl="5">
      <w:numFmt w:val="bullet"/>
      <w:lvlText w:val="•"/>
      <w:lvlJc w:val="left"/>
      <w:pPr>
        <w:ind w:left="5695" w:hanging="783"/>
      </w:pPr>
      <w:rPr>
        <w:rFonts w:hint="default"/>
        <w:lang w:val="ru-RU" w:eastAsia="en-US" w:bidi="ar-SA"/>
      </w:rPr>
    </w:lvl>
    <w:lvl w:ilvl="6">
      <w:numFmt w:val="bullet"/>
      <w:lvlText w:val="•"/>
      <w:lvlJc w:val="left"/>
      <w:pPr>
        <w:ind w:left="6598" w:hanging="783"/>
      </w:pPr>
      <w:rPr>
        <w:rFonts w:hint="default"/>
        <w:lang w:val="ru-RU" w:eastAsia="en-US" w:bidi="ar-SA"/>
      </w:rPr>
    </w:lvl>
    <w:lvl w:ilvl="7">
      <w:numFmt w:val="bullet"/>
      <w:lvlText w:val="•"/>
      <w:lvlJc w:val="left"/>
      <w:pPr>
        <w:ind w:left="7501" w:hanging="783"/>
      </w:pPr>
      <w:rPr>
        <w:rFonts w:hint="default"/>
        <w:lang w:val="ru-RU" w:eastAsia="en-US" w:bidi="ar-SA"/>
      </w:rPr>
    </w:lvl>
    <w:lvl w:ilvl="8">
      <w:numFmt w:val="bullet"/>
      <w:lvlText w:val="•"/>
      <w:lvlJc w:val="left"/>
      <w:pPr>
        <w:ind w:left="8404" w:hanging="783"/>
      </w:pPr>
      <w:rPr>
        <w:rFonts w:hint="default"/>
        <w:lang w:val="ru-RU" w:eastAsia="en-US" w:bidi="ar-SA"/>
      </w:rPr>
    </w:lvl>
  </w:abstractNum>
  <w:abstractNum w:abstractNumId="5" w15:restartNumberingAfterBreak="0">
    <w:nsid w:val="1D7E1026"/>
    <w:multiLevelType w:val="multilevel"/>
    <w:tmpl w:val="446A14D4"/>
    <w:lvl w:ilvl="0">
      <w:start w:val="3"/>
      <w:numFmt w:val="decimal"/>
      <w:lvlText w:val="%1"/>
      <w:lvlJc w:val="left"/>
      <w:pPr>
        <w:ind w:left="145" w:hanging="776"/>
      </w:pPr>
      <w:rPr>
        <w:rFonts w:hint="default"/>
        <w:lang w:val="ru-RU" w:eastAsia="en-US" w:bidi="ar-SA"/>
      </w:rPr>
    </w:lvl>
    <w:lvl w:ilvl="1">
      <w:start w:val="3"/>
      <w:numFmt w:val="decimal"/>
      <w:lvlText w:val="%1.%2"/>
      <w:lvlJc w:val="left"/>
      <w:pPr>
        <w:ind w:left="145" w:hanging="776"/>
      </w:pPr>
      <w:rPr>
        <w:rFonts w:hint="default"/>
        <w:lang w:val="ru-RU" w:eastAsia="en-US" w:bidi="ar-SA"/>
      </w:rPr>
    </w:lvl>
    <w:lvl w:ilvl="2">
      <w:start w:val="1"/>
      <w:numFmt w:val="decimal"/>
      <w:lvlText w:val="%1.%2.%3"/>
      <w:lvlJc w:val="left"/>
      <w:pPr>
        <w:ind w:left="145" w:hanging="776"/>
      </w:pPr>
      <w:rPr>
        <w:rFonts w:ascii="Times New Roman" w:eastAsia="Times New Roman" w:hAnsi="Times New Roman" w:cs="Times New Roman" w:hint="default"/>
        <w:b/>
        <w:bCs/>
        <w:i w:val="0"/>
        <w:iCs w:val="0"/>
        <w:spacing w:val="-6"/>
        <w:w w:val="100"/>
        <w:sz w:val="28"/>
        <w:szCs w:val="28"/>
        <w:lang w:val="ru-RU" w:eastAsia="en-US" w:bidi="ar-SA"/>
      </w:rPr>
    </w:lvl>
    <w:lvl w:ilvl="3">
      <w:numFmt w:val="bullet"/>
      <w:lvlText w:val="•"/>
      <w:lvlJc w:val="left"/>
      <w:pPr>
        <w:ind w:left="3161" w:hanging="776"/>
      </w:pPr>
      <w:rPr>
        <w:rFonts w:hint="default"/>
        <w:lang w:val="ru-RU" w:eastAsia="en-US" w:bidi="ar-SA"/>
      </w:rPr>
    </w:lvl>
    <w:lvl w:ilvl="4">
      <w:numFmt w:val="bullet"/>
      <w:lvlText w:val="•"/>
      <w:lvlJc w:val="left"/>
      <w:pPr>
        <w:ind w:left="4168" w:hanging="776"/>
      </w:pPr>
      <w:rPr>
        <w:rFonts w:hint="default"/>
        <w:lang w:val="ru-RU" w:eastAsia="en-US" w:bidi="ar-SA"/>
      </w:rPr>
    </w:lvl>
    <w:lvl w:ilvl="5">
      <w:numFmt w:val="bullet"/>
      <w:lvlText w:val="•"/>
      <w:lvlJc w:val="left"/>
      <w:pPr>
        <w:ind w:left="5175" w:hanging="776"/>
      </w:pPr>
      <w:rPr>
        <w:rFonts w:hint="default"/>
        <w:lang w:val="ru-RU" w:eastAsia="en-US" w:bidi="ar-SA"/>
      </w:rPr>
    </w:lvl>
    <w:lvl w:ilvl="6">
      <w:numFmt w:val="bullet"/>
      <w:lvlText w:val="•"/>
      <w:lvlJc w:val="left"/>
      <w:pPr>
        <w:ind w:left="6182" w:hanging="776"/>
      </w:pPr>
      <w:rPr>
        <w:rFonts w:hint="default"/>
        <w:lang w:val="ru-RU" w:eastAsia="en-US" w:bidi="ar-SA"/>
      </w:rPr>
    </w:lvl>
    <w:lvl w:ilvl="7">
      <w:numFmt w:val="bullet"/>
      <w:lvlText w:val="•"/>
      <w:lvlJc w:val="left"/>
      <w:pPr>
        <w:ind w:left="7189" w:hanging="776"/>
      </w:pPr>
      <w:rPr>
        <w:rFonts w:hint="default"/>
        <w:lang w:val="ru-RU" w:eastAsia="en-US" w:bidi="ar-SA"/>
      </w:rPr>
    </w:lvl>
    <w:lvl w:ilvl="8">
      <w:numFmt w:val="bullet"/>
      <w:lvlText w:val="•"/>
      <w:lvlJc w:val="left"/>
      <w:pPr>
        <w:ind w:left="8196" w:hanging="776"/>
      </w:pPr>
      <w:rPr>
        <w:rFonts w:hint="default"/>
        <w:lang w:val="ru-RU" w:eastAsia="en-US" w:bidi="ar-SA"/>
      </w:rPr>
    </w:lvl>
  </w:abstractNum>
  <w:abstractNum w:abstractNumId="6" w15:restartNumberingAfterBreak="0">
    <w:nsid w:val="220311F9"/>
    <w:multiLevelType w:val="multilevel"/>
    <w:tmpl w:val="44CE146A"/>
    <w:lvl w:ilvl="0">
      <w:start w:val="1"/>
      <w:numFmt w:val="decimal"/>
      <w:lvlText w:val="%1"/>
      <w:lvlJc w:val="left"/>
      <w:pPr>
        <w:ind w:left="145" w:hanging="468"/>
      </w:pPr>
      <w:rPr>
        <w:rFonts w:ascii="Times New Roman" w:eastAsia="Times New Roman" w:hAnsi="Times New Roman" w:cs="Times New Roman" w:hint="default"/>
        <w:b/>
        <w:bCs/>
        <w:i w:val="0"/>
        <w:iCs w:val="0"/>
        <w:spacing w:val="0"/>
        <w:w w:val="100"/>
        <w:sz w:val="28"/>
        <w:szCs w:val="28"/>
        <w:lang w:val="ru-RU" w:eastAsia="en-US" w:bidi="ar-SA"/>
      </w:rPr>
    </w:lvl>
    <w:lvl w:ilvl="1">
      <w:start w:val="1"/>
      <w:numFmt w:val="decimal"/>
      <w:lvlText w:val="%1.%2"/>
      <w:lvlJc w:val="left"/>
      <w:pPr>
        <w:ind w:left="1273" w:hanging="420"/>
      </w:pPr>
      <w:rPr>
        <w:rFonts w:ascii="Times New Roman" w:eastAsia="Times New Roman" w:hAnsi="Times New Roman" w:cs="Times New Roman" w:hint="default"/>
        <w:b/>
        <w:bCs/>
        <w:i w:val="0"/>
        <w:iCs w:val="0"/>
        <w:spacing w:val="0"/>
        <w:w w:val="100"/>
        <w:sz w:val="28"/>
        <w:szCs w:val="28"/>
        <w:lang w:val="ru-RU" w:eastAsia="en-US" w:bidi="ar-SA"/>
      </w:rPr>
    </w:lvl>
    <w:lvl w:ilvl="2">
      <w:numFmt w:val="bullet"/>
      <w:lvlText w:val="•"/>
      <w:lvlJc w:val="left"/>
      <w:pPr>
        <w:ind w:left="2272" w:hanging="420"/>
      </w:pPr>
      <w:rPr>
        <w:rFonts w:hint="default"/>
        <w:lang w:val="ru-RU" w:eastAsia="en-US" w:bidi="ar-SA"/>
      </w:rPr>
    </w:lvl>
    <w:lvl w:ilvl="3">
      <w:numFmt w:val="bullet"/>
      <w:lvlText w:val="•"/>
      <w:lvlJc w:val="left"/>
      <w:pPr>
        <w:ind w:left="3264" w:hanging="420"/>
      </w:pPr>
      <w:rPr>
        <w:rFonts w:hint="default"/>
        <w:lang w:val="ru-RU" w:eastAsia="en-US" w:bidi="ar-SA"/>
      </w:rPr>
    </w:lvl>
    <w:lvl w:ilvl="4">
      <w:numFmt w:val="bullet"/>
      <w:lvlText w:val="•"/>
      <w:lvlJc w:val="left"/>
      <w:pPr>
        <w:ind w:left="4257" w:hanging="420"/>
      </w:pPr>
      <w:rPr>
        <w:rFonts w:hint="default"/>
        <w:lang w:val="ru-RU" w:eastAsia="en-US" w:bidi="ar-SA"/>
      </w:rPr>
    </w:lvl>
    <w:lvl w:ilvl="5">
      <w:numFmt w:val="bullet"/>
      <w:lvlText w:val="•"/>
      <w:lvlJc w:val="left"/>
      <w:pPr>
        <w:ind w:left="5249" w:hanging="420"/>
      </w:pPr>
      <w:rPr>
        <w:rFonts w:hint="default"/>
        <w:lang w:val="ru-RU" w:eastAsia="en-US" w:bidi="ar-SA"/>
      </w:rPr>
    </w:lvl>
    <w:lvl w:ilvl="6">
      <w:numFmt w:val="bullet"/>
      <w:lvlText w:val="•"/>
      <w:lvlJc w:val="left"/>
      <w:pPr>
        <w:ind w:left="6241" w:hanging="420"/>
      </w:pPr>
      <w:rPr>
        <w:rFonts w:hint="default"/>
        <w:lang w:val="ru-RU" w:eastAsia="en-US" w:bidi="ar-SA"/>
      </w:rPr>
    </w:lvl>
    <w:lvl w:ilvl="7">
      <w:numFmt w:val="bullet"/>
      <w:lvlText w:val="•"/>
      <w:lvlJc w:val="left"/>
      <w:pPr>
        <w:ind w:left="7234" w:hanging="420"/>
      </w:pPr>
      <w:rPr>
        <w:rFonts w:hint="default"/>
        <w:lang w:val="ru-RU" w:eastAsia="en-US" w:bidi="ar-SA"/>
      </w:rPr>
    </w:lvl>
    <w:lvl w:ilvl="8">
      <w:numFmt w:val="bullet"/>
      <w:lvlText w:val="•"/>
      <w:lvlJc w:val="left"/>
      <w:pPr>
        <w:ind w:left="8226" w:hanging="420"/>
      </w:pPr>
      <w:rPr>
        <w:rFonts w:hint="default"/>
        <w:lang w:val="ru-RU" w:eastAsia="en-US" w:bidi="ar-SA"/>
      </w:rPr>
    </w:lvl>
  </w:abstractNum>
  <w:abstractNum w:abstractNumId="7" w15:restartNumberingAfterBreak="0">
    <w:nsid w:val="22821F52"/>
    <w:multiLevelType w:val="hybridMultilevel"/>
    <w:tmpl w:val="73F4EE6A"/>
    <w:lvl w:ilvl="0" w:tplc="F962B09C">
      <w:start w:val="1"/>
      <w:numFmt w:val="upperLetter"/>
      <w:lvlText w:val="%1."/>
      <w:lvlJc w:val="left"/>
      <w:pPr>
        <w:ind w:left="253" w:hanging="341"/>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1" w:tplc="D3B07D5A">
      <w:numFmt w:val="bullet"/>
      <w:lvlText w:val="•"/>
      <w:lvlJc w:val="left"/>
      <w:pPr>
        <w:ind w:left="1255" w:hanging="341"/>
      </w:pPr>
      <w:rPr>
        <w:rFonts w:hint="default"/>
        <w:lang w:val="ru-RU" w:eastAsia="en-US" w:bidi="ar-SA"/>
      </w:rPr>
    </w:lvl>
    <w:lvl w:ilvl="2" w:tplc="7B168D36">
      <w:numFmt w:val="bullet"/>
      <w:lvlText w:val="•"/>
      <w:lvlJc w:val="left"/>
      <w:pPr>
        <w:ind w:left="2250" w:hanging="341"/>
      </w:pPr>
      <w:rPr>
        <w:rFonts w:hint="default"/>
        <w:lang w:val="ru-RU" w:eastAsia="en-US" w:bidi="ar-SA"/>
      </w:rPr>
    </w:lvl>
    <w:lvl w:ilvl="3" w:tplc="C610CB46">
      <w:numFmt w:val="bullet"/>
      <w:lvlText w:val="•"/>
      <w:lvlJc w:val="left"/>
      <w:pPr>
        <w:ind w:left="3245" w:hanging="341"/>
      </w:pPr>
      <w:rPr>
        <w:rFonts w:hint="default"/>
        <w:lang w:val="ru-RU" w:eastAsia="en-US" w:bidi="ar-SA"/>
      </w:rPr>
    </w:lvl>
    <w:lvl w:ilvl="4" w:tplc="FA80A9D8">
      <w:numFmt w:val="bullet"/>
      <w:lvlText w:val="•"/>
      <w:lvlJc w:val="left"/>
      <w:pPr>
        <w:ind w:left="4240" w:hanging="341"/>
      </w:pPr>
      <w:rPr>
        <w:rFonts w:hint="default"/>
        <w:lang w:val="ru-RU" w:eastAsia="en-US" w:bidi="ar-SA"/>
      </w:rPr>
    </w:lvl>
    <w:lvl w:ilvl="5" w:tplc="70503C22">
      <w:numFmt w:val="bullet"/>
      <w:lvlText w:val="•"/>
      <w:lvlJc w:val="left"/>
      <w:pPr>
        <w:ind w:left="5235" w:hanging="341"/>
      </w:pPr>
      <w:rPr>
        <w:rFonts w:hint="default"/>
        <w:lang w:val="ru-RU" w:eastAsia="en-US" w:bidi="ar-SA"/>
      </w:rPr>
    </w:lvl>
    <w:lvl w:ilvl="6" w:tplc="50D0B532">
      <w:numFmt w:val="bullet"/>
      <w:lvlText w:val="•"/>
      <w:lvlJc w:val="left"/>
      <w:pPr>
        <w:ind w:left="6230" w:hanging="341"/>
      </w:pPr>
      <w:rPr>
        <w:rFonts w:hint="default"/>
        <w:lang w:val="ru-RU" w:eastAsia="en-US" w:bidi="ar-SA"/>
      </w:rPr>
    </w:lvl>
    <w:lvl w:ilvl="7" w:tplc="B7DE67C0">
      <w:numFmt w:val="bullet"/>
      <w:lvlText w:val="•"/>
      <w:lvlJc w:val="left"/>
      <w:pPr>
        <w:ind w:left="7225" w:hanging="341"/>
      </w:pPr>
      <w:rPr>
        <w:rFonts w:hint="default"/>
        <w:lang w:val="ru-RU" w:eastAsia="en-US" w:bidi="ar-SA"/>
      </w:rPr>
    </w:lvl>
    <w:lvl w:ilvl="8" w:tplc="AED475C6">
      <w:numFmt w:val="bullet"/>
      <w:lvlText w:val="•"/>
      <w:lvlJc w:val="left"/>
      <w:pPr>
        <w:ind w:left="8220" w:hanging="341"/>
      </w:pPr>
      <w:rPr>
        <w:rFonts w:hint="default"/>
        <w:lang w:val="ru-RU" w:eastAsia="en-US" w:bidi="ar-SA"/>
      </w:rPr>
    </w:lvl>
  </w:abstractNum>
  <w:abstractNum w:abstractNumId="8" w15:restartNumberingAfterBreak="0">
    <w:nsid w:val="27FA4B0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A245087"/>
    <w:multiLevelType w:val="hybridMultilevel"/>
    <w:tmpl w:val="3EBAF350"/>
    <w:lvl w:ilvl="0" w:tplc="CC8CB9D2">
      <w:numFmt w:val="bullet"/>
      <w:lvlText w:val="–"/>
      <w:lvlJc w:val="left"/>
      <w:pPr>
        <w:ind w:left="363" w:hanging="219"/>
      </w:pPr>
      <w:rPr>
        <w:rFonts w:ascii="Times New Roman" w:eastAsia="Times New Roman" w:hAnsi="Times New Roman" w:cs="Times New Roman" w:hint="default"/>
        <w:b w:val="0"/>
        <w:bCs w:val="0"/>
        <w:i w:val="0"/>
        <w:iCs w:val="0"/>
        <w:spacing w:val="0"/>
        <w:w w:val="100"/>
        <w:sz w:val="28"/>
        <w:szCs w:val="28"/>
        <w:lang w:val="ru-RU" w:eastAsia="en-US" w:bidi="ar-SA"/>
      </w:rPr>
    </w:lvl>
    <w:lvl w:ilvl="1" w:tplc="59D0D7A8">
      <w:numFmt w:val="bullet"/>
      <w:lvlText w:val="•"/>
      <w:lvlJc w:val="left"/>
      <w:pPr>
        <w:ind w:left="1345" w:hanging="219"/>
      </w:pPr>
      <w:rPr>
        <w:rFonts w:hint="default"/>
        <w:lang w:val="ru-RU" w:eastAsia="en-US" w:bidi="ar-SA"/>
      </w:rPr>
    </w:lvl>
    <w:lvl w:ilvl="2" w:tplc="E65ABE9E">
      <w:numFmt w:val="bullet"/>
      <w:lvlText w:val="•"/>
      <w:lvlJc w:val="left"/>
      <w:pPr>
        <w:ind w:left="2330" w:hanging="219"/>
      </w:pPr>
      <w:rPr>
        <w:rFonts w:hint="default"/>
        <w:lang w:val="ru-RU" w:eastAsia="en-US" w:bidi="ar-SA"/>
      </w:rPr>
    </w:lvl>
    <w:lvl w:ilvl="3" w:tplc="2D00D738">
      <w:numFmt w:val="bullet"/>
      <w:lvlText w:val="•"/>
      <w:lvlJc w:val="left"/>
      <w:pPr>
        <w:ind w:left="3315" w:hanging="219"/>
      </w:pPr>
      <w:rPr>
        <w:rFonts w:hint="default"/>
        <w:lang w:val="ru-RU" w:eastAsia="en-US" w:bidi="ar-SA"/>
      </w:rPr>
    </w:lvl>
    <w:lvl w:ilvl="4" w:tplc="F9CA6670">
      <w:numFmt w:val="bullet"/>
      <w:lvlText w:val="•"/>
      <w:lvlJc w:val="left"/>
      <w:pPr>
        <w:ind w:left="4300" w:hanging="219"/>
      </w:pPr>
      <w:rPr>
        <w:rFonts w:hint="default"/>
        <w:lang w:val="ru-RU" w:eastAsia="en-US" w:bidi="ar-SA"/>
      </w:rPr>
    </w:lvl>
    <w:lvl w:ilvl="5" w:tplc="690C8450">
      <w:numFmt w:val="bullet"/>
      <w:lvlText w:val="•"/>
      <w:lvlJc w:val="left"/>
      <w:pPr>
        <w:ind w:left="5285" w:hanging="219"/>
      </w:pPr>
      <w:rPr>
        <w:rFonts w:hint="default"/>
        <w:lang w:val="ru-RU" w:eastAsia="en-US" w:bidi="ar-SA"/>
      </w:rPr>
    </w:lvl>
    <w:lvl w:ilvl="6" w:tplc="99E0CBF0">
      <w:numFmt w:val="bullet"/>
      <w:lvlText w:val="•"/>
      <w:lvlJc w:val="left"/>
      <w:pPr>
        <w:ind w:left="6270" w:hanging="219"/>
      </w:pPr>
      <w:rPr>
        <w:rFonts w:hint="default"/>
        <w:lang w:val="ru-RU" w:eastAsia="en-US" w:bidi="ar-SA"/>
      </w:rPr>
    </w:lvl>
    <w:lvl w:ilvl="7" w:tplc="5142E276">
      <w:numFmt w:val="bullet"/>
      <w:lvlText w:val="•"/>
      <w:lvlJc w:val="left"/>
      <w:pPr>
        <w:ind w:left="7255" w:hanging="219"/>
      </w:pPr>
      <w:rPr>
        <w:rFonts w:hint="default"/>
        <w:lang w:val="ru-RU" w:eastAsia="en-US" w:bidi="ar-SA"/>
      </w:rPr>
    </w:lvl>
    <w:lvl w:ilvl="8" w:tplc="7562CECA">
      <w:numFmt w:val="bullet"/>
      <w:lvlText w:val="•"/>
      <w:lvlJc w:val="left"/>
      <w:pPr>
        <w:ind w:left="8240" w:hanging="219"/>
      </w:pPr>
      <w:rPr>
        <w:rFonts w:hint="default"/>
        <w:lang w:val="ru-RU" w:eastAsia="en-US" w:bidi="ar-SA"/>
      </w:rPr>
    </w:lvl>
  </w:abstractNum>
  <w:abstractNum w:abstractNumId="10" w15:restartNumberingAfterBreak="0">
    <w:nsid w:val="2BDB2489"/>
    <w:multiLevelType w:val="multilevel"/>
    <w:tmpl w:val="88D869DE"/>
    <w:lvl w:ilvl="0">
      <w:start w:val="2"/>
      <w:numFmt w:val="decimal"/>
      <w:lvlText w:val="%1"/>
      <w:lvlJc w:val="left"/>
      <w:pPr>
        <w:ind w:left="354" w:hanging="209"/>
        <w:jc w:val="right"/>
      </w:pPr>
      <w:rPr>
        <w:rFonts w:ascii="Times New Roman" w:eastAsia="Times New Roman" w:hAnsi="Times New Roman" w:cs="Times New Roman" w:hint="default"/>
        <w:b/>
        <w:bCs/>
        <w:i w:val="0"/>
        <w:iCs w:val="0"/>
        <w:spacing w:val="0"/>
        <w:w w:val="100"/>
        <w:sz w:val="28"/>
        <w:szCs w:val="28"/>
        <w:lang w:val="ru-RU" w:eastAsia="en-US" w:bidi="ar-SA"/>
      </w:rPr>
    </w:lvl>
    <w:lvl w:ilvl="1">
      <w:start w:val="1"/>
      <w:numFmt w:val="decimal"/>
      <w:lvlText w:val="%1.%2"/>
      <w:lvlJc w:val="left"/>
      <w:pPr>
        <w:ind w:left="1273" w:hanging="420"/>
      </w:pPr>
      <w:rPr>
        <w:rFonts w:ascii="Times New Roman" w:eastAsia="Times New Roman" w:hAnsi="Times New Roman" w:cs="Times New Roman" w:hint="default"/>
        <w:b/>
        <w:bCs/>
        <w:i w:val="0"/>
        <w:iCs w:val="0"/>
        <w:spacing w:val="0"/>
        <w:w w:val="100"/>
        <w:sz w:val="28"/>
        <w:szCs w:val="28"/>
        <w:lang w:val="ru-RU" w:eastAsia="en-US" w:bidi="ar-SA"/>
      </w:rPr>
    </w:lvl>
    <w:lvl w:ilvl="2">
      <w:numFmt w:val="bullet"/>
      <w:lvlText w:val="•"/>
      <w:lvlJc w:val="left"/>
      <w:pPr>
        <w:ind w:left="1280" w:hanging="420"/>
      </w:pPr>
      <w:rPr>
        <w:rFonts w:hint="default"/>
        <w:lang w:val="ru-RU" w:eastAsia="en-US" w:bidi="ar-SA"/>
      </w:rPr>
    </w:lvl>
    <w:lvl w:ilvl="3">
      <w:numFmt w:val="bullet"/>
      <w:lvlText w:val="•"/>
      <w:lvlJc w:val="left"/>
      <w:pPr>
        <w:ind w:left="2396" w:hanging="420"/>
      </w:pPr>
      <w:rPr>
        <w:rFonts w:hint="default"/>
        <w:lang w:val="ru-RU" w:eastAsia="en-US" w:bidi="ar-SA"/>
      </w:rPr>
    </w:lvl>
    <w:lvl w:ilvl="4">
      <w:numFmt w:val="bullet"/>
      <w:lvlText w:val="•"/>
      <w:lvlJc w:val="left"/>
      <w:pPr>
        <w:ind w:left="3512" w:hanging="420"/>
      </w:pPr>
      <w:rPr>
        <w:rFonts w:hint="default"/>
        <w:lang w:val="ru-RU" w:eastAsia="en-US" w:bidi="ar-SA"/>
      </w:rPr>
    </w:lvl>
    <w:lvl w:ilvl="5">
      <w:numFmt w:val="bullet"/>
      <w:lvlText w:val="•"/>
      <w:lvlJc w:val="left"/>
      <w:pPr>
        <w:ind w:left="4629" w:hanging="420"/>
      </w:pPr>
      <w:rPr>
        <w:rFonts w:hint="default"/>
        <w:lang w:val="ru-RU" w:eastAsia="en-US" w:bidi="ar-SA"/>
      </w:rPr>
    </w:lvl>
    <w:lvl w:ilvl="6">
      <w:numFmt w:val="bullet"/>
      <w:lvlText w:val="•"/>
      <w:lvlJc w:val="left"/>
      <w:pPr>
        <w:ind w:left="5745" w:hanging="420"/>
      </w:pPr>
      <w:rPr>
        <w:rFonts w:hint="default"/>
        <w:lang w:val="ru-RU" w:eastAsia="en-US" w:bidi="ar-SA"/>
      </w:rPr>
    </w:lvl>
    <w:lvl w:ilvl="7">
      <w:numFmt w:val="bullet"/>
      <w:lvlText w:val="•"/>
      <w:lvlJc w:val="left"/>
      <w:pPr>
        <w:ind w:left="6862" w:hanging="420"/>
      </w:pPr>
      <w:rPr>
        <w:rFonts w:hint="default"/>
        <w:lang w:val="ru-RU" w:eastAsia="en-US" w:bidi="ar-SA"/>
      </w:rPr>
    </w:lvl>
    <w:lvl w:ilvl="8">
      <w:numFmt w:val="bullet"/>
      <w:lvlText w:val="•"/>
      <w:lvlJc w:val="left"/>
      <w:pPr>
        <w:ind w:left="7978" w:hanging="420"/>
      </w:pPr>
      <w:rPr>
        <w:rFonts w:hint="default"/>
        <w:lang w:val="ru-RU" w:eastAsia="en-US" w:bidi="ar-SA"/>
      </w:rPr>
    </w:lvl>
  </w:abstractNum>
  <w:abstractNum w:abstractNumId="11" w15:restartNumberingAfterBreak="0">
    <w:nsid w:val="31D03ED5"/>
    <w:multiLevelType w:val="hybridMultilevel"/>
    <w:tmpl w:val="882ED500"/>
    <w:lvl w:ilvl="0" w:tplc="0E868D52">
      <w:start w:val="1"/>
      <w:numFmt w:val="decimal"/>
      <w:lvlText w:val="%1."/>
      <w:lvlJc w:val="left"/>
      <w:pPr>
        <w:ind w:left="1441" w:hanging="874"/>
      </w:pPr>
      <w:rPr>
        <w:rFonts w:ascii="Times New Roman" w:eastAsia="Times New Roman" w:hAnsi="Times New Roman" w:cs="Times New Roman" w:hint="default"/>
        <w:b w:val="0"/>
        <w:bCs w:val="0"/>
        <w:i w:val="0"/>
        <w:iCs w:val="0"/>
        <w:spacing w:val="0"/>
        <w:w w:val="100"/>
        <w:sz w:val="28"/>
        <w:szCs w:val="28"/>
        <w:shd w:val="clear" w:color="auto" w:fill="FFFF00"/>
        <w:lang w:val="ru-RU" w:eastAsia="en-US" w:bidi="ar-SA"/>
      </w:rPr>
    </w:lvl>
    <w:lvl w:ilvl="1" w:tplc="1C5AF9BA">
      <w:start w:val="1"/>
      <w:numFmt w:val="decimal"/>
      <w:lvlText w:val="%2."/>
      <w:lvlJc w:val="left"/>
      <w:pPr>
        <w:ind w:left="848" w:hanging="281"/>
      </w:pPr>
      <w:rPr>
        <w:rFonts w:ascii="Times New Roman" w:eastAsia="Times New Roman" w:hAnsi="Times New Roman" w:cs="Times New Roman" w:hint="default"/>
        <w:b w:val="0"/>
        <w:bCs w:val="0"/>
        <w:i w:val="0"/>
        <w:iCs w:val="0"/>
        <w:spacing w:val="0"/>
        <w:w w:val="100"/>
        <w:sz w:val="28"/>
        <w:szCs w:val="28"/>
        <w:shd w:val="clear" w:color="auto" w:fill="FFFF00"/>
        <w:lang w:val="ru-RU" w:eastAsia="en-US" w:bidi="ar-SA"/>
      </w:rPr>
    </w:lvl>
    <w:lvl w:ilvl="2" w:tplc="F30CB3A0">
      <w:start w:val="1"/>
      <w:numFmt w:val="decimal"/>
      <w:lvlText w:val="%3."/>
      <w:lvlJc w:val="left"/>
      <w:pPr>
        <w:ind w:left="848" w:hanging="281"/>
      </w:pPr>
      <w:rPr>
        <w:rFonts w:ascii="Times New Roman" w:eastAsia="Times New Roman" w:hAnsi="Times New Roman" w:cs="Times New Roman" w:hint="default"/>
        <w:b w:val="0"/>
        <w:bCs w:val="0"/>
        <w:i w:val="0"/>
        <w:iCs w:val="0"/>
        <w:spacing w:val="0"/>
        <w:w w:val="100"/>
        <w:sz w:val="28"/>
        <w:szCs w:val="28"/>
        <w:shd w:val="clear" w:color="auto" w:fill="FFFF00"/>
        <w:lang w:val="ru-RU" w:eastAsia="en-US" w:bidi="ar-SA"/>
      </w:rPr>
    </w:lvl>
    <w:lvl w:ilvl="3" w:tplc="B7E8E22A">
      <w:numFmt w:val="bullet"/>
      <w:lvlText w:val="•"/>
      <w:lvlJc w:val="left"/>
      <w:pPr>
        <w:ind w:left="3389" w:hanging="281"/>
      </w:pPr>
      <w:rPr>
        <w:rFonts w:hint="default"/>
        <w:lang w:val="ru-RU" w:eastAsia="en-US" w:bidi="ar-SA"/>
      </w:rPr>
    </w:lvl>
    <w:lvl w:ilvl="4" w:tplc="EBAA7BFC">
      <w:numFmt w:val="bullet"/>
      <w:lvlText w:val="•"/>
      <w:lvlJc w:val="left"/>
      <w:pPr>
        <w:ind w:left="4363" w:hanging="281"/>
      </w:pPr>
      <w:rPr>
        <w:rFonts w:hint="default"/>
        <w:lang w:val="ru-RU" w:eastAsia="en-US" w:bidi="ar-SA"/>
      </w:rPr>
    </w:lvl>
    <w:lvl w:ilvl="5" w:tplc="010EF2E6">
      <w:numFmt w:val="bullet"/>
      <w:lvlText w:val="•"/>
      <w:lvlJc w:val="left"/>
      <w:pPr>
        <w:ind w:left="5338" w:hanging="281"/>
      </w:pPr>
      <w:rPr>
        <w:rFonts w:hint="default"/>
        <w:lang w:val="ru-RU" w:eastAsia="en-US" w:bidi="ar-SA"/>
      </w:rPr>
    </w:lvl>
    <w:lvl w:ilvl="6" w:tplc="F092CDB2">
      <w:numFmt w:val="bullet"/>
      <w:lvlText w:val="•"/>
      <w:lvlJc w:val="left"/>
      <w:pPr>
        <w:ind w:left="6312" w:hanging="281"/>
      </w:pPr>
      <w:rPr>
        <w:rFonts w:hint="default"/>
        <w:lang w:val="ru-RU" w:eastAsia="en-US" w:bidi="ar-SA"/>
      </w:rPr>
    </w:lvl>
    <w:lvl w:ilvl="7" w:tplc="C1B0FFFA">
      <w:numFmt w:val="bullet"/>
      <w:lvlText w:val="•"/>
      <w:lvlJc w:val="left"/>
      <w:pPr>
        <w:ind w:left="7287" w:hanging="281"/>
      </w:pPr>
      <w:rPr>
        <w:rFonts w:hint="default"/>
        <w:lang w:val="ru-RU" w:eastAsia="en-US" w:bidi="ar-SA"/>
      </w:rPr>
    </w:lvl>
    <w:lvl w:ilvl="8" w:tplc="C69CCEE0">
      <w:numFmt w:val="bullet"/>
      <w:lvlText w:val="•"/>
      <w:lvlJc w:val="left"/>
      <w:pPr>
        <w:ind w:left="8262" w:hanging="281"/>
      </w:pPr>
      <w:rPr>
        <w:rFonts w:hint="default"/>
        <w:lang w:val="ru-RU" w:eastAsia="en-US" w:bidi="ar-SA"/>
      </w:rPr>
    </w:lvl>
  </w:abstractNum>
  <w:abstractNum w:abstractNumId="12" w15:restartNumberingAfterBreak="0">
    <w:nsid w:val="346553FF"/>
    <w:multiLevelType w:val="hybridMultilevel"/>
    <w:tmpl w:val="40B61450"/>
    <w:lvl w:ilvl="0" w:tplc="C5B09BE4">
      <w:start w:val="1"/>
      <w:numFmt w:val="decimal"/>
      <w:lvlText w:val="%1."/>
      <w:lvlJc w:val="left"/>
      <w:pPr>
        <w:ind w:left="145" w:hanging="708"/>
      </w:pPr>
      <w:rPr>
        <w:rFonts w:ascii="Times New Roman" w:eastAsia="Times New Roman" w:hAnsi="Times New Roman" w:cs="Times New Roman" w:hint="default"/>
        <w:b w:val="0"/>
        <w:bCs w:val="0"/>
        <w:i w:val="0"/>
        <w:iCs w:val="0"/>
        <w:spacing w:val="0"/>
        <w:w w:val="100"/>
        <w:sz w:val="28"/>
        <w:szCs w:val="28"/>
        <w:lang w:val="ru-RU" w:eastAsia="en-US" w:bidi="ar-SA"/>
      </w:rPr>
    </w:lvl>
    <w:lvl w:ilvl="1" w:tplc="E0468B76">
      <w:numFmt w:val="bullet"/>
      <w:lvlText w:val="•"/>
      <w:lvlJc w:val="left"/>
      <w:pPr>
        <w:ind w:left="1147" w:hanging="708"/>
      </w:pPr>
      <w:rPr>
        <w:rFonts w:hint="default"/>
        <w:lang w:val="ru-RU" w:eastAsia="en-US" w:bidi="ar-SA"/>
      </w:rPr>
    </w:lvl>
    <w:lvl w:ilvl="2" w:tplc="A3B6FA2E">
      <w:numFmt w:val="bullet"/>
      <w:lvlText w:val="•"/>
      <w:lvlJc w:val="left"/>
      <w:pPr>
        <w:ind w:left="2154" w:hanging="708"/>
      </w:pPr>
      <w:rPr>
        <w:rFonts w:hint="default"/>
        <w:lang w:val="ru-RU" w:eastAsia="en-US" w:bidi="ar-SA"/>
      </w:rPr>
    </w:lvl>
    <w:lvl w:ilvl="3" w:tplc="69241E32">
      <w:numFmt w:val="bullet"/>
      <w:lvlText w:val="•"/>
      <w:lvlJc w:val="left"/>
      <w:pPr>
        <w:ind w:left="3161" w:hanging="708"/>
      </w:pPr>
      <w:rPr>
        <w:rFonts w:hint="default"/>
        <w:lang w:val="ru-RU" w:eastAsia="en-US" w:bidi="ar-SA"/>
      </w:rPr>
    </w:lvl>
    <w:lvl w:ilvl="4" w:tplc="D4787CB8">
      <w:numFmt w:val="bullet"/>
      <w:lvlText w:val="•"/>
      <w:lvlJc w:val="left"/>
      <w:pPr>
        <w:ind w:left="4168" w:hanging="708"/>
      </w:pPr>
      <w:rPr>
        <w:rFonts w:hint="default"/>
        <w:lang w:val="ru-RU" w:eastAsia="en-US" w:bidi="ar-SA"/>
      </w:rPr>
    </w:lvl>
    <w:lvl w:ilvl="5" w:tplc="32ECE24C">
      <w:numFmt w:val="bullet"/>
      <w:lvlText w:val="•"/>
      <w:lvlJc w:val="left"/>
      <w:pPr>
        <w:ind w:left="5175" w:hanging="708"/>
      </w:pPr>
      <w:rPr>
        <w:rFonts w:hint="default"/>
        <w:lang w:val="ru-RU" w:eastAsia="en-US" w:bidi="ar-SA"/>
      </w:rPr>
    </w:lvl>
    <w:lvl w:ilvl="6" w:tplc="20A49EC8">
      <w:numFmt w:val="bullet"/>
      <w:lvlText w:val="•"/>
      <w:lvlJc w:val="left"/>
      <w:pPr>
        <w:ind w:left="6182" w:hanging="708"/>
      </w:pPr>
      <w:rPr>
        <w:rFonts w:hint="default"/>
        <w:lang w:val="ru-RU" w:eastAsia="en-US" w:bidi="ar-SA"/>
      </w:rPr>
    </w:lvl>
    <w:lvl w:ilvl="7" w:tplc="F3EC44D8">
      <w:numFmt w:val="bullet"/>
      <w:lvlText w:val="•"/>
      <w:lvlJc w:val="left"/>
      <w:pPr>
        <w:ind w:left="7189" w:hanging="708"/>
      </w:pPr>
      <w:rPr>
        <w:rFonts w:hint="default"/>
        <w:lang w:val="ru-RU" w:eastAsia="en-US" w:bidi="ar-SA"/>
      </w:rPr>
    </w:lvl>
    <w:lvl w:ilvl="8" w:tplc="959ABF6A">
      <w:numFmt w:val="bullet"/>
      <w:lvlText w:val="•"/>
      <w:lvlJc w:val="left"/>
      <w:pPr>
        <w:ind w:left="8196" w:hanging="708"/>
      </w:pPr>
      <w:rPr>
        <w:rFonts w:hint="default"/>
        <w:lang w:val="ru-RU" w:eastAsia="en-US" w:bidi="ar-SA"/>
      </w:rPr>
    </w:lvl>
  </w:abstractNum>
  <w:abstractNum w:abstractNumId="13" w15:restartNumberingAfterBreak="0">
    <w:nsid w:val="51090C1D"/>
    <w:multiLevelType w:val="multilevel"/>
    <w:tmpl w:val="C3621482"/>
    <w:lvl w:ilvl="0">
      <w:start w:val="1"/>
      <w:numFmt w:val="decimal"/>
      <w:lvlText w:val="%1"/>
      <w:lvlJc w:val="left"/>
      <w:pPr>
        <w:ind w:left="395" w:hanging="216"/>
      </w:pPr>
      <w:rPr>
        <w:rFonts w:ascii="Times New Roman" w:eastAsia="Times New Roman" w:hAnsi="Times New Roman" w:cs="Times New Roman" w:hint="default"/>
        <w:b/>
        <w:bCs/>
        <w:i w:val="0"/>
        <w:iCs w:val="0"/>
        <w:spacing w:val="0"/>
        <w:w w:val="100"/>
        <w:sz w:val="28"/>
        <w:szCs w:val="28"/>
        <w:lang w:val="ru-RU" w:eastAsia="en-US" w:bidi="ar-SA"/>
      </w:rPr>
    </w:lvl>
    <w:lvl w:ilvl="1">
      <w:start w:val="1"/>
      <w:numFmt w:val="decimal"/>
      <w:lvlText w:val="%1.%2"/>
      <w:lvlJc w:val="left"/>
      <w:pPr>
        <w:ind w:left="1177" w:hanging="783"/>
      </w:pPr>
      <w:rPr>
        <w:rFonts w:hint="default"/>
        <w:spacing w:val="-6"/>
        <w:w w:val="100"/>
        <w:lang w:val="ru-RU" w:eastAsia="en-US" w:bidi="ar-SA"/>
      </w:rPr>
    </w:lvl>
    <w:lvl w:ilvl="2">
      <w:numFmt w:val="bullet"/>
      <w:lvlText w:val="•"/>
      <w:lvlJc w:val="left"/>
      <w:pPr>
        <w:ind w:left="2183" w:hanging="783"/>
      </w:pPr>
      <w:rPr>
        <w:rFonts w:hint="default"/>
        <w:lang w:val="ru-RU" w:eastAsia="en-US" w:bidi="ar-SA"/>
      </w:rPr>
    </w:lvl>
    <w:lvl w:ilvl="3">
      <w:numFmt w:val="bullet"/>
      <w:lvlText w:val="•"/>
      <w:lvlJc w:val="left"/>
      <w:pPr>
        <w:ind w:left="3186" w:hanging="783"/>
      </w:pPr>
      <w:rPr>
        <w:rFonts w:hint="default"/>
        <w:lang w:val="ru-RU" w:eastAsia="en-US" w:bidi="ar-SA"/>
      </w:rPr>
    </w:lvl>
    <w:lvl w:ilvl="4">
      <w:numFmt w:val="bullet"/>
      <w:lvlText w:val="•"/>
      <w:lvlJc w:val="left"/>
      <w:pPr>
        <w:ind w:left="4190" w:hanging="783"/>
      </w:pPr>
      <w:rPr>
        <w:rFonts w:hint="default"/>
        <w:lang w:val="ru-RU" w:eastAsia="en-US" w:bidi="ar-SA"/>
      </w:rPr>
    </w:lvl>
    <w:lvl w:ilvl="5">
      <w:numFmt w:val="bullet"/>
      <w:lvlText w:val="•"/>
      <w:lvlJc w:val="left"/>
      <w:pPr>
        <w:ind w:left="5193" w:hanging="783"/>
      </w:pPr>
      <w:rPr>
        <w:rFonts w:hint="default"/>
        <w:lang w:val="ru-RU" w:eastAsia="en-US" w:bidi="ar-SA"/>
      </w:rPr>
    </w:lvl>
    <w:lvl w:ilvl="6">
      <w:numFmt w:val="bullet"/>
      <w:lvlText w:val="•"/>
      <w:lvlJc w:val="left"/>
      <w:pPr>
        <w:ind w:left="6197" w:hanging="783"/>
      </w:pPr>
      <w:rPr>
        <w:rFonts w:hint="default"/>
        <w:lang w:val="ru-RU" w:eastAsia="en-US" w:bidi="ar-SA"/>
      </w:rPr>
    </w:lvl>
    <w:lvl w:ilvl="7">
      <w:numFmt w:val="bullet"/>
      <w:lvlText w:val="•"/>
      <w:lvlJc w:val="left"/>
      <w:pPr>
        <w:ind w:left="7200" w:hanging="783"/>
      </w:pPr>
      <w:rPr>
        <w:rFonts w:hint="default"/>
        <w:lang w:val="ru-RU" w:eastAsia="en-US" w:bidi="ar-SA"/>
      </w:rPr>
    </w:lvl>
    <w:lvl w:ilvl="8">
      <w:numFmt w:val="bullet"/>
      <w:lvlText w:val="•"/>
      <w:lvlJc w:val="left"/>
      <w:pPr>
        <w:ind w:left="8204" w:hanging="783"/>
      </w:pPr>
      <w:rPr>
        <w:rFonts w:hint="default"/>
        <w:lang w:val="ru-RU" w:eastAsia="en-US" w:bidi="ar-SA"/>
      </w:rPr>
    </w:lvl>
  </w:abstractNum>
  <w:abstractNum w:abstractNumId="14" w15:restartNumberingAfterBreak="0">
    <w:nsid w:val="5BF35546"/>
    <w:multiLevelType w:val="hybridMultilevel"/>
    <w:tmpl w:val="F3049A94"/>
    <w:lvl w:ilvl="0" w:tplc="87D0C272">
      <w:start w:val="1"/>
      <w:numFmt w:val="decimal"/>
      <w:lvlText w:val="%1."/>
      <w:lvlJc w:val="left"/>
      <w:pPr>
        <w:ind w:left="848" w:hanging="281"/>
      </w:pPr>
      <w:rPr>
        <w:rFonts w:ascii="Times New Roman" w:eastAsia="Times New Roman" w:hAnsi="Times New Roman" w:cs="Times New Roman" w:hint="default"/>
        <w:b w:val="0"/>
        <w:bCs w:val="0"/>
        <w:i w:val="0"/>
        <w:iCs w:val="0"/>
        <w:spacing w:val="0"/>
        <w:w w:val="100"/>
        <w:sz w:val="28"/>
        <w:szCs w:val="28"/>
        <w:shd w:val="clear" w:color="auto" w:fill="FFFF00"/>
        <w:lang w:val="ru-RU" w:eastAsia="en-US" w:bidi="ar-SA"/>
      </w:rPr>
    </w:lvl>
    <w:lvl w:ilvl="1" w:tplc="8B12A6A8">
      <w:start w:val="1"/>
      <w:numFmt w:val="decimal"/>
      <w:lvlText w:val="%2."/>
      <w:lvlJc w:val="left"/>
      <w:pPr>
        <w:ind w:left="1" w:hanging="874"/>
      </w:pPr>
      <w:rPr>
        <w:rFonts w:ascii="Times New Roman" w:eastAsia="Times New Roman" w:hAnsi="Times New Roman" w:cs="Times New Roman"/>
        <w:b w:val="0"/>
        <w:bCs w:val="0"/>
        <w:i w:val="0"/>
        <w:iCs w:val="0"/>
        <w:spacing w:val="0"/>
        <w:w w:val="100"/>
        <w:sz w:val="28"/>
        <w:szCs w:val="28"/>
        <w:shd w:val="clear" w:color="auto" w:fill="FFFF00"/>
        <w:lang w:val="ru-RU" w:eastAsia="en-US" w:bidi="ar-SA"/>
      </w:rPr>
    </w:lvl>
    <w:lvl w:ilvl="2" w:tplc="04CC61DC">
      <w:numFmt w:val="bullet"/>
      <w:lvlText w:val="•"/>
      <w:lvlJc w:val="left"/>
      <w:pPr>
        <w:ind w:left="1881" w:hanging="874"/>
      </w:pPr>
      <w:rPr>
        <w:rFonts w:hint="default"/>
        <w:lang w:val="ru-RU" w:eastAsia="en-US" w:bidi="ar-SA"/>
      </w:rPr>
    </w:lvl>
    <w:lvl w:ilvl="3" w:tplc="C0B431C6">
      <w:numFmt w:val="bullet"/>
      <w:lvlText w:val="•"/>
      <w:lvlJc w:val="left"/>
      <w:pPr>
        <w:ind w:left="2922" w:hanging="874"/>
      </w:pPr>
      <w:rPr>
        <w:rFonts w:hint="default"/>
        <w:lang w:val="ru-RU" w:eastAsia="en-US" w:bidi="ar-SA"/>
      </w:rPr>
    </w:lvl>
    <w:lvl w:ilvl="4" w:tplc="DCC05092">
      <w:numFmt w:val="bullet"/>
      <w:lvlText w:val="•"/>
      <w:lvlJc w:val="left"/>
      <w:pPr>
        <w:ind w:left="3963" w:hanging="874"/>
      </w:pPr>
      <w:rPr>
        <w:rFonts w:hint="default"/>
        <w:lang w:val="ru-RU" w:eastAsia="en-US" w:bidi="ar-SA"/>
      </w:rPr>
    </w:lvl>
    <w:lvl w:ilvl="5" w:tplc="72849252">
      <w:numFmt w:val="bullet"/>
      <w:lvlText w:val="•"/>
      <w:lvlJc w:val="left"/>
      <w:pPr>
        <w:ind w:left="5004" w:hanging="874"/>
      </w:pPr>
      <w:rPr>
        <w:rFonts w:hint="default"/>
        <w:lang w:val="ru-RU" w:eastAsia="en-US" w:bidi="ar-SA"/>
      </w:rPr>
    </w:lvl>
    <w:lvl w:ilvl="6" w:tplc="EA7C3ADE">
      <w:numFmt w:val="bullet"/>
      <w:lvlText w:val="•"/>
      <w:lvlJc w:val="left"/>
      <w:pPr>
        <w:ind w:left="6046" w:hanging="874"/>
      </w:pPr>
      <w:rPr>
        <w:rFonts w:hint="default"/>
        <w:lang w:val="ru-RU" w:eastAsia="en-US" w:bidi="ar-SA"/>
      </w:rPr>
    </w:lvl>
    <w:lvl w:ilvl="7" w:tplc="C1927AD2">
      <w:numFmt w:val="bullet"/>
      <w:lvlText w:val="•"/>
      <w:lvlJc w:val="left"/>
      <w:pPr>
        <w:ind w:left="7087" w:hanging="874"/>
      </w:pPr>
      <w:rPr>
        <w:rFonts w:hint="default"/>
        <w:lang w:val="ru-RU" w:eastAsia="en-US" w:bidi="ar-SA"/>
      </w:rPr>
    </w:lvl>
    <w:lvl w:ilvl="8" w:tplc="525C07FE">
      <w:numFmt w:val="bullet"/>
      <w:lvlText w:val="•"/>
      <w:lvlJc w:val="left"/>
      <w:pPr>
        <w:ind w:left="8128" w:hanging="874"/>
      </w:pPr>
      <w:rPr>
        <w:rFonts w:hint="default"/>
        <w:lang w:val="ru-RU" w:eastAsia="en-US" w:bidi="ar-SA"/>
      </w:rPr>
    </w:lvl>
  </w:abstractNum>
  <w:abstractNum w:abstractNumId="15" w15:restartNumberingAfterBreak="0">
    <w:nsid w:val="5DDE5D9B"/>
    <w:multiLevelType w:val="multilevel"/>
    <w:tmpl w:val="2F90F4D8"/>
    <w:styleLink w:val="1"/>
    <w:lvl w:ilvl="0">
      <w:start w:val="1"/>
      <w:numFmt w:val="decimal"/>
      <w:lvlText w:val="%1."/>
      <w:lvlJc w:val="left"/>
      <w:pPr>
        <w:ind w:left="848" w:hanging="281"/>
      </w:pPr>
      <w:rPr>
        <w:rFonts w:ascii="Times New Roman" w:eastAsia="Times New Roman" w:hAnsi="Times New Roman" w:cs="Times New Roman" w:hint="default"/>
        <w:b w:val="0"/>
        <w:bCs w:val="0"/>
        <w:i w:val="0"/>
        <w:iCs w:val="0"/>
        <w:spacing w:val="0"/>
        <w:w w:val="100"/>
        <w:sz w:val="28"/>
        <w:szCs w:val="28"/>
        <w:shd w:val="clear" w:color="auto" w:fill="FFFF00"/>
        <w:lang w:val="ru-RU" w:eastAsia="en-US" w:bidi="ar-SA"/>
      </w:rPr>
    </w:lvl>
    <w:lvl w:ilvl="1">
      <w:start w:val="1"/>
      <w:numFmt w:val="decimal"/>
      <w:lvlText w:val="%2."/>
      <w:lvlJc w:val="left"/>
      <w:pPr>
        <w:ind w:left="1" w:hanging="874"/>
      </w:pPr>
      <w:rPr>
        <w:rFonts w:ascii="Times New Roman" w:eastAsia="Times New Roman" w:hAnsi="Times New Roman" w:cs="Times New Roman"/>
        <w:b w:val="0"/>
        <w:bCs w:val="0"/>
        <w:i w:val="0"/>
        <w:iCs w:val="0"/>
        <w:spacing w:val="0"/>
        <w:w w:val="100"/>
        <w:sz w:val="28"/>
        <w:szCs w:val="28"/>
        <w:shd w:val="clear" w:color="auto" w:fill="FFFF00"/>
        <w:lang w:val="ru-RU" w:eastAsia="en-US" w:bidi="ar-SA"/>
      </w:rPr>
    </w:lvl>
    <w:lvl w:ilvl="2">
      <w:numFmt w:val="bullet"/>
      <w:lvlText w:val="•"/>
      <w:lvlJc w:val="left"/>
      <w:pPr>
        <w:ind w:left="1881" w:hanging="874"/>
      </w:pPr>
      <w:rPr>
        <w:rFonts w:hint="default"/>
        <w:lang w:val="ru-RU" w:eastAsia="en-US" w:bidi="ar-SA"/>
      </w:rPr>
    </w:lvl>
    <w:lvl w:ilvl="3">
      <w:numFmt w:val="bullet"/>
      <w:lvlText w:val="•"/>
      <w:lvlJc w:val="left"/>
      <w:pPr>
        <w:ind w:left="2922" w:hanging="874"/>
      </w:pPr>
      <w:rPr>
        <w:rFonts w:hint="default"/>
        <w:lang w:val="ru-RU" w:eastAsia="en-US" w:bidi="ar-SA"/>
      </w:rPr>
    </w:lvl>
    <w:lvl w:ilvl="4">
      <w:numFmt w:val="bullet"/>
      <w:lvlText w:val="•"/>
      <w:lvlJc w:val="left"/>
      <w:pPr>
        <w:ind w:left="3963" w:hanging="874"/>
      </w:pPr>
      <w:rPr>
        <w:rFonts w:hint="default"/>
        <w:lang w:val="ru-RU" w:eastAsia="en-US" w:bidi="ar-SA"/>
      </w:rPr>
    </w:lvl>
    <w:lvl w:ilvl="5">
      <w:numFmt w:val="bullet"/>
      <w:lvlText w:val="•"/>
      <w:lvlJc w:val="left"/>
      <w:pPr>
        <w:ind w:left="5004" w:hanging="874"/>
      </w:pPr>
      <w:rPr>
        <w:rFonts w:hint="default"/>
        <w:lang w:val="ru-RU" w:eastAsia="en-US" w:bidi="ar-SA"/>
      </w:rPr>
    </w:lvl>
    <w:lvl w:ilvl="6">
      <w:numFmt w:val="bullet"/>
      <w:lvlText w:val="•"/>
      <w:lvlJc w:val="left"/>
      <w:pPr>
        <w:ind w:left="6046" w:hanging="874"/>
      </w:pPr>
      <w:rPr>
        <w:rFonts w:hint="default"/>
        <w:lang w:val="ru-RU" w:eastAsia="en-US" w:bidi="ar-SA"/>
      </w:rPr>
    </w:lvl>
    <w:lvl w:ilvl="7">
      <w:numFmt w:val="bullet"/>
      <w:lvlText w:val="•"/>
      <w:lvlJc w:val="left"/>
      <w:pPr>
        <w:ind w:left="7087" w:hanging="874"/>
      </w:pPr>
      <w:rPr>
        <w:rFonts w:hint="default"/>
        <w:lang w:val="ru-RU" w:eastAsia="en-US" w:bidi="ar-SA"/>
      </w:rPr>
    </w:lvl>
    <w:lvl w:ilvl="8">
      <w:numFmt w:val="bullet"/>
      <w:lvlText w:val="•"/>
      <w:lvlJc w:val="left"/>
      <w:pPr>
        <w:ind w:left="8128" w:hanging="874"/>
      </w:pPr>
      <w:rPr>
        <w:rFonts w:hint="default"/>
        <w:lang w:val="ru-RU" w:eastAsia="en-US" w:bidi="ar-SA"/>
      </w:rPr>
    </w:lvl>
  </w:abstractNum>
  <w:abstractNum w:abstractNumId="16" w15:restartNumberingAfterBreak="0">
    <w:nsid w:val="5F574A3E"/>
    <w:multiLevelType w:val="hybridMultilevel"/>
    <w:tmpl w:val="2F90F4D8"/>
    <w:lvl w:ilvl="0" w:tplc="FFFFFFFF">
      <w:start w:val="1"/>
      <w:numFmt w:val="decimal"/>
      <w:lvlText w:val="%1."/>
      <w:lvlJc w:val="left"/>
      <w:pPr>
        <w:ind w:left="848" w:hanging="281"/>
      </w:pPr>
      <w:rPr>
        <w:rFonts w:ascii="Times New Roman" w:eastAsia="Times New Roman" w:hAnsi="Times New Roman" w:cs="Times New Roman" w:hint="default"/>
        <w:b w:val="0"/>
        <w:bCs w:val="0"/>
        <w:i w:val="0"/>
        <w:iCs w:val="0"/>
        <w:spacing w:val="0"/>
        <w:w w:val="100"/>
        <w:sz w:val="28"/>
        <w:szCs w:val="28"/>
        <w:shd w:val="clear" w:color="auto" w:fill="FFFF00"/>
        <w:lang w:val="ru-RU" w:eastAsia="en-US" w:bidi="ar-SA"/>
      </w:rPr>
    </w:lvl>
    <w:lvl w:ilvl="1" w:tplc="FFFFFFFF">
      <w:start w:val="1"/>
      <w:numFmt w:val="decimal"/>
      <w:lvlText w:val="%2."/>
      <w:lvlJc w:val="left"/>
      <w:pPr>
        <w:ind w:left="1" w:hanging="874"/>
      </w:pPr>
      <w:rPr>
        <w:rFonts w:ascii="Times New Roman" w:eastAsia="Times New Roman" w:hAnsi="Times New Roman" w:cs="Times New Roman"/>
        <w:b w:val="0"/>
        <w:bCs w:val="0"/>
        <w:i w:val="0"/>
        <w:iCs w:val="0"/>
        <w:spacing w:val="0"/>
        <w:w w:val="100"/>
        <w:sz w:val="28"/>
        <w:szCs w:val="28"/>
        <w:shd w:val="clear" w:color="auto" w:fill="FFFF00"/>
        <w:lang w:val="ru-RU" w:eastAsia="en-US" w:bidi="ar-SA"/>
      </w:rPr>
    </w:lvl>
    <w:lvl w:ilvl="2" w:tplc="FFFFFFFF">
      <w:numFmt w:val="bullet"/>
      <w:lvlText w:val="•"/>
      <w:lvlJc w:val="left"/>
      <w:pPr>
        <w:ind w:left="1881" w:hanging="874"/>
      </w:pPr>
      <w:rPr>
        <w:rFonts w:hint="default"/>
        <w:lang w:val="ru-RU" w:eastAsia="en-US" w:bidi="ar-SA"/>
      </w:rPr>
    </w:lvl>
    <w:lvl w:ilvl="3" w:tplc="FFFFFFFF">
      <w:numFmt w:val="bullet"/>
      <w:lvlText w:val="•"/>
      <w:lvlJc w:val="left"/>
      <w:pPr>
        <w:ind w:left="2922" w:hanging="874"/>
      </w:pPr>
      <w:rPr>
        <w:rFonts w:hint="default"/>
        <w:lang w:val="ru-RU" w:eastAsia="en-US" w:bidi="ar-SA"/>
      </w:rPr>
    </w:lvl>
    <w:lvl w:ilvl="4" w:tplc="FFFFFFFF">
      <w:numFmt w:val="bullet"/>
      <w:lvlText w:val="•"/>
      <w:lvlJc w:val="left"/>
      <w:pPr>
        <w:ind w:left="3963" w:hanging="874"/>
      </w:pPr>
      <w:rPr>
        <w:rFonts w:hint="default"/>
        <w:lang w:val="ru-RU" w:eastAsia="en-US" w:bidi="ar-SA"/>
      </w:rPr>
    </w:lvl>
    <w:lvl w:ilvl="5" w:tplc="FFFFFFFF">
      <w:numFmt w:val="bullet"/>
      <w:lvlText w:val="•"/>
      <w:lvlJc w:val="left"/>
      <w:pPr>
        <w:ind w:left="5004" w:hanging="874"/>
      </w:pPr>
      <w:rPr>
        <w:rFonts w:hint="default"/>
        <w:lang w:val="ru-RU" w:eastAsia="en-US" w:bidi="ar-SA"/>
      </w:rPr>
    </w:lvl>
    <w:lvl w:ilvl="6" w:tplc="FFFFFFFF">
      <w:numFmt w:val="bullet"/>
      <w:lvlText w:val="•"/>
      <w:lvlJc w:val="left"/>
      <w:pPr>
        <w:ind w:left="6046" w:hanging="874"/>
      </w:pPr>
      <w:rPr>
        <w:rFonts w:hint="default"/>
        <w:lang w:val="ru-RU" w:eastAsia="en-US" w:bidi="ar-SA"/>
      </w:rPr>
    </w:lvl>
    <w:lvl w:ilvl="7" w:tplc="FFFFFFFF">
      <w:numFmt w:val="bullet"/>
      <w:lvlText w:val="•"/>
      <w:lvlJc w:val="left"/>
      <w:pPr>
        <w:ind w:left="7087" w:hanging="874"/>
      </w:pPr>
      <w:rPr>
        <w:rFonts w:hint="default"/>
        <w:lang w:val="ru-RU" w:eastAsia="en-US" w:bidi="ar-SA"/>
      </w:rPr>
    </w:lvl>
    <w:lvl w:ilvl="8" w:tplc="FFFFFFFF">
      <w:numFmt w:val="bullet"/>
      <w:lvlText w:val="•"/>
      <w:lvlJc w:val="left"/>
      <w:pPr>
        <w:ind w:left="8128" w:hanging="874"/>
      </w:pPr>
      <w:rPr>
        <w:rFonts w:hint="default"/>
        <w:lang w:val="ru-RU" w:eastAsia="en-US" w:bidi="ar-SA"/>
      </w:rPr>
    </w:lvl>
  </w:abstractNum>
  <w:abstractNum w:abstractNumId="17" w15:restartNumberingAfterBreak="0">
    <w:nsid w:val="61F240BD"/>
    <w:multiLevelType w:val="hybridMultilevel"/>
    <w:tmpl w:val="8AB6D064"/>
    <w:lvl w:ilvl="0" w:tplc="4B543710">
      <w:start w:val="1"/>
      <w:numFmt w:val="decimal"/>
      <w:lvlText w:val="%1."/>
      <w:lvlJc w:val="left"/>
      <w:pPr>
        <w:ind w:left="995" w:hanging="850"/>
      </w:pPr>
      <w:rPr>
        <w:rFonts w:ascii="Times New Roman" w:eastAsia="Times New Roman" w:hAnsi="Times New Roman" w:cs="Times New Roman" w:hint="default"/>
        <w:b w:val="0"/>
        <w:bCs w:val="0"/>
        <w:i w:val="0"/>
        <w:iCs w:val="0"/>
        <w:spacing w:val="0"/>
        <w:w w:val="100"/>
        <w:sz w:val="28"/>
        <w:szCs w:val="28"/>
        <w:lang w:val="ru-RU" w:eastAsia="en-US" w:bidi="ar-SA"/>
      </w:rPr>
    </w:lvl>
    <w:lvl w:ilvl="1" w:tplc="BEC4149E">
      <w:numFmt w:val="bullet"/>
      <w:lvlText w:val="•"/>
      <w:lvlJc w:val="left"/>
      <w:pPr>
        <w:ind w:left="1921" w:hanging="850"/>
      </w:pPr>
      <w:rPr>
        <w:rFonts w:hint="default"/>
        <w:lang w:val="ru-RU" w:eastAsia="en-US" w:bidi="ar-SA"/>
      </w:rPr>
    </w:lvl>
    <w:lvl w:ilvl="2" w:tplc="674E8E98">
      <w:numFmt w:val="bullet"/>
      <w:lvlText w:val="•"/>
      <w:lvlJc w:val="left"/>
      <w:pPr>
        <w:ind w:left="2842" w:hanging="850"/>
      </w:pPr>
      <w:rPr>
        <w:rFonts w:hint="default"/>
        <w:lang w:val="ru-RU" w:eastAsia="en-US" w:bidi="ar-SA"/>
      </w:rPr>
    </w:lvl>
    <w:lvl w:ilvl="3" w:tplc="E296332E">
      <w:numFmt w:val="bullet"/>
      <w:lvlText w:val="•"/>
      <w:lvlJc w:val="left"/>
      <w:pPr>
        <w:ind w:left="3763" w:hanging="850"/>
      </w:pPr>
      <w:rPr>
        <w:rFonts w:hint="default"/>
        <w:lang w:val="ru-RU" w:eastAsia="en-US" w:bidi="ar-SA"/>
      </w:rPr>
    </w:lvl>
    <w:lvl w:ilvl="4" w:tplc="F34074BE">
      <w:numFmt w:val="bullet"/>
      <w:lvlText w:val="•"/>
      <w:lvlJc w:val="left"/>
      <w:pPr>
        <w:ind w:left="4684" w:hanging="850"/>
      </w:pPr>
      <w:rPr>
        <w:rFonts w:hint="default"/>
        <w:lang w:val="ru-RU" w:eastAsia="en-US" w:bidi="ar-SA"/>
      </w:rPr>
    </w:lvl>
    <w:lvl w:ilvl="5" w:tplc="2CD4150E">
      <w:numFmt w:val="bullet"/>
      <w:lvlText w:val="•"/>
      <w:lvlJc w:val="left"/>
      <w:pPr>
        <w:ind w:left="5605" w:hanging="850"/>
      </w:pPr>
      <w:rPr>
        <w:rFonts w:hint="default"/>
        <w:lang w:val="ru-RU" w:eastAsia="en-US" w:bidi="ar-SA"/>
      </w:rPr>
    </w:lvl>
    <w:lvl w:ilvl="6" w:tplc="4198B86E">
      <w:numFmt w:val="bullet"/>
      <w:lvlText w:val="•"/>
      <w:lvlJc w:val="left"/>
      <w:pPr>
        <w:ind w:left="6526" w:hanging="850"/>
      </w:pPr>
      <w:rPr>
        <w:rFonts w:hint="default"/>
        <w:lang w:val="ru-RU" w:eastAsia="en-US" w:bidi="ar-SA"/>
      </w:rPr>
    </w:lvl>
    <w:lvl w:ilvl="7" w:tplc="C8866D46">
      <w:numFmt w:val="bullet"/>
      <w:lvlText w:val="•"/>
      <w:lvlJc w:val="left"/>
      <w:pPr>
        <w:ind w:left="7447" w:hanging="850"/>
      </w:pPr>
      <w:rPr>
        <w:rFonts w:hint="default"/>
        <w:lang w:val="ru-RU" w:eastAsia="en-US" w:bidi="ar-SA"/>
      </w:rPr>
    </w:lvl>
    <w:lvl w:ilvl="8" w:tplc="9B243DB6">
      <w:numFmt w:val="bullet"/>
      <w:lvlText w:val="•"/>
      <w:lvlJc w:val="left"/>
      <w:pPr>
        <w:ind w:left="8368" w:hanging="850"/>
      </w:pPr>
      <w:rPr>
        <w:rFonts w:hint="default"/>
        <w:lang w:val="ru-RU" w:eastAsia="en-US" w:bidi="ar-SA"/>
      </w:rPr>
    </w:lvl>
  </w:abstractNum>
  <w:abstractNum w:abstractNumId="18" w15:restartNumberingAfterBreak="0">
    <w:nsid w:val="6401556E"/>
    <w:multiLevelType w:val="hybridMultilevel"/>
    <w:tmpl w:val="088EA87E"/>
    <w:lvl w:ilvl="0" w:tplc="19260A06">
      <w:start w:val="1"/>
      <w:numFmt w:val="decimal"/>
      <w:lvlText w:val="%1."/>
      <w:lvlJc w:val="left"/>
      <w:pPr>
        <w:ind w:left="1799" w:hanging="360"/>
      </w:pPr>
      <w:rPr>
        <w:rFonts w:hint="default"/>
        <w:color w:val="000000"/>
      </w:rPr>
    </w:lvl>
    <w:lvl w:ilvl="1" w:tplc="04190019">
      <w:start w:val="1"/>
      <w:numFmt w:val="lowerLetter"/>
      <w:lvlText w:val="%2."/>
      <w:lvlJc w:val="left"/>
      <w:pPr>
        <w:ind w:left="2519" w:hanging="360"/>
      </w:pPr>
    </w:lvl>
    <w:lvl w:ilvl="2" w:tplc="0419001B">
      <w:start w:val="1"/>
      <w:numFmt w:val="lowerRoman"/>
      <w:lvlText w:val="%3."/>
      <w:lvlJc w:val="right"/>
      <w:pPr>
        <w:ind w:left="3239" w:hanging="180"/>
      </w:pPr>
    </w:lvl>
    <w:lvl w:ilvl="3" w:tplc="0419000F" w:tentative="1">
      <w:start w:val="1"/>
      <w:numFmt w:val="decimal"/>
      <w:lvlText w:val="%4."/>
      <w:lvlJc w:val="left"/>
      <w:pPr>
        <w:ind w:left="3959" w:hanging="360"/>
      </w:pPr>
    </w:lvl>
    <w:lvl w:ilvl="4" w:tplc="04190019" w:tentative="1">
      <w:start w:val="1"/>
      <w:numFmt w:val="lowerLetter"/>
      <w:lvlText w:val="%5."/>
      <w:lvlJc w:val="left"/>
      <w:pPr>
        <w:ind w:left="4679" w:hanging="360"/>
      </w:pPr>
    </w:lvl>
    <w:lvl w:ilvl="5" w:tplc="0419001B" w:tentative="1">
      <w:start w:val="1"/>
      <w:numFmt w:val="lowerRoman"/>
      <w:lvlText w:val="%6."/>
      <w:lvlJc w:val="right"/>
      <w:pPr>
        <w:ind w:left="5399" w:hanging="180"/>
      </w:pPr>
    </w:lvl>
    <w:lvl w:ilvl="6" w:tplc="0419000F" w:tentative="1">
      <w:start w:val="1"/>
      <w:numFmt w:val="decimal"/>
      <w:lvlText w:val="%7."/>
      <w:lvlJc w:val="left"/>
      <w:pPr>
        <w:ind w:left="6119" w:hanging="360"/>
      </w:pPr>
    </w:lvl>
    <w:lvl w:ilvl="7" w:tplc="04190019" w:tentative="1">
      <w:start w:val="1"/>
      <w:numFmt w:val="lowerLetter"/>
      <w:lvlText w:val="%8."/>
      <w:lvlJc w:val="left"/>
      <w:pPr>
        <w:ind w:left="6839" w:hanging="360"/>
      </w:pPr>
    </w:lvl>
    <w:lvl w:ilvl="8" w:tplc="0419001B" w:tentative="1">
      <w:start w:val="1"/>
      <w:numFmt w:val="lowerRoman"/>
      <w:lvlText w:val="%9."/>
      <w:lvlJc w:val="right"/>
      <w:pPr>
        <w:ind w:left="7559" w:hanging="180"/>
      </w:pPr>
    </w:lvl>
  </w:abstractNum>
  <w:abstractNum w:abstractNumId="19" w15:restartNumberingAfterBreak="0">
    <w:nsid w:val="6D702F57"/>
    <w:multiLevelType w:val="hybridMultilevel"/>
    <w:tmpl w:val="BA70FAA2"/>
    <w:lvl w:ilvl="0" w:tplc="C6B0E4AE">
      <w:start w:val="1"/>
      <w:numFmt w:val="decimal"/>
      <w:lvlText w:val="%1."/>
      <w:lvlJc w:val="left"/>
      <w:pPr>
        <w:ind w:left="1" w:hanging="428"/>
      </w:pPr>
      <w:rPr>
        <w:rFonts w:hint="default"/>
        <w:spacing w:val="0"/>
        <w:w w:val="100"/>
        <w:lang w:val="ru-RU" w:eastAsia="en-US" w:bidi="ar-SA"/>
      </w:rPr>
    </w:lvl>
    <w:lvl w:ilvl="1" w:tplc="708ADB76">
      <w:numFmt w:val="bullet"/>
      <w:lvlText w:val="•"/>
      <w:lvlJc w:val="left"/>
      <w:pPr>
        <w:ind w:left="1021" w:hanging="428"/>
      </w:pPr>
      <w:rPr>
        <w:rFonts w:hint="default"/>
        <w:lang w:val="ru-RU" w:eastAsia="en-US" w:bidi="ar-SA"/>
      </w:rPr>
    </w:lvl>
    <w:lvl w:ilvl="2" w:tplc="DC1A4A5E">
      <w:numFmt w:val="bullet"/>
      <w:lvlText w:val="•"/>
      <w:lvlJc w:val="left"/>
      <w:pPr>
        <w:ind w:left="2042" w:hanging="428"/>
      </w:pPr>
      <w:rPr>
        <w:rFonts w:hint="default"/>
        <w:lang w:val="ru-RU" w:eastAsia="en-US" w:bidi="ar-SA"/>
      </w:rPr>
    </w:lvl>
    <w:lvl w:ilvl="3" w:tplc="504A7C64">
      <w:numFmt w:val="bullet"/>
      <w:lvlText w:val="•"/>
      <w:lvlJc w:val="left"/>
      <w:pPr>
        <w:ind w:left="3063" w:hanging="428"/>
      </w:pPr>
      <w:rPr>
        <w:rFonts w:hint="default"/>
        <w:lang w:val="ru-RU" w:eastAsia="en-US" w:bidi="ar-SA"/>
      </w:rPr>
    </w:lvl>
    <w:lvl w:ilvl="4" w:tplc="9DEAA3A0">
      <w:numFmt w:val="bullet"/>
      <w:lvlText w:val="•"/>
      <w:lvlJc w:val="left"/>
      <w:pPr>
        <w:ind w:left="4084" w:hanging="428"/>
      </w:pPr>
      <w:rPr>
        <w:rFonts w:hint="default"/>
        <w:lang w:val="ru-RU" w:eastAsia="en-US" w:bidi="ar-SA"/>
      </w:rPr>
    </w:lvl>
    <w:lvl w:ilvl="5" w:tplc="A9EA0052">
      <w:numFmt w:val="bullet"/>
      <w:lvlText w:val="•"/>
      <w:lvlJc w:val="left"/>
      <w:pPr>
        <w:ind w:left="5105" w:hanging="428"/>
      </w:pPr>
      <w:rPr>
        <w:rFonts w:hint="default"/>
        <w:lang w:val="ru-RU" w:eastAsia="en-US" w:bidi="ar-SA"/>
      </w:rPr>
    </w:lvl>
    <w:lvl w:ilvl="6" w:tplc="AFA28F52">
      <w:numFmt w:val="bullet"/>
      <w:lvlText w:val="•"/>
      <w:lvlJc w:val="left"/>
      <w:pPr>
        <w:ind w:left="6126" w:hanging="428"/>
      </w:pPr>
      <w:rPr>
        <w:rFonts w:hint="default"/>
        <w:lang w:val="ru-RU" w:eastAsia="en-US" w:bidi="ar-SA"/>
      </w:rPr>
    </w:lvl>
    <w:lvl w:ilvl="7" w:tplc="BB043326">
      <w:numFmt w:val="bullet"/>
      <w:lvlText w:val="•"/>
      <w:lvlJc w:val="left"/>
      <w:pPr>
        <w:ind w:left="7147" w:hanging="428"/>
      </w:pPr>
      <w:rPr>
        <w:rFonts w:hint="default"/>
        <w:lang w:val="ru-RU" w:eastAsia="en-US" w:bidi="ar-SA"/>
      </w:rPr>
    </w:lvl>
    <w:lvl w:ilvl="8" w:tplc="C3620FD0">
      <w:numFmt w:val="bullet"/>
      <w:lvlText w:val="•"/>
      <w:lvlJc w:val="left"/>
      <w:pPr>
        <w:ind w:left="8168" w:hanging="428"/>
      </w:pPr>
      <w:rPr>
        <w:rFonts w:hint="default"/>
        <w:lang w:val="ru-RU" w:eastAsia="en-US" w:bidi="ar-SA"/>
      </w:rPr>
    </w:lvl>
  </w:abstractNum>
  <w:abstractNum w:abstractNumId="20" w15:restartNumberingAfterBreak="0">
    <w:nsid w:val="79C13A38"/>
    <w:multiLevelType w:val="hybridMultilevel"/>
    <w:tmpl w:val="B5BA52EA"/>
    <w:lvl w:ilvl="0" w:tplc="15803C4C">
      <w:start w:val="1"/>
      <w:numFmt w:val="decimal"/>
      <w:lvlText w:val="%1."/>
      <w:lvlJc w:val="left"/>
      <w:pPr>
        <w:ind w:left="927" w:hanging="360"/>
      </w:pPr>
      <w:rPr>
        <w:rFonts w:hint="default"/>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15:restartNumberingAfterBreak="0">
    <w:nsid w:val="7AE02A10"/>
    <w:multiLevelType w:val="hybridMultilevel"/>
    <w:tmpl w:val="CFEC3AFA"/>
    <w:lvl w:ilvl="0" w:tplc="3ED85BF2">
      <w:start w:val="1"/>
      <w:numFmt w:val="decimal"/>
      <w:lvlText w:val="%1."/>
      <w:lvlJc w:val="left"/>
      <w:pPr>
        <w:ind w:left="927" w:hanging="360"/>
      </w:pPr>
      <w:rPr>
        <w:rFonts w:hint="default"/>
        <w:color w:val="00000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15:restartNumberingAfterBreak="0">
    <w:nsid w:val="7E3B712A"/>
    <w:multiLevelType w:val="hybridMultilevel"/>
    <w:tmpl w:val="3A08AE66"/>
    <w:lvl w:ilvl="0" w:tplc="02421002">
      <w:start w:val="1"/>
      <w:numFmt w:val="decimal"/>
      <w:lvlText w:val="%1."/>
      <w:lvlJc w:val="left"/>
      <w:pPr>
        <w:ind w:left="1" w:hanging="213"/>
      </w:pPr>
      <w:rPr>
        <w:rFonts w:ascii="Times New Roman" w:eastAsia="Times New Roman" w:hAnsi="Times New Roman" w:cs="Times New Roman" w:hint="default"/>
        <w:b w:val="0"/>
        <w:bCs w:val="0"/>
        <w:i w:val="0"/>
        <w:iCs w:val="0"/>
        <w:spacing w:val="-1"/>
        <w:w w:val="98"/>
        <w:sz w:val="26"/>
        <w:szCs w:val="26"/>
        <w:shd w:val="clear" w:color="auto" w:fill="FFFF00"/>
        <w:lang w:val="ru-RU" w:eastAsia="en-US" w:bidi="ar-SA"/>
      </w:rPr>
    </w:lvl>
    <w:lvl w:ilvl="1" w:tplc="7C66C9E0">
      <w:numFmt w:val="bullet"/>
      <w:lvlText w:val="•"/>
      <w:lvlJc w:val="left"/>
      <w:pPr>
        <w:ind w:left="1021" w:hanging="213"/>
      </w:pPr>
      <w:rPr>
        <w:rFonts w:hint="default"/>
        <w:lang w:val="ru-RU" w:eastAsia="en-US" w:bidi="ar-SA"/>
      </w:rPr>
    </w:lvl>
    <w:lvl w:ilvl="2" w:tplc="20EC6C40">
      <w:numFmt w:val="bullet"/>
      <w:lvlText w:val="•"/>
      <w:lvlJc w:val="left"/>
      <w:pPr>
        <w:ind w:left="2042" w:hanging="213"/>
      </w:pPr>
      <w:rPr>
        <w:rFonts w:hint="default"/>
        <w:lang w:val="ru-RU" w:eastAsia="en-US" w:bidi="ar-SA"/>
      </w:rPr>
    </w:lvl>
    <w:lvl w:ilvl="3" w:tplc="644AC00C">
      <w:numFmt w:val="bullet"/>
      <w:lvlText w:val="•"/>
      <w:lvlJc w:val="left"/>
      <w:pPr>
        <w:ind w:left="3063" w:hanging="213"/>
      </w:pPr>
      <w:rPr>
        <w:rFonts w:hint="default"/>
        <w:lang w:val="ru-RU" w:eastAsia="en-US" w:bidi="ar-SA"/>
      </w:rPr>
    </w:lvl>
    <w:lvl w:ilvl="4" w:tplc="1ECAAC8C">
      <w:numFmt w:val="bullet"/>
      <w:lvlText w:val="•"/>
      <w:lvlJc w:val="left"/>
      <w:pPr>
        <w:ind w:left="4084" w:hanging="213"/>
      </w:pPr>
      <w:rPr>
        <w:rFonts w:hint="default"/>
        <w:lang w:val="ru-RU" w:eastAsia="en-US" w:bidi="ar-SA"/>
      </w:rPr>
    </w:lvl>
    <w:lvl w:ilvl="5" w:tplc="E5769A98">
      <w:numFmt w:val="bullet"/>
      <w:lvlText w:val="•"/>
      <w:lvlJc w:val="left"/>
      <w:pPr>
        <w:ind w:left="5105" w:hanging="213"/>
      </w:pPr>
      <w:rPr>
        <w:rFonts w:hint="default"/>
        <w:lang w:val="ru-RU" w:eastAsia="en-US" w:bidi="ar-SA"/>
      </w:rPr>
    </w:lvl>
    <w:lvl w:ilvl="6" w:tplc="1DD4AFE0">
      <w:numFmt w:val="bullet"/>
      <w:lvlText w:val="•"/>
      <w:lvlJc w:val="left"/>
      <w:pPr>
        <w:ind w:left="6126" w:hanging="213"/>
      </w:pPr>
      <w:rPr>
        <w:rFonts w:hint="default"/>
        <w:lang w:val="ru-RU" w:eastAsia="en-US" w:bidi="ar-SA"/>
      </w:rPr>
    </w:lvl>
    <w:lvl w:ilvl="7" w:tplc="9630132C">
      <w:numFmt w:val="bullet"/>
      <w:lvlText w:val="•"/>
      <w:lvlJc w:val="left"/>
      <w:pPr>
        <w:ind w:left="7147" w:hanging="213"/>
      </w:pPr>
      <w:rPr>
        <w:rFonts w:hint="default"/>
        <w:lang w:val="ru-RU" w:eastAsia="en-US" w:bidi="ar-SA"/>
      </w:rPr>
    </w:lvl>
    <w:lvl w:ilvl="8" w:tplc="DF962622">
      <w:numFmt w:val="bullet"/>
      <w:lvlText w:val="•"/>
      <w:lvlJc w:val="left"/>
      <w:pPr>
        <w:ind w:left="8168" w:hanging="213"/>
      </w:pPr>
      <w:rPr>
        <w:rFonts w:hint="default"/>
        <w:lang w:val="ru-RU" w:eastAsia="en-US" w:bidi="ar-SA"/>
      </w:rPr>
    </w:lvl>
  </w:abstractNum>
  <w:num w:numId="1">
    <w:abstractNumId w:val="7"/>
  </w:num>
  <w:num w:numId="2">
    <w:abstractNumId w:val="1"/>
  </w:num>
  <w:num w:numId="3">
    <w:abstractNumId w:val="17"/>
  </w:num>
  <w:num w:numId="4">
    <w:abstractNumId w:val="22"/>
  </w:num>
  <w:num w:numId="5">
    <w:abstractNumId w:val="11"/>
  </w:num>
  <w:num w:numId="6">
    <w:abstractNumId w:val="14"/>
  </w:num>
  <w:num w:numId="7">
    <w:abstractNumId w:val="19"/>
  </w:num>
  <w:num w:numId="8">
    <w:abstractNumId w:val="5"/>
  </w:num>
  <w:num w:numId="9">
    <w:abstractNumId w:val="3"/>
  </w:num>
  <w:num w:numId="10">
    <w:abstractNumId w:val="2"/>
  </w:num>
  <w:num w:numId="11">
    <w:abstractNumId w:val="10"/>
  </w:num>
  <w:num w:numId="12">
    <w:abstractNumId w:val="9"/>
  </w:num>
  <w:num w:numId="13">
    <w:abstractNumId w:val="6"/>
  </w:num>
  <w:num w:numId="14">
    <w:abstractNumId w:val="0"/>
  </w:num>
  <w:num w:numId="15">
    <w:abstractNumId w:val="12"/>
  </w:num>
  <w:num w:numId="16">
    <w:abstractNumId w:val="4"/>
  </w:num>
  <w:num w:numId="17">
    <w:abstractNumId w:val="13"/>
  </w:num>
  <w:num w:numId="18">
    <w:abstractNumId w:val="16"/>
  </w:num>
  <w:num w:numId="19">
    <w:abstractNumId w:val="15"/>
  </w:num>
  <w:num w:numId="20">
    <w:abstractNumId w:val="8"/>
  </w:num>
  <w:num w:numId="21">
    <w:abstractNumId w:val="18"/>
  </w:num>
  <w:num w:numId="22">
    <w:abstractNumId w:val="21"/>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812"/>
    <w:rsid w:val="00001F82"/>
    <w:rsid w:val="000457F9"/>
    <w:rsid w:val="00046C65"/>
    <w:rsid w:val="00110812"/>
    <w:rsid w:val="001451EC"/>
    <w:rsid w:val="001A1508"/>
    <w:rsid w:val="0021692E"/>
    <w:rsid w:val="0031445B"/>
    <w:rsid w:val="00416A0A"/>
    <w:rsid w:val="0046269F"/>
    <w:rsid w:val="00557A4D"/>
    <w:rsid w:val="005B1DE9"/>
    <w:rsid w:val="005C78B2"/>
    <w:rsid w:val="006451E2"/>
    <w:rsid w:val="00673526"/>
    <w:rsid w:val="006C67C9"/>
    <w:rsid w:val="006D7FCE"/>
    <w:rsid w:val="007D32EB"/>
    <w:rsid w:val="00821C7A"/>
    <w:rsid w:val="00886E07"/>
    <w:rsid w:val="00894E8D"/>
    <w:rsid w:val="008C72E4"/>
    <w:rsid w:val="00907EA7"/>
    <w:rsid w:val="00915489"/>
    <w:rsid w:val="00937193"/>
    <w:rsid w:val="009B018A"/>
    <w:rsid w:val="00AC3E69"/>
    <w:rsid w:val="00B11BE7"/>
    <w:rsid w:val="00B82647"/>
    <w:rsid w:val="00BC6FF5"/>
    <w:rsid w:val="00BF0C4D"/>
    <w:rsid w:val="00C038E6"/>
    <w:rsid w:val="00C1200A"/>
    <w:rsid w:val="00C50BCE"/>
    <w:rsid w:val="00C87605"/>
    <w:rsid w:val="00CB6956"/>
    <w:rsid w:val="00D03F40"/>
    <w:rsid w:val="00D0727A"/>
    <w:rsid w:val="00D93C98"/>
    <w:rsid w:val="00E127EA"/>
    <w:rsid w:val="00E61CC4"/>
    <w:rsid w:val="00E94B90"/>
    <w:rsid w:val="00EC1BCB"/>
    <w:rsid w:val="00F3035B"/>
    <w:rsid w:val="00F911CA"/>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782A32"/>
  <w15:docId w15:val="{4AFF4E93-1201-4D22-952C-39060C5B6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cs="Times New Roman"/>
      <w:lang w:val="ru-RU"/>
    </w:rPr>
  </w:style>
  <w:style w:type="paragraph" w:styleId="10">
    <w:name w:val="heading 1"/>
    <w:basedOn w:val="a"/>
    <w:uiPriority w:val="9"/>
    <w:qFormat/>
    <w:pPr>
      <w:spacing w:before="73"/>
      <w:ind w:left="-1"/>
      <w:jc w:val="center"/>
      <w:outlineLvl w:val="0"/>
    </w:pPr>
    <w:rPr>
      <w:b/>
      <w:bCs/>
      <w:sz w:val="28"/>
      <w:szCs w:val="28"/>
    </w:rPr>
  </w:style>
  <w:style w:type="paragraph" w:styleId="2">
    <w:name w:val="heading 2"/>
    <w:basedOn w:val="a"/>
    <w:uiPriority w:val="9"/>
    <w:unhideWhenUsed/>
    <w:qFormat/>
    <w:pPr>
      <w:ind w:left="709"/>
      <w:jc w:val="both"/>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uiPriority w:val="1"/>
    <w:qFormat/>
    <w:pPr>
      <w:ind w:left="395"/>
    </w:pPr>
    <w:rPr>
      <w:b/>
      <w:bCs/>
      <w:sz w:val="28"/>
      <w:szCs w:val="28"/>
    </w:rPr>
  </w:style>
  <w:style w:type="paragraph" w:styleId="20">
    <w:name w:val="toc 2"/>
    <w:basedOn w:val="a"/>
    <w:uiPriority w:val="1"/>
    <w:qFormat/>
    <w:pPr>
      <w:spacing w:before="16"/>
      <w:ind w:left="1177" w:hanging="782"/>
    </w:pPr>
    <w:rPr>
      <w:sz w:val="28"/>
      <w:szCs w:val="28"/>
    </w:rPr>
  </w:style>
  <w:style w:type="paragraph" w:styleId="3">
    <w:name w:val="toc 3"/>
    <w:basedOn w:val="a"/>
    <w:uiPriority w:val="1"/>
    <w:qFormat/>
    <w:pPr>
      <w:spacing w:line="341" w:lineRule="exact"/>
      <w:ind w:left="387"/>
    </w:pPr>
    <w:rPr>
      <w:b/>
      <w:bCs/>
      <w:i/>
      <w:iCs/>
    </w:rPr>
  </w:style>
  <w:style w:type="paragraph" w:styleId="4">
    <w:name w:val="toc 4"/>
    <w:basedOn w:val="a"/>
    <w:uiPriority w:val="1"/>
    <w:qFormat/>
    <w:pPr>
      <w:spacing w:before="17"/>
      <w:ind w:left="1177" w:hanging="677"/>
    </w:pPr>
    <w:rPr>
      <w:sz w:val="28"/>
      <w:szCs w:val="28"/>
    </w:rPr>
  </w:style>
  <w:style w:type="paragraph" w:styleId="5">
    <w:name w:val="toc 5"/>
    <w:basedOn w:val="a"/>
    <w:uiPriority w:val="1"/>
    <w:qFormat/>
    <w:pPr>
      <w:spacing w:after="20" w:line="323" w:lineRule="exact"/>
      <w:ind w:left="1177"/>
    </w:pPr>
    <w:rPr>
      <w:sz w:val="28"/>
      <w:szCs w:val="28"/>
    </w:rPr>
  </w:style>
  <w:style w:type="paragraph" w:styleId="a3">
    <w:name w:val="Body Text"/>
    <w:basedOn w:val="a"/>
    <w:uiPriority w:val="1"/>
    <w:qFormat/>
    <w:pPr>
      <w:ind w:left="145"/>
    </w:pPr>
    <w:rPr>
      <w:sz w:val="28"/>
      <w:szCs w:val="28"/>
    </w:rPr>
  </w:style>
  <w:style w:type="paragraph" w:styleId="a4">
    <w:name w:val="List Paragraph"/>
    <w:basedOn w:val="a"/>
    <w:link w:val="a5"/>
    <w:uiPriority w:val="34"/>
    <w:qFormat/>
    <w:pPr>
      <w:ind w:left="145"/>
      <w:jc w:val="both"/>
    </w:pPr>
  </w:style>
  <w:style w:type="paragraph" w:customStyle="1" w:styleId="TableParagraph">
    <w:name w:val="Table Paragraph"/>
    <w:basedOn w:val="a"/>
    <w:uiPriority w:val="1"/>
    <w:qFormat/>
  </w:style>
  <w:style w:type="character" w:customStyle="1" w:styleId="a5">
    <w:name w:val="Абзац списка Знак"/>
    <w:link w:val="a4"/>
    <w:uiPriority w:val="34"/>
    <w:rsid w:val="00C87605"/>
    <w:rPr>
      <w:rFonts w:ascii="Times New Roman" w:eastAsia="Times New Roman" w:hAnsi="Times New Roman" w:cs="Times New Roman"/>
      <w:lang w:val="ru-RU"/>
    </w:rPr>
  </w:style>
  <w:style w:type="numbering" w:customStyle="1" w:styleId="1">
    <w:name w:val="Текущий список1"/>
    <w:uiPriority w:val="99"/>
    <w:rsid w:val="00D0727A"/>
    <w:pPr>
      <w:numPr>
        <w:numId w:val="1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2.jpeg"/><Relationship Id="rId68" Type="http://schemas.openxmlformats.org/officeDocument/2006/relationships/hyperlink" Target="http://www.cancerresearchuk.org/health-professional/cancer-statistics/statistics-by-cancer-type/bowel-cancer/incidence" TargetMode="External"/><Relationship Id="rId84" Type="http://schemas.openxmlformats.org/officeDocument/2006/relationships/image" Target="media/image63.png"/><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2.jpeg"/><Relationship Id="rId58" Type="http://schemas.openxmlformats.org/officeDocument/2006/relationships/image" Target="media/image47.jpeg"/><Relationship Id="rId74" Type="http://schemas.openxmlformats.org/officeDocument/2006/relationships/hyperlink" Target="https://www.ncbi.nlm.nih.gov/pmc/articles/PMC8360750/" TargetMode="External"/><Relationship Id="rId79" Type="http://schemas.openxmlformats.org/officeDocument/2006/relationships/image" Target="media/image58.jpeg"/><Relationship Id="rId5" Type="http://schemas.openxmlformats.org/officeDocument/2006/relationships/footnotes" Target="footnotes.xml"/><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hyperlink" Target="https://gco.iarc.who.int/" TargetMode="External"/><Relationship Id="rId77" Type="http://schemas.openxmlformats.org/officeDocument/2006/relationships/image" Target="media/image56.jpeg"/><Relationship Id="rId8" Type="http://schemas.openxmlformats.org/officeDocument/2006/relationships/image" Target="media/image1.jpeg"/><Relationship Id="rId51" Type="http://schemas.openxmlformats.org/officeDocument/2006/relationships/image" Target="media/image40.jpeg"/><Relationship Id="rId72" Type="http://schemas.openxmlformats.org/officeDocument/2006/relationships/hyperlink" Target="https://www.ncbi.nlm.nih.gov/pmc/articles/PMC5523271/" TargetMode="External"/><Relationship Id="rId80" Type="http://schemas.openxmlformats.org/officeDocument/2006/relationships/image" Target="media/image59.jpeg"/><Relationship Id="rId85" Type="http://schemas.openxmlformats.org/officeDocument/2006/relationships/image" Target="media/image64.pn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png"/><Relationship Id="rId59" Type="http://schemas.openxmlformats.org/officeDocument/2006/relationships/image" Target="media/image48.jpeg"/><Relationship Id="rId67" Type="http://schemas.openxmlformats.org/officeDocument/2006/relationships/hyperlink" Target="http://www.cancerresearchuk.org/health-professional/cancer-statistics/statistics-by-cancer-type/bowel-cancer/incidence" TargetMode="Externa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hyperlink" Target="https://gco.iarc.fr/today/en/dataviz/pie?mode=cancer&amp;group_populations=1&amp;types=1" TargetMode="External"/><Relationship Id="rId75" Type="http://schemas.openxmlformats.org/officeDocument/2006/relationships/hyperlink" Target="https://www.ncbi.nlm.nih.gov/pmc/articles/PMC10763046/" TargetMode="External"/><Relationship Id="rId83" Type="http://schemas.openxmlformats.org/officeDocument/2006/relationships/image" Target="media/image62.jpeg"/><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image" Target="media/image46.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hyperlink" Target="https://www.ncbi.nlm.nih.gov/pmc/articles/PMC5370044/" TargetMode="External"/><Relationship Id="rId78" Type="http://schemas.openxmlformats.org/officeDocument/2006/relationships/image" Target="media/image57.jpeg"/><Relationship Id="rId81" Type="http://schemas.openxmlformats.org/officeDocument/2006/relationships/image" Target="media/image60.jpeg"/><Relationship Id="rId86" Type="http://schemas.openxmlformats.org/officeDocument/2006/relationships/image" Target="media/image65.jpeg"/><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png"/><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hyperlink" Target="https://www.ncbi.nlm.nih.gov/pmc/articles/PMC10931308/" TargetMode="External"/><Relationship Id="rId7" Type="http://schemas.openxmlformats.org/officeDocument/2006/relationships/footer" Target="footer1.xml"/><Relationship Id="rId71" Type="http://schemas.openxmlformats.org/officeDocument/2006/relationships/hyperlink" Target="https://www.ncbi.nlm.nih.gov/pmc/articles/PMC2835886/" TargetMode="External"/><Relationship Id="rId2" Type="http://schemas.openxmlformats.org/officeDocument/2006/relationships/styles" Target="styles.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5.jpeg"/><Relationship Id="rId87" Type="http://schemas.openxmlformats.org/officeDocument/2006/relationships/fontTable" Target="fontTable.xml"/><Relationship Id="rId61" Type="http://schemas.openxmlformats.org/officeDocument/2006/relationships/image" Target="media/image50.jpeg"/><Relationship Id="rId82" Type="http://schemas.openxmlformats.org/officeDocument/2006/relationships/image" Target="media/image6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118</Pages>
  <Words>24453</Words>
  <Characters>139387</Characters>
  <Application>Microsoft Office Word</Application>
  <DocSecurity>0</DocSecurity>
  <Lines>1161</Lines>
  <Paragraphs>327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163513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Асия Куканова</dc:creator>
  <cp:lastModifiedBy>user</cp:lastModifiedBy>
  <cp:revision>2</cp:revision>
  <dcterms:created xsi:type="dcterms:W3CDTF">2025-12-08T10:21:00Z</dcterms:created>
  <dcterms:modified xsi:type="dcterms:W3CDTF">2025-12-08T10:21:00Z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2025-10-21T00:00:00Z</vt:filetime>
  </property>
  <property fmtid="{D5CDD505-2E9C-101B-9397-08002B2CF9AE}" pid="3" name="Creator">
    <vt:lpwstr>Microsoft® Word 2016</vt:lpwstr>
  </property>
  <property fmtid="{D5CDD505-2E9C-101B-9397-08002B2CF9AE}" pid="4" name="LastSaved">
    <vt:filetime>2025-11-09T00:00:00Z</vt:filetime>
  </property>
  <property fmtid="{D5CDD505-2E9C-101B-9397-08002B2CF9AE}" pid="5" name="Producer">
    <vt:lpwstr>Microsoft® Word 2016</vt:lpwstr>
  </property>
</Properties>
</file>