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E9976B" w14:textId="77777777" w:rsidR="005C31FF" w:rsidRPr="00E27C80" w:rsidRDefault="005C31FF" w:rsidP="005C31FF">
      <w:pPr>
        <w:shd w:val="clear" w:color="auto" w:fill="FFFFFF"/>
        <w:tabs>
          <w:tab w:val="left" w:leader="underscore" w:pos="4027"/>
        </w:tabs>
        <w:spacing w:after="0" w:line="240" w:lineRule="auto"/>
        <w:ind w:firstLine="567"/>
        <w:jc w:val="center"/>
        <w:rPr>
          <w:rFonts w:ascii="Times New Roman" w:hAnsi="Times New Roman"/>
          <w:b/>
          <w:bCs/>
          <w:sz w:val="28"/>
          <w:szCs w:val="28"/>
        </w:rPr>
      </w:pPr>
      <w:bookmarkStart w:id="0" w:name="_Hlk212984745"/>
    </w:p>
    <w:p w14:paraId="3662DB15" w14:textId="77777777" w:rsidR="005C31FF" w:rsidRDefault="005C31FF" w:rsidP="005C31FF">
      <w:pPr>
        <w:shd w:val="clear" w:color="auto" w:fill="FFFFFF"/>
        <w:tabs>
          <w:tab w:val="left" w:leader="underscore" w:pos="4027"/>
        </w:tabs>
        <w:spacing w:after="0" w:line="240" w:lineRule="auto"/>
        <w:ind w:firstLine="567"/>
        <w:jc w:val="center"/>
        <w:rPr>
          <w:rFonts w:ascii="Times New Roman" w:hAnsi="Times New Roman"/>
          <w:sz w:val="28"/>
          <w:szCs w:val="28"/>
        </w:rPr>
      </w:pPr>
      <w:r>
        <w:rPr>
          <w:rFonts w:ascii="Times New Roman" w:hAnsi="Times New Roman"/>
          <w:b/>
          <w:bCs/>
          <w:sz w:val="28"/>
          <w:szCs w:val="28"/>
        </w:rPr>
        <w:t>АО «КАЗАХСКИЙ УНИВЕРСИТЕТ МЕЖДУНАРОДНЫХ ОТНОШЕНИЙ И МИРОВЫХ ЯЗЫКОВ ИМЕНИ АБЫЛАЙ ХАНА»</w:t>
      </w:r>
    </w:p>
    <w:p w14:paraId="097B8E19" w14:textId="77777777" w:rsidR="005C31FF" w:rsidRDefault="005C31FF" w:rsidP="005C31FF">
      <w:pPr>
        <w:spacing w:after="0" w:line="240" w:lineRule="auto"/>
        <w:ind w:firstLine="567"/>
        <w:jc w:val="center"/>
        <w:rPr>
          <w:rFonts w:ascii="Times New Roman" w:hAnsi="Times New Roman"/>
          <w:sz w:val="28"/>
          <w:szCs w:val="28"/>
        </w:rPr>
      </w:pPr>
    </w:p>
    <w:p w14:paraId="640703E9" w14:textId="77777777" w:rsidR="005C31FF" w:rsidRDefault="005C31FF" w:rsidP="005C31FF">
      <w:pPr>
        <w:pStyle w:val="a8"/>
        <w:ind w:firstLine="567"/>
        <w:rPr>
          <w:b/>
          <w:bCs/>
          <w:szCs w:val="28"/>
        </w:rPr>
      </w:pPr>
    </w:p>
    <w:p w14:paraId="7C2DEFA3" w14:textId="77777777" w:rsidR="005C31FF" w:rsidRDefault="005C31FF" w:rsidP="005C31FF">
      <w:pPr>
        <w:pStyle w:val="a8"/>
        <w:ind w:hanging="142"/>
        <w:jc w:val="left"/>
        <w:rPr>
          <w:rStyle w:val="aa"/>
          <w:shd w:val="clear" w:color="auto" w:fill="FFFFFF"/>
        </w:rPr>
      </w:pPr>
    </w:p>
    <w:p w14:paraId="094F32EF" w14:textId="09ECE56B" w:rsidR="005C31FF" w:rsidRDefault="005C31FF" w:rsidP="005C31FF">
      <w:pPr>
        <w:pStyle w:val="a8"/>
        <w:ind w:hanging="142"/>
        <w:jc w:val="left"/>
        <w:rPr>
          <w:b/>
          <w:bCs/>
        </w:rPr>
      </w:pPr>
      <w:r>
        <w:rPr>
          <w:rStyle w:val="aa"/>
          <w:szCs w:val="28"/>
          <w:shd w:val="clear" w:color="auto" w:fill="FFFFFF"/>
        </w:rPr>
        <w:t>УДК 327.56 (497.2) + 327.56 (497.1)</w:t>
      </w:r>
      <w:r w:rsidR="00A2387B">
        <w:rPr>
          <w:rStyle w:val="aa"/>
          <w:szCs w:val="28"/>
          <w:shd w:val="clear" w:color="auto" w:fill="FFFFFF"/>
          <w:lang w:val="kk-KZ"/>
        </w:rPr>
        <w:t xml:space="preserve">           </w:t>
      </w:r>
      <w:r w:rsidR="00BA1825" w:rsidRPr="00937678">
        <w:rPr>
          <w:rStyle w:val="aa"/>
          <w:szCs w:val="28"/>
          <w:shd w:val="clear" w:color="auto" w:fill="FFFFFF"/>
        </w:rPr>
        <w:t xml:space="preserve">               </w:t>
      </w:r>
      <w:r w:rsidR="00A2387B">
        <w:rPr>
          <w:rStyle w:val="aa"/>
          <w:szCs w:val="28"/>
          <w:shd w:val="clear" w:color="auto" w:fill="FFFFFF"/>
          <w:lang w:val="kk-KZ"/>
        </w:rPr>
        <w:t xml:space="preserve">   </w:t>
      </w:r>
      <w:r>
        <w:rPr>
          <w:rStyle w:val="aa"/>
          <w:szCs w:val="28"/>
          <w:shd w:val="clear" w:color="auto" w:fill="FFFFFF"/>
        </w:rPr>
        <w:t xml:space="preserve">На правах рукописи </w:t>
      </w:r>
    </w:p>
    <w:p w14:paraId="3E61B1E6" w14:textId="77777777" w:rsidR="005C31FF" w:rsidRDefault="005C31FF" w:rsidP="005C31FF">
      <w:pPr>
        <w:pStyle w:val="a8"/>
        <w:spacing w:line="480" w:lineRule="auto"/>
        <w:ind w:firstLine="567"/>
        <w:rPr>
          <w:b/>
          <w:bCs/>
          <w:szCs w:val="28"/>
        </w:rPr>
      </w:pPr>
    </w:p>
    <w:p w14:paraId="44F28B70" w14:textId="77777777" w:rsidR="005C31FF" w:rsidRDefault="005C31FF" w:rsidP="005C31FF">
      <w:pPr>
        <w:pStyle w:val="a8"/>
        <w:ind w:firstLine="567"/>
        <w:rPr>
          <w:b/>
          <w:bCs/>
          <w:szCs w:val="28"/>
        </w:rPr>
      </w:pPr>
    </w:p>
    <w:p w14:paraId="27DC1B16" w14:textId="77777777" w:rsidR="005C31FF" w:rsidRDefault="005C31FF" w:rsidP="005C31FF">
      <w:pPr>
        <w:pStyle w:val="a8"/>
        <w:ind w:firstLine="567"/>
        <w:rPr>
          <w:b/>
          <w:bCs/>
          <w:szCs w:val="28"/>
        </w:rPr>
      </w:pPr>
    </w:p>
    <w:p w14:paraId="4207D4D6" w14:textId="77777777" w:rsidR="005C31FF" w:rsidRDefault="005C31FF" w:rsidP="005C31FF">
      <w:pPr>
        <w:pStyle w:val="a8"/>
        <w:ind w:firstLine="567"/>
        <w:rPr>
          <w:b/>
          <w:bCs/>
          <w:szCs w:val="28"/>
        </w:rPr>
      </w:pPr>
    </w:p>
    <w:p w14:paraId="417CF846" w14:textId="77777777" w:rsidR="005C31FF" w:rsidRDefault="005C31FF" w:rsidP="005C31FF">
      <w:pPr>
        <w:pStyle w:val="a8"/>
        <w:ind w:firstLine="567"/>
        <w:rPr>
          <w:b/>
          <w:bCs/>
          <w:szCs w:val="28"/>
        </w:rPr>
      </w:pPr>
    </w:p>
    <w:p w14:paraId="724D69CC" w14:textId="7CE5F78D" w:rsidR="005C31FF" w:rsidRDefault="005C31FF" w:rsidP="005C31FF">
      <w:pPr>
        <w:pStyle w:val="a8"/>
        <w:ind w:firstLine="567"/>
        <w:rPr>
          <w:b/>
          <w:bCs/>
          <w:szCs w:val="28"/>
          <w:lang w:val="kk-KZ"/>
        </w:rPr>
      </w:pPr>
      <w:r>
        <w:rPr>
          <w:b/>
          <w:bCs/>
          <w:szCs w:val="28"/>
        </w:rPr>
        <w:t>КУБАШЕВ АЛИБЕК ЕРМЕК</w:t>
      </w:r>
      <w:r w:rsidR="00505550">
        <w:rPr>
          <w:b/>
          <w:bCs/>
          <w:szCs w:val="28"/>
          <w:lang w:val="kk-KZ"/>
        </w:rPr>
        <w:t>У</w:t>
      </w:r>
      <w:r>
        <w:rPr>
          <w:b/>
          <w:bCs/>
          <w:szCs w:val="28"/>
          <w:lang w:val="kk-KZ"/>
        </w:rPr>
        <w:t>ЛЫ</w:t>
      </w:r>
    </w:p>
    <w:p w14:paraId="1EE0A52E" w14:textId="77777777" w:rsidR="005C31FF" w:rsidRDefault="005C31FF" w:rsidP="005C31FF">
      <w:pPr>
        <w:pStyle w:val="a8"/>
        <w:ind w:firstLine="567"/>
        <w:rPr>
          <w:b/>
          <w:bCs/>
          <w:szCs w:val="28"/>
        </w:rPr>
      </w:pPr>
    </w:p>
    <w:p w14:paraId="2B2DA91C" w14:textId="77777777" w:rsidR="005C31FF" w:rsidRPr="00F33300" w:rsidRDefault="005C31FF" w:rsidP="005C31FF">
      <w:pPr>
        <w:spacing w:after="0" w:line="240" w:lineRule="auto"/>
        <w:ind w:firstLine="567"/>
        <w:jc w:val="center"/>
        <w:rPr>
          <w:rFonts w:ascii="Times New Roman" w:hAnsi="Times New Roman" w:cs="Times New Roman"/>
          <w:sz w:val="28"/>
          <w:szCs w:val="28"/>
        </w:rPr>
      </w:pPr>
      <w:r w:rsidRPr="00F33300">
        <w:rPr>
          <w:rFonts w:ascii="Times New Roman" w:hAnsi="Times New Roman" w:cs="Times New Roman"/>
          <w:sz w:val="28"/>
          <w:szCs w:val="28"/>
          <w:shd w:val="clear" w:color="auto" w:fill="FFFFFF"/>
        </w:rPr>
        <w:t>Западноевропейские и американские исследования курдского вопроса (на примере Сирии и Турции)</w:t>
      </w:r>
    </w:p>
    <w:p w14:paraId="11BD5105" w14:textId="77777777" w:rsidR="005C31FF" w:rsidRDefault="005C31FF" w:rsidP="005C31FF">
      <w:pPr>
        <w:spacing w:after="0" w:line="240" w:lineRule="auto"/>
        <w:ind w:firstLine="567"/>
        <w:jc w:val="center"/>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w:t>
      </w:r>
    </w:p>
    <w:p w14:paraId="26D9E8FC" w14:textId="77777777" w:rsidR="005C31FF" w:rsidRDefault="005C31FF" w:rsidP="005C31FF">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lang w:val="kk-KZ"/>
        </w:rPr>
        <w:t>6</w:t>
      </w:r>
      <w:r>
        <w:rPr>
          <w:rFonts w:ascii="Times New Roman" w:hAnsi="Times New Roman" w:cs="Times New Roman"/>
          <w:sz w:val="28"/>
          <w:szCs w:val="28"/>
          <w:lang w:val="en-US"/>
        </w:rPr>
        <w:t>D</w:t>
      </w:r>
      <w:r>
        <w:rPr>
          <w:rFonts w:ascii="Times New Roman" w:hAnsi="Times New Roman" w:cs="Times New Roman"/>
          <w:sz w:val="28"/>
          <w:szCs w:val="28"/>
        </w:rPr>
        <w:t>020200 – «</w:t>
      </w:r>
      <w:r>
        <w:rPr>
          <w:rFonts w:ascii="Times New Roman" w:hAnsi="Times New Roman" w:cs="Times New Roman"/>
          <w:sz w:val="28"/>
          <w:szCs w:val="28"/>
          <w:lang w:val="kk-KZ"/>
        </w:rPr>
        <w:t>М</w:t>
      </w:r>
      <w:r>
        <w:rPr>
          <w:rFonts w:ascii="Times New Roman" w:hAnsi="Times New Roman" w:cs="Times New Roman"/>
          <w:sz w:val="28"/>
          <w:szCs w:val="28"/>
        </w:rPr>
        <w:t>еждународные отношения»</w:t>
      </w:r>
    </w:p>
    <w:p w14:paraId="10CBDFEB" w14:textId="77777777" w:rsidR="005C31FF" w:rsidRDefault="005C31FF" w:rsidP="005C31FF">
      <w:pPr>
        <w:spacing w:after="0" w:line="240" w:lineRule="auto"/>
        <w:ind w:firstLine="567"/>
        <w:jc w:val="center"/>
        <w:rPr>
          <w:rFonts w:ascii="Times New Roman" w:hAnsi="Times New Roman" w:cs="Times New Roman"/>
          <w:b/>
          <w:bCs/>
          <w:sz w:val="28"/>
          <w:szCs w:val="28"/>
        </w:rPr>
      </w:pPr>
    </w:p>
    <w:p w14:paraId="785A0213" w14:textId="77777777" w:rsidR="005C31FF" w:rsidRDefault="005C31FF" w:rsidP="005C31FF">
      <w:pPr>
        <w:spacing w:after="0" w:line="240" w:lineRule="auto"/>
        <w:ind w:firstLine="567"/>
        <w:jc w:val="center"/>
        <w:rPr>
          <w:rFonts w:ascii="Times New Roman" w:hAnsi="Times New Roman" w:cs="Times New Roman"/>
          <w:b/>
          <w:bCs/>
          <w:sz w:val="28"/>
          <w:szCs w:val="28"/>
        </w:rPr>
      </w:pPr>
      <w:r>
        <w:rPr>
          <w:rFonts w:ascii="Times New Roman" w:hAnsi="Times New Roman" w:cs="Times New Roman"/>
          <w:sz w:val="24"/>
          <w:szCs w:val="24"/>
        </w:rPr>
        <w:t>Диссертация на соискание степени доктора философии (PhD)</w:t>
      </w:r>
      <w:r>
        <w:rPr>
          <w:rFonts w:ascii="Times New Roman" w:hAnsi="Times New Roman" w:cs="Times New Roman"/>
          <w:b/>
          <w:bCs/>
          <w:sz w:val="28"/>
          <w:szCs w:val="28"/>
        </w:rPr>
        <w:t xml:space="preserve"> </w:t>
      </w:r>
    </w:p>
    <w:p w14:paraId="300E8C96" w14:textId="77777777" w:rsidR="005C31FF" w:rsidRDefault="005C31FF" w:rsidP="005C31FF">
      <w:pPr>
        <w:spacing w:after="0" w:line="240" w:lineRule="auto"/>
        <w:ind w:firstLine="567"/>
        <w:jc w:val="right"/>
        <w:rPr>
          <w:rFonts w:ascii="Times New Roman" w:hAnsi="Times New Roman" w:cs="Times New Roman"/>
          <w:sz w:val="28"/>
          <w:szCs w:val="28"/>
        </w:rPr>
      </w:pPr>
    </w:p>
    <w:p w14:paraId="39342FBC" w14:textId="77777777" w:rsidR="005C31FF" w:rsidRDefault="005C31FF" w:rsidP="005C31FF">
      <w:pPr>
        <w:spacing w:after="0" w:line="240" w:lineRule="auto"/>
        <w:ind w:firstLine="567"/>
        <w:jc w:val="right"/>
        <w:rPr>
          <w:rFonts w:ascii="Times New Roman" w:hAnsi="Times New Roman" w:cs="Times New Roman"/>
          <w:sz w:val="24"/>
          <w:szCs w:val="24"/>
        </w:rPr>
      </w:pPr>
    </w:p>
    <w:p w14:paraId="2217FF96" w14:textId="77777777" w:rsidR="005C31FF" w:rsidRDefault="005C31FF" w:rsidP="005C31FF">
      <w:pPr>
        <w:spacing w:after="0" w:line="240" w:lineRule="auto"/>
        <w:ind w:firstLine="567"/>
        <w:jc w:val="right"/>
        <w:rPr>
          <w:rFonts w:ascii="Times New Roman" w:hAnsi="Times New Roman" w:cs="Times New Roman"/>
          <w:sz w:val="24"/>
          <w:szCs w:val="24"/>
        </w:rPr>
      </w:pPr>
    </w:p>
    <w:p w14:paraId="0DB4F17D" w14:textId="77777777" w:rsidR="005C31FF" w:rsidRDefault="005C31FF" w:rsidP="005C31FF">
      <w:pPr>
        <w:spacing w:after="0" w:line="240" w:lineRule="auto"/>
        <w:ind w:firstLine="567"/>
        <w:jc w:val="right"/>
        <w:rPr>
          <w:rFonts w:ascii="Times New Roman" w:hAnsi="Times New Roman" w:cs="Times New Roman"/>
          <w:sz w:val="24"/>
          <w:szCs w:val="24"/>
        </w:rPr>
      </w:pPr>
    </w:p>
    <w:p w14:paraId="71A113A3" w14:textId="77777777" w:rsidR="005C31FF" w:rsidRDefault="005C31FF" w:rsidP="005C31FF">
      <w:pPr>
        <w:spacing w:after="0" w:line="240" w:lineRule="auto"/>
        <w:ind w:firstLine="567"/>
        <w:jc w:val="right"/>
        <w:rPr>
          <w:rFonts w:ascii="Times New Roman" w:hAnsi="Times New Roman" w:cs="Times New Roman"/>
          <w:sz w:val="24"/>
          <w:szCs w:val="24"/>
        </w:rPr>
      </w:pPr>
      <w:r>
        <w:rPr>
          <w:rFonts w:ascii="Times New Roman" w:hAnsi="Times New Roman" w:cs="Times New Roman"/>
          <w:sz w:val="24"/>
          <w:szCs w:val="24"/>
        </w:rPr>
        <w:t>Научные консультанты:</w:t>
      </w:r>
    </w:p>
    <w:p w14:paraId="4B7B3C24" w14:textId="77777777" w:rsidR="005C31FF" w:rsidRDefault="005C31FF" w:rsidP="005C31FF">
      <w:pPr>
        <w:spacing w:after="0" w:line="240" w:lineRule="auto"/>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доктор исторических наук, профессор </w:t>
      </w:r>
    </w:p>
    <w:p w14:paraId="51BF0885" w14:textId="77777777" w:rsidR="005C31FF" w:rsidRDefault="005C31FF" w:rsidP="005C31FF">
      <w:pPr>
        <w:spacing w:after="0" w:line="240" w:lineRule="auto"/>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Шайморданова З.Д.</w:t>
      </w:r>
    </w:p>
    <w:p w14:paraId="28B6AF2F" w14:textId="77777777" w:rsidR="005C31FF" w:rsidRDefault="005C31FF" w:rsidP="005C31FF">
      <w:pPr>
        <w:spacing w:after="0" w:line="240" w:lineRule="auto"/>
        <w:ind w:firstLine="567"/>
        <w:jc w:val="right"/>
        <w:rPr>
          <w:rFonts w:ascii="Times New Roman" w:hAnsi="Times New Roman" w:cs="Times New Roman"/>
          <w:sz w:val="24"/>
          <w:szCs w:val="24"/>
          <w:lang w:val="kk-KZ"/>
        </w:rPr>
      </w:pPr>
    </w:p>
    <w:p w14:paraId="036B61E3" w14:textId="77777777" w:rsidR="005C31FF" w:rsidRDefault="005C31FF" w:rsidP="005C31FF">
      <w:pPr>
        <w:spacing w:after="0" w:line="240" w:lineRule="auto"/>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доктор исторических наук, профессор </w:t>
      </w:r>
    </w:p>
    <w:p w14:paraId="499703B4" w14:textId="77777777" w:rsidR="005C31FF" w:rsidRDefault="005C31FF" w:rsidP="005C31FF">
      <w:pPr>
        <w:spacing w:after="0" w:line="240" w:lineRule="auto"/>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 xml:space="preserve">Кожокин Е.М., </w:t>
      </w:r>
    </w:p>
    <w:p w14:paraId="4175D9BF" w14:textId="77777777" w:rsidR="005C31FF" w:rsidRDefault="005C31FF" w:rsidP="005C31FF">
      <w:pPr>
        <w:spacing w:after="0" w:line="240" w:lineRule="auto"/>
        <w:ind w:firstLine="567"/>
        <w:jc w:val="right"/>
        <w:rPr>
          <w:rFonts w:ascii="Times New Roman" w:hAnsi="Times New Roman" w:cs="Times New Roman"/>
          <w:sz w:val="24"/>
          <w:szCs w:val="24"/>
          <w:lang w:val="kk-KZ"/>
        </w:rPr>
      </w:pPr>
      <w:r>
        <w:rPr>
          <w:rFonts w:ascii="Times New Roman" w:hAnsi="Times New Roman" w:cs="Times New Roman"/>
          <w:sz w:val="24"/>
          <w:szCs w:val="24"/>
          <w:lang w:val="kk-KZ"/>
        </w:rPr>
        <w:t>РГГУ (г.Москва, Россия)</w:t>
      </w:r>
    </w:p>
    <w:p w14:paraId="612F478E" w14:textId="77777777" w:rsidR="005C31FF" w:rsidRDefault="005C31FF" w:rsidP="005C31FF">
      <w:pPr>
        <w:spacing w:after="0" w:line="240" w:lineRule="auto"/>
        <w:ind w:firstLine="567"/>
        <w:jc w:val="right"/>
        <w:rPr>
          <w:rFonts w:ascii="Times New Roman" w:hAnsi="Times New Roman" w:cs="Times New Roman"/>
          <w:sz w:val="24"/>
          <w:szCs w:val="24"/>
          <w:lang w:val="kk-KZ"/>
        </w:rPr>
      </w:pPr>
    </w:p>
    <w:p w14:paraId="6DD90440" w14:textId="77777777" w:rsidR="005C31FF" w:rsidRDefault="005C31FF" w:rsidP="005C31FF">
      <w:pPr>
        <w:spacing w:after="0" w:line="240" w:lineRule="auto"/>
        <w:ind w:firstLine="567"/>
        <w:jc w:val="center"/>
        <w:rPr>
          <w:b/>
          <w:bCs/>
          <w:sz w:val="28"/>
          <w:szCs w:val="28"/>
        </w:rPr>
      </w:pPr>
    </w:p>
    <w:p w14:paraId="3984FA25" w14:textId="77777777" w:rsidR="005C31FF" w:rsidRDefault="005C31FF" w:rsidP="005C31FF">
      <w:pPr>
        <w:spacing w:after="0" w:line="240" w:lineRule="auto"/>
        <w:ind w:firstLine="567"/>
        <w:jc w:val="center"/>
        <w:rPr>
          <w:rFonts w:ascii="Times New Roman" w:hAnsi="Times New Roman"/>
          <w:b/>
          <w:bCs/>
          <w:sz w:val="28"/>
          <w:szCs w:val="28"/>
          <w:lang w:val="kk-KZ"/>
        </w:rPr>
      </w:pPr>
    </w:p>
    <w:p w14:paraId="3D7D30B0" w14:textId="77777777" w:rsidR="005C31FF" w:rsidRDefault="005C31FF" w:rsidP="005C31FF">
      <w:pPr>
        <w:spacing w:after="0" w:line="240" w:lineRule="auto"/>
        <w:ind w:firstLine="567"/>
        <w:jc w:val="center"/>
        <w:rPr>
          <w:rFonts w:ascii="Times New Roman" w:hAnsi="Times New Roman"/>
          <w:b/>
          <w:bCs/>
          <w:sz w:val="28"/>
          <w:szCs w:val="28"/>
        </w:rPr>
      </w:pPr>
    </w:p>
    <w:p w14:paraId="06C1A236" w14:textId="77777777" w:rsidR="005C31FF" w:rsidRDefault="005C31FF" w:rsidP="005C31FF">
      <w:pPr>
        <w:spacing w:after="0" w:line="240" w:lineRule="auto"/>
        <w:ind w:firstLine="567"/>
        <w:jc w:val="center"/>
        <w:rPr>
          <w:b/>
          <w:bCs/>
          <w:sz w:val="28"/>
          <w:szCs w:val="28"/>
        </w:rPr>
      </w:pPr>
    </w:p>
    <w:p w14:paraId="4D78B607" w14:textId="77777777" w:rsidR="005C31FF" w:rsidRDefault="005C31FF" w:rsidP="005C31FF">
      <w:pPr>
        <w:jc w:val="center"/>
        <w:rPr>
          <w:rFonts w:ascii="Times New Roman" w:hAnsi="Times New Roman" w:cs="Times New Roman"/>
          <w:sz w:val="28"/>
          <w:szCs w:val="28"/>
        </w:rPr>
      </w:pPr>
    </w:p>
    <w:p w14:paraId="2AEBFE2A" w14:textId="77777777" w:rsidR="005C31FF" w:rsidRDefault="005C31FF" w:rsidP="005C31FF">
      <w:pPr>
        <w:jc w:val="center"/>
        <w:rPr>
          <w:rFonts w:ascii="Times New Roman" w:hAnsi="Times New Roman" w:cs="Times New Roman"/>
          <w:sz w:val="28"/>
          <w:szCs w:val="28"/>
        </w:rPr>
      </w:pPr>
    </w:p>
    <w:p w14:paraId="3A826002" w14:textId="77777777" w:rsidR="005C31FF" w:rsidRDefault="005C31FF" w:rsidP="005C31FF">
      <w:pPr>
        <w:jc w:val="both"/>
        <w:rPr>
          <w:rFonts w:ascii="Times New Roman" w:hAnsi="Times New Roman" w:cs="Times New Roman"/>
          <w:sz w:val="28"/>
          <w:szCs w:val="28"/>
        </w:rPr>
      </w:pPr>
    </w:p>
    <w:p w14:paraId="36AA02E5" w14:textId="77777777" w:rsidR="005C31FF" w:rsidRDefault="005C31FF" w:rsidP="005C31FF">
      <w:pPr>
        <w:jc w:val="both"/>
        <w:rPr>
          <w:rFonts w:ascii="Times New Roman" w:hAnsi="Times New Roman" w:cs="Times New Roman"/>
          <w:sz w:val="28"/>
          <w:szCs w:val="28"/>
        </w:rPr>
      </w:pPr>
    </w:p>
    <w:p w14:paraId="333DE0B0" w14:textId="77777777" w:rsidR="005C31FF" w:rsidRDefault="005C31FF" w:rsidP="005C31FF">
      <w:pPr>
        <w:spacing w:after="0" w:line="276" w:lineRule="auto"/>
        <w:ind w:firstLine="567"/>
        <w:jc w:val="center"/>
        <w:rPr>
          <w:rFonts w:ascii="Times New Roman" w:eastAsia="Times New Roman" w:hAnsi="Times New Roman" w:cs="Times New Roman"/>
          <w:bCs/>
          <w:sz w:val="28"/>
          <w:szCs w:val="28"/>
          <w:lang w:eastAsia="en-GB"/>
        </w:rPr>
      </w:pPr>
      <w:r>
        <w:rPr>
          <w:rFonts w:ascii="Times New Roman" w:eastAsia="Times New Roman" w:hAnsi="Times New Roman" w:cs="Times New Roman"/>
          <w:bCs/>
          <w:sz w:val="28"/>
          <w:szCs w:val="28"/>
          <w:lang w:eastAsia="en-GB"/>
        </w:rPr>
        <w:t>Республика Казахстан</w:t>
      </w:r>
    </w:p>
    <w:p w14:paraId="67E17D14" w14:textId="69250F2C" w:rsidR="005C31FF" w:rsidRPr="004F0CAD" w:rsidRDefault="004F0CAD" w:rsidP="005C31FF">
      <w:pPr>
        <w:spacing w:after="0" w:line="276" w:lineRule="auto"/>
        <w:ind w:firstLine="567"/>
        <w:jc w:val="center"/>
        <w:rPr>
          <w:rFonts w:ascii="Times New Roman" w:eastAsia="Times New Roman" w:hAnsi="Times New Roman" w:cs="Times New Roman"/>
          <w:bCs/>
          <w:sz w:val="28"/>
          <w:szCs w:val="28"/>
          <w:lang w:val="en-US" w:eastAsia="en-GB"/>
        </w:rPr>
      </w:pPr>
      <w:r>
        <w:rPr>
          <w:rFonts w:ascii="Times New Roman" w:eastAsia="Times New Roman" w:hAnsi="Times New Roman" w:cs="Times New Roman"/>
          <w:bCs/>
          <w:sz w:val="28"/>
          <w:szCs w:val="28"/>
          <w:lang w:eastAsia="en-GB"/>
        </w:rPr>
        <w:t>Алматы, 202</w:t>
      </w:r>
      <w:r>
        <w:rPr>
          <w:rFonts w:ascii="Times New Roman" w:eastAsia="Times New Roman" w:hAnsi="Times New Roman" w:cs="Times New Roman"/>
          <w:bCs/>
          <w:sz w:val="28"/>
          <w:szCs w:val="28"/>
          <w:lang w:val="en-US" w:eastAsia="en-GB"/>
        </w:rPr>
        <w:t>6</w:t>
      </w:r>
      <w:bookmarkStart w:id="1" w:name="_GoBack"/>
      <w:bookmarkEnd w:id="1"/>
    </w:p>
    <w:p w14:paraId="50884A7F" w14:textId="77777777" w:rsidR="005C31FF" w:rsidRDefault="005C31FF" w:rsidP="005C31FF">
      <w:pPr>
        <w:spacing w:after="0" w:line="276" w:lineRule="auto"/>
        <w:ind w:firstLine="567"/>
        <w:jc w:val="both"/>
        <w:rPr>
          <w:rFonts w:ascii="Times New Roman" w:eastAsia="Times New Roman" w:hAnsi="Times New Roman" w:cs="Times New Roman"/>
          <w:b/>
          <w:sz w:val="28"/>
          <w:szCs w:val="28"/>
          <w:lang w:eastAsia="en-GB"/>
        </w:rPr>
      </w:pPr>
    </w:p>
    <w:p w14:paraId="179B6C47" w14:textId="630A9754" w:rsidR="00120D24" w:rsidRDefault="005C31FF" w:rsidP="00120D24">
      <w:pPr>
        <w:spacing w:after="0" w:line="276" w:lineRule="auto"/>
        <w:ind w:firstLine="567"/>
        <w:jc w:val="center"/>
        <w:rPr>
          <w:rFonts w:ascii="Times New Roman" w:eastAsia="Times New Roman" w:hAnsi="Times New Roman" w:cs="Times New Roman"/>
          <w:b/>
          <w:sz w:val="28"/>
          <w:szCs w:val="28"/>
          <w:lang w:val="kk-KZ" w:eastAsia="en-GB"/>
        </w:rPr>
      </w:pPr>
      <w:r>
        <w:rPr>
          <w:rFonts w:ascii="Times New Roman" w:eastAsia="Times New Roman" w:hAnsi="Times New Roman" w:cs="Times New Roman"/>
          <w:b/>
          <w:sz w:val="28"/>
          <w:szCs w:val="28"/>
          <w:lang w:eastAsia="en-GB"/>
        </w:rPr>
        <w:lastRenderedPageBreak/>
        <w:t>СОДЕРЖАНИЕ</w:t>
      </w:r>
    </w:p>
    <w:p w14:paraId="61EE0008" w14:textId="5B45B8DB" w:rsidR="00120D24" w:rsidRDefault="00120D24" w:rsidP="00120D24">
      <w:pPr>
        <w:shd w:val="clear" w:color="auto" w:fill="FFFFFF"/>
        <w:spacing w:after="0" w:line="240" w:lineRule="auto"/>
        <w:jc w:val="center"/>
        <w:outlineLvl w:val="1"/>
        <w:rPr>
          <w:rFonts w:ascii="Times New Roman" w:hAnsi="Times New Roman" w:cs="Times New Roman"/>
          <w:b/>
          <w:bCs/>
          <w:color w:val="000000" w:themeColor="text1"/>
          <w:sz w:val="28"/>
          <w:szCs w:val="28"/>
          <w:shd w:val="clear" w:color="auto" w:fill="FFFFFF"/>
        </w:rPr>
      </w:pPr>
    </w:p>
    <w:tbl>
      <w:tblPr>
        <w:tblW w:w="8789" w:type="dxa"/>
        <w:tblLook w:val="04A0" w:firstRow="1" w:lastRow="0" w:firstColumn="1" w:lastColumn="0" w:noHBand="0" w:noVBand="1"/>
      </w:tblPr>
      <w:tblGrid>
        <w:gridCol w:w="8153"/>
        <w:gridCol w:w="636"/>
      </w:tblGrid>
      <w:tr w:rsidR="00A43BB4" w:rsidRPr="00A43BB4" w14:paraId="182259D9" w14:textId="77777777" w:rsidTr="00BB3FAE">
        <w:tc>
          <w:tcPr>
            <w:tcW w:w="8642" w:type="dxa"/>
          </w:tcPr>
          <w:p w14:paraId="0DF767C0" w14:textId="16AADE09" w:rsidR="00A43BB4" w:rsidRPr="00A43BB4" w:rsidRDefault="00A43BB4" w:rsidP="00A43BB4">
            <w:pPr>
              <w:shd w:val="clear" w:color="auto" w:fill="FFFFFF"/>
              <w:spacing w:after="0" w:line="240" w:lineRule="auto"/>
              <w:outlineLvl w:val="1"/>
              <w:rPr>
                <w:rFonts w:ascii="Times New Roman" w:hAnsi="Times New Roman" w:cs="Times New Roman"/>
                <w:b/>
                <w:bCs/>
                <w:color w:val="000000" w:themeColor="text1"/>
                <w:sz w:val="28"/>
                <w:szCs w:val="28"/>
                <w:shd w:val="clear" w:color="auto" w:fill="FFFFFF"/>
              </w:rPr>
            </w:pPr>
            <w:r w:rsidRPr="00A43BB4">
              <w:rPr>
                <w:rFonts w:ascii="Times New Roman" w:hAnsi="Times New Roman" w:cs="Times New Roman"/>
                <w:b/>
                <w:bCs/>
                <w:color w:val="000000" w:themeColor="text1"/>
                <w:sz w:val="28"/>
                <w:szCs w:val="28"/>
                <w:shd w:val="clear" w:color="auto" w:fill="FFFFFF"/>
              </w:rPr>
              <w:t xml:space="preserve">НОРМАТИВНЫЕ ССЫЛКИ </w:t>
            </w:r>
            <w:r w:rsidR="00F33300">
              <w:rPr>
                <w:rFonts w:ascii="Times New Roman" w:hAnsi="Times New Roman" w:cs="Times New Roman"/>
                <w:b/>
                <w:bCs/>
                <w:color w:val="000000" w:themeColor="text1"/>
                <w:sz w:val="28"/>
                <w:szCs w:val="28"/>
                <w:shd w:val="clear" w:color="auto" w:fill="FFFFFF"/>
              </w:rPr>
              <w:t>……………………………………</w:t>
            </w:r>
            <w:r w:rsidR="00A2387B">
              <w:rPr>
                <w:rFonts w:ascii="Times New Roman" w:hAnsi="Times New Roman" w:cs="Times New Roman"/>
                <w:b/>
                <w:bCs/>
                <w:color w:val="000000" w:themeColor="text1"/>
                <w:sz w:val="28"/>
                <w:szCs w:val="28"/>
                <w:shd w:val="clear" w:color="auto" w:fill="FFFFFF"/>
              </w:rPr>
              <w:t xml:space="preserve">    </w:t>
            </w:r>
            <w:r w:rsidRPr="00A43BB4">
              <w:rPr>
                <w:rFonts w:ascii="Times New Roman" w:hAnsi="Times New Roman" w:cs="Times New Roman"/>
                <w:b/>
                <w:bCs/>
                <w:color w:val="000000" w:themeColor="text1"/>
                <w:sz w:val="28"/>
                <w:szCs w:val="28"/>
                <w:shd w:val="clear" w:color="auto" w:fill="FFFFFF"/>
              </w:rPr>
              <w:t xml:space="preserve"> </w:t>
            </w:r>
          </w:p>
        </w:tc>
        <w:tc>
          <w:tcPr>
            <w:tcW w:w="621" w:type="dxa"/>
          </w:tcPr>
          <w:p w14:paraId="6753E26D" w14:textId="77777777" w:rsidR="00A43BB4" w:rsidRPr="00505550" w:rsidRDefault="00A43BB4"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lang w:val="en-US"/>
              </w:rPr>
            </w:pPr>
            <w:r w:rsidRPr="00505550">
              <w:rPr>
                <w:rFonts w:ascii="Times New Roman" w:hAnsi="Times New Roman" w:cs="Times New Roman"/>
                <w:bCs/>
                <w:color w:val="000000" w:themeColor="text1"/>
                <w:sz w:val="28"/>
                <w:szCs w:val="28"/>
                <w:shd w:val="clear" w:color="auto" w:fill="FFFFFF"/>
                <w:lang w:val="en-US"/>
              </w:rPr>
              <w:t>3</w:t>
            </w:r>
          </w:p>
        </w:tc>
      </w:tr>
      <w:tr w:rsidR="00A43BB4" w:rsidRPr="00A43BB4" w14:paraId="31D0C732" w14:textId="77777777" w:rsidTr="00BB3FAE">
        <w:tc>
          <w:tcPr>
            <w:tcW w:w="8642" w:type="dxa"/>
          </w:tcPr>
          <w:p w14:paraId="78DDA309" w14:textId="22595851" w:rsidR="00A43BB4" w:rsidRPr="00A43BB4" w:rsidRDefault="00A43BB4" w:rsidP="00A43BB4">
            <w:pPr>
              <w:shd w:val="clear" w:color="auto" w:fill="FFFFFF"/>
              <w:spacing w:after="0" w:line="240" w:lineRule="auto"/>
              <w:outlineLvl w:val="1"/>
              <w:rPr>
                <w:rFonts w:ascii="Times New Roman" w:hAnsi="Times New Roman" w:cs="Times New Roman"/>
                <w:b/>
                <w:bCs/>
                <w:color w:val="000000" w:themeColor="text1"/>
                <w:sz w:val="28"/>
                <w:szCs w:val="28"/>
                <w:shd w:val="clear" w:color="auto" w:fill="FFFFFF"/>
              </w:rPr>
            </w:pPr>
            <w:r w:rsidRPr="00A43BB4">
              <w:rPr>
                <w:rFonts w:ascii="Times New Roman" w:hAnsi="Times New Roman" w:cs="Times New Roman"/>
                <w:b/>
                <w:bCs/>
                <w:color w:val="000000" w:themeColor="text1"/>
                <w:sz w:val="28"/>
                <w:szCs w:val="28"/>
                <w:shd w:val="clear" w:color="auto" w:fill="FFFFFF"/>
              </w:rPr>
              <w:t xml:space="preserve">ОПРЕДЕЛЕНИЯ, ОБОЗНАЧЕНИЯ И СОКРАЩЕНИЯ </w:t>
            </w:r>
            <w:r w:rsidR="00F33300">
              <w:rPr>
                <w:rFonts w:ascii="Times New Roman" w:hAnsi="Times New Roman" w:cs="Times New Roman"/>
                <w:b/>
                <w:bCs/>
                <w:color w:val="000000" w:themeColor="text1"/>
                <w:sz w:val="28"/>
                <w:szCs w:val="28"/>
                <w:shd w:val="clear" w:color="auto" w:fill="FFFFFF"/>
              </w:rPr>
              <w:t>…….</w:t>
            </w:r>
            <w:r w:rsidR="00A2387B">
              <w:rPr>
                <w:rFonts w:ascii="Times New Roman" w:hAnsi="Times New Roman" w:cs="Times New Roman"/>
                <w:b/>
                <w:bCs/>
                <w:color w:val="000000" w:themeColor="text1"/>
                <w:sz w:val="28"/>
                <w:szCs w:val="28"/>
                <w:shd w:val="clear" w:color="auto" w:fill="FFFFFF"/>
              </w:rPr>
              <w:t xml:space="preserve">          </w:t>
            </w:r>
            <w:r w:rsidRPr="00A43BB4">
              <w:rPr>
                <w:rFonts w:ascii="Times New Roman" w:hAnsi="Times New Roman" w:cs="Times New Roman"/>
                <w:b/>
                <w:bCs/>
                <w:color w:val="000000" w:themeColor="text1"/>
                <w:sz w:val="28"/>
                <w:szCs w:val="28"/>
                <w:shd w:val="clear" w:color="auto" w:fill="FFFFFF"/>
              </w:rPr>
              <w:t xml:space="preserve"> </w:t>
            </w:r>
          </w:p>
        </w:tc>
        <w:tc>
          <w:tcPr>
            <w:tcW w:w="621" w:type="dxa"/>
          </w:tcPr>
          <w:p w14:paraId="69C47BDD" w14:textId="77777777" w:rsidR="00A43BB4" w:rsidRPr="00505550" w:rsidRDefault="00A43BB4"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lang w:val="en-US"/>
              </w:rPr>
            </w:pPr>
            <w:r w:rsidRPr="00505550">
              <w:rPr>
                <w:rFonts w:ascii="Times New Roman" w:hAnsi="Times New Roman" w:cs="Times New Roman"/>
                <w:bCs/>
                <w:color w:val="000000" w:themeColor="text1"/>
                <w:sz w:val="28"/>
                <w:szCs w:val="28"/>
                <w:shd w:val="clear" w:color="auto" w:fill="FFFFFF"/>
                <w:lang w:val="en-US"/>
              </w:rPr>
              <w:t>4</w:t>
            </w:r>
          </w:p>
        </w:tc>
      </w:tr>
      <w:tr w:rsidR="00A43BB4" w:rsidRPr="00A43BB4" w14:paraId="14C79603" w14:textId="77777777" w:rsidTr="00BB3FAE">
        <w:tc>
          <w:tcPr>
            <w:tcW w:w="8642" w:type="dxa"/>
          </w:tcPr>
          <w:p w14:paraId="317690F2" w14:textId="32ED23DA" w:rsidR="00A43BB4" w:rsidRPr="00A43BB4" w:rsidRDefault="00A43BB4" w:rsidP="00A43BB4">
            <w:pPr>
              <w:shd w:val="clear" w:color="auto" w:fill="FFFFFF"/>
              <w:spacing w:after="0" w:line="240" w:lineRule="auto"/>
              <w:outlineLvl w:val="1"/>
              <w:rPr>
                <w:rFonts w:ascii="Times New Roman" w:hAnsi="Times New Roman" w:cs="Times New Roman"/>
                <w:b/>
                <w:bCs/>
                <w:color w:val="000000" w:themeColor="text1"/>
                <w:sz w:val="28"/>
                <w:szCs w:val="28"/>
                <w:shd w:val="clear" w:color="auto" w:fill="FFFFFF"/>
              </w:rPr>
            </w:pPr>
            <w:r w:rsidRPr="00A43BB4">
              <w:rPr>
                <w:rFonts w:ascii="Times New Roman" w:hAnsi="Times New Roman" w:cs="Times New Roman"/>
                <w:b/>
                <w:bCs/>
                <w:color w:val="000000" w:themeColor="text1"/>
                <w:sz w:val="28"/>
                <w:szCs w:val="28"/>
                <w:shd w:val="clear" w:color="auto" w:fill="FFFFFF"/>
              </w:rPr>
              <w:t>ВВЕДЕНИЕ</w:t>
            </w:r>
            <w:r w:rsidR="00F33300">
              <w:rPr>
                <w:rFonts w:ascii="Times New Roman" w:hAnsi="Times New Roman" w:cs="Times New Roman"/>
                <w:b/>
                <w:bCs/>
                <w:color w:val="000000" w:themeColor="text1"/>
                <w:sz w:val="28"/>
                <w:szCs w:val="28"/>
                <w:shd w:val="clear" w:color="auto" w:fill="FFFFFF"/>
              </w:rPr>
              <w:t xml:space="preserve"> …………………………………………………………</w:t>
            </w:r>
          </w:p>
        </w:tc>
        <w:tc>
          <w:tcPr>
            <w:tcW w:w="621" w:type="dxa"/>
          </w:tcPr>
          <w:p w14:paraId="2CA36E34" w14:textId="77777777" w:rsidR="00A43BB4" w:rsidRPr="00505550" w:rsidRDefault="00A43BB4"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lang w:val="en-US"/>
              </w:rPr>
            </w:pPr>
            <w:r w:rsidRPr="00505550">
              <w:rPr>
                <w:rFonts w:ascii="Times New Roman" w:hAnsi="Times New Roman" w:cs="Times New Roman"/>
                <w:bCs/>
                <w:color w:val="000000" w:themeColor="text1"/>
                <w:sz w:val="28"/>
                <w:szCs w:val="28"/>
                <w:shd w:val="clear" w:color="auto" w:fill="FFFFFF"/>
                <w:lang w:val="en-US"/>
              </w:rPr>
              <w:t>7</w:t>
            </w:r>
          </w:p>
        </w:tc>
      </w:tr>
      <w:tr w:rsidR="00A43BB4" w:rsidRPr="00A43BB4" w14:paraId="2B4E9C7B" w14:textId="77777777" w:rsidTr="00BB3FAE">
        <w:tc>
          <w:tcPr>
            <w:tcW w:w="8642" w:type="dxa"/>
          </w:tcPr>
          <w:p w14:paraId="47D2B1C1" w14:textId="64CDCC54" w:rsidR="00A43BB4" w:rsidRPr="00A43BB4" w:rsidRDefault="00A43BB4" w:rsidP="00A43BB4">
            <w:pPr>
              <w:shd w:val="clear" w:color="auto" w:fill="FFFFFF"/>
              <w:spacing w:after="0" w:line="240" w:lineRule="auto"/>
              <w:outlineLvl w:val="1"/>
              <w:rPr>
                <w:rFonts w:ascii="Times New Roman" w:hAnsi="Times New Roman" w:cs="Times New Roman"/>
                <w:b/>
                <w:bCs/>
                <w:color w:val="000000" w:themeColor="text1"/>
                <w:sz w:val="28"/>
                <w:szCs w:val="28"/>
                <w:shd w:val="clear" w:color="auto" w:fill="FFFFFF"/>
              </w:rPr>
            </w:pPr>
            <w:r w:rsidRPr="00A43BB4">
              <w:rPr>
                <w:rFonts w:ascii="Times New Roman" w:hAnsi="Times New Roman" w:cs="Times New Roman"/>
                <w:b/>
                <w:bCs/>
                <w:color w:val="000000" w:themeColor="text1"/>
                <w:sz w:val="28"/>
                <w:szCs w:val="28"/>
                <w:shd w:val="clear" w:color="auto" w:fill="FFFFFF"/>
              </w:rPr>
              <w:t>1ТЕОРЕТИКО-МЕТОДОЛОГИЧЕСКИЕ ОСНОВАНИЯ ИССЛЕДОВАНИЯ КУРДСКОГО ВОПРОСА</w:t>
            </w:r>
            <w:r w:rsidR="00A2387B">
              <w:rPr>
                <w:rFonts w:ascii="Times New Roman" w:hAnsi="Times New Roman" w:cs="Times New Roman"/>
                <w:b/>
                <w:bCs/>
                <w:color w:val="000000" w:themeColor="text1"/>
                <w:sz w:val="28"/>
                <w:szCs w:val="28"/>
                <w:shd w:val="clear" w:color="auto" w:fill="FFFFFF"/>
              </w:rPr>
              <w:t xml:space="preserve"> </w:t>
            </w:r>
            <w:r w:rsidRPr="00A43BB4">
              <w:rPr>
                <w:rFonts w:ascii="Times New Roman" w:hAnsi="Times New Roman" w:cs="Times New Roman"/>
                <w:b/>
                <w:bCs/>
                <w:color w:val="000000" w:themeColor="text1"/>
                <w:sz w:val="28"/>
                <w:szCs w:val="28"/>
                <w:shd w:val="clear" w:color="auto" w:fill="FFFFFF"/>
              </w:rPr>
              <w:t xml:space="preserve">В СИРИИ И ТУРЦИИ В ЗАРУБЕЖНОЙ АНАЛИТИКЕ </w:t>
            </w:r>
            <w:r w:rsidRPr="00A43BB4">
              <w:rPr>
                <w:rFonts w:ascii="Times New Roman" w:hAnsi="Times New Roman" w:cs="Times New Roman"/>
                <w:b/>
                <w:bCs/>
                <w:color w:val="000000" w:themeColor="text1"/>
                <w:sz w:val="28"/>
                <w:szCs w:val="28"/>
                <w:shd w:val="clear" w:color="auto" w:fill="FFFFFF"/>
              </w:rPr>
              <w:tab/>
            </w:r>
          </w:p>
        </w:tc>
        <w:tc>
          <w:tcPr>
            <w:tcW w:w="621" w:type="dxa"/>
          </w:tcPr>
          <w:p w14:paraId="78FA0995" w14:textId="197CD038" w:rsidR="00A43BB4" w:rsidRPr="00505550"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19</w:t>
            </w:r>
          </w:p>
        </w:tc>
      </w:tr>
      <w:tr w:rsidR="00A43BB4" w:rsidRPr="00A43BB4" w14:paraId="6C5B34AB" w14:textId="77777777" w:rsidTr="00BB3FAE">
        <w:tc>
          <w:tcPr>
            <w:tcW w:w="8642" w:type="dxa"/>
          </w:tcPr>
          <w:p w14:paraId="01D5DE33" w14:textId="720D447A" w:rsidR="00A43BB4" w:rsidRPr="00505550" w:rsidRDefault="00A43BB4" w:rsidP="00A43BB4">
            <w:pPr>
              <w:shd w:val="clear" w:color="auto" w:fill="FFFFFF"/>
              <w:spacing w:after="0" w:line="240" w:lineRule="auto"/>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 xml:space="preserve">1.1 Причины возникновения курдского </w:t>
            </w:r>
            <w:r w:rsidRPr="00A2387B">
              <w:rPr>
                <w:rFonts w:ascii="Times New Roman" w:hAnsi="Times New Roman" w:cs="Times New Roman"/>
                <w:bCs/>
                <w:i/>
                <w:color w:val="000000" w:themeColor="text1"/>
                <w:sz w:val="28"/>
                <w:szCs w:val="28"/>
                <w:shd w:val="clear" w:color="auto" w:fill="FFFFFF"/>
              </w:rPr>
              <w:t>вопроса</w:t>
            </w:r>
            <w:r w:rsidRPr="00505550">
              <w:rPr>
                <w:rFonts w:ascii="Times New Roman" w:hAnsi="Times New Roman" w:cs="Times New Roman"/>
                <w:bCs/>
                <w:color w:val="000000" w:themeColor="text1"/>
                <w:sz w:val="28"/>
                <w:szCs w:val="28"/>
                <w:shd w:val="clear" w:color="auto" w:fill="FFFFFF"/>
              </w:rPr>
              <w:t xml:space="preserve"> в исторической ретроспективе </w:t>
            </w:r>
            <w:r w:rsidR="00A2387B">
              <w:rPr>
                <w:rFonts w:ascii="Times New Roman" w:hAnsi="Times New Roman" w:cs="Times New Roman"/>
                <w:bCs/>
                <w:color w:val="000000" w:themeColor="text1"/>
                <w:sz w:val="28"/>
                <w:szCs w:val="28"/>
                <w:shd w:val="clear" w:color="auto" w:fill="FFFFFF"/>
              </w:rPr>
              <w:t xml:space="preserve">………………………………………………………..              </w:t>
            </w:r>
            <w:r w:rsidRPr="00505550">
              <w:rPr>
                <w:rFonts w:ascii="Times New Roman" w:hAnsi="Times New Roman" w:cs="Times New Roman"/>
                <w:bCs/>
                <w:color w:val="000000" w:themeColor="text1"/>
                <w:sz w:val="28"/>
                <w:szCs w:val="28"/>
                <w:shd w:val="clear" w:color="auto" w:fill="FFFFFF"/>
              </w:rPr>
              <w:t xml:space="preserve"> </w:t>
            </w:r>
          </w:p>
        </w:tc>
        <w:tc>
          <w:tcPr>
            <w:tcW w:w="621" w:type="dxa"/>
          </w:tcPr>
          <w:p w14:paraId="2256D982" w14:textId="77777777" w:rsidR="00BB3FAE" w:rsidRPr="00B65BFC"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04B9F0E5" w14:textId="6FD6E688" w:rsidR="00A43BB4" w:rsidRPr="00A1170E" w:rsidRDefault="00A43BB4"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lang w:val="en-US"/>
              </w:rPr>
              <w:t>1</w:t>
            </w:r>
            <w:r w:rsidR="00A1170E">
              <w:rPr>
                <w:rFonts w:ascii="Times New Roman" w:hAnsi="Times New Roman" w:cs="Times New Roman"/>
                <w:bCs/>
                <w:color w:val="000000" w:themeColor="text1"/>
                <w:sz w:val="28"/>
                <w:szCs w:val="28"/>
                <w:shd w:val="clear" w:color="auto" w:fill="FFFFFF"/>
              </w:rPr>
              <w:t>9</w:t>
            </w:r>
          </w:p>
        </w:tc>
      </w:tr>
      <w:tr w:rsidR="00A43BB4" w:rsidRPr="00A43BB4" w14:paraId="52B5D60F" w14:textId="77777777" w:rsidTr="00BB3FAE">
        <w:tc>
          <w:tcPr>
            <w:tcW w:w="8642" w:type="dxa"/>
          </w:tcPr>
          <w:p w14:paraId="02006CCA" w14:textId="13A2BA32" w:rsidR="00A43BB4" w:rsidRPr="00505550" w:rsidRDefault="00A43BB4" w:rsidP="00BB3FAE">
            <w:pPr>
              <w:shd w:val="clear" w:color="auto" w:fill="FFFFFF"/>
              <w:spacing w:after="0" w:line="240" w:lineRule="auto"/>
              <w:jc w:val="both"/>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1.2 Основные теории, концепции и подходы исследования курдской проблемы в западноевропейских и американских исследованиях</w:t>
            </w:r>
            <w:r w:rsidR="00B76A8B">
              <w:rPr>
                <w:rFonts w:ascii="Times New Roman" w:hAnsi="Times New Roman" w:cs="Times New Roman"/>
                <w:bCs/>
                <w:color w:val="000000" w:themeColor="text1"/>
                <w:sz w:val="28"/>
                <w:szCs w:val="28"/>
                <w:shd w:val="clear" w:color="auto" w:fill="FFFFFF"/>
              </w:rPr>
              <w:t xml:space="preserve"> </w:t>
            </w:r>
            <w:r w:rsidR="00A2387B">
              <w:rPr>
                <w:rFonts w:ascii="Times New Roman" w:hAnsi="Times New Roman" w:cs="Times New Roman"/>
                <w:bCs/>
                <w:color w:val="000000" w:themeColor="text1"/>
                <w:sz w:val="28"/>
                <w:szCs w:val="28"/>
                <w:shd w:val="clear" w:color="auto" w:fill="FFFFFF"/>
              </w:rPr>
              <w:t>……………………………………………………….</w:t>
            </w:r>
            <w:r w:rsidR="00B76A8B">
              <w:rPr>
                <w:rFonts w:ascii="Times New Roman" w:hAnsi="Times New Roman" w:cs="Times New Roman"/>
                <w:bCs/>
                <w:color w:val="000000" w:themeColor="text1"/>
                <w:sz w:val="28"/>
                <w:szCs w:val="28"/>
                <w:shd w:val="clear" w:color="auto" w:fill="FFFFFF"/>
              </w:rPr>
              <w:t xml:space="preserve"> </w:t>
            </w:r>
          </w:p>
        </w:tc>
        <w:tc>
          <w:tcPr>
            <w:tcW w:w="621" w:type="dxa"/>
          </w:tcPr>
          <w:p w14:paraId="393CD49D" w14:textId="77777777" w:rsidR="00BB3FAE" w:rsidRPr="00B65BFC"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61E342F1" w14:textId="77777777" w:rsidR="00BB3FAE" w:rsidRPr="00B65BFC"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655A427E" w14:textId="6DB55DFA" w:rsidR="00A43BB4" w:rsidRPr="00505550" w:rsidRDefault="00BF5C9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lang w:val="en-US"/>
              </w:rPr>
            </w:pPr>
            <w:r>
              <w:rPr>
                <w:rFonts w:ascii="Times New Roman" w:hAnsi="Times New Roman" w:cs="Times New Roman"/>
                <w:bCs/>
                <w:color w:val="000000" w:themeColor="text1"/>
                <w:sz w:val="28"/>
                <w:szCs w:val="28"/>
                <w:shd w:val="clear" w:color="auto" w:fill="FFFFFF"/>
                <w:lang w:val="en-US"/>
              </w:rPr>
              <w:t>29</w:t>
            </w:r>
          </w:p>
        </w:tc>
      </w:tr>
      <w:tr w:rsidR="00A43BB4" w:rsidRPr="00A43BB4" w14:paraId="488813E6" w14:textId="77777777" w:rsidTr="00BB3FAE">
        <w:tc>
          <w:tcPr>
            <w:tcW w:w="8642" w:type="dxa"/>
          </w:tcPr>
          <w:p w14:paraId="24E1D8B7" w14:textId="66A3BE39" w:rsidR="00A43BB4" w:rsidRPr="00505550" w:rsidRDefault="00A43BB4" w:rsidP="00BB3FAE">
            <w:pPr>
              <w:shd w:val="clear" w:color="auto" w:fill="FFFFFF"/>
              <w:spacing w:after="0" w:line="240" w:lineRule="auto"/>
              <w:jc w:val="both"/>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1.3 Факторы трансформации национального самосознания курдов</w:t>
            </w:r>
            <w:r w:rsidR="00B76A8B">
              <w:rPr>
                <w:rFonts w:ascii="Times New Roman" w:hAnsi="Times New Roman" w:cs="Times New Roman"/>
                <w:bCs/>
                <w:color w:val="000000" w:themeColor="text1"/>
                <w:sz w:val="28"/>
                <w:szCs w:val="28"/>
                <w:shd w:val="clear" w:color="auto" w:fill="FFFFFF"/>
              </w:rPr>
              <w:t xml:space="preserve"> </w:t>
            </w:r>
            <w:r w:rsidRPr="00505550">
              <w:rPr>
                <w:rFonts w:ascii="Times New Roman" w:hAnsi="Times New Roman" w:cs="Times New Roman"/>
                <w:bCs/>
                <w:color w:val="000000" w:themeColor="text1"/>
                <w:sz w:val="28"/>
                <w:szCs w:val="28"/>
                <w:shd w:val="clear" w:color="auto" w:fill="FFFFFF"/>
              </w:rPr>
              <w:t>и курдской идентичности в Сирии и Турции в зарубежной аналитике</w:t>
            </w:r>
            <w:r w:rsidR="00BB3FAE">
              <w:rPr>
                <w:rFonts w:ascii="Times New Roman" w:hAnsi="Times New Roman" w:cs="Times New Roman"/>
                <w:bCs/>
                <w:color w:val="000000" w:themeColor="text1"/>
                <w:sz w:val="28"/>
                <w:szCs w:val="28"/>
                <w:shd w:val="clear" w:color="auto" w:fill="FFFFFF"/>
              </w:rPr>
              <w:t xml:space="preserve"> </w:t>
            </w:r>
            <w:r w:rsidR="00A2387B">
              <w:rPr>
                <w:rFonts w:ascii="Times New Roman" w:hAnsi="Times New Roman" w:cs="Times New Roman"/>
                <w:bCs/>
                <w:color w:val="000000" w:themeColor="text1"/>
                <w:sz w:val="28"/>
                <w:szCs w:val="28"/>
                <w:shd w:val="clear" w:color="auto" w:fill="FFFFFF"/>
              </w:rPr>
              <w:t xml:space="preserve">……………………………………………………………..  </w:t>
            </w:r>
          </w:p>
        </w:tc>
        <w:tc>
          <w:tcPr>
            <w:tcW w:w="621" w:type="dxa"/>
          </w:tcPr>
          <w:p w14:paraId="26C02110" w14:textId="77777777" w:rsidR="00BB3FAE"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16776D65" w14:textId="77777777" w:rsidR="00BB3FAE"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0743A11A" w14:textId="33C13768" w:rsidR="00A43BB4" w:rsidRPr="00A1170E" w:rsidRDefault="00A1170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40</w:t>
            </w:r>
          </w:p>
        </w:tc>
      </w:tr>
      <w:tr w:rsidR="00A43BB4" w:rsidRPr="00A43BB4" w14:paraId="5A6D93BC" w14:textId="77777777" w:rsidTr="00BB3FAE">
        <w:tc>
          <w:tcPr>
            <w:tcW w:w="8642" w:type="dxa"/>
          </w:tcPr>
          <w:p w14:paraId="277033E6" w14:textId="1C9D3920" w:rsidR="00A43BB4" w:rsidRPr="00505550" w:rsidRDefault="00A43BB4" w:rsidP="00A43BB4">
            <w:pPr>
              <w:shd w:val="clear" w:color="auto" w:fill="FFFFFF"/>
              <w:spacing w:after="0" w:line="240" w:lineRule="auto"/>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 xml:space="preserve">Выводы по </w:t>
            </w:r>
            <w:r w:rsidRPr="00505550">
              <w:rPr>
                <w:rFonts w:ascii="Times New Roman" w:hAnsi="Times New Roman" w:cs="Times New Roman"/>
                <w:bCs/>
                <w:color w:val="000000" w:themeColor="text1"/>
                <w:sz w:val="28"/>
                <w:szCs w:val="28"/>
                <w:shd w:val="clear" w:color="auto" w:fill="FFFFFF"/>
                <w:lang w:val="en-US"/>
              </w:rPr>
              <w:t xml:space="preserve">1 </w:t>
            </w:r>
            <w:r w:rsidRPr="00505550">
              <w:rPr>
                <w:rFonts w:ascii="Times New Roman" w:hAnsi="Times New Roman" w:cs="Times New Roman"/>
                <w:bCs/>
                <w:color w:val="000000" w:themeColor="text1"/>
                <w:sz w:val="28"/>
                <w:szCs w:val="28"/>
                <w:shd w:val="clear" w:color="auto" w:fill="FFFFFF"/>
              </w:rPr>
              <w:t>главе</w:t>
            </w:r>
            <w:r w:rsidR="00BB3FAE">
              <w:rPr>
                <w:rFonts w:ascii="Times New Roman" w:hAnsi="Times New Roman" w:cs="Times New Roman"/>
                <w:bCs/>
                <w:color w:val="000000" w:themeColor="text1"/>
                <w:sz w:val="28"/>
                <w:szCs w:val="28"/>
                <w:shd w:val="clear" w:color="auto" w:fill="FFFFFF"/>
              </w:rPr>
              <w:t xml:space="preserve"> </w:t>
            </w:r>
            <w:r w:rsidR="00A2387B">
              <w:rPr>
                <w:rFonts w:ascii="Times New Roman" w:hAnsi="Times New Roman" w:cs="Times New Roman"/>
                <w:bCs/>
                <w:color w:val="000000" w:themeColor="text1"/>
                <w:sz w:val="28"/>
                <w:szCs w:val="28"/>
                <w:shd w:val="clear" w:color="auto" w:fill="FFFFFF"/>
              </w:rPr>
              <w:t>……………………………………………………</w:t>
            </w:r>
          </w:p>
        </w:tc>
        <w:tc>
          <w:tcPr>
            <w:tcW w:w="621" w:type="dxa"/>
          </w:tcPr>
          <w:p w14:paraId="1683D420" w14:textId="5009D1B2" w:rsidR="00A43BB4" w:rsidRPr="00505550" w:rsidRDefault="00A1170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50</w:t>
            </w:r>
          </w:p>
        </w:tc>
      </w:tr>
      <w:tr w:rsidR="00A43BB4" w:rsidRPr="00A43BB4" w14:paraId="4B58A81F" w14:textId="77777777" w:rsidTr="00BB3FAE">
        <w:tc>
          <w:tcPr>
            <w:tcW w:w="8642" w:type="dxa"/>
          </w:tcPr>
          <w:p w14:paraId="38C97168" w14:textId="40CE31C7" w:rsidR="00A43BB4" w:rsidRPr="00A43BB4" w:rsidRDefault="00A43BB4" w:rsidP="00A43BB4">
            <w:pPr>
              <w:shd w:val="clear" w:color="auto" w:fill="FFFFFF"/>
              <w:spacing w:after="0" w:line="240" w:lineRule="auto"/>
              <w:outlineLvl w:val="1"/>
              <w:rPr>
                <w:rFonts w:ascii="Times New Roman" w:hAnsi="Times New Roman" w:cs="Times New Roman"/>
                <w:b/>
                <w:bCs/>
                <w:color w:val="000000" w:themeColor="text1"/>
                <w:sz w:val="28"/>
                <w:szCs w:val="28"/>
                <w:shd w:val="clear" w:color="auto" w:fill="FFFFFF"/>
              </w:rPr>
            </w:pPr>
            <w:r w:rsidRPr="00A43BB4">
              <w:rPr>
                <w:rFonts w:ascii="Times New Roman" w:hAnsi="Times New Roman" w:cs="Times New Roman"/>
                <w:b/>
                <w:bCs/>
                <w:color w:val="000000" w:themeColor="text1"/>
                <w:sz w:val="28"/>
                <w:szCs w:val="28"/>
                <w:shd w:val="clear" w:color="auto" w:fill="FFFFFF"/>
              </w:rPr>
              <w:t xml:space="preserve">2 ЗАПАДНОЕВРОПЕЙСКИЕ И АМЕРИКАНСКИЕ ИССЛЕДОВАНИЯ О РОЛИ КУРДОВ В РАССТАНОВКЕ СИЛ НА БЛИЖНЕМ ВОСТОКЕ НА ПРИМЕРЕ СИРИИ И ТУРЦИИ </w:t>
            </w:r>
            <w:r w:rsidR="00A2387B">
              <w:rPr>
                <w:rFonts w:ascii="Times New Roman" w:hAnsi="Times New Roman" w:cs="Times New Roman"/>
                <w:b/>
                <w:bCs/>
                <w:color w:val="000000" w:themeColor="text1"/>
                <w:sz w:val="28"/>
                <w:szCs w:val="28"/>
                <w:shd w:val="clear" w:color="auto" w:fill="FFFFFF"/>
              </w:rPr>
              <w:t>……………………………………………………………..</w:t>
            </w:r>
          </w:p>
        </w:tc>
        <w:tc>
          <w:tcPr>
            <w:tcW w:w="621" w:type="dxa"/>
          </w:tcPr>
          <w:p w14:paraId="045D33E8" w14:textId="77777777" w:rsidR="00BB3FAE"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4D5107E5" w14:textId="77777777" w:rsidR="00BB3FAE"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399BB6C1" w14:textId="77777777" w:rsidR="00BB3FAE"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23108204" w14:textId="38A8AA58" w:rsidR="00A43BB4" w:rsidRPr="00505550"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51</w:t>
            </w:r>
          </w:p>
        </w:tc>
      </w:tr>
      <w:tr w:rsidR="00A43BB4" w:rsidRPr="00A43BB4" w14:paraId="0B8A9814" w14:textId="77777777" w:rsidTr="00BB3FAE">
        <w:tc>
          <w:tcPr>
            <w:tcW w:w="8642" w:type="dxa"/>
          </w:tcPr>
          <w:p w14:paraId="233690D8" w14:textId="158F4511" w:rsidR="00A43BB4" w:rsidRPr="00505550" w:rsidRDefault="00A43BB4" w:rsidP="00BB3FAE">
            <w:pPr>
              <w:shd w:val="clear" w:color="auto" w:fill="FFFFFF"/>
              <w:spacing w:after="0" w:line="240" w:lineRule="auto"/>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2.1 Анализ меняющейся динамики</w:t>
            </w:r>
            <w:r w:rsidR="00B76A8B">
              <w:rPr>
                <w:rFonts w:ascii="Times New Roman" w:hAnsi="Times New Roman" w:cs="Times New Roman"/>
                <w:bCs/>
                <w:color w:val="000000" w:themeColor="text1"/>
                <w:sz w:val="28"/>
                <w:szCs w:val="28"/>
                <w:shd w:val="clear" w:color="auto" w:fill="FFFFFF"/>
              </w:rPr>
              <w:t xml:space="preserve"> </w:t>
            </w:r>
            <w:r w:rsidRPr="00505550">
              <w:rPr>
                <w:rFonts w:ascii="Times New Roman" w:hAnsi="Times New Roman" w:cs="Times New Roman"/>
                <w:bCs/>
                <w:color w:val="000000" w:themeColor="text1"/>
                <w:sz w:val="28"/>
                <w:szCs w:val="28"/>
                <w:shd w:val="clear" w:color="auto" w:fill="FFFFFF"/>
              </w:rPr>
              <w:t>сирийского Курдистана и его</w:t>
            </w:r>
            <w:r w:rsidR="00BB3FAE">
              <w:rPr>
                <w:rFonts w:ascii="Times New Roman" w:hAnsi="Times New Roman" w:cs="Times New Roman"/>
                <w:bCs/>
                <w:color w:val="000000" w:themeColor="text1"/>
                <w:sz w:val="28"/>
                <w:szCs w:val="28"/>
                <w:shd w:val="clear" w:color="auto" w:fill="FFFFFF"/>
              </w:rPr>
              <w:t xml:space="preserve"> </w:t>
            </w:r>
            <w:r w:rsidRPr="00505550">
              <w:rPr>
                <w:rFonts w:ascii="Times New Roman" w:hAnsi="Times New Roman" w:cs="Times New Roman"/>
                <w:bCs/>
                <w:color w:val="000000" w:themeColor="text1"/>
                <w:sz w:val="28"/>
                <w:szCs w:val="28"/>
                <w:shd w:val="clear" w:color="auto" w:fill="FFFFFF"/>
              </w:rPr>
              <w:t>политические перспективы в трудах зарубежных ученых</w:t>
            </w:r>
            <w:r w:rsidR="00A2387B">
              <w:rPr>
                <w:rFonts w:ascii="Times New Roman" w:hAnsi="Times New Roman" w:cs="Times New Roman"/>
                <w:bCs/>
                <w:color w:val="000000" w:themeColor="text1"/>
                <w:sz w:val="28"/>
                <w:szCs w:val="28"/>
                <w:shd w:val="clear" w:color="auto" w:fill="FFFFFF"/>
              </w:rPr>
              <w:t xml:space="preserve"> ……….</w:t>
            </w:r>
          </w:p>
        </w:tc>
        <w:tc>
          <w:tcPr>
            <w:tcW w:w="621" w:type="dxa"/>
          </w:tcPr>
          <w:p w14:paraId="25C62A20" w14:textId="77777777" w:rsidR="00BB3FAE" w:rsidRPr="00B65BFC"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7F5F714D" w14:textId="25BEDA37" w:rsidR="00A43BB4" w:rsidRPr="00A1170E" w:rsidRDefault="006F2AFB"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lang w:val="en-US"/>
              </w:rPr>
              <w:t>5</w:t>
            </w:r>
            <w:r w:rsidR="00A1170E">
              <w:rPr>
                <w:rFonts w:ascii="Times New Roman" w:hAnsi="Times New Roman" w:cs="Times New Roman"/>
                <w:bCs/>
                <w:color w:val="000000" w:themeColor="text1"/>
                <w:sz w:val="28"/>
                <w:szCs w:val="28"/>
                <w:shd w:val="clear" w:color="auto" w:fill="FFFFFF"/>
              </w:rPr>
              <w:t>1</w:t>
            </w:r>
          </w:p>
        </w:tc>
      </w:tr>
      <w:tr w:rsidR="00A43BB4" w:rsidRPr="00A43BB4" w14:paraId="21EE83CE" w14:textId="77777777" w:rsidTr="00BB3FAE">
        <w:trPr>
          <w:trHeight w:val="747"/>
        </w:trPr>
        <w:tc>
          <w:tcPr>
            <w:tcW w:w="8642" w:type="dxa"/>
          </w:tcPr>
          <w:p w14:paraId="5EF8E98A" w14:textId="4C70BA63" w:rsidR="00A43BB4" w:rsidRPr="00505550" w:rsidRDefault="00A43BB4" w:rsidP="00BB3FAE">
            <w:pPr>
              <w:shd w:val="clear" w:color="auto" w:fill="FFFFFF"/>
              <w:spacing w:after="0" w:line="240" w:lineRule="auto"/>
              <w:jc w:val="both"/>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2.2 Зарубежные исследования о роли курдских партий в политической системе Турции</w:t>
            </w:r>
            <w:r w:rsidR="00BB3FAE">
              <w:rPr>
                <w:rFonts w:ascii="Times New Roman" w:hAnsi="Times New Roman" w:cs="Times New Roman"/>
                <w:bCs/>
                <w:color w:val="000000" w:themeColor="text1"/>
                <w:sz w:val="28"/>
                <w:szCs w:val="28"/>
                <w:shd w:val="clear" w:color="auto" w:fill="FFFFFF"/>
              </w:rPr>
              <w:t xml:space="preserve"> </w:t>
            </w:r>
            <w:r w:rsidR="00A2387B">
              <w:rPr>
                <w:rFonts w:ascii="Times New Roman" w:hAnsi="Times New Roman" w:cs="Times New Roman"/>
                <w:bCs/>
                <w:color w:val="000000" w:themeColor="text1"/>
                <w:sz w:val="28"/>
                <w:szCs w:val="28"/>
                <w:shd w:val="clear" w:color="auto" w:fill="FFFFFF"/>
              </w:rPr>
              <w:t>……………………………………..</w:t>
            </w:r>
          </w:p>
        </w:tc>
        <w:tc>
          <w:tcPr>
            <w:tcW w:w="621" w:type="dxa"/>
          </w:tcPr>
          <w:p w14:paraId="5A599501" w14:textId="77777777" w:rsidR="00BB3FAE" w:rsidRPr="007D609D"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0E244EC5" w14:textId="3E4AE5AB" w:rsidR="00A43BB4" w:rsidRPr="00A1170E" w:rsidRDefault="006F2AFB"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lang w:val="en-US"/>
              </w:rPr>
              <w:t>6</w:t>
            </w:r>
            <w:r w:rsidR="00A1170E">
              <w:rPr>
                <w:rFonts w:ascii="Times New Roman" w:hAnsi="Times New Roman" w:cs="Times New Roman"/>
                <w:bCs/>
                <w:color w:val="000000" w:themeColor="text1"/>
                <w:sz w:val="28"/>
                <w:szCs w:val="28"/>
                <w:shd w:val="clear" w:color="auto" w:fill="FFFFFF"/>
              </w:rPr>
              <w:t>4</w:t>
            </w:r>
          </w:p>
        </w:tc>
      </w:tr>
      <w:tr w:rsidR="00A43BB4" w:rsidRPr="00A43BB4" w14:paraId="5AF0A066" w14:textId="77777777" w:rsidTr="00BB3FAE">
        <w:tc>
          <w:tcPr>
            <w:tcW w:w="8642" w:type="dxa"/>
          </w:tcPr>
          <w:p w14:paraId="56433E11" w14:textId="3A7FE160" w:rsidR="00A43BB4" w:rsidRPr="00505550" w:rsidRDefault="00A43BB4" w:rsidP="00BB3FAE">
            <w:pPr>
              <w:shd w:val="clear" w:color="auto" w:fill="FFFFFF"/>
              <w:spacing w:after="0" w:line="240" w:lineRule="auto"/>
              <w:jc w:val="both"/>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2.3 Освещение транснациональной практики курдской диаспоры в поддержке курдов на исторической родине в зарубежных исследованиях</w:t>
            </w:r>
            <w:r w:rsidR="00A2387B">
              <w:rPr>
                <w:rFonts w:ascii="Times New Roman" w:hAnsi="Times New Roman" w:cs="Times New Roman"/>
                <w:bCs/>
                <w:color w:val="000000" w:themeColor="text1"/>
                <w:sz w:val="28"/>
                <w:szCs w:val="28"/>
                <w:shd w:val="clear" w:color="auto" w:fill="FFFFFF"/>
              </w:rPr>
              <w:t xml:space="preserve">…………………………………………………………                                            </w:t>
            </w:r>
            <w:r w:rsidRPr="00505550">
              <w:rPr>
                <w:rFonts w:ascii="Times New Roman" w:hAnsi="Times New Roman" w:cs="Times New Roman"/>
                <w:bCs/>
                <w:color w:val="000000" w:themeColor="text1"/>
                <w:sz w:val="28"/>
                <w:szCs w:val="28"/>
                <w:shd w:val="clear" w:color="auto" w:fill="FFFFFF"/>
              </w:rPr>
              <w:t xml:space="preserve"> </w:t>
            </w:r>
          </w:p>
        </w:tc>
        <w:tc>
          <w:tcPr>
            <w:tcW w:w="621" w:type="dxa"/>
          </w:tcPr>
          <w:p w14:paraId="34DDDCC1" w14:textId="77777777" w:rsidR="00BB3FAE" w:rsidRPr="00B65BFC"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1F2B2474" w14:textId="77777777" w:rsidR="00BB3FAE" w:rsidRPr="00B65BFC"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6CB0EFE9" w14:textId="3E6AB83F" w:rsidR="00A43BB4" w:rsidRPr="00505550" w:rsidRDefault="00B1314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lang w:val="en-US"/>
              </w:rPr>
            </w:pPr>
            <w:r>
              <w:rPr>
                <w:rFonts w:ascii="Times New Roman" w:hAnsi="Times New Roman" w:cs="Times New Roman"/>
                <w:bCs/>
                <w:color w:val="000000" w:themeColor="text1"/>
                <w:sz w:val="28"/>
                <w:szCs w:val="28"/>
                <w:shd w:val="clear" w:color="auto" w:fill="FFFFFF"/>
                <w:lang w:val="en-US"/>
              </w:rPr>
              <w:t>76</w:t>
            </w:r>
          </w:p>
        </w:tc>
      </w:tr>
      <w:tr w:rsidR="00A43BB4" w:rsidRPr="00A43BB4" w14:paraId="23732CEF" w14:textId="77777777" w:rsidTr="00BB3FAE">
        <w:tc>
          <w:tcPr>
            <w:tcW w:w="8642" w:type="dxa"/>
          </w:tcPr>
          <w:p w14:paraId="5C46527A" w14:textId="5AC19E87" w:rsidR="00A43BB4" w:rsidRPr="00505550" w:rsidRDefault="00A43BB4" w:rsidP="00A43BB4">
            <w:pPr>
              <w:shd w:val="clear" w:color="auto" w:fill="FFFFFF"/>
              <w:spacing w:after="0" w:line="240" w:lineRule="auto"/>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Выводы по 2 главе</w:t>
            </w:r>
            <w:r w:rsidR="00B76A8B">
              <w:rPr>
                <w:rFonts w:ascii="Times New Roman" w:hAnsi="Times New Roman" w:cs="Times New Roman"/>
                <w:bCs/>
                <w:color w:val="000000" w:themeColor="text1"/>
                <w:sz w:val="28"/>
                <w:szCs w:val="28"/>
                <w:shd w:val="clear" w:color="auto" w:fill="FFFFFF"/>
              </w:rPr>
              <w:t xml:space="preserve"> </w:t>
            </w:r>
            <w:r w:rsidR="00A2387B">
              <w:rPr>
                <w:rFonts w:ascii="Times New Roman" w:hAnsi="Times New Roman" w:cs="Times New Roman"/>
                <w:bCs/>
                <w:color w:val="000000" w:themeColor="text1"/>
                <w:sz w:val="28"/>
                <w:szCs w:val="28"/>
                <w:shd w:val="clear" w:color="auto" w:fill="FFFFFF"/>
              </w:rPr>
              <w:t>……………………………………………………</w:t>
            </w:r>
          </w:p>
        </w:tc>
        <w:tc>
          <w:tcPr>
            <w:tcW w:w="621" w:type="dxa"/>
          </w:tcPr>
          <w:p w14:paraId="10D701F7" w14:textId="434AEAA6" w:rsidR="00A43BB4" w:rsidRPr="00505550" w:rsidRDefault="00B1314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8</w:t>
            </w:r>
            <w:r w:rsidR="00A1170E">
              <w:rPr>
                <w:rFonts w:ascii="Times New Roman" w:hAnsi="Times New Roman" w:cs="Times New Roman"/>
                <w:bCs/>
                <w:color w:val="000000" w:themeColor="text1"/>
                <w:sz w:val="28"/>
                <w:szCs w:val="28"/>
                <w:shd w:val="clear" w:color="auto" w:fill="FFFFFF"/>
              </w:rPr>
              <w:t>6</w:t>
            </w:r>
          </w:p>
        </w:tc>
      </w:tr>
      <w:tr w:rsidR="00A43BB4" w:rsidRPr="00A43BB4" w14:paraId="53446B8C" w14:textId="77777777" w:rsidTr="00BB3FAE">
        <w:tc>
          <w:tcPr>
            <w:tcW w:w="8642" w:type="dxa"/>
          </w:tcPr>
          <w:p w14:paraId="148F9C40" w14:textId="1C718A1B" w:rsidR="00A43BB4" w:rsidRPr="00A43BB4" w:rsidRDefault="00A43BB4" w:rsidP="00A43BB4">
            <w:pPr>
              <w:shd w:val="clear" w:color="auto" w:fill="FFFFFF"/>
              <w:spacing w:after="0" w:line="240" w:lineRule="auto"/>
              <w:outlineLvl w:val="1"/>
              <w:rPr>
                <w:rFonts w:ascii="Times New Roman" w:hAnsi="Times New Roman" w:cs="Times New Roman"/>
                <w:b/>
                <w:bCs/>
                <w:color w:val="000000" w:themeColor="text1"/>
                <w:sz w:val="28"/>
                <w:szCs w:val="28"/>
                <w:shd w:val="clear" w:color="auto" w:fill="FFFFFF"/>
              </w:rPr>
            </w:pPr>
            <w:r w:rsidRPr="00A43BB4">
              <w:rPr>
                <w:rFonts w:ascii="Times New Roman" w:hAnsi="Times New Roman" w:cs="Times New Roman"/>
                <w:b/>
                <w:bCs/>
                <w:color w:val="000000" w:themeColor="text1"/>
                <w:sz w:val="28"/>
                <w:szCs w:val="28"/>
                <w:shd w:val="clear" w:color="auto" w:fill="FFFFFF"/>
              </w:rPr>
              <w:t>3 ВОЗМОЖНЫЕ СЦЕНАРИИ РАЗРЕШЕНИЯ КУРДСКОЙ ПРОБЛЕМЫ В НАУЧНЫХ ИССЛЕДОВАНИЯХ ЗАПАДНОЕВРОПЕЙСКИХ И АМЕРИКАНСКИХ УЧЕНЫХ</w:t>
            </w:r>
          </w:p>
        </w:tc>
        <w:tc>
          <w:tcPr>
            <w:tcW w:w="621" w:type="dxa"/>
          </w:tcPr>
          <w:p w14:paraId="305FAEFE" w14:textId="77777777" w:rsidR="00BA485D" w:rsidRDefault="00BA485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788650DF" w14:textId="77777777" w:rsidR="00BA485D" w:rsidRDefault="00BA485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646A0B67" w14:textId="61C909B5" w:rsidR="00A43BB4" w:rsidRPr="00505550" w:rsidRDefault="00BA485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87</w:t>
            </w:r>
          </w:p>
        </w:tc>
      </w:tr>
      <w:tr w:rsidR="00A43BB4" w:rsidRPr="00A43BB4" w14:paraId="06C3C466" w14:textId="77777777" w:rsidTr="00BB3FAE">
        <w:tc>
          <w:tcPr>
            <w:tcW w:w="8642" w:type="dxa"/>
          </w:tcPr>
          <w:p w14:paraId="02DEC0BD" w14:textId="17452FDC" w:rsidR="00A43BB4" w:rsidRPr="00505550" w:rsidRDefault="00A43BB4" w:rsidP="00BB3FAE">
            <w:pPr>
              <w:shd w:val="clear" w:color="auto" w:fill="FFFFFF"/>
              <w:spacing w:after="0" w:line="240" w:lineRule="auto"/>
              <w:jc w:val="both"/>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3.1</w:t>
            </w:r>
            <w:r w:rsidR="00A2387B">
              <w:rPr>
                <w:rFonts w:ascii="Times New Roman" w:hAnsi="Times New Roman" w:cs="Times New Roman"/>
                <w:bCs/>
                <w:color w:val="000000" w:themeColor="text1"/>
                <w:sz w:val="28"/>
                <w:szCs w:val="28"/>
                <w:shd w:val="clear" w:color="auto" w:fill="FFFFFF"/>
              </w:rPr>
              <w:t xml:space="preserve">  </w:t>
            </w:r>
            <w:r w:rsidRPr="00505550">
              <w:rPr>
                <w:rFonts w:ascii="Times New Roman" w:hAnsi="Times New Roman" w:cs="Times New Roman"/>
                <w:bCs/>
                <w:color w:val="000000" w:themeColor="text1"/>
                <w:sz w:val="28"/>
                <w:szCs w:val="28"/>
                <w:shd w:val="clear" w:color="auto" w:fill="FFFFFF"/>
              </w:rPr>
              <w:t xml:space="preserve">Научные взгляды влияния сверхдержав на курдскую проблематику в Сирии и Турции </w:t>
            </w:r>
            <w:r w:rsidR="00A6309C" w:rsidRPr="00A6309C">
              <w:rPr>
                <w:rFonts w:ascii="Times New Roman" w:hAnsi="Times New Roman" w:cs="Times New Roman"/>
                <w:bCs/>
                <w:color w:val="000000" w:themeColor="text1"/>
                <w:sz w:val="28"/>
                <w:szCs w:val="28"/>
                <w:shd w:val="clear" w:color="auto" w:fill="FFFFFF"/>
              </w:rPr>
              <w:t>в зарубежной аналитике</w:t>
            </w:r>
            <w:r w:rsidR="00BB3FAE">
              <w:rPr>
                <w:rFonts w:ascii="Times New Roman" w:hAnsi="Times New Roman" w:cs="Times New Roman"/>
                <w:bCs/>
                <w:color w:val="000000" w:themeColor="text1"/>
                <w:sz w:val="28"/>
                <w:szCs w:val="28"/>
                <w:shd w:val="clear" w:color="auto" w:fill="FFFFFF"/>
              </w:rPr>
              <w:t xml:space="preserve">. </w:t>
            </w:r>
            <w:r w:rsidR="00A2387B">
              <w:rPr>
                <w:rFonts w:ascii="Times New Roman" w:hAnsi="Times New Roman" w:cs="Times New Roman"/>
                <w:bCs/>
                <w:color w:val="000000" w:themeColor="text1"/>
                <w:sz w:val="28"/>
                <w:szCs w:val="28"/>
                <w:shd w:val="clear" w:color="auto" w:fill="FFFFFF"/>
              </w:rPr>
              <w:t>……..</w:t>
            </w:r>
            <w:r w:rsidRPr="00505550">
              <w:rPr>
                <w:rFonts w:ascii="Times New Roman" w:hAnsi="Times New Roman" w:cs="Times New Roman"/>
                <w:bCs/>
                <w:color w:val="000000" w:themeColor="text1"/>
                <w:sz w:val="28"/>
                <w:szCs w:val="28"/>
                <w:shd w:val="clear" w:color="auto" w:fill="FFFFFF"/>
              </w:rPr>
              <w:tab/>
            </w:r>
            <w:r w:rsidR="00A2387B">
              <w:rPr>
                <w:rFonts w:ascii="Times New Roman" w:hAnsi="Times New Roman" w:cs="Times New Roman"/>
                <w:bCs/>
                <w:color w:val="000000" w:themeColor="text1"/>
                <w:sz w:val="28"/>
                <w:szCs w:val="28"/>
                <w:shd w:val="clear" w:color="auto" w:fill="FFFFFF"/>
              </w:rPr>
              <w:t xml:space="preserve">                            </w:t>
            </w:r>
          </w:p>
        </w:tc>
        <w:tc>
          <w:tcPr>
            <w:tcW w:w="621" w:type="dxa"/>
          </w:tcPr>
          <w:p w14:paraId="59F6D7B0" w14:textId="77777777" w:rsidR="00BA485D" w:rsidRDefault="00BA485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3694D533" w14:textId="53D97F56" w:rsidR="00A43BB4" w:rsidRPr="00505550" w:rsidRDefault="006F2AFB"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8</w:t>
            </w:r>
            <w:r w:rsidR="00A1170E">
              <w:rPr>
                <w:rFonts w:ascii="Times New Roman" w:hAnsi="Times New Roman" w:cs="Times New Roman"/>
                <w:bCs/>
                <w:color w:val="000000" w:themeColor="text1"/>
                <w:sz w:val="28"/>
                <w:szCs w:val="28"/>
                <w:shd w:val="clear" w:color="auto" w:fill="FFFFFF"/>
              </w:rPr>
              <w:t>7</w:t>
            </w:r>
          </w:p>
        </w:tc>
      </w:tr>
      <w:tr w:rsidR="00A43BB4" w:rsidRPr="00A43BB4" w14:paraId="1C1C3BE0" w14:textId="77777777" w:rsidTr="00BA485D">
        <w:tc>
          <w:tcPr>
            <w:tcW w:w="8642" w:type="dxa"/>
          </w:tcPr>
          <w:p w14:paraId="1F523062" w14:textId="513B6953" w:rsidR="00A43BB4" w:rsidRPr="00505550" w:rsidRDefault="00A43BB4" w:rsidP="00BB3FAE">
            <w:pPr>
              <w:shd w:val="clear" w:color="auto" w:fill="FFFFFF"/>
              <w:spacing w:after="0" w:line="240" w:lineRule="auto"/>
              <w:jc w:val="both"/>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3.2</w:t>
            </w:r>
            <w:r w:rsidR="00A2387B">
              <w:rPr>
                <w:rFonts w:ascii="Times New Roman" w:hAnsi="Times New Roman" w:cs="Times New Roman"/>
                <w:bCs/>
                <w:color w:val="000000" w:themeColor="text1"/>
                <w:sz w:val="28"/>
                <w:szCs w:val="28"/>
                <w:shd w:val="clear" w:color="auto" w:fill="FFFFFF"/>
              </w:rPr>
              <w:t xml:space="preserve">  </w:t>
            </w:r>
            <w:r w:rsidRPr="00505550">
              <w:rPr>
                <w:rFonts w:ascii="Times New Roman" w:hAnsi="Times New Roman" w:cs="Times New Roman"/>
                <w:bCs/>
                <w:color w:val="000000" w:themeColor="text1"/>
                <w:sz w:val="28"/>
                <w:szCs w:val="28"/>
                <w:shd w:val="clear" w:color="auto" w:fill="FFFFFF"/>
              </w:rPr>
              <w:t>Степень и характер влияния курдского вопроса на региональную и мировую политику в анализе западноевропейских и американских исследованиях</w:t>
            </w:r>
            <w:r w:rsidR="00BB3FAE">
              <w:rPr>
                <w:rFonts w:ascii="Times New Roman" w:hAnsi="Times New Roman" w:cs="Times New Roman"/>
                <w:bCs/>
                <w:color w:val="000000" w:themeColor="text1"/>
                <w:sz w:val="28"/>
                <w:szCs w:val="28"/>
                <w:shd w:val="clear" w:color="auto" w:fill="FFFFFF"/>
              </w:rPr>
              <w:t xml:space="preserve"> </w:t>
            </w:r>
            <w:r w:rsidR="00A2387B">
              <w:rPr>
                <w:rFonts w:ascii="Times New Roman" w:hAnsi="Times New Roman" w:cs="Times New Roman"/>
                <w:bCs/>
                <w:color w:val="000000" w:themeColor="text1"/>
                <w:sz w:val="28"/>
                <w:szCs w:val="28"/>
                <w:shd w:val="clear" w:color="auto" w:fill="FFFFFF"/>
              </w:rPr>
              <w:t>…………………………………...</w:t>
            </w:r>
            <w:r w:rsidR="00BB3FAE">
              <w:rPr>
                <w:rFonts w:ascii="Times New Roman" w:hAnsi="Times New Roman" w:cs="Times New Roman"/>
                <w:bCs/>
                <w:color w:val="000000" w:themeColor="text1"/>
                <w:sz w:val="28"/>
                <w:szCs w:val="28"/>
                <w:shd w:val="clear" w:color="auto" w:fill="FFFFFF"/>
              </w:rPr>
              <w:t xml:space="preserve"> </w:t>
            </w:r>
            <w:r w:rsidRPr="00505550">
              <w:rPr>
                <w:rFonts w:ascii="Times New Roman" w:hAnsi="Times New Roman" w:cs="Times New Roman"/>
                <w:bCs/>
                <w:color w:val="000000" w:themeColor="text1"/>
                <w:sz w:val="28"/>
                <w:szCs w:val="28"/>
                <w:shd w:val="clear" w:color="auto" w:fill="FFFFFF"/>
              </w:rPr>
              <w:tab/>
            </w:r>
            <w:r w:rsidR="00A2387B">
              <w:rPr>
                <w:rFonts w:ascii="Times New Roman" w:hAnsi="Times New Roman" w:cs="Times New Roman"/>
                <w:bCs/>
                <w:color w:val="000000" w:themeColor="text1"/>
                <w:sz w:val="28"/>
                <w:szCs w:val="28"/>
                <w:shd w:val="clear" w:color="auto" w:fill="FFFFFF"/>
              </w:rPr>
              <w:t xml:space="preserve">                                              </w:t>
            </w:r>
          </w:p>
        </w:tc>
        <w:tc>
          <w:tcPr>
            <w:tcW w:w="621" w:type="dxa"/>
          </w:tcPr>
          <w:p w14:paraId="055B907A" w14:textId="77777777" w:rsidR="00BB3FAE"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4E63D173" w14:textId="77777777" w:rsidR="00BB3FAE"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2F16E357" w14:textId="24C255D7" w:rsidR="00A43BB4" w:rsidRPr="00505550" w:rsidRDefault="00B1314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98</w:t>
            </w:r>
          </w:p>
        </w:tc>
      </w:tr>
      <w:tr w:rsidR="00A43BB4" w:rsidRPr="00A43BB4" w14:paraId="2BBA3D1A" w14:textId="77777777" w:rsidTr="00BA485D">
        <w:tc>
          <w:tcPr>
            <w:tcW w:w="8642" w:type="dxa"/>
          </w:tcPr>
          <w:p w14:paraId="0231CDDB" w14:textId="493C6D03" w:rsidR="00A43BB4" w:rsidRPr="00505550" w:rsidRDefault="00A43BB4" w:rsidP="00BB3FAE">
            <w:pPr>
              <w:shd w:val="clear" w:color="auto" w:fill="FFFFFF"/>
              <w:spacing w:after="0" w:line="240" w:lineRule="auto"/>
              <w:jc w:val="both"/>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3.3 Перспективы решения курдского вопроса на Ближнем Востоке в зарубежной аналитике</w:t>
            </w:r>
            <w:r w:rsidR="00B76A8B">
              <w:rPr>
                <w:rFonts w:ascii="Times New Roman" w:hAnsi="Times New Roman" w:cs="Times New Roman"/>
                <w:bCs/>
                <w:color w:val="000000" w:themeColor="text1"/>
                <w:sz w:val="28"/>
                <w:szCs w:val="28"/>
                <w:shd w:val="clear" w:color="auto" w:fill="FFFFFF"/>
              </w:rPr>
              <w:t xml:space="preserve"> </w:t>
            </w:r>
            <w:r w:rsidR="00A2387B">
              <w:rPr>
                <w:rFonts w:ascii="Times New Roman" w:hAnsi="Times New Roman" w:cs="Times New Roman"/>
                <w:bCs/>
                <w:color w:val="000000" w:themeColor="text1"/>
                <w:sz w:val="28"/>
                <w:szCs w:val="28"/>
                <w:shd w:val="clear" w:color="auto" w:fill="FFFFFF"/>
              </w:rPr>
              <w:t>…………………………………………….</w:t>
            </w:r>
          </w:p>
        </w:tc>
        <w:tc>
          <w:tcPr>
            <w:tcW w:w="621" w:type="dxa"/>
          </w:tcPr>
          <w:p w14:paraId="54A36A42" w14:textId="77777777" w:rsidR="00BB3FAE" w:rsidRDefault="00BB3FAE"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p>
          <w:p w14:paraId="4BB2F6FE" w14:textId="0DC4DEC8" w:rsidR="00A43BB4" w:rsidRPr="00505550" w:rsidRDefault="006F2AFB"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1</w:t>
            </w:r>
            <w:r w:rsidR="00DF62F6">
              <w:rPr>
                <w:rFonts w:ascii="Times New Roman" w:hAnsi="Times New Roman" w:cs="Times New Roman"/>
                <w:bCs/>
                <w:color w:val="000000" w:themeColor="text1"/>
                <w:sz w:val="28"/>
                <w:szCs w:val="28"/>
                <w:shd w:val="clear" w:color="auto" w:fill="FFFFFF"/>
              </w:rPr>
              <w:t>09</w:t>
            </w:r>
          </w:p>
        </w:tc>
      </w:tr>
      <w:tr w:rsidR="00A43BB4" w:rsidRPr="00A43BB4" w14:paraId="5EAD3ACB" w14:textId="77777777" w:rsidTr="00BA485D">
        <w:tc>
          <w:tcPr>
            <w:tcW w:w="8642" w:type="dxa"/>
          </w:tcPr>
          <w:p w14:paraId="22C6DC39" w14:textId="33567888" w:rsidR="00A43BB4" w:rsidRPr="00505550" w:rsidRDefault="00A43BB4" w:rsidP="00A43BB4">
            <w:pPr>
              <w:shd w:val="clear" w:color="auto" w:fill="FFFFFF"/>
              <w:spacing w:after="0" w:line="240" w:lineRule="auto"/>
              <w:outlineLvl w:val="1"/>
              <w:rPr>
                <w:rFonts w:ascii="Times New Roman" w:hAnsi="Times New Roman" w:cs="Times New Roman"/>
                <w:bCs/>
                <w:color w:val="000000" w:themeColor="text1"/>
                <w:sz w:val="28"/>
                <w:szCs w:val="28"/>
                <w:shd w:val="clear" w:color="auto" w:fill="FFFFFF"/>
              </w:rPr>
            </w:pPr>
            <w:r w:rsidRPr="00505550">
              <w:rPr>
                <w:rFonts w:ascii="Times New Roman" w:hAnsi="Times New Roman" w:cs="Times New Roman"/>
                <w:bCs/>
                <w:color w:val="000000" w:themeColor="text1"/>
                <w:sz w:val="28"/>
                <w:szCs w:val="28"/>
                <w:shd w:val="clear" w:color="auto" w:fill="FFFFFF"/>
              </w:rPr>
              <w:t>Выводы по 3 главе</w:t>
            </w:r>
            <w:r w:rsidR="00B76A8B">
              <w:rPr>
                <w:rFonts w:ascii="Times New Roman" w:hAnsi="Times New Roman" w:cs="Times New Roman"/>
                <w:bCs/>
                <w:color w:val="000000" w:themeColor="text1"/>
                <w:sz w:val="28"/>
                <w:szCs w:val="28"/>
                <w:shd w:val="clear" w:color="auto" w:fill="FFFFFF"/>
              </w:rPr>
              <w:t xml:space="preserve"> </w:t>
            </w:r>
            <w:r w:rsidR="00A2387B">
              <w:rPr>
                <w:rFonts w:ascii="Times New Roman" w:hAnsi="Times New Roman" w:cs="Times New Roman"/>
                <w:bCs/>
                <w:color w:val="000000" w:themeColor="text1"/>
                <w:sz w:val="28"/>
                <w:szCs w:val="28"/>
                <w:shd w:val="clear" w:color="auto" w:fill="FFFFFF"/>
              </w:rPr>
              <w:t>…………………………………………………..</w:t>
            </w:r>
          </w:p>
        </w:tc>
        <w:tc>
          <w:tcPr>
            <w:tcW w:w="621" w:type="dxa"/>
          </w:tcPr>
          <w:p w14:paraId="41FB3F03" w14:textId="71760E61" w:rsidR="00A43BB4" w:rsidRPr="00505550" w:rsidRDefault="00B1314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121</w:t>
            </w:r>
          </w:p>
        </w:tc>
      </w:tr>
      <w:tr w:rsidR="00A43BB4" w:rsidRPr="00A43BB4" w14:paraId="046488A7" w14:textId="77777777" w:rsidTr="00BA485D">
        <w:tc>
          <w:tcPr>
            <w:tcW w:w="8642" w:type="dxa"/>
          </w:tcPr>
          <w:p w14:paraId="36B55C62" w14:textId="1EED726B" w:rsidR="00A43BB4" w:rsidRPr="00A43BB4" w:rsidRDefault="00A43BB4" w:rsidP="00A43BB4">
            <w:pPr>
              <w:shd w:val="clear" w:color="auto" w:fill="FFFFFF"/>
              <w:spacing w:after="0" w:line="240" w:lineRule="auto"/>
              <w:outlineLvl w:val="1"/>
              <w:rPr>
                <w:rFonts w:ascii="Times New Roman" w:hAnsi="Times New Roman" w:cs="Times New Roman"/>
                <w:b/>
                <w:bCs/>
                <w:color w:val="000000" w:themeColor="text1"/>
                <w:sz w:val="28"/>
                <w:szCs w:val="28"/>
                <w:shd w:val="clear" w:color="auto" w:fill="FFFFFF"/>
              </w:rPr>
            </w:pPr>
            <w:r w:rsidRPr="00A43BB4">
              <w:rPr>
                <w:rFonts w:ascii="Times New Roman" w:hAnsi="Times New Roman" w:cs="Times New Roman"/>
                <w:b/>
                <w:bCs/>
                <w:color w:val="000000" w:themeColor="text1"/>
                <w:sz w:val="28"/>
                <w:szCs w:val="28"/>
                <w:shd w:val="clear" w:color="auto" w:fill="FFFFFF"/>
              </w:rPr>
              <w:t>ЗАКЛЮЧЕНИЕ</w:t>
            </w:r>
            <w:r w:rsidRPr="00A43BB4">
              <w:rPr>
                <w:rFonts w:ascii="Times New Roman" w:hAnsi="Times New Roman" w:cs="Times New Roman"/>
                <w:b/>
                <w:bCs/>
                <w:color w:val="000000" w:themeColor="text1"/>
                <w:sz w:val="28"/>
                <w:szCs w:val="28"/>
                <w:shd w:val="clear" w:color="auto" w:fill="FFFFFF"/>
              </w:rPr>
              <w:tab/>
            </w:r>
            <w:r w:rsidR="00BA485D">
              <w:rPr>
                <w:rFonts w:ascii="Times New Roman" w:hAnsi="Times New Roman" w:cs="Times New Roman"/>
                <w:b/>
                <w:bCs/>
                <w:color w:val="000000" w:themeColor="text1"/>
                <w:sz w:val="28"/>
                <w:szCs w:val="28"/>
                <w:shd w:val="clear" w:color="auto" w:fill="FFFFFF"/>
              </w:rPr>
              <w:t xml:space="preserve"> </w:t>
            </w:r>
            <w:r w:rsidR="00A2387B">
              <w:rPr>
                <w:rFonts w:ascii="Times New Roman" w:hAnsi="Times New Roman" w:cs="Times New Roman"/>
                <w:b/>
                <w:bCs/>
                <w:color w:val="000000" w:themeColor="text1"/>
                <w:sz w:val="28"/>
                <w:szCs w:val="28"/>
                <w:shd w:val="clear" w:color="auto" w:fill="FFFFFF"/>
              </w:rPr>
              <w:t>……………………………………………………</w:t>
            </w:r>
          </w:p>
        </w:tc>
        <w:tc>
          <w:tcPr>
            <w:tcW w:w="621" w:type="dxa"/>
          </w:tcPr>
          <w:p w14:paraId="66A5DEE3" w14:textId="59D8B83A" w:rsidR="00A43BB4" w:rsidRPr="00505550" w:rsidRDefault="00B1314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122</w:t>
            </w:r>
          </w:p>
        </w:tc>
      </w:tr>
      <w:tr w:rsidR="00A43BB4" w:rsidRPr="00A43BB4" w14:paraId="6714ECE2" w14:textId="77777777" w:rsidTr="00BA485D">
        <w:tc>
          <w:tcPr>
            <w:tcW w:w="8642" w:type="dxa"/>
          </w:tcPr>
          <w:p w14:paraId="1FDB2E82" w14:textId="7A750A15" w:rsidR="00A43BB4" w:rsidRPr="00A43BB4" w:rsidRDefault="00A43BB4" w:rsidP="00A43BB4">
            <w:pPr>
              <w:shd w:val="clear" w:color="auto" w:fill="FFFFFF"/>
              <w:spacing w:after="0" w:line="240" w:lineRule="auto"/>
              <w:outlineLvl w:val="1"/>
              <w:rPr>
                <w:rFonts w:ascii="Times New Roman" w:hAnsi="Times New Roman" w:cs="Times New Roman"/>
                <w:b/>
                <w:bCs/>
                <w:color w:val="000000" w:themeColor="text1"/>
                <w:sz w:val="28"/>
                <w:szCs w:val="28"/>
                <w:shd w:val="clear" w:color="auto" w:fill="FFFFFF"/>
              </w:rPr>
            </w:pPr>
            <w:r w:rsidRPr="00A43BB4">
              <w:rPr>
                <w:rFonts w:ascii="Times New Roman" w:hAnsi="Times New Roman" w:cs="Times New Roman"/>
                <w:b/>
                <w:bCs/>
                <w:color w:val="000000" w:themeColor="text1"/>
                <w:sz w:val="28"/>
                <w:szCs w:val="28"/>
                <w:shd w:val="clear" w:color="auto" w:fill="FFFFFF"/>
              </w:rPr>
              <w:t>СПИСОК ИСПОЛЬЗОВАННЫХ ИСТОЧНИКОВ</w:t>
            </w:r>
            <w:r w:rsidR="00BA485D">
              <w:rPr>
                <w:rFonts w:ascii="Times New Roman" w:hAnsi="Times New Roman" w:cs="Times New Roman"/>
                <w:b/>
                <w:bCs/>
                <w:color w:val="000000" w:themeColor="text1"/>
                <w:sz w:val="28"/>
                <w:szCs w:val="28"/>
                <w:shd w:val="clear" w:color="auto" w:fill="FFFFFF"/>
              </w:rPr>
              <w:t xml:space="preserve"> </w:t>
            </w:r>
            <w:r w:rsidR="00A2387B">
              <w:rPr>
                <w:rFonts w:ascii="Times New Roman" w:hAnsi="Times New Roman" w:cs="Times New Roman"/>
                <w:b/>
                <w:bCs/>
                <w:color w:val="000000" w:themeColor="text1"/>
                <w:sz w:val="28"/>
                <w:szCs w:val="28"/>
                <w:shd w:val="clear" w:color="auto" w:fill="FFFFFF"/>
              </w:rPr>
              <w:t>……………</w:t>
            </w:r>
          </w:p>
        </w:tc>
        <w:tc>
          <w:tcPr>
            <w:tcW w:w="621" w:type="dxa"/>
          </w:tcPr>
          <w:p w14:paraId="369401C6" w14:textId="7BDF4249" w:rsidR="00A43BB4" w:rsidRPr="00505550" w:rsidRDefault="00B1314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12</w:t>
            </w:r>
            <w:r w:rsidR="00A1170E">
              <w:rPr>
                <w:rFonts w:ascii="Times New Roman" w:hAnsi="Times New Roman" w:cs="Times New Roman"/>
                <w:bCs/>
                <w:color w:val="000000" w:themeColor="text1"/>
                <w:sz w:val="28"/>
                <w:szCs w:val="28"/>
                <w:shd w:val="clear" w:color="auto" w:fill="FFFFFF"/>
              </w:rPr>
              <w:t>7</w:t>
            </w:r>
            <w:r w:rsidR="00A2387B">
              <w:rPr>
                <w:rFonts w:ascii="Times New Roman" w:hAnsi="Times New Roman" w:cs="Times New Roman"/>
                <w:bCs/>
                <w:color w:val="000000" w:themeColor="text1"/>
                <w:sz w:val="28"/>
                <w:szCs w:val="28"/>
                <w:shd w:val="clear" w:color="auto" w:fill="FFFFFF"/>
              </w:rPr>
              <w:t xml:space="preserve">  </w:t>
            </w:r>
          </w:p>
        </w:tc>
      </w:tr>
      <w:tr w:rsidR="00BA485D" w:rsidRPr="00A43BB4" w14:paraId="0065B880" w14:textId="77777777" w:rsidTr="00BA485D">
        <w:trPr>
          <w:trHeight w:val="198"/>
        </w:trPr>
        <w:tc>
          <w:tcPr>
            <w:tcW w:w="8642" w:type="dxa"/>
          </w:tcPr>
          <w:p w14:paraId="2CCC3AB0" w14:textId="30FE6918" w:rsidR="00BA485D" w:rsidRPr="00A43BB4" w:rsidRDefault="00BA485D" w:rsidP="00A43BB4">
            <w:pPr>
              <w:shd w:val="clear" w:color="auto" w:fill="FFFFFF"/>
              <w:spacing w:after="0" w:line="240" w:lineRule="auto"/>
              <w:outlineLvl w:val="1"/>
              <w:rPr>
                <w:rFonts w:ascii="Times New Roman" w:hAnsi="Times New Roman" w:cs="Times New Roman"/>
                <w:b/>
                <w:bCs/>
                <w:color w:val="000000" w:themeColor="text1"/>
                <w:sz w:val="28"/>
                <w:szCs w:val="28"/>
                <w:shd w:val="clear" w:color="auto" w:fill="FFFFFF"/>
              </w:rPr>
            </w:pPr>
            <w:r>
              <w:rPr>
                <w:rFonts w:ascii="Times New Roman" w:hAnsi="Times New Roman" w:cs="Times New Roman"/>
                <w:b/>
                <w:bCs/>
                <w:color w:val="000000" w:themeColor="text1"/>
                <w:sz w:val="28"/>
                <w:szCs w:val="28"/>
                <w:shd w:val="clear" w:color="auto" w:fill="FFFFFF"/>
              </w:rPr>
              <w:t xml:space="preserve">ПРИЛОЖЕНИЯ </w:t>
            </w:r>
            <w:r w:rsidR="00A2387B">
              <w:rPr>
                <w:rFonts w:ascii="Times New Roman" w:hAnsi="Times New Roman" w:cs="Times New Roman"/>
                <w:b/>
                <w:bCs/>
                <w:color w:val="000000" w:themeColor="text1"/>
                <w:sz w:val="28"/>
                <w:szCs w:val="28"/>
                <w:shd w:val="clear" w:color="auto" w:fill="FFFFFF"/>
              </w:rPr>
              <w:t>…………………………………………………….</w:t>
            </w:r>
          </w:p>
        </w:tc>
        <w:tc>
          <w:tcPr>
            <w:tcW w:w="621" w:type="dxa"/>
          </w:tcPr>
          <w:p w14:paraId="31F4336D" w14:textId="4A945917" w:rsidR="00BA485D" w:rsidRDefault="00BA485D" w:rsidP="00A43BB4">
            <w:pPr>
              <w:shd w:val="clear" w:color="auto" w:fill="FFFFFF"/>
              <w:spacing w:after="0" w:line="240" w:lineRule="auto"/>
              <w:jc w:val="center"/>
              <w:outlineLvl w:val="1"/>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141</w:t>
            </w:r>
          </w:p>
        </w:tc>
      </w:tr>
    </w:tbl>
    <w:p w14:paraId="0AEF8580" w14:textId="7D074FD5" w:rsidR="00A43BB4" w:rsidRDefault="00A43BB4" w:rsidP="00A43BB4">
      <w:pPr>
        <w:shd w:val="clear" w:color="auto" w:fill="FFFFFF"/>
        <w:spacing w:after="0" w:line="240" w:lineRule="auto"/>
        <w:outlineLvl w:val="1"/>
        <w:rPr>
          <w:rFonts w:ascii="Times New Roman" w:hAnsi="Times New Roman" w:cs="Times New Roman"/>
          <w:b/>
          <w:bCs/>
          <w:color w:val="000000" w:themeColor="text1"/>
          <w:sz w:val="28"/>
          <w:szCs w:val="28"/>
          <w:shd w:val="clear" w:color="auto" w:fill="FFFFFF"/>
        </w:rPr>
      </w:pPr>
    </w:p>
    <w:p w14:paraId="39650650" w14:textId="77777777" w:rsidR="00A43BB4" w:rsidRDefault="00A43BB4" w:rsidP="00120D24">
      <w:pPr>
        <w:shd w:val="clear" w:color="auto" w:fill="FFFFFF"/>
        <w:spacing w:after="0" w:line="240" w:lineRule="auto"/>
        <w:jc w:val="center"/>
        <w:outlineLvl w:val="1"/>
        <w:rPr>
          <w:rFonts w:ascii="Times New Roman" w:hAnsi="Times New Roman" w:cs="Times New Roman"/>
          <w:b/>
          <w:bCs/>
          <w:color w:val="000000" w:themeColor="text1"/>
          <w:sz w:val="28"/>
          <w:szCs w:val="28"/>
          <w:shd w:val="clear" w:color="auto" w:fill="FFFFFF"/>
        </w:rPr>
      </w:pPr>
    </w:p>
    <w:p w14:paraId="4C22FD4C" w14:textId="65103242" w:rsidR="00F6020C" w:rsidRPr="00105F51" w:rsidRDefault="00F6020C" w:rsidP="00120D24">
      <w:pPr>
        <w:shd w:val="clear" w:color="auto" w:fill="FFFFFF"/>
        <w:spacing w:after="0" w:line="240" w:lineRule="auto"/>
        <w:jc w:val="center"/>
        <w:outlineLvl w:val="1"/>
        <w:rPr>
          <w:rFonts w:ascii="Times New Roman" w:hAnsi="Times New Roman" w:cs="Times New Roman"/>
          <w:b/>
          <w:bCs/>
          <w:color w:val="000000" w:themeColor="text1"/>
          <w:sz w:val="28"/>
          <w:szCs w:val="28"/>
          <w:shd w:val="clear" w:color="auto" w:fill="FFFFFF"/>
        </w:rPr>
      </w:pPr>
      <w:r w:rsidRPr="00105F51">
        <w:rPr>
          <w:rFonts w:ascii="Times New Roman" w:hAnsi="Times New Roman" w:cs="Times New Roman"/>
          <w:b/>
          <w:bCs/>
          <w:color w:val="000000" w:themeColor="text1"/>
          <w:sz w:val="28"/>
          <w:szCs w:val="28"/>
          <w:shd w:val="clear" w:color="auto" w:fill="FFFFFF"/>
        </w:rPr>
        <w:t>НОРМАТИВНЫЕ ССЫЛКИ</w:t>
      </w:r>
    </w:p>
    <w:p w14:paraId="7904ABB4" w14:textId="77777777" w:rsidR="00F6020C" w:rsidRPr="00105F51" w:rsidRDefault="00F6020C" w:rsidP="00F6020C">
      <w:pPr>
        <w:shd w:val="clear" w:color="auto" w:fill="FFFFFF"/>
        <w:spacing w:after="0" w:line="240" w:lineRule="auto"/>
        <w:ind w:firstLine="709"/>
        <w:jc w:val="center"/>
        <w:outlineLvl w:val="1"/>
        <w:rPr>
          <w:rFonts w:ascii="Times New Roman" w:hAnsi="Times New Roman" w:cs="Times New Roman"/>
          <w:b/>
          <w:bCs/>
          <w:color w:val="000000" w:themeColor="text1"/>
          <w:sz w:val="28"/>
          <w:szCs w:val="28"/>
          <w:shd w:val="clear" w:color="auto" w:fill="FFFFFF"/>
        </w:rPr>
      </w:pPr>
    </w:p>
    <w:p w14:paraId="1640F546" w14:textId="040EF03D" w:rsidR="00F6020C" w:rsidRPr="00105F51" w:rsidRDefault="00F6020C" w:rsidP="00F6020C">
      <w:pPr>
        <w:shd w:val="clear" w:color="auto" w:fill="FFFFFF"/>
        <w:spacing w:after="0" w:line="240" w:lineRule="auto"/>
        <w:ind w:firstLine="709"/>
        <w:jc w:val="both"/>
        <w:outlineLvl w:val="1"/>
        <w:rPr>
          <w:rFonts w:ascii="Times New Roman" w:hAnsi="Times New Roman" w:cs="Times New Roman"/>
          <w:color w:val="000000" w:themeColor="text1"/>
          <w:sz w:val="28"/>
          <w:szCs w:val="28"/>
          <w:shd w:val="clear" w:color="auto" w:fill="FFFFFF"/>
        </w:rPr>
      </w:pPr>
      <w:r w:rsidRPr="00105F51">
        <w:rPr>
          <w:rFonts w:ascii="Times New Roman" w:hAnsi="Times New Roman" w:cs="Times New Roman"/>
          <w:color w:val="000000" w:themeColor="text1"/>
          <w:sz w:val="28"/>
          <w:szCs w:val="28"/>
          <w:shd w:val="clear" w:color="auto" w:fill="FFFFFF"/>
        </w:rPr>
        <w:t xml:space="preserve">В настоящей диссертации использованы ссылки на следующие нормативные документы: </w:t>
      </w:r>
    </w:p>
    <w:p w14:paraId="063D67E5" w14:textId="0ABDA0F8" w:rsidR="00F6020C" w:rsidRDefault="00F6020C" w:rsidP="00F6020C">
      <w:pPr>
        <w:shd w:val="clear" w:color="auto" w:fill="FFFFFF"/>
        <w:spacing w:after="0" w:line="240" w:lineRule="auto"/>
        <w:ind w:firstLine="709"/>
        <w:jc w:val="both"/>
        <w:outlineLvl w:val="1"/>
        <w:rPr>
          <w:rStyle w:val="text-link"/>
          <w:rFonts w:ascii="Times New Roman" w:hAnsi="Times New Roman" w:cs="Times New Roman"/>
          <w:color w:val="000000"/>
          <w:sz w:val="28"/>
          <w:szCs w:val="28"/>
          <w:bdr w:val="none" w:sz="0" w:space="0" w:color="auto" w:frame="1"/>
          <w:shd w:val="clear" w:color="auto" w:fill="FFFFFF"/>
        </w:rPr>
      </w:pPr>
      <w:r w:rsidRPr="00105F51">
        <w:rPr>
          <w:rFonts w:ascii="Times New Roman" w:hAnsi="Times New Roman" w:cs="Times New Roman"/>
          <w:color w:val="000000" w:themeColor="text1"/>
          <w:sz w:val="28"/>
          <w:szCs w:val="28"/>
          <w:shd w:val="clear" w:color="auto" w:fill="FFFFFF"/>
        </w:rPr>
        <w:t>Закон Р</w:t>
      </w:r>
      <w:r w:rsidR="00383E60">
        <w:rPr>
          <w:rFonts w:ascii="Times New Roman" w:hAnsi="Times New Roman" w:cs="Times New Roman"/>
          <w:color w:val="000000" w:themeColor="text1"/>
          <w:sz w:val="28"/>
          <w:szCs w:val="28"/>
          <w:shd w:val="clear" w:color="auto" w:fill="FFFFFF"/>
        </w:rPr>
        <w:t xml:space="preserve">еспублики </w:t>
      </w:r>
      <w:r w:rsidRPr="00105F51">
        <w:rPr>
          <w:rFonts w:ascii="Times New Roman" w:hAnsi="Times New Roman" w:cs="Times New Roman"/>
          <w:color w:val="000000" w:themeColor="text1"/>
          <w:sz w:val="28"/>
          <w:szCs w:val="28"/>
          <w:shd w:val="clear" w:color="auto" w:fill="FFFFFF"/>
        </w:rPr>
        <w:t>К</w:t>
      </w:r>
      <w:r w:rsidR="00383E60">
        <w:rPr>
          <w:rFonts w:ascii="Times New Roman" w:hAnsi="Times New Roman" w:cs="Times New Roman"/>
          <w:color w:val="000000" w:themeColor="text1"/>
          <w:sz w:val="28"/>
          <w:szCs w:val="28"/>
          <w:shd w:val="clear" w:color="auto" w:fill="FFFFFF"/>
        </w:rPr>
        <w:t>азахстан</w:t>
      </w:r>
      <w:r w:rsidRPr="00105F51">
        <w:rPr>
          <w:rFonts w:ascii="Times New Roman" w:hAnsi="Times New Roman" w:cs="Times New Roman"/>
          <w:color w:val="000000" w:themeColor="text1"/>
          <w:sz w:val="28"/>
          <w:szCs w:val="28"/>
          <w:shd w:val="clear" w:color="auto" w:fill="FFFFFF"/>
        </w:rPr>
        <w:t xml:space="preserve"> «Об Ассамблее народа Казахстана» </w:t>
      </w:r>
      <w:r w:rsidRPr="00105F51">
        <w:rPr>
          <w:rFonts w:ascii="Times New Roman" w:hAnsi="Times New Roman" w:cs="Times New Roman"/>
          <w:color w:val="000000"/>
          <w:sz w:val="28"/>
          <w:szCs w:val="28"/>
          <w:shd w:val="clear" w:color="auto" w:fill="FFFFFF"/>
        </w:rPr>
        <w:t>от 27.10.2015 </w:t>
      </w:r>
      <w:r w:rsidRPr="00105F51">
        <w:rPr>
          <w:rStyle w:val="text-link"/>
          <w:rFonts w:ascii="Times New Roman" w:hAnsi="Times New Roman" w:cs="Times New Roman"/>
          <w:color w:val="000000"/>
          <w:sz w:val="28"/>
          <w:szCs w:val="28"/>
          <w:bdr w:val="none" w:sz="0" w:space="0" w:color="auto" w:frame="1"/>
          <w:shd w:val="clear" w:color="auto" w:fill="FFFFFF"/>
        </w:rPr>
        <w:t>№ 361-V.</w:t>
      </w:r>
    </w:p>
    <w:p w14:paraId="038F2088" w14:textId="5115B445" w:rsidR="000369DA" w:rsidRPr="00C91AAD" w:rsidRDefault="000369DA" w:rsidP="00F6020C">
      <w:pPr>
        <w:shd w:val="clear" w:color="auto" w:fill="FFFFFF"/>
        <w:spacing w:after="0" w:line="240" w:lineRule="auto"/>
        <w:ind w:firstLine="709"/>
        <w:jc w:val="both"/>
        <w:outlineLvl w:val="1"/>
        <w:rPr>
          <w:rFonts w:ascii="Times New Roman" w:hAnsi="Times New Roman" w:cs="Times New Roman"/>
          <w:color w:val="1F1F1F"/>
          <w:sz w:val="28"/>
          <w:szCs w:val="28"/>
          <w:shd w:val="clear" w:color="auto" w:fill="FFFFFF"/>
        </w:rPr>
      </w:pPr>
      <w:r>
        <w:rPr>
          <w:rStyle w:val="text-link"/>
          <w:rFonts w:ascii="Times New Roman" w:hAnsi="Times New Roman" w:cs="Times New Roman"/>
          <w:color w:val="000000"/>
          <w:sz w:val="28"/>
          <w:szCs w:val="28"/>
          <w:bdr w:val="none" w:sz="0" w:space="0" w:color="auto" w:frame="1"/>
          <w:shd w:val="clear" w:color="auto" w:fill="FFFFFF"/>
        </w:rPr>
        <w:t xml:space="preserve">Указ Президента </w:t>
      </w:r>
      <w:r w:rsidR="007C33AA">
        <w:rPr>
          <w:rStyle w:val="text-link"/>
          <w:rFonts w:ascii="Times New Roman" w:hAnsi="Times New Roman" w:cs="Times New Roman"/>
          <w:color w:val="000000"/>
          <w:sz w:val="28"/>
          <w:szCs w:val="28"/>
          <w:bdr w:val="none" w:sz="0" w:space="0" w:color="auto" w:frame="1"/>
          <w:shd w:val="clear" w:color="auto" w:fill="FFFFFF"/>
        </w:rPr>
        <w:t xml:space="preserve">Республики Казахстан </w:t>
      </w:r>
      <w:r>
        <w:rPr>
          <w:rStyle w:val="text-link"/>
          <w:rFonts w:ascii="Times New Roman" w:hAnsi="Times New Roman" w:cs="Times New Roman"/>
          <w:color w:val="000000"/>
          <w:sz w:val="28"/>
          <w:szCs w:val="28"/>
          <w:bdr w:val="none" w:sz="0" w:space="0" w:color="auto" w:frame="1"/>
          <w:shd w:val="clear" w:color="auto" w:fill="FFFFFF"/>
        </w:rPr>
        <w:t>«</w:t>
      </w:r>
      <w:r w:rsidRPr="000369DA">
        <w:rPr>
          <w:rStyle w:val="text-link"/>
          <w:rFonts w:ascii="Times New Roman" w:hAnsi="Times New Roman" w:cs="Times New Roman"/>
          <w:color w:val="000000"/>
          <w:sz w:val="28"/>
          <w:szCs w:val="28"/>
          <w:bdr w:val="none" w:sz="0" w:space="0" w:color="auto" w:frame="1"/>
          <w:shd w:val="clear" w:color="auto" w:fill="FFFFFF"/>
        </w:rPr>
        <w:t>О Концепции внешней политики Республики Казахстан на 2020 – 2030 годы</w:t>
      </w:r>
      <w:r>
        <w:rPr>
          <w:rStyle w:val="text-link"/>
          <w:rFonts w:ascii="Times New Roman" w:hAnsi="Times New Roman" w:cs="Times New Roman"/>
          <w:color w:val="000000"/>
          <w:sz w:val="28"/>
          <w:szCs w:val="28"/>
          <w:bdr w:val="none" w:sz="0" w:space="0" w:color="auto" w:frame="1"/>
          <w:shd w:val="clear" w:color="auto" w:fill="FFFFFF"/>
        </w:rPr>
        <w:t>» от 6.03.2020</w:t>
      </w:r>
      <w:r w:rsidR="00A2387B">
        <w:rPr>
          <w:rStyle w:val="text-link"/>
          <w:rFonts w:ascii="Times New Roman" w:hAnsi="Times New Roman" w:cs="Times New Roman"/>
          <w:color w:val="000000"/>
          <w:sz w:val="28"/>
          <w:szCs w:val="28"/>
          <w:bdr w:val="none" w:sz="0" w:space="0" w:color="auto" w:frame="1"/>
          <w:shd w:val="clear" w:color="auto" w:fill="FFFFFF"/>
        </w:rPr>
        <w:t xml:space="preserve">  </w:t>
      </w:r>
      <w:r w:rsidRPr="000369DA">
        <w:rPr>
          <w:rStyle w:val="text-link"/>
          <w:rFonts w:ascii="Times New Roman" w:hAnsi="Times New Roman" w:cs="Times New Roman"/>
          <w:color w:val="000000"/>
          <w:sz w:val="28"/>
          <w:szCs w:val="28"/>
          <w:bdr w:val="none" w:sz="0" w:space="0" w:color="auto" w:frame="1"/>
          <w:shd w:val="clear" w:color="auto" w:fill="FFFFFF"/>
        </w:rPr>
        <w:t>№ 280</w:t>
      </w:r>
      <w:r>
        <w:rPr>
          <w:rStyle w:val="text-link"/>
          <w:rFonts w:ascii="Times New Roman" w:hAnsi="Times New Roman" w:cs="Times New Roman"/>
          <w:color w:val="000000"/>
          <w:sz w:val="28"/>
          <w:szCs w:val="28"/>
          <w:bdr w:val="none" w:sz="0" w:space="0" w:color="auto" w:frame="1"/>
          <w:shd w:val="clear" w:color="auto" w:fill="FFFFFF"/>
        </w:rPr>
        <w:t xml:space="preserve">. </w:t>
      </w:r>
    </w:p>
    <w:p w14:paraId="7CC77EA7" w14:textId="0348126D" w:rsidR="00F6020C" w:rsidRPr="00105F51" w:rsidRDefault="00F6020C" w:rsidP="00F6020C">
      <w:pPr>
        <w:shd w:val="clear" w:color="auto" w:fill="FFFFFF"/>
        <w:spacing w:after="0" w:line="240" w:lineRule="auto"/>
        <w:ind w:firstLine="709"/>
        <w:outlineLvl w:val="1"/>
        <w:rPr>
          <w:rFonts w:ascii="Times New Roman" w:hAnsi="Times New Roman" w:cs="Times New Roman"/>
          <w:color w:val="000000" w:themeColor="text1"/>
          <w:sz w:val="28"/>
          <w:szCs w:val="28"/>
        </w:rPr>
      </w:pPr>
      <w:r w:rsidRPr="00C91AAD">
        <w:rPr>
          <w:rStyle w:val="s1"/>
          <w:rFonts w:ascii="Times New Roman" w:hAnsi="Times New Roman" w:cs="Times New Roman"/>
          <w:color w:val="000000"/>
          <w:sz w:val="28"/>
          <w:szCs w:val="28"/>
        </w:rPr>
        <w:t>Закон Республики Казахстан «Об образовании» от 27 июня</w:t>
      </w:r>
      <w:r w:rsidR="00B76A8B">
        <w:rPr>
          <w:rStyle w:val="s1"/>
          <w:rFonts w:ascii="Times New Roman" w:hAnsi="Times New Roman" w:cs="Times New Roman"/>
          <w:color w:val="000000"/>
          <w:sz w:val="28"/>
          <w:szCs w:val="28"/>
        </w:rPr>
        <w:t xml:space="preserve"> </w:t>
      </w:r>
      <w:r w:rsidRPr="00C91AAD">
        <w:rPr>
          <w:rStyle w:val="s1"/>
          <w:rFonts w:ascii="Times New Roman" w:hAnsi="Times New Roman" w:cs="Times New Roman"/>
          <w:color w:val="000000"/>
          <w:sz w:val="28"/>
          <w:szCs w:val="28"/>
        </w:rPr>
        <w:t>2007 г. № 319-</w:t>
      </w:r>
      <w:r w:rsidRPr="00C91AAD">
        <w:rPr>
          <w:rStyle w:val="s1"/>
          <w:rFonts w:ascii="Times New Roman" w:hAnsi="Times New Roman" w:cs="Times New Roman"/>
          <w:color w:val="000000"/>
          <w:sz w:val="28"/>
          <w:szCs w:val="28"/>
          <w:lang w:val="en-US"/>
        </w:rPr>
        <w:t>III</w:t>
      </w:r>
      <w:r w:rsidRPr="00C91AAD">
        <w:rPr>
          <w:rStyle w:val="s1"/>
          <w:rFonts w:ascii="Times New Roman" w:hAnsi="Times New Roman" w:cs="Times New Roman"/>
          <w:color w:val="000000"/>
          <w:sz w:val="28"/>
          <w:szCs w:val="28"/>
          <w:lang w:val="kk-KZ"/>
        </w:rPr>
        <w:t xml:space="preserve"> ЗРК </w:t>
      </w:r>
      <w:r w:rsidRPr="00105F51">
        <w:rPr>
          <w:rStyle w:val="s3"/>
          <w:rFonts w:ascii="Times New Roman" w:hAnsi="Times New Roman" w:cs="Times New Roman"/>
          <w:color w:val="000000" w:themeColor="text1"/>
          <w:sz w:val="28"/>
          <w:szCs w:val="28"/>
        </w:rPr>
        <w:t>(с</w:t>
      </w:r>
      <w:r w:rsidRPr="00105F51">
        <w:rPr>
          <w:rStyle w:val="s3"/>
          <w:rFonts w:ascii="Times New Roman" w:hAnsi="Times New Roman" w:cs="Times New Roman"/>
          <w:i/>
          <w:iCs/>
          <w:color w:val="000000" w:themeColor="text1"/>
          <w:sz w:val="28"/>
          <w:szCs w:val="28"/>
        </w:rPr>
        <w:t> </w:t>
      </w:r>
      <w:r w:rsidRPr="00105F51">
        <w:rPr>
          <w:rStyle w:val="s9"/>
          <w:rFonts w:ascii="Times New Roman" w:hAnsi="Times New Roman" w:cs="Times New Roman"/>
          <w:color w:val="000000" w:themeColor="text1"/>
          <w:sz w:val="28"/>
          <w:szCs w:val="28"/>
        </w:rPr>
        <w:t>изменениями и дополнениями</w:t>
      </w:r>
      <w:r w:rsidRPr="00105F51">
        <w:rPr>
          <w:rStyle w:val="s3"/>
          <w:rFonts w:ascii="Times New Roman" w:hAnsi="Times New Roman" w:cs="Times New Roman"/>
          <w:i/>
          <w:iCs/>
          <w:color w:val="000000" w:themeColor="text1"/>
          <w:sz w:val="28"/>
          <w:szCs w:val="28"/>
        </w:rPr>
        <w:t> </w:t>
      </w:r>
      <w:r w:rsidRPr="00105F51">
        <w:rPr>
          <w:rStyle w:val="s3"/>
          <w:rFonts w:ascii="Times New Roman" w:hAnsi="Times New Roman" w:cs="Times New Roman"/>
          <w:color w:val="000000" w:themeColor="text1"/>
          <w:sz w:val="28"/>
          <w:szCs w:val="28"/>
        </w:rPr>
        <w:t>по состоянию на 16.09.2025 г.)</w:t>
      </w:r>
      <w:r w:rsidRPr="00105F51">
        <w:rPr>
          <w:rStyle w:val="s3"/>
          <w:color w:val="000000" w:themeColor="text1"/>
          <w:sz w:val="28"/>
          <w:szCs w:val="28"/>
        </w:rPr>
        <w:t>.</w:t>
      </w:r>
    </w:p>
    <w:p w14:paraId="6789A59C" w14:textId="5D48BB07" w:rsidR="00F6020C" w:rsidRDefault="007C33AA" w:rsidP="007C33AA">
      <w:pPr>
        <w:shd w:val="clear" w:color="auto" w:fill="FFFFFF"/>
        <w:spacing w:after="0" w:line="240" w:lineRule="auto"/>
        <w:ind w:firstLine="709"/>
        <w:jc w:val="both"/>
        <w:outlineLvl w:val="1"/>
        <w:rPr>
          <w:rFonts w:ascii="Times New Roman" w:hAnsi="Times New Roman" w:cs="Times New Roman"/>
          <w:color w:val="1F1F1F"/>
          <w:sz w:val="28"/>
          <w:szCs w:val="28"/>
          <w:shd w:val="clear" w:color="auto" w:fill="FFFFFF"/>
        </w:rPr>
      </w:pPr>
      <w:r>
        <w:rPr>
          <w:rStyle w:val="text-link"/>
          <w:rFonts w:ascii="Times New Roman" w:hAnsi="Times New Roman" w:cs="Times New Roman"/>
          <w:color w:val="000000"/>
          <w:sz w:val="28"/>
          <w:szCs w:val="28"/>
          <w:bdr w:val="none" w:sz="0" w:space="0" w:color="auto" w:frame="1"/>
          <w:shd w:val="clear" w:color="auto" w:fill="FFFFFF"/>
        </w:rPr>
        <w:t>Указ Президента Республики Казахстан «</w:t>
      </w:r>
      <w:r w:rsidR="00F6020C">
        <w:rPr>
          <w:rFonts w:ascii="Times New Roman" w:hAnsi="Times New Roman" w:cs="Times New Roman"/>
          <w:color w:val="1F1F1F"/>
          <w:sz w:val="28"/>
          <w:szCs w:val="28"/>
          <w:shd w:val="clear" w:color="auto" w:fill="FFFFFF"/>
        </w:rPr>
        <w:t>Об утверждении Концепции</w:t>
      </w:r>
      <w:r w:rsidR="00B76A8B">
        <w:rPr>
          <w:rFonts w:ascii="Times New Roman" w:hAnsi="Times New Roman" w:cs="Times New Roman"/>
          <w:color w:val="1F1F1F"/>
          <w:sz w:val="28"/>
          <w:szCs w:val="28"/>
          <w:shd w:val="clear" w:color="auto" w:fill="FFFFFF"/>
        </w:rPr>
        <w:t xml:space="preserve"> </w:t>
      </w:r>
      <w:r w:rsidR="00F6020C">
        <w:rPr>
          <w:rFonts w:ascii="Times New Roman" w:hAnsi="Times New Roman" w:cs="Times New Roman"/>
          <w:color w:val="1F1F1F"/>
          <w:sz w:val="28"/>
          <w:szCs w:val="28"/>
          <w:shd w:val="clear" w:color="auto" w:fill="FFFFFF"/>
        </w:rPr>
        <w:t>развития государственного управления в Республике Казахстан до 2030 г.</w:t>
      </w:r>
      <w:r>
        <w:rPr>
          <w:rFonts w:ascii="Times New Roman" w:hAnsi="Times New Roman" w:cs="Times New Roman"/>
          <w:color w:val="1F1F1F"/>
          <w:sz w:val="28"/>
          <w:szCs w:val="28"/>
          <w:shd w:val="clear" w:color="auto" w:fill="FFFFFF"/>
        </w:rPr>
        <w:t>».</w:t>
      </w:r>
      <w:r w:rsidR="00B76A8B">
        <w:rPr>
          <w:rFonts w:ascii="Times New Roman" w:hAnsi="Times New Roman" w:cs="Times New Roman"/>
          <w:color w:val="1F1F1F"/>
          <w:sz w:val="28"/>
          <w:szCs w:val="28"/>
          <w:shd w:val="clear" w:color="auto" w:fill="FFFFFF"/>
        </w:rPr>
        <w:t xml:space="preserve"> </w:t>
      </w:r>
      <w:r w:rsidR="00F6020C">
        <w:rPr>
          <w:rFonts w:ascii="Times New Roman" w:hAnsi="Times New Roman" w:cs="Times New Roman"/>
          <w:color w:val="1F1F1F"/>
          <w:sz w:val="28"/>
          <w:szCs w:val="28"/>
          <w:shd w:val="clear" w:color="auto" w:fill="FFFFFF"/>
        </w:rPr>
        <w:t>26 февраля 2021 года № 522.</w:t>
      </w:r>
    </w:p>
    <w:p w14:paraId="5D3C0D16" w14:textId="5EAA8576" w:rsidR="00F6020C" w:rsidRDefault="00F6020C" w:rsidP="00F6020C">
      <w:pPr>
        <w:shd w:val="clear" w:color="auto" w:fill="FFFFFF"/>
        <w:spacing w:after="0" w:line="240" w:lineRule="auto"/>
        <w:ind w:firstLine="709"/>
        <w:jc w:val="both"/>
        <w:outlineLvl w:val="1"/>
        <w:rPr>
          <w:rFonts w:ascii="Times New Roman" w:hAnsi="Times New Roman" w:cs="Times New Roman"/>
          <w:color w:val="1F1F1F"/>
          <w:sz w:val="28"/>
          <w:szCs w:val="28"/>
          <w:shd w:val="clear" w:color="auto" w:fill="FFFFFF"/>
        </w:rPr>
      </w:pPr>
      <w:r w:rsidRPr="00105F51">
        <w:rPr>
          <w:rFonts w:ascii="Times New Roman" w:hAnsi="Times New Roman" w:cs="Times New Roman"/>
          <w:bCs/>
          <w:sz w:val="28"/>
          <w:szCs w:val="28"/>
        </w:rPr>
        <w:t>Послание Главы государства Касым-Жомарта Токаева народу Казахстана «Справедливый Казахстан: закон и порядок, экономический рост, общественный оптимизм».</w:t>
      </w:r>
      <w:r w:rsidR="00B76A8B">
        <w:rPr>
          <w:rFonts w:ascii="Times New Roman" w:hAnsi="Times New Roman" w:cs="Times New Roman"/>
          <w:bCs/>
          <w:sz w:val="28"/>
          <w:szCs w:val="28"/>
        </w:rPr>
        <w:t xml:space="preserve"> </w:t>
      </w:r>
      <w:r w:rsidRPr="00105F51">
        <w:rPr>
          <w:rFonts w:ascii="Times New Roman" w:hAnsi="Times New Roman" w:cs="Times New Roman"/>
          <w:bCs/>
          <w:sz w:val="28"/>
          <w:szCs w:val="28"/>
        </w:rPr>
        <w:t>2 сентября 2024 года.</w:t>
      </w:r>
      <w:r w:rsidR="00A2387B">
        <w:rPr>
          <w:rFonts w:ascii="Times New Roman" w:hAnsi="Times New Roman" w:cs="Times New Roman"/>
          <w:bCs/>
          <w:sz w:val="28"/>
          <w:szCs w:val="28"/>
        </w:rPr>
        <w:t xml:space="preserve">  </w:t>
      </w:r>
    </w:p>
    <w:p w14:paraId="6A21A973" w14:textId="77777777" w:rsidR="00EB173D" w:rsidRDefault="00EB173D" w:rsidP="005C31FF">
      <w:pPr>
        <w:spacing w:after="0" w:line="276" w:lineRule="auto"/>
        <w:ind w:firstLine="567"/>
        <w:jc w:val="both"/>
        <w:rPr>
          <w:rFonts w:ascii="Times New Roman" w:eastAsia="Times New Roman" w:hAnsi="Times New Roman" w:cs="Times New Roman"/>
          <w:sz w:val="28"/>
          <w:szCs w:val="28"/>
          <w:lang w:eastAsia="en-GB"/>
        </w:rPr>
      </w:pPr>
    </w:p>
    <w:p w14:paraId="5155EFB9" w14:textId="32C6F94E" w:rsidR="005C31FF" w:rsidRDefault="005C31FF" w:rsidP="005C31FF">
      <w:pPr>
        <w:spacing w:after="0" w:line="276" w:lineRule="auto"/>
        <w:ind w:firstLine="567"/>
        <w:jc w:val="both"/>
        <w:rPr>
          <w:rFonts w:ascii="Times New Roman" w:eastAsia="Times New Roman" w:hAnsi="Times New Roman" w:cs="Times New Roman"/>
          <w:sz w:val="28"/>
          <w:szCs w:val="28"/>
          <w:lang w:eastAsia="en-GB"/>
        </w:rPr>
      </w:pPr>
    </w:p>
    <w:p w14:paraId="1656F151" w14:textId="20746AF2" w:rsidR="009F6882" w:rsidRDefault="009F6882" w:rsidP="005C31FF">
      <w:pPr>
        <w:spacing w:after="0" w:line="276" w:lineRule="auto"/>
        <w:ind w:firstLine="567"/>
        <w:jc w:val="both"/>
        <w:rPr>
          <w:rFonts w:ascii="Times New Roman" w:eastAsia="Times New Roman" w:hAnsi="Times New Roman" w:cs="Times New Roman"/>
          <w:sz w:val="28"/>
          <w:szCs w:val="28"/>
          <w:lang w:eastAsia="en-GB"/>
        </w:rPr>
      </w:pPr>
    </w:p>
    <w:p w14:paraId="2D379A6F" w14:textId="77777777" w:rsidR="009F6882" w:rsidRDefault="009F6882" w:rsidP="005C31FF">
      <w:pPr>
        <w:spacing w:after="0" w:line="276" w:lineRule="auto"/>
        <w:ind w:firstLine="567"/>
        <w:jc w:val="both"/>
        <w:rPr>
          <w:rFonts w:ascii="Times New Roman" w:eastAsia="Times New Roman" w:hAnsi="Times New Roman" w:cs="Times New Roman"/>
          <w:sz w:val="28"/>
          <w:szCs w:val="28"/>
          <w:lang w:eastAsia="en-GB"/>
        </w:rPr>
      </w:pPr>
    </w:p>
    <w:p w14:paraId="65860B22" w14:textId="50D03B8A" w:rsidR="001B2C6A" w:rsidRDefault="001B2C6A" w:rsidP="001B2C6A">
      <w:pPr>
        <w:spacing w:after="0" w:line="276" w:lineRule="auto"/>
        <w:rPr>
          <w:rFonts w:ascii="Times New Roman" w:eastAsia="Times New Roman" w:hAnsi="Times New Roman" w:cs="Times New Roman"/>
          <w:b/>
          <w:bCs/>
          <w:sz w:val="28"/>
          <w:szCs w:val="28"/>
          <w:lang w:eastAsia="en-GB"/>
        </w:rPr>
      </w:pPr>
    </w:p>
    <w:p w14:paraId="5F88FF96" w14:textId="77777777" w:rsidR="00C93FD6" w:rsidRDefault="00C93FD6" w:rsidP="001B2C6A">
      <w:pPr>
        <w:spacing w:after="0" w:line="276" w:lineRule="auto"/>
        <w:rPr>
          <w:rFonts w:ascii="Times New Roman" w:eastAsia="Times New Roman" w:hAnsi="Times New Roman" w:cs="Times New Roman"/>
          <w:b/>
          <w:bCs/>
          <w:sz w:val="28"/>
          <w:szCs w:val="28"/>
          <w:lang w:eastAsia="en-GB"/>
        </w:rPr>
      </w:pPr>
    </w:p>
    <w:p w14:paraId="57E725AC" w14:textId="77777777" w:rsidR="00F6020C" w:rsidRDefault="00F6020C" w:rsidP="005C31FF">
      <w:pPr>
        <w:spacing w:after="0" w:line="276" w:lineRule="auto"/>
        <w:ind w:firstLine="567"/>
        <w:jc w:val="center"/>
        <w:rPr>
          <w:rFonts w:ascii="Times New Roman" w:eastAsia="Times New Roman" w:hAnsi="Times New Roman" w:cs="Times New Roman"/>
          <w:b/>
          <w:bCs/>
          <w:sz w:val="28"/>
          <w:szCs w:val="28"/>
          <w:lang w:eastAsia="en-GB"/>
        </w:rPr>
      </w:pPr>
    </w:p>
    <w:p w14:paraId="79F53469"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4DD7E271"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012A5E10"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7F27E03F"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2AA6F3D1"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136A0282"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3E421D77"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57C8B8FA"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5A7B3905"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00929E55"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500F37F6"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7E279988"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5C0F80E6" w14:textId="77777777" w:rsidR="00120D24" w:rsidRDefault="00120D24" w:rsidP="005C31FF">
      <w:pPr>
        <w:spacing w:after="0" w:line="276" w:lineRule="auto"/>
        <w:ind w:firstLine="567"/>
        <w:jc w:val="center"/>
        <w:rPr>
          <w:rFonts w:ascii="Times New Roman" w:eastAsia="Times New Roman" w:hAnsi="Times New Roman" w:cs="Times New Roman"/>
          <w:b/>
          <w:bCs/>
          <w:sz w:val="28"/>
          <w:szCs w:val="28"/>
          <w:lang w:eastAsia="en-GB"/>
        </w:rPr>
      </w:pPr>
    </w:p>
    <w:p w14:paraId="7B57DBAE" w14:textId="77777777" w:rsidR="00F6020C" w:rsidRDefault="00F6020C" w:rsidP="005C31FF">
      <w:pPr>
        <w:spacing w:after="0" w:line="276" w:lineRule="auto"/>
        <w:ind w:firstLine="567"/>
        <w:jc w:val="center"/>
        <w:rPr>
          <w:rFonts w:ascii="Times New Roman" w:eastAsia="Times New Roman" w:hAnsi="Times New Roman" w:cs="Times New Roman"/>
          <w:b/>
          <w:bCs/>
          <w:sz w:val="28"/>
          <w:szCs w:val="28"/>
          <w:lang w:eastAsia="en-GB"/>
        </w:rPr>
      </w:pPr>
    </w:p>
    <w:p w14:paraId="11E2BEEE" w14:textId="77777777" w:rsidR="008D6354" w:rsidRDefault="008D6354" w:rsidP="005C31FF">
      <w:pPr>
        <w:spacing w:after="0" w:line="276" w:lineRule="auto"/>
        <w:ind w:firstLine="567"/>
        <w:jc w:val="center"/>
        <w:rPr>
          <w:rFonts w:ascii="Times New Roman" w:eastAsia="Times New Roman" w:hAnsi="Times New Roman" w:cs="Times New Roman"/>
          <w:b/>
          <w:bCs/>
          <w:sz w:val="28"/>
          <w:szCs w:val="28"/>
          <w:lang w:eastAsia="en-GB"/>
        </w:rPr>
      </w:pPr>
    </w:p>
    <w:p w14:paraId="1A6FA667" w14:textId="77777777" w:rsidR="00BB3FAE" w:rsidRDefault="00BB3FAE" w:rsidP="005C31FF">
      <w:pPr>
        <w:spacing w:after="0" w:line="276" w:lineRule="auto"/>
        <w:ind w:firstLine="567"/>
        <w:jc w:val="center"/>
        <w:rPr>
          <w:rFonts w:ascii="Times New Roman" w:eastAsia="Times New Roman" w:hAnsi="Times New Roman" w:cs="Times New Roman"/>
          <w:b/>
          <w:bCs/>
          <w:sz w:val="28"/>
          <w:szCs w:val="28"/>
          <w:lang w:eastAsia="en-GB"/>
        </w:rPr>
      </w:pPr>
    </w:p>
    <w:p w14:paraId="2A37D80A" w14:textId="77777777" w:rsidR="00BB3FAE" w:rsidRDefault="00BB3FAE" w:rsidP="005C31FF">
      <w:pPr>
        <w:spacing w:after="0" w:line="276" w:lineRule="auto"/>
        <w:ind w:firstLine="567"/>
        <w:jc w:val="center"/>
        <w:rPr>
          <w:rFonts w:ascii="Times New Roman" w:eastAsia="Times New Roman" w:hAnsi="Times New Roman" w:cs="Times New Roman"/>
          <w:b/>
          <w:bCs/>
          <w:sz w:val="28"/>
          <w:szCs w:val="28"/>
          <w:lang w:eastAsia="en-GB"/>
        </w:rPr>
      </w:pPr>
    </w:p>
    <w:p w14:paraId="68DA6FC9" w14:textId="484F6DE5" w:rsidR="005C31FF" w:rsidRPr="00A67ACD" w:rsidRDefault="005C31FF" w:rsidP="005C31FF">
      <w:pPr>
        <w:spacing w:after="0" w:line="276" w:lineRule="auto"/>
        <w:ind w:firstLine="567"/>
        <w:jc w:val="center"/>
        <w:rPr>
          <w:rFonts w:ascii="Times New Roman" w:eastAsia="Times New Roman" w:hAnsi="Times New Roman" w:cs="Times New Roman"/>
          <w:b/>
          <w:bCs/>
          <w:sz w:val="28"/>
          <w:szCs w:val="28"/>
          <w:lang w:eastAsia="en-GB"/>
        </w:rPr>
      </w:pPr>
      <w:r w:rsidRPr="00A67ACD">
        <w:rPr>
          <w:rFonts w:ascii="Times New Roman" w:eastAsia="Times New Roman" w:hAnsi="Times New Roman" w:cs="Times New Roman"/>
          <w:b/>
          <w:bCs/>
          <w:sz w:val="28"/>
          <w:szCs w:val="28"/>
          <w:lang w:eastAsia="en-GB"/>
        </w:rPr>
        <w:lastRenderedPageBreak/>
        <w:t>ОПРЕДЕЛЕНИЯ, ОБОЗНАЧЕНИЯ И СОКРАЩЕНИЯ</w:t>
      </w:r>
    </w:p>
    <w:p w14:paraId="1EFF5B39" w14:textId="77777777" w:rsidR="005C31FF" w:rsidRPr="00A67ACD" w:rsidRDefault="005C31FF" w:rsidP="005C31FF">
      <w:pPr>
        <w:spacing w:after="0" w:line="240" w:lineRule="auto"/>
        <w:ind w:firstLine="567"/>
        <w:jc w:val="center"/>
        <w:rPr>
          <w:rFonts w:ascii="Times New Roman" w:eastAsia="Times New Roman" w:hAnsi="Times New Roman" w:cs="Times New Roman"/>
          <w:b/>
          <w:bCs/>
          <w:sz w:val="28"/>
          <w:szCs w:val="28"/>
          <w:lang w:eastAsia="en-GB"/>
        </w:rPr>
      </w:pPr>
    </w:p>
    <w:p w14:paraId="455B4E15" w14:textId="77777777" w:rsidR="005C31FF" w:rsidRDefault="005C31FF" w:rsidP="005C31FF">
      <w:pPr>
        <w:spacing w:after="0" w:line="240" w:lineRule="auto"/>
        <w:ind w:firstLine="567"/>
        <w:jc w:val="both"/>
        <w:rPr>
          <w:rFonts w:ascii="Times New Roman" w:eastAsia="Times New Roman" w:hAnsi="Times New Roman" w:cs="Times New Roman"/>
          <w:bCs/>
          <w:sz w:val="28"/>
          <w:szCs w:val="28"/>
          <w:lang w:eastAsia="en-GB"/>
        </w:rPr>
      </w:pPr>
      <w:r>
        <w:rPr>
          <w:rFonts w:ascii="Times New Roman" w:eastAsia="Times New Roman" w:hAnsi="Times New Roman" w:cs="Times New Roman"/>
          <w:sz w:val="28"/>
          <w:szCs w:val="28"/>
          <w:lang w:eastAsia="en-GB"/>
        </w:rPr>
        <w:t xml:space="preserve">В настоящей диссертации использованы следующие </w:t>
      </w:r>
      <w:r>
        <w:rPr>
          <w:rFonts w:ascii="Times New Roman" w:eastAsia="Times New Roman" w:hAnsi="Times New Roman" w:cs="Times New Roman"/>
          <w:bCs/>
          <w:sz w:val="28"/>
          <w:szCs w:val="28"/>
          <w:lang w:eastAsia="en-GB"/>
        </w:rPr>
        <w:t xml:space="preserve">определения, обозначения и сокращения: </w:t>
      </w:r>
    </w:p>
    <w:p w14:paraId="338825B4" w14:textId="44B201D6" w:rsidR="00F6020C" w:rsidRPr="000215D4" w:rsidRDefault="00F6020C" w:rsidP="00F6020C">
      <w:pPr>
        <w:spacing w:after="0" w:line="240" w:lineRule="auto"/>
        <w:ind w:firstLine="709"/>
        <w:jc w:val="both"/>
        <w:rPr>
          <w:rFonts w:ascii="Times New Roman" w:hAnsi="Times New Roman" w:cs="Times New Roman"/>
          <w:color w:val="000000" w:themeColor="text1"/>
          <w:sz w:val="28"/>
          <w:szCs w:val="28"/>
        </w:rPr>
      </w:pPr>
      <w:r w:rsidRPr="00F6020C">
        <w:rPr>
          <w:rFonts w:ascii="Times New Roman" w:eastAsia="Times New Roman" w:hAnsi="Times New Roman" w:cs="Times New Roman"/>
          <w:b/>
          <w:bCs/>
          <w:sz w:val="28"/>
          <w:lang w:eastAsia="ru-RU"/>
        </w:rPr>
        <w:t>Езиды</w:t>
      </w:r>
      <w:r>
        <w:rPr>
          <w:rFonts w:ascii="Times New Roman" w:eastAsia="Times New Roman" w:hAnsi="Times New Roman" w:cs="Times New Roman"/>
          <w:sz w:val="28"/>
          <w:lang w:eastAsia="ru-RU"/>
        </w:rPr>
        <w:t xml:space="preserve"> </w:t>
      </w:r>
      <w:r w:rsidRPr="00E80A83">
        <w:rPr>
          <w:rFonts w:ascii="Times New Roman" w:eastAsia="Times New Roman" w:hAnsi="Times New Roman" w:cs="Times New Roman"/>
          <w:sz w:val="28"/>
          <w:lang w:eastAsia="ru-RU"/>
        </w:rPr>
        <w:t xml:space="preserve">- </w:t>
      </w:r>
      <w:r w:rsidRPr="000215D4">
        <w:rPr>
          <w:rFonts w:ascii="Times New Roman" w:hAnsi="Times New Roman" w:cs="Times New Roman"/>
          <w:color w:val="000000" w:themeColor="text1"/>
          <w:sz w:val="28"/>
          <w:szCs w:val="28"/>
        </w:rPr>
        <w:t xml:space="preserve">представители монотеистической религии езидов, уходящей корнями в Древний Иран. Согласно устной традиции, приверженцы этой религии </w:t>
      </w:r>
      <w:r w:rsidR="00105F51">
        <w:rPr>
          <w:rFonts w:ascii="Times New Roman" w:hAnsi="Times New Roman" w:cs="Times New Roman"/>
          <w:color w:val="000000" w:themeColor="text1"/>
          <w:sz w:val="28"/>
          <w:szCs w:val="28"/>
        </w:rPr>
        <w:t>верят в Единого Бога</w:t>
      </w:r>
      <w:r w:rsidRPr="000215D4">
        <w:rPr>
          <w:rFonts w:ascii="Times New Roman" w:hAnsi="Times New Roman" w:cs="Times New Roman"/>
          <w:color w:val="000000" w:themeColor="text1"/>
          <w:sz w:val="28"/>
          <w:szCs w:val="28"/>
        </w:rPr>
        <w:t xml:space="preserve">. Езидское общество </w:t>
      </w:r>
      <w:r w:rsidR="007D609D">
        <w:rPr>
          <w:rFonts w:ascii="Times New Roman" w:hAnsi="Times New Roman" w:cs="Times New Roman"/>
          <w:color w:val="000000" w:themeColor="text1"/>
          <w:sz w:val="28"/>
          <w:szCs w:val="28"/>
        </w:rPr>
        <w:t>–</w:t>
      </w:r>
      <w:r w:rsidRPr="000215D4">
        <w:rPr>
          <w:rFonts w:ascii="Times New Roman" w:hAnsi="Times New Roman" w:cs="Times New Roman"/>
          <w:color w:val="000000" w:themeColor="text1"/>
          <w:sz w:val="28"/>
          <w:szCs w:val="28"/>
        </w:rPr>
        <w:t xml:space="preserve"> </w:t>
      </w:r>
      <w:r w:rsidR="007D609D">
        <w:rPr>
          <w:rFonts w:ascii="Times New Roman" w:hAnsi="Times New Roman" w:cs="Times New Roman"/>
          <w:color w:val="000000" w:themeColor="text1"/>
          <w:sz w:val="28"/>
          <w:szCs w:val="28"/>
        </w:rPr>
        <w:t xml:space="preserve">это </w:t>
      </w:r>
      <w:r w:rsidRPr="000215D4">
        <w:rPr>
          <w:rFonts w:ascii="Times New Roman" w:hAnsi="Times New Roman" w:cs="Times New Roman"/>
          <w:color w:val="000000" w:themeColor="text1"/>
          <w:sz w:val="28"/>
          <w:szCs w:val="28"/>
        </w:rPr>
        <w:t>общество каст и кланов. Езиды обязаны уважать несколько каст, в том числе касту Шейха или духовного наставника</w:t>
      </w:r>
      <w:r>
        <w:rPr>
          <w:rFonts w:ascii="Times New Roman" w:hAnsi="Times New Roman" w:cs="Times New Roman"/>
          <w:color w:val="000000" w:themeColor="text1"/>
          <w:sz w:val="28"/>
          <w:szCs w:val="28"/>
        </w:rPr>
        <w:t>.</w:t>
      </w:r>
    </w:p>
    <w:p w14:paraId="74B98CC0" w14:textId="66BC7624" w:rsidR="00F6020C" w:rsidRDefault="00F6020C" w:rsidP="00F6020C">
      <w:pPr>
        <w:spacing w:after="0" w:line="240" w:lineRule="auto"/>
        <w:ind w:firstLine="709"/>
        <w:jc w:val="both"/>
        <w:rPr>
          <w:rFonts w:ascii="Times New Roman" w:eastAsia="Times New Roman" w:hAnsi="Times New Roman" w:cs="Times New Roman"/>
          <w:sz w:val="28"/>
          <w:lang w:eastAsia="ru-RU"/>
        </w:rPr>
      </w:pPr>
      <w:r w:rsidRPr="00F6020C">
        <w:rPr>
          <w:rFonts w:ascii="Times New Roman" w:eastAsia="Times New Roman" w:hAnsi="Times New Roman" w:cs="Times New Roman"/>
          <w:b/>
          <w:bCs/>
          <w:sz w:val="28"/>
          <w:lang w:eastAsia="ru-RU"/>
        </w:rPr>
        <w:t>Заза</w:t>
      </w:r>
      <w:r>
        <w:rPr>
          <w:rFonts w:ascii="Times New Roman" w:eastAsia="Times New Roman" w:hAnsi="Times New Roman" w:cs="Times New Roman"/>
          <w:sz w:val="28"/>
          <w:lang w:eastAsia="ru-RU"/>
        </w:rPr>
        <w:t xml:space="preserve"> - субэтническая группа курдов, проживающая в восточной части Турции.</w:t>
      </w:r>
    </w:p>
    <w:p w14:paraId="4292C038" w14:textId="7ACBB236" w:rsidR="00F6020C" w:rsidRPr="00D502C7" w:rsidRDefault="00F6020C" w:rsidP="00F6020C">
      <w:pPr>
        <w:spacing w:after="0" w:line="240" w:lineRule="auto"/>
        <w:ind w:firstLine="709"/>
        <w:jc w:val="both"/>
        <w:rPr>
          <w:rFonts w:ascii="Times New Roman" w:hAnsi="Times New Roman" w:cs="Times New Roman"/>
          <w:color w:val="1F1F1F"/>
          <w:sz w:val="28"/>
          <w:szCs w:val="28"/>
          <w:shd w:val="clear" w:color="auto" w:fill="FFFFFF"/>
        </w:rPr>
      </w:pPr>
      <w:r w:rsidRPr="00F6020C">
        <w:rPr>
          <w:rFonts w:ascii="Times New Roman" w:hAnsi="Times New Roman" w:cs="Times New Roman"/>
          <w:b/>
          <w:bCs/>
          <w:color w:val="1F1F1F"/>
          <w:sz w:val="28"/>
          <w:szCs w:val="28"/>
          <w:shd w:val="clear" w:color="auto" w:fill="FFFFFF"/>
        </w:rPr>
        <w:t>Киберэтнография</w:t>
      </w:r>
      <w:r>
        <w:rPr>
          <w:rFonts w:ascii="Times New Roman" w:hAnsi="Times New Roman" w:cs="Times New Roman"/>
          <w:color w:val="1F1F1F"/>
          <w:sz w:val="28"/>
          <w:szCs w:val="28"/>
          <w:shd w:val="clear" w:color="auto" w:fill="FFFFFF"/>
        </w:rPr>
        <w:t xml:space="preserve"> </w:t>
      </w:r>
      <w:r w:rsidR="0048737C">
        <w:rPr>
          <w:rFonts w:ascii="Times New Roman" w:hAnsi="Times New Roman" w:cs="Times New Roman"/>
          <w:color w:val="1F1F1F"/>
          <w:sz w:val="28"/>
          <w:szCs w:val="28"/>
          <w:shd w:val="clear" w:color="auto" w:fill="FFFFFF"/>
        </w:rPr>
        <w:softHyphen/>
        <w:t>–</w:t>
      </w:r>
      <w:r>
        <w:rPr>
          <w:rFonts w:ascii="Times New Roman" w:hAnsi="Times New Roman" w:cs="Times New Roman"/>
          <w:color w:val="1F1F1F"/>
          <w:sz w:val="28"/>
          <w:szCs w:val="28"/>
          <w:shd w:val="clear" w:color="auto" w:fill="FFFFFF"/>
        </w:rPr>
        <w:t xml:space="preserve"> </w:t>
      </w:r>
      <w:r w:rsidRPr="00D502C7">
        <w:rPr>
          <w:rFonts w:ascii="Times New Roman" w:hAnsi="Times New Roman" w:cs="Times New Roman"/>
          <w:color w:val="1F1F1F"/>
          <w:sz w:val="28"/>
          <w:szCs w:val="28"/>
          <w:shd w:val="clear" w:color="auto" w:fill="FFFFFF"/>
        </w:rPr>
        <w:t>изучени</w:t>
      </w:r>
      <w:r>
        <w:rPr>
          <w:rFonts w:ascii="Times New Roman" w:hAnsi="Times New Roman" w:cs="Times New Roman"/>
          <w:color w:val="1F1F1F"/>
          <w:sz w:val="28"/>
          <w:szCs w:val="28"/>
          <w:shd w:val="clear" w:color="auto" w:fill="FFFFFF"/>
        </w:rPr>
        <w:t>е</w:t>
      </w:r>
      <w:r w:rsidRPr="00D502C7">
        <w:rPr>
          <w:rFonts w:ascii="Times New Roman" w:hAnsi="Times New Roman" w:cs="Times New Roman"/>
          <w:color w:val="1F1F1F"/>
          <w:sz w:val="28"/>
          <w:szCs w:val="28"/>
          <w:shd w:val="clear" w:color="auto" w:fill="FFFFFF"/>
        </w:rPr>
        <w:t xml:space="preserve"> различных курдских веб-сайтов и чатов для понимания того, как курды поддерживают онлайн отношения на глобальном уровне</w:t>
      </w:r>
      <w:r>
        <w:rPr>
          <w:rFonts w:ascii="Times New Roman" w:hAnsi="Times New Roman" w:cs="Times New Roman"/>
          <w:color w:val="1F1F1F"/>
          <w:sz w:val="28"/>
          <w:szCs w:val="28"/>
          <w:shd w:val="clear" w:color="auto" w:fill="FFFFFF"/>
        </w:rPr>
        <w:t>.</w:t>
      </w:r>
      <w:r w:rsidR="007D609D">
        <w:rPr>
          <w:rFonts w:ascii="Times New Roman" w:hAnsi="Times New Roman" w:cs="Times New Roman"/>
          <w:color w:val="1F1F1F"/>
          <w:sz w:val="28"/>
          <w:szCs w:val="28"/>
          <w:shd w:val="clear" w:color="auto" w:fill="FFFFFF"/>
        </w:rPr>
        <w:t xml:space="preserve"> </w:t>
      </w:r>
    </w:p>
    <w:p w14:paraId="12E4F438" w14:textId="77777777" w:rsidR="00F6020C" w:rsidRDefault="00F6020C" w:rsidP="00F6020C">
      <w:pPr>
        <w:spacing w:after="0" w:line="240" w:lineRule="auto"/>
        <w:ind w:firstLine="709"/>
        <w:jc w:val="both"/>
        <w:rPr>
          <w:rFonts w:ascii="Times New Roman" w:eastAsia="Times New Roman" w:hAnsi="Times New Roman" w:cs="Times New Roman"/>
          <w:sz w:val="28"/>
          <w:lang w:eastAsia="ru-RU"/>
        </w:rPr>
      </w:pPr>
      <w:r w:rsidRPr="00F6020C">
        <w:rPr>
          <w:rFonts w:ascii="Times New Roman" w:eastAsia="Times New Roman" w:hAnsi="Times New Roman" w:cs="Times New Roman"/>
          <w:b/>
          <w:bCs/>
          <w:sz w:val="28"/>
          <w:lang w:eastAsia="ru-RU"/>
        </w:rPr>
        <w:t>Курдистан -</w:t>
      </w:r>
      <w:r>
        <w:rPr>
          <w:rFonts w:ascii="Times New Roman" w:eastAsia="Times New Roman" w:hAnsi="Times New Roman" w:cs="Times New Roman"/>
          <w:sz w:val="28"/>
          <w:lang w:eastAsia="ru-RU"/>
        </w:rPr>
        <w:t xml:space="preserve"> этногеографическая и историческая область на Ближнем Востоке. Территория в основном населена курдами, которые являются коренными жителями этих земель. </w:t>
      </w:r>
    </w:p>
    <w:p w14:paraId="00C4CF52" w14:textId="74428E07" w:rsidR="00F6020C" w:rsidRDefault="00F6020C" w:rsidP="00F6020C">
      <w:pPr>
        <w:spacing w:after="0" w:line="240" w:lineRule="auto"/>
        <w:ind w:firstLine="709"/>
        <w:jc w:val="both"/>
        <w:rPr>
          <w:rFonts w:ascii="Times New Roman" w:hAnsi="Times New Roman" w:cs="Times New Roman"/>
          <w:color w:val="FF0000"/>
          <w:sz w:val="28"/>
          <w:szCs w:val="28"/>
        </w:rPr>
      </w:pPr>
      <w:r w:rsidRPr="00F6020C">
        <w:rPr>
          <w:rFonts w:ascii="Times New Roman" w:hAnsi="Times New Roman" w:cs="Times New Roman"/>
          <w:b/>
          <w:bCs/>
          <w:sz w:val="28"/>
          <w:szCs w:val="28"/>
        </w:rPr>
        <w:t>Курдскость</w:t>
      </w:r>
      <w:r w:rsidR="0048737C">
        <w:rPr>
          <w:rFonts w:ascii="Times New Roman" w:hAnsi="Times New Roman" w:cs="Times New Roman"/>
          <w:b/>
          <w:bCs/>
          <w:sz w:val="28"/>
          <w:szCs w:val="28"/>
        </w:rPr>
        <w:t xml:space="preserve"> – </w:t>
      </w:r>
      <w:r>
        <w:rPr>
          <w:rFonts w:ascii="Times New Roman" w:hAnsi="Times New Roman" w:cs="Times New Roman"/>
          <w:sz w:val="28"/>
          <w:szCs w:val="28"/>
        </w:rPr>
        <w:t xml:space="preserve">курдская этническая идентичность, проявляемая в стремлении к </w:t>
      </w:r>
      <w:r w:rsidRPr="007A11F5">
        <w:rPr>
          <w:rFonts w:ascii="Times New Roman" w:hAnsi="Times New Roman" w:cs="Times New Roman"/>
          <w:sz w:val="28"/>
          <w:szCs w:val="28"/>
        </w:rPr>
        <w:t>демократизаци</w:t>
      </w:r>
      <w:r>
        <w:rPr>
          <w:rFonts w:ascii="Times New Roman" w:hAnsi="Times New Roman" w:cs="Times New Roman"/>
          <w:sz w:val="28"/>
          <w:szCs w:val="28"/>
        </w:rPr>
        <w:t>и</w:t>
      </w:r>
      <w:r w:rsidRPr="007A11F5">
        <w:rPr>
          <w:rFonts w:ascii="Times New Roman" w:hAnsi="Times New Roman" w:cs="Times New Roman"/>
          <w:sz w:val="28"/>
          <w:szCs w:val="28"/>
        </w:rPr>
        <w:t xml:space="preserve"> современного курдского общества в соответствии с принципами свободы и равенства</w:t>
      </w:r>
      <w:r>
        <w:rPr>
          <w:rFonts w:ascii="Times New Roman" w:hAnsi="Times New Roman" w:cs="Times New Roman"/>
          <w:sz w:val="28"/>
          <w:szCs w:val="28"/>
        </w:rPr>
        <w:t>.</w:t>
      </w:r>
    </w:p>
    <w:p w14:paraId="19523F8E" w14:textId="21D90E2E" w:rsidR="00F6020C" w:rsidRDefault="00F6020C" w:rsidP="00F6020C">
      <w:pPr>
        <w:spacing w:after="0" w:line="240" w:lineRule="auto"/>
        <w:ind w:firstLine="709"/>
        <w:jc w:val="both"/>
        <w:rPr>
          <w:rFonts w:ascii="Times New Roman" w:eastAsia="Times New Roman" w:hAnsi="Times New Roman" w:cs="Times New Roman"/>
          <w:sz w:val="28"/>
          <w:lang w:eastAsia="ru-RU"/>
        </w:rPr>
      </w:pPr>
      <w:r w:rsidRPr="00F6020C">
        <w:rPr>
          <w:rFonts w:ascii="Times New Roman" w:eastAsia="Times New Roman" w:hAnsi="Times New Roman" w:cs="Times New Roman"/>
          <w:b/>
          <w:bCs/>
          <w:sz w:val="28"/>
          <w:lang w:eastAsia="ru-RU"/>
        </w:rPr>
        <w:t xml:space="preserve">Курманджи </w:t>
      </w:r>
      <w:r w:rsidR="0048737C">
        <w:rPr>
          <w:rFonts w:ascii="Times New Roman" w:eastAsia="Times New Roman" w:hAnsi="Times New Roman" w:cs="Times New Roman"/>
          <w:b/>
          <w:bCs/>
          <w:sz w:val="28"/>
          <w:lang w:eastAsia="ru-RU"/>
        </w:rPr>
        <w:t>–</w:t>
      </w:r>
      <w:r>
        <w:rPr>
          <w:rFonts w:ascii="Times New Roman" w:eastAsia="Times New Roman" w:hAnsi="Times New Roman" w:cs="Times New Roman"/>
          <w:sz w:val="28"/>
          <w:lang w:eastAsia="ru-RU"/>
        </w:rPr>
        <w:t xml:space="preserve"> самый распространённый из курдских диалектов. </w:t>
      </w:r>
    </w:p>
    <w:p w14:paraId="1BD71377" w14:textId="6FCAB029" w:rsidR="00F6020C" w:rsidRPr="00105F51" w:rsidRDefault="00F6020C" w:rsidP="00F6020C">
      <w:pPr>
        <w:spacing w:after="0" w:line="240" w:lineRule="auto"/>
        <w:ind w:firstLine="709"/>
        <w:jc w:val="both"/>
        <w:rPr>
          <w:rFonts w:ascii="Times New Roman" w:hAnsi="Times New Roman" w:cs="Times New Roman"/>
          <w:color w:val="000000" w:themeColor="text1"/>
          <w:sz w:val="28"/>
          <w:szCs w:val="28"/>
          <w:shd w:val="clear" w:color="auto" w:fill="FFFFFF"/>
        </w:rPr>
      </w:pPr>
      <w:r w:rsidRPr="00105F51">
        <w:rPr>
          <w:rStyle w:val="ezkurwreuab5ozgtqnkl"/>
          <w:rFonts w:ascii="Times New Roman" w:hAnsi="Times New Roman" w:cs="Times New Roman"/>
          <w:b/>
          <w:bCs/>
          <w:color w:val="000000" w:themeColor="text1"/>
          <w:sz w:val="28"/>
          <w:szCs w:val="28"/>
        </w:rPr>
        <w:t xml:space="preserve">Пешмерга </w:t>
      </w:r>
      <w:r w:rsidR="0048737C">
        <w:rPr>
          <w:rStyle w:val="ezkurwreuab5ozgtqnkl"/>
          <w:rFonts w:ascii="Times New Roman" w:hAnsi="Times New Roman" w:cs="Times New Roman"/>
          <w:b/>
          <w:bCs/>
          <w:color w:val="000000" w:themeColor="text1"/>
          <w:sz w:val="28"/>
          <w:szCs w:val="28"/>
        </w:rPr>
        <w:t xml:space="preserve">– </w:t>
      </w:r>
      <w:r w:rsidRPr="00105F51">
        <w:rPr>
          <w:rStyle w:val="af0"/>
          <w:rFonts w:ascii="Times New Roman" w:hAnsi="Times New Roman" w:cs="Times New Roman"/>
          <w:i w:val="0"/>
          <w:iCs w:val="0"/>
          <w:color w:val="000000" w:themeColor="text1"/>
          <w:sz w:val="28"/>
          <w:szCs w:val="28"/>
          <w:shd w:val="clear" w:color="auto" w:fill="FFFFFF"/>
        </w:rPr>
        <w:t>официальные вооруженные силы в Ираке</w:t>
      </w:r>
      <w:r w:rsidRPr="00105F51">
        <w:rPr>
          <w:rFonts w:ascii="Times New Roman" w:hAnsi="Times New Roman" w:cs="Times New Roman"/>
          <w:color w:val="000000" w:themeColor="text1"/>
          <w:sz w:val="28"/>
          <w:szCs w:val="28"/>
          <w:shd w:val="clear" w:color="auto" w:fill="FFFFFF"/>
        </w:rPr>
        <w:t xml:space="preserve">, осуществляющие единоличный военный контроль </w:t>
      </w:r>
      <w:r w:rsidR="0048737C">
        <w:rPr>
          <w:rFonts w:ascii="Times New Roman" w:hAnsi="Times New Roman" w:cs="Times New Roman"/>
          <w:color w:val="000000" w:themeColor="text1"/>
          <w:sz w:val="28"/>
          <w:szCs w:val="28"/>
          <w:shd w:val="clear" w:color="auto" w:fill="FFFFFF"/>
        </w:rPr>
        <w:t>в</w:t>
      </w:r>
      <w:r w:rsidRPr="00105F51">
        <w:rPr>
          <w:rFonts w:ascii="Times New Roman" w:hAnsi="Times New Roman" w:cs="Times New Roman"/>
          <w:color w:val="000000" w:themeColor="text1"/>
          <w:sz w:val="28"/>
          <w:szCs w:val="28"/>
          <w:shd w:val="clear" w:color="auto" w:fill="FFFFFF"/>
        </w:rPr>
        <w:t xml:space="preserve"> Курдистан</w:t>
      </w:r>
      <w:r w:rsidR="0048737C">
        <w:rPr>
          <w:rFonts w:ascii="Times New Roman" w:hAnsi="Times New Roman" w:cs="Times New Roman"/>
          <w:color w:val="000000" w:themeColor="text1"/>
          <w:sz w:val="28"/>
          <w:szCs w:val="28"/>
          <w:shd w:val="clear" w:color="auto" w:fill="FFFFFF"/>
        </w:rPr>
        <w:t>е</w:t>
      </w:r>
      <w:r w:rsidRPr="00105F51">
        <w:rPr>
          <w:rFonts w:ascii="Times New Roman" w:hAnsi="Times New Roman" w:cs="Times New Roman"/>
          <w:color w:val="000000" w:themeColor="text1"/>
          <w:sz w:val="28"/>
          <w:szCs w:val="28"/>
          <w:shd w:val="clear" w:color="auto" w:fill="FFFFFF"/>
        </w:rPr>
        <w:t xml:space="preserve">. </w:t>
      </w:r>
    </w:p>
    <w:p w14:paraId="4FBD2FB4" w14:textId="73AA8215" w:rsidR="00F6020C" w:rsidRPr="00D502C7" w:rsidRDefault="00F6020C" w:rsidP="00F6020C">
      <w:pPr>
        <w:spacing w:after="0" w:line="240" w:lineRule="auto"/>
        <w:ind w:firstLine="709"/>
        <w:jc w:val="both"/>
        <w:rPr>
          <w:rFonts w:ascii="Times New Roman" w:hAnsi="Times New Roman" w:cs="Times New Roman"/>
          <w:color w:val="2A2A2A"/>
          <w:sz w:val="28"/>
          <w:szCs w:val="28"/>
        </w:rPr>
      </w:pPr>
      <w:r w:rsidRPr="00F6020C">
        <w:rPr>
          <w:rFonts w:ascii="Times New Roman" w:hAnsi="Times New Roman" w:cs="Times New Roman"/>
          <w:b/>
          <w:bCs/>
          <w:color w:val="2A2A2A"/>
          <w:sz w:val="28"/>
          <w:szCs w:val="28"/>
        </w:rPr>
        <w:t>Рожава</w:t>
      </w:r>
      <w:r w:rsidR="00A2387B">
        <w:rPr>
          <w:rFonts w:ascii="Times New Roman" w:hAnsi="Times New Roman" w:cs="Times New Roman"/>
          <w:color w:val="2A2A2A"/>
          <w:sz w:val="28"/>
          <w:szCs w:val="28"/>
        </w:rPr>
        <w:t xml:space="preserve">  </w:t>
      </w:r>
      <w:r w:rsidR="0048737C">
        <w:rPr>
          <w:rFonts w:ascii="Times New Roman" w:hAnsi="Times New Roman" w:cs="Times New Roman"/>
          <w:color w:val="2A2A2A"/>
          <w:sz w:val="28"/>
          <w:szCs w:val="28"/>
        </w:rPr>
        <w:t>–</w:t>
      </w:r>
      <w:r>
        <w:rPr>
          <w:rFonts w:ascii="Times New Roman" w:hAnsi="Times New Roman" w:cs="Times New Roman"/>
          <w:color w:val="2A2A2A"/>
          <w:sz w:val="28"/>
          <w:szCs w:val="28"/>
        </w:rPr>
        <w:t xml:space="preserve"> </w:t>
      </w:r>
      <w:r w:rsidRPr="00D502C7">
        <w:rPr>
          <w:rFonts w:ascii="Times New Roman" w:hAnsi="Times New Roman" w:cs="Times New Roman"/>
          <w:color w:val="2A2A2A"/>
          <w:sz w:val="28"/>
          <w:szCs w:val="28"/>
        </w:rPr>
        <w:t>Автономная администрация Северной и</w:t>
      </w:r>
      <w:r w:rsidR="008F41AF">
        <w:rPr>
          <w:rFonts w:ascii="Times New Roman" w:hAnsi="Times New Roman" w:cs="Times New Roman"/>
          <w:color w:val="2A2A2A"/>
          <w:sz w:val="28"/>
          <w:szCs w:val="28"/>
        </w:rPr>
        <w:t xml:space="preserve"> </w:t>
      </w:r>
      <w:r w:rsidRPr="00D502C7">
        <w:rPr>
          <w:rFonts w:ascii="Times New Roman" w:hAnsi="Times New Roman" w:cs="Times New Roman"/>
          <w:color w:val="2A2A2A"/>
          <w:sz w:val="28"/>
          <w:szCs w:val="28"/>
        </w:rPr>
        <w:t>Восточной Сирии</w:t>
      </w:r>
      <w:r>
        <w:rPr>
          <w:rFonts w:ascii="Times New Roman" w:hAnsi="Times New Roman" w:cs="Times New Roman"/>
          <w:color w:val="2A2A2A"/>
          <w:sz w:val="28"/>
          <w:szCs w:val="28"/>
        </w:rPr>
        <w:t>.</w:t>
      </w:r>
    </w:p>
    <w:p w14:paraId="5FD3B042" w14:textId="77777777" w:rsidR="00CA79AE" w:rsidRDefault="00CA79AE" w:rsidP="00CA79AE">
      <w:pPr>
        <w:spacing w:after="0" w:line="240" w:lineRule="auto"/>
        <w:ind w:firstLine="709"/>
        <w:jc w:val="both"/>
        <w:rPr>
          <w:rFonts w:ascii="Times New Roman" w:eastAsia="Times New Roman" w:hAnsi="Times New Roman" w:cs="Times New Roman"/>
          <w:sz w:val="28"/>
          <w:lang w:eastAsia="ru-RU"/>
        </w:rPr>
      </w:pPr>
      <w:r w:rsidRPr="00D16202">
        <w:rPr>
          <w:rFonts w:ascii="Times New Roman" w:eastAsia="Times New Roman" w:hAnsi="Times New Roman" w:cs="Times New Roman"/>
          <w:b/>
          <w:bCs/>
          <w:sz w:val="28"/>
          <w:lang w:eastAsia="ru-RU"/>
        </w:rPr>
        <w:t xml:space="preserve">ЕС </w:t>
      </w:r>
      <w:r>
        <w:rPr>
          <w:rFonts w:ascii="Times New Roman" w:eastAsia="Times New Roman" w:hAnsi="Times New Roman" w:cs="Times New Roman"/>
          <w:sz w:val="28"/>
          <w:lang w:eastAsia="ru-RU"/>
        </w:rPr>
        <w:t xml:space="preserve">– Европейский Союз. </w:t>
      </w:r>
    </w:p>
    <w:p w14:paraId="571DB070" w14:textId="77777777" w:rsidR="00CA79AE" w:rsidRPr="006952D6" w:rsidRDefault="00CA79AE" w:rsidP="00CA79AE">
      <w:pPr>
        <w:spacing w:after="0" w:line="240" w:lineRule="auto"/>
        <w:ind w:firstLine="709"/>
        <w:jc w:val="both"/>
        <w:rPr>
          <w:rFonts w:ascii="Times New Roman" w:hAnsi="Times New Roman" w:cs="Times New Roman"/>
          <w:sz w:val="28"/>
          <w:szCs w:val="28"/>
        </w:rPr>
      </w:pPr>
      <w:r w:rsidRPr="00D16202">
        <w:rPr>
          <w:rFonts w:ascii="Times New Roman" w:hAnsi="Times New Roman" w:cs="Times New Roman"/>
          <w:b/>
          <w:bCs/>
          <w:sz w:val="28"/>
          <w:szCs w:val="28"/>
        </w:rPr>
        <w:t>ИГИЛ</w:t>
      </w:r>
      <w:r>
        <w:rPr>
          <w:rFonts w:ascii="Times New Roman" w:hAnsi="Times New Roman" w:cs="Times New Roman"/>
          <w:sz w:val="28"/>
          <w:szCs w:val="28"/>
        </w:rPr>
        <w:t xml:space="preserve"> (</w:t>
      </w:r>
      <w:r w:rsidRPr="006952D6">
        <w:rPr>
          <w:rFonts w:ascii="Times New Roman" w:hAnsi="Times New Roman" w:cs="Times New Roman"/>
          <w:color w:val="202122"/>
          <w:sz w:val="28"/>
          <w:szCs w:val="28"/>
          <w:shd w:val="clear" w:color="auto" w:fill="FFFFFF"/>
        </w:rPr>
        <w:t>или Д</w:t>
      </w:r>
      <w:r>
        <w:rPr>
          <w:rFonts w:ascii="Times New Roman" w:hAnsi="Times New Roman" w:cs="Times New Roman"/>
          <w:color w:val="202122"/>
          <w:sz w:val="28"/>
          <w:szCs w:val="28"/>
          <w:shd w:val="clear" w:color="auto" w:fill="FFFFFF"/>
        </w:rPr>
        <w:t>А</w:t>
      </w:r>
      <w:r w:rsidRPr="006952D6">
        <w:rPr>
          <w:rFonts w:ascii="Times New Roman" w:hAnsi="Times New Roman" w:cs="Times New Roman"/>
          <w:color w:val="202122"/>
          <w:sz w:val="28"/>
          <w:szCs w:val="28"/>
          <w:shd w:val="clear" w:color="auto" w:fill="FFFFFF"/>
        </w:rPr>
        <w:t>ИШ</w:t>
      </w:r>
      <w:r>
        <w:rPr>
          <w:rFonts w:ascii="Times New Roman" w:hAnsi="Times New Roman" w:cs="Times New Roman"/>
          <w:color w:val="202122"/>
          <w:sz w:val="28"/>
          <w:szCs w:val="28"/>
          <w:shd w:val="clear" w:color="auto" w:fill="FFFFFF"/>
        </w:rPr>
        <w:t>)</w:t>
      </w:r>
      <w:r>
        <w:rPr>
          <w:rFonts w:ascii="Times New Roman" w:hAnsi="Times New Roman" w:cs="Times New Roman"/>
          <w:sz w:val="28"/>
          <w:szCs w:val="28"/>
        </w:rPr>
        <w:t xml:space="preserve"> - </w:t>
      </w:r>
      <w:r w:rsidRPr="006952D6">
        <w:rPr>
          <w:rFonts w:ascii="Times New Roman" w:hAnsi="Times New Roman" w:cs="Times New Roman"/>
          <w:color w:val="202122"/>
          <w:sz w:val="28"/>
          <w:szCs w:val="28"/>
          <w:shd w:val="clear" w:color="auto" w:fill="FFFFFF"/>
        </w:rPr>
        <w:t>Исламское госуд</w:t>
      </w:r>
      <w:r>
        <w:rPr>
          <w:rFonts w:ascii="Times New Roman" w:hAnsi="Times New Roman" w:cs="Times New Roman"/>
          <w:color w:val="202122"/>
          <w:sz w:val="28"/>
          <w:szCs w:val="28"/>
          <w:shd w:val="clear" w:color="auto" w:fill="FFFFFF"/>
        </w:rPr>
        <w:t>а</w:t>
      </w:r>
      <w:r w:rsidRPr="006952D6">
        <w:rPr>
          <w:rFonts w:ascii="Times New Roman" w:hAnsi="Times New Roman" w:cs="Times New Roman"/>
          <w:color w:val="202122"/>
          <w:sz w:val="28"/>
          <w:szCs w:val="28"/>
          <w:shd w:val="clear" w:color="auto" w:fill="FFFFFF"/>
        </w:rPr>
        <w:t>рство Ир</w:t>
      </w:r>
      <w:r>
        <w:rPr>
          <w:rFonts w:ascii="Times New Roman" w:hAnsi="Times New Roman" w:cs="Times New Roman"/>
          <w:color w:val="202122"/>
          <w:sz w:val="28"/>
          <w:szCs w:val="28"/>
          <w:shd w:val="clear" w:color="auto" w:fill="FFFFFF"/>
        </w:rPr>
        <w:t>а</w:t>
      </w:r>
      <w:r w:rsidRPr="006952D6">
        <w:rPr>
          <w:rFonts w:ascii="Times New Roman" w:hAnsi="Times New Roman" w:cs="Times New Roman"/>
          <w:color w:val="202122"/>
          <w:sz w:val="28"/>
          <w:szCs w:val="28"/>
          <w:shd w:val="clear" w:color="auto" w:fill="FFFFFF"/>
        </w:rPr>
        <w:t>ка и Лев</w:t>
      </w:r>
      <w:r>
        <w:rPr>
          <w:rFonts w:ascii="Times New Roman" w:hAnsi="Times New Roman" w:cs="Times New Roman"/>
          <w:color w:val="202122"/>
          <w:sz w:val="28"/>
          <w:szCs w:val="28"/>
          <w:shd w:val="clear" w:color="auto" w:fill="FFFFFF"/>
        </w:rPr>
        <w:t>а</w:t>
      </w:r>
      <w:r w:rsidRPr="006952D6">
        <w:rPr>
          <w:rFonts w:ascii="Times New Roman" w:hAnsi="Times New Roman" w:cs="Times New Roman"/>
          <w:color w:val="202122"/>
          <w:sz w:val="28"/>
          <w:szCs w:val="28"/>
          <w:shd w:val="clear" w:color="auto" w:fill="FFFFFF"/>
        </w:rPr>
        <w:t xml:space="preserve">нта, </w:t>
      </w:r>
      <w:r w:rsidRPr="006952D6">
        <w:rPr>
          <w:rFonts w:ascii="Times New Roman" w:hAnsi="Times New Roman" w:cs="Times New Roman"/>
          <w:sz w:val="28"/>
          <w:szCs w:val="28"/>
          <w:shd w:val="clear" w:color="auto" w:fill="FFFFFF"/>
        </w:rPr>
        <w:t>международная</w:t>
      </w:r>
      <w:r w:rsidRPr="006952D6">
        <w:rPr>
          <w:rFonts w:ascii="Times New Roman" w:hAnsi="Times New Roman" w:cs="Times New Roman"/>
          <w:color w:val="202122"/>
          <w:sz w:val="28"/>
          <w:szCs w:val="28"/>
          <w:shd w:val="clear" w:color="auto" w:fill="FFFFFF"/>
        </w:rPr>
        <w:t> </w:t>
      </w:r>
      <w:r w:rsidRPr="006952D6">
        <w:rPr>
          <w:rFonts w:ascii="Times New Roman" w:hAnsi="Times New Roman" w:cs="Times New Roman"/>
          <w:sz w:val="28"/>
          <w:szCs w:val="28"/>
          <w:shd w:val="clear" w:color="auto" w:fill="FFFFFF"/>
        </w:rPr>
        <w:t>исламистская</w:t>
      </w:r>
      <w:r w:rsidRPr="006952D6">
        <w:rPr>
          <w:rFonts w:ascii="Times New Roman" w:hAnsi="Times New Roman" w:cs="Times New Roman"/>
          <w:color w:val="202122"/>
          <w:sz w:val="28"/>
          <w:szCs w:val="28"/>
          <w:shd w:val="clear" w:color="auto" w:fill="FFFFFF"/>
        </w:rPr>
        <w:t> </w:t>
      </w:r>
      <w:r w:rsidRPr="006952D6">
        <w:rPr>
          <w:rFonts w:ascii="Times New Roman" w:hAnsi="Times New Roman" w:cs="Times New Roman"/>
          <w:sz w:val="28"/>
          <w:szCs w:val="28"/>
          <w:shd w:val="clear" w:color="auto" w:fill="FFFFFF"/>
        </w:rPr>
        <w:t>суннитская</w:t>
      </w:r>
      <w:r>
        <w:rPr>
          <w:rFonts w:ascii="Times New Roman" w:hAnsi="Times New Roman" w:cs="Times New Roman"/>
          <w:sz w:val="28"/>
          <w:szCs w:val="28"/>
          <w:shd w:val="clear" w:color="auto" w:fill="FFFFFF"/>
        </w:rPr>
        <w:t xml:space="preserve"> и т</w:t>
      </w:r>
      <w:r w:rsidRPr="006952D6">
        <w:rPr>
          <w:rFonts w:ascii="Times New Roman" w:hAnsi="Times New Roman" w:cs="Times New Roman"/>
          <w:sz w:val="28"/>
          <w:szCs w:val="28"/>
          <w:shd w:val="clear" w:color="auto" w:fill="FFFFFF"/>
        </w:rPr>
        <w:t>еррористическая организация</w:t>
      </w:r>
      <w:r w:rsidRPr="006952D6">
        <w:rPr>
          <w:rFonts w:ascii="Times New Roman" w:hAnsi="Times New Roman" w:cs="Times New Roman"/>
          <w:color w:val="202122"/>
          <w:sz w:val="28"/>
          <w:szCs w:val="28"/>
          <w:shd w:val="clear" w:color="auto" w:fill="FFFFFF"/>
        </w:rPr>
        <w:t>. Действовала в 2013</w:t>
      </w:r>
      <w:r>
        <w:rPr>
          <w:rFonts w:ascii="Times New Roman" w:hAnsi="Times New Roman" w:cs="Times New Roman"/>
          <w:color w:val="202122"/>
          <w:sz w:val="28"/>
          <w:szCs w:val="28"/>
          <w:shd w:val="clear" w:color="auto" w:fill="FFFFFF"/>
        </w:rPr>
        <w:t>-</w:t>
      </w:r>
      <w:r w:rsidRPr="006952D6">
        <w:rPr>
          <w:rFonts w:ascii="Times New Roman" w:hAnsi="Times New Roman" w:cs="Times New Roman"/>
          <w:color w:val="202122"/>
          <w:sz w:val="28"/>
          <w:szCs w:val="28"/>
          <w:shd w:val="clear" w:color="auto" w:fill="FFFFFF"/>
        </w:rPr>
        <w:t>2019 г</w:t>
      </w:r>
      <w:r>
        <w:rPr>
          <w:rFonts w:ascii="Times New Roman" w:hAnsi="Times New Roman" w:cs="Times New Roman"/>
          <w:color w:val="202122"/>
          <w:sz w:val="28"/>
          <w:szCs w:val="28"/>
          <w:shd w:val="clear" w:color="auto" w:fill="FFFFFF"/>
        </w:rPr>
        <w:t>г.</w:t>
      </w:r>
      <w:r w:rsidRPr="006952D6">
        <w:rPr>
          <w:rFonts w:ascii="Times New Roman" w:hAnsi="Times New Roman" w:cs="Times New Roman"/>
          <w:color w:val="202122"/>
          <w:sz w:val="28"/>
          <w:szCs w:val="28"/>
          <w:shd w:val="clear" w:color="auto" w:fill="FFFFFF"/>
        </w:rPr>
        <w:t xml:space="preserve"> преимущественно на территории </w:t>
      </w:r>
      <w:r w:rsidRPr="006952D6">
        <w:rPr>
          <w:rFonts w:ascii="Times New Roman" w:hAnsi="Times New Roman" w:cs="Times New Roman"/>
          <w:sz w:val="28"/>
          <w:szCs w:val="28"/>
          <w:shd w:val="clear" w:color="auto" w:fill="FFFFFF"/>
        </w:rPr>
        <w:t>Сирии</w:t>
      </w:r>
      <w:r>
        <w:rPr>
          <w:rFonts w:ascii="Times New Roman" w:hAnsi="Times New Roman" w:cs="Times New Roman"/>
          <w:sz w:val="28"/>
          <w:szCs w:val="28"/>
          <w:shd w:val="clear" w:color="auto" w:fill="FFFFFF"/>
        </w:rPr>
        <w:t>.</w:t>
      </w:r>
      <w:r w:rsidRPr="006952D6">
        <w:rPr>
          <w:rFonts w:ascii="Times New Roman" w:hAnsi="Times New Roman" w:cs="Times New Roman"/>
          <w:color w:val="202122"/>
          <w:sz w:val="28"/>
          <w:szCs w:val="28"/>
          <w:shd w:val="clear" w:color="auto" w:fill="FFFFFF"/>
        </w:rPr>
        <w:t> </w:t>
      </w:r>
    </w:p>
    <w:p w14:paraId="29069813" w14:textId="13C45CD7" w:rsidR="00CA79AE" w:rsidRPr="006952D6" w:rsidRDefault="00CA79AE" w:rsidP="00CA79AE">
      <w:pPr>
        <w:spacing w:after="0" w:line="240" w:lineRule="auto"/>
        <w:ind w:firstLine="709"/>
        <w:rPr>
          <w:rFonts w:ascii="Times New Roman" w:hAnsi="Times New Roman" w:cs="Times New Roman"/>
          <w:sz w:val="28"/>
          <w:szCs w:val="28"/>
        </w:rPr>
      </w:pPr>
      <w:r w:rsidRPr="00D16202">
        <w:rPr>
          <w:rFonts w:ascii="Times New Roman" w:hAnsi="Times New Roman" w:cs="Times New Roman"/>
          <w:b/>
          <w:bCs/>
          <w:sz w:val="28"/>
          <w:szCs w:val="28"/>
        </w:rPr>
        <w:t>МИД</w:t>
      </w:r>
      <w:r w:rsidRPr="006952D6">
        <w:rPr>
          <w:rFonts w:ascii="Times New Roman" w:hAnsi="Times New Roman" w:cs="Times New Roman"/>
          <w:sz w:val="28"/>
          <w:szCs w:val="28"/>
        </w:rPr>
        <w:t xml:space="preserve"> </w:t>
      </w:r>
      <w:r w:rsidR="0048737C">
        <w:rPr>
          <w:rFonts w:ascii="Times New Roman" w:hAnsi="Times New Roman" w:cs="Times New Roman"/>
          <w:sz w:val="28"/>
          <w:szCs w:val="28"/>
        </w:rPr>
        <w:t>–</w:t>
      </w:r>
      <w:r>
        <w:rPr>
          <w:rFonts w:ascii="Times New Roman" w:hAnsi="Times New Roman" w:cs="Times New Roman"/>
          <w:sz w:val="28"/>
          <w:szCs w:val="28"/>
        </w:rPr>
        <w:t xml:space="preserve"> Министерство иностранных дел. </w:t>
      </w:r>
    </w:p>
    <w:p w14:paraId="7D04CD24" w14:textId="5972BE69" w:rsidR="00CA79AE" w:rsidRDefault="00CA79AE" w:rsidP="00CA79AE">
      <w:pPr>
        <w:spacing w:after="0" w:line="240" w:lineRule="auto"/>
        <w:ind w:firstLine="709"/>
        <w:jc w:val="both"/>
        <w:rPr>
          <w:rFonts w:ascii="Times New Roman" w:eastAsia="Times New Roman" w:hAnsi="Times New Roman" w:cs="Times New Roman"/>
          <w:sz w:val="28"/>
          <w:lang w:eastAsia="ru-RU"/>
        </w:rPr>
      </w:pPr>
      <w:r w:rsidRPr="00D16202">
        <w:rPr>
          <w:rFonts w:ascii="Times New Roman" w:eastAsia="Times New Roman" w:hAnsi="Times New Roman" w:cs="Times New Roman"/>
          <w:b/>
          <w:bCs/>
          <w:sz w:val="28"/>
          <w:lang w:eastAsia="ru-RU"/>
        </w:rPr>
        <w:t>НАТО</w:t>
      </w:r>
      <w:r>
        <w:rPr>
          <w:rFonts w:ascii="Times New Roman" w:eastAsia="Times New Roman" w:hAnsi="Times New Roman" w:cs="Times New Roman"/>
          <w:sz w:val="28"/>
          <w:lang w:eastAsia="ru-RU"/>
        </w:rPr>
        <w:t xml:space="preserve"> </w:t>
      </w:r>
      <w:r w:rsidR="0048737C">
        <w:rPr>
          <w:rFonts w:ascii="Times New Roman" w:eastAsia="Times New Roman" w:hAnsi="Times New Roman" w:cs="Times New Roman"/>
          <w:sz w:val="28"/>
          <w:lang w:eastAsia="ru-RU"/>
        </w:rPr>
        <w:t>–</w:t>
      </w:r>
      <w:r>
        <w:rPr>
          <w:rFonts w:ascii="Times New Roman" w:eastAsia="Times New Roman" w:hAnsi="Times New Roman" w:cs="Times New Roman"/>
          <w:sz w:val="28"/>
          <w:lang w:eastAsia="ru-RU"/>
        </w:rPr>
        <w:t xml:space="preserve"> Северо-Атлантический Оборонный Альянс, военный блок.</w:t>
      </w:r>
    </w:p>
    <w:p w14:paraId="3C3EDFC8" w14:textId="69CD1927" w:rsidR="00CA79AE" w:rsidRPr="00D16202" w:rsidRDefault="00CA79AE" w:rsidP="00CA79AE">
      <w:pPr>
        <w:spacing w:after="0" w:line="240" w:lineRule="auto"/>
        <w:ind w:firstLine="709"/>
        <w:jc w:val="both"/>
        <w:rPr>
          <w:rFonts w:ascii="Times New Roman" w:eastAsia="Times New Roman" w:hAnsi="Times New Roman" w:cs="Times New Roman"/>
          <w:sz w:val="28"/>
          <w:lang w:eastAsia="ru-RU"/>
        </w:rPr>
      </w:pPr>
      <w:r w:rsidRPr="00D16202">
        <w:rPr>
          <w:rFonts w:ascii="Times New Roman" w:eastAsia="Times New Roman" w:hAnsi="Times New Roman" w:cs="Times New Roman"/>
          <w:b/>
          <w:bCs/>
          <w:sz w:val="28"/>
          <w:lang w:eastAsia="ru-RU"/>
        </w:rPr>
        <w:t xml:space="preserve">ООН </w:t>
      </w:r>
      <w:r w:rsidR="0048737C">
        <w:rPr>
          <w:rFonts w:ascii="Times New Roman" w:eastAsia="Times New Roman" w:hAnsi="Times New Roman" w:cs="Times New Roman"/>
          <w:b/>
          <w:bCs/>
          <w:sz w:val="28"/>
          <w:lang w:eastAsia="ru-RU"/>
        </w:rPr>
        <w:t>–</w:t>
      </w:r>
      <w:r w:rsidRPr="00D16202">
        <w:rPr>
          <w:rFonts w:ascii="Times New Roman" w:eastAsia="Times New Roman" w:hAnsi="Times New Roman" w:cs="Times New Roman"/>
          <w:sz w:val="28"/>
          <w:lang w:eastAsia="ru-RU"/>
        </w:rPr>
        <w:t xml:space="preserve"> Организация Объединенных Наций</w:t>
      </w:r>
      <w:r>
        <w:rPr>
          <w:rFonts w:ascii="Times New Roman" w:eastAsia="Times New Roman" w:hAnsi="Times New Roman" w:cs="Times New Roman"/>
          <w:sz w:val="28"/>
          <w:lang w:eastAsia="ru-RU"/>
        </w:rPr>
        <w:t>.</w:t>
      </w:r>
    </w:p>
    <w:p w14:paraId="531BBF51" w14:textId="767D3161" w:rsidR="00CA79AE" w:rsidRDefault="00CA79AE" w:rsidP="00CA79AE">
      <w:pPr>
        <w:spacing w:after="0" w:line="240" w:lineRule="auto"/>
        <w:ind w:firstLine="709"/>
        <w:jc w:val="both"/>
        <w:rPr>
          <w:rFonts w:ascii="Times New Roman" w:eastAsia="Times New Roman" w:hAnsi="Times New Roman" w:cs="Times New Roman"/>
          <w:sz w:val="28"/>
          <w:lang w:eastAsia="ru-RU"/>
        </w:rPr>
      </w:pPr>
      <w:r w:rsidRPr="00D16202">
        <w:rPr>
          <w:rFonts w:ascii="Times New Roman" w:eastAsia="Times New Roman" w:hAnsi="Times New Roman" w:cs="Times New Roman"/>
          <w:b/>
          <w:bCs/>
          <w:sz w:val="28"/>
          <w:lang w:eastAsia="ru-RU"/>
        </w:rPr>
        <w:t>СНГ</w:t>
      </w:r>
      <w:r w:rsidR="0048737C">
        <w:rPr>
          <w:rFonts w:ascii="Times New Roman" w:eastAsia="Times New Roman" w:hAnsi="Times New Roman" w:cs="Times New Roman"/>
          <w:sz w:val="28"/>
          <w:lang w:eastAsia="ru-RU"/>
        </w:rPr>
        <w:t>–</w:t>
      </w:r>
      <w:r>
        <w:rPr>
          <w:rFonts w:ascii="Times New Roman" w:eastAsia="Times New Roman" w:hAnsi="Times New Roman" w:cs="Times New Roman"/>
          <w:sz w:val="28"/>
          <w:lang w:eastAsia="ru-RU"/>
        </w:rPr>
        <w:t>Содружество Независимых Государств.</w:t>
      </w:r>
    </w:p>
    <w:p w14:paraId="6A876116" w14:textId="338B2C12" w:rsidR="00CA79AE" w:rsidRDefault="00CA79AE" w:rsidP="00CA79AE">
      <w:pPr>
        <w:spacing w:after="0" w:line="240" w:lineRule="auto"/>
        <w:ind w:firstLine="709"/>
        <w:jc w:val="both"/>
        <w:rPr>
          <w:rFonts w:ascii="Times New Roman" w:eastAsia="Times New Roman" w:hAnsi="Times New Roman" w:cs="Times New Roman"/>
          <w:sz w:val="28"/>
          <w:lang w:eastAsia="ru-RU"/>
        </w:rPr>
      </w:pPr>
      <w:r w:rsidRPr="00D16202">
        <w:rPr>
          <w:rFonts w:ascii="Times New Roman" w:eastAsia="Times New Roman" w:hAnsi="Times New Roman" w:cs="Times New Roman"/>
          <w:b/>
          <w:bCs/>
          <w:sz w:val="28"/>
          <w:lang w:eastAsia="ru-RU"/>
        </w:rPr>
        <w:t>США</w:t>
      </w:r>
      <w:r w:rsidR="0048737C">
        <w:rPr>
          <w:rFonts w:ascii="Times New Roman" w:eastAsia="Times New Roman" w:hAnsi="Times New Roman" w:cs="Times New Roman"/>
          <w:b/>
          <w:bCs/>
          <w:sz w:val="28"/>
          <w:lang w:eastAsia="ru-RU"/>
        </w:rPr>
        <w:t xml:space="preserve"> –</w:t>
      </w:r>
      <w:r>
        <w:rPr>
          <w:rFonts w:ascii="Times New Roman" w:eastAsia="Times New Roman" w:hAnsi="Times New Roman" w:cs="Times New Roman"/>
          <w:sz w:val="28"/>
          <w:lang w:eastAsia="ru-RU"/>
        </w:rPr>
        <w:t xml:space="preserve"> Соединенные Штаты Америки.</w:t>
      </w:r>
      <w:r w:rsidR="00B76A8B">
        <w:rPr>
          <w:rFonts w:ascii="Times New Roman" w:eastAsia="Times New Roman" w:hAnsi="Times New Roman" w:cs="Times New Roman"/>
          <w:sz w:val="28"/>
          <w:lang w:eastAsia="ru-RU"/>
        </w:rPr>
        <w:t xml:space="preserve"> </w:t>
      </w:r>
    </w:p>
    <w:p w14:paraId="5A5AAF28" w14:textId="48313B18" w:rsidR="00CA79AE" w:rsidRPr="00D502C7" w:rsidRDefault="00CA79AE" w:rsidP="00CA79AE">
      <w:pPr>
        <w:spacing w:after="0" w:line="240" w:lineRule="auto"/>
        <w:ind w:firstLine="709"/>
        <w:jc w:val="both"/>
        <w:rPr>
          <w:rFonts w:ascii="Times New Roman" w:hAnsi="Times New Roman" w:cs="Times New Roman"/>
          <w:sz w:val="28"/>
          <w:szCs w:val="28"/>
        </w:rPr>
      </w:pPr>
      <w:r w:rsidRPr="00036073">
        <w:rPr>
          <w:rFonts w:ascii="Times New Roman" w:hAnsi="Times New Roman" w:cs="Times New Roman"/>
          <w:b/>
          <w:bCs/>
          <w:color w:val="1D1D1D"/>
          <w:sz w:val="28"/>
          <w:szCs w:val="28"/>
          <w:lang w:eastAsia="ru-RU"/>
        </w:rPr>
        <w:t>АКП</w:t>
      </w:r>
      <w:r>
        <w:rPr>
          <w:rFonts w:ascii="Times New Roman" w:hAnsi="Times New Roman" w:cs="Times New Roman"/>
          <w:color w:val="1D1D1D"/>
          <w:sz w:val="28"/>
          <w:szCs w:val="28"/>
          <w:lang w:eastAsia="ru-RU"/>
        </w:rPr>
        <w:t xml:space="preserve"> (тур. - </w:t>
      </w:r>
      <w:r w:rsidRPr="00D502C7">
        <w:rPr>
          <w:rFonts w:ascii="Times New Roman" w:hAnsi="Times New Roman" w:cs="Times New Roman"/>
          <w:color w:val="1D1D1D"/>
          <w:sz w:val="28"/>
          <w:szCs w:val="28"/>
          <w:lang w:val="en-US" w:eastAsia="ru-RU"/>
        </w:rPr>
        <w:t>Adalet</w:t>
      </w:r>
      <w:r w:rsidRPr="00D502C7">
        <w:rPr>
          <w:rFonts w:ascii="Times New Roman" w:hAnsi="Times New Roman" w:cs="Times New Roman"/>
          <w:color w:val="1D1D1D"/>
          <w:sz w:val="28"/>
          <w:szCs w:val="28"/>
          <w:lang w:eastAsia="ru-RU"/>
        </w:rPr>
        <w:t xml:space="preserve"> </w:t>
      </w:r>
      <w:r w:rsidRPr="00D502C7">
        <w:rPr>
          <w:rFonts w:ascii="Times New Roman" w:hAnsi="Times New Roman" w:cs="Times New Roman"/>
          <w:color w:val="1D1D1D"/>
          <w:sz w:val="28"/>
          <w:szCs w:val="28"/>
          <w:lang w:val="en-US" w:eastAsia="ru-RU"/>
        </w:rPr>
        <w:t>ve</w:t>
      </w:r>
      <w:r w:rsidRPr="00D502C7">
        <w:rPr>
          <w:rFonts w:ascii="Times New Roman" w:hAnsi="Times New Roman" w:cs="Times New Roman"/>
          <w:color w:val="1D1D1D"/>
          <w:sz w:val="28"/>
          <w:szCs w:val="28"/>
          <w:lang w:eastAsia="ru-RU"/>
        </w:rPr>
        <w:t xml:space="preserve"> </w:t>
      </w:r>
      <w:r w:rsidRPr="00D502C7">
        <w:rPr>
          <w:rFonts w:ascii="Times New Roman" w:hAnsi="Times New Roman" w:cs="Times New Roman"/>
          <w:color w:val="1D1D1D"/>
          <w:sz w:val="28"/>
          <w:szCs w:val="28"/>
          <w:lang w:val="en-US" w:eastAsia="ru-RU"/>
        </w:rPr>
        <w:t>Kalk</w:t>
      </w:r>
      <w:r w:rsidRPr="00D502C7">
        <w:rPr>
          <w:rFonts w:ascii="Times New Roman" w:hAnsi="Times New Roman" w:cs="Times New Roman"/>
          <w:color w:val="1D1D1D"/>
          <w:sz w:val="28"/>
          <w:szCs w:val="28"/>
          <w:lang w:eastAsia="ru-RU"/>
        </w:rPr>
        <w:t>ı</w:t>
      </w:r>
      <w:r w:rsidRPr="00D502C7">
        <w:rPr>
          <w:rFonts w:ascii="Times New Roman" w:hAnsi="Times New Roman" w:cs="Times New Roman"/>
          <w:color w:val="1D1D1D"/>
          <w:sz w:val="28"/>
          <w:szCs w:val="28"/>
          <w:lang w:val="en-US" w:eastAsia="ru-RU"/>
        </w:rPr>
        <w:t>nma</w:t>
      </w:r>
      <w:r w:rsidRPr="00D502C7">
        <w:rPr>
          <w:rFonts w:ascii="Times New Roman" w:hAnsi="Times New Roman" w:cs="Times New Roman"/>
          <w:color w:val="1D1D1D"/>
          <w:sz w:val="28"/>
          <w:szCs w:val="28"/>
          <w:lang w:eastAsia="ru-RU"/>
        </w:rPr>
        <w:t xml:space="preserve"> </w:t>
      </w:r>
      <w:r w:rsidRPr="00D502C7">
        <w:rPr>
          <w:rFonts w:ascii="Times New Roman" w:hAnsi="Times New Roman" w:cs="Times New Roman"/>
          <w:color w:val="1D1D1D"/>
          <w:sz w:val="28"/>
          <w:szCs w:val="28"/>
          <w:lang w:val="en-US" w:eastAsia="ru-RU"/>
        </w:rPr>
        <w:t>Partisi</w:t>
      </w:r>
      <w:r w:rsidRPr="00D502C7">
        <w:rPr>
          <w:rFonts w:ascii="Times New Roman" w:hAnsi="Times New Roman" w:cs="Times New Roman"/>
          <w:color w:val="1D1D1D"/>
          <w:sz w:val="28"/>
          <w:szCs w:val="28"/>
          <w:lang w:eastAsia="ru-RU"/>
        </w:rPr>
        <w:t>)</w:t>
      </w:r>
      <w:r>
        <w:rPr>
          <w:rFonts w:ascii="Times New Roman" w:hAnsi="Times New Roman" w:cs="Times New Roman"/>
          <w:color w:val="1D1D1D"/>
          <w:sz w:val="28"/>
          <w:szCs w:val="28"/>
          <w:lang w:eastAsia="ru-RU"/>
        </w:rPr>
        <w:t xml:space="preserve">- </w:t>
      </w:r>
      <w:r w:rsidRPr="00D502C7">
        <w:rPr>
          <w:rFonts w:ascii="Times New Roman" w:hAnsi="Times New Roman" w:cs="Times New Roman"/>
          <w:sz w:val="28"/>
          <w:szCs w:val="28"/>
        </w:rPr>
        <w:t>Партии справедливости и развития (</w:t>
      </w:r>
      <w:r>
        <w:rPr>
          <w:rFonts w:ascii="Times New Roman" w:hAnsi="Times New Roman" w:cs="Times New Roman"/>
          <w:sz w:val="28"/>
          <w:szCs w:val="28"/>
        </w:rPr>
        <w:t xml:space="preserve">ПРС), </w:t>
      </w:r>
      <w:r w:rsidRPr="00D502C7">
        <w:rPr>
          <w:rFonts w:ascii="Times New Roman" w:hAnsi="Times New Roman" w:cs="Times New Roman"/>
          <w:color w:val="1D1D1D"/>
          <w:sz w:val="28"/>
          <w:szCs w:val="28"/>
          <w:lang w:eastAsia="ru-RU"/>
        </w:rPr>
        <w:t>правящ</w:t>
      </w:r>
      <w:r>
        <w:rPr>
          <w:rFonts w:ascii="Times New Roman" w:hAnsi="Times New Roman" w:cs="Times New Roman"/>
          <w:color w:val="1D1D1D"/>
          <w:sz w:val="28"/>
          <w:szCs w:val="28"/>
          <w:lang w:eastAsia="ru-RU"/>
        </w:rPr>
        <w:t xml:space="preserve">ая </w:t>
      </w:r>
      <w:r w:rsidRPr="00D502C7">
        <w:rPr>
          <w:rFonts w:ascii="Times New Roman" w:hAnsi="Times New Roman" w:cs="Times New Roman"/>
          <w:color w:val="1D1D1D"/>
          <w:sz w:val="28"/>
          <w:szCs w:val="28"/>
          <w:lang w:eastAsia="ru-RU"/>
        </w:rPr>
        <w:t>парти</w:t>
      </w:r>
      <w:r w:rsidR="0048737C">
        <w:rPr>
          <w:rFonts w:ascii="Times New Roman" w:hAnsi="Times New Roman" w:cs="Times New Roman"/>
          <w:color w:val="1D1D1D"/>
          <w:sz w:val="28"/>
          <w:szCs w:val="28"/>
          <w:lang w:eastAsia="ru-RU"/>
        </w:rPr>
        <w:t>я</w:t>
      </w:r>
      <w:r w:rsidRPr="00D502C7">
        <w:rPr>
          <w:rFonts w:ascii="Times New Roman" w:hAnsi="Times New Roman" w:cs="Times New Roman"/>
          <w:color w:val="1D1D1D"/>
          <w:sz w:val="28"/>
          <w:szCs w:val="28"/>
          <w:lang w:eastAsia="ru-RU"/>
        </w:rPr>
        <w:t xml:space="preserve"> в Турции</w:t>
      </w:r>
      <w:r>
        <w:rPr>
          <w:rFonts w:ascii="Times New Roman" w:hAnsi="Times New Roman" w:cs="Times New Roman"/>
          <w:color w:val="1D1D1D"/>
          <w:sz w:val="28"/>
          <w:szCs w:val="28"/>
          <w:lang w:eastAsia="ru-RU"/>
        </w:rPr>
        <w:t>.</w:t>
      </w:r>
      <w:r w:rsidR="00B76A8B">
        <w:rPr>
          <w:rFonts w:ascii="Times New Roman" w:hAnsi="Times New Roman" w:cs="Times New Roman"/>
          <w:color w:val="1D1D1D"/>
          <w:sz w:val="28"/>
          <w:szCs w:val="28"/>
          <w:lang w:eastAsia="ru-RU"/>
        </w:rPr>
        <w:t xml:space="preserve"> </w:t>
      </w:r>
    </w:p>
    <w:p w14:paraId="63FE8345" w14:textId="07E14485" w:rsidR="00CA79AE" w:rsidRDefault="00CA79AE" w:rsidP="00CA79AE">
      <w:pPr>
        <w:spacing w:after="0" w:line="240" w:lineRule="auto"/>
        <w:ind w:firstLine="709"/>
        <w:jc w:val="both"/>
        <w:rPr>
          <w:rStyle w:val="modal-generative-result-assistant-mainpageanswer-line"/>
          <w:rFonts w:ascii="Times New Roman" w:hAnsi="Times New Roman" w:cs="Times New Roman"/>
          <w:color w:val="1E1E1E"/>
          <w:sz w:val="28"/>
          <w:szCs w:val="28"/>
        </w:rPr>
      </w:pPr>
      <w:r w:rsidRPr="00036073">
        <w:rPr>
          <w:rStyle w:val="modal-generative-result-assistant-mainpageanswer-line"/>
          <w:rFonts w:ascii="Times New Roman" w:hAnsi="Times New Roman" w:cs="Times New Roman"/>
          <w:b/>
          <w:bCs/>
          <w:color w:val="1E1E1E"/>
          <w:sz w:val="28"/>
          <w:szCs w:val="28"/>
          <w:lang w:val="en-US"/>
        </w:rPr>
        <w:t>ASBP</w:t>
      </w:r>
      <w:r w:rsidRPr="006F3502">
        <w:rPr>
          <w:rStyle w:val="modal-generative-result-assistant-mainpageanswer-line"/>
          <w:rFonts w:ascii="Times New Roman" w:hAnsi="Times New Roman" w:cs="Times New Roman"/>
          <w:color w:val="1E1E1E"/>
          <w:sz w:val="28"/>
          <w:szCs w:val="28"/>
        </w:rPr>
        <w:t xml:space="preserve"> </w:t>
      </w:r>
      <w:r w:rsidRPr="006462DD">
        <w:rPr>
          <w:rStyle w:val="modal-generative-result-assistant-mainpageanswer-line"/>
          <w:rFonts w:ascii="Times New Roman" w:hAnsi="Times New Roman" w:cs="Times New Roman"/>
          <w:color w:val="1E1E1E"/>
          <w:sz w:val="28"/>
          <w:szCs w:val="28"/>
        </w:rPr>
        <w:t>(</w:t>
      </w:r>
      <w:r w:rsidRPr="00AE202F">
        <w:rPr>
          <w:rStyle w:val="modal-generative-result-assistant-mainpageanswer-line"/>
          <w:rFonts w:ascii="Times New Roman" w:hAnsi="Times New Roman" w:cs="Times New Roman"/>
          <w:color w:val="1E1E1E"/>
          <w:sz w:val="28"/>
          <w:szCs w:val="28"/>
          <w:lang w:val="en-US"/>
        </w:rPr>
        <w:t>Arab</w:t>
      </w:r>
      <w:r w:rsidRPr="00AE202F">
        <w:rPr>
          <w:rStyle w:val="modal-generative-result-assistant-mainpageanswer-line"/>
          <w:rFonts w:ascii="Times New Roman" w:hAnsi="Times New Roman" w:cs="Times New Roman"/>
          <w:color w:val="1E1E1E"/>
          <w:sz w:val="28"/>
          <w:szCs w:val="28"/>
        </w:rPr>
        <w:t xml:space="preserve"> </w:t>
      </w:r>
      <w:r w:rsidRPr="00AE202F">
        <w:rPr>
          <w:rStyle w:val="modal-generative-result-assistant-mainpageanswer-line"/>
          <w:rFonts w:ascii="Times New Roman" w:hAnsi="Times New Roman" w:cs="Times New Roman"/>
          <w:color w:val="1E1E1E"/>
          <w:sz w:val="28"/>
          <w:szCs w:val="28"/>
          <w:lang w:val="en-US"/>
        </w:rPr>
        <w:t>Socialist</w:t>
      </w:r>
      <w:r w:rsidRPr="00AE202F">
        <w:rPr>
          <w:rStyle w:val="modal-generative-result-assistant-mainpageanswer-line"/>
          <w:rFonts w:ascii="Times New Roman" w:hAnsi="Times New Roman" w:cs="Times New Roman"/>
          <w:color w:val="1E1E1E"/>
          <w:sz w:val="28"/>
          <w:szCs w:val="28"/>
        </w:rPr>
        <w:t xml:space="preserve"> </w:t>
      </w:r>
      <w:r w:rsidRPr="00AE202F">
        <w:rPr>
          <w:rStyle w:val="modal-generative-result-assistant-mainpageanswer-line"/>
          <w:rFonts w:ascii="Times New Roman" w:hAnsi="Times New Roman" w:cs="Times New Roman"/>
          <w:color w:val="1E1E1E"/>
          <w:sz w:val="28"/>
          <w:szCs w:val="28"/>
          <w:lang w:val="en-US"/>
        </w:rPr>
        <w:t>Ba</w:t>
      </w:r>
      <w:r w:rsidRPr="00AE202F">
        <w:rPr>
          <w:rStyle w:val="modal-generative-result-assistant-mainpageanswer-line"/>
          <w:rFonts w:ascii="Times New Roman" w:hAnsi="Times New Roman" w:cs="Times New Roman"/>
          <w:color w:val="1E1E1E"/>
          <w:sz w:val="28"/>
          <w:szCs w:val="28"/>
        </w:rPr>
        <w:t>’</w:t>
      </w:r>
      <w:r w:rsidRPr="00AE202F">
        <w:rPr>
          <w:rStyle w:val="modal-generative-result-assistant-mainpageanswer-line"/>
          <w:rFonts w:ascii="Times New Roman" w:hAnsi="Times New Roman" w:cs="Times New Roman"/>
          <w:color w:val="1E1E1E"/>
          <w:sz w:val="28"/>
          <w:szCs w:val="28"/>
          <w:lang w:val="en-US"/>
        </w:rPr>
        <w:t>ath</w:t>
      </w:r>
      <w:r w:rsidRPr="00AE202F">
        <w:rPr>
          <w:rStyle w:val="modal-generative-result-assistant-mainpageanswer-line"/>
          <w:rFonts w:ascii="Times New Roman" w:hAnsi="Times New Roman" w:cs="Times New Roman"/>
          <w:color w:val="1E1E1E"/>
          <w:sz w:val="28"/>
          <w:szCs w:val="28"/>
        </w:rPr>
        <w:t xml:space="preserve"> </w:t>
      </w:r>
      <w:r w:rsidRPr="00AE202F">
        <w:rPr>
          <w:rStyle w:val="modal-generative-result-assistant-mainpageanswer-line"/>
          <w:rFonts w:ascii="Times New Roman" w:hAnsi="Times New Roman" w:cs="Times New Roman"/>
          <w:color w:val="1E1E1E"/>
          <w:sz w:val="28"/>
          <w:szCs w:val="28"/>
          <w:lang w:val="en-US"/>
        </w:rPr>
        <w:t>Party</w:t>
      </w:r>
      <w:r w:rsidRPr="006462DD">
        <w:rPr>
          <w:rStyle w:val="modal-generative-result-assistant-mainpageanswer-line"/>
          <w:rFonts w:ascii="Times New Roman" w:hAnsi="Times New Roman" w:cs="Times New Roman"/>
          <w:color w:val="1E1E1E"/>
          <w:sz w:val="28"/>
          <w:szCs w:val="28"/>
        </w:rPr>
        <w:t xml:space="preserve">) </w:t>
      </w:r>
      <w:r w:rsidR="00105F51" w:rsidRPr="006462DD">
        <w:rPr>
          <w:rStyle w:val="modal-generative-result-assistant-mainpageanswer-line"/>
          <w:rFonts w:ascii="Times New Roman" w:hAnsi="Times New Roman" w:cs="Times New Roman"/>
          <w:color w:val="1E1E1E"/>
          <w:sz w:val="28"/>
          <w:szCs w:val="28"/>
        </w:rPr>
        <w:t xml:space="preserve">- </w:t>
      </w:r>
      <w:r w:rsidR="00105F51" w:rsidRPr="00AE202F">
        <w:rPr>
          <w:rStyle w:val="modal-generative-result-assistant-mainpageanswer-line"/>
          <w:rFonts w:ascii="Times New Roman" w:hAnsi="Times New Roman" w:cs="Times New Roman"/>
          <w:color w:val="1E1E1E"/>
          <w:sz w:val="28"/>
          <w:szCs w:val="28"/>
        </w:rPr>
        <w:t>Партия</w:t>
      </w:r>
      <w:r w:rsidRPr="00AE202F">
        <w:rPr>
          <w:rStyle w:val="modal-generative-result-assistant-mainpageanswer-line"/>
          <w:rFonts w:ascii="Times New Roman" w:hAnsi="Times New Roman" w:cs="Times New Roman"/>
          <w:color w:val="1E1E1E"/>
          <w:sz w:val="28"/>
          <w:szCs w:val="28"/>
        </w:rPr>
        <w:t xml:space="preserve"> арабского социалистического возрождения</w:t>
      </w:r>
      <w:r>
        <w:rPr>
          <w:rStyle w:val="modal-generative-result-assistant-mainpageanswer-line"/>
          <w:rFonts w:ascii="Times New Roman" w:hAnsi="Times New Roman" w:cs="Times New Roman"/>
          <w:color w:val="1E1E1E"/>
          <w:sz w:val="28"/>
          <w:szCs w:val="28"/>
        </w:rPr>
        <w:t xml:space="preserve">, более известная как </w:t>
      </w:r>
      <w:r w:rsidRPr="00AE202F">
        <w:rPr>
          <w:rStyle w:val="modal-generative-result-assistant-mainpageanswer-line"/>
          <w:rFonts w:ascii="Times New Roman" w:hAnsi="Times New Roman" w:cs="Times New Roman"/>
          <w:color w:val="1E1E1E"/>
          <w:sz w:val="28"/>
          <w:szCs w:val="28"/>
        </w:rPr>
        <w:t>Баас</w:t>
      </w:r>
      <w:r>
        <w:rPr>
          <w:rStyle w:val="modal-generative-result-assistant-mainpageanswer-line"/>
          <w:rFonts w:ascii="Times New Roman" w:hAnsi="Times New Roman" w:cs="Times New Roman"/>
          <w:color w:val="1E1E1E"/>
          <w:sz w:val="28"/>
          <w:szCs w:val="28"/>
        </w:rPr>
        <w:t xml:space="preserve">, </w:t>
      </w:r>
      <w:r w:rsidRPr="004C44D8">
        <w:rPr>
          <w:rFonts w:ascii="Times New Roman" w:hAnsi="Times New Roman" w:cs="Times New Roman"/>
          <w:sz w:val="28"/>
          <w:szCs w:val="28"/>
          <w:shd w:val="clear" w:color="auto" w:fill="FFFFFF"/>
        </w:rPr>
        <w:t>политическая партия</w:t>
      </w:r>
      <w:r w:rsidRPr="004C44D8">
        <w:rPr>
          <w:rFonts w:ascii="Times New Roman" w:hAnsi="Times New Roman" w:cs="Times New Roman"/>
          <w:color w:val="202122"/>
          <w:sz w:val="28"/>
          <w:szCs w:val="28"/>
          <w:shd w:val="clear" w:color="auto" w:fill="FFFFFF"/>
        </w:rPr>
        <w:t>, основанная в </w:t>
      </w:r>
      <w:r w:rsidRPr="004C44D8">
        <w:rPr>
          <w:rFonts w:ascii="Times New Roman" w:hAnsi="Times New Roman" w:cs="Times New Roman"/>
          <w:sz w:val="28"/>
          <w:szCs w:val="28"/>
          <w:shd w:val="clear" w:color="auto" w:fill="FFFFFF"/>
        </w:rPr>
        <w:t>Сирии</w:t>
      </w:r>
      <w:r>
        <w:rPr>
          <w:rFonts w:ascii="Times New Roman" w:hAnsi="Times New Roman" w:cs="Times New Roman"/>
          <w:sz w:val="28"/>
          <w:szCs w:val="28"/>
          <w:shd w:val="clear" w:color="auto" w:fill="FFFFFF"/>
        </w:rPr>
        <w:t xml:space="preserve">. </w:t>
      </w:r>
      <w:r w:rsidRPr="004C44D8">
        <w:rPr>
          <w:rFonts w:ascii="Times New Roman" w:hAnsi="Times New Roman" w:cs="Times New Roman"/>
          <w:color w:val="202122"/>
          <w:sz w:val="28"/>
          <w:szCs w:val="28"/>
          <w:shd w:val="clear" w:color="auto" w:fill="FFFFFF"/>
        </w:rPr>
        <w:t>Идеология партии </w:t>
      </w:r>
      <w:r>
        <w:rPr>
          <w:rFonts w:ascii="Times New Roman" w:hAnsi="Times New Roman" w:cs="Times New Roman"/>
          <w:color w:val="202122"/>
          <w:sz w:val="28"/>
          <w:szCs w:val="28"/>
          <w:shd w:val="clear" w:color="auto" w:fill="FFFFFF"/>
        </w:rPr>
        <w:t>-</w:t>
      </w:r>
      <w:r w:rsidRPr="004C44D8">
        <w:rPr>
          <w:rFonts w:ascii="Times New Roman" w:hAnsi="Times New Roman" w:cs="Times New Roman"/>
          <w:color w:val="202122"/>
          <w:sz w:val="28"/>
          <w:szCs w:val="28"/>
          <w:shd w:val="clear" w:color="auto" w:fill="FFFFFF"/>
        </w:rPr>
        <w:t> </w:t>
      </w:r>
      <w:r w:rsidRPr="004C44D8">
        <w:rPr>
          <w:rFonts w:ascii="Times New Roman" w:hAnsi="Times New Roman" w:cs="Times New Roman"/>
          <w:sz w:val="28"/>
          <w:szCs w:val="28"/>
          <w:shd w:val="clear" w:color="auto" w:fill="FFFFFF"/>
        </w:rPr>
        <w:t>баасизм</w:t>
      </w:r>
      <w:r w:rsidRPr="004C44D8">
        <w:rPr>
          <w:rFonts w:ascii="Times New Roman" w:hAnsi="Times New Roman" w:cs="Times New Roman"/>
          <w:color w:val="202122"/>
          <w:sz w:val="28"/>
          <w:szCs w:val="28"/>
          <w:shd w:val="clear" w:color="auto" w:fill="FFFFFF"/>
        </w:rPr>
        <w:t>, представляющая собой синтез </w:t>
      </w:r>
      <w:r w:rsidRPr="004C44D8">
        <w:rPr>
          <w:rFonts w:ascii="Times New Roman" w:hAnsi="Times New Roman" w:cs="Times New Roman"/>
          <w:sz w:val="28"/>
          <w:szCs w:val="28"/>
          <w:shd w:val="clear" w:color="auto" w:fill="FFFFFF"/>
        </w:rPr>
        <w:t>арабского социализма</w:t>
      </w:r>
      <w:r w:rsidRPr="004C44D8">
        <w:rPr>
          <w:rFonts w:ascii="Times New Roman" w:hAnsi="Times New Roman" w:cs="Times New Roman"/>
          <w:color w:val="202122"/>
          <w:sz w:val="28"/>
          <w:szCs w:val="28"/>
          <w:shd w:val="clear" w:color="auto" w:fill="FFFFFF"/>
        </w:rPr>
        <w:t> и </w:t>
      </w:r>
      <w:r w:rsidRPr="004C44D8">
        <w:rPr>
          <w:rFonts w:ascii="Times New Roman" w:hAnsi="Times New Roman" w:cs="Times New Roman"/>
          <w:sz w:val="28"/>
          <w:szCs w:val="28"/>
          <w:shd w:val="clear" w:color="auto" w:fill="FFFFFF"/>
        </w:rPr>
        <w:t>панарабизма</w:t>
      </w:r>
      <w:r w:rsidRPr="004C44D8">
        <w:rPr>
          <w:rFonts w:ascii="Times New Roman" w:hAnsi="Times New Roman" w:cs="Times New Roman"/>
          <w:color w:val="202122"/>
          <w:sz w:val="28"/>
          <w:szCs w:val="28"/>
          <w:shd w:val="clear" w:color="auto" w:fill="FFFFFF"/>
        </w:rPr>
        <w:t>.</w:t>
      </w:r>
    </w:p>
    <w:p w14:paraId="35FEE3EE" w14:textId="6DB0F772" w:rsidR="00CA79AE" w:rsidRPr="0014774D" w:rsidRDefault="00CA79AE" w:rsidP="00CA79AE">
      <w:pPr>
        <w:spacing w:after="0" w:line="240" w:lineRule="auto"/>
        <w:ind w:firstLine="709"/>
        <w:jc w:val="both"/>
        <w:rPr>
          <w:rFonts w:ascii="Times New Roman" w:hAnsi="Times New Roman" w:cs="Times New Roman"/>
          <w:sz w:val="28"/>
          <w:szCs w:val="28"/>
        </w:rPr>
      </w:pPr>
      <w:r w:rsidRPr="00036073">
        <w:rPr>
          <w:rFonts w:ascii="Times New Roman" w:hAnsi="Times New Roman" w:cs="Times New Roman"/>
          <w:b/>
          <w:bCs/>
          <w:sz w:val="28"/>
          <w:szCs w:val="28"/>
          <w:shd w:val="clear" w:color="auto" w:fill="FFFFFF"/>
          <w:lang w:val="en-US"/>
        </w:rPr>
        <w:t>BDP</w:t>
      </w:r>
      <w:r w:rsidRPr="0014774D">
        <w:rPr>
          <w:rFonts w:ascii="Times New Roman" w:hAnsi="Times New Roman" w:cs="Times New Roman"/>
          <w:color w:val="0A0A0A"/>
          <w:sz w:val="27"/>
          <w:szCs w:val="27"/>
          <w:shd w:val="clear" w:color="auto" w:fill="FFFFFF"/>
        </w:rPr>
        <w:t xml:space="preserve"> </w:t>
      </w:r>
      <w:r w:rsidRPr="0014774D">
        <w:rPr>
          <w:rFonts w:ascii="Times New Roman" w:hAnsi="Times New Roman" w:cs="Times New Roman"/>
          <w:color w:val="0A0A0A"/>
          <w:sz w:val="27"/>
          <w:szCs w:val="27"/>
          <w:shd w:val="clear" w:color="auto" w:fill="FFFFFF"/>
          <w:lang w:val="kk-KZ"/>
        </w:rPr>
        <w:t xml:space="preserve">(тур. - </w:t>
      </w:r>
      <w:r w:rsidRPr="0014774D">
        <w:rPr>
          <w:rFonts w:ascii="Times New Roman" w:hAnsi="Times New Roman" w:cs="Times New Roman"/>
          <w:color w:val="0A0A0A"/>
          <w:sz w:val="27"/>
          <w:szCs w:val="27"/>
          <w:shd w:val="clear" w:color="auto" w:fill="FFFFFF"/>
          <w:lang w:val="en-US"/>
        </w:rPr>
        <w:t>Bar</w:t>
      </w:r>
      <w:r w:rsidRPr="0014774D">
        <w:rPr>
          <w:rFonts w:ascii="Times New Roman" w:hAnsi="Times New Roman" w:cs="Times New Roman"/>
          <w:color w:val="0A0A0A"/>
          <w:sz w:val="27"/>
          <w:szCs w:val="27"/>
          <w:shd w:val="clear" w:color="auto" w:fill="FFFFFF"/>
        </w:rPr>
        <w:t xml:space="preserve">ış </w:t>
      </w:r>
      <w:r w:rsidRPr="0014774D">
        <w:rPr>
          <w:rFonts w:ascii="Times New Roman" w:hAnsi="Times New Roman" w:cs="Times New Roman"/>
          <w:color w:val="0A0A0A"/>
          <w:sz w:val="27"/>
          <w:szCs w:val="27"/>
          <w:shd w:val="clear" w:color="auto" w:fill="FFFFFF"/>
          <w:lang w:val="en-US"/>
        </w:rPr>
        <w:t>ve</w:t>
      </w:r>
      <w:r w:rsidRPr="0014774D">
        <w:rPr>
          <w:rFonts w:ascii="Times New Roman" w:hAnsi="Times New Roman" w:cs="Times New Roman"/>
          <w:color w:val="0A0A0A"/>
          <w:sz w:val="27"/>
          <w:szCs w:val="27"/>
          <w:shd w:val="clear" w:color="auto" w:fill="FFFFFF"/>
        </w:rPr>
        <w:t xml:space="preserve"> </w:t>
      </w:r>
      <w:r w:rsidRPr="0014774D">
        <w:rPr>
          <w:rFonts w:ascii="Times New Roman" w:hAnsi="Times New Roman" w:cs="Times New Roman"/>
          <w:color w:val="0A0A0A"/>
          <w:sz w:val="27"/>
          <w:szCs w:val="27"/>
          <w:shd w:val="clear" w:color="auto" w:fill="FFFFFF"/>
          <w:lang w:val="en-US"/>
        </w:rPr>
        <w:t>Demokrasi</w:t>
      </w:r>
      <w:r w:rsidRPr="0014774D">
        <w:rPr>
          <w:rFonts w:ascii="Times New Roman" w:hAnsi="Times New Roman" w:cs="Times New Roman"/>
          <w:color w:val="0A0A0A"/>
          <w:sz w:val="27"/>
          <w:szCs w:val="27"/>
          <w:shd w:val="clear" w:color="auto" w:fill="FFFFFF"/>
        </w:rPr>
        <w:t xml:space="preserve"> </w:t>
      </w:r>
      <w:r w:rsidRPr="0014774D">
        <w:rPr>
          <w:rFonts w:ascii="Times New Roman" w:hAnsi="Times New Roman" w:cs="Times New Roman"/>
          <w:color w:val="0A0A0A"/>
          <w:sz w:val="27"/>
          <w:szCs w:val="27"/>
          <w:shd w:val="clear" w:color="auto" w:fill="FFFFFF"/>
          <w:lang w:val="en-US"/>
        </w:rPr>
        <w:t>Partisi</w:t>
      </w:r>
      <w:r>
        <w:rPr>
          <w:rFonts w:ascii="Times New Roman" w:hAnsi="Times New Roman" w:cs="Times New Roman"/>
          <w:color w:val="0A0A0A"/>
          <w:sz w:val="27"/>
          <w:szCs w:val="27"/>
          <w:shd w:val="clear" w:color="auto" w:fill="FFFFFF"/>
        </w:rPr>
        <w:t>)</w:t>
      </w:r>
      <w:r w:rsidR="00B76A8B">
        <w:rPr>
          <w:rFonts w:ascii="Arial" w:hAnsi="Arial" w:cs="Arial"/>
          <w:color w:val="0A0A0A"/>
          <w:sz w:val="27"/>
          <w:szCs w:val="27"/>
          <w:shd w:val="clear" w:color="auto" w:fill="FFFFFF"/>
          <w:lang w:val="kk-KZ"/>
        </w:rPr>
        <w:t xml:space="preserve"> </w:t>
      </w:r>
      <w:r>
        <w:rPr>
          <w:rFonts w:ascii="Arial" w:hAnsi="Arial" w:cs="Arial"/>
          <w:color w:val="0A0A0A"/>
          <w:sz w:val="27"/>
          <w:szCs w:val="27"/>
          <w:shd w:val="clear" w:color="auto" w:fill="FFFFFF"/>
          <w:lang w:val="kk-KZ"/>
        </w:rPr>
        <w:t xml:space="preserve">- </w:t>
      </w:r>
      <w:r w:rsidRPr="00F46BB3">
        <w:rPr>
          <w:rFonts w:ascii="Times New Roman" w:hAnsi="Times New Roman" w:cs="Times New Roman"/>
          <w:sz w:val="28"/>
          <w:szCs w:val="28"/>
          <w:lang w:val="kk-KZ"/>
        </w:rPr>
        <w:t>Партия мира и демократии (</w:t>
      </w:r>
      <w:r>
        <w:rPr>
          <w:rFonts w:ascii="Times New Roman" w:hAnsi="Times New Roman" w:cs="Times New Roman"/>
          <w:sz w:val="28"/>
          <w:szCs w:val="28"/>
          <w:lang w:val="kk-KZ"/>
        </w:rPr>
        <w:t>Турция, ПМД</w:t>
      </w:r>
      <w:r w:rsidRPr="00F46BB3">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левая курдская политическая партия. В 2014 г. </w:t>
      </w:r>
      <w:r>
        <w:rPr>
          <w:rFonts w:ascii="Times New Roman" w:hAnsi="Times New Roman" w:cs="Times New Roman"/>
          <w:sz w:val="28"/>
          <w:szCs w:val="28"/>
        </w:rPr>
        <w:t xml:space="preserve">ее члены перешли в новую </w:t>
      </w:r>
      <w:r w:rsidRPr="0014774D">
        <w:rPr>
          <w:rFonts w:ascii="Times New Roman" w:hAnsi="Times New Roman" w:cs="Times New Roman"/>
          <w:color w:val="0A0A0A"/>
          <w:sz w:val="28"/>
          <w:szCs w:val="28"/>
          <w:shd w:val="clear" w:color="auto" w:fill="FFFFFF"/>
        </w:rPr>
        <w:t>«Партию демократии и народа» (HDP)</w:t>
      </w:r>
      <w:r>
        <w:rPr>
          <w:rFonts w:ascii="Times New Roman" w:hAnsi="Times New Roman" w:cs="Times New Roman"/>
          <w:color w:val="0A0A0A"/>
          <w:sz w:val="28"/>
          <w:szCs w:val="28"/>
          <w:shd w:val="clear" w:color="auto" w:fill="FFFFFF"/>
        </w:rPr>
        <w:t>.</w:t>
      </w:r>
      <w:r w:rsidRPr="0014774D">
        <w:rPr>
          <w:rFonts w:ascii="Times New Roman" w:hAnsi="Times New Roman" w:cs="Times New Roman"/>
          <w:color w:val="0A0A0A"/>
          <w:sz w:val="28"/>
          <w:szCs w:val="28"/>
          <w:shd w:val="clear" w:color="auto" w:fill="FFFFFF"/>
        </w:rPr>
        <w:t> </w:t>
      </w:r>
    </w:p>
    <w:p w14:paraId="0E7AF097" w14:textId="79B6E393" w:rsidR="00CA79AE" w:rsidRPr="00105F51" w:rsidRDefault="00CA79AE" w:rsidP="00CA79AE">
      <w:pPr>
        <w:spacing w:after="0" w:line="240" w:lineRule="auto"/>
        <w:ind w:firstLine="709"/>
        <w:jc w:val="both"/>
        <w:rPr>
          <w:rFonts w:ascii="Times New Roman" w:hAnsi="Times New Roman" w:cs="Times New Roman"/>
          <w:color w:val="000000" w:themeColor="text1"/>
          <w:sz w:val="28"/>
          <w:szCs w:val="28"/>
        </w:rPr>
      </w:pPr>
      <w:r w:rsidRPr="00105F51">
        <w:rPr>
          <w:rFonts w:ascii="Times New Roman" w:hAnsi="Times New Roman" w:cs="Times New Roman"/>
          <w:b/>
          <w:bCs/>
          <w:color w:val="000000" w:themeColor="text1"/>
          <w:sz w:val="28"/>
          <w:szCs w:val="28"/>
          <w:lang w:val="en-US"/>
        </w:rPr>
        <w:t>DBP</w:t>
      </w:r>
      <w:r w:rsidRPr="00105F51">
        <w:rPr>
          <w:rFonts w:ascii="Times New Roman" w:hAnsi="Times New Roman" w:cs="Times New Roman"/>
          <w:color w:val="000000" w:themeColor="text1"/>
          <w:sz w:val="28"/>
          <w:szCs w:val="28"/>
        </w:rPr>
        <w:t xml:space="preserve"> (тур. -</w:t>
      </w:r>
      <w:r w:rsidR="00B76A8B">
        <w:rPr>
          <w:rFonts w:ascii="Times New Roman" w:hAnsi="Times New Roman" w:cs="Times New Roman"/>
          <w:color w:val="000000" w:themeColor="text1"/>
          <w:sz w:val="28"/>
          <w:szCs w:val="28"/>
        </w:rPr>
        <w:t xml:space="preserve"> </w:t>
      </w:r>
      <w:r w:rsidRPr="00105F51">
        <w:rPr>
          <w:rFonts w:ascii="Times New Roman" w:hAnsi="Times New Roman" w:cs="Times New Roman"/>
          <w:color w:val="000000" w:themeColor="text1"/>
          <w:sz w:val="28"/>
          <w:szCs w:val="28"/>
          <w:lang w:val="en-US"/>
        </w:rPr>
        <w:t>Demokratik</w:t>
      </w:r>
      <w:r w:rsidRPr="00105F51">
        <w:rPr>
          <w:rFonts w:ascii="Times New Roman" w:hAnsi="Times New Roman" w:cs="Times New Roman"/>
          <w:color w:val="000000" w:themeColor="text1"/>
          <w:sz w:val="28"/>
          <w:szCs w:val="28"/>
        </w:rPr>
        <w:t xml:space="preserve"> </w:t>
      </w:r>
      <w:r w:rsidRPr="00105F51">
        <w:rPr>
          <w:rFonts w:ascii="Times New Roman" w:hAnsi="Times New Roman" w:cs="Times New Roman"/>
          <w:color w:val="000000" w:themeColor="text1"/>
          <w:sz w:val="28"/>
          <w:szCs w:val="28"/>
          <w:lang w:val="en-US"/>
        </w:rPr>
        <w:t>D</w:t>
      </w:r>
      <w:r w:rsidRPr="00105F51">
        <w:rPr>
          <w:rFonts w:ascii="Times New Roman" w:hAnsi="Times New Roman" w:cs="Times New Roman"/>
          <w:color w:val="000000" w:themeColor="text1"/>
          <w:sz w:val="28"/>
          <w:szCs w:val="28"/>
        </w:rPr>
        <w:t>ö</w:t>
      </w:r>
      <w:r w:rsidRPr="00105F51">
        <w:rPr>
          <w:rFonts w:ascii="Times New Roman" w:hAnsi="Times New Roman" w:cs="Times New Roman"/>
          <w:color w:val="000000" w:themeColor="text1"/>
          <w:sz w:val="28"/>
          <w:szCs w:val="28"/>
          <w:lang w:val="en-US"/>
        </w:rPr>
        <w:t>rleri</w:t>
      </w:r>
      <w:r w:rsidRPr="00105F51">
        <w:rPr>
          <w:rFonts w:ascii="Times New Roman" w:hAnsi="Times New Roman" w:cs="Times New Roman"/>
          <w:color w:val="000000" w:themeColor="text1"/>
          <w:sz w:val="28"/>
          <w:szCs w:val="28"/>
        </w:rPr>
        <w:t xml:space="preserve"> </w:t>
      </w:r>
      <w:r w:rsidRPr="00105F51">
        <w:rPr>
          <w:rFonts w:ascii="Times New Roman" w:hAnsi="Times New Roman" w:cs="Times New Roman"/>
          <w:color w:val="000000" w:themeColor="text1"/>
          <w:sz w:val="28"/>
          <w:szCs w:val="28"/>
          <w:lang w:val="en-US"/>
        </w:rPr>
        <w:t>Partisi</w:t>
      </w:r>
      <w:r w:rsidRPr="00105F51">
        <w:rPr>
          <w:rFonts w:ascii="Times New Roman" w:hAnsi="Times New Roman" w:cs="Times New Roman"/>
          <w:b/>
          <w:bCs/>
          <w:color w:val="000000" w:themeColor="text1"/>
          <w:sz w:val="28"/>
          <w:szCs w:val="28"/>
        </w:rPr>
        <w:t xml:space="preserve">) </w:t>
      </w:r>
      <w:r w:rsidR="0048737C">
        <w:rPr>
          <w:rFonts w:ascii="Times New Roman" w:hAnsi="Times New Roman" w:cs="Times New Roman"/>
          <w:b/>
          <w:bCs/>
          <w:color w:val="000000" w:themeColor="text1"/>
          <w:sz w:val="28"/>
          <w:szCs w:val="28"/>
        </w:rPr>
        <w:t xml:space="preserve">– </w:t>
      </w:r>
      <w:r w:rsidRPr="00105F51">
        <w:rPr>
          <w:rFonts w:ascii="Times New Roman" w:hAnsi="Times New Roman" w:cs="Times New Roman"/>
          <w:color w:val="000000" w:themeColor="text1"/>
          <w:sz w:val="28"/>
          <w:szCs w:val="28"/>
        </w:rPr>
        <w:t xml:space="preserve">Партия демократических регионов (ПДР). </w:t>
      </w:r>
    </w:p>
    <w:p w14:paraId="1D6C7D24" w14:textId="1DE8A88B" w:rsidR="00CA79AE" w:rsidRPr="00105F51" w:rsidRDefault="00CA79AE" w:rsidP="00CA79AE">
      <w:pPr>
        <w:shd w:val="clear" w:color="auto" w:fill="FFFFFF"/>
        <w:spacing w:after="0" w:line="240" w:lineRule="auto"/>
        <w:ind w:firstLine="709"/>
        <w:jc w:val="both"/>
        <w:rPr>
          <w:rFonts w:ascii="Arial" w:eastAsia="Times New Roman" w:hAnsi="Arial" w:cs="Arial"/>
          <w:color w:val="000000" w:themeColor="text1"/>
          <w:sz w:val="21"/>
          <w:szCs w:val="21"/>
          <w:lang w:eastAsia="ru-RU"/>
        </w:rPr>
      </w:pPr>
      <w:bookmarkStart w:id="2" w:name="_Hlk216478164"/>
      <w:r w:rsidRPr="00105F51">
        <w:rPr>
          <w:rFonts w:ascii="Times New Roman" w:hAnsi="Times New Roman" w:cs="Times New Roman"/>
          <w:b/>
          <w:bCs/>
          <w:color w:val="000000" w:themeColor="text1"/>
          <w:spacing w:val="1"/>
          <w:sz w:val="28"/>
          <w:szCs w:val="28"/>
        </w:rPr>
        <w:lastRenderedPageBreak/>
        <w:t>DBK</w:t>
      </w:r>
      <w:r w:rsidRPr="00105F51">
        <w:rPr>
          <w:rFonts w:ascii="Times New Roman" w:hAnsi="Times New Roman" w:cs="Times New Roman"/>
          <w:color w:val="000000" w:themeColor="text1"/>
          <w:spacing w:val="1"/>
          <w:sz w:val="28"/>
          <w:szCs w:val="28"/>
        </w:rPr>
        <w:t xml:space="preserve"> - Desteya Bilind a Kurd </w:t>
      </w:r>
      <w:r w:rsidRPr="00105F51">
        <w:rPr>
          <w:rFonts w:ascii="Times New Roman" w:eastAsia="Times New Roman" w:hAnsi="Times New Roman" w:cs="Times New Roman"/>
          <w:color w:val="000000" w:themeColor="text1"/>
          <w:sz w:val="28"/>
          <w:szCs w:val="28"/>
          <w:lang w:eastAsia="ru-RU"/>
        </w:rPr>
        <w:t>(2012—2013)</w:t>
      </w:r>
      <w:r w:rsidR="00B76A8B">
        <w:rPr>
          <w:rFonts w:ascii="Times New Roman" w:eastAsia="Times New Roman" w:hAnsi="Times New Roman" w:cs="Times New Roman"/>
          <w:color w:val="000000" w:themeColor="text1"/>
          <w:sz w:val="28"/>
          <w:szCs w:val="28"/>
          <w:lang w:eastAsia="ru-RU"/>
        </w:rPr>
        <w:t xml:space="preserve"> </w:t>
      </w:r>
      <w:r w:rsidR="0048737C">
        <w:rPr>
          <w:rFonts w:ascii="Times New Roman" w:eastAsia="Times New Roman" w:hAnsi="Times New Roman" w:cs="Times New Roman"/>
          <w:color w:val="000000" w:themeColor="text1"/>
          <w:sz w:val="28"/>
          <w:szCs w:val="28"/>
          <w:lang w:eastAsia="ru-RU"/>
        </w:rPr>
        <w:t>–</w:t>
      </w:r>
      <w:r w:rsidRPr="00105F51">
        <w:rPr>
          <w:rFonts w:ascii="Times New Roman" w:hAnsi="Times New Roman" w:cs="Times New Roman"/>
          <w:color w:val="000000" w:themeColor="text1"/>
          <w:spacing w:val="1"/>
          <w:sz w:val="28"/>
          <w:szCs w:val="28"/>
        </w:rPr>
        <w:t xml:space="preserve"> Высший курдский совет </w:t>
      </w:r>
      <w:r w:rsidRPr="00105F51">
        <w:rPr>
          <w:rFonts w:ascii="Times New Roman" w:eastAsia="Times New Roman" w:hAnsi="Times New Roman" w:cs="Times New Roman"/>
          <w:color w:val="000000" w:themeColor="text1"/>
          <w:sz w:val="28"/>
          <w:szCs w:val="28"/>
          <w:lang w:eastAsia="ru-RU"/>
        </w:rPr>
        <w:t>- временный орган управления Сирийским Курдистаном в условиях гражданской войны в Сирии. </w:t>
      </w:r>
    </w:p>
    <w:p w14:paraId="66098EF7" w14:textId="4F7B6E60" w:rsidR="00CA79AE" w:rsidRPr="00105F51" w:rsidRDefault="00CA79AE" w:rsidP="00CA79AE">
      <w:pPr>
        <w:spacing w:after="0" w:line="240" w:lineRule="auto"/>
        <w:ind w:firstLine="709"/>
        <w:jc w:val="both"/>
        <w:rPr>
          <w:rFonts w:ascii="Times New Roman" w:hAnsi="Times New Roman" w:cs="Times New Roman"/>
          <w:color w:val="000000" w:themeColor="text1"/>
          <w:sz w:val="28"/>
          <w:szCs w:val="28"/>
        </w:rPr>
      </w:pPr>
      <w:r w:rsidRPr="00105F51">
        <w:rPr>
          <w:rFonts w:ascii="Times New Roman" w:hAnsi="Times New Roman" w:cs="Times New Roman"/>
          <w:b/>
          <w:bCs/>
          <w:color w:val="000000" w:themeColor="text1"/>
          <w:sz w:val="28"/>
          <w:szCs w:val="28"/>
        </w:rPr>
        <w:t>DEP</w:t>
      </w:r>
      <w:r w:rsidRPr="00105F51">
        <w:rPr>
          <w:rStyle w:val="af0"/>
          <w:rFonts w:ascii="Times New Roman" w:hAnsi="Times New Roman" w:cs="Times New Roman"/>
          <w:i w:val="0"/>
          <w:iCs w:val="0"/>
          <w:color w:val="000000" w:themeColor="text1"/>
          <w:sz w:val="28"/>
          <w:szCs w:val="28"/>
          <w:shd w:val="clear" w:color="auto" w:fill="FFFFFF"/>
        </w:rPr>
        <w:t xml:space="preserve"> (тур. - Demokrasi Partisi)</w:t>
      </w:r>
      <w:r w:rsidR="0048737C">
        <w:rPr>
          <w:rStyle w:val="af0"/>
          <w:rFonts w:ascii="Times New Roman" w:hAnsi="Times New Roman" w:cs="Times New Roman"/>
          <w:i w:val="0"/>
          <w:iCs w:val="0"/>
          <w:color w:val="000000" w:themeColor="text1"/>
          <w:sz w:val="28"/>
          <w:szCs w:val="28"/>
          <w:shd w:val="clear" w:color="auto" w:fill="FFFFFF"/>
        </w:rPr>
        <w:t xml:space="preserve"> </w:t>
      </w:r>
      <w:r w:rsidR="0048737C">
        <w:rPr>
          <w:rStyle w:val="af0"/>
          <w:rFonts w:ascii="Times New Roman" w:hAnsi="Times New Roman" w:cs="Times New Roman"/>
          <w:i w:val="0"/>
          <w:iCs w:val="0"/>
          <w:color w:val="000000" w:themeColor="text1"/>
          <w:sz w:val="28"/>
          <w:szCs w:val="28"/>
          <w:shd w:val="clear" w:color="auto" w:fill="FFFFFF"/>
        </w:rPr>
        <w:softHyphen/>
        <w:t>–</w:t>
      </w:r>
      <w:r w:rsidRPr="00105F51">
        <w:rPr>
          <w:rFonts w:ascii="Times New Roman" w:hAnsi="Times New Roman" w:cs="Times New Roman"/>
          <w:color w:val="000000" w:themeColor="text1"/>
          <w:sz w:val="28"/>
          <w:szCs w:val="28"/>
        </w:rPr>
        <w:t xml:space="preserve"> </w:t>
      </w:r>
      <w:r w:rsidR="0048737C">
        <w:rPr>
          <w:rFonts w:ascii="Times New Roman" w:hAnsi="Times New Roman" w:cs="Times New Roman"/>
          <w:color w:val="000000" w:themeColor="text1"/>
          <w:sz w:val="28"/>
          <w:szCs w:val="28"/>
        </w:rPr>
        <w:t>д</w:t>
      </w:r>
      <w:r w:rsidRPr="00105F51">
        <w:rPr>
          <w:rFonts w:ascii="Times New Roman" w:hAnsi="Times New Roman" w:cs="Times New Roman"/>
          <w:color w:val="000000" w:themeColor="text1"/>
          <w:sz w:val="28"/>
          <w:szCs w:val="28"/>
        </w:rPr>
        <w:t>емократическая партия</w:t>
      </w:r>
      <w:r w:rsidR="0048737C">
        <w:rPr>
          <w:rFonts w:ascii="Times New Roman" w:hAnsi="Times New Roman" w:cs="Times New Roman"/>
          <w:color w:val="000000" w:themeColor="text1"/>
          <w:sz w:val="28"/>
          <w:szCs w:val="28"/>
        </w:rPr>
        <w:t>,</w:t>
      </w:r>
      <w:r w:rsidR="00B76A8B">
        <w:rPr>
          <w:rFonts w:ascii="Times New Roman" w:hAnsi="Times New Roman" w:cs="Times New Roman"/>
          <w:color w:val="000000" w:themeColor="text1"/>
          <w:sz w:val="28"/>
          <w:szCs w:val="28"/>
        </w:rPr>
        <w:t xml:space="preserve"> </w:t>
      </w:r>
      <w:r w:rsidRPr="00105F51">
        <w:rPr>
          <w:rFonts w:ascii="Times New Roman" w:hAnsi="Times New Roman" w:cs="Times New Roman"/>
          <w:color w:val="000000" w:themeColor="text1"/>
          <w:sz w:val="28"/>
          <w:szCs w:val="28"/>
        </w:rPr>
        <w:t>левоцентристская партия, выступающая за ф</w:t>
      </w:r>
      <w:r w:rsidRPr="00105F51">
        <w:rPr>
          <w:rFonts w:ascii="Times New Roman" w:hAnsi="Times New Roman" w:cs="Times New Roman"/>
          <w:color w:val="000000" w:themeColor="text1"/>
          <w:sz w:val="28"/>
          <w:szCs w:val="28"/>
          <w:shd w:val="clear" w:color="auto" w:fill="FFFFFF"/>
        </w:rPr>
        <w:t>едерализм и</w:t>
      </w:r>
      <w:r w:rsidR="00B76A8B">
        <w:rPr>
          <w:rFonts w:ascii="Times New Roman" w:hAnsi="Times New Roman" w:cs="Times New Roman"/>
          <w:color w:val="000000" w:themeColor="text1"/>
          <w:sz w:val="28"/>
          <w:szCs w:val="28"/>
          <w:shd w:val="clear" w:color="auto" w:fill="FFFFFF"/>
        </w:rPr>
        <w:t xml:space="preserve"> </w:t>
      </w:r>
      <w:r w:rsidRPr="00105F51">
        <w:rPr>
          <w:rFonts w:ascii="Times New Roman" w:hAnsi="Times New Roman" w:cs="Times New Roman"/>
          <w:color w:val="000000" w:themeColor="text1"/>
          <w:sz w:val="28"/>
          <w:szCs w:val="28"/>
          <w:shd w:val="clear" w:color="auto" w:fill="FFFFFF"/>
        </w:rPr>
        <w:t>социализм.</w:t>
      </w:r>
    </w:p>
    <w:p w14:paraId="17BE7F1C" w14:textId="0D5EAFC4" w:rsidR="00CA79AE" w:rsidRPr="00D502C7" w:rsidRDefault="00CA79AE" w:rsidP="00CA79AE">
      <w:pPr>
        <w:spacing w:after="0" w:line="240" w:lineRule="auto"/>
        <w:ind w:firstLine="709"/>
        <w:jc w:val="both"/>
        <w:rPr>
          <w:rFonts w:ascii="Times New Roman" w:hAnsi="Times New Roman" w:cs="Times New Roman"/>
          <w:sz w:val="28"/>
          <w:szCs w:val="28"/>
        </w:rPr>
      </w:pPr>
      <w:r w:rsidRPr="00036073">
        <w:rPr>
          <w:rFonts w:ascii="Times New Roman" w:hAnsi="Times New Roman" w:cs="Times New Roman"/>
          <w:b/>
          <w:bCs/>
          <w:color w:val="000000" w:themeColor="text1"/>
          <w:sz w:val="28"/>
          <w:szCs w:val="28"/>
          <w:shd w:val="clear" w:color="auto" w:fill="FFFFFF"/>
        </w:rPr>
        <w:t>DTP</w:t>
      </w:r>
      <w:r w:rsidRPr="00036073">
        <w:rPr>
          <w:rStyle w:val="af0"/>
          <w:rFonts w:ascii="Times New Roman" w:hAnsi="Times New Roman" w:cs="Times New Roman"/>
          <w:b/>
          <w:bCs/>
          <w:i w:val="0"/>
          <w:iCs w:val="0"/>
          <w:color w:val="000000" w:themeColor="text1"/>
          <w:sz w:val="28"/>
          <w:szCs w:val="28"/>
          <w:shd w:val="clear" w:color="auto" w:fill="FFFFFF"/>
        </w:rPr>
        <w:t xml:space="preserve"> </w:t>
      </w:r>
      <w:r w:rsidRPr="00D502C7">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тур. - </w:t>
      </w:r>
      <w:r w:rsidRPr="00D502C7">
        <w:rPr>
          <w:rFonts w:ascii="Times New Roman" w:hAnsi="Times New Roman" w:cs="Times New Roman"/>
          <w:color w:val="000000" w:themeColor="text1"/>
          <w:sz w:val="28"/>
          <w:szCs w:val="28"/>
          <w:shd w:val="clear" w:color="auto" w:fill="FFFFFF"/>
        </w:rPr>
        <w:t>Demokratik Toplum Partisi</w:t>
      </w:r>
      <w:r>
        <w:rPr>
          <w:rFonts w:ascii="Times New Roman" w:hAnsi="Times New Roman" w:cs="Times New Roman"/>
          <w:color w:val="000000" w:themeColor="text1"/>
          <w:sz w:val="28"/>
          <w:szCs w:val="28"/>
          <w:shd w:val="clear" w:color="auto" w:fill="FFFFFF"/>
        </w:rPr>
        <w:t xml:space="preserve">) </w:t>
      </w:r>
      <w:r w:rsidR="0048737C">
        <w:rPr>
          <w:rFonts w:ascii="Times New Roman" w:hAnsi="Times New Roman" w:cs="Times New Roman"/>
          <w:color w:val="000000" w:themeColor="text1"/>
          <w:sz w:val="28"/>
          <w:szCs w:val="28"/>
          <w:shd w:val="clear" w:color="auto" w:fill="FFFFFF"/>
        </w:rPr>
        <w:softHyphen/>
        <w:t>–</w:t>
      </w:r>
      <w:r>
        <w:rPr>
          <w:rFonts w:ascii="Times New Roman" w:hAnsi="Times New Roman" w:cs="Times New Roman"/>
          <w:color w:val="000000" w:themeColor="text1"/>
          <w:sz w:val="28"/>
          <w:szCs w:val="28"/>
          <w:shd w:val="clear" w:color="auto" w:fill="FFFFFF"/>
        </w:rPr>
        <w:t xml:space="preserve"> </w:t>
      </w:r>
      <w:r w:rsidRPr="0048737C">
        <w:rPr>
          <w:rStyle w:val="af0"/>
          <w:rFonts w:ascii="Times New Roman" w:hAnsi="Times New Roman" w:cs="Times New Roman"/>
          <w:i w:val="0"/>
          <w:iCs w:val="0"/>
          <w:color w:val="000000" w:themeColor="text1"/>
          <w:sz w:val="28"/>
          <w:szCs w:val="28"/>
          <w:shd w:val="clear" w:color="auto" w:fill="FFFFFF"/>
        </w:rPr>
        <w:t>Партия</w:t>
      </w:r>
      <w:r w:rsidRPr="0048737C">
        <w:rPr>
          <w:rFonts w:ascii="Times New Roman" w:hAnsi="Times New Roman" w:cs="Times New Roman"/>
          <w:i/>
          <w:iCs/>
          <w:color w:val="000000" w:themeColor="text1"/>
          <w:sz w:val="28"/>
          <w:szCs w:val="28"/>
          <w:shd w:val="clear" w:color="auto" w:fill="FFFFFF"/>
        </w:rPr>
        <w:t> </w:t>
      </w:r>
      <w:r w:rsidRPr="00D502C7">
        <w:rPr>
          <w:rFonts w:ascii="Times New Roman" w:hAnsi="Times New Roman" w:cs="Times New Roman"/>
          <w:color w:val="000000" w:themeColor="text1"/>
          <w:sz w:val="28"/>
          <w:szCs w:val="28"/>
          <w:shd w:val="clear" w:color="auto" w:fill="FFFFFF"/>
        </w:rPr>
        <w:t>демократического общества</w:t>
      </w:r>
      <w:r>
        <w:rPr>
          <w:rFonts w:ascii="Times New Roman" w:hAnsi="Times New Roman" w:cs="Times New Roman"/>
          <w:color w:val="000000" w:themeColor="text1"/>
          <w:sz w:val="28"/>
          <w:szCs w:val="28"/>
          <w:shd w:val="clear" w:color="auto" w:fill="FFFFFF"/>
        </w:rPr>
        <w:t>, Т</w:t>
      </w:r>
      <w:r w:rsidRPr="00D502C7">
        <w:rPr>
          <w:rFonts w:ascii="Times New Roman" w:hAnsi="Times New Roman" w:cs="Times New Roman"/>
          <w:color w:val="000000" w:themeColor="text1"/>
          <w:sz w:val="28"/>
          <w:szCs w:val="28"/>
          <w:shd w:val="clear" w:color="auto" w:fill="FFFFFF"/>
        </w:rPr>
        <w:t>урция</w:t>
      </w:r>
      <w:r>
        <w:rPr>
          <w:rFonts w:ascii="Times New Roman" w:hAnsi="Times New Roman" w:cs="Times New Roman"/>
          <w:color w:val="000000" w:themeColor="text1"/>
          <w:sz w:val="28"/>
          <w:szCs w:val="28"/>
          <w:shd w:val="clear" w:color="auto" w:fill="FFFFFF"/>
        </w:rPr>
        <w:t>.</w:t>
      </w:r>
    </w:p>
    <w:p w14:paraId="021F25CC" w14:textId="3E488529" w:rsidR="00CA79AE" w:rsidRPr="006462DD" w:rsidRDefault="00CA79AE" w:rsidP="00CA79AE">
      <w:pPr>
        <w:spacing w:after="0" w:line="240" w:lineRule="auto"/>
        <w:ind w:firstLine="709"/>
        <w:jc w:val="both"/>
        <w:rPr>
          <w:rFonts w:ascii="Times New Roman" w:hAnsi="Times New Roman" w:cs="Times New Roman"/>
          <w:sz w:val="28"/>
          <w:szCs w:val="28"/>
        </w:rPr>
      </w:pPr>
      <w:r w:rsidRPr="00036073">
        <w:rPr>
          <w:rFonts w:ascii="Times New Roman" w:hAnsi="Times New Roman" w:cs="Times New Roman"/>
          <w:b/>
          <w:bCs/>
          <w:sz w:val="28"/>
          <w:szCs w:val="28"/>
        </w:rPr>
        <w:t>HADEP</w:t>
      </w:r>
      <w:r w:rsidRPr="00EF3CBF">
        <w:rPr>
          <w:rFonts w:ascii="Times New Roman" w:hAnsi="Times New Roman" w:cs="Times New Roman"/>
          <w:sz w:val="28"/>
          <w:szCs w:val="28"/>
        </w:rPr>
        <w:t xml:space="preserve"> (тур. - </w:t>
      </w:r>
      <w:r w:rsidRPr="00EF3CBF">
        <w:rPr>
          <w:rStyle w:val="aa"/>
          <w:rFonts w:ascii="Times New Roman" w:hAnsi="Times New Roman" w:cs="Times New Roman"/>
          <w:color w:val="0A0A0A"/>
          <w:sz w:val="28"/>
          <w:szCs w:val="28"/>
          <w:shd w:val="clear" w:color="auto" w:fill="FFFFFF"/>
        </w:rPr>
        <w:t>H</w:t>
      </w:r>
      <w:r w:rsidRPr="00EF3CBF">
        <w:rPr>
          <w:rFonts w:ascii="Times New Roman" w:hAnsi="Times New Roman" w:cs="Times New Roman"/>
          <w:color w:val="0A0A0A"/>
          <w:sz w:val="28"/>
          <w:szCs w:val="28"/>
          <w:shd w:val="clear" w:color="auto" w:fill="FFFFFF"/>
        </w:rPr>
        <w:t>alkların </w:t>
      </w:r>
      <w:r w:rsidRPr="00EF3CBF">
        <w:rPr>
          <w:rStyle w:val="aa"/>
          <w:rFonts w:ascii="Times New Roman" w:hAnsi="Times New Roman" w:cs="Times New Roman"/>
          <w:color w:val="0A0A0A"/>
          <w:sz w:val="28"/>
          <w:szCs w:val="28"/>
          <w:shd w:val="clear" w:color="auto" w:fill="FFFFFF"/>
        </w:rPr>
        <w:t>D</w:t>
      </w:r>
      <w:r w:rsidRPr="00EF3CBF">
        <w:rPr>
          <w:rFonts w:ascii="Times New Roman" w:hAnsi="Times New Roman" w:cs="Times New Roman"/>
          <w:color w:val="0A0A0A"/>
          <w:sz w:val="28"/>
          <w:szCs w:val="28"/>
          <w:shd w:val="clear" w:color="auto" w:fill="FFFFFF"/>
        </w:rPr>
        <w:t>emokratik </w:t>
      </w:r>
      <w:r w:rsidRPr="00EF3CBF">
        <w:rPr>
          <w:rStyle w:val="aa"/>
          <w:rFonts w:ascii="Times New Roman" w:hAnsi="Times New Roman" w:cs="Times New Roman"/>
          <w:color w:val="0A0A0A"/>
          <w:sz w:val="28"/>
          <w:szCs w:val="28"/>
          <w:shd w:val="clear" w:color="auto" w:fill="FFFFFF"/>
        </w:rPr>
        <w:t>P</w:t>
      </w:r>
      <w:r w:rsidRPr="00EF3CBF">
        <w:rPr>
          <w:rFonts w:ascii="Times New Roman" w:hAnsi="Times New Roman" w:cs="Times New Roman"/>
          <w:color w:val="0A0A0A"/>
          <w:sz w:val="28"/>
          <w:szCs w:val="28"/>
          <w:shd w:val="clear" w:color="auto" w:fill="FFFFFF"/>
        </w:rPr>
        <w:t>artisi) -</w:t>
      </w:r>
      <w:r>
        <w:rPr>
          <w:rFonts w:ascii="Times New Roman" w:hAnsi="Times New Roman" w:cs="Times New Roman"/>
          <w:color w:val="0A0A0A"/>
          <w:sz w:val="28"/>
          <w:szCs w:val="28"/>
          <w:shd w:val="clear" w:color="auto" w:fill="FFFFFF"/>
        </w:rPr>
        <w:t xml:space="preserve"> </w:t>
      </w:r>
      <w:r w:rsidRPr="006462DD">
        <w:rPr>
          <w:rFonts w:ascii="Times New Roman" w:hAnsi="Times New Roman" w:cs="Times New Roman"/>
          <w:sz w:val="28"/>
          <w:szCs w:val="28"/>
        </w:rPr>
        <w:t>Партия демократии народа (</w:t>
      </w:r>
      <w:r>
        <w:rPr>
          <w:rFonts w:ascii="Times New Roman" w:hAnsi="Times New Roman" w:cs="Times New Roman"/>
          <w:sz w:val="28"/>
          <w:szCs w:val="28"/>
        </w:rPr>
        <w:t>ПДН</w:t>
      </w:r>
      <w:r w:rsidRPr="006462DD">
        <w:rPr>
          <w:rFonts w:ascii="Times New Roman" w:hAnsi="Times New Roman" w:cs="Times New Roman"/>
          <w:sz w:val="28"/>
          <w:szCs w:val="28"/>
        </w:rPr>
        <w:t xml:space="preserve">) </w:t>
      </w:r>
      <w:r w:rsidR="0048737C">
        <w:rPr>
          <w:rFonts w:ascii="Times New Roman" w:hAnsi="Times New Roman" w:cs="Times New Roman"/>
          <w:sz w:val="28"/>
          <w:szCs w:val="28"/>
        </w:rPr>
        <w:t>–</w:t>
      </w:r>
      <w:r w:rsidRPr="00624DA8">
        <w:rPr>
          <w:rFonts w:ascii="Times New Roman" w:hAnsi="Times New Roman" w:cs="Times New Roman"/>
          <w:color w:val="0A0A0A"/>
          <w:sz w:val="28"/>
          <w:szCs w:val="28"/>
          <w:shd w:val="clear" w:color="auto" w:fill="FFFFFF"/>
        </w:rPr>
        <w:t> </w:t>
      </w:r>
      <w:r w:rsidRPr="00624DA8">
        <w:rPr>
          <w:rStyle w:val="aa"/>
          <w:rFonts w:ascii="Times New Roman" w:hAnsi="Times New Roman" w:cs="Times New Roman"/>
          <w:b w:val="0"/>
          <w:bCs w:val="0"/>
          <w:color w:val="0A0A0A"/>
          <w:sz w:val="28"/>
          <w:szCs w:val="28"/>
          <w:shd w:val="clear" w:color="auto" w:fill="FFFFFF"/>
        </w:rPr>
        <w:t>турецкая курдская левоцентристская политическая партия</w:t>
      </w:r>
      <w:r>
        <w:rPr>
          <w:rFonts w:ascii="Times New Roman" w:hAnsi="Times New Roman" w:cs="Times New Roman"/>
          <w:color w:val="0A0A0A"/>
          <w:sz w:val="28"/>
          <w:szCs w:val="28"/>
          <w:shd w:val="clear" w:color="auto" w:fill="FFFFFF"/>
        </w:rPr>
        <w:t xml:space="preserve">, </w:t>
      </w:r>
      <w:r w:rsidRPr="00624DA8">
        <w:rPr>
          <w:rFonts w:ascii="Times New Roman" w:hAnsi="Times New Roman" w:cs="Times New Roman"/>
          <w:color w:val="0A0A0A"/>
          <w:sz w:val="28"/>
          <w:szCs w:val="28"/>
          <w:shd w:val="clear" w:color="auto" w:fill="FFFFFF"/>
        </w:rPr>
        <w:t>игравшая ключевую роль в курдском политическом движении</w:t>
      </w:r>
      <w:r>
        <w:rPr>
          <w:rFonts w:ascii="Times New Roman" w:hAnsi="Times New Roman" w:cs="Times New Roman"/>
          <w:color w:val="0A0A0A"/>
          <w:sz w:val="28"/>
          <w:szCs w:val="28"/>
          <w:shd w:val="clear" w:color="auto" w:fill="FFFFFF"/>
        </w:rPr>
        <w:t>. В</w:t>
      </w:r>
      <w:r w:rsidRPr="00624DA8">
        <w:rPr>
          <w:rFonts w:ascii="Times New Roman" w:hAnsi="Times New Roman" w:cs="Times New Roman"/>
          <w:color w:val="0A0A0A"/>
          <w:sz w:val="28"/>
          <w:szCs w:val="28"/>
          <w:shd w:val="clear" w:color="auto" w:fill="FFFFFF"/>
        </w:rPr>
        <w:t>последствии переименованная в HDP</w:t>
      </w:r>
      <w:r>
        <w:rPr>
          <w:rFonts w:ascii="Times New Roman" w:hAnsi="Times New Roman" w:cs="Times New Roman"/>
          <w:color w:val="0A0A0A"/>
          <w:sz w:val="28"/>
          <w:szCs w:val="28"/>
          <w:shd w:val="clear" w:color="auto" w:fill="FFFFFF"/>
        </w:rPr>
        <w:t xml:space="preserve">. </w:t>
      </w:r>
    </w:p>
    <w:p w14:paraId="7FF9C7AA" w14:textId="04899C04" w:rsidR="00CA79AE" w:rsidRDefault="00CA79AE" w:rsidP="00CA79AE">
      <w:pPr>
        <w:spacing w:after="0" w:line="240" w:lineRule="auto"/>
        <w:ind w:firstLine="709"/>
        <w:jc w:val="both"/>
        <w:rPr>
          <w:rFonts w:ascii="Times New Roman" w:hAnsi="Times New Roman" w:cs="Times New Roman"/>
          <w:color w:val="FF0000"/>
          <w:sz w:val="28"/>
          <w:szCs w:val="28"/>
          <w:shd w:val="clear" w:color="auto" w:fill="FFFFFF"/>
        </w:rPr>
      </w:pPr>
      <w:r w:rsidRPr="00036073">
        <w:rPr>
          <w:rFonts w:ascii="Times New Roman" w:hAnsi="Times New Roman" w:cs="Times New Roman"/>
          <w:b/>
          <w:bCs/>
          <w:sz w:val="28"/>
          <w:szCs w:val="28"/>
          <w:lang w:val="en-US"/>
        </w:rPr>
        <w:t>HDP</w:t>
      </w:r>
      <w:r w:rsidRPr="00CA79AE">
        <w:rPr>
          <w:rFonts w:ascii="Times New Roman" w:hAnsi="Times New Roman" w:cs="Times New Roman"/>
          <w:sz w:val="28"/>
          <w:szCs w:val="28"/>
        </w:rPr>
        <w:t xml:space="preserve"> </w:t>
      </w:r>
      <w:r w:rsidRPr="00CA79AE">
        <w:rPr>
          <w:rFonts w:ascii="Times New Roman" w:hAnsi="Times New Roman" w:cs="Times New Roman"/>
          <w:color w:val="474747"/>
          <w:sz w:val="28"/>
          <w:szCs w:val="28"/>
          <w:shd w:val="clear" w:color="auto" w:fill="FFFFFF"/>
        </w:rPr>
        <w:t>(</w:t>
      </w:r>
      <w:r w:rsidRPr="0014774D">
        <w:rPr>
          <w:rFonts w:ascii="Times New Roman" w:hAnsi="Times New Roman" w:cs="Times New Roman"/>
          <w:color w:val="474747"/>
          <w:sz w:val="28"/>
          <w:szCs w:val="28"/>
          <w:shd w:val="clear" w:color="auto" w:fill="FFFFFF"/>
        </w:rPr>
        <w:t>тур</w:t>
      </w:r>
      <w:r w:rsidRPr="00CA79AE">
        <w:rPr>
          <w:rFonts w:ascii="Times New Roman" w:hAnsi="Times New Roman" w:cs="Times New Roman"/>
          <w:color w:val="474747"/>
          <w:sz w:val="28"/>
          <w:szCs w:val="28"/>
          <w:shd w:val="clear" w:color="auto" w:fill="FFFFFF"/>
        </w:rPr>
        <w:t xml:space="preserve">. </w:t>
      </w:r>
      <w:r w:rsidRPr="0014774D">
        <w:rPr>
          <w:rFonts w:ascii="Times New Roman" w:hAnsi="Times New Roman" w:cs="Times New Roman"/>
          <w:color w:val="474747"/>
          <w:sz w:val="28"/>
          <w:szCs w:val="28"/>
          <w:shd w:val="clear" w:color="auto" w:fill="FFFFFF"/>
          <w:lang w:val="en-US"/>
        </w:rPr>
        <w:t>Halklar</w:t>
      </w:r>
      <w:r w:rsidRPr="009301CD">
        <w:rPr>
          <w:rFonts w:ascii="Times New Roman" w:hAnsi="Times New Roman" w:cs="Times New Roman"/>
          <w:color w:val="474747"/>
          <w:sz w:val="28"/>
          <w:szCs w:val="28"/>
          <w:shd w:val="clear" w:color="auto" w:fill="FFFFFF"/>
        </w:rPr>
        <w:t>ı</w:t>
      </w:r>
      <w:r w:rsidRPr="0014774D">
        <w:rPr>
          <w:rFonts w:ascii="Times New Roman" w:hAnsi="Times New Roman" w:cs="Times New Roman"/>
          <w:color w:val="474747"/>
          <w:sz w:val="28"/>
          <w:szCs w:val="28"/>
          <w:shd w:val="clear" w:color="auto" w:fill="FFFFFF"/>
          <w:lang w:val="en-US"/>
        </w:rPr>
        <w:t>n</w:t>
      </w:r>
      <w:r w:rsidRPr="009301CD">
        <w:rPr>
          <w:rFonts w:ascii="Times New Roman" w:hAnsi="Times New Roman" w:cs="Times New Roman"/>
          <w:color w:val="474747"/>
          <w:sz w:val="28"/>
          <w:szCs w:val="28"/>
          <w:shd w:val="clear" w:color="auto" w:fill="FFFFFF"/>
        </w:rPr>
        <w:t xml:space="preserve"> </w:t>
      </w:r>
      <w:r w:rsidRPr="0014774D">
        <w:rPr>
          <w:rFonts w:ascii="Times New Roman" w:hAnsi="Times New Roman" w:cs="Times New Roman"/>
          <w:color w:val="474747"/>
          <w:sz w:val="28"/>
          <w:szCs w:val="28"/>
          <w:shd w:val="clear" w:color="auto" w:fill="FFFFFF"/>
          <w:lang w:val="en-US"/>
        </w:rPr>
        <w:t>Demokratik</w:t>
      </w:r>
      <w:r w:rsidRPr="009301CD">
        <w:rPr>
          <w:rFonts w:ascii="Times New Roman" w:hAnsi="Times New Roman" w:cs="Times New Roman"/>
          <w:color w:val="474747"/>
          <w:sz w:val="28"/>
          <w:szCs w:val="28"/>
          <w:shd w:val="clear" w:color="auto" w:fill="FFFFFF"/>
        </w:rPr>
        <w:t xml:space="preserve"> </w:t>
      </w:r>
      <w:r w:rsidRPr="0014774D">
        <w:rPr>
          <w:rFonts w:ascii="Times New Roman" w:hAnsi="Times New Roman" w:cs="Times New Roman"/>
          <w:color w:val="474747"/>
          <w:sz w:val="28"/>
          <w:szCs w:val="28"/>
          <w:shd w:val="clear" w:color="auto" w:fill="FFFFFF"/>
          <w:lang w:val="en-US"/>
        </w:rPr>
        <w:t>Partisi</w:t>
      </w:r>
      <w:r w:rsidRPr="009301CD">
        <w:rPr>
          <w:rFonts w:ascii="Times New Roman" w:hAnsi="Times New Roman" w:cs="Times New Roman"/>
          <w:color w:val="474747"/>
          <w:sz w:val="28"/>
          <w:szCs w:val="28"/>
          <w:shd w:val="clear" w:color="auto" w:fill="FFFFFF"/>
        </w:rPr>
        <w:t xml:space="preserve">, </w:t>
      </w:r>
      <w:r w:rsidRPr="0014774D">
        <w:rPr>
          <w:rFonts w:ascii="Times New Roman" w:hAnsi="Times New Roman" w:cs="Times New Roman"/>
          <w:color w:val="474747"/>
          <w:sz w:val="28"/>
          <w:szCs w:val="28"/>
          <w:shd w:val="clear" w:color="auto" w:fill="FFFFFF"/>
          <w:lang w:val="en-US"/>
        </w:rPr>
        <w:t>HDP</w:t>
      </w:r>
      <w:r w:rsidRPr="009301CD">
        <w:rPr>
          <w:rFonts w:ascii="Times New Roman" w:hAnsi="Times New Roman" w:cs="Times New Roman"/>
          <w:color w:val="474747"/>
          <w:sz w:val="28"/>
          <w:szCs w:val="28"/>
          <w:shd w:val="clear" w:color="auto" w:fill="FFFFFF"/>
        </w:rPr>
        <w:t>)</w:t>
      </w:r>
      <w:r>
        <w:rPr>
          <w:rFonts w:ascii="Times New Roman" w:hAnsi="Times New Roman" w:cs="Times New Roman"/>
          <w:color w:val="474747"/>
          <w:sz w:val="28"/>
          <w:szCs w:val="28"/>
          <w:shd w:val="clear" w:color="auto" w:fill="FFFFFF"/>
        </w:rPr>
        <w:t xml:space="preserve"> - </w:t>
      </w:r>
      <w:r w:rsidRPr="0014774D">
        <w:rPr>
          <w:rFonts w:ascii="Times New Roman" w:hAnsi="Times New Roman" w:cs="Times New Roman"/>
          <w:sz w:val="28"/>
          <w:szCs w:val="28"/>
        </w:rPr>
        <w:t xml:space="preserve">Демократическая партия </w:t>
      </w:r>
      <w:r w:rsidRPr="00105F51">
        <w:rPr>
          <w:rFonts w:ascii="Times New Roman" w:hAnsi="Times New Roman" w:cs="Times New Roman"/>
          <w:color w:val="000000" w:themeColor="text1"/>
          <w:sz w:val="28"/>
          <w:szCs w:val="28"/>
        </w:rPr>
        <w:t xml:space="preserve">народов (ДПН) - </w:t>
      </w:r>
      <w:r w:rsidRPr="00105F51">
        <w:rPr>
          <w:rFonts w:ascii="Times New Roman" w:hAnsi="Times New Roman" w:cs="Times New Roman"/>
          <w:color w:val="000000" w:themeColor="text1"/>
          <w:sz w:val="28"/>
          <w:szCs w:val="28"/>
          <w:shd w:val="clear" w:color="auto" w:fill="FFFFFF"/>
        </w:rPr>
        <w:t xml:space="preserve">турецкая левая политическая партия. </w:t>
      </w:r>
    </w:p>
    <w:p w14:paraId="2C6DCCAE" w14:textId="194B05B3" w:rsidR="00CA79AE" w:rsidRDefault="00CA79AE" w:rsidP="00CA79AE">
      <w:pPr>
        <w:spacing w:after="0" w:line="240" w:lineRule="auto"/>
        <w:ind w:firstLine="709"/>
        <w:jc w:val="both"/>
        <w:rPr>
          <w:rFonts w:ascii="Times New Roman" w:hAnsi="Times New Roman" w:cs="Times New Roman"/>
          <w:sz w:val="28"/>
          <w:szCs w:val="28"/>
        </w:rPr>
      </w:pPr>
      <w:r w:rsidRPr="00036073">
        <w:rPr>
          <w:rFonts w:ascii="Times New Roman" w:hAnsi="Times New Roman" w:cs="Times New Roman"/>
          <w:b/>
          <w:bCs/>
          <w:sz w:val="28"/>
          <w:szCs w:val="28"/>
        </w:rPr>
        <w:t xml:space="preserve">HEP </w:t>
      </w:r>
      <w:r>
        <w:rPr>
          <w:rFonts w:ascii="Times New Roman" w:hAnsi="Times New Roman" w:cs="Times New Roman"/>
          <w:sz w:val="28"/>
          <w:szCs w:val="28"/>
        </w:rPr>
        <w:t>(тур. -</w:t>
      </w:r>
      <w:r w:rsidR="00B76A8B">
        <w:rPr>
          <w:rFonts w:ascii="Times New Roman" w:hAnsi="Times New Roman" w:cs="Times New Roman"/>
          <w:sz w:val="28"/>
          <w:szCs w:val="28"/>
        </w:rPr>
        <w:t xml:space="preserve"> </w:t>
      </w:r>
      <w:r w:rsidRPr="001C3402">
        <w:rPr>
          <w:rFonts w:ascii="Times New Roman" w:hAnsi="Times New Roman" w:cs="Times New Roman"/>
          <w:color w:val="202122"/>
          <w:sz w:val="28"/>
          <w:szCs w:val="28"/>
          <w:shd w:val="clear" w:color="auto" w:fill="FFFFFF"/>
          <w:lang w:val="tr-TR"/>
        </w:rPr>
        <w:t>Halkın Emek Partisi</w:t>
      </w:r>
      <w:r>
        <w:rPr>
          <w:rFonts w:ascii="Times New Roman" w:hAnsi="Times New Roman" w:cs="Times New Roman"/>
          <w:color w:val="202122"/>
          <w:sz w:val="28"/>
          <w:szCs w:val="28"/>
          <w:shd w:val="clear" w:color="auto" w:fill="FFFFFF"/>
        </w:rPr>
        <w:t xml:space="preserve">) </w:t>
      </w:r>
      <w:r w:rsidR="0048737C">
        <w:rPr>
          <w:rFonts w:ascii="Times New Roman" w:hAnsi="Times New Roman" w:cs="Times New Roman"/>
          <w:color w:val="202122"/>
          <w:sz w:val="28"/>
          <w:szCs w:val="28"/>
          <w:shd w:val="clear" w:color="auto" w:fill="FFFFFF"/>
        </w:rPr>
        <w:t>–</w:t>
      </w:r>
      <w:r w:rsidRPr="006462DD">
        <w:rPr>
          <w:rFonts w:ascii="Times New Roman" w:hAnsi="Times New Roman" w:cs="Times New Roman"/>
          <w:sz w:val="28"/>
          <w:szCs w:val="28"/>
        </w:rPr>
        <w:t xml:space="preserve"> Народная партия труда </w:t>
      </w:r>
      <w:r>
        <w:rPr>
          <w:rFonts w:ascii="Times New Roman" w:hAnsi="Times New Roman" w:cs="Times New Roman"/>
          <w:sz w:val="28"/>
          <w:szCs w:val="28"/>
        </w:rPr>
        <w:t>(НПТ)</w:t>
      </w:r>
      <w:r w:rsidR="0048737C">
        <w:rPr>
          <w:rFonts w:ascii="Times New Roman" w:hAnsi="Times New Roman" w:cs="Times New Roman"/>
          <w:sz w:val="28"/>
          <w:szCs w:val="28"/>
        </w:rPr>
        <w:t xml:space="preserve">, </w:t>
      </w:r>
      <w:r>
        <w:rPr>
          <w:rFonts w:ascii="Times New Roman" w:hAnsi="Times New Roman" w:cs="Times New Roman"/>
          <w:sz w:val="28"/>
          <w:szCs w:val="28"/>
        </w:rPr>
        <w:t>прокурдская политическая партия в Турции.</w:t>
      </w:r>
    </w:p>
    <w:p w14:paraId="0B520CCD" w14:textId="5E63FDF3" w:rsidR="00CA79AE" w:rsidRDefault="00CA79AE" w:rsidP="00CA79AE">
      <w:pPr>
        <w:spacing w:after="0" w:line="240" w:lineRule="auto"/>
        <w:ind w:firstLine="709"/>
        <w:jc w:val="both"/>
        <w:rPr>
          <w:rFonts w:ascii="Times New Roman" w:eastAsia="Times New Roman" w:hAnsi="Times New Roman" w:cs="Times New Roman"/>
          <w:color w:val="222222"/>
          <w:sz w:val="28"/>
          <w:szCs w:val="28"/>
          <w:lang w:eastAsia="ru-RU"/>
        </w:rPr>
      </w:pPr>
      <w:r w:rsidRPr="00036073">
        <w:rPr>
          <w:rFonts w:ascii="Times New Roman" w:hAnsi="Times New Roman" w:cs="Times New Roman"/>
          <w:b/>
          <w:bCs/>
          <w:sz w:val="28"/>
          <w:szCs w:val="28"/>
          <w:lang w:val="en-US"/>
        </w:rPr>
        <w:t>HSD</w:t>
      </w:r>
      <w:r w:rsidRPr="00036073">
        <w:rPr>
          <w:rFonts w:ascii="Times New Roman" w:hAnsi="Times New Roman" w:cs="Times New Roman"/>
          <w:b/>
          <w:bCs/>
          <w:sz w:val="28"/>
          <w:szCs w:val="28"/>
        </w:rPr>
        <w:t xml:space="preserve"> </w:t>
      </w:r>
      <w:r>
        <w:rPr>
          <w:rFonts w:ascii="Times New Roman" w:hAnsi="Times New Roman" w:cs="Times New Roman"/>
          <w:sz w:val="28"/>
          <w:szCs w:val="28"/>
        </w:rPr>
        <w:t>(курд.</w:t>
      </w:r>
      <w:r w:rsidR="0048737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FB5699">
        <w:rPr>
          <w:rFonts w:ascii="Times New Roman" w:hAnsi="Times New Roman" w:cs="Times New Roman"/>
          <w:color w:val="202122"/>
          <w:sz w:val="28"/>
          <w:szCs w:val="28"/>
          <w:shd w:val="clear" w:color="auto" w:fill="FFFFFF"/>
        </w:rPr>
        <w:t>Hêzên Sûriya Demokratîk</w:t>
      </w:r>
      <w:r>
        <w:rPr>
          <w:rFonts w:ascii="Times New Roman" w:hAnsi="Times New Roman" w:cs="Times New Roman"/>
          <w:color w:val="202122"/>
          <w:sz w:val="28"/>
          <w:szCs w:val="28"/>
          <w:shd w:val="clear" w:color="auto" w:fill="FFFFFF"/>
        </w:rPr>
        <w:t>_</w:t>
      </w:r>
      <w:r w:rsidR="0048737C">
        <w:rPr>
          <w:rFonts w:ascii="Times New Roman" w:hAnsi="Times New Roman" w:cs="Times New Roman"/>
          <w:color w:val="202122"/>
          <w:sz w:val="28"/>
          <w:szCs w:val="28"/>
          <w:shd w:val="clear" w:color="auto" w:fill="FFFFFF"/>
        </w:rPr>
        <w:t>–</w:t>
      </w:r>
      <w:r>
        <w:rPr>
          <w:rFonts w:ascii="Times New Roman" w:hAnsi="Times New Roman" w:cs="Times New Roman"/>
          <w:color w:val="202122"/>
          <w:sz w:val="28"/>
          <w:szCs w:val="28"/>
          <w:shd w:val="clear" w:color="auto" w:fill="FFFFFF"/>
        </w:rPr>
        <w:t xml:space="preserve"> </w:t>
      </w:r>
      <w:r w:rsidRPr="00AE202F">
        <w:rPr>
          <w:rFonts w:ascii="Times New Roman" w:hAnsi="Times New Roman" w:cs="Times New Roman"/>
          <w:sz w:val="28"/>
          <w:szCs w:val="28"/>
        </w:rPr>
        <w:t>Сирийские демократические силы</w:t>
      </w:r>
      <w:r>
        <w:rPr>
          <w:rFonts w:ascii="Times New Roman" w:hAnsi="Times New Roman" w:cs="Times New Roman"/>
          <w:sz w:val="28"/>
          <w:szCs w:val="28"/>
        </w:rPr>
        <w:t xml:space="preserve"> </w:t>
      </w:r>
      <w:r w:rsidRPr="00AE202F">
        <w:rPr>
          <w:rFonts w:ascii="Times New Roman" w:hAnsi="Times New Roman" w:cs="Times New Roman"/>
          <w:sz w:val="28"/>
          <w:szCs w:val="28"/>
        </w:rPr>
        <w:t>(</w:t>
      </w:r>
      <w:r>
        <w:rPr>
          <w:rFonts w:ascii="Times New Roman" w:hAnsi="Times New Roman" w:cs="Times New Roman"/>
          <w:sz w:val="28"/>
          <w:szCs w:val="28"/>
        </w:rPr>
        <w:t>СДС</w:t>
      </w:r>
      <w:r w:rsidRPr="00AE202F">
        <w:rPr>
          <w:rFonts w:ascii="Times New Roman" w:hAnsi="Times New Roman" w:cs="Times New Roman"/>
          <w:sz w:val="28"/>
          <w:szCs w:val="28"/>
        </w:rPr>
        <w:t xml:space="preserve">), </w:t>
      </w:r>
      <w:r w:rsidR="0048737C">
        <w:rPr>
          <w:rFonts w:ascii="Times New Roman" w:hAnsi="Times New Roman" w:cs="Times New Roman"/>
          <w:sz w:val="28"/>
          <w:szCs w:val="28"/>
        </w:rPr>
        <w:t xml:space="preserve">партия, </w:t>
      </w:r>
      <w:r w:rsidRPr="00AE202F">
        <w:rPr>
          <w:rFonts w:ascii="Times New Roman" w:hAnsi="Times New Roman" w:cs="Times New Roman"/>
          <w:sz w:val="28"/>
          <w:szCs w:val="28"/>
        </w:rPr>
        <w:t>созданная в 2015 г.</w:t>
      </w:r>
      <w:r w:rsidR="0048737C">
        <w:rPr>
          <w:rFonts w:ascii="Times New Roman" w:hAnsi="Times New Roman" w:cs="Times New Roman"/>
          <w:sz w:val="28"/>
          <w:szCs w:val="28"/>
        </w:rPr>
        <w:t xml:space="preserve">, </w:t>
      </w:r>
      <w:r w:rsidRPr="00AE202F">
        <w:rPr>
          <w:rFonts w:ascii="Times New Roman" w:hAnsi="Times New Roman" w:cs="Times New Roman"/>
          <w:sz w:val="28"/>
          <w:szCs w:val="28"/>
        </w:rPr>
        <w:t xml:space="preserve">включает в свои ряды значительную часть отрядов народной </w:t>
      </w:r>
      <w:r>
        <w:rPr>
          <w:rFonts w:ascii="Times New Roman" w:hAnsi="Times New Roman" w:cs="Times New Roman"/>
          <w:sz w:val="28"/>
          <w:szCs w:val="28"/>
        </w:rPr>
        <w:t xml:space="preserve">обороны </w:t>
      </w:r>
      <w:r w:rsidRPr="00AE202F">
        <w:rPr>
          <w:rFonts w:ascii="Times New Roman" w:hAnsi="Times New Roman" w:cs="Times New Roman"/>
          <w:sz w:val="28"/>
          <w:szCs w:val="28"/>
        </w:rPr>
        <w:t>(</w:t>
      </w:r>
      <w:bookmarkStart w:id="3" w:name="_Hlk215699900"/>
      <w:r w:rsidRPr="00AE202F">
        <w:rPr>
          <w:rFonts w:ascii="Times New Roman" w:hAnsi="Times New Roman" w:cs="Times New Roman"/>
          <w:sz w:val="28"/>
          <w:szCs w:val="28"/>
          <w:lang w:val="en-US"/>
        </w:rPr>
        <w:t>YPD</w:t>
      </w:r>
      <w:bookmarkEnd w:id="3"/>
      <w:r w:rsidRPr="00AE202F">
        <w:rPr>
          <w:rFonts w:ascii="Times New Roman" w:hAnsi="Times New Roman" w:cs="Times New Roman"/>
          <w:sz w:val="28"/>
          <w:szCs w:val="28"/>
        </w:rPr>
        <w:t>)</w:t>
      </w:r>
      <w:r>
        <w:rPr>
          <w:rFonts w:ascii="Times New Roman" w:hAnsi="Times New Roman" w:cs="Times New Roman"/>
          <w:sz w:val="28"/>
          <w:szCs w:val="28"/>
        </w:rPr>
        <w:t xml:space="preserve"> и </w:t>
      </w:r>
      <w:r w:rsidRPr="00AE202F">
        <w:rPr>
          <w:rFonts w:ascii="Times New Roman" w:eastAsia="Times New Roman" w:hAnsi="Times New Roman" w:cs="Times New Roman"/>
          <w:color w:val="222222"/>
          <w:sz w:val="28"/>
          <w:szCs w:val="28"/>
          <w:lang w:eastAsia="ru-RU"/>
        </w:rPr>
        <w:t>Отряды Женской Самообороны» (YPJ)</w:t>
      </w:r>
      <w:r>
        <w:rPr>
          <w:rFonts w:ascii="Times New Roman" w:eastAsia="Times New Roman" w:hAnsi="Times New Roman" w:cs="Times New Roman"/>
          <w:color w:val="222222"/>
          <w:sz w:val="28"/>
          <w:szCs w:val="28"/>
          <w:lang w:eastAsia="ru-RU"/>
        </w:rPr>
        <w:t>.</w:t>
      </w:r>
    </w:p>
    <w:p w14:paraId="65C1C2ED" w14:textId="2899D03C" w:rsidR="00CA79AE" w:rsidRDefault="00CA79AE" w:rsidP="00CA79AE">
      <w:pPr>
        <w:spacing w:after="0" w:line="240" w:lineRule="auto"/>
        <w:ind w:firstLine="709"/>
        <w:jc w:val="both"/>
        <w:rPr>
          <w:rFonts w:ascii="Times New Roman" w:hAnsi="Times New Roman" w:cs="Times New Roman"/>
          <w:color w:val="1A1A1A"/>
          <w:sz w:val="28"/>
          <w:szCs w:val="28"/>
          <w:shd w:val="clear" w:color="auto" w:fill="FFFFFF"/>
        </w:rPr>
      </w:pPr>
      <w:r w:rsidRPr="00036073">
        <w:rPr>
          <w:rFonts w:ascii="Times New Roman" w:hAnsi="Times New Roman" w:cs="Times New Roman"/>
          <w:b/>
          <w:bCs/>
          <w:color w:val="1A1A1A"/>
          <w:sz w:val="28"/>
          <w:szCs w:val="28"/>
          <w:shd w:val="clear" w:color="auto" w:fill="FFFFFF"/>
        </w:rPr>
        <w:t>KCD-E</w:t>
      </w:r>
      <w:r w:rsidRPr="008F1A38">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w:t>
      </w:r>
      <w:r w:rsidRPr="008F1A38">
        <w:rPr>
          <w:rFonts w:ascii="Times New Roman" w:hAnsi="Times New Roman" w:cs="Times New Roman"/>
          <w:sz w:val="28"/>
          <w:szCs w:val="28"/>
          <w:shd w:val="clear" w:color="auto" w:fill="FFFFFF"/>
        </w:rPr>
        <w:t>курд</w:t>
      </w:r>
      <w:r>
        <w:rPr>
          <w:rFonts w:ascii="Times New Roman" w:hAnsi="Times New Roman" w:cs="Times New Roman"/>
          <w:sz w:val="28"/>
          <w:szCs w:val="28"/>
          <w:shd w:val="clear" w:color="auto" w:fill="FFFFFF"/>
        </w:rPr>
        <w:t>.</w:t>
      </w:r>
      <w:r w:rsidRPr="008F1A38">
        <w:rPr>
          <w:rFonts w:ascii="Times New Roman" w:hAnsi="Times New Roman" w:cs="Times New Roman"/>
          <w:color w:val="1A1A1A"/>
          <w:sz w:val="28"/>
          <w:szCs w:val="28"/>
          <w:shd w:val="clear" w:color="auto" w:fill="FFFFFF"/>
        </w:rPr>
        <w:t xml:space="preserve"> </w:t>
      </w:r>
      <w:r w:rsidRPr="008F1A38">
        <w:rPr>
          <w:rFonts w:ascii="Times New Roman" w:hAnsi="Times New Roman" w:cs="Times New Roman"/>
          <w:color w:val="1A1A1A"/>
          <w:sz w:val="28"/>
          <w:szCs w:val="28"/>
          <w:shd w:val="clear" w:color="auto" w:fill="FFFFFF"/>
          <w:lang w:val="en-US"/>
        </w:rPr>
        <w:t>Kongreya</w:t>
      </w:r>
      <w:r w:rsidRPr="00FE768B">
        <w:rPr>
          <w:rFonts w:ascii="Times New Roman" w:hAnsi="Times New Roman" w:cs="Times New Roman"/>
          <w:color w:val="1A1A1A"/>
          <w:sz w:val="28"/>
          <w:szCs w:val="28"/>
          <w:shd w:val="clear" w:color="auto" w:fill="FFFFFF"/>
        </w:rPr>
        <w:t xml:space="preserve"> </w:t>
      </w:r>
      <w:r w:rsidRPr="008F1A38">
        <w:rPr>
          <w:rFonts w:ascii="Times New Roman" w:hAnsi="Times New Roman" w:cs="Times New Roman"/>
          <w:color w:val="1A1A1A"/>
          <w:sz w:val="28"/>
          <w:szCs w:val="28"/>
          <w:shd w:val="clear" w:color="auto" w:fill="FFFFFF"/>
          <w:lang w:val="en-US"/>
        </w:rPr>
        <w:t>Civak</w:t>
      </w:r>
      <w:r w:rsidRPr="00FE768B">
        <w:rPr>
          <w:rFonts w:ascii="Times New Roman" w:hAnsi="Times New Roman" w:cs="Times New Roman"/>
          <w:color w:val="1A1A1A"/>
          <w:sz w:val="28"/>
          <w:szCs w:val="28"/>
          <w:shd w:val="clear" w:color="auto" w:fill="FFFFFF"/>
        </w:rPr>
        <w:t>ê</w:t>
      </w:r>
      <w:r w:rsidRPr="008F1A38">
        <w:rPr>
          <w:rFonts w:ascii="Times New Roman" w:hAnsi="Times New Roman" w:cs="Times New Roman"/>
          <w:color w:val="1A1A1A"/>
          <w:sz w:val="28"/>
          <w:szCs w:val="28"/>
          <w:shd w:val="clear" w:color="auto" w:fill="FFFFFF"/>
          <w:lang w:val="en-US"/>
        </w:rPr>
        <w:t>n</w:t>
      </w:r>
      <w:r w:rsidRPr="00FE768B">
        <w:rPr>
          <w:rFonts w:ascii="Times New Roman" w:hAnsi="Times New Roman" w:cs="Times New Roman"/>
          <w:color w:val="1A1A1A"/>
          <w:sz w:val="28"/>
          <w:szCs w:val="28"/>
          <w:shd w:val="clear" w:color="auto" w:fill="FFFFFF"/>
        </w:rPr>
        <w:t xml:space="preserve"> </w:t>
      </w:r>
      <w:r w:rsidRPr="008F1A38">
        <w:rPr>
          <w:rFonts w:ascii="Times New Roman" w:hAnsi="Times New Roman" w:cs="Times New Roman"/>
          <w:color w:val="1A1A1A"/>
          <w:sz w:val="28"/>
          <w:szCs w:val="28"/>
          <w:shd w:val="clear" w:color="auto" w:fill="FFFFFF"/>
          <w:lang w:val="en-US"/>
        </w:rPr>
        <w:t>Demokrat</w:t>
      </w:r>
      <w:r w:rsidRPr="00FE768B">
        <w:rPr>
          <w:rFonts w:ascii="Times New Roman" w:hAnsi="Times New Roman" w:cs="Times New Roman"/>
          <w:color w:val="1A1A1A"/>
          <w:sz w:val="28"/>
          <w:szCs w:val="28"/>
          <w:shd w:val="clear" w:color="auto" w:fill="FFFFFF"/>
        </w:rPr>
        <w:t>î</w:t>
      </w:r>
      <w:r w:rsidRPr="008F1A38">
        <w:rPr>
          <w:rFonts w:ascii="Times New Roman" w:hAnsi="Times New Roman" w:cs="Times New Roman"/>
          <w:color w:val="1A1A1A"/>
          <w:sz w:val="28"/>
          <w:szCs w:val="28"/>
          <w:shd w:val="clear" w:color="auto" w:fill="FFFFFF"/>
          <w:lang w:val="en-US"/>
        </w:rPr>
        <w:t>k</w:t>
      </w:r>
      <w:r w:rsidRPr="00FE768B">
        <w:rPr>
          <w:rFonts w:ascii="Times New Roman" w:hAnsi="Times New Roman" w:cs="Times New Roman"/>
          <w:color w:val="1A1A1A"/>
          <w:sz w:val="28"/>
          <w:szCs w:val="28"/>
          <w:shd w:val="clear" w:color="auto" w:fill="FFFFFF"/>
        </w:rPr>
        <w:t xml:space="preserve"> </w:t>
      </w:r>
      <w:r w:rsidRPr="008F1A38">
        <w:rPr>
          <w:rFonts w:ascii="Times New Roman" w:hAnsi="Times New Roman" w:cs="Times New Roman"/>
          <w:color w:val="1A1A1A"/>
          <w:sz w:val="28"/>
          <w:szCs w:val="28"/>
          <w:shd w:val="clear" w:color="auto" w:fill="FFFFFF"/>
          <w:lang w:val="en-US"/>
        </w:rPr>
        <w:t>a</w:t>
      </w:r>
      <w:r w:rsidRPr="00FE768B">
        <w:rPr>
          <w:rFonts w:ascii="Times New Roman" w:hAnsi="Times New Roman" w:cs="Times New Roman"/>
          <w:color w:val="1A1A1A"/>
          <w:sz w:val="28"/>
          <w:szCs w:val="28"/>
          <w:shd w:val="clear" w:color="auto" w:fill="FFFFFF"/>
        </w:rPr>
        <w:t xml:space="preserve"> </w:t>
      </w:r>
      <w:r w:rsidRPr="008F1A38">
        <w:rPr>
          <w:rFonts w:ascii="Times New Roman" w:hAnsi="Times New Roman" w:cs="Times New Roman"/>
          <w:color w:val="1A1A1A"/>
          <w:sz w:val="28"/>
          <w:szCs w:val="28"/>
          <w:shd w:val="clear" w:color="auto" w:fill="FFFFFF"/>
          <w:lang w:val="en-US"/>
        </w:rPr>
        <w:t>Kurd</w:t>
      </w:r>
      <w:r w:rsidRPr="00FE768B">
        <w:rPr>
          <w:rFonts w:ascii="Times New Roman" w:hAnsi="Times New Roman" w:cs="Times New Roman"/>
          <w:color w:val="1A1A1A"/>
          <w:sz w:val="28"/>
          <w:szCs w:val="28"/>
          <w:shd w:val="clear" w:color="auto" w:fill="FFFFFF"/>
        </w:rPr>
        <w:t>î</w:t>
      </w:r>
      <w:r w:rsidRPr="008F1A38">
        <w:rPr>
          <w:rFonts w:ascii="Times New Roman" w:hAnsi="Times New Roman" w:cs="Times New Roman"/>
          <w:color w:val="1A1A1A"/>
          <w:sz w:val="28"/>
          <w:szCs w:val="28"/>
          <w:shd w:val="clear" w:color="auto" w:fill="FFFFFF"/>
          <w:lang w:val="en-US"/>
        </w:rPr>
        <w:t>stan</w:t>
      </w:r>
      <w:r w:rsidRPr="00FE768B">
        <w:rPr>
          <w:rFonts w:ascii="Times New Roman" w:hAnsi="Times New Roman" w:cs="Times New Roman"/>
          <w:color w:val="1A1A1A"/>
          <w:sz w:val="28"/>
          <w:szCs w:val="28"/>
          <w:shd w:val="clear" w:color="auto" w:fill="FFFFFF"/>
        </w:rPr>
        <w:t>î</w:t>
      </w:r>
      <w:r w:rsidRPr="008F1A38">
        <w:rPr>
          <w:rFonts w:ascii="Times New Roman" w:hAnsi="Times New Roman" w:cs="Times New Roman"/>
          <w:color w:val="1A1A1A"/>
          <w:sz w:val="28"/>
          <w:szCs w:val="28"/>
          <w:shd w:val="clear" w:color="auto" w:fill="FFFFFF"/>
          <w:lang w:val="en-US"/>
        </w:rPr>
        <w:t>y</w:t>
      </w:r>
      <w:r w:rsidRPr="00FE768B">
        <w:rPr>
          <w:rFonts w:ascii="Times New Roman" w:hAnsi="Times New Roman" w:cs="Times New Roman"/>
          <w:color w:val="1A1A1A"/>
          <w:sz w:val="28"/>
          <w:szCs w:val="28"/>
          <w:shd w:val="clear" w:color="auto" w:fill="FFFFFF"/>
        </w:rPr>
        <w:t>ê</w:t>
      </w:r>
      <w:r w:rsidRPr="008F1A38">
        <w:rPr>
          <w:rFonts w:ascii="Times New Roman" w:hAnsi="Times New Roman" w:cs="Times New Roman"/>
          <w:color w:val="1A1A1A"/>
          <w:sz w:val="28"/>
          <w:szCs w:val="28"/>
          <w:shd w:val="clear" w:color="auto" w:fill="FFFFFF"/>
          <w:lang w:val="en-US"/>
        </w:rPr>
        <w:t>n</w:t>
      </w:r>
      <w:r w:rsidRPr="00FE768B">
        <w:rPr>
          <w:rFonts w:ascii="Times New Roman" w:hAnsi="Times New Roman" w:cs="Times New Roman"/>
          <w:color w:val="1A1A1A"/>
          <w:sz w:val="28"/>
          <w:szCs w:val="28"/>
          <w:shd w:val="clear" w:color="auto" w:fill="FFFFFF"/>
        </w:rPr>
        <w:t xml:space="preserve"> </w:t>
      </w:r>
      <w:r w:rsidRPr="008F1A38">
        <w:rPr>
          <w:rFonts w:ascii="Times New Roman" w:hAnsi="Times New Roman" w:cs="Times New Roman"/>
          <w:color w:val="1A1A1A"/>
          <w:sz w:val="28"/>
          <w:szCs w:val="28"/>
          <w:shd w:val="clear" w:color="auto" w:fill="FFFFFF"/>
          <w:lang w:val="en-US"/>
        </w:rPr>
        <w:t>Ewrupa</w:t>
      </w:r>
      <w:r w:rsidRPr="00FE768B">
        <w:rPr>
          <w:rFonts w:ascii="Times New Roman" w:hAnsi="Times New Roman" w:cs="Times New Roman"/>
          <w:color w:val="1A1A1A"/>
          <w:sz w:val="28"/>
          <w:szCs w:val="28"/>
          <w:shd w:val="clear" w:color="auto" w:fill="FFFFFF"/>
        </w:rPr>
        <w:t xml:space="preserve">) - </w:t>
      </w:r>
      <w:r w:rsidRPr="008F1A38">
        <w:rPr>
          <w:rFonts w:ascii="Times New Roman" w:hAnsi="Times New Roman" w:cs="Times New Roman"/>
          <w:color w:val="1A1A1A"/>
          <w:sz w:val="28"/>
          <w:szCs w:val="28"/>
          <w:shd w:val="clear" w:color="auto" w:fill="FFFFFF"/>
        </w:rPr>
        <w:t>Европейски</w:t>
      </w:r>
      <w:r>
        <w:rPr>
          <w:rFonts w:ascii="Times New Roman" w:hAnsi="Times New Roman" w:cs="Times New Roman"/>
          <w:color w:val="1A1A1A"/>
          <w:sz w:val="28"/>
          <w:szCs w:val="28"/>
          <w:shd w:val="clear" w:color="auto" w:fill="FFFFFF"/>
        </w:rPr>
        <w:t>й к</w:t>
      </w:r>
      <w:r w:rsidRPr="008F1A38">
        <w:rPr>
          <w:rFonts w:ascii="Times New Roman" w:hAnsi="Times New Roman" w:cs="Times New Roman"/>
          <w:color w:val="1A1A1A"/>
          <w:sz w:val="28"/>
          <w:szCs w:val="28"/>
          <w:shd w:val="clear" w:color="auto" w:fill="FFFFFF"/>
        </w:rPr>
        <w:t>онгресс демократических обществ</w:t>
      </w:r>
      <w:r>
        <w:rPr>
          <w:rFonts w:ascii="Times New Roman" w:hAnsi="Times New Roman" w:cs="Times New Roman"/>
          <w:color w:val="1A1A1A"/>
          <w:sz w:val="28"/>
          <w:szCs w:val="28"/>
          <w:shd w:val="clear" w:color="auto" w:fill="FFFFFF"/>
        </w:rPr>
        <w:t xml:space="preserve">, </w:t>
      </w:r>
      <w:r w:rsidRPr="008F1A38">
        <w:rPr>
          <w:rFonts w:ascii="Times New Roman" w:hAnsi="Times New Roman" w:cs="Times New Roman"/>
          <w:color w:val="1A1A1A"/>
          <w:sz w:val="28"/>
          <w:szCs w:val="28"/>
          <w:shd w:val="clear" w:color="auto" w:fill="FFFFFF"/>
        </w:rPr>
        <w:t>известная как Конфедерация курдских ассоциаций в Европе или КОН-КУРД до 2014 года</w:t>
      </w:r>
      <w:r>
        <w:rPr>
          <w:rFonts w:ascii="Times New Roman" w:hAnsi="Times New Roman" w:cs="Times New Roman"/>
          <w:color w:val="1A1A1A"/>
          <w:sz w:val="28"/>
          <w:szCs w:val="28"/>
          <w:shd w:val="clear" w:color="auto" w:fill="FFFFFF"/>
        </w:rPr>
        <w:t>.</w:t>
      </w:r>
      <w:r w:rsidRPr="008F1A38">
        <w:rPr>
          <w:rFonts w:ascii="Times New Roman" w:hAnsi="Times New Roman" w:cs="Times New Roman"/>
          <w:color w:val="1A1A1A"/>
          <w:sz w:val="28"/>
          <w:szCs w:val="28"/>
          <w:shd w:val="clear" w:color="auto" w:fill="FFFFFF"/>
        </w:rPr>
        <w:t xml:space="preserve"> </w:t>
      </w:r>
    </w:p>
    <w:p w14:paraId="555FEF9D" w14:textId="053FED44" w:rsidR="00CA79AE" w:rsidRDefault="00CA79AE" w:rsidP="00CA79AE">
      <w:pPr>
        <w:spacing w:after="0" w:line="240" w:lineRule="auto"/>
        <w:ind w:firstLine="709"/>
        <w:jc w:val="both"/>
        <w:rPr>
          <w:rFonts w:ascii="Times New Roman" w:hAnsi="Times New Roman" w:cs="Times New Roman"/>
          <w:color w:val="0A0A0A"/>
          <w:sz w:val="28"/>
          <w:szCs w:val="28"/>
          <w:shd w:val="clear" w:color="auto" w:fill="FFFFFF"/>
        </w:rPr>
      </w:pPr>
      <w:r w:rsidRPr="00036073">
        <w:rPr>
          <w:rFonts w:ascii="Times New Roman" w:hAnsi="Times New Roman" w:cs="Times New Roman"/>
          <w:b/>
          <w:bCs/>
          <w:sz w:val="28"/>
          <w:szCs w:val="28"/>
        </w:rPr>
        <w:t>КСК</w:t>
      </w:r>
      <w:r w:rsidRPr="00162E94">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курд. - </w:t>
      </w:r>
      <w:r w:rsidRPr="00162E94">
        <w:rPr>
          <w:rFonts w:ascii="Times New Roman" w:hAnsi="Times New Roman" w:cs="Times New Roman"/>
          <w:color w:val="000000"/>
          <w:sz w:val="28"/>
          <w:szCs w:val="28"/>
          <w:lang w:val="en-US"/>
        </w:rPr>
        <w:t>Koma</w:t>
      </w:r>
      <w:r w:rsidRPr="00162E94">
        <w:rPr>
          <w:rFonts w:ascii="Times New Roman" w:hAnsi="Times New Roman" w:cs="Times New Roman"/>
          <w:color w:val="000000"/>
          <w:sz w:val="28"/>
          <w:szCs w:val="28"/>
        </w:rPr>
        <w:t xml:space="preserve"> </w:t>
      </w:r>
      <w:r w:rsidRPr="00162E94">
        <w:rPr>
          <w:rFonts w:ascii="Times New Roman" w:hAnsi="Times New Roman" w:cs="Times New Roman"/>
          <w:sz w:val="28"/>
          <w:szCs w:val="28"/>
        </w:rPr>
        <w:t>Civakên</w:t>
      </w:r>
      <w:r w:rsidRPr="00162E94">
        <w:rPr>
          <w:rFonts w:ascii="Times New Roman" w:hAnsi="Times New Roman" w:cs="Times New Roman"/>
          <w:color w:val="000000"/>
          <w:sz w:val="28"/>
          <w:szCs w:val="28"/>
        </w:rPr>
        <w:t xml:space="preserve"> </w:t>
      </w:r>
      <w:r w:rsidRPr="00162E94">
        <w:rPr>
          <w:rFonts w:ascii="Times New Roman" w:hAnsi="Times New Roman" w:cs="Times New Roman"/>
          <w:color w:val="000000"/>
          <w:sz w:val="28"/>
          <w:szCs w:val="28"/>
          <w:lang w:val="en-US"/>
        </w:rPr>
        <w:t>Kurdistan</w:t>
      </w:r>
      <w:r w:rsidR="00B9229C">
        <w:rPr>
          <w:rFonts w:ascii="Times New Roman" w:hAnsi="Times New Roman" w:cs="Times New Roman"/>
          <w:color w:val="000000"/>
          <w:sz w:val="28"/>
          <w:szCs w:val="28"/>
        </w:rPr>
        <w:t xml:space="preserve"> </w:t>
      </w:r>
      <w:r w:rsidR="0048737C">
        <w:rPr>
          <w:rFonts w:ascii="Times New Roman" w:hAnsi="Times New Roman" w:cs="Times New Roman"/>
          <w:b/>
          <w:bCs/>
          <w:sz w:val="28"/>
          <w:szCs w:val="28"/>
        </w:rPr>
        <w:t>–</w:t>
      </w:r>
      <w:r>
        <w:rPr>
          <w:rFonts w:ascii="Times New Roman" w:hAnsi="Times New Roman" w:cs="Times New Roman"/>
          <w:b/>
          <w:bCs/>
          <w:sz w:val="28"/>
          <w:szCs w:val="28"/>
        </w:rPr>
        <w:t xml:space="preserve"> </w:t>
      </w:r>
      <w:r w:rsidRPr="00B9229C">
        <w:rPr>
          <w:rStyle w:val="aa"/>
          <w:rFonts w:ascii="Times New Roman" w:hAnsi="Times New Roman" w:cs="Times New Roman"/>
          <w:b w:val="0"/>
          <w:bCs w:val="0"/>
          <w:sz w:val="28"/>
          <w:szCs w:val="28"/>
        </w:rPr>
        <w:t>Союз общин Курдистана</w:t>
      </w:r>
      <w:r w:rsidR="00B9229C" w:rsidRPr="00B9229C">
        <w:rPr>
          <w:rStyle w:val="aa"/>
          <w:rFonts w:ascii="Times New Roman" w:hAnsi="Times New Roman" w:cs="Times New Roman"/>
          <w:sz w:val="28"/>
          <w:szCs w:val="28"/>
        </w:rPr>
        <w:t>)</w:t>
      </w:r>
      <w:r>
        <w:rPr>
          <w:rStyle w:val="aa"/>
          <w:b w:val="0"/>
          <w:bCs w:val="0"/>
          <w:szCs w:val="28"/>
        </w:rPr>
        <w:t xml:space="preserve"> </w:t>
      </w:r>
      <w:r>
        <w:rPr>
          <w:rStyle w:val="aa"/>
          <w:szCs w:val="28"/>
        </w:rPr>
        <w:t>-</w:t>
      </w:r>
      <w:r w:rsidR="00A2387B">
        <w:rPr>
          <w:rStyle w:val="aa"/>
          <w:szCs w:val="28"/>
        </w:rPr>
        <w:t xml:space="preserve">  </w:t>
      </w:r>
      <w:r>
        <w:rPr>
          <w:rFonts w:ascii="Times New Roman" w:hAnsi="Times New Roman" w:cs="Times New Roman"/>
          <w:b/>
          <w:bCs/>
          <w:sz w:val="28"/>
          <w:szCs w:val="28"/>
        </w:rPr>
        <w:t>м</w:t>
      </w:r>
      <w:r w:rsidRPr="00162E94">
        <w:rPr>
          <w:rFonts w:ascii="Times New Roman" w:hAnsi="Times New Roman" w:cs="Times New Roman"/>
          <w:sz w:val="28"/>
          <w:szCs w:val="28"/>
        </w:rPr>
        <w:t>ежнационально-</w:t>
      </w:r>
      <w:r w:rsidRPr="00162E94">
        <w:rPr>
          <w:rFonts w:ascii="Times New Roman" w:hAnsi="Times New Roman" w:cs="Times New Roman"/>
          <w:sz w:val="28"/>
          <w:szCs w:val="28"/>
          <w:lang w:val="kk-KZ"/>
        </w:rPr>
        <w:t>политическая оорганизация</w:t>
      </w:r>
      <w:r>
        <w:rPr>
          <w:rFonts w:ascii="Times New Roman" w:hAnsi="Times New Roman" w:cs="Times New Roman"/>
          <w:sz w:val="28"/>
          <w:szCs w:val="28"/>
          <w:lang w:val="kk-KZ"/>
        </w:rPr>
        <w:t xml:space="preserve">, объединяющая </w:t>
      </w:r>
      <w:r w:rsidRPr="00162E94">
        <w:rPr>
          <w:rFonts w:ascii="Times New Roman" w:hAnsi="Times New Roman" w:cs="Times New Roman"/>
          <w:color w:val="0A0A0A"/>
          <w:sz w:val="28"/>
          <w:szCs w:val="28"/>
          <w:shd w:val="clear" w:color="auto" w:fill="FFFFFF"/>
        </w:rPr>
        <w:t>различные курдские партии и группы с общей идеологией (демократический конфедерализм)</w:t>
      </w:r>
      <w:r>
        <w:rPr>
          <w:rFonts w:ascii="Times New Roman" w:hAnsi="Times New Roman" w:cs="Times New Roman"/>
          <w:color w:val="0A0A0A"/>
          <w:sz w:val="28"/>
          <w:szCs w:val="28"/>
          <w:shd w:val="clear" w:color="auto" w:fill="FFFFFF"/>
        </w:rPr>
        <w:t xml:space="preserve">. </w:t>
      </w:r>
    </w:p>
    <w:p w14:paraId="5C783AFE" w14:textId="77777777" w:rsidR="00CA79AE" w:rsidRPr="00105F51" w:rsidRDefault="00CA79AE" w:rsidP="00CA79AE">
      <w:pPr>
        <w:spacing w:after="0" w:line="240" w:lineRule="auto"/>
        <w:ind w:firstLine="709"/>
        <w:jc w:val="both"/>
        <w:rPr>
          <w:rFonts w:ascii="Times New Roman" w:hAnsi="Times New Roman" w:cs="Times New Roman"/>
          <w:color w:val="000000" w:themeColor="text1"/>
          <w:sz w:val="28"/>
          <w:szCs w:val="28"/>
        </w:rPr>
      </w:pPr>
      <w:r w:rsidRPr="00105F51">
        <w:rPr>
          <w:rFonts w:ascii="Times New Roman" w:hAnsi="Times New Roman" w:cs="Times New Roman"/>
          <w:b/>
          <w:bCs/>
          <w:color w:val="000000" w:themeColor="text1"/>
          <w:sz w:val="28"/>
          <w:szCs w:val="28"/>
          <w:shd w:val="clear" w:color="auto" w:fill="FFFFFF"/>
        </w:rPr>
        <w:t>KRG</w:t>
      </w:r>
      <w:r w:rsidRPr="00105F51">
        <w:rPr>
          <w:rFonts w:ascii="Times New Roman" w:hAnsi="Times New Roman" w:cs="Times New Roman"/>
          <w:color w:val="000000" w:themeColor="text1"/>
          <w:sz w:val="28"/>
          <w:szCs w:val="28"/>
          <w:shd w:val="clear" w:color="auto" w:fill="FFFFFF"/>
        </w:rPr>
        <w:t xml:space="preserve"> (англ. - Kurdistan Regional Government) - Региональное правительство Курдистана, официальный руководящий орган Региона Курдистан в Ираке.</w:t>
      </w:r>
    </w:p>
    <w:p w14:paraId="0B7BFDC4" w14:textId="3B59CAF3" w:rsidR="00CA79AE" w:rsidRDefault="00CA79AE" w:rsidP="00CA79AE">
      <w:pPr>
        <w:spacing w:after="0" w:line="240" w:lineRule="auto"/>
        <w:ind w:firstLine="709"/>
        <w:jc w:val="both"/>
        <w:rPr>
          <w:rFonts w:ascii="Times New Roman" w:hAnsi="Times New Roman" w:cs="Times New Roman"/>
          <w:sz w:val="28"/>
          <w:szCs w:val="28"/>
          <w:shd w:val="clear" w:color="auto" w:fill="FFFFFF"/>
        </w:rPr>
      </w:pPr>
      <w:r w:rsidRPr="00036073">
        <w:rPr>
          <w:rFonts w:ascii="Times New Roman" w:hAnsi="Times New Roman" w:cs="Times New Roman"/>
          <w:b/>
          <w:bCs/>
          <w:sz w:val="28"/>
          <w:szCs w:val="28"/>
          <w:lang w:val="en-US"/>
        </w:rPr>
        <w:t>PDK</w:t>
      </w:r>
      <w:r w:rsidRPr="00036073">
        <w:rPr>
          <w:rFonts w:ascii="Times New Roman" w:hAnsi="Times New Roman" w:cs="Times New Roman"/>
          <w:b/>
          <w:bCs/>
          <w:sz w:val="28"/>
          <w:szCs w:val="28"/>
        </w:rPr>
        <w:t>-</w:t>
      </w:r>
      <w:r w:rsidRPr="00036073">
        <w:rPr>
          <w:rFonts w:ascii="Times New Roman" w:hAnsi="Times New Roman" w:cs="Times New Roman"/>
          <w:b/>
          <w:bCs/>
          <w:sz w:val="28"/>
          <w:szCs w:val="28"/>
          <w:lang w:val="en-US"/>
        </w:rPr>
        <w:t>S</w:t>
      </w:r>
      <w:r w:rsidRPr="0034588D">
        <w:rPr>
          <w:rStyle w:val="aa"/>
          <w:b w:val="0"/>
          <w:bCs w:val="0"/>
          <w:color w:val="0A0A0A"/>
          <w:szCs w:val="28"/>
        </w:rPr>
        <w:t xml:space="preserve"> </w:t>
      </w:r>
      <w:r w:rsidRPr="00AE202F">
        <w:rPr>
          <w:rFonts w:ascii="Times New Roman" w:hAnsi="Times New Roman" w:cs="Times New Roman"/>
          <w:sz w:val="28"/>
          <w:szCs w:val="28"/>
        </w:rPr>
        <w:t>или</w:t>
      </w:r>
      <w:r w:rsidRPr="0034588D">
        <w:rPr>
          <w:rFonts w:ascii="Times New Roman" w:hAnsi="Times New Roman" w:cs="Times New Roman"/>
          <w:sz w:val="28"/>
          <w:szCs w:val="28"/>
        </w:rPr>
        <w:t xml:space="preserve"> </w:t>
      </w:r>
      <w:r w:rsidRPr="0034588D">
        <w:rPr>
          <w:rFonts w:ascii="Times New Roman" w:hAnsi="Times New Roman" w:cs="Times New Roman"/>
          <w:sz w:val="28"/>
          <w:szCs w:val="28"/>
          <w:lang w:val="en-US"/>
        </w:rPr>
        <w:t>KDPS</w:t>
      </w:r>
      <w:r w:rsidRPr="0034588D">
        <w:rPr>
          <w:rFonts w:ascii="Times New Roman" w:hAnsi="Times New Roman" w:cs="Times New Roman"/>
          <w:sz w:val="28"/>
          <w:szCs w:val="28"/>
        </w:rPr>
        <w:t xml:space="preserve"> </w:t>
      </w:r>
      <w:r>
        <w:rPr>
          <w:rFonts w:ascii="Times New Roman" w:hAnsi="Times New Roman" w:cs="Times New Roman"/>
          <w:sz w:val="28"/>
          <w:szCs w:val="28"/>
        </w:rPr>
        <w:t>(курд. -</w:t>
      </w:r>
      <w:r w:rsidRPr="0034588D">
        <w:rPr>
          <w:rStyle w:val="aa"/>
          <w:b w:val="0"/>
          <w:bCs w:val="0"/>
          <w:color w:val="0A0A0A"/>
          <w:szCs w:val="28"/>
        </w:rPr>
        <w:t xml:space="preserve"> </w:t>
      </w:r>
      <w:r w:rsidRPr="0034588D">
        <w:rPr>
          <w:rStyle w:val="t286pc"/>
          <w:rFonts w:ascii="Times New Roman" w:hAnsi="Times New Roman" w:cs="Times New Roman"/>
          <w:color w:val="0A0A0A"/>
          <w:sz w:val="28"/>
          <w:szCs w:val="28"/>
          <w:lang w:val="en-US"/>
        </w:rPr>
        <w:t>Partiya</w:t>
      </w:r>
      <w:r w:rsidRPr="0034588D">
        <w:rPr>
          <w:rStyle w:val="t286pc"/>
          <w:rFonts w:ascii="Times New Roman" w:hAnsi="Times New Roman" w:cs="Times New Roman"/>
          <w:color w:val="0A0A0A"/>
          <w:sz w:val="28"/>
          <w:szCs w:val="28"/>
        </w:rPr>
        <w:t xml:space="preserve"> </w:t>
      </w:r>
      <w:r w:rsidRPr="0034588D">
        <w:rPr>
          <w:rStyle w:val="t286pc"/>
          <w:rFonts w:ascii="Times New Roman" w:hAnsi="Times New Roman" w:cs="Times New Roman"/>
          <w:color w:val="0A0A0A"/>
          <w:sz w:val="28"/>
          <w:szCs w:val="28"/>
          <w:lang w:val="en-US"/>
        </w:rPr>
        <w:t>Demokrat</w:t>
      </w:r>
      <w:r w:rsidRPr="0034588D">
        <w:rPr>
          <w:rStyle w:val="t286pc"/>
          <w:rFonts w:ascii="Times New Roman" w:hAnsi="Times New Roman" w:cs="Times New Roman"/>
          <w:color w:val="0A0A0A"/>
          <w:sz w:val="28"/>
          <w:szCs w:val="28"/>
        </w:rPr>
        <w:t xml:space="preserve"> </w:t>
      </w:r>
      <w:r w:rsidRPr="0034588D">
        <w:rPr>
          <w:rStyle w:val="t286pc"/>
          <w:rFonts w:ascii="Times New Roman" w:hAnsi="Times New Roman" w:cs="Times New Roman"/>
          <w:color w:val="0A0A0A"/>
          <w:sz w:val="28"/>
          <w:szCs w:val="28"/>
          <w:lang w:val="en-US"/>
        </w:rPr>
        <w:t>a</w:t>
      </w:r>
      <w:r w:rsidRPr="0034588D">
        <w:rPr>
          <w:rStyle w:val="t286pc"/>
          <w:rFonts w:ascii="Times New Roman" w:hAnsi="Times New Roman" w:cs="Times New Roman"/>
          <w:color w:val="0A0A0A"/>
          <w:sz w:val="28"/>
          <w:szCs w:val="28"/>
        </w:rPr>
        <w:t xml:space="preserve"> </w:t>
      </w:r>
      <w:r w:rsidRPr="0034588D">
        <w:rPr>
          <w:rStyle w:val="t286pc"/>
          <w:rFonts w:ascii="Times New Roman" w:hAnsi="Times New Roman" w:cs="Times New Roman"/>
          <w:color w:val="0A0A0A"/>
          <w:sz w:val="28"/>
          <w:szCs w:val="28"/>
          <w:lang w:val="en-US"/>
        </w:rPr>
        <w:t>Kurdistan</w:t>
      </w:r>
      <w:r w:rsidRPr="0034588D">
        <w:rPr>
          <w:rStyle w:val="t286pc"/>
          <w:rFonts w:ascii="Times New Roman" w:hAnsi="Times New Roman" w:cs="Times New Roman"/>
          <w:color w:val="0A0A0A"/>
          <w:sz w:val="28"/>
          <w:szCs w:val="28"/>
        </w:rPr>
        <w:t xml:space="preserve">ê </w:t>
      </w:r>
      <w:r w:rsidRPr="0034588D">
        <w:rPr>
          <w:rStyle w:val="t286pc"/>
          <w:rFonts w:ascii="Times New Roman" w:hAnsi="Times New Roman" w:cs="Times New Roman"/>
          <w:color w:val="0A0A0A"/>
          <w:sz w:val="28"/>
          <w:szCs w:val="28"/>
          <w:lang w:val="en-US"/>
        </w:rPr>
        <w:t>li</w:t>
      </w:r>
      <w:r w:rsidRPr="0034588D">
        <w:rPr>
          <w:rStyle w:val="t286pc"/>
          <w:rFonts w:ascii="Times New Roman" w:hAnsi="Times New Roman" w:cs="Times New Roman"/>
          <w:color w:val="0A0A0A"/>
          <w:sz w:val="28"/>
          <w:szCs w:val="28"/>
        </w:rPr>
        <w:t xml:space="preserve"> </w:t>
      </w:r>
      <w:r w:rsidRPr="0034588D">
        <w:rPr>
          <w:rStyle w:val="t286pc"/>
          <w:rFonts w:ascii="Times New Roman" w:hAnsi="Times New Roman" w:cs="Times New Roman"/>
          <w:color w:val="0A0A0A"/>
          <w:sz w:val="28"/>
          <w:szCs w:val="28"/>
          <w:lang w:val="en-US"/>
        </w:rPr>
        <w:t>S</w:t>
      </w:r>
      <w:r w:rsidRPr="0034588D">
        <w:rPr>
          <w:rStyle w:val="t286pc"/>
          <w:rFonts w:ascii="Times New Roman" w:hAnsi="Times New Roman" w:cs="Times New Roman"/>
          <w:color w:val="0A0A0A"/>
          <w:sz w:val="28"/>
          <w:szCs w:val="28"/>
        </w:rPr>
        <w:t>û</w:t>
      </w:r>
      <w:r w:rsidRPr="0034588D">
        <w:rPr>
          <w:rStyle w:val="t286pc"/>
          <w:rFonts w:ascii="Times New Roman" w:hAnsi="Times New Roman" w:cs="Times New Roman"/>
          <w:color w:val="0A0A0A"/>
          <w:sz w:val="28"/>
          <w:szCs w:val="28"/>
          <w:lang w:val="en-US"/>
        </w:rPr>
        <w:t>riy</w:t>
      </w:r>
      <w:r w:rsidRPr="0034588D">
        <w:rPr>
          <w:rStyle w:val="t286pc"/>
          <w:rFonts w:ascii="Times New Roman" w:hAnsi="Times New Roman" w:cs="Times New Roman"/>
          <w:color w:val="0A0A0A"/>
          <w:sz w:val="28"/>
          <w:szCs w:val="28"/>
        </w:rPr>
        <w:t>ê</w:t>
      </w:r>
      <w:r>
        <w:rPr>
          <w:rStyle w:val="t286pc"/>
          <w:rFonts w:ascii="Times New Roman" w:hAnsi="Times New Roman" w:cs="Times New Roman"/>
          <w:color w:val="0A0A0A"/>
          <w:sz w:val="28"/>
          <w:szCs w:val="28"/>
        </w:rPr>
        <w:t xml:space="preserve">) </w:t>
      </w:r>
      <w:r w:rsidR="00F95EC8">
        <w:rPr>
          <w:rStyle w:val="t286pc"/>
          <w:rFonts w:ascii="Times New Roman" w:hAnsi="Times New Roman" w:cs="Times New Roman"/>
          <w:color w:val="0A0A0A"/>
          <w:sz w:val="28"/>
          <w:szCs w:val="28"/>
        </w:rPr>
        <w:t>–</w:t>
      </w:r>
      <w:r w:rsidRPr="0034588D">
        <w:rPr>
          <w:rStyle w:val="t286pc"/>
          <w:rFonts w:ascii="Times New Roman" w:hAnsi="Times New Roman" w:cs="Times New Roman"/>
          <w:color w:val="0A0A0A"/>
          <w:sz w:val="28"/>
          <w:szCs w:val="28"/>
        </w:rPr>
        <w:t xml:space="preserve"> </w:t>
      </w:r>
      <w:r w:rsidRPr="00F7579D">
        <w:rPr>
          <w:rStyle w:val="aa"/>
          <w:rFonts w:ascii="Times New Roman" w:hAnsi="Times New Roman" w:cs="Times New Roman"/>
          <w:b w:val="0"/>
          <w:bCs w:val="0"/>
          <w:color w:val="0A0A0A"/>
          <w:sz w:val="28"/>
          <w:szCs w:val="28"/>
          <w:shd w:val="clear" w:color="auto" w:fill="FFFFFF"/>
        </w:rPr>
        <w:t>Курдистанская демократическая партия Сирии</w:t>
      </w:r>
      <w:r w:rsidR="00F95EC8">
        <w:rPr>
          <w:rStyle w:val="aa"/>
          <w:rFonts w:ascii="Times New Roman" w:hAnsi="Times New Roman" w:cs="Times New Roman"/>
          <w:b w:val="0"/>
          <w:bCs w:val="0"/>
          <w:color w:val="0A0A0A"/>
          <w:sz w:val="28"/>
          <w:szCs w:val="28"/>
          <w:shd w:val="clear" w:color="auto" w:fill="FFFFFF"/>
        </w:rPr>
        <w:t xml:space="preserve"> </w:t>
      </w:r>
      <w:r w:rsidR="00F95EC8">
        <w:rPr>
          <w:rStyle w:val="aa"/>
          <w:b w:val="0"/>
          <w:bCs w:val="0"/>
          <w:color w:val="0A0A0A"/>
          <w:szCs w:val="28"/>
        </w:rPr>
        <w:t>–</w:t>
      </w:r>
      <w:r>
        <w:rPr>
          <w:rStyle w:val="aa"/>
          <w:b w:val="0"/>
          <w:bCs w:val="0"/>
          <w:color w:val="0A0A0A"/>
          <w:szCs w:val="28"/>
        </w:rPr>
        <w:t xml:space="preserve"> </w:t>
      </w:r>
      <w:r w:rsidRPr="0034588D">
        <w:rPr>
          <w:rFonts w:ascii="Times New Roman" w:hAnsi="Times New Roman" w:cs="Times New Roman"/>
          <w:sz w:val="28"/>
          <w:szCs w:val="28"/>
          <w:shd w:val="clear" w:color="auto" w:fill="FFFFFF"/>
        </w:rPr>
        <w:t>курдская</w:t>
      </w:r>
      <w:r w:rsidRPr="0034588D">
        <w:rPr>
          <w:rFonts w:ascii="Times New Roman" w:hAnsi="Times New Roman" w:cs="Times New Roman"/>
          <w:color w:val="202122"/>
          <w:sz w:val="28"/>
          <w:szCs w:val="28"/>
          <w:shd w:val="clear" w:color="auto" w:fill="FFFFFF"/>
        </w:rPr>
        <w:t> политическая партия в </w:t>
      </w:r>
      <w:r w:rsidRPr="0034588D">
        <w:rPr>
          <w:rFonts w:ascii="Times New Roman" w:hAnsi="Times New Roman" w:cs="Times New Roman"/>
          <w:sz w:val="28"/>
          <w:szCs w:val="28"/>
          <w:shd w:val="clear" w:color="auto" w:fill="FFFFFF"/>
        </w:rPr>
        <w:t>Сирии</w:t>
      </w:r>
      <w:r w:rsidRPr="0034588D">
        <w:rPr>
          <w:rFonts w:ascii="Times New Roman" w:hAnsi="Times New Roman" w:cs="Times New Roman"/>
          <w:color w:val="202122"/>
          <w:sz w:val="28"/>
          <w:szCs w:val="28"/>
          <w:shd w:val="clear" w:color="auto" w:fill="FFFFFF"/>
        </w:rPr>
        <w:t>, основанная в 1957 году </w:t>
      </w:r>
      <w:r w:rsidRPr="0034588D">
        <w:rPr>
          <w:rFonts w:ascii="Times New Roman" w:hAnsi="Times New Roman" w:cs="Times New Roman"/>
          <w:sz w:val="28"/>
          <w:szCs w:val="28"/>
          <w:shd w:val="clear" w:color="auto" w:fill="FFFFFF"/>
        </w:rPr>
        <w:t>курдскими националистами</w:t>
      </w:r>
      <w:r w:rsidRPr="0034588D">
        <w:rPr>
          <w:rFonts w:ascii="Times New Roman" w:hAnsi="Times New Roman" w:cs="Times New Roman"/>
          <w:color w:val="202122"/>
          <w:sz w:val="28"/>
          <w:szCs w:val="28"/>
          <w:shd w:val="clear" w:color="auto" w:fill="FFFFFF"/>
        </w:rPr>
        <w:t> в северной Сирии</w:t>
      </w:r>
      <w:r>
        <w:rPr>
          <w:rFonts w:ascii="Times New Roman" w:hAnsi="Times New Roman" w:cs="Times New Roman"/>
          <w:color w:val="202122"/>
          <w:sz w:val="28"/>
          <w:szCs w:val="28"/>
          <w:shd w:val="clear" w:color="auto" w:fill="FFFFFF"/>
        </w:rPr>
        <w:t>.</w:t>
      </w:r>
      <w:r w:rsidRPr="00036073">
        <w:rPr>
          <w:rFonts w:ascii="Times New Roman" w:hAnsi="Times New Roman" w:cs="Times New Roman"/>
          <w:sz w:val="28"/>
          <w:szCs w:val="28"/>
          <w:shd w:val="clear" w:color="auto" w:fill="FFFFFF"/>
        </w:rPr>
        <w:t xml:space="preserve"> </w:t>
      </w:r>
    </w:p>
    <w:p w14:paraId="2EC2F35D" w14:textId="0A3A40AE" w:rsidR="00CA79AE" w:rsidRPr="00105F51" w:rsidRDefault="00CA79AE" w:rsidP="00CA79AE">
      <w:pPr>
        <w:spacing w:after="0" w:line="240" w:lineRule="auto"/>
        <w:ind w:firstLine="709"/>
        <w:jc w:val="both"/>
        <w:rPr>
          <w:rStyle w:val="modal-generative-result-assistant-mainpageanswer-line"/>
          <w:rFonts w:ascii="Times New Roman" w:hAnsi="Times New Roman" w:cs="Times New Roman"/>
          <w:color w:val="000000" w:themeColor="text1"/>
          <w:sz w:val="28"/>
          <w:szCs w:val="28"/>
        </w:rPr>
      </w:pPr>
      <w:r w:rsidRPr="00036073">
        <w:rPr>
          <w:rFonts w:ascii="Times New Roman" w:hAnsi="Times New Roman" w:cs="Times New Roman"/>
          <w:b/>
          <w:bCs/>
          <w:sz w:val="28"/>
          <w:szCs w:val="28"/>
          <w:shd w:val="clear" w:color="auto" w:fill="FFFFFF"/>
        </w:rPr>
        <w:t>People's</w:t>
      </w:r>
      <w:r w:rsidRPr="006E394C">
        <w:rPr>
          <w:rFonts w:ascii="Times New Roman" w:hAnsi="Times New Roman" w:cs="Times New Roman"/>
          <w:sz w:val="28"/>
          <w:szCs w:val="28"/>
          <w:shd w:val="clear" w:color="auto" w:fill="FFFFFF"/>
        </w:rPr>
        <w:t xml:space="preserve"> Will </w:t>
      </w:r>
      <w:r w:rsidRPr="00105F51">
        <w:rPr>
          <w:rFonts w:ascii="Times New Roman" w:hAnsi="Times New Roman" w:cs="Times New Roman"/>
          <w:color w:val="000000" w:themeColor="text1"/>
          <w:sz w:val="28"/>
          <w:szCs w:val="28"/>
          <w:shd w:val="clear" w:color="auto" w:fill="FFFFFF"/>
        </w:rPr>
        <w:t>Party</w:t>
      </w:r>
      <w:r w:rsidRPr="00105F51">
        <w:rPr>
          <w:rStyle w:val="modal-generative-result-assistant-mainpageanswer-line"/>
          <w:rFonts w:ascii="Times New Roman" w:hAnsi="Times New Roman" w:cs="Times New Roman"/>
          <w:color w:val="000000" w:themeColor="text1"/>
          <w:sz w:val="28"/>
          <w:szCs w:val="28"/>
        </w:rPr>
        <w:t xml:space="preserve"> - Партия народной воли</w:t>
      </w:r>
      <w:r w:rsidRPr="00105F51">
        <w:rPr>
          <w:rFonts w:ascii="Times New Roman" w:hAnsi="Times New Roman" w:cs="Times New Roman"/>
          <w:color w:val="000000" w:themeColor="text1"/>
          <w:sz w:val="28"/>
          <w:szCs w:val="28"/>
          <w:shd w:val="clear" w:color="auto" w:fill="FFFFFF"/>
        </w:rPr>
        <w:t xml:space="preserve"> Сирии.</w:t>
      </w:r>
    </w:p>
    <w:p w14:paraId="07FF023E" w14:textId="7D9191EE" w:rsidR="00CA79AE" w:rsidRPr="00105F51" w:rsidRDefault="00CA79AE" w:rsidP="00CA79AE">
      <w:pPr>
        <w:spacing w:after="0" w:line="240" w:lineRule="auto"/>
        <w:ind w:firstLine="709"/>
        <w:jc w:val="both"/>
        <w:rPr>
          <w:rFonts w:ascii="Times New Roman" w:hAnsi="Times New Roman" w:cs="Times New Roman"/>
          <w:color w:val="000000" w:themeColor="text1"/>
          <w:sz w:val="28"/>
          <w:szCs w:val="28"/>
          <w:shd w:val="clear" w:color="auto" w:fill="FFFFFF"/>
        </w:rPr>
      </w:pPr>
      <w:r w:rsidRPr="00105F51">
        <w:rPr>
          <w:rFonts w:ascii="Times New Roman" w:hAnsi="Times New Roman" w:cs="Times New Roman"/>
          <w:b/>
          <w:bCs/>
          <w:color w:val="000000" w:themeColor="text1"/>
          <w:sz w:val="28"/>
          <w:szCs w:val="28"/>
          <w:shd w:val="clear" w:color="auto" w:fill="FFFFFF"/>
          <w:lang w:val="en-US"/>
        </w:rPr>
        <w:t>PWDG</w:t>
      </w:r>
      <w:r w:rsidRPr="00105F51">
        <w:rPr>
          <w:rFonts w:ascii="Times New Roman" w:hAnsi="Times New Roman" w:cs="Times New Roman"/>
          <w:color w:val="000000" w:themeColor="text1"/>
          <w:sz w:val="28"/>
          <w:szCs w:val="28"/>
          <w:shd w:val="clear" w:color="auto" w:fill="FFFFFF"/>
        </w:rPr>
        <w:t xml:space="preserve"> (курд. -</w:t>
      </w:r>
      <w:r w:rsidR="00A2387B">
        <w:rPr>
          <w:rFonts w:ascii="Times New Roman" w:hAnsi="Times New Roman" w:cs="Times New Roman"/>
          <w:color w:val="000000" w:themeColor="text1"/>
          <w:sz w:val="28"/>
          <w:szCs w:val="28"/>
          <w:shd w:val="clear" w:color="auto" w:fill="FFFFFF"/>
        </w:rPr>
        <w:t xml:space="preserve">  </w:t>
      </w:r>
      <w:r w:rsidRPr="00105F51">
        <w:rPr>
          <w:rFonts w:ascii="Times New Roman" w:hAnsi="Times New Roman" w:cs="Times New Roman"/>
          <w:color w:val="000000" w:themeColor="text1"/>
          <w:sz w:val="28"/>
          <w:szCs w:val="28"/>
          <w:shd w:val="clear" w:color="auto" w:fill="FFFFFF"/>
          <w:lang w:val="en-US"/>
        </w:rPr>
        <w:t>Partiya</w:t>
      </w:r>
      <w:r w:rsidRPr="00105F51">
        <w:rPr>
          <w:rFonts w:ascii="Times New Roman" w:hAnsi="Times New Roman" w:cs="Times New Roman"/>
          <w:color w:val="000000" w:themeColor="text1"/>
          <w:sz w:val="28"/>
          <w:szCs w:val="28"/>
          <w:shd w:val="clear" w:color="auto" w:fill="FFFFFF"/>
        </w:rPr>
        <w:t xml:space="preserve"> </w:t>
      </w:r>
      <w:r w:rsidRPr="00105F51">
        <w:rPr>
          <w:rFonts w:ascii="Times New Roman" w:hAnsi="Times New Roman" w:cs="Times New Roman"/>
          <w:color w:val="000000" w:themeColor="text1"/>
          <w:sz w:val="28"/>
          <w:szCs w:val="28"/>
          <w:shd w:val="clear" w:color="auto" w:fill="FFFFFF"/>
          <w:lang w:val="en-US"/>
        </w:rPr>
        <w:t>Wethevi</w:t>
      </w:r>
      <w:r w:rsidRPr="00105F51">
        <w:rPr>
          <w:rFonts w:ascii="Times New Roman" w:hAnsi="Times New Roman" w:cs="Times New Roman"/>
          <w:color w:val="000000" w:themeColor="text1"/>
          <w:sz w:val="28"/>
          <w:szCs w:val="28"/>
          <w:shd w:val="clear" w:color="auto" w:fill="FFFFFF"/>
        </w:rPr>
        <w:t xml:space="preserve"> </w:t>
      </w:r>
      <w:r w:rsidRPr="00105F51">
        <w:rPr>
          <w:rFonts w:ascii="Times New Roman" w:hAnsi="Times New Roman" w:cs="Times New Roman"/>
          <w:color w:val="000000" w:themeColor="text1"/>
          <w:sz w:val="28"/>
          <w:szCs w:val="28"/>
          <w:shd w:val="clear" w:color="auto" w:fill="FFFFFF"/>
          <w:lang w:val="en-US"/>
        </w:rPr>
        <w:t>u</w:t>
      </w:r>
      <w:r w:rsidRPr="00105F51">
        <w:rPr>
          <w:rFonts w:ascii="Times New Roman" w:hAnsi="Times New Roman" w:cs="Times New Roman"/>
          <w:color w:val="000000" w:themeColor="text1"/>
          <w:sz w:val="28"/>
          <w:szCs w:val="28"/>
          <w:shd w:val="clear" w:color="auto" w:fill="FFFFFF"/>
        </w:rPr>
        <w:t xml:space="preserve"> </w:t>
      </w:r>
      <w:r w:rsidRPr="00105F51">
        <w:rPr>
          <w:rFonts w:ascii="Times New Roman" w:hAnsi="Times New Roman" w:cs="Times New Roman"/>
          <w:color w:val="000000" w:themeColor="text1"/>
          <w:sz w:val="28"/>
          <w:szCs w:val="28"/>
          <w:shd w:val="clear" w:color="auto" w:fill="FFFFFF"/>
          <w:lang w:val="en-US"/>
        </w:rPr>
        <w:t>Demokrasiya</w:t>
      </w:r>
      <w:r w:rsidRPr="00105F51">
        <w:rPr>
          <w:rFonts w:ascii="Times New Roman" w:hAnsi="Times New Roman" w:cs="Times New Roman"/>
          <w:color w:val="000000" w:themeColor="text1"/>
          <w:sz w:val="28"/>
          <w:szCs w:val="28"/>
          <w:shd w:val="clear" w:color="auto" w:fill="FFFFFF"/>
        </w:rPr>
        <w:t xml:space="preserve"> </w:t>
      </w:r>
      <w:r w:rsidRPr="00105F51">
        <w:rPr>
          <w:rFonts w:ascii="Times New Roman" w:hAnsi="Times New Roman" w:cs="Times New Roman"/>
          <w:color w:val="000000" w:themeColor="text1"/>
          <w:sz w:val="28"/>
          <w:szCs w:val="28"/>
          <w:shd w:val="clear" w:color="auto" w:fill="FFFFFF"/>
          <w:lang w:val="en-US"/>
        </w:rPr>
        <w:t>Gelan</w:t>
      </w:r>
      <w:r w:rsidRPr="00105F51">
        <w:rPr>
          <w:rFonts w:ascii="Times New Roman" w:hAnsi="Times New Roman" w:cs="Times New Roman"/>
          <w:color w:val="000000" w:themeColor="text1"/>
          <w:sz w:val="28"/>
          <w:szCs w:val="28"/>
          <w:shd w:val="clear" w:color="auto" w:fill="FFFFFF"/>
        </w:rPr>
        <w:t>) - Партия народного равенства и демократии (ПНРД)</w:t>
      </w:r>
      <w:r w:rsidR="00F95EC8">
        <w:rPr>
          <w:rFonts w:ascii="Times New Roman" w:hAnsi="Times New Roman" w:cs="Times New Roman"/>
          <w:color w:val="000000" w:themeColor="text1"/>
          <w:sz w:val="28"/>
          <w:szCs w:val="28"/>
          <w:shd w:val="clear" w:color="auto" w:fill="FFFFFF"/>
        </w:rPr>
        <w:t xml:space="preserve">, </w:t>
      </w:r>
      <w:r w:rsidRPr="00105F51">
        <w:rPr>
          <w:rStyle w:val="af0"/>
          <w:rFonts w:ascii="Times New Roman" w:hAnsi="Times New Roman" w:cs="Times New Roman"/>
          <w:i w:val="0"/>
          <w:iCs w:val="0"/>
          <w:color w:val="000000" w:themeColor="text1"/>
          <w:sz w:val="28"/>
          <w:szCs w:val="28"/>
          <w:shd w:val="clear" w:color="auto" w:fill="FFFFFF"/>
        </w:rPr>
        <w:t>левоцентрическая оппозиционная прокурдская партия в Турции</w:t>
      </w:r>
      <w:r w:rsidRPr="00105F51">
        <w:rPr>
          <w:rFonts w:ascii="Times New Roman" w:hAnsi="Times New Roman" w:cs="Times New Roman"/>
          <w:color w:val="000000" w:themeColor="text1"/>
          <w:sz w:val="28"/>
          <w:szCs w:val="28"/>
          <w:shd w:val="clear" w:color="auto" w:fill="FFFFFF"/>
        </w:rPr>
        <w:t xml:space="preserve">, политическое крыло Рабочей партии Курдистана. </w:t>
      </w:r>
    </w:p>
    <w:p w14:paraId="5D05B4A0" w14:textId="1A4EF529" w:rsidR="00CA79AE" w:rsidRPr="00105F51" w:rsidRDefault="00CA79AE" w:rsidP="00CA79AE">
      <w:pPr>
        <w:spacing w:after="0" w:line="240" w:lineRule="auto"/>
        <w:ind w:firstLine="709"/>
        <w:jc w:val="both"/>
        <w:rPr>
          <w:rFonts w:ascii="Times New Roman" w:hAnsi="Times New Roman" w:cs="Times New Roman"/>
          <w:color w:val="000000" w:themeColor="text1"/>
          <w:sz w:val="28"/>
          <w:szCs w:val="28"/>
          <w:shd w:val="clear" w:color="auto" w:fill="FFFFFF"/>
        </w:rPr>
      </w:pPr>
      <w:r w:rsidRPr="00105F51">
        <w:rPr>
          <w:rStyle w:val="af0"/>
          <w:rFonts w:ascii="Times New Roman" w:hAnsi="Times New Roman" w:cs="Times New Roman"/>
          <w:b/>
          <w:bCs/>
          <w:i w:val="0"/>
          <w:iCs w:val="0"/>
          <w:color w:val="000000" w:themeColor="text1"/>
          <w:sz w:val="28"/>
          <w:szCs w:val="28"/>
          <w:shd w:val="clear" w:color="auto" w:fill="FFFFFF"/>
        </w:rPr>
        <w:t>PYD</w:t>
      </w:r>
      <w:r w:rsidRPr="00105F51">
        <w:rPr>
          <w:rStyle w:val="af0"/>
          <w:rFonts w:ascii="Times New Roman" w:hAnsi="Times New Roman" w:cs="Times New Roman"/>
          <w:i w:val="0"/>
          <w:iCs w:val="0"/>
          <w:color w:val="000000" w:themeColor="text1"/>
          <w:sz w:val="28"/>
          <w:szCs w:val="28"/>
          <w:shd w:val="clear" w:color="auto" w:fill="FFFFFF"/>
        </w:rPr>
        <w:t xml:space="preserve"> (курд. -</w:t>
      </w:r>
      <w:r w:rsidR="00B76A8B">
        <w:rPr>
          <w:rStyle w:val="af0"/>
          <w:rFonts w:ascii="Times New Roman" w:hAnsi="Times New Roman" w:cs="Times New Roman"/>
          <w:i w:val="0"/>
          <w:iCs w:val="0"/>
          <w:color w:val="000000" w:themeColor="text1"/>
          <w:sz w:val="28"/>
          <w:szCs w:val="28"/>
          <w:shd w:val="clear" w:color="auto" w:fill="FFFFFF"/>
        </w:rPr>
        <w:t xml:space="preserve"> </w:t>
      </w:r>
      <w:r w:rsidRPr="00105F51">
        <w:rPr>
          <w:rStyle w:val="af0"/>
          <w:rFonts w:ascii="Times New Roman" w:hAnsi="Times New Roman" w:cs="Times New Roman"/>
          <w:i w:val="0"/>
          <w:iCs w:val="0"/>
          <w:color w:val="000000" w:themeColor="text1"/>
          <w:sz w:val="28"/>
          <w:szCs w:val="28"/>
          <w:shd w:val="clear" w:color="auto" w:fill="FFFFFF"/>
        </w:rPr>
        <w:t xml:space="preserve">Partiya Yekîtiya Demokrat) </w:t>
      </w:r>
      <w:r w:rsidR="00F95EC8">
        <w:rPr>
          <w:rStyle w:val="af0"/>
          <w:rFonts w:ascii="Times New Roman" w:hAnsi="Times New Roman" w:cs="Times New Roman"/>
          <w:i w:val="0"/>
          <w:iCs w:val="0"/>
          <w:color w:val="000000" w:themeColor="text1"/>
          <w:sz w:val="28"/>
          <w:szCs w:val="28"/>
          <w:shd w:val="clear" w:color="auto" w:fill="FFFFFF"/>
        </w:rPr>
        <w:softHyphen/>
        <w:t>–</w:t>
      </w:r>
      <w:r w:rsidRPr="00105F51">
        <w:rPr>
          <w:rFonts w:ascii="Times New Roman" w:hAnsi="Times New Roman" w:cs="Times New Roman"/>
          <w:color w:val="000000" w:themeColor="text1"/>
          <w:sz w:val="28"/>
          <w:szCs w:val="28"/>
          <w:shd w:val="clear" w:color="auto" w:fill="FFFFFF"/>
        </w:rPr>
        <w:t xml:space="preserve"> Партия «Демократический союз» (ПДС) или Партия демократического единства </w:t>
      </w:r>
      <w:r w:rsidR="00F95EC8">
        <w:rPr>
          <w:rFonts w:ascii="Times New Roman" w:hAnsi="Times New Roman" w:cs="Times New Roman"/>
          <w:color w:val="000000" w:themeColor="text1"/>
          <w:sz w:val="28"/>
          <w:szCs w:val="28"/>
          <w:shd w:val="clear" w:color="auto" w:fill="FFFFFF"/>
        </w:rPr>
        <w:t xml:space="preserve">– </w:t>
      </w:r>
      <w:r w:rsidRPr="00105F51">
        <w:rPr>
          <w:rFonts w:ascii="Times New Roman" w:hAnsi="Times New Roman" w:cs="Times New Roman"/>
          <w:color w:val="000000" w:themeColor="text1"/>
          <w:sz w:val="28"/>
          <w:szCs w:val="28"/>
          <w:shd w:val="clear" w:color="auto" w:fill="FFFFFF"/>
        </w:rPr>
        <w:t>левая политическая </w:t>
      </w:r>
      <w:r w:rsidRPr="00105F51">
        <w:rPr>
          <w:rStyle w:val="af0"/>
          <w:rFonts w:ascii="Times New Roman" w:hAnsi="Times New Roman" w:cs="Times New Roman"/>
          <w:i w:val="0"/>
          <w:iCs w:val="0"/>
          <w:color w:val="000000" w:themeColor="text1"/>
          <w:sz w:val="28"/>
          <w:szCs w:val="28"/>
          <w:shd w:val="clear" w:color="auto" w:fill="FFFFFF"/>
        </w:rPr>
        <w:t>партия</w:t>
      </w:r>
      <w:r w:rsidRPr="00105F51">
        <w:rPr>
          <w:rFonts w:ascii="Times New Roman" w:hAnsi="Times New Roman" w:cs="Times New Roman"/>
          <w:color w:val="000000" w:themeColor="text1"/>
          <w:sz w:val="28"/>
          <w:szCs w:val="28"/>
          <w:shd w:val="clear" w:color="auto" w:fill="FFFFFF"/>
        </w:rPr>
        <w:t>, основанная в 2003 году сирийскими курдами.</w:t>
      </w:r>
    </w:p>
    <w:p w14:paraId="3EEF4F7E" w14:textId="7747BB29" w:rsidR="00CA79AE" w:rsidRPr="001E20CA" w:rsidRDefault="00CA79AE" w:rsidP="00CA79AE">
      <w:pPr>
        <w:spacing w:after="0" w:line="240" w:lineRule="auto"/>
        <w:ind w:firstLine="709"/>
        <w:jc w:val="both"/>
        <w:rPr>
          <w:rFonts w:ascii="Times New Roman" w:hAnsi="Times New Roman" w:cs="Times New Roman"/>
          <w:color w:val="202122"/>
          <w:sz w:val="28"/>
          <w:szCs w:val="28"/>
          <w:highlight w:val="yellow"/>
          <w:shd w:val="clear" w:color="auto" w:fill="FFFFFF"/>
        </w:rPr>
      </w:pPr>
      <w:r w:rsidRPr="00036073">
        <w:rPr>
          <w:rFonts w:ascii="Times New Roman" w:hAnsi="Times New Roman" w:cs="Times New Roman"/>
          <w:b/>
          <w:bCs/>
          <w:sz w:val="28"/>
          <w:szCs w:val="28"/>
        </w:rPr>
        <w:t>TJK-E</w:t>
      </w:r>
      <w:r w:rsidRPr="00D502C7">
        <w:rPr>
          <w:rFonts w:ascii="Times New Roman" w:hAnsi="Times New Roman" w:cs="Times New Roman"/>
          <w:sz w:val="28"/>
          <w:szCs w:val="28"/>
        </w:rPr>
        <w:t xml:space="preserve"> </w:t>
      </w:r>
      <w:r w:rsidR="00F95EC8">
        <w:rPr>
          <w:rFonts w:ascii="Times New Roman" w:hAnsi="Times New Roman" w:cs="Times New Roman"/>
          <w:sz w:val="28"/>
          <w:szCs w:val="28"/>
        </w:rPr>
        <w:t>–</w:t>
      </w:r>
      <w:r w:rsidRPr="00D502C7">
        <w:rPr>
          <w:rFonts w:ascii="Times New Roman" w:hAnsi="Times New Roman" w:cs="Times New Roman"/>
          <w:sz w:val="28"/>
          <w:szCs w:val="28"/>
        </w:rPr>
        <w:t xml:space="preserve">Движения курдских женщин Европы </w:t>
      </w:r>
      <w:r>
        <w:rPr>
          <w:rFonts w:ascii="Times New Roman" w:hAnsi="Times New Roman" w:cs="Times New Roman"/>
          <w:sz w:val="28"/>
          <w:szCs w:val="28"/>
        </w:rPr>
        <w:t xml:space="preserve">- </w:t>
      </w:r>
      <w:r w:rsidRPr="001E20CA">
        <w:rPr>
          <w:rFonts w:ascii="Times New Roman" w:hAnsi="Times New Roman" w:cs="Times New Roman"/>
          <w:color w:val="0A0A0A"/>
          <w:sz w:val="28"/>
          <w:szCs w:val="28"/>
          <w:shd w:val="clear" w:color="auto" w:fill="FFFFFF"/>
        </w:rPr>
        <w:t xml:space="preserve">общественная и политическая организация, объединяющая курдских женщин, живущих в </w:t>
      </w:r>
      <w:r w:rsidRPr="001E20CA">
        <w:rPr>
          <w:rFonts w:ascii="Times New Roman" w:hAnsi="Times New Roman" w:cs="Times New Roman"/>
          <w:color w:val="0A0A0A"/>
          <w:sz w:val="28"/>
          <w:szCs w:val="28"/>
          <w:shd w:val="clear" w:color="auto" w:fill="FFFFFF"/>
        </w:rPr>
        <w:lastRenderedPageBreak/>
        <w:t>Европе, для борьбы за права, освобождение и самоопределение курдского народа</w:t>
      </w:r>
      <w:r>
        <w:rPr>
          <w:rFonts w:ascii="Times New Roman" w:hAnsi="Times New Roman" w:cs="Times New Roman"/>
          <w:color w:val="0A0A0A"/>
          <w:sz w:val="28"/>
          <w:szCs w:val="28"/>
          <w:shd w:val="clear" w:color="auto" w:fill="FFFFFF"/>
        </w:rPr>
        <w:t>.</w:t>
      </w:r>
      <w:r w:rsidRPr="001E20CA">
        <w:rPr>
          <w:rFonts w:ascii="Times New Roman" w:hAnsi="Times New Roman" w:cs="Times New Roman"/>
          <w:color w:val="0A0A0A"/>
          <w:sz w:val="28"/>
          <w:szCs w:val="28"/>
          <w:shd w:val="clear" w:color="auto" w:fill="FFFFFF"/>
        </w:rPr>
        <w:t xml:space="preserve"> </w:t>
      </w:r>
    </w:p>
    <w:p w14:paraId="7DC967CA" w14:textId="4B12A1B5" w:rsidR="00CA79AE" w:rsidRDefault="00CA79AE" w:rsidP="00CA79AE">
      <w:pPr>
        <w:spacing w:after="0" w:line="240" w:lineRule="auto"/>
        <w:ind w:firstLine="709"/>
        <w:jc w:val="both"/>
        <w:rPr>
          <w:rFonts w:ascii="Times New Roman" w:hAnsi="Times New Roman" w:cs="Times New Roman"/>
          <w:color w:val="202122"/>
          <w:sz w:val="28"/>
          <w:szCs w:val="28"/>
          <w:shd w:val="clear" w:color="auto" w:fill="FFFFFF"/>
        </w:rPr>
      </w:pPr>
      <w:r w:rsidRPr="00036073">
        <w:rPr>
          <w:rFonts w:ascii="Times New Roman" w:hAnsi="Times New Roman" w:cs="Times New Roman"/>
          <w:b/>
          <w:bCs/>
          <w:sz w:val="28"/>
          <w:szCs w:val="28"/>
          <w:shd w:val="clear" w:color="auto" w:fill="FFFFFF"/>
        </w:rPr>
        <w:t>YPG</w:t>
      </w:r>
      <w:r w:rsidRPr="00960367">
        <w:rPr>
          <w:rFonts w:ascii="Times New Roman" w:hAnsi="Times New Roman" w:cs="Times New Roman"/>
          <w:color w:val="202122"/>
          <w:sz w:val="28"/>
          <w:szCs w:val="28"/>
          <w:shd w:val="clear" w:color="auto" w:fill="FFFFFF"/>
        </w:rPr>
        <w:t> (</w:t>
      </w:r>
      <w:r>
        <w:rPr>
          <w:rFonts w:ascii="Times New Roman" w:hAnsi="Times New Roman" w:cs="Times New Roman"/>
          <w:color w:val="202122"/>
          <w:sz w:val="28"/>
          <w:szCs w:val="28"/>
          <w:shd w:val="clear" w:color="auto" w:fill="FFFFFF"/>
        </w:rPr>
        <w:t>курд.</w:t>
      </w:r>
      <w:r w:rsidR="00F95EC8">
        <w:rPr>
          <w:rFonts w:ascii="Times New Roman" w:hAnsi="Times New Roman" w:cs="Times New Roman"/>
          <w:color w:val="202122"/>
          <w:sz w:val="28"/>
          <w:szCs w:val="28"/>
          <w:shd w:val="clear" w:color="auto" w:fill="FFFFFF"/>
        </w:rPr>
        <w:t xml:space="preserve"> –</w:t>
      </w:r>
      <w:r w:rsidRPr="00960367">
        <w:rPr>
          <w:rFonts w:ascii="Times New Roman" w:hAnsi="Times New Roman" w:cs="Times New Roman"/>
          <w:color w:val="202122"/>
          <w:sz w:val="28"/>
          <w:szCs w:val="28"/>
          <w:shd w:val="clear" w:color="auto" w:fill="FFFFFF"/>
        </w:rPr>
        <w:t>Yekîneyên Parastina Gel</w:t>
      </w:r>
      <w:r>
        <w:rPr>
          <w:rFonts w:ascii="Times New Roman" w:hAnsi="Times New Roman" w:cs="Times New Roman"/>
          <w:color w:val="202122"/>
          <w:sz w:val="28"/>
          <w:szCs w:val="28"/>
          <w:shd w:val="clear" w:color="auto" w:fill="FFFFFF"/>
        </w:rPr>
        <w:t xml:space="preserve">) - </w:t>
      </w:r>
      <w:r w:rsidRPr="00960367">
        <w:rPr>
          <w:rFonts w:ascii="Times New Roman" w:hAnsi="Times New Roman" w:cs="Times New Roman"/>
          <w:color w:val="202122"/>
          <w:sz w:val="28"/>
          <w:szCs w:val="28"/>
          <w:shd w:val="clear" w:color="auto" w:fill="FFFFFF"/>
        </w:rPr>
        <w:t>Отряды народной самообороны</w:t>
      </w:r>
      <w:r>
        <w:rPr>
          <w:rFonts w:ascii="Times New Roman" w:hAnsi="Times New Roman" w:cs="Times New Roman"/>
          <w:color w:val="202122"/>
          <w:sz w:val="28"/>
          <w:szCs w:val="28"/>
          <w:shd w:val="clear" w:color="auto" w:fill="FFFFFF"/>
        </w:rPr>
        <w:t xml:space="preserve">, </w:t>
      </w:r>
      <w:r w:rsidRPr="00960367">
        <w:rPr>
          <w:rFonts w:ascii="Times New Roman" w:hAnsi="Times New Roman" w:cs="Times New Roman"/>
          <w:sz w:val="28"/>
          <w:szCs w:val="28"/>
          <w:shd w:val="clear" w:color="auto" w:fill="FFFFFF"/>
        </w:rPr>
        <w:t>народное ополчение</w:t>
      </w:r>
      <w:r w:rsidRPr="00960367">
        <w:rPr>
          <w:rFonts w:ascii="Times New Roman" w:hAnsi="Times New Roman" w:cs="Times New Roman"/>
          <w:color w:val="202122"/>
          <w:sz w:val="28"/>
          <w:szCs w:val="28"/>
          <w:shd w:val="clear" w:color="auto" w:fill="FFFFFF"/>
        </w:rPr>
        <w:t> в </w:t>
      </w:r>
      <w:r w:rsidRPr="00960367">
        <w:rPr>
          <w:rFonts w:ascii="Times New Roman" w:hAnsi="Times New Roman" w:cs="Times New Roman"/>
          <w:sz w:val="28"/>
          <w:szCs w:val="28"/>
          <w:shd w:val="clear" w:color="auto" w:fill="FFFFFF"/>
        </w:rPr>
        <w:t>Сирийском Курдистане</w:t>
      </w:r>
      <w:r w:rsidRPr="00960367">
        <w:rPr>
          <w:rFonts w:ascii="Times New Roman" w:hAnsi="Times New Roman" w:cs="Times New Roman"/>
          <w:color w:val="202122"/>
          <w:sz w:val="28"/>
          <w:szCs w:val="28"/>
          <w:shd w:val="clear" w:color="auto" w:fill="FFFFFF"/>
        </w:rPr>
        <w:t>, основанное в 2012 г</w:t>
      </w:r>
      <w:r>
        <w:rPr>
          <w:rFonts w:ascii="Times New Roman" w:hAnsi="Times New Roman" w:cs="Times New Roman"/>
          <w:color w:val="202122"/>
          <w:sz w:val="28"/>
          <w:szCs w:val="28"/>
          <w:shd w:val="clear" w:color="auto" w:fill="FFFFFF"/>
        </w:rPr>
        <w:t>.</w:t>
      </w:r>
    </w:p>
    <w:p w14:paraId="329FBA7A" w14:textId="7259BE33" w:rsidR="00CA79AE" w:rsidRDefault="00CA79AE" w:rsidP="00CA79AE">
      <w:pPr>
        <w:spacing w:after="0" w:line="240" w:lineRule="auto"/>
        <w:ind w:firstLine="709"/>
        <w:jc w:val="both"/>
        <w:rPr>
          <w:rFonts w:ascii="Times New Roman" w:hAnsi="Times New Roman" w:cs="Times New Roman"/>
          <w:sz w:val="28"/>
          <w:szCs w:val="28"/>
        </w:rPr>
      </w:pPr>
      <w:r w:rsidRPr="00105F51">
        <w:rPr>
          <w:rFonts w:ascii="Times New Roman" w:hAnsi="Times New Roman" w:cs="Times New Roman"/>
          <w:b/>
          <w:bCs/>
          <w:sz w:val="28"/>
          <w:szCs w:val="28"/>
          <w:lang w:val="en-US"/>
        </w:rPr>
        <w:t>YDG</w:t>
      </w:r>
      <w:r w:rsidRPr="00105F51">
        <w:rPr>
          <w:rFonts w:ascii="Times New Roman" w:hAnsi="Times New Roman" w:cs="Times New Roman"/>
          <w:b/>
          <w:bCs/>
          <w:sz w:val="28"/>
          <w:szCs w:val="28"/>
        </w:rPr>
        <w:t>-</w:t>
      </w:r>
      <w:r w:rsidRPr="00105F51">
        <w:rPr>
          <w:rFonts w:ascii="Times New Roman" w:hAnsi="Times New Roman" w:cs="Times New Roman"/>
          <w:b/>
          <w:bCs/>
          <w:sz w:val="28"/>
          <w:szCs w:val="28"/>
          <w:lang w:val="en-US"/>
        </w:rPr>
        <w:t>H</w:t>
      </w:r>
      <w:r w:rsidRPr="00105F51">
        <w:rPr>
          <w:rFonts w:ascii="Times New Roman" w:hAnsi="Times New Roman" w:cs="Times New Roman"/>
          <w:sz w:val="28"/>
          <w:szCs w:val="28"/>
        </w:rPr>
        <w:t xml:space="preserve"> </w:t>
      </w:r>
      <w:r w:rsidRPr="00105F51">
        <w:rPr>
          <w:rFonts w:ascii="Times New Roman" w:hAnsi="Times New Roman" w:cs="Times New Roman"/>
          <w:color w:val="202122"/>
          <w:sz w:val="28"/>
          <w:szCs w:val="28"/>
          <w:shd w:val="clear" w:color="auto" w:fill="FFFFFF"/>
        </w:rPr>
        <w:t>(курд.</w:t>
      </w:r>
      <w:r w:rsidR="00F95EC8">
        <w:rPr>
          <w:rFonts w:ascii="Times New Roman" w:hAnsi="Times New Roman" w:cs="Times New Roman"/>
          <w:color w:val="202122"/>
          <w:sz w:val="28"/>
          <w:szCs w:val="28"/>
          <w:shd w:val="clear" w:color="auto" w:fill="FFFFFF"/>
        </w:rPr>
        <w:t xml:space="preserve"> –</w:t>
      </w:r>
      <w:r w:rsidRPr="00105F51">
        <w:rPr>
          <w:rFonts w:ascii="Times New Roman" w:hAnsi="Times New Roman" w:cs="Times New Roman"/>
          <w:color w:val="202122"/>
          <w:sz w:val="28"/>
          <w:szCs w:val="28"/>
          <w:shd w:val="clear" w:color="auto" w:fill="FFFFFF"/>
        </w:rPr>
        <w:t xml:space="preserve"> </w:t>
      </w:r>
      <w:r w:rsidRPr="00105F51">
        <w:rPr>
          <w:rFonts w:ascii="Times New Roman" w:hAnsi="Times New Roman" w:cs="Times New Roman"/>
          <w:color w:val="202122"/>
          <w:sz w:val="28"/>
          <w:szCs w:val="28"/>
          <w:shd w:val="clear" w:color="auto" w:fill="FFFFFF"/>
          <w:lang w:val="en-US"/>
        </w:rPr>
        <w:t>Yek</w:t>
      </w:r>
      <w:r w:rsidRPr="00105F51">
        <w:rPr>
          <w:rFonts w:ascii="Times New Roman" w:hAnsi="Times New Roman" w:cs="Times New Roman"/>
          <w:color w:val="202122"/>
          <w:sz w:val="28"/>
          <w:szCs w:val="28"/>
          <w:shd w:val="clear" w:color="auto" w:fill="FFFFFF"/>
        </w:rPr>
        <w:t>î</w:t>
      </w:r>
      <w:r w:rsidRPr="00105F51">
        <w:rPr>
          <w:rFonts w:ascii="Times New Roman" w:hAnsi="Times New Roman" w:cs="Times New Roman"/>
          <w:color w:val="202122"/>
          <w:sz w:val="28"/>
          <w:szCs w:val="28"/>
          <w:shd w:val="clear" w:color="auto" w:fill="FFFFFF"/>
          <w:lang w:val="en-US"/>
        </w:rPr>
        <w:t>ney</w:t>
      </w:r>
      <w:r w:rsidRPr="00105F51">
        <w:rPr>
          <w:rFonts w:ascii="Times New Roman" w:hAnsi="Times New Roman" w:cs="Times New Roman"/>
          <w:color w:val="202122"/>
          <w:sz w:val="28"/>
          <w:szCs w:val="28"/>
          <w:shd w:val="clear" w:color="auto" w:fill="FFFFFF"/>
        </w:rPr>
        <w:t>ê</w:t>
      </w:r>
      <w:r w:rsidRPr="00105F51">
        <w:rPr>
          <w:rFonts w:ascii="Times New Roman" w:hAnsi="Times New Roman" w:cs="Times New Roman"/>
          <w:color w:val="202122"/>
          <w:sz w:val="28"/>
          <w:szCs w:val="28"/>
          <w:shd w:val="clear" w:color="auto" w:fill="FFFFFF"/>
          <w:lang w:val="en-US"/>
        </w:rPr>
        <w:t>n</w:t>
      </w:r>
      <w:r w:rsidRPr="00105F51">
        <w:rPr>
          <w:rFonts w:ascii="Times New Roman" w:hAnsi="Times New Roman" w:cs="Times New Roman"/>
          <w:color w:val="202122"/>
          <w:sz w:val="28"/>
          <w:szCs w:val="28"/>
          <w:shd w:val="clear" w:color="auto" w:fill="FFFFFF"/>
        </w:rPr>
        <w:t xml:space="preserve"> </w:t>
      </w:r>
      <w:r w:rsidRPr="00105F51">
        <w:rPr>
          <w:rFonts w:ascii="Times New Roman" w:hAnsi="Times New Roman" w:cs="Times New Roman"/>
          <w:color w:val="202122"/>
          <w:sz w:val="28"/>
          <w:szCs w:val="28"/>
          <w:shd w:val="clear" w:color="auto" w:fill="FFFFFF"/>
          <w:lang w:val="en-US"/>
        </w:rPr>
        <w:t>Parastina</w:t>
      </w:r>
      <w:r w:rsidRPr="00105F51">
        <w:rPr>
          <w:rFonts w:ascii="Times New Roman" w:hAnsi="Times New Roman" w:cs="Times New Roman"/>
          <w:color w:val="202122"/>
          <w:sz w:val="28"/>
          <w:szCs w:val="28"/>
          <w:shd w:val="clear" w:color="auto" w:fill="FFFFFF"/>
        </w:rPr>
        <w:t xml:space="preserve"> </w:t>
      </w:r>
      <w:r w:rsidRPr="00105F51">
        <w:rPr>
          <w:rFonts w:ascii="Times New Roman" w:hAnsi="Times New Roman" w:cs="Times New Roman"/>
          <w:color w:val="202122"/>
          <w:sz w:val="28"/>
          <w:szCs w:val="28"/>
          <w:shd w:val="clear" w:color="auto" w:fill="FFFFFF"/>
          <w:lang w:val="en-US"/>
        </w:rPr>
        <w:t>Gel</w:t>
      </w:r>
      <w:r w:rsidRPr="00105F51">
        <w:rPr>
          <w:rFonts w:ascii="Times New Roman" w:hAnsi="Times New Roman" w:cs="Times New Roman"/>
          <w:color w:val="202122"/>
          <w:sz w:val="28"/>
          <w:szCs w:val="28"/>
          <w:shd w:val="clear" w:color="auto" w:fill="FFFFFF"/>
        </w:rPr>
        <w:t xml:space="preserve"> - Н) -</w:t>
      </w:r>
      <w:r w:rsidR="00A2387B">
        <w:rPr>
          <w:rFonts w:ascii="Times New Roman" w:hAnsi="Times New Roman" w:cs="Times New Roman"/>
          <w:color w:val="202122"/>
          <w:sz w:val="28"/>
          <w:szCs w:val="28"/>
          <w:shd w:val="clear" w:color="auto" w:fill="FFFFFF"/>
        </w:rPr>
        <w:t xml:space="preserve">  </w:t>
      </w:r>
      <w:r w:rsidRPr="00105F51">
        <w:rPr>
          <w:rFonts w:ascii="Times New Roman" w:hAnsi="Times New Roman" w:cs="Times New Roman"/>
          <w:sz w:val="28"/>
          <w:szCs w:val="28"/>
        </w:rPr>
        <w:t xml:space="preserve">Революционное патриотическое молодежное движение. </w:t>
      </w:r>
    </w:p>
    <w:p w14:paraId="34C1AB2B" w14:textId="24D27399" w:rsidR="00CA79AE" w:rsidRPr="004C44D8" w:rsidRDefault="00CA79AE" w:rsidP="00CA79AE">
      <w:pPr>
        <w:spacing w:after="0" w:line="240" w:lineRule="auto"/>
        <w:ind w:firstLine="709"/>
        <w:jc w:val="both"/>
        <w:rPr>
          <w:rFonts w:ascii="Times New Roman" w:hAnsi="Times New Roman" w:cs="Times New Roman"/>
          <w:color w:val="202122"/>
          <w:sz w:val="28"/>
          <w:szCs w:val="28"/>
          <w:shd w:val="clear" w:color="auto" w:fill="FFFFFF"/>
        </w:rPr>
      </w:pPr>
      <w:r w:rsidRPr="00036073">
        <w:rPr>
          <w:rFonts w:ascii="Times New Roman" w:hAnsi="Times New Roman" w:cs="Times New Roman"/>
          <w:b/>
          <w:bCs/>
          <w:color w:val="202122"/>
          <w:sz w:val="28"/>
          <w:szCs w:val="28"/>
          <w:shd w:val="clear" w:color="auto" w:fill="FFFFFF"/>
          <w:lang w:val="en-US"/>
        </w:rPr>
        <w:t>YPJ</w:t>
      </w:r>
      <w:r w:rsidRPr="00960367">
        <w:rPr>
          <w:rFonts w:ascii="Times New Roman" w:hAnsi="Times New Roman" w:cs="Times New Roman"/>
          <w:color w:val="202122"/>
          <w:sz w:val="28"/>
          <w:szCs w:val="28"/>
          <w:shd w:val="clear" w:color="auto" w:fill="FFFFFF"/>
        </w:rPr>
        <w:t xml:space="preserve"> (</w:t>
      </w:r>
      <w:r>
        <w:rPr>
          <w:rFonts w:ascii="Times New Roman" w:hAnsi="Times New Roman" w:cs="Times New Roman"/>
          <w:color w:val="202122"/>
          <w:sz w:val="28"/>
          <w:szCs w:val="28"/>
          <w:shd w:val="clear" w:color="auto" w:fill="FFFFFF"/>
        </w:rPr>
        <w:t>курд</w:t>
      </w:r>
      <w:r w:rsidRPr="00960367">
        <w:rPr>
          <w:rFonts w:ascii="Times New Roman" w:hAnsi="Times New Roman" w:cs="Times New Roman"/>
          <w:color w:val="202122"/>
          <w:sz w:val="28"/>
          <w:szCs w:val="28"/>
          <w:shd w:val="clear" w:color="auto" w:fill="FFFFFF"/>
        </w:rPr>
        <w:t xml:space="preserve">. - </w:t>
      </w:r>
      <w:r w:rsidRPr="00960367">
        <w:rPr>
          <w:rFonts w:ascii="Times New Roman" w:hAnsi="Times New Roman" w:cs="Times New Roman"/>
          <w:color w:val="202122"/>
          <w:sz w:val="28"/>
          <w:szCs w:val="28"/>
          <w:shd w:val="clear" w:color="auto" w:fill="FFFFFF"/>
          <w:lang w:val="en-US"/>
        </w:rPr>
        <w:t>Yek</w:t>
      </w:r>
      <w:r w:rsidRPr="00960367">
        <w:rPr>
          <w:rFonts w:ascii="Times New Roman" w:hAnsi="Times New Roman" w:cs="Times New Roman"/>
          <w:color w:val="202122"/>
          <w:sz w:val="28"/>
          <w:szCs w:val="28"/>
          <w:shd w:val="clear" w:color="auto" w:fill="FFFFFF"/>
        </w:rPr>
        <w:t>î</w:t>
      </w:r>
      <w:r w:rsidRPr="00960367">
        <w:rPr>
          <w:rFonts w:ascii="Times New Roman" w:hAnsi="Times New Roman" w:cs="Times New Roman"/>
          <w:color w:val="202122"/>
          <w:sz w:val="28"/>
          <w:szCs w:val="28"/>
          <w:shd w:val="clear" w:color="auto" w:fill="FFFFFF"/>
          <w:lang w:val="en-US"/>
        </w:rPr>
        <w:t>ney</w:t>
      </w:r>
      <w:r w:rsidRPr="00960367">
        <w:rPr>
          <w:rFonts w:ascii="Times New Roman" w:hAnsi="Times New Roman" w:cs="Times New Roman"/>
          <w:color w:val="202122"/>
          <w:sz w:val="28"/>
          <w:szCs w:val="28"/>
          <w:shd w:val="clear" w:color="auto" w:fill="FFFFFF"/>
        </w:rPr>
        <w:t>ê</w:t>
      </w:r>
      <w:r w:rsidRPr="00960367">
        <w:rPr>
          <w:rFonts w:ascii="Times New Roman" w:hAnsi="Times New Roman" w:cs="Times New Roman"/>
          <w:color w:val="202122"/>
          <w:sz w:val="28"/>
          <w:szCs w:val="28"/>
          <w:shd w:val="clear" w:color="auto" w:fill="FFFFFF"/>
          <w:lang w:val="en-US"/>
        </w:rPr>
        <w:t>n</w:t>
      </w:r>
      <w:r w:rsidRPr="00960367">
        <w:rPr>
          <w:rFonts w:ascii="Times New Roman" w:hAnsi="Times New Roman" w:cs="Times New Roman"/>
          <w:color w:val="202122"/>
          <w:sz w:val="28"/>
          <w:szCs w:val="28"/>
          <w:shd w:val="clear" w:color="auto" w:fill="FFFFFF"/>
        </w:rPr>
        <w:t xml:space="preserve"> </w:t>
      </w:r>
      <w:r w:rsidRPr="00960367">
        <w:rPr>
          <w:rFonts w:ascii="Times New Roman" w:hAnsi="Times New Roman" w:cs="Times New Roman"/>
          <w:color w:val="202122"/>
          <w:sz w:val="28"/>
          <w:szCs w:val="28"/>
          <w:shd w:val="clear" w:color="auto" w:fill="FFFFFF"/>
          <w:lang w:val="en-US"/>
        </w:rPr>
        <w:t>Parastina</w:t>
      </w:r>
      <w:r w:rsidRPr="00960367">
        <w:rPr>
          <w:rFonts w:ascii="Times New Roman" w:hAnsi="Times New Roman" w:cs="Times New Roman"/>
          <w:color w:val="202122"/>
          <w:sz w:val="28"/>
          <w:szCs w:val="28"/>
          <w:shd w:val="clear" w:color="auto" w:fill="FFFFFF"/>
        </w:rPr>
        <w:t xml:space="preserve"> </w:t>
      </w:r>
      <w:r w:rsidRPr="00960367">
        <w:rPr>
          <w:rFonts w:ascii="Times New Roman" w:hAnsi="Times New Roman" w:cs="Times New Roman"/>
          <w:color w:val="202122"/>
          <w:sz w:val="28"/>
          <w:szCs w:val="28"/>
          <w:shd w:val="clear" w:color="auto" w:fill="FFFFFF"/>
          <w:lang w:val="en-US"/>
        </w:rPr>
        <w:t>Jin</w:t>
      </w:r>
      <w:r w:rsidRPr="00960367">
        <w:rPr>
          <w:rFonts w:ascii="Times New Roman" w:hAnsi="Times New Roman" w:cs="Times New Roman"/>
          <w:color w:val="202122"/>
          <w:sz w:val="28"/>
          <w:szCs w:val="28"/>
          <w:shd w:val="clear" w:color="auto" w:fill="FFFFFF"/>
        </w:rPr>
        <w:t xml:space="preserve">) </w:t>
      </w:r>
      <w:r w:rsidR="00F95EC8">
        <w:rPr>
          <w:rFonts w:ascii="Times New Roman" w:hAnsi="Times New Roman" w:cs="Times New Roman"/>
          <w:color w:val="202122"/>
          <w:sz w:val="28"/>
          <w:szCs w:val="28"/>
          <w:shd w:val="clear" w:color="auto" w:fill="FFFFFF"/>
        </w:rPr>
        <w:t>–</w:t>
      </w:r>
      <w:r>
        <w:rPr>
          <w:rFonts w:ascii="Times New Roman" w:hAnsi="Times New Roman" w:cs="Times New Roman"/>
          <w:color w:val="202122"/>
          <w:sz w:val="28"/>
          <w:szCs w:val="28"/>
          <w:shd w:val="clear" w:color="auto" w:fill="FFFFFF"/>
        </w:rPr>
        <w:t xml:space="preserve"> </w:t>
      </w:r>
      <w:r w:rsidRPr="00AE202F">
        <w:rPr>
          <w:rFonts w:ascii="Times New Roman" w:eastAsia="Times New Roman" w:hAnsi="Times New Roman" w:cs="Times New Roman"/>
          <w:color w:val="222222"/>
          <w:sz w:val="28"/>
          <w:szCs w:val="28"/>
          <w:lang w:eastAsia="ru-RU"/>
        </w:rPr>
        <w:t xml:space="preserve">Отряды </w:t>
      </w:r>
      <w:r>
        <w:rPr>
          <w:rFonts w:ascii="Times New Roman" w:eastAsia="Times New Roman" w:hAnsi="Times New Roman" w:cs="Times New Roman"/>
          <w:color w:val="222222"/>
          <w:sz w:val="28"/>
          <w:szCs w:val="28"/>
          <w:lang w:eastAsia="ru-RU"/>
        </w:rPr>
        <w:t>ж</w:t>
      </w:r>
      <w:r w:rsidRPr="00AE202F">
        <w:rPr>
          <w:rFonts w:ascii="Times New Roman" w:eastAsia="Times New Roman" w:hAnsi="Times New Roman" w:cs="Times New Roman"/>
          <w:color w:val="222222"/>
          <w:sz w:val="28"/>
          <w:szCs w:val="28"/>
          <w:lang w:eastAsia="ru-RU"/>
        </w:rPr>
        <w:t xml:space="preserve">енской </w:t>
      </w:r>
      <w:r w:rsidRPr="004C44D8">
        <w:rPr>
          <w:rFonts w:ascii="Times New Roman" w:eastAsia="Times New Roman" w:hAnsi="Times New Roman" w:cs="Times New Roman"/>
          <w:color w:val="222222"/>
          <w:sz w:val="28"/>
          <w:szCs w:val="28"/>
          <w:lang w:eastAsia="ru-RU"/>
        </w:rPr>
        <w:t xml:space="preserve">самообороны, </w:t>
      </w:r>
      <w:r w:rsidRPr="004C44D8">
        <w:rPr>
          <w:rFonts w:ascii="Times New Roman" w:hAnsi="Times New Roman" w:cs="Times New Roman"/>
          <w:color w:val="474747"/>
          <w:sz w:val="28"/>
          <w:szCs w:val="28"/>
          <w:shd w:val="clear" w:color="auto" w:fill="FFFFFF"/>
        </w:rPr>
        <w:t>боевое крыло Высшего курдского совета, участвующее в сирийском вооруженном конфликте</w:t>
      </w:r>
      <w:r>
        <w:rPr>
          <w:rFonts w:ascii="Times New Roman" w:hAnsi="Times New Roman" w:cs="Times New Roman"/>
          <w:color w:val="474747"/>
          <w:sz w:val="28"/>
          <w:szCs w:val="28"/>
          <w:shd w:val="clear" w:color="auto" w:fill="FFFFFF"/>
        </w:rPr>
        <w:t>.</w:t>
      </w:r>
    </w:p>
    <w:bookmarkEnd w:id="2"/>
    <w:p w14:paraId="3F7F838A" w14:textId="77777777" w:rsidR="005C31FF" w:rsidRDefault="005C31FF" w:rsidP="00F6020C">
      <w:pPr>
        <w:spacing w:after="0" w:line="240" w:lineRule="auto"/>
        <w:ind w:firstLine="709"/>
        <w:jc w:val="center"/>
        <w:rPr>
          <w:rFonts w:ascii="Times New Roman" w:hAnsi="Times New Roman" w:cs="Times New Roman"/>
          <w:b/>
          <w:sz w:val="28"/>
          <w:szCs w:val="28"/>
        </w:rPr>
      </w:pPr>
    </w:p>
    <w:p w14:paraId="19E629B0" w14:textId="77777777" w:rsidR="005C31FF" w:rsidRDefault="005C31FF" w:rsidP="00F6020C">
      <w:pPr>
        <w:spacing w:after="0" w:line="240" w:lineRule="auto"/>
        <w:ind w:firstLine="709"/>
        <w:jc w:val="center"/>
        <w:rPr>
          <w:rFonts w:ascii="Times New Roman" w:hAnsi="Times New Roman" w:cs="Times New Roman"/>
          <w:b/>
          <w:sz w:val="28"/>
          <w:szCs w:val="28"/>
        </w:rPr>
      </w:pPr>
    </w:p>
    <w:p w14:paraId="2DDA15A3" w14:textId="77777777" w:rsidR="005C31FF" w:rsidRDefault="005C31FF" w:rsidP="00F6020C">
      <w:pPr>
        <w:spacing w:after="0" w:line="240" w:lineRule="auto"/>
        <w:ind w:firstLine="709"/>
        <w:jc w:val="center"/>
        <w:rPr>
          <w:rFonts w:ascii="Times New Roman" w:hAnsi="Times New Roman" w:cs="Times New Roman"/>
          <w:b/>
          <w:sz w:val="28"/>
          <w:szCs w:val="28"/>
        </w:rPr>
      </w:pPr>
    </w:p>
    <w:p w14:paraId="227CD9BF" w14:textId="77777777" w:rsidR="005C31FF" w:rsidRDefault="005C31FF" w:rsidP="00F6020C">
      <w:pPr>
        <w:spacing w:after="0" w:line="240" w:lineRule="auto"/>
        <w:ind w:firstLine="709"/>
        <w:jc w:val="center"/>
        <w:rPr>
          <w:rFonts w:ascii="Times New Roman" w:hAnsi="Times New Roman" w:cs="Times New Roman"/>
          <w:b/>
          <w:sz w:val="28"/>
          <w:szCs w:val="28"/>
        </w:rPr>
      </w:pPr>
    </w:p>
    <w:p w14:paraId="2ABA2B76" w14:textId="77777777" w:rsidR="005C31FF" w:rsidRDefault="005C31FF" w:rsidP="00F6020C">
      <w:pPr>
        <w:spacing w:after="0" w:line="240" w:lineRule="auto"/>
        <w:ind w:firstLine="709"/>
        <w:jc w:val="center"/>
        <w:rPr>
          <w:rFonts w:ascii="Times New Roman" w:hAnsi="Times New Roman" w:cs="Times New Roman"/>
          <w:b/>
          <w:sz w:val="28"/>
          <w:szCs w:val="28"/>
        </w:rPr>
      </w:pPr>
    </w:p>
    <w:p w14:paraId="432214C0" w14:textId="77777777" w:rsidR="005C31FF" w:rsidRDefault="005C31FF" w:rsidP="00F6020C">
      <w:pPr>
        <w:spacing w:after="0" w:line="240" w:lineRule="auto"/>
        <w:ind w:firstLine="709"/>
        <w:jc w:val="center"/>
        <w:rPr>
          <w:rFonts w:ascii="Times New Roman" w:hAnsi="Times New Roman" w:cs="Times New Roman"/>
          <w:b/>
          <w:sz w:val="28"/>
          <w:szCs w:val="28"/>
        </w:rPr>
      </w:pPr>
    </w:p>
    <w:p w14:paraId="0D82DD26" w14:textId="77777777" w:rsidR="005C31FF" w:rsidRDefault="005C31FF" w:rsidP="005C31FF">
      <w:pPr>
        <w:ind w:firstLine="709"/>
        <w:jc w:val="center"/>
        <w:rPr>
          <w:rFonts w:ascii="Times New Roman" w:hAnsi="Times New Roman" w:cs="Times New Roman"/>
          <w:b/>
          <w:sz w:val="28"/>
          <w:szCs w:val="28"/>
        </w:rPr>
      </w:pPr>
    </w:p>
    <w:p w14:paraId="4A82A32F" w14:textId="77777777" w:rsidR="00CA79AE" w:rsidRDefault="00CA79AE" w:rsidP="005C31FF">
      <w:pPr>
        <w:ind w:firstLine="709"/>
        <w:jc w:val="center"/>
        <w:rPr>
          <w:rFonts w:ascii="Times New Roman" w:hAnsi="Times New Roman" w:cs="Times New Roman"/>
          <w:b/>
          <w:sz w:val="28"/>
          <w:szCs w:val="28"/>
        </w:rPr>
      </w:pPr>
    </w:p>
    <w:p w14:paraId="782FEEE3" w14:textId="77777777" w:rsidR="00CA79AE" w:rsidRDefault="00CA79AE" w:rsidP="005C31FF">
      <w:pPr>
        <w:ind w:firstLine="709"/>
        <w:jc w:val="center"/>
        <w:rPr>
          <w:rFonts w:ascii="Times New Roman" w:hAnsi="Times New Roman" w:cs="Times New Roman"/>
          <w:b/>
          <w:sz w:val="28"/>
          <w:szCs w:val="28"/>
        </w:rPr>
      </w:pPr>
    </w:p>
    <w:p w14:paraId="48B1DDDD" w14:textId="77777777" w:rsidR="00CA79AE" w:rsidRDefault="00CA79AE" w:rsidP="005C31FF">
      <w:pPr>
        <w:ind w:firstLine="709"/>
        <w:jc w:val="center"/>
        <w:rPr>
          <w:rFonts w:ascii="Times New Roman" w:hAnsi="Times New Roman" w:cs="Times New Roman"/>
          <w:b/>
          <w:sz w:val="28"/>
          <w:szCs w:val="28"/>
        </w:rPr>
      </w:pPr>
    </w:p>
    <w:p w14:paraId="1621C641" w14:textId="77777777" w:rsidR="00CA79AE" w:rsidRDefault="00CA79AE" w:rsidP="005C31FF">
      <w:pPr>
        <w:ind w:firstLine="709"/>
        <w:jc w:val="center"/>
        <w:rPr>
          <w:rFonts w:ascii="Times New Roman" w:hAnsi="Times New Roman" w:cs="Times New Roman"/>
          <w:b/>
          <w:sz w:val="28"/>
          <w:szCs w:val="28"/>
        </w:rPr>
      </w:pPr>
    </w:p>
    <w:p w14:paraId="52A110A7" w14:textId="77777777" w:rsidR="00CA79AE" w:rsidRDefault="00CA79AE" w:rsidP="005C31FF">
      <w:pPr>
        <w:ind w:firstLine="709"/>
        <w:jc w:val="center"/>
        <w:rPr>
          <w:rFonts w:ascii="Times New Roman" w:hAnsi="Times New Roman" w:cs="Times New Roman"/>
          <w:b/>
          <w:sz w:val="28"/>
          <w:szCs w:val="28"/>
        </w:rPr>
      </w:pPr>
    </w:p>
    <w:p w14:paraId="1909F05F" w14:textId="516ADEE2" w:rsidR="00CA79AE" w:rsidRDefault="00CA79AE" w:rsidP="00105F51">
      <w:pPr>
        <w:rPr>
          <w:rFonts w:ascii="Times New Roman" w:hAnsi="Times New Roman" w:cs="Times New Roman"/>
          <w:b/>
          <w:sz w:val="28"/>
          <w:szCs w:val="28"/>
        </w:rPr>
      </w:pPr>
    </w:p>
    <w:p w14:paraId="0BF5783E" w14:textId="547ABFE3" w:rsidR="00105F51" w:rsidRDefault="00105F51" w:rsidP="00105F51">
      <w:pPr>
        <w:rPr>
          <w:rFonts w:ascii="Times New Roman" w:hAnsi="Times New Roman" w:cs="Times New Roman"/>
          <w:b/>
          <w:sz w:val="28"/>
          <w:szCs w:val="28"/>
        </w:rPr>
      </w:pPr>
    </w:p>
    <w:p w14:paraId="04204C79" w14:textId="4C20E236" w:rsidR="00105F51" w:rsidRDefault="00105F51" w:rsidP="00105F51">
      <w:pPr>
        <w:rPr>
          <w:rFonts w:ascii="Times New Roman" w:hAnsi="Times New Roman" w:cs="Times New Roman"/>
          <w:b/>
          <w:sz w:val="28"/>
          <w:szCs w:val="28"/>
        </w:rPr>
      </w:pPr>
    </w:p>
    <w:p w14:paraId="24931BA5" w14:textId="6AE970D9" w:rsidR="00105F51" w:rsidRDefault="00105F51" w:rsidP="00105F51">
      <w:pPr>
        <w:rPr>
          <w:rFonts w:ascii="Times New Roman" w:hAnsi="Times New Roman" w:cs="Times New Roman"/>
          <w:b/>
          <w:sz w:val="28"/>
          <w:szCs w:val="28"/>
        </w:rPr>
      </w:pPr>
    </w:p>
    <w:p w14:paraId="189B2FB8" w14:textId="0105DA7A" w:rsidR="00105F51" w:rsidRDefault="00105F51" w:rsidP="00105F51">
      <w:pPr>
        <w:rPr>
          <w:rFonts w:ascii="Times New Roman" w:hAnsi="Times New Roman" w:cs="Times New Roman"/>
          <w:b/>
          <w:sz w:val="28"/>
          <w:szCs w:val="28"/>
        </w:rPr>
      </w:pPr>
    </w:p>
    <w:p w14:paraId="589B3969" w14:textId="5940752E" w:rsidR="00105F51" w:rsidRDefault="00105F51" w:rsidP="00105F51">
      <w:pPr>
        <w:rPr>
          <w:rFonts w:ascii="Times New Roman" w:hAnsi="Times New Roman" w:cs="Times New Roman"/>
          <w:b/>
          <w:sz w:val="28"/>
          <w:szCs w:val="28"/>
        </w:rPr>
      </w:pPr>
    </w:p>
    <w:p w14:paraId="18DC4998" w14:textId="142C8C8E" w:rsidR="00105F51" w:rsidRDefault="00105F51" w:rsidP="00105F51">
      <w:pPr>
        <w:rPr>
          <w:rFonts w:ascii="Times New Roman" w:hAnsi="Times New Roman" w:cs="Times New Roman"/>
          <w:b/>
          <w:sz w:val="28"/>
          <w:szCs w:val="28"/>
        </w:rPr>
      </w:pPr>
    </w:p>
    <w:p w14:paraId="0C18EFDE" w14:textId="77777777" w:rsidR="00105F51" w:rsidRDefault="00105F51" w:rsidP="00105F51">
      <w:pPr>
        <w:rPr>
          <w:rFonts w:ascii="Times New Roman" w:hAnsi="Times New Roman" w:cs="Times New Roman"/>
          <w:b/>
          <w:sz w:val="28"/>
          <w:szCs w:val="28"/>
        </w:rPr>
      </w:pPr>
    </w:p>
    <w:p w14:paraId="5BDB17B9" w14:textId="6951F737" w:rsidR="00105F51" w:rsidRDefault="00105F51" w:rsidP="00105F51">
      <w:pPr>
        <w:rPr>
          <w:rFonts w:ascii="Times New Roman" w:hAnsi="Times New Roman" w:cs="Times New Roman"/>
          <w:b/>
          <w:sz w:val="28"/>
          <w:szCs w:val="28"/>
        </w:rPr>
      </w:pPr>
    </w:p>
    <w:p w14:paraId="0885FAFC" w14:textId="578457C9" w:rsidR="00C93FD6" w:rsidRDefault="00C93FD6" w:rsidP="00105F51">
      <w:pPr>
        <w:rPr>
          <w:rFonts w:ascii="Times New Roman" w:hAnsi="Times New Roman" w:cs="Times New Roman"/>
          <w:b/>
          <w:sz w:val="28"/>
          <w:szCs w:val="28"/>
        </w:rPr>
      </w:pPr>
    </w:p>
    <w:p w14:paraId="0B289D74" w14:textId="76C0B94B" w:rsidR="00C93FD6" w:rsidRDefault="00C93FD6" w:rsidP="00105F51">
      <w:pPr>
        <w:rPr>
          <w:rFonts w:ascii="Times New Roman" w:hAnsi="Times New Roman" w:cs="Times New Roman"/>
          <w:b/>
          <w:sz w:val="28"/>
          <w:szCs w:val="28"/>
        </w:rPr>
      </w:pPr>
    </w:p>
    <w:p w14:paraId="5A915B12" w14:textId="77777777" w:rsidR="00C93FD6" w:rsidRDefault="00C93FD6" w:rsidP="00105F51">
      <w:pPr>
        <w:rPr>
          <w:rFonts w:ascii="Times New Roman" w:hAnsi="Times New Roman" w:cs="Times New Roman"/>
          <w:b/>
          <w:sz w:val="28"/>
          <w:szCs w:val="28"/>
        </w:rPr>
      </w:pPr>
    </w:p>
    <w:p w14:paraId="04CBC38F" w14:textId="77777777" w:rsidR="00CA79AE" w:rsidRDefault="00CA79AE" w:rsidP="005C31FF">
      <w:pPr>
        <w:ind w:firstLine="709"/>
        <w:jc w:val="center"/>
        <w:rPr>
          <w:rFonts w:ascii="Times New Roman" w:hAnsi="Times New Roman" w:cs="Times New Roman"/>
          <w:b/>
          <w:sz w:val="28"/>
          <w:szCs w:val="28"/>
        </w:rPr>
      </w:pPr>
    </w:p>
    <w:p w14:paraId="706AB4A6" w14:textId="51C40B5E" w:rsidR="005C31FF" w:rsidRPr="00E80A83" w:rsidRDefault="005C31FF" w:rsidP="005C31FF">
      <w:pPr>
        <w:ind w:firstLine="709"/>
        <w:jc w:val="center"/>
        <w:rPr>
          <w:rFonts w:ascii="Times New Roman" w:hAnsi="Times New Roman" w:cs="Times New Roman"/>
          <w:b/>
          <w:sz w:val="28"/>
          <w:szCs w:val="28"/>
        </w:rPr>
      </w:pPr>
      <w:r w:rsidRPr="00E80A83">
        <w:rPr>
          <w:rFonts w:ascii="Times New Roman" w:hAnsi="Times New Roman" w:cs="Times New Roman"/>
          <w:b/>
          <w:sz w:val="28"/>
          <w:szCs w:val="28"/>
        </w:rPr>
        <w:lastRenderedPageBreak/>
        <w:t>ВВЕДЕНИЕ</w:t>
      </w:r>
    </w:p>
    <w:p w14:paraId="48A126D6" w14:textId="2EBF7830" w:rsidR="005C31FF" w:rsidRPr="000174BC" w:rsidRDefault="005C31FF" w:rsidP="005C31FF">
      <w:pPr>
        <w:spacing w:after="0" w:line="240" w:lineRule="auto"/>
        <w:ind w:firstLine="709"/>
        <w:jc w:val="both"/>
        <w:rPr>
          <w:rFonts w:ascii="Times New Roman" w:eastAsia="Times New Roman" w:hAnsi="Times New Roman" w:cs="Times New Roman"/>
          <w:sz w:val="28"/>
          <w:szCs w:val="28"/>
          <w:highlight w:val="green"/>
          <w:lang w:eastAsia="ru-RU"/>
        </w:rPr>
      </w:pPr>
      <w:r w:rsidRPr="00E80A83">
        <w:rPr>
          <w:rFonts w:ascii="Times New Roman" w:hAnsi="Times New Roman" w:cs="Times New Roman"/>
          <w:b/>
          <w:sz w:val="28"/>
          <w:szCs w:val="28"/>
        </w:rPr>
        <w:t xml:space="preserve">Актуальность темы исследования. </w:t>
      </w:r>
      <w:r w:rsidRPr="00697120">
        <w:rPr>
          <w:rFonts w:ascii="Times New Roman" w:eastAsia="Times New Roman" w:hAnsi="Times New Roman" w:cs="Times New Roman"/>
          <w:sz w:val="28"/>
          <w:szCs w:val="28"/>
          <w:lang w:eastAsia="ru-RU"/>
        </w:rPr>
        <w:t>Курды, индоевропейский народ Ближнего Востока и Азии, проживает на стыке арабского, турецкого и персидского миров</w:t>
      </w:r>
      <w:r>
        <w:rPr>
          <w:rFonts w:ascii="Times New Roman" w:eastAsia="Times New Roman" w:hAnsi="Times New Roman" w:cs="Times New Roman"/>
          <w:sz w:val="28"/>
          <w:szCs w:val="28"/>
          <w:lang w:eastAsia="ru-RU"/>
        </w:rPr>
        <w:t xml:space="preserve">. Севрский договор 1920 </w:t>
      </w:r>
      <w:r w:rsidRPr="009C7F50">
        <w:rPr>
          <w:rFonts w:ascii="Times New Roman" w:eastAsia="Times New Roman" w:hAnsi="Times New Roman" w:cs="Times New Roman"/>
          <w:sz w:val="28"/>
          <w:szCs w:val="28"/>
          <w:lang w:eastAsia="ru-RU"/>
        </w:rPr>
        <w:t xml:space="preserve">года </w:t>
      </w:r>
      <w:r>
        <w:rPr>
          <w:rFonts w:ascii="Times New Roman" w:eastAsia="Times New Roman" w:hAnsi="Times New Roman" w:cs="Times New Roman"/>
          <w:sz w:val="28"/>
          <w:szCs w:val="28"/>
          <w:lang w:eastAsia="ru-RU"/>
        </w:rPr>
        <w:t xml:space="preserve">предполагал создание на бывшей территории Османской империи автономного Курдистана, нл процессы политического урегулирования на Ближнем Востоке привели к разделению курдов между Ираном, Ираком, Сирией и Турцией. Курды не приняли новый статус-кво и на протяжении 1920-х годов проходили курдские протесты и восстания, но курдам не удалось обратить вспять процесс разделения их на различные государства. Курдское сообщество сталкивалось с </w:t>
      </w:r>
      <w:r w:rsidR="00A210B3">
        <w:rPr>
          <w:rFonts w:ascii="Times New Roman" w:eastAsia="Times New Roman" w:hAnsi="Times New Roman" w:cs="Times New Roman"/>
          <w:sz w:val="28"/>
          <w:szCs w:val="28"/>
          <w:lang w:eastAsia="ru-RU"/>
        </w:rPr>
        <w:t xml:space="preserve">проявлением </w:t>
      </w:r>
      <w:r>
        <w:rPr>
          <w:rFonts w:ascii="Times New Roman" w:eastAsia="Times New Roman" w:hAnsi="Times New Roman" w:cs="Times New Roman"/>
          <w:sz w:val="28"/>
          <w:szCs w:val="28"/>
          <w:lang w:eastAsia="ru-RU"/>
        </w:rPr>
        <w:t>национализм</w:t>
      </w:r>
      <w:r w:rsidR="00A210B3">
        <w:rPr>
          <w:rFonts w:ascii="Times New Roman" w:eastAsia="Times New Roman" w:hAnsi="Times New Roman" w:cs="Times New Roman"/>
          <w:sz w:val="28"/>
          <w:szCs w:val="28"/>
          <w:lang w:eastAsia="ru-RU"/>
        </w:rPr>
        <w:t>а</w:t>
      </w:r>
      <w:r>
        <w:rPr>
          <w:rFonts w:ascii="Times New Roman" w:eastAsia="Times New Roman" w:hAnsi="Times New Roman" w:cs="Times New Roman"/>
          <w:sz w:val="28"/>
          <w:szCs w:val="28"/>
          <w:lang w:eastAsia="ru-RU"/>
        </w:rPr>
        <w:t xml:space="preserve"> со стороны государства и населения и развивалось в сложных условиях. Сами государства, не территориях которых прожива</w:t>
      </w:r>
      <w:r w:rsidR="00EF7880">
        <w:rPr>
          <w:rFonts w:ascii="Times New Roman" w:eastAsia="Times New Roman" w:hAnsi="Times New Roman" w:cs="Times New Roman"/>
          <w:sz w:val="28"/>
          <w:szCs w:val="28"/>
          <w:lang w:eastAsia="ru-RU"/>
        </w:rPr>
        <w:t>ют</w:t>
      </w:r>
      <w:r>
        <w:rPr>
          <w:rFonts w:ascii="Times New Roman" w:eastAsia="Times New Roman" w:hAnsi="Times New Roman" w:cs="Times New Roman"/>
          <w:sz w:val="28"/>
          <w:szCs w:val="28"/>
          <w:lang w:eastAsia="ru-RU"/>
        </w:rPr>
        <w:t xml:space="preserve"> курды, а также региональные государства и ведущие страны мира видели в курдских </w:t>
      </w:r>
      <w:r w:rsidRPr="00E80A83">
        <w:rPr>
          <w:rFonts w:ascii="Times New Roman" w:eastAsia="Times New Roman" w:hAnsi="Times New Roman" w:cs="Times New Roman"/>
          <w:sz w:val="28"/>
          <w:szCs w:val="28"/>
          <w:lang w:eastAsia="ru-RU"/>
        </w:rPr>
        <w:t xml:space="preserve">движениях угрозу национальной, региональной и международной безопасности [1, </w:t>
      </w:r>
      <w:r w:rsidR="00296537">
        <w:rPr>
          <w:rFonts w:ascii="Times New Roman" w:eastAsia="Times New Roman" w:hAnsi="Times New Roman" w:cs="Times New Roman"/>
          <w:sz w:val="28"/>
          <w:szCs w:val="28"/>
          <w:lang w:eastAsia="ru-RU"/>
        </w:rPr>
        <w:t>с</w:t>
      </w:r>
      <w:r w:rsidRPr="00E80A83">
        <w:rPr>
          <w:rFonts w:ascii="Times New Roman" w:eastAsia="Times New Roman" w:hAnsi="Times New Roman" w:cs="Times New Roman"/>
          <w:sz w:val="28"/>
          <w:szCs w:val="28"/>
          <w:lang w:eastAsia="ru-RU"/>
        </w:rPr>
        <w:t>. 23].</w:t>
      </w:r>
      <w:r w:rsidR="00B76A8B">
        <w:rPr>
          <w:rFonts w:ascii="Times New Roman" w:eastAsia="Times New Roman" w:hAnsi="Times New Roman" w:cs="Times New Roman"/>
          <w:sz w:val="28"/>
          <w:szCs w:val="28"/>
          <w:lang w:eastAsia="ru-RU"/>
        </w:rPr>
        <w:t xml:space="preserve"> </w:t>
      </w:r>
    </w:p>
    <w:p w14:paraId="574704B7" w14:textId="031F8A45" w:rsidR="00B9229C" w:rsidRDefault="005C31FF" w:rsidP="0026246E">
      <w:pPr>
        <w:pStyle w:val="a3"/>
        <w:shd w:val="clear" w:color="auto" w:fill="FFFFFF"/>
        <w:spacing w:before="0" w:beforeAutospacing="0" w:after="0" w:afterAutospacing="0"/>
        <w:ind w:firstLine="709"/>
        <w:jc w:val="both"/>
        <w:rPr>
          <w:color w:val="000000"/>
          <w:sz w:val="28"/>
          <w:szCs w:val="28"/>
        </w:rPr>
      </w:pPr>
      <w:r>
        <w:rPr>
          <w:color w:val="000000"/>
          <w:sz w:val="28"/>
          <w:szCs w:val="28"/>
        </w:rPr>
        <w:t>В настоящее время о</w:t>
      </w:r>
      <w:r w:rsidRPr="00137916">
        <w:rPr>
          <w:color w:val="000000"/>
          <w:sz w:val="28"/>
          <w:szCs w:val="28"/>
        </w:rPr>
        <w:t xml:space="preserve">бщая численность курдов в мире достигает </w:t>
      </w:r>
      <w:r>
        <w:rPr>
          <w:color w:val="000000"/>
          <w:sz w:val="28"/>
          <w:szCs w:val="28"/>
        </w:rPr>
        <w:t xml:space="preserve">свыше </w:t>
      </w:r>
      <w:r w:rsidRPr="00137916">
        <w:rPr>
          <w:color w:val="000000"/>
          <w:sz w:val="28"/>
          <w:szCs w:val="28"/>
        </w:rPr>
        <w:t>4</w:t>
      </w:r>
      <w:r w:rsidRPr="003A0188">
        <w:rPr>
          <w:color w:val="000000"/>
          <w:sz w:val="28"/>
          <w:szCs w:val="28"/>
        </w:rPr>
        <w:t>5</w:t>
      </w:r>
      <w:r w:rsidRPr="00137916">
        <w:rPr>
          <w:color w:val="000000"/>
          <w:sz w:val="28"/>
          <w:szCs w:val="28"/>
        </w:rPr>
        <w:t xml:space="preserve"> млн. человек. Основная масса курдов проживает на своей земле, т.е. на территории исторического Курдистана. Их численность распределяется </w:t>
      </w:r>
      <w:r w:rsidR="007D609D">
        <w:rPr>
          <w:color w:val="000000"/>
          <w:sz w:val="28"/>
          <w:szCs w:val="28"/>
          <w:lang w:val="kk-KZ"/>
        </w:rPr>
        <w:t>по следующим странам</w:t>
      </w:r>
      <w:r w:rsidRPr="00137916">
        <w:rPr>
          <w:color w:val="000000"/>
          <w:sz w:val="28"/>
          <w:szCs w:val="28"/>
        </w:rPr>
        <w:t>: в Турции – 16,25 млн., в Сирии - 2 млн. в Иране – свыше 9 млн., в Ираке – около 5 млн. человек</w:t>
      </w:r>
      <w:r w:rsidRPr="003A0188">
        <w:rPr>
          <w:color w:val="000000"/>
          <w:sz w:val="28"/>
          <w:szCs w:val="28"/>
        </w:rPr>
        <w:t xml:space="preserve"> [2].</w:t>
      </w:r>
      <w:r w:rsidR="00B76A8B">
        <w:rPr>
          <w:color w:val="000000"/>
          <w:sz w:val="28"/>
          <w:szCs w:val="28"/>
        </w:rPr>
        <w:t xml:space="preserve"> </w:t>
      </w:r>
    </w:p>
    <w:p w14:paraId="4250A466" w14:textId="7B6AC313" w:rsidR="001F43DB" w:rsidRPr="00576A38" w:rsidRDefault="007E5FE1" w:rsidP="0026246E">
      <w:pPr>
        <w:pStyle w:val="a3"/>
        <w:shd w:val="clear" w:color="auto" w:fill="FFFFFF"/>
        <w:spacing w:before="0" w:beforeAutospacing="0" w:after="0" w:afterAutospacing="0"/>
        <w:ind w:firstLine="709"/>
        <w:jc w:val="both"/>
        <w:rPr>
          <w:color w:val="000000" w:themeColor="text1"/>
          <w:sz w:val="28"/>
          <w:szCs w:val="28"/>
          <w:shd w:val="clear" w:color="auto" w:fill="FFFFFF"/>
        </w:rPr>
      </w:pPr>
      <w:r>
        <w:rPr>
          <w:color w:val="000000"/>
          <w:sz w:val="28"/>
          <w:szCs w:val="28"/>
        </w:rPr>
        <w:t xml:space="preserve">Курды </w:t>
      </w:r>
      <w:r w:rsidR="005C31FF">
        <w:rPr>
          <w:color w:val="000000"/>
          <w:sz w:val="28"/>
          <w:szCs w:val="28"/>
        </w:rPr>
        <w:t>Казахстан</w:t>
      </w:r>
      <w:r>
        <w:rPr>
          <w:color w:val="000000"/>
          <w:sz w:val="28"/>
          <w:szCs w:val="28"/>
        </w:rPr>
        <w:t>а,</w:t>
      </w:r>
      <w:r w:rsidR="00B76A8B">
        <w:rPr>
          <w:color w:val="000000"/>
          <w:sz w:val="28"/>
          <w:szCs w:val="28"/>
        </w:rPr>
        <w:t xml:space="preserve"> </w:t>
      </w:r>
      <w:r>
        <w:rPr>
          <w:color w:val="000000"/>
          <w:sz w:val="28"/>
          <w:szCs w:val="28"/>
        </w:rPr>
        <w:t>численность которых составляет</w:t>
      </w:r>
      <w:r w:rsidR="00B76A8B">
        <w:rPr>
          <w:color w:val="000000"/>
          <w:sz w:val="28"/>
          <w:szCs w:val="28"/>
        </w:rPr>
        <w:t xml:space="preserve"> </w:t>
      </w:r>
      <w:r w:rsidR="005C31FF" w:rsidRPr="000215D4">
        <w:rPr>
          <w:color w:val="000000" w:themeColor="text1"/>
          <w:sz w:val="28"/>
          <w:szCs w:val="28"/>
          <w:shd w:val="clear" w:color="auto" w:fill="FFFFFF"/>
        </w:rPr>
        <w:t xml:space="preserve">около 51 тыс. </w:t>
      </w:r>
      <w:r>
        <w:rPr>
          <w:color w:val="000000" w:themeColor="text1"/>
          <w:sz w:val="28"/>
          <w:szCs w:val="28"/>
          <w:shd w:val="clear" w:color="auto" w:fill="FFFFFF"/>
        </w:rPr>
        <w:t>человек</w:t>
      </w:r>
      <w:r w:rsidR="005C31FF" w:rsidRPr="000215D4">
        <w:rPr>
          <w:color w:val="000000" w:themeColor="text1"/>
          <w:sz w:val="28"/>
          <w:szCs w:val="28"/>
          <w:shd w:val="clear" w:color="auto" w:fill="FFFFFF"/>
        </w:rPr>
        <w:t xml:space="preserve"> [3]</w:t>
      </w:r>
      <w:r>
        <w:rPr>
          <w:color w:val="000000" w:themeColor="text1"/>
          <w:sz w:val="28"/>
          <w:szCs w:val="28"/>
          <w:shd w:val="clear" w:color="auto" w:fill="FFFFFF"/>
        </w:rPr>
        <w:t>,</w:t>
      </w:r>
      <w:r w:rsidR="00B76A8B">
        <w:rPr>
          <w:color w:val="000000" w:themeColor="text1"/>
          <w:sz w:val="28"/>
          <w:szCs w:val="28"/>
          <w:shd w:val="clear" w:color="auto" w:fill="FFFFFF"/>
        </w:rPr>
        <w:t xml:space="preserve"> </w:t>
      </w:r>
      <w:r>
        <w:rPr>
          <w:color w:val="000000" w:themeColor="text1"/>
          <w:sz w:val="28"/>
          <w:szCs w:val="28"/>
          <w:shd w:val="clear" w:color="auto" w:fill="FFFFFF"/>
        </w:rPr>
        <w:t xml:space="preserve">представляют неотъемлемую часть </w:t>
      </w:r>
      <w:r w:rsidR="001F43DB">
        <w:rPr>
          <w:color w:val="000000" w:themeColor="text1"/>
          <w:sz w:val="28"/>
          <w:szCs w:val="28"/>
          <w:shd w:val="clear" w:color="auto" w:fill="FFFFFF"/>
        </w:rPr>
        <w:t>политической, социально-экономической и культурной жизни полиэтнической стран, участвуя в</w:t>
      </w:r>
      <w:r w:rsidR="00B76A8B">
        <w:rPr>
          <w:color w:val="000000" w:themeColor="text1"/>
          <w:sz w:val="28"/>
          <w:szCs w:val="28"/>
          <w:shd w:val="clear" w:color="auto" w:fill="FFFFFF"/>
        </w:rPr>
        <w:t xml:space="preserve"> </w:t>
      </w:r>
      <w:r w:rsidR="001F43DB">
        <w:rPr>
          <w:color w:val="000000" w:themeColor="text1"/>
          <w:sz w:val="28"/>
          <w:szCs w:val="28"/>
          <w:shd w:val="clear" w:color="auto" w:fill="FFFFFF"/>
        </w:rPr>
        <w:t xml:space="preserve">строительстве Справедливого Казахстана в соответствии в </w:t>
      </w:r>
      <w:r w:rsidR="001F43DB" w:rsidRPr="00576A38">
        <w:rPr>
          <w:bCs/>
          <w:color w:val="000000" w:themeColor="text1"/>
          <w:sz w:val="28"/>
          <w:szCs w:val="28"/>
        </w:rPr>
        <w:t>Посланием</w:t>
      </w:r>
      <w:r w:rsidR="00B76A8B">
        <w:rPr>
          <w:bCs/>
          <w:color w:val="000000" w:themeColor="text1"/>
          <w:sz w:val="28"/>
          <w:szCs w:val="28"/>
        </w:rPr>
        <w:t xml:space="preserve"> </w:t>
      </w:r>
      <w:r w:rsidR="001F43DB" w:rsidRPr="00576A38">
        <w:rPr>
          <w:bCs/>
          <w:color w:val="000000" w:themeColor="text1"/>
          <w:sz w:val="28"/>
          <w:szCs w:val="28"/>
        </w:rPr>
        <w:t>Главы государства К.-Ж. Токаева народу Казахстана «Справедливый Казахстан: закон и порядок, экономический рост, общественный оптимизм» от 2 сентября 2024 года. Послание о</w:t>
      </w:r>
      <w:r w:rsidR="001F43DB" w:rsidRPr="00576A38">
        <w:rPr>
          <w:color w:val="000000" w:themeColor="text1"/>
          <w:sz w:val="28"/>
          <w:szCs w:val="28"/>
          <w:lang w:val="kk-KZ"/>
        </w:rPr>
        <w:t xml:space="preserve">риентирует на строительство Справедливого Казахстана в контексте формирования новых моеделц поведения и укоренения новых ценностей, основанные на единстве народа страны </w:t>
      </w:r>
      <w:r w:rsidR="001F43DB" w:rsidRPr="00576A38">
        <w:rPr>
          <w:color w:val="000000" w:themeColor="text1"/>
          <w:sz w:val="28"/>
          <w:szCs w:val="28"/>
          <w:shd w:val="clear" w:color="auto" w:fill="FFFFFF"/>
        </w:rPr>
        <w:t xml:space="preserve">[4]. Одним из механизмов обеспечения единства в Казахстане является </w:t>
      </w:r>
      <w:r w:rsidR="001F43DB" w:rsidRPr="00576A38">
        <w:rPr>
          <w:color w:val="000000" w:themeColor="text1"/>
          <w:sz w:val="28"/>
          <w:szCs w:val="28"/>
        </w:rPr>
        <w:t xml:space="preserve">Ассамблея народа Казахстана, </w:t>
      </w:r>
      <w:r w:rsidR="0026246E" w:rsidRPr="00576A38">
        <w:rPr>
          <w:color w:val="000000" w:themeColor="text1"/>
          <w:sz w:val="28"/>
          <w:szCs w:val="28"/>
        </w:rPr>
        <w:t>созданная</w:t>
      </w:r>
      <w:r w:rsidR="001F43DB" w:rsidRPr="00576A38">
        <w:rPr>
          <w:color w:val="000000" w:themeColor="text1"/>
          <w:sz w:val="28"/>
          <w:szCs w:val="28"/>
        </w:rPr>
        <w:t xml:space="preserve"> Указом Главы государства в марте 1995 года</w:t>
      </w:r>
      <w:r w:rsidR="0026246E" w:rsidRPr="00576A38">
        <w:rPr>
          <w:color w:val="000000" w:themeColor="text1"/>
          <w:sz w:val="28"/>
          <w:szCs w:val="28"/>
        </w:rPr>
        <w:t>,</w:t>
      </w:r>
      <w:r w:rsidR="001F43DB" w:rsidRPr="00576A38">
        <w:rPr>
          <w:color w:val="000000" w:themeColor="text1"/>
          <w:sz w:val="28"/>
          <w:szCs w:val="28"/>
          <w:shd w:val="clear" w:color="auto" w:fill="FFFFFF"/>
        </w:rPr>
        <w:t xml:space="preserve"> </w:t>
      </w:r>
      <w:r w:rsidR="0026246E" w:rsidRPr="00576A38">
        <w:rPr>
          <w:color w:val="000000" w:themeColor="text1"/>
          <w:sz w:val="28"/>
          <w:szCs w:val="28"/>
          <w:shd w:val="clear" w:color="auto" w:fill="FFFFFF"/>
        </w:rPr>
        <w:t xml:space="preserve">в рамках которой активно работает курдская ассоциация «Барбанг». </w:t>
      </w:r>
      <w:r w:rsidR="001F43DB" w:rsidRPr="00576A38">
        <w:rPr>
          <w:color w:val="000000" w:themeColor="text1"/>
          <w:sz w:val="28"/>
          <w:szCs w:val="28"/>
          <w:shd w:val="clear" w:color="auto" w:fill="FFFFFF"/>
        </w:rPr>
        <w:t>В Законе РК «Об Ассамблее народа Казахстана» сформулирована цель</w:t>
      </w:r>
      <w:r w:rsidR="0026246E" w:rsidRPr="00576A38">
        <w:rPr>
          <w:color w:val="000000" w:themeColor="text1"/>
          <w:sz w:val="28"/>
          <w:szCs w:val="28"/>
          <w:shd w:val="clear" w:color="auto" w:fill="FFFFFF"/>
        </w:rPr>
        <w:t xml:space="preserve"> Ассамблеи</w:t>
      </w:r>
      <w:r w:rsidR="009301C3">
        <w:rPr>
          <w:color w:val="000000" w:themeColor="text1"/>
          <w:sz w:val="28"/>
          <w:szCs w:val="28"/>
          <w:shd w:val="clear" w:color="auto" w:fill="FFFFFF"/>
        </w:rPr>
        <w:t xml:space="preserve"> </w:t>
      </w:r>
      <w:r w:rsidR="001F43DB" w:rsidRPr="00576A38">
        <w:rPr>
          <w:color w:val="000000" w:themeColor="text1"/>
          <w:sz w:val="28"/>
          <w:szCs w:val="28"/>
          <w:shd w:val="clear" w:color="auto" w:fill="FFFFFF"/>
        </w:rPr>
        <w:t>– «</w:t>
      </w:r>
      <w:r w:rsidR="001F43DB" w:rsidRPr="00576A38">
        <w:rPr>
          <w:color w:val="000000" w:themeColor="text1"/>
          <w:sz w:val="28"/>
          <w:szCs w:val="28"/>
        </w:rPr>
        <w:t>обеспечение межэтнического согласия в стране в процессе формирования гражданской идентичности и конкурентноспособной нации»</w:t>
      </w:r>
      <w:r w:rsidR="00513EAD">
        <w:rPr>
          <w:color w:val="000000" w:themeColor="text1"/>
          <w:sz w:val="28"/>
          <w:szCs w:val="28"/>
        </w:rPr>
        <w:t xml:space="preserve"> </w:t>
      </w:r>
      <w:r w:rsidR="0026246E" w:rsidRPr="00576A38">
        <w:rPr>
          <w:color w:val="000000" w:themeColor="text1"/>
          <w:sz w:val="28"/>
          <w:szCs w:val="28"/>
        </w:rPr>
        <w:t>[</w:t>
      </w:r>
      <w:r w:rsidR="00CB0BBB" w:rsidRPr="00CB0BBB">
        <w:rPr>
          <w:color w:val="000000" w:themeColor="text1"/>
          <w:sz w:val="28"/>
          <w:szCs w:val="28"/>
        </w:rPr>
        <w:t>5</w:t>
      </w:r>
      <w:r w:rsidR="0026246E" w:rsidRPr="00576A38">
        <w:rPr>
          <w:color w:val="000000" w:themeColor="text1"/>
          <w:sz w:val="28"/>
          <w:szCs w:val="28"/>
        </w:rPr>
        <w:t>].</w:t>
      </w:r>
      <w:r w:rsidR="00B76A8B">
        <w:rPr>
          <w:color w:val="000000" w:themeColor="text1"/>
          <w:sz w:val="28"/>
          <w:szCs w:val="28"/>
        </w:rPr>
        <w:t xml:space="preserve"> </w:t>
      </w:r>
      <w:r w:rsidR="0026246E" w:rsidRPr="00576A38">
        <w:rPr>
          <w:color w:val="000000" w:themeColor="text1"/>
          <w:sz w:val="28"/>
          <w:szCs w:val="28"/>
        </w:rPr>
        <w:t xml:space="preserve">Ассамблея народа Казахстана </w:t>
      </w:r>
      <w:r w:rsidR="001F43DB" w:rsidRPr="00576A38">
        <w:rPr>
          <w:color w:val="000000" w:themeColor="text1"/>
          <w:sz w:val="28"/>
          <w:szCs w:val="28"/>
        </w:rPr>
        <w:t xml:space="preserve">представляет уникальный и развитый институт гражданского общества страны, </w:t>
      </w:r>
      <w:r w:rsidR="001F43DB" w:rsidRPr="00576A38">
        <w:rPr>
          <w:color w:val="000000" w:themeColor="text1"/>
          <w:sz w:val="28"/>
          <w:szCs w:val="28"/>
          <w:shd w:val="clear" w:color="auto" w:fill="FFFFFF"/>
        </w:rPr>
        <w:t xml:space="preserve">способствующий разработке и реализации государственной политики в сфере общественного согласия и общенационального единства посредством разнообразных инструментов, реализации республиканских и международных проектов. </w:t>
      </w:r>
    </w:p>
    <w:p w14:paraId="7E1C641C" w14:textId="0F9A53D1" w:rsidR="005C31FF" w:rsidRPr="00C66F42" w:rsidRDefault="005C31FF" w:rsidP="005C31FF">
      <w:pPr>
        <w:spacing w:after="0" w:line="240" w:lineRule="auto"/>
        <w:ind w:firstLine="709"/>
        <w:jc w:val="both"/>
        <w:rPr>
          <w:rFonts w:ascii="Times New Roman" w:hAnsi="Times New Roman" w:cs="Times New Roman"/>
          <w:sz w:val="28"/>
          <w:szCs w:val="28"/>
        </w:rPr>
      </w:pPr>
      <w:r w:rsidRPr="00A657E2">
        <w:rPr>
          <w:rFonts w:ascii="Times New Roman" w:hAnsi="Times New Roman" w:cs="Times New Roman"/>
          <w:color w:val="000000"/>
          <w:sz w:val="28"/>
          <w:szCs w:val="28"/>
        </w:rPr>
        <w:t xml:space="preserve">В основе курдского вопроса лежит борьба курдского народа за право национального самоопределения, возможности свободного развития и самовыражения. </w:t>
      </w:r>
      <w:r w:rsidRPr="000215D4">
        <w:rPr>
          <w:rFonts w:ascii="Times New Roman" w:hAnsi="Times New Roman" w:cs="Times New Roman"/>
          <w:color w:val="000000"/>
          <w:sz w:val="28"/>
          <w:szCs w:val="28"/>
        </w:rPr>
        <w:t>К</w:t>
      </w:r>
      <w:r w:rsidRPr="000215D4">
        <w:rPr>
          <w:rFonts w:ascii="Times New Roman" w:eastAsia="Times New Roman" w:hAnsi="Times New Roman" w:cs="Times New Roman"/>
          <w:sz w:val="28"/>
          <w:szCs w:val="28"/>
          <w:lang w:eastAsia="ru-RU"/>
        </w:rPr>
        <w:t>урдск</w:t>
      </w:r>
      <w:r w:rsidRPr="000215D4">
        <w:rPr>
          <w:rFonts w:ascii="Times New Roman" w:hAnsi="Times New Roman" w:cs="Times New Roman"/>
          <w:sz w:val="28"/>
          <w:szCs w:val="28"/>
        </w:rPr>
        <w:t xml:space="preserve">ая проблематика </w:t>
      </w:r>
      <w:r w:rsidRPr="000215D4">
        <w:rPr>
          <w:rFonts w:ascii="Times New Roman" w:eastAsia="Times New Roman" w:hAnsi="Times New Roman" w:cs="Times New Roman"/>
          <w:sz w:val="28"/>
          <w:szCs w:val="28"/>
          <w:lang w:eastAsia="ru-RU"/>
        </w:rPr>
        <w:t xml:space="preserve">рассматривается как укоренившаяся и сложная транснациональная проблема. </w:t>
      </w:r>
      <w:r w:rsidRPr="00A657E2">
        <w:rPr>
          <w:rFonts w:ascii="Times New Roman" w:hAnsi="Times New Roman" w:cs="Times New Roman"/>
          <w:sz w:val="28"/>
          <w:szCs w:val="28"/>
        </w:rPr>
        <w:t xml:space="preserve">Это не только </w:t>
      </w:r>
      <w:r w:rsidRPr="00A657E2">
        <w:rPr>
          <w:rFonts w:ascii="Times New Roman" w:hAnsi="Times New Roman" w:cs="Times New Roman"/>
          <w:color w:val="000000"/>
          <w:sz w:val="28"/>
          <w:szCs w:val="28"/>
        </w:rPr>
        <w:t xml:space="preserve">вопрос </w:t>
      </w:r>
      <w:r w:rsidRPr="00A657E2">
        <w:rPr>
          <w:rFonts w:ascii="Times New Roman" w:hAnsi="Times New Roman" w:cs="Times New Roman"/>
          <w:color w:val="000000"/>
          <w:sz w:val="28"/>
          <w:szCs w:val="28"/>
        </w:rPr>
        <w:lastRenderedPageBreak/>
        <w:t xml:space="preserve">самоопределения курдского народа с его притязаниями на независимость и собственное государство. Курдский вопрос является инструментом политического влияния крупных </w:t>
      </w:r>
      <w:r>
        <w:rPr>
          <w:rFonts w:ascii="Times New Roman" w:hAnsi="Times New Roman" w:cs="Times New Roman"/>
          <w:color w:val="000000"/>
          <w:sz w:val="28"/>
          <w:szCs w:val="28"/>
        </w:rPr>
        <w:t xml:space="preserve">мировых </w:t>
      </w:r>
      <w:r w:rsidRPr="00A657E2">
        <w:rPr>
          <w:rFonts w:ascii="Times New Roman" w:hAnsi="Times New Roman" w:cs="Times New Roman"/>
          <w:color w:val="000000"/>
          <w:sz w:val="28"/>
          <w:szCs w:val="28"/>
        </w:rPr>
        <w:t>игроков на Ближнем Востоке. Проблема дополняется наличием энергоресурсов на территориях, населенных курдами. Борьба курдского народа на протяжении более чем столетия привела к тому, что курды на Ближнем Востоке стали новым региональным и международным актором</w:t>
      </w:r>
      <w:r>
        <w:rPr>
          <w:color w:val="000000"/>
          <w:sz w:val="28"/>
          <w:szCs w:val="28"/>
        </w:rPr>
        <w:t xml:space="preserve">. </w:t>
      </w:r>
      <w:r w:rsidRPr="00A657E2">
        <w:rPr>
          <w:rFonts w:ascii="Times New Roman" w:hAnsi="Times New Roman" w:cs="Times New Roman"/>
          <w:color w:val="000000"/>
          <w:sz w:val="28"/>
          <w:szCs w:val="28"/>
        </w:rPr>
        <w:t xml:space="preserve">Активность курдской диаспоры в </w:t>
      </w:r>
      <w:r>
        <w:rPr>
          <w:rFonts w:ascii="Times New Roman" w:hAnsi="Times New Roman" w:cs="Times New Roman"/>
          <w:color w:val="000000"/>
          <w:sz w:val="28"/>
          <w:szCs w:val="28"/>
        </w:rPr>
        <w:t>Е</w:t>
      </w:r>
      <w:r w:rsidRPr="00A657E2">
        <w:rPr>
          <w:rFonts w:ascii="Times New Roman" w:hAnsi="Times New Roman" w:cs="Times New Roman"/>
          <w:color w:val="000000"/>
          <w:sz w:val="28"/>
          <w:szCs w:val="28"/>
        </w:rPr>
        <w:t>вропе</w:t>
      </w:r>
      <w:r>
        <w:rPr>
          <w:color w:val="000000"/>
          <w:sz w:val="28"/>
          <w:szCs w:val="28"/>
        </w:rPr>
        <w:t xml:space="preserve"> </w:t>
      </w:r>
      <w:r w:rsidRPr="00C66F42">
        <w:rPr>
          <w:rFonts w:ascii="Times New Roman" w:hAnsi="Times New Roman" w:cs="Times New Roman"/>
          <w:color w:val="000000"/>
          <w:sz w:val="28"/>
          <w:szCs w:val="28"/>
        </w:rPr>
        <w:t>интернационализировала</w:t>
      </w:r>
      <w:r w:rsidRPr="00C66F42">
        <w:rPr>
          <w:rFonts w:ascii="Times New Roman" w:hAnsi="Times New Roman" w:cs="Times New Roman"/>
          <w:sz w:val="28"/>
          <w:szCs w:val="28"/>
        </w:rPr>
        <w:t xml:space="preserve"> курдскую проблематику. </w:t>
      </w:r>
    </w:p>
    <w:p w14:paraId="310F50EF" w14:textId="3FC38657" w:rsidR="00A1170E" w:rsidRDefault="00A1170E" w:rsidP="005C31FF">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Выбор исследования курдской проблематики на примере Сирии и Турции</w:t>
      </w:r>
      <w:r w:rsidR="00B76A8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обусловлен</w:t>
      </w:r>
      <w:r w:rsidR="00B76A8B">
        <w:rPr>
          <w:rFonts w:ascii="Times New Roman" w:hAnsi="Times New Roman" w:cs="Times New Roman"/>
          <w:color w:val="000000"/>
          <w:sz w:val="28"/>
          <w:szCs w:val="28"/>
        </w:rPr>
        <w:t xml:space="preserve"> </w:t>
      </w:r>
      <w:r>
        <w:rPr>
          <w:rFonts w:ascii="Times New Roman" w:hAnsi="Times New Roman" w:cs="Times New Roman"/>
          <w:color w:val="000000"/>
          <w:sz w:val="28"/>
          <w:szCs w:val="28"/>
        </w:rPr>
        <w:t>реализуемой внутренн</w:t>
      </w:r>
      <w:r w:rsidR="00513EAD">
        <w:rPr>
          <w:rFonts w:ascii="Times New Roman" w:hAnsi="Times New Roman" w:cs="Times New Roman"/>
          <w:color w:val="000000"/>
          <w:sz w:val="28"/>
          <w:szCs w:val="28"/>
        </w:rPr>
        <w:t>е</w:t>
      </w:r>
      <w:r>
        <w:rPr>
          <w:rFonts w:ascii="Times New Roman" w:hAnsi="Times New Roman" w:cs="Times New Roman"/>
          <w:color w:val="000000"/>
          <w:sz w:val="28"/>
          <w:szCs w:val="28"/>
        </w:rPr>
        <w:t>й политикой по отношению к курдам, наличием курдских</w:t>
      </w:r>
      <w:r w:rsidR="00B76A8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политических партий, в определенной степени оказывающи</w:t>
      </w:r>
      <w:r w:rsidR="00513EAD">
        <w:rPr>
          <w:rFonts w:ascii="Times New Roman" w:hAnsi="Times New Roman" w:cs="Times New Roman"/>
          <w:color w:val="000000"/>
          <w:sz w:val="28"/>
          <w:szCs w:val="28"/>
        </w:rPr>
        <w:t>х</w:t>
      </w:r>
      <w:r>
        <w:rPr>
          <w:rFonts w:ascii="Times New Roman" w:hAnsi="Times New Roman" w:cs="Times New Roman"/>
          <w:color w:val="000000"/>
          <w:sz w:val="28"/>
          <w:szCs w:val="28"/>
        </w:rPr>
        <w:t xml:space="preserve"> вл</w:t>
      </w:r>
      <w:r w:rsidR="00513EAD">
        <w:rPr>
          <w:rFonts w:ascii="Times New Roman" w:hAnsi="Times New Roman" w:cs="Times New Roman"/>
          <w:color w:val="000000"/>
          <w:sz w:val="28"/>
          <w:szCs w:val="28"/>
        </w:rPr>
        <w:t>иян</w:t>
      </w:r>
      <w:r>
        <w:rPr>
          <w:rFonts w:ascii="Times New Roman" w:hAnsi="Times New Roman" w:cs="Times New Roman"/>
          <w:color w:val="000000"/>
          <w:sz w:val="28"/>
          <w:szCs w:val="28"/>
        </w:rPr>
        <w:t xml:space="preserve">ие на внутреннюю политику, а также наличием и доступностью источников для изысканий по теме диссертационной работы. </w:t>
      </w:r>
    </w:p>
    <w:p w14:paraId="22397BBD" w14:textId="7B15D325" w:rsidR="005C31FF" w:rsidRPr="00B00959" w:rsidRDefault="005C31FF" w:rsidP="005C31FF">
      <w:pPr>
        <w:spacing w:after="0" w:line="240" w:lineRule="auto"/>
        <w:ind w:firstLine="709"/>
        <w:jc w:val="both"/>
        <w:rPr>
          <w:rFonts w:ascii="Times New Roman" w:hAnsi="Times New Roman" w:cs="Times New Roman"/>
          <w:sz w:val="28"/>
          <w:szCs w:val="28"/>
        </w:rPr>
      </w:pPr>
      <w:r w:rsidRPr="00877387">
        <w:rPr>
          <w:rFonts w:ascii="Times New Roman" w:hAnsi="Times New Roman" w:cs="Times New Roman"/>
          <w:color w:val="000000"/>
          <w:sz w:val="28"/>
          <w:szCs w:val="28"/>
        </w:rPr>
        <w:t>За курдской проблемой стоят вопросы экономического развития территорий, населенных курдами, т.е.</w:t>
      </w:r>
      <w:r w:rsidRPr="000215D4">
        <w:rPr>
          <w:rFonts w:ascii="Times New Roman" w:hAnsi="Times New Roman" w:cs="Times New Roman"/>
          <w:sz w:val="28"/>
          <w:szCs w:val="28"/>
        </w:rPr>
        <w:t xml:space="preserve"> противоречия «центр-периферия», </w:t>
      </w:r>
      <w:r w:rsidRPr="00877387">
        <w:rPr>
          <w:rFonts w:ascii="Times New Roman" w:hAnsi="Times New Roman" w:cs="Times New Roman"/>
          <w:color w:val="000000"/>
          <w:sz w:val="28"/>
          <w:szCs w:val="28"/>
        </w:rPr>
        <w:t>гражданских прав в Сирии и Турции, использования языка, издания книг на курдском языке, обучения на курдском языке, право проводить курдские праздники, сохраняя свою этническую идентичность в глобализ</w:t>
      </w:r>
      <w:r w:rsidR="00A210B3">
        <w:rPr>
          <w:rFonts w:ascii="Times New Roman" w:hAnsi="Times New Roman" w:cs="Times New Roman"/>
          <w:color w:val="000000"/>
          <w:sz w:val="28"/>
          <w:szCs w:val="28"/>
        </w:rPr>
        <w:t>иро</w:t>
      </w:r>
      <w:r w:rsidRPr="00877387">
        <w:rPr>
          <w:rFonts w:ascii="Times New Roman" w:hAnsi="Times New Roman" w:cs="Times New Roman"/>
          <w:color w:val="000000"/>
          <w:sz w:val="28"/>
          <w:szCs w:val="28"/>
        </w:rPr>
        <w:t>ванном мире</w:t>
      </w:r>
      <w:bookmarkStart w:id="4" w:name="_Hlk213430903"/>
      <w:r w:rsidRPr="00F16BF4">
        <w:rPr>
          <w:rFonts w:ascii="Times New Roman" w:hAnsi="Times New Roman" w:cs="Times New Roman"/>
          <w:sz w:val="28"/>
          <w:szCs w:val="28"/>
        </w:rPr>
        <w:t xml:space="preserve">. </w:t>
      </w:r>
    </w:p>
    <w:bookmarkEnd w:id="4"/>
    <w:p w14:paraId="124CB4FD" w14:textId="309E88D6" w:rsidR="005C31FF" w:rsidRPr="000619CF" w:rsidRDefault="005C31FF" w:rsidP="005C31FF">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Курдская община</w:t>
      </w:r>
      <w:r w:rsidRPr="0007026C">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обладает силой своего движения, подкрепляемая мотивацией обретения государственности. Эндогенные факторы как географическая разделенность курдов, разногласия между курдами, с</w:t>
      </w:r>
      <w:r w:rsidRPr="002D52CA">
        <w:rPr>
          <w:rFonts w:ascii="Times New Roman" w:hAnsi="Times New Roman" w:cs="Times New Roman"/>
          <w:sz w:val="28"/>
          <w:szCs w:val="28"/>
        </w:rPr>
        <w:t xml:space="preserve">лабость </w:t>
      </w:r>
      <w:r>
        <w:rPr>
          <w:rFonts w:ascii="Times New Roman" w:hAnsi="Times New Roman" w:cs="Times New Roman"/>
          <w:sz w:val="28"/>
          <w:szCs w:val="28"/>
        </w:rPr>
        <w:t>некоторых политических партий, низкий уровень экономического развития курдских регионов, к</w:t>
      </w:r>
      <w:r w:rsidRPr="000619CF">
        <w:rPr>
          <w:rFonts w:ascii="Times New Roman" w:hAnsi="Times New Roman" w:cs="Times New Roman"/>
          <w:color w:val="000000"/>
          <w:sz w:val="28"/>
          <w:szCs w:val="28"/>
        </w:rPr>
        <w:t xml:space="preserve">ризис политических систем </w:t>
      </w:r>
      <w:r>
        <w:rPr>
          <w:rFonts w:ascii="Times New Roman" w:hAnsi="Times New Roman" w:cs="Times New Roman"/>
          <w:color w:val="000000"/>
          <w:sz w:val="28"/>
          <w:szCs w:val="28"/>
        </w:rPr>
        <w:t xml:space="preserve">на Ближнем Востоке, </w:t>
      </w:r>
      <w:r w:rsidRPr="000619CF">
        <w:rPr>
          <w:rFonts w:ascii="Times New Roman" w:hAnsi="Times New Roman" w:cs="Times New Roman"/>
          <w:color w:val="000000"/>
          <w:sz w:val="28"/>
          <w:szCs w:val="28"/>
        </w:rPr>
        <w:t>неспособность правящих элит разрешить социально-экономические и межэтнические противоречия, отстоять интересы народов перед растущей экспансией западных держав</w:t>
      </w:r>
      <w:r w:rsidRPr="000619CF">
        <w:rPr>
          <w:rFonts w:ascii="Times New Roman" w:hAnsi="Times New Roman" w:cs="Times New Roman"/>
          <w:sz w:val="28"/>
          <w:szCs w:val="28"/>
        </w:rPr>
        <w:t xml:space="preserve"> </w:t>
      </w:r>
      <w:r>
        <w:rPr>
          <w:rFonts w:ascii="Times New Roman" w:hAnsi="Times New Roman" w:cs="Times New Roman"/>
          <w:sz w:val="28"/>
          <w:szCs w:val="28"/>
        </w:rPr>
        <w:t>делают курдский вопрос многогранным и сложным. Экзогенные факторы</w:t>
      </w:r>
      <w:r w:rsidR="00513EAD">
        <w:rPr>
          <w:rFonts w:ascii="Times New Roman" w:hAnsi="Times New Roman" w:cs="Times New Roman"/>
          <w:sz w:val="28"/>
          <w:szCs w:val="28"/>
        </w:rPr>
        <w:t>,</w:t>
      </w:r>
      <w:r>
        <w:rPr>
          <w:rFonts w:ascii="Times New Roman" w:hAnsi="Times New Roman" w:cs="Times New Roman"/>
          <w:sz w:val="28"/>
          <w:szCs w:val="28"/>
        </w:rPr>
        <w:t xml:space="preserve"> как конкуренция региональных и</w:t>
      </w:r>
      <w:r w:rsidR="00B76A8B">
        <w:rPr>
          <w:rFonts w:ascii="Times New Roman" w:hAnsi="Times New Roman" w:cs="Times New Roman"/>
          <w:sz w:val="28"/>
          <w:szCs w:val="28"/>
        </w:rPr>
        <w:t xml:space="preserve"> </w:t>
      </w:r>
      <w:r w:rsidRPr="002D52CA">
        <w:rPr>
          <w:rFonts w:ascii="Times New Roman" w:hAnsi="Times New Roman" w:cs="Times New Roman"/>
          <w:sz w:val="28"/>
          <w:szCs w:val="28"/>
        </w:rPr>
        <w:t>внерегиональными держав</w:t>
      </w:r>
      <w:r>
        <w:rPr>
          <w:rFonts w:ascii="Times New Roman" w:hAnsi="Times New Roman" w:cs="Times New Roman"/>
          <w:sz w:val="28"/>
          <w:szCs w:val="28"/>
        </w:rPr>
        <w:t xml:space="preserve"> за влияние на курдов, их заинтересованность в ослаблении курдов</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становятся плохо решаемой задачей. </w:t>
      </w:r>
    </w:p>
    <w:p w14:paraId="23C811A6" w14:textId="77777777" w:rsidR="005C31FF" w:rsidRDefault="005C31FF" w:rsidP="005C31FF">
      <w:pPr>
        <w:pStyle w:val="a3"/>
        <w:spacing w:before="0" w:beforeAutospacing="0" w:after="0" w:afterAutospacing="0"/>
        <w:ind w:firstLine="709"/>
        <w:jc w:val="both"/>
        <w:rPr>
          <w:color w:val="000000"/>
          <w:sz w:val="28"/>
          <w:szCs w:val="28"/>
        </w:rPr>
      </w:pPr>
      <w:r>
        <w:rPr>
          <w:color w:val="000000"/>
          <w:sz w:val="28"/>
          <w:szCs w:val="28"/>
        </w:rPr>
        <w:t xml:space="preserve">Тема курдской проблематики является актуальной, неоднозначной, обсуждаемой на самом высоком правительственном уровне, неправительственными организациями, в научных кругах и исследованиях. Результаты научных исследований представляются в монографиях, рабочих тетрадях, наукометрических журналах. Текущие и актуальные события по теме курдской общины находят отражение на страницах ведущей периодической печати. </w:t>
      </w:r>
    </w:p>
    <w:p w14:paraId="4D59C893" w14:textId="460F591D" w:rsidR="005C31FF" w:rsidRDefault="005C31FF" w:rsidP="00040132">
      <w:pPr>
        <w:pStyle w:val="a3"/>
        <w:spacing w:before="0" w:beforeAutospacing="0" w:after="0" w:afterAutospacing="0" w:line="240" w:lineRule="atLeast"/>
        <w:ind w:firstLine="709"/>
        <w:jc w:val="both"/>
        <w:rPr>
          <w:color w:val="000000"/>
          <w:sz w:val="28"/>
          <w:szCs w:val="28"/>
        </w:rPr>
      </w:pPr>
      <w:r w:rsidRPr="005A0A9C">
        <w:rPr>
          <w:color w:val="000000"/>
          <w:sz w:val="28"/>
          <w:szCs w:val="28"/>
        </w:rPr>
        <w:t>Ученые разных стран, например, Англии, Франции, Испании, США, Германии, исследуют данную проблему от трансформации курдского самосознания, роли курдских политических партий в исследуемых странах, взаимоотношения государства и курдов, а также роли курдской диаспоры, анализируя степень влияния ведущих мировых держав на курдский вопрос, рассматривая перспективы решения курдского вопроса. Зарубежные научные исследования вы</w:t>
      </w:r>
      <w:r w:rsidRPr="005A0A9C">
        <w:rPr>
          <w:sz w:val="28"/>
          <w:szCs w:val="28"/>
        </w:rPr>
        <w:t>работали свою методологию и методику изучения</w:t>
      </w:r>
      <w:r w:rsidRPr="005A0A9C">
        <w:rPr>
          <w:color w:val="000000"/>
          <w:sz w:val="28"/>
          <w:szCs w:val="28"/>
        </w:rPr>
        <w:t xml:space="preserve"> курдской </w:t>
      </w:r>
      <w:r w:rsidRPr="005A0A9C">
        <w:rPr>
          <w:color w:val="000000"/>
          <w:sz w:val="28"/>
          <w:szCs w:val="28"/>
        </w:rPr>
        <w:lastRenderedPageBreak/>
        <w:t>проблемы</w:t>
      </w:r>
      <w:r w:rsidRPr="005A0A9C">
        <w:rPr>
          <w:sz w:val="28"/>
          <w:szCs w:val="28"/>
        </w:rPr>
        <w:t>. Они проявляли активность в той курдской проблематике, которая считалась спорной и малои</w:t>
      </w:r>
      <w:r>
        <w:rPr>
          <w:sz w:val="28"/>
          <w:szCs w:val="28"/>
        </w:rPr>
        <w:t>з</w:t>
      </w:r>
      <w:r w:rsidRPr="005A0A9C">
        <w:rPr>
          <w:sz w:val="28"/>
          <w:szCs w:val="28"/>
        </w:rPr>
        <w:t>ученной.</w:t>
      </w:r>
      <w:r>
        <w:rPr>
          <w:sz w:val="28"/>
          <w:szCs w:val="28"/>
        </w:rPr>
        <w:t xml:space="preserve"> </w:t>
      </w:r>
      <w:r w:rsidRPr="00877387">
        <w:rPr>
          <w:color w:val="000000"/>
          <w:sz w:val="28"/>
          <w:szCs w:val="28"/>
        </w:rPr>
        <w:t xml:space="preserve">Проблема курдов исследуется </w:t>
      </w:r>
      <w:r>
        <w:rPr>
          <w:color w:val="000000"/>
          <w:sz w:val="28"/>
          <w:szCs w:val="28"/>
        </w:rPr>
        <w:t xml:space="preserve">зарубежными учеными </w:t>
      </w:r>
      <w:r w:rsidRPr="00877387">
        <w:rPr>
          <w:color w:val="000000"/>
          <w:sz w:val="28"/>
          <w:szCs w:val="28"/>
        </w:rPr>
        <w:t>во взаимосвязи с социально-политической ситуацией в мире, в тесной связи с происходящими на Ближнем Востоке событи</w:t>
      </w:r>
      <w:r>
        <w:rPr>
          <w:color w:val="000000"/>
          <w:sz w:val="28"/>
          <w:szCs w:val="28"/>
        </w:rPr>
        <w:t>ями</w:t>
      </w:r>
      <w:r w:rsidRPr="00877387">
        <w:rPr>
          <w:color w:val="000000"/>
          <w:sz w:val="28"/>
          <w:szCs w:val="28"/>
        </w:rPr>
        <w:t>.</w:t>
      </w:r>
      <w:r w:rsidR="00B76A8B">
        <w:rPr>
          <w:color w:val="000000"/>
          <w:sz w:val="28"/>
          <w:szCs w:val="28"/>
        </w:rPr>
        <w:t xml:space="preserve"> </w:t>
      </w:r>
      <w:r w:rsidRPr="00877387">
        <w:rPr>
          <w:color w:val="000000"/>
          <w:sz w:val="28"/>
          <w:szCs w:val="28"/>
        </w:rPr>
        <w:t>Создание Региона Курдистан в Ираке (полунезависимого, 2005 г.), Автономной администрации северной и восточной Сирии в 2012 г.</w:t>
      </w:r>
      <w:r w:rsidR="00B76A8B">
        <w:rPr>
          <w:color w:val="000000"/>
          <w:sz w:val="28"/>
          <w:szCs w:val="28"/>
        </w:rPr>
        <w:t xml:space="preserve"> </w:t>
      </w:r>
      <w:r w:rsidRPr="00877387">
        <w:rPr>
          <w:color w:val="000000"/>
          <w:sz w:val="28"/>
          <w:szCs w:val="28"/>
        </w:rPr>
        <w:t xml:space="preserve">стали следствием продолжительной борьбы курдов за самоопределение. </w:t>
      </w:r>
      <w:r w:rsidRPr="000215D4">
        <w:rPr>
          <w:sz w:val="28"/>
          <w:szCs w:val="28"/>
        </w:rPr>
        <w:t>Рост прокурдского движения в турецкой политике за последние годы, актуализированные высокими результатами на выборах в турецкий парламент 2015 года, поставили курдов в центр политических событий в Турции</w:t>
      </w:r>
      <w:r w:rsidRPr="000215D4">
        <w:rPr>
          <w:color w:val="000000" w:themeColor="text1"/>
          <w:sz w:val="28"/>
          <w:szCs w:val="28"/>
        </w:rPr>
        <w:t xml:space="preserve">. </w:t>
      </w:r>
      <w:r w:rsidRPr="00877387">
        <w:rPr>
          <w:color w:val="000000"/>
          <w:sz w:val="28"/>
          <w:szCs w:val="28"/>
        </w:rPr>
        <w:t>Самороспуск Рабочей партии Курдистана в мае 2025 г.</w:t>
      </w:r>
      <w:r w:rsidR="00B76A8B">
        <w:rPr>
          <w:color w:val="000000"/>
          <w:sz w:val="28"/>
          <w:szCs w:val="28"/>
        </w:rPr>
        <w:t xml:space="preserve"> </w:t>
      </w:r>
      <w:r w:rsidRPr="00877387">
        <w:rPr>
          <w:color w:val="000000"/>
          <w:sz w:val="28"/>
          <w:szCs w:val="28"/>
        </w:rPr>
        <w:t>не означает прекращение ее деятельности, а смену методов и тактики борьбы</w:t>
      </w:r>
      <w:r w:rsidRPr="008C3A9D">
        <w:rPr>
          <w:color w:val="000000"/>
          <w:sz w:val="28"/>
          <w:szCs w:val="28"/>
        </w:rPr>
        <w:t xml:space="preserve"> [</w:t>
      </w:r>
      <w:r w:rsidR="00787555">
        <w:rPr>
          <w:color w:val="000000"/>
          <w:sz w:val="28"/>
          <w:szCs w:val="28"/>
        </w:rPr>
        <w:t>6</w:t>
      </w:r>
      <w:r w:rsidRPr="008C3A9D">
        <w:rPr>
          <w:color w:val="000000"/>
          <w:sz w:val="28"/>
          <w:szCs w:val="28"/>
        </w:rPr>
        <w:t>]</w:t>
      </w:r>
      <w:r>
        <w:rPr>
          <w:color w:val="000000"/>
          <w:sz w:val="28"/>
          <w:szCs w:val="28"/>
        </w:rPr>
        <w:t>.</w:t>
      </w:r>
      <w:r w:rsidRPr="00877387">
        <w:rPr>
          <w:color w:val="000000"/>
          <w:sz w:val="28"/>
          <w:szCs w:val="28"/>
        </w:rPr>
        <w:t xml:space="preserve"> </w:t>
      </w:r>
    </w:p>
    <w:p w14:paraId="11013903" w14:textId="53BA059B" w:rsidR="00040132" w:rsidRPr="00040132" w:rsidRDefault="00A2387B" w:rsidP="00040132">
      <w:pPr>
        <w:pStyle w:val="a3"/>
        <w:spacing w:before="0" w:beforeAutospacing="0" w:after="0" w:afterAutospacing="0" w:line="240" w:lineRule="atLeast"/>
        <w:jc w:val="both"/>
        <w:rPr>
          <w:color w:val="000000"/>
          <w:sz w:val="28"/>
          <w:szCs w:val="28"/>
        </w:rPr>
      </w:pPr>
      <w:r>
        <w:rPr>
          <w:color w:val="000000"/>
          <w:sz w:val="28"/>
          <w:szCs w:val="28"/>
        </w:rPr>
        <w:t xml:space="preserve">    </w:t>
      </w:r>
      <w:r w:rsidR="00040132" w:rsidRPr="00040132">
        <w:rPr>
          <w:color w:val="000000"/>
          <w:sz w:val="28"/>
          <w:szCs w:val="28"/>
        </w:rPr>
        <w:t xml:space="preserve">Изучение курдской проблемы имеет важное значение для </w:t>
      </w:r>
      <w:r w:rsidR="00EE4731">
        <w:rPr>
          <w:color w:val="000000"/>
          <w:sz w:val="28"/>
          <w:szCs w:val="28"/>
        </w:rPr>
        <w:t>внешнеполитич</w:t>
      </w:r>
      <w:r w:rsidR="00513EAD">
        <w:rPr>
          <w:color w:val="000000"/>
          <w:sz w:val="28"/>
          <w:szCs w:val="28"/>
        </w:rPr>
        <w:t>ес</w:t>
      </w:r>
      <w:r w:rsidR="00EE4731">
        <w:rPr>
          <w:color w:val="000000"/>
          <w:sz w:val="28"/>
          <w:szCs w:val="28"/>
        </w:rPr>
        <w:t xml:space="preserve">кого курса страны, направленного на содействие сохранению и укреплению единства многонационального народа Казахстана посредством внешнеполитических методов </w:t>
      </w:r>
      <w:r w:rsidR="00EE4731" w:rsidRPr="008C3A9D">
        <w:rPr>
          <w:color w:val="000000"/>
          <w:sz w:val="28"/>
          <w:szCs w:val="28"/>
        </w:rPr>
        <w:t>[</w:t>
      </w:r>
      <w:r w:rsidR="00EE4731">
        <w:rPr>
          <w:color w:val="000000"/>
          <w:sz w:val="28"/>
          <w:szCs w:val="28"/>
        </w:rPr>
        <w:t>7</w:t>
      </w:r>
      <w:r w:rsidR="00EE4731" w:rsidRPr="008C3A9D">
        <w:rPr>
          <w:color w:val="000000"/>
          <w:sz w:val="28"/>
          <w:szCs w:val="28"/>
        </w:rPr>
        <w:t>]</w:t>
      </w:r>
      <w:r w:rsidR="00EE4731">
        <w:rPr>
          <w:color w:val="000000"/>
          <w:sz w:val="28"/>
          <w:szCs w:val="28"/>
        </w:rPr>
        <w:t>.</w:t>
      </w:r>
      <w:r w:rsidR="00B76A8B">
        <w:rPr>
          <w:color w:val="000000"/>
          <w:sz w:val="28"/>
          <w:szCs w:val="28"/>
        </w:rPr>
        <w:t xml:space="preserve"> </w:t>
      </w:r>
      <w:r w:rsidR="00787555">
        <w:rPr>
          <w:color w:val="000000"/>
          <w:sz w:val="28"/>
          <w:szCs w:val="28"/>
        </w:rPr>
        <w:t xml:space="preserve">Для </w:t>
      </w:r>
      <w:r w:rsidR="00EE4731" w:rsidRPr="00040132">
        <w:rPr>
          <w:color w:val="000000"/>
          <w:sz w:val="28"/>
          <w:szCs w:val="28"/>
        </w:rPr>
        <w:t>казахстанской науки</w:t>
      </w:r>
      <w:r w:rsidR="00787555">
        <w:rPr>
          <w:color w:val="000000"/>
          <w:sz w:val="28"/>
          <w:szCs w:val="28"/>
        </w:rPr>
        <w:t>, развития ее теории и практики курдский</w:t>
      </w:r>
      <w:r w:rsidR="00EE4731">
        <w:rPr>
          <w:color w:val="000000"/>
          <w:sz w:val="28"/>
          <w:szCs w:val="28"/>
        </w:rPr>
        <w:t xml:space="preserve"> </w:t>
      </w:r>
      <w:r w:rsidR="00787555">
        <w:rPr>
          <w:color w:val="000000"/>
          <w:sz w:val="28"/>
          <w:szCs w:val="28"/>
        </w:rPr>
        <w:t xml:space="preserve">вопрос также имеет значение. </w:t>
      </w:r>
      <w:r w:rsidR="00040132" w:rsidRPr="00040132">
        <w:rPr>
          <w:color w:val="000000"/>
          <w:sz w:val="28"/>
          <w:szCs w:val="28"/>
        </w:rPr>
        <w:t xml:space="preserve">Во-первых, курдский вопрос является одним из наиболее длительных и сложных этнополитических конфликтов в Евразии, а Казахстан как часть этого региона заинтересован в стабильности, безопасности и прогнозировании рисков. Во-вторых, анализ курдской проблемы позволяет расширить сравнительные исследования по этнополитике, межнациональным отношениям и управлению многоэтничными обществами </w:t>
      </w:r>
      <w:r w:rsidR="00633DE5">
        <w:rPr>
          <w:color w:val="000000"/>
          <w:sz w:val="28"/>
          <w:szCs w:val="28"/>
        </w:rPr>
        <w:t>-</w:t>
      </w:r>
      <w:r w:rsidR="00040132" w:rsidRPr="00040132">
        <w:rPr>
          <w:color w:val="000000"/>
          <w:sz w:val="28"/>
          <w:szCs w:val="28"/>
        </w:rPr>
        <w:t xml:space="preserve"> темам, которые напрямую связаны с казахстанской моделью межэтнической гармонии</w:t>
      </w:r>
      <w:r w:rsidR="00383E60">
        <w:rPr>
          <w:color w:val="000000"/>
          <w:sz w:val="28"/>
          <w:szCs w:val="28"/>
        </w:rPr>
        <w:t xml:space="preserve"> </w:t>
      </w:r>
      <w:r w:rsidR="00633DE5" w:rsidRPr="00383E60">
        <w:rPr>
          <w:color w:val="000000"/>
          <w:sz w:val="28"/>
          <w:szCs w:val="28"/>
        </w:rPr>
        <w:t>[8]</w:t>
      </w:r>
      <w:r w:rsidR="00040132" w:rsidRPr="00040132">
        <w:rPr>
          <w:color w:val="000000"/>
          <w:sz w:val="28"/>
          <w:szCs w:val="28"/>
        </w:rPr>
        <w:t>. В-третьих, изучение курдского вопроса способствует углублению знаний в области ближневосточной дипломатии, международных организаций и геополитики, что важно для подготовки специалистов по международным отношениям</w:t>
      </w:r>
      <w:r w:rsidR="00B6399D" w:rsidRPr="00B6399D">
        <w:rPr>
          <w:color w:val="000000"/>
          <w:sz w:val="28"/>
          <w:szCs w:val="28"/>
        </w:rPr>
        <w:t xml:space="preserve"> </w:t>
      </w:r>
      <w:r w:rsidR="00B6399D" w:rsidRPr="00513EAD">
        <w:rPr>
          <w:color w:val="000000"/>
          <w:sz w:val="28"/>
          <w:szCs w:val="28"/>
        </w:rPr>
        <w:t>[</w:t>
      </w:r>
      <w:r w:rsidR="00383E60" w:rsidRPr="00513EAD">
        <w:rPr>
          <w:color w:val="000000"/>
          <w:sz w:val="28"/>
          <w:szCs w:val="28"/>
        </w:rPr>
        <w:t>9</w:t>
      </w:r>
      <w:r w:rsidR="00B6399D" w:rsidRPr="00513EAD">
        <w:rPr>
          <w:color w:val="000000"/>
          <w:sz w:val="28"/>
          <w:szCs w:val="28"/>
        </w:rPr>
        <w:t>]</w:t>
      </w:r>
      <w:r w:rsidR="00040132" w:rsidRPr="00513EAD">
        <w:rPr>
          <w:color w:val="000000"/>
          <w:sz w:val="28"/>
          <w:szCs w:val="28"/>
        </w:rPr>
        <w:t>.</w:t>
      </w:r>
      <w:r w:rsidR="00040132" w:rsidRPr="00040132">
        <w:rPr>
          <w:color w:val="000000"/>
          <w:sz w:val="28"/>
          <w:szCs w:val="28"/>
        </w:rPr>
        <w:t xml:space="preserve"> Таким образом, исследование курдской проблемы способствует развитию теории и практики внешней политики, конфликтологии и регионоведения в Казахстане.</w:t>
      </w:r>
    </w:p>
    <w:p w14:paraId="08707CE2" w14:textId="6FD28FC6" w:rsidR="005C31FF" w:rsidRDefault="00A2387B" w:rsidP="00040132">
      <w:pPr>
        <w:pStyle w:val="a3"/>
        <w:spacing w:before="0" w:beforeAutospacing="0" w:after="0" w:afterAutospacing="0" w:line="240" w:lineRule="atLeast"/>
        <w:jc w:val="both"/>
        <w:rPr>
          <w:color w:val="000000"/>
          <w:sz w:val="28"/>
          <w:szCs w:val="28"/>
        </w:rPr>
      </w:pPr>
      <w:r>
        <w:rPr>
          <w:color w:val="000000"/>
          <w:sz w:val="28"/>
          <w:szCs w:val="28"/>
        </w:rPr>
        <w:t xml:space="preserve">    </w:t>
      </w:r>
      <w:r w:rsidR="00176CCC">
        <w:rPr>
          <w:color w:val="000000"/>
          <w:sz w:val="28"/>
          <w:szCs w:val="28"/>
        </w:rPr>
        <w:t>Актуальность настоящего исследования определяется активным участием курдского сообщества, которое обладает полным объемом гражданских прав</w:t>
      </w:r>
      <w:r w:rsidR="00513EAD">
        <w:rPr>
          <w:color w:val="000000"/>
          <w:sz w:val="28"/>
          <w:szCs w:val="28"/>
        </w:rPr>
        <w:t>.</w:t>
      </w:r>
      <w:r>
        <w:rPr>
          <w:color w:val="000000"/>
          <w:sz w:val="28"/>
          <w:szCs w:val="28"/>
        </w:rPr>
        <w:t xml:space="preserve">  </w:t>
      </w:r>
      <w:r w:rsidR="00513EAD">
        <w:rPr>
          <w:color w:val="000000"/>
          <w:sz w:val="28"/>
          <w:szCs w:val="28"/>
        </w:rPr>
        <w:t xml:space="preserve">В </w:t>
      </w:r>
      <w:r w:rsidR="0026246E" w:rsidRPr="00576A38">
        <w:rPr>
          <w:bCs/>
          <w:color w:val="000000" w:themeColor="text1"/>
          <w:sz w:val="28"/>
          <w:szCs w:val="28"/>
        </w:rPr>
        <w:t>Послани</w:t>
      </w:r>
      <w:r w:rsidR="00513EAD">
        <w:rPr>
          <w:bCs/>
          <w:color w:val="000000" w:themeColor="text1"/>
          <w:sz w:val="28"/>
          <w:szCs w:val="28"/>
        </w:rPr>
        <w:t>и П</w:t>
      </w:r>
      <w:r w:rsidR="00176CCC" w:rsidRPr="00576A38">
        <w:rPr>
          <w:bCs/>
          <w:color w:val="000000" w:themeColor="text1"/>
          <w:sz w:val="28"/>
          <w:szCs w:val="28"/>
        </w:rPr>
        <w:t>резидента РК</w:t>
      </w:r>
      <w:r w:rsidR="0026246E" w:rsidRPr="00576A38">
        <w:rPr>
          <w:bCs/>
          <w:color w:val="000000" w:themeColor="text1"/>
          <w:sz w:val="28"/>
          <w:szCs w:val="28"/>
        </w:rPr>
        <w:t xml:space="preserve"> К.-Ж. Токаева народу Казахстана «Справедливый Казахстан: закон и порядок, экономический рост, общественный оптимизм»</w:t>
      </w:r>
      <w:r w:rsidR="00176CCC" w:rsidRPr="00576A38">
        <w:rPr>
          <w:bCs/>
          <w:color w:val="000000" w:themeColor="text1"/>
          <w:sz w:val="28"/>
          <w:szCs w:val="28"/>
        </w:rPr>
        <w:t xml:space="preserve"> (</w:t>
      </w:r>
      <w:r w:rsidR="0026246E" w:rsidRPr="00576A38">
        <w:rPr>
          <w:bCs/>
          <w:color w:val="000000" w:themeColor="text1"/>
          <w:sz w:val="28"/>
          <w:szCs w:val="28"/>
        </w:rPr>
        <w:t>2</w:t>
      </w:r>
      <w:r w:rsidR="00176CCC" w:rsidRPr="00576A38">
        <w:rPr>
          <w:bCs/>
          <w:color w:val="000000" w:themeColor="text1"/>
          <w:sz w:val="28"/>
          <w:szCs w:val="28"/>
        </w:rPr>
        <w:t>.09.</w:t>
      </w:r>
      <w:r w:rsidR="0026246E" w:rsidRPr="00576A38">
        <w:rPr>
          <w:bCs/>
          <w:color w:val="000000" w:themeColor="text1"/>
          <w:sz w:val="28"/>
          <w:szCs w:val="28"/>
        </w:rPr>
        <w:t>2024 г</w:t>
      </w:r>
      <w:r w:rsidR="00176CCC" w:rsidRPr="00576A38">
        <w:rPr>
          <w:bCs/>
          <w:color w:val="000000" w:themeColor="text1"/>
          <w:sz w:val="28"/>
          <w:szCs w:val="28"/>
        </w:rPr>
        <w:t>.).</w:t>
      </w:r>
      <w:r w:rsidR="00513EAD" w:rsidRPr="00513EAD">
        <w:rPr>
          <w:color w:val="212529"/>
          <w:sz w:val="28"/>
          <w:szCs w:val="28"/>
        </w:rPr>
        <w:t xml:space="preserve"> </w:t>
      </w:r>
      <w:r w:rsidR="00513EAD" w:rsidRPr="00423A84">
        <w:rPr>
          <w:color w:val="212529"/>
          <w:sz w:val="28"/>
          <w:szCs w:val="28"/>
        </w:rPr>
        <w:t xml:space="preserve">особо выделено единство и согласие в многонациональной стране. </w:t>
      </w:r>
      <w:r w:rsidR="0026246E" w:rsidRPr="00576A38">
        <w:rPr>
          <w:color w:val="000000" w:themeColor="text1"/>
          <w:sz w:val="28"/>
          <w:szCs w:val="28"/>
          <w:lang w:val="kk-KZ"/>
        </w:rPr>
        <w:t>Данное исследование соответсвует приоритетному направлению науки</w:t>
      </w:r>
      <w:r w:rsidR="0026246E" w:rsidRPr="00576A38">
        <w:rPr>
          <w:color w:val="000000" w:themeColor="text1"/>
          <w:sz w:val="28"/>
          <w:szCs w:val="28"/>
        </w:rPr>
        <w:t xml:space="preserve"> «Интеллектуальный потенциал стра</w:t>
      </w:r>
      <w:r w:rsidR="0026246E" w:rsidRPr="00576A38">
        <w:rPr>
          <w:color w:val="000000" w:themeColor="text1"/>
          <w:sz w:val="28"/>
          <w:szCs w:val="28"/>
          <w:lang w:val="kk-KZ"/>
        </w:rPr>
        <w:t>ны».</w:t>
      </w:r>
      <w:r w:rsidR="0026246E" w:rsidRPr="000602E4">
        <w:rPr>
          <w:color w:val="FF0000"/>
          <w:sz w:val="28"/>
          <w:szCs w:val="28"/>
          <w:lang w:val="kk-KZ"/>
        </w:rPr>
        <w:t xml:space="preserve"> </w:t>
      </w:r>
      <w:r w:rsidR="005C31FF" w:rsidRPr="005A0A9C">
        <w:rPr>
          <w:sz w:val="28"/>
          <w:szCs w:val="28"/>
        </w:rPr>
        <w:t xml:space="preserve">С этих позиций тема настоящего диссертационного исследования является </w:t>
      </w:r>
      <w:r w:rsidR="005C31FF">
        <w:rPr>
          <w:sz w:val="28"/>
          <w:szCs w:val="28"/>
        </w:rPr>
        <w:t xml:space="preserve">особенно </w:t>
      </w:r>
      <w:r w:rsidR="005C31FF" w:rsidRPr="005A0A9C">
        <w:rPr>
          <w:sz w:val="28"/>
          <w:szCs w:val="28"/>
        </w:rPr>
        <w:t>актуально</w:t>
      </w:r>
      <w:r w:rsidR="005C31FF">
        <w:rPr>
          <w:sz w:val="28"/>
          <w:szCs w:val="28"/>
        </w:rPr>
        <w:t xml:space="preserve">й. </w:t>
      </w:r>
    </w:p>
    <w:p w14:paraId="5E739688" w14:textId="77777777" w:rsidR="005C31FF" w:rsidRPr="00CE03F1" w:rsidRDefault="005C31FF" w:rsidP="00040132">
      <w:pPr>
        <w:spacing w:after="0" w:line="240" w:lineRule="atLeast"/>
        <w:ind w:firstLine="709"/>
        <w:jc w:val="both"/>
        <w:rPr>
          <w:rFonts w:ascii="Times New Roman" w:hAnsi="Times New Roman" w:cs="Times New Roman"/>
          <w:sz w:val="28"/>
          <w:szCs w:val="28"/>
        </w:rPr>
      </w:pPr>
      <w:r w:rsidRPr="00CE03F1">
        <w:rPr>
          <w:rFonts w:ascii="Times New Roman" w:eastAsia="Times New Roman" w:hAnsi="Times New Roman" w:cs="Times New Roman"/>
          <w:b/>
          <w:bCs/>
          <w:sz w:val="28"/>
          <w:szCs w:val="28"/>
        </w:rPr>
        <w:t>Объект исследования</w:t>
      </w:r>
      <w:r w:rsidRPr="00CE03F1">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курдский вопрос </w:t>
      </w:r>
      <w:r w:rsidRPr="00CE03F1">
        <w:rPr>
          <w:rFonts w:ascii="Times New Roman" w:eastAsia="Times New Roman" w:hAnsi="Times New Roman" w:cs="Times New Roman"/>
          <w:sz w:val="28"/>
          <w:szCs w:val="28"/>
        </w:rPr>
        <w:t>в системе международных отношений</w:t>
      </w:r>
      <w:r w:rsidRPr="008C3A9D">
        <w:rPr>
          <w:rFonts w:ascii="Times New Roman" w:eastAsia="Times New Roman" w:hAnsi="Times New Roman" w:cs="Times New Roman"/>
          <w:sz w:val="28"/>
          <w:szCs w:val="28"/>
        </w:rPr>
        <w:t>.</w:t>
      </w:r>
      <w:r w:rsidRPr="00CE03F1">
        <w:rPr>
          <w:rFonts w:ascii="Times New Roman" w:eastAsia="Times New Roman" w:hAnsi="Times New Roman" w:cs="Times New Roman"/>
          <w:sz w:val="28"/>
          <w:szCs w:val="28"/>
        </w:rPr>
        <w:t xml:space="preserve"> </w:t>
      </w:r>
    </w:p>
    <w:p w14:paraId="1362D499" w14:textId="4B4A1405" w:rsidR="005C31FF" w:rsidRPr="00CE03F1" w:rsidRDefault="005C31FF" w:rsidP="005C31FF">
      <w:pPr>
        <w:spacing w:after="0" w:line="240" w:lineRule="auto"/>
        <w:ind w:firstLine="709"/>
        <w:jc w:val="both"/>
        <w:rPr>
          <w:rFonts w:ascii="Times New Roman" w:eastAsia="Times New Roman" w:hAnsi="Times New Roman" w:cs="Times New Roman"/>
          <w:sz w:val="28"/>
          <w:szCs w:val="28"/>
          <w:lang w:eastAsia="ru-RU"/>
        </w:rPr>
      </w:pPr>
      <w:r w:rsidRPr="00CE03F1">
        <w:rPr>
          <w:rFonts w:ascii="Times New Roman" w:eastAsia="Times New Roman" w:hAnsi="Times New Roman" w:cs="Times New Roman"/>
          <w:b/>
          <w:bCs/>
          <w:sz w:val="28"/>
          <w:szCs w:val="28"/>
          <w:lang w:eastAsia="ru-RU"/>
        </w:rPr>
        <w:t>Предмет исследования:</w:t>
      </w:r>
      <w:r w:rsidRPr="00CE03F1">
        <w:rPr>
          <w:rFonts w:ascii="Times New Roman" w:eastAsia="Times New Roman" w:hAnsi="Times New Roman" w:cs="Times New Roman"/>
          <w:sz w:val="28"/>
          <w:szCs w:val="28"/>
          <w:lang w:eastAsia="ru-RU"/>
        </w:rPr>
        <w:t xml:space="preserve"> исследования</w:t>
      </w:r>
      <w:r>
        <w:rPr>
          <w:rFonts w:ascii="Times New Roman" w:eastAsia="Times New Roman" w:hAnsi="Times New Roman" w:cs="Times New Roman"/>
          <w:sz w:val="28"/>
          <w:szCs w:val="28"/>
          <w:lang w:eastAsia="ru-RU"/>
        </w:rPr>
        <w:t xml:space="preserve"> </w:t>
      </w:r>
      <w:r w:rsidRPr="00CE03F1">
        <w:rPr>
          <w:rFonts w:ascii="Times New Roman" w:eastAsia="Times New Roman" w:hAnsi="Times New Roman" w:cs="Times New Roman"/>
          <w:sz w:val="28"/>
          <w:szCs w:val="28"/>
          <w:lang w:eastAsia="ru-RU"/>
        </w:rPr>
        <w:t>курдск</w:t>
      </w:r>
      <w:r>
        <w:rPr>
          <w:rFonts w:ascii="Times New Roman" w:eastAsia="Times New Roman" w:hAnsi="Times New Roman" w:cs="Times New Roman"/>
          <w:sz w:val="28"/>
          <w:szCs w:val="28"/>
          <w:lang w:eastAsia="ru-RU"/>
        </w:rPr>
        <w:t>ой</w:t>
      </w:r>
      <w:r w:rsidR="00A2387B">
        <w:rPr>
          <w:rFonts w:ascii="Times New Roman" w:eastAsia="Times New Roman" w:hAnsi="Times New Roman" w:cs="Times New Roman"/>
          <w:sz w:val="28"/>
          <w:szCs w:val="28"/>
          <w:lang w:eastAsia="ru-RU"/>
        </w:rPr>
        <w:t xml:space="preserve">  </w:t>
      </w:r>
      <w:r w:rsidRPr="00CE03F1">
        <w:rPr>
          <w:rFonts w:ascii="Times New Roman" w:eastAsia="Times New Roman" w:hAnsi="Times New Roman" w:cs="Times New Roman"/>
          <w:sz w:val="28"/>
          <w:szCs w:val="28"/>
          <w:lang w:eastAsia="ru-RU"/>
        </w:rPr>
        <w:t>проблем</w:t>
      </w:r>
      <w:r>
        <w:rPr>
          <w:rFonts w:ascii="Times New Roman" w:eastAsia="Times New Roman" w:hAnsi="Times New Roman" w:cs="Times New Roman"/>
          <w:sz w:val="28"/>
          <w:szCs w:val="28"/>
          <w:lang w:eastAsia="ru-RU"/>
        </w:rPr>
        <w:t xml:space="preserve">ы </w:t>
      </w:r>
      <w:r w:rsidRPr="00CE03F1">
        <w:rPr>
          <w:rFonts w:ascii="Times New Roman" w:eastAsia="Times New Roman" w:hAnsi="Times New Roman" w:cs="Times New Roman"/>
          <w:sz w:val="28"/>
          <w:szCs w:val="28"/>
          <w:lang w:eastAsia="ru-RU"/>
        </w:rPr>
        <w:t>в</w:t>
      </w:r>
      <w:r w:rsidR="00A238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трудах </w:t>
      </w:r>
      <w:r w:rsidRPr="00CE03F1">
        <w:rPr>
          <w:rFonts w:ascii="Times New Roman" w:eastAsia="Times New Roman" w:hAnsi="Times New Roman" w:cs="Times New Roman"/>
          <w:sz w:val="28"/>
          <w:szCs w:val="28"/>
          <w:lang w:eastAsia="ru-RU"/>
        </w:rPr>
        <w:t>западноевропейски</w:t>
      </w:r>
      <w:r>
        <w:rPr>
          <w:rFonts w:ascii="Times New Roman" w:eastAsia="Times New Roman" w:hAnsi="Times New Roman" w:cs="Times New Roman"/>
          <w:sz w:val="28"/>
          <w:szCs w:val="28"/>
          <w:lang w:eastAsia="ru-RU"/>
        </w:rPr>
        <w:t>х</w:t>
      </w:r>
      <w:r w:rsidR="00B76A8B">
        <w:rPr>
          <w:rFonts w:ascii="Times New Roman" w:eastAsia="Times New Roman" w:hAnsi="Times New Roman" w:cs="Times New Roman"/>
          <w:sz w:val="28"/>
          <w:szCs w:val="28"/>
          <w:lang w:eastAsia="ru-RU"/>
        </w:rPr>
        <w:t xml:space="preserve"> </w:t>
      </w:r>
      <w:r w:rsidRPr="00CE03F1">
        <w:rPr>
          <w:rFonts w:ascii="Times New Roman" w:eastAsia="Times New Roman" w:hAnsi="Times New Roman" w:cs="Times New Roman"/>
          <w:sz w:val="28"/>
          <w:szCs w:val="28"/>
          <w:lang w:eastAsia="ru-RU"/>
        </w:rPr>
        <w:t>и американски</w:t>
      </w:r>
      <w:r>
        <w:rPr>
          <w:rFonts w:ascii="Times New Roman" w:eastAsia="Times New Roman" w:hAnsi="Times New Roman" w:cs="Times New Roman"/>
          <w:sz w:val="28"/>
          <w:szCs w:val="28"/>
          <w:lang w:eastAsia="ru-RU"/>
        </w:rPr>
        <w:t>х</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ученых </w:t>
      </w:r>
    </w:p>
    <w:p w14:paraId="5182A85B" w14:textId="6F2A5B53" w:rsidR="005C31FF" w:rsidRPr="00CE03F1" w:rsidRDefault="005C31FF" w:rsidP="005C31FF">
      <w:pPr>
        <w:spacing w:after="0" w:line="240" w:lineRule="auto"/>
        <w:ind w:firstLine="709"/>
        <w:jc w:val="both"/>
        <w:rPr>
          <w:rFonts w:ascii="Times New Roman" w:eastAsia="Times New Roman" w:hAnsi="Times New Roman" w:cs="Times New Roman"/>
          <w:sz w:val="28"/>
          <w:szCs w:val="28"/>
          <w:lang w:eastAsia="ru-RU"/>
        </w:rPr>
      </w:pPr>
      <w:r w:rsidRPr="00CE03F1">
        <w:rPr>
          <w:rFonts w:ascii="Times New Roman" w:eastAsia="Times New Roman" w:hAnsi="Times New Roman" w:cs="Times New Roman"/>
          <w:b/>
          <w:bCs/>
          <w:sz w:val="28"/>
          <w:szCs w:val="28"/>
          <w:lang w:eastAsia="ru-RU"/>
        </w:rPr>
        <w:t>Цель исследования</w:t>
      </w:r>
      <w:r>
        <w:rPr>
          <w:rFonts w:ascii="Times New Roman" w:eastAsia="Times New Roman" w:hAnsi="Times New Roman" w:cs="Times New Roman"/>
          <w:sz w:val="28"/>
          <w:szCs w:val="28"/>
          <w:lang w:eastAsia="ru-RU"/>
        </w:rPr>
        <w:t>:</w:t>
      </w:r>
      <w:r w:rsidRPr="00CE03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исследование современного положения курдского народа Сирии и Турции в борьбе за самоопределение и перспектив его </w:t>
      </w:r>
      <w:r>
        <w:rPr>
          <w:rFonts w:ascii="Times New Roman" w:eastAsia="Times New Roman" w:hAnsi="Times New Roman" w:cs="Times New Roman"/>
          <w:sz w:val="28"/>
          <w:szCs w:val="28"/>
          <w:lang w:eastAsia="ru-RU"/>
        </w:rPr>
        <w:lastRenderedPageBreak/>
        <w:t xml:space="preserve">решения на основе анализа трудов </w:t>
      </w:r>
      <w:r w:rsidRPr="00CE03F1">
        <w:rPr>
          <w:rFonts w:ascii="Times New Roman" w:eastAsia="Times New Roman" w:hAnsi="Times New Roman" w:cs="Times New Roman"/>
          <w:sz w:val="28"/>
          <w:szCs w:val="28"/>
          <w:lang w:eastAsia="ru-RU"/>
        </w:rPr>
        <w:t>западноевропейски</w:t>
      </w:r>
      <w:r>
        <w:rPr>
          <w:rFonts w:ascii="Times New Roman" w:eastAsia="Times New Roman" w:hAnsi="Times New Roman" w:cs="Times New Roman"/>
          <w:sz w:val="28"/>
          <w:szCs w:val="28"/>
          <w:lang w:eastAsia="ru-RU"/>
        </w:rPr>
        <w:t>х</w:t>
      </w:r>
      <w:r w:rsidRPr="00CE03F1">
        <w:rPr>
          <w:rFonts w:ascii="Times New Roman" w:eastAsia="Times New Roman" w:hAnsi="Times New Roman" w:cs="Times New Roman"/>
          <w:sz w:val="28"/>
          <w:szCs w:val="28"/>
          <w:lang w:eastAsia="ru-RU"/>
        </w:rPr>
        <w:t xml:space="preserve"> и американски</w:t>
      </w:r>
      <w:r>
        <w:rPr>
          <w:rFonts w:ascii="Times New Roman" w:eastAsia="Times New Roman" w:hAnsi="Times New Roman" w:cs="Times New Roman"/>
          <w:sz w:val="28"/>
          <w:szCs w:val="28"/>
          <w:lang w:eastAsia="ru-RU"/>
        </w:rPr>
        <w:t>х</w:t>
      </w:r>
      <w:r w:rsidRPr="00CE03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ученых. </w:t>
      </w:r>
    </w:p>
    <w:p w14:paraId="1C817C6F" w14:textId="672045B0" w:rsidR="005C31FF" w:rsidRDefault="005C31FF" w:rsidP="005C31FF">
      <w:pPr>
        <w:spacing w:after="0" w:line="240" w:lineRule="auto"/>
        <w:ind w:firstLine="709"/>
        <w:jc w:val="both"/>
        <w:rPr>
          <w:rFonts w:ascii="Times New Roman" w:eastAsia="Times New Roman" w:hAnsi="Times New Roman" w:cs="Times New Roman"/>
          <w:b/>
          <w:bCs/>
          <w:sz w:val="28"/>
          <w:szCs w:val="28"/>
          <w:lang w:eastAsia="ru-RU"/>
        </w:rPr>
      </w:pPr>
      <w:r w:rsidRPr="00CE03F1">
        <w:rPr>
          <w:rFonts w:ascii="Times New Roman" w:eastAsia="Times New Roman" w:hAnsi="Times New Roman" w:cs="Times New Roman"/>
          <w:b/>
          <w:bCs/>
          <w:sz w:val="28"/>
          <w:szCs w:val="28"/>
          <w:lang w:eastAsia="ru-RU"/>
        </w:rPr>
        <w:t>Задачи исследования:</w:t>
      </w:r>
    </w:p>
    <w:p w14:paraId="5C1E6154" w14:textId="46FE7A56" w:rsidR="00A210B3" w:rsidRPr="00A210B3" w:rsidRDefault="00A210B3" w:rsidP="005C31F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 xml:space="preserve">- </w:t>
      </w:r>
      <w:r w:rsidRPr="00A210B3">
        <w:rPr>
          <w:rFonts w:ascii="Times New Roman" w:eastAsia="Times New Roman" w:hAnsi="Times New Roman" w:cs="Times New Roman"/>
          <w:sz w:val="28"/>
          <w:szCs w:val="28"/>
          <w:lang w:eastAsia="ru-RU"/>
        </w:rPr>
        <w:t xml:space="preserve">выявить </w:t>
      </w:r>
      <w:r>
        <w:rPr>
          <w:rFonts w:ascii="Times New Roman" w:eastAsia="Times New Roman" w:hAnsi="Times New Roman" w:cs="Times New Roman"/>
          <w:sz w:val="28"/>
          <w:szCs w:val="28"/>
          <w:lang w:eastAsia="ru-RU"/>
        </w:rPr>
        <w:t xml:space="preserve">исторические причины курдского вопроса с исторической точки зрения, </w:t>
      </w:r>
    </w:p>
    <w:p w14:paraId="4F28F5D0" w14:textId="7D1AC73F" w:rsidR="005C31FF" w:rsidRPr="00CE03F1" w:rsidRDefault="005C31FF" w:rsidP="005C31FF">
      <w:pPr>
        <w:spacing w:after="0" w:line="240" w:lineRule="auto"/>
        <w:ind w:firstLine="709"/>
        <w:jc w:val="both"/>
        <w:rPr>
          <w:rFonts w:ascii="Times New Roman" w:eastAsia="Times New Roman" w:hAnsi="Times New Roman" w:cs="Times New Roman"/>
          <w:sz w:val="28"/>
          <w:szCs w:val="28"/>
          <w:lang w:eastAsia="ru-RU"/>
        </w:rPr>
      </w:pPr>
      <w:bookmarkStart w:id="5" w:name="_Hlk213788977"/>
      <w:r>
        <w:rPr>
          <w:rFonts w:ascii="Times New Roman" w:eastAsia="Times New Roman" w:hAnsi="Times New Roman" w:cs="Times New Roman"/>
          <w:sz w:val="28"/>
          <w:szCs w:val="28"/>
          <w:lang w:eastAsia="ru-RU"/>
        </w:rPr>
        <w:t>-</w:t>
      </w:r>
      <w:r w:rsidRPr="00CE03F1">
        <w:rPr>
          <w:rFonts w:ascii="Times New Roman" w:eastAsia="Times New Roman" w:hAnsi="Times New Roman" w:cs="Times New Roman"/>
          <w:sz w:val="28"/>
          <w:szCs w:val="28"/>
          <w:lang w:eastAsia="ru-RU"/>
        </w:rPr>
        <w:t>идентифицировать основные теории и подходы к курдскому кейсу в зарубежной аналитике</w:t>
      </w:r>
      <w:r>
        <w:rPr>
          <w:rFonts w:ascii="Times New Roman" w:eastAsia="Times New Roman" w:hAnsi="Times New Roman" w:cs="Times New Roman"/>
          <w:sz w:val="28"/>
          <w:szCs w:val="28"/>
          <w:lang w:eastAsia="ru-RU"/>
        </w:rPr>
        <w:t xml:space="preserve">, </w:t>
      </w:r>
    </w:p>
    <w:p w14:paraId="716B1D2D" w14:textId="77777777" w:rsidR="005C31FF" w:rsidRPr="00333962" w:rsidRDefault="005C31FF" w:rsidP="005C31F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Pr="00CE03F1">
        <w:rPr>
          <w:rFonts w:ascii="Times New Roman" w:eastAsia="Times New Roman" w:hAnsi="Times New Roman" w:cs="Times New Roman"/>
          <w:sz w:val="28"/>
          <w:szCs w:val="28"/>
          <w:lang w:eastAsia="ru-RU"/>
        </w:rPr>
        <w:t>дать оценку внешним и внутренним факторам, повлиявшим на трансформацию курдского самосознания</w:t>
      </w:r>
      <w:r>
        <w:rPr>
          <w:rFonts w:ascii="Times New Roman" w:eastAsia="Times New Roman" w:hAnsi="Times New Roman" w:cs="Times New Roman"/>
          <w:sz w:val="28"/>
          <w:szCs w:val="28"/>
          <w:lang w:eastAsia="ru-RU"/>
        </w:rPr>
        <w:t xml:space="preserve"> в </w:t>
      </w:r>
      <w:r w:rsidRPr="00CE03F1">
        <w:rPr>
          <w:rFonts w:ascii="Times New Roman" w:eastAsia="Times New Roman" w:hAnsi="Times New Roman" w:cs="Times New Roman"/>
          <w:sz w:val="28"/>
          <w:szCs w:val="28"/>
          <w:lang w:eastAsia="ru-RU"/>
        </w:rPr>
        <w:t>Сирии и Турции</w:t>
      </w:r>
      <w:r>
        <w:rPr>
          <w:rFonts w:ascii="Times New Roman" w:eastAsia="Times New Roman" w:hAnsi="Times New Roman" w:cs="Times New Roman"/>
          <w:sz w:val="28"/>
          <w:szCs w:val="28"/>
          <w:lang w:eastAsia="ru-RU"/>
        </w:rPr>
        <w:t xml:space="preserve"> в </w:t>
      </w:r>
      <w:r w:rsidRPr="00CE03F1">
        <w:rPr>
          <w:rFonts w:ascii="Times New Roman" w:eastAsia="Times New Roman" w:hAnsi="Times New Roman" w:cs="Times New Roman"/>
          <w:sz w:val="28"/>
          <w:szCs w:val="28"/>
          <w:lang w:eastAsia="ru-RU"/>
        </w:rPr>
        <w:t>западноевропейских и американских исследованиях</w:t>
      </w:r>
      <w:r>
        <w:rPr>
          <w:rFonts w:ascii="Times New Roman" w:eastAsia="Times New Roman" w:hAnsi="Times New Roman" w:cs="Times New Roman"/>
          <w:sz w:val="28"/>
          <w:szCs w:val="28"/>
          <w:lang w:eastAsia="ru-RU"/>
        </w:rPr>
        <w:t xml:space="preserve">, </w:t>
      </w:r>
    </w:p>
    <w:p w14:paraId="354B47C7" w14:textId="77777777" w:rsidR="005C31FF" w:rsidRDefault="005C31FF" w:rsidP="005C31FF">
      <w:pPr>
        <w:spacing w:after="0" w:line="240" w:lineRule="auto"/>
        <w:ind w:firstLine="709"/>
        <w:jc w:val="both"/>
        <w:rPr>
          <w:rFonts w:ascii="Times New Roman" w:eastAsia="Times New Roman" w:hAnsi="Times New Roman" w:cs="Times New Roman"/>
          <w:sz w:val="28"/>
          <w:szCs w:val="28"/>
          <w:lang w:eastAsia="en-GB"/>
        </w:rPr>
      </w:pPr>
      <w:r w:rsidRPr="00CE03F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исследовать </w:t>
      </w:r>
      <w:r w:rsidRPr="0089414E">
        <w:rPr>
          <w:rFonts w:ascii="Times New Roman" w:eastAsia="Times New Roman" w:hAnsi="Times New Roman" w:cs="Times New Roman"/>
          <w:sz w:val="28"/>
          <w:szCs w:val="28"/>
          <w:lang w:eastAsia="en-GB"/>
        </w:rPr>
        <w:t>динамик</w:t>
      </w:r>
      <w:r>
        <w:rPr>
          <w:rFonts w:ascii="Times New Roman" w:eastAsia="Times New Roman" w:hAnsi="Times New Roman" w:cs="Times New Roman"/>
          <w:sz w:val="28"/>
          <w:szCs w:val="28"/>
          <w:lang w:eastAsia="en-GB"/>
        </w:rPr>
        <w:t>у</w:t>
      </w:r>
      <w:r w:rsidRPr="0089414E">
        <w:rPr>
          <w:rFonts w:ascii="Times New Roman" w:eastAsia="Times New Roman" w:hAnsi="Times New Roman" w:cs="Times New Roman"/>
          <w:sz w:val="28"/>
          <w:szCs w:val="28"/>
          <w:lang w:eastAsia="en-GB"/>
        </w:rPr>
        <w:t xml:space="preserve"> сирийского Курдистана и </w:t>
      </w:r>
      <w:r>
        <w:rPr>
          <w:rFonts w:ascii="Times New Roman" w:eastAsia="Times New Roman" w:hAnsi="Times New Roman" w:cs="Times New Roman"/>
          <w:sz w:val="28"/>
          <w:szCs w:val="28"/>
          <w:lang w:eastAsia="en-GB"/>
        </w:rPr>
        <w:t xml:space="preserve">вклад </w:t>
      </w:r>
      <w:r w:rsidRPr="0089414E">
        <w:rPr>
          <w:rFonts w:ascii="Times New Roman" w:eastAsia="Times New Roman" w:hAnsi="Times New Roman" w:cs="Times New Roman"/>
          <w:sz w:val="28"/>
          <w:szCs w:val="28"/>
          <w:lang w:eastAsia="en-GB"/>
        </w:rPr>
        <w:t>политических парти</w:t>
      </w:r>
      <w:r>
        <w:rPr>
          <w:rFonts w:ascii="Times New Roman" w:eastAsia="Times New Roman" w:hAnsi="Times New Roman" w:cs="Times New Roman"/>
          <w:sz w:val="28"/>
          <w:szCs w:val="28"/>
          <w:lang w:eastAsia="en-GB"/>
        </w:rPr>
        <w:t xml:space="preserve">й в решение курдского вопроса в трудах западноевропейских и американских ученых, </w:t>
      </w:r>
    </w:p>
    <w:p w14:paraId="240D5DA9" w14:textId="619D9724" w:rsidR="005C31FF" w:rsidRDefault="005C31FF" w:rsidP="005C31FF">
      <w:pPr>
        <w:spacing w:after="0" w:line="240" w:lineRule="auto"/>
        <w:ind w:firstLine="709"/>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провести анализ р</w:t>
      </w:r>
      <w:r w:rsidRPr="0089414E">
        <w:rPr>
          <w:rFonts w:ascii="Times New Roman" w:eastAsia="Times New Roman" w:hAnsi="Times New Roman" w:cs="Times New Roman"/>
          <w:sz w:val="28"/>
          <w:szCs w:val="28"/>
          <w:lang w:eastAsia="en-GB"/>
        </w:rPr>
        <w:t>ол</w:t>
      </w:r>
      <w:r>
        <w:rPr>
          <w:rFonts w:ascii="Times New Roman" w:eastAsia="Times New Roman" w:hAnsi="Times New Roman" w:cs="Times New Roman"/>
          <w:sz w:val="28"/>
          <w:szCs w:val="28"/>
          <w:lang w:eastAsia="en-GB"/>
        </w:rPr>
        <w:t xml:space="preserve">и </w:t>
      </w:r>
      <w:r w:rsidRPr="0089414E">
        <w:rPr>
          <w:rFonts w:ascii="Times New Roman" w:eastAsia="Times New Roman" w:hAnsi="Times New Roman" w:cs="Times New Roman"/>
          <w:sz w:val="28"/>
          <w:szCs w:val="28"/>
          <w:lang w:eastAsia="en-GB"/>
        </w:rPr>
        <w:t>курдских партий в политической системе Турции</w:t>
      </w:r>
      <w:r>
        <w:rPr>
          <w:rFonts w:ascii="Times New Roman" w:eastAsia="Times New Roman" w:hAnsi="Times New Roman" w:cs="Times New Roman"/>
          <w:sz w:val="28"/>
          <w:szCs w:val="28"/>
          <w:lang w:eastAsia="en-GB"/>
        </w:rPr>
        <w:t xml:space="preserve"> на основе</w:t>
      </w:r>
      <w:r w:rsidRPr="00333962">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 xml:space="preserve">изысканий западноевропейских и американских ученых, </w:t>
      </w:r>
    </w:p>
    <w:p w14:paraId="2FCED0FF" w14:textId="2A5B1F42" w:rsidR="005C31FF" w:rsidRDefault="005C31FF" w:rsidP="005C31FF">
      <w:pPr>
        <w:spacing w:after="0" w:line="240" w:lineRule="auto"/>
        <w:ind w:firstLine="709"/>
        <w:jc w:val="both"/>
        <w:rPr>
          <w:rFonts w:ascii="Times New Roman" w:hAnsi="Times New Roman" w:cs="Times New Roman"/>
          <w:b/>
          <w:bCs/>
          <w:color w:val="FF0000"/>
          <w:sz w:val="28"/>
          <w:szCs w:val="28"/>
        </w:rPr>
      </w:pPr>
      <w:r>
        <w:rPr>
          <w:rFonts w:ascii="Times New Roman" w:eastAsia="Times New Roman" w:hAnsi="Times New Roman" w:cs="Times New Roman"/>
          <w:sz w:val="28"/>
          <w:szCs w:val="28"/>
          <w:lang w:eastAsia="en-GB"/>
        </w:rPr>
        <w:t>-</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 xml:space="preserve">дать </w:t>
      </w:r>
      <w:r w:rsidRPr="008C3A9D">
        <w:rPr>
          <w:rFonts w:ascii="Times New Roman" w:eastAsia="Times New Roman" w:hAnsi="Times New Roman" w:cs="Times New Roman"/>
          <w:sz w:val="28"/>
          <w:szCs w:val="28"/>
          <w:lang w:eastAsia="en-GB"/>
        </w:rPr>
        <w:t xml:space="preserve">оценку </w:t>
      </w:r>
      <w:r>
        <w:rPr>
          <w:rFonts w:ascii="Times New Roman" w:eastAsia="Times New Roman" w:hAnsi="Times New Roman" w:cs="Times New Roman"/>
          <w:sz w:val="28"/>
          <w:szCs w:val="28"/>
          <w:lang w:eastAsia="en-GB"/>
        </w:rPr>
        <w:t>зарубежных исследований роли</w:t>
      </w:r>
      <w:r w:rsidR="008F41AF">
        <w:rPr>
          <w:rFonts w:ascii="Times New Roman" w:eastAsia="Times New Roman" w:hAnsi="Times New Roman" w:cs="Times New Roman"/>
          <w:sz w:val="28"/>
          <w:szCs w:val="28"/>
          <w:lang w:eastAsia="en-GB"/>
        </w:rPr>
        <w:t xml:space="preserve"> </w:t>
      </w:r>
      <w:r w:rsidRPr="000215D4">
        <w:rPr>
          <w:rFonts w:ascii="Times New Roman" w:eastAsia="Times New Roman" w:hAnsi="Times New Roman" w:cs="Times New Roman"/>
          <w:color w:val="000000" w:themeColor="text1"/>
          <w:sz w:val="28"/>
          <w:szCs w:val="28"/>
          <w:lang w:eastAsia="en-GB"/>
        </w:rPr>
        <w:t>т</w:t>
      </w:r>
      <w:r w:rsidRPr="000215D4">
        <w:rPr>
          <w:rFonts w:ascii="Times New Roman" w:hAnsi="Times New Roman" w:cs="Times New Roman"/>
          <w:color w:val="000000" w:themeColor="text1"/>
          <w:sz w:val="28"/>
          <w:szCs w:val="28"/>
        </w:rPr>
        <w:t xml:space="preserve">ранснациональной практики </w:t>
      </w:r>
      <w:r w:rsidRPr="000215D4">
        <w:rPr>
          <w:rFonts w:ascii="Times New Roman" w:eastAsia="Times New Roman" w:hAnsi="Times New Roman" w:cs="Times New Roman"/>
          <w:color w:val="000000" w:themeColor="text1"/>
          <w:sz w:val="28"/>
          <w:szCs w:val="28"/>
          <w:lang w:eastAsia="en-GB"/>
        </w:rPr>
        <w:t>курдской диаспоры в поддержке курдов на исторической родине,</w:t>
      </w:r>
      <w:r w:rsidR="00B76A8B">
        <w:rPr>
          <w:rFonts w:ascii="Times New Roman" w:eastAsia="Times New Roman" w:hAnsi="Times New Roman" w:cs="Times New Roman"/>
          <w:color w:val="000000" w:themeColor="text1"/>
          <w:sz w:val="28"/>
          <w:szCs w:val="28"/>
          <w:lang w:eastAsia="en-GB"/>
        </w:rPr>
        <w:t xml:space="preserve"> </w:t>
      </w:r>
    </w:p>
    <w:p w14:paraId="2C348DBF" w14:textId="7633D9E9" w:rsidR="005C31FF" w:rsidRDefault="005C31FF" w:rsidP="005C31FF">
      <w:pPr>
        <w:spacing w:after="0" w:line="240" w:lineRule="auto"/>
        <w:ind w:firstLine="709"/>
        <w:jc w:val="both"/>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выявить основные н</w:t>
      </w:r>
      <w:r w:rsidRPr="0089414E">
        <w:rPr>
          <w:rFonts w:ascii="Times New Roman" w:eastAsia="Times New Roman" w:hAnsi="Times New Roman" w:cs="Times New Roman"/>
          <w:sz w:val="28"/>
          <w:szCs w:val="28"/>
          <w:lang w:eastAsia="en-GB"/>
        </w:rPr>
        <w:t xml:space="preserve">аучные взгляды влияния сверхдержав </w:t>
      </w:r>
      <w:r>
        <w:rPr>
          <w:rFonts w:ascii="Times New Roman" w:eastAsia="Times New Roman" w:hAnsi="Times New Roman" w:cs="Times New Roman"/>
          <w:sz w:val="28"/>
          <w:szCs w:val="28"/>
          <w:lang w:eastAsia="en-GB"/>
        </w:rPr>
        <w:t xml:space="preserve">по </w:t>
      </w:r>
      <w:r w:rsidR="008F41AF">
        <w:rPr>
          <w:rFonts w:ascii="Times New Roman" w:eastAsia="Times New Roman" w:hAnsi="Times New Roman" w:cs="Times New Roman"/>
          <w:sz w:val="28"/>
          <w:szCs w:val="28"/>
          <w:lang w:eastAsia="en-GB"/>
        </w:rPr>
        <w:t>р</w:t>
      </w:r>
      <w:r>
        <w:rPr>
          <w:rFonts w:ascii="Times New Roman" w:eastAsia="Times New Roman" w:hAnsi="Times New Roman" w:cs="Times New Roman"/>
          <w:sz w:val="28"/>
          <w:szCs w:val="28"/>
          <w:lang w:eastAsia="en-GB"/>
        </w:rPr>
        <w:t xml:space="preserve">егулированию </w:t>
      </w:r>
      <w:r w:rsidRPr="0089414E">
        <w:rPr>
          <w:rFonts w:ascii="Times New Roman" w:eastAsia="Times New Roman" w:hAnsi="Times New Roman" w:cs="Times New Roman"/>
          <w:sz w:val="28"/>
          <w:szCs w:val="28"/>
          <w:lang w:eastAsia="en-GB"/>
        </w:rPr>
        <w:t>курдск</w:t>
      </w:r>
      <w:r>
        <w:rPr>
          <w:rFonts w:ascii="Times New Roman" w:eastAsia="Times New Roman" w:hAnsi="Times New Roman" w:cs="Times New Roman"/>
          <w:sz w:val="28"/>
          <w:szCs w:val="28"/>
          <w:lang w:eastAsia="en-GB"/>
        </w:rPr>
        <w:t>ого вопроса в</w:t>
      </w:r>
      <w:r w:rsidRPr="0089414E">
        <w:rPr>
          <w:rFonts w:ascii="Times New Roman" w:eastAsia="Times New Roman" w:hAnsi="Times New Roman" w:cs="Times New Roman"/>
          <w:sz w:val="28"/>
          <w:szCs w:val="28"/>
          <w:lang w:eastAsia="en-GB"/>
        </w:rPr>
        <w:t xml:space="preserve"> Сирии и Турции</w:t>
      </w:r>
      <w:r>
        <w:rPr>
          <w:rFonts w:ascii="Times New Roman" w:eastAsia="Times New Roman" w:hAnsi="Times New Roman" w:cs="Times New Roman"/>
          <w:sz w:val="28"/>
          <w:szCs w:val="28"/>
          <w:lang w:eastAsia="en-GB"/>
        </w:rPr>
        <w:t>,</w:t>
      </w:r>
    </w:p>
    <w:p w14:paraId="772E9A52" w14:textId="51A30842" w:rsidR="005C31FF" w:rsidRDefault="005C31FF" w:rsidP="005C31FF">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показать степень и характер</w:t>
      </w:r>
      <w:r w:rsidR="008F41AF">
        <w:rPr>
          <w:rFonts w:ascii="Times New Roman" w:eastAsia="Times New Roman" w:hAnsi="Times New Roman" w:cs="Times New Roman"/>
          <w:sz w:val="28"/>
          <w:szCs w:val="28"/>
          <w:lang w:eastAsia="ru-RU"/>
        </w:rPr>
        <w:t xml:space="preserve"> </w:t>
      </w:r>
      <w:r w:rsidRPr="00CE03F1">
        <w:rPr>
          <w:rFonts w:ascii="Times New Roman" w:eastAsia="Times New Roman" w:hAnsi="Times New Roman" w:cs="Times New Roman"/>
          <w:sz w:val="28"/>
          <w:szCs w:val="28"/>
          <w:lang w:eastAsia="ru-RU"/>
        </w:rPr>
        <w:t xml:space="preserve">влияния курдского вопроса на региональную и </w:t>
      </w:r>
      <w:r>
        <w:rPr>
          <w:rFonts w:ascii="Times New Roman" w:eastAsia="Times New Roman" w:hAnsi="Times New Roman" w:cs="Times New Roman"/>
          <w:sz w:val="28"/>
          <w:szCs w:val="28"/>
          <w:lang w:eastAsia="ru-RU"/>
        </w:rPr>
        <w:t xml:space="preserve">глобальную </w:t>
      </w:r>
      <w:r w:rsidRPr="00CE03F1">
        <w:rPr>
          <w:rFonts w:ascii="Times New Roman" w:eastAsia="Times New Roman" w:hAnsi="Times New Roman" w:cs="Times New Roman"/>
          <w:sz w:val="28"/>
          <w:szCs w:val="28"/>
          <w:lang w:eastAsia="ru-RU"/>
        </w:rPr>
        <w:t>политику</w:t>
      </w:r>
      <w:r>
        <w:rPr>
          <w:rFonts w:ascii="Times New Roman" w:eastAsia="Times New Roman" w:hAnsi="Times New Roman" w:cs="Times New Roman"/>
          <w:sz w:val="28"/>
          <w:szCs w:val="28"/>
          <w:lang w:eastAsia="ru-RU"/>
        </w:rPr>
        <w:t xml:space="preserve"> в зарубежной аналитике, </w:t>
      </w:r>
    </w:p>
    <w:p w14:paraId="51E335FF" w14:textId="3F0A443F" w:rsidR="005C31FF" w:rsidRPr="00CE03F1" w:rsidRDefault="005C31FF" w:rsidP="005C31FF">
      <w:pPr>
        <w:spacing w:after="0" w:line="240" w:lineRule="auto"/>
        <w:ind w:firstLine="709"/>
        <w:jc w:val="both"/>
        <w:rPr>
          <w:rFonts w:ascii="Times New Roman" w:eastAsia="Times New Roman" w:hAnsi="Times New Roman" w:cs="Times New Roman"/>
          <w:sz w:val="28"/>
          <w:szCs w:val="28"/>
          <w:lang w:eastAsia="ru-RU"/>
        </w:rPr>
      </w:pPr>
      <w:r w:rsidRPr="00CE03F1">
        <w:rPr>
          <w:rFonts w:ascii="Times New Roman" w:eastAsia="Times New Roman" w:hAnsi="Times New Roman" w:cs="Times New Roman"/>
          <w:sz w:val="28"/>
          <w:szCs w:val="28"/>
          <w:lang w:eastAsia="ru-RU"/>
        </w:rPr>
        <w:t xml:space="preserve">- на основе анализа </w:t>
      </w:r>
      <w:r>
        <w:rPr>
          <w:rFonts w:ascii="Times New Roman" w:eastAsia="Times New Roman" w:hAnsi="Times New Roman" w:cs="Times New Roman"/>
          <w:sz w:val="28"/>
          <w:szCs w:val="28"/>
          <w:lang w:eastAsia="ru-RU"/>
        </w:rPr>
        <w:t xml:space="preserve">научных </w:t>
      </w:r>
      <w:r w:rsidRPr="00CE03F1">
        <w:rPr>
          <w:rFonts w:ascii="Times New Roman" w:eastAsia="Times New Roman" w:hAnsi="Times New Roman" w:cs="Times New Roman"/>
          <w:sz w:val="28"/>
          <w:szCs w:val="28"/>
          <w:lang w:eastAsia="ru-RU"/>
        </w:rPr>
        <w:t>исследований западноевропейских</w:t>
      </w:r>
      <w:r>
        <w:rPr>
          <w:rFonts w:ascii="Times New Roman" w:eastAsia="Times New Roman" w:hAnsi="Times New Roman" w:cs="Times New Roman"/>
          <w:sz w:val="28"/>
          <w:szCs w:val="28"/>
          <w:lang w:eastAsia="ru-RU"/>
        </w:rPr>
        <w:t xml:space="preserve"> и американских ученых </w:t>
      </w:r>
      <w:r w:rsidRPr="00CE03F1">
        <w:rPr>
          <w:rFonts w:ascii="Times New Roman" w:eastAsia="Times New Roman" w:hAnsi="Times New Roman" w:cs="Times New Roman"/>
          <w:sz w:val="28"/>
          <w:szCs w:val="28"/>
          <w:lang w:eastAsia="ru-RU"/>
        </w:rPr>
        <w:t xml:space="preserve">раскрыть </w:t>
      </w:r>
      <w:r>
        <w:rPr>
          <w:rFonts w:ascii="Times New Roman" w:eastAsia="Times New Roman" w:hAnsi="Times New Roman" w:cs="Times New Roman"/>
          <w:sz w:val="28"/>
          <w:szCs w:val="28"/>
          <w:lang w:eastAsia="ru-RU"/>
        </w:rPr>
        <w:t xml:space="preserve">сценарии решения </w:t>
      </w:r>
      <w:r w:rsidRPr="00CE03F1">
        <w:rPr>
          <w:rFonts w:ascii="Times New Roman" w:eastAsia="Times New Roman" w:hAnsi="Times New Roman" w:cs="Times New Roman"/>
          <w:sz w:val="28"/>
          <w:szCs w:val="28"/>
          <w:lang w:eastAsia="ru-RU"/>
        </w:rPr>
        <w:t xml:space="preserve">курдского вопроса. </w:t>
      </w:r>
    </w:p>
    <w:bookmarkEnd w:id="5"/>
    <w:p w14:paraId="0761AE83" w14:textId="4EFB1D64" w:rsidR="00C66F42" w:rsidRPr="00C66F42" w:rsidRDefault="00C66F42" w:rsidP="00C66F42">
      <w:pPr>
        <w:spacing w:after="0" w:line="240" w:lineRule="auto"/>
        <w:ind w:firstLine="709"/>
        <w:jc w:val="both"/>
        <w:rPr>
          <w:rFonts w:ascii="Times New Roman" w:eastAsia="Times New Roman" w:hAnsi="Times New Roman" w:cs="Times New Roman"/>
          <w:sz w:val="28"/>
          <w:szCs w:val="28"/>
          <w:lang w:eastAsia="en-GB"/>
        </w:rPr>
      </w:pPr>
      <w:r>
        <w:rPr>
          <w:rFonts w:ascii="Times New Roman" w:eastAsia="Times New Roman" w:hAnsi="Times New Roman" w:cs="Times New Roman"/>
          <w:b/>
          <w:bCs/>
          <w:sz w:val="28"/>
          <w:szCs w:val="28"/>
          <w:lang w:eastAsia="en-GB"/>
        </w:rPr>
        <w:t xml:space="preserve">Хронологические рамки исследования </w:t>
      </w:r>
      <w:r w:rsidRPr="00C66F42">
        <w:rPr>
          <w:rFonts w:ascii="Times New Roman" w:eastAsia="Times New Roman" w:hAnsi="Times New Roman" w:cs="Times New Roman"/>
          <w:sz w:val="28"/>
          <w:szCs w:val="28"/>
          <w:lang w:eastAsia="en-GB"/>
        </w:rPr>
        <w:t>охватывают</w:t>
      </w:r>
      <w:r>
        <w:rPr>
          <w:rFonts w:ascii="Times New Roman" w:eastAsia="Times New Roman" w:hAnsi="Times New Roman" w:cs="Times New Roman"/>
          <w:sz w:val="28"/>
          <w:szCs w:val="28"/>
          <w:lang w:eastAsia="en-GB"/>
        </w:rPr>
        <w:t xml:space="preserve"> период с 1920 г., когда был подписан Севрский договор, разъединивший курдов по четырем государствам, до периода самороспуска Рабочей партии Курдистана в мае 2025 г. </w:t>
      </w:r>
    </w:p>
    <w:p w14:paraId="10BC051C" w14:textId="10534994" w:rsidR="0023614B" w:rsidRDefault="005C31FF" w:rsidP="005C31FF">
      <w:pPr>
        <w:spacing w:after="0" w:line="240" w:lineRule="auto"/>
        <w:ind w:firstLine="709"/>
        <w:jc w:val="both"/>
        <w:rPr>
          <w:rFonts w:ascii="Times New Roman" w:hAnsi="Times New Roman" w:cs="Times New Roman"/>
          <w:sz w:val="28"/>
          <w:szCs w:val="28"/>
        </w:rPr>
      </w:pPr>
      <w:r w:rsidRPr="00AF49B2">
        <w:rPr>
          <w:rFonts w:ascii="Times New Roman" w:eastAsia="Times New Roman" w:hAnsi="Times New Roman" w:cs="Times New Roman"/>
          <w:b/>
          <w:bCs/>
          <w:sz w:val="28"/>
          <w:szCs w:val="28"/>
          <w:lang w:eastAsia="en-GB"/>
        </w:rPr>
        <w:t>Степень разработанности темы исследования.</w:t>
      </w:r>
      <w:r w:rsidR="00B76A8B">
        <w:rPr>
          <w:rFonts w:ascii="Times New Roman" w:eastAsia="Times New Roman" w:hAnsi="Times New Roman" w:cs="Times New Roman"/>
          <w:b/>
          <w:bCs/>
          <w:sz w:val="28"/>
          <w:szCs w:val="28"/>
          <w:lang w:eastAsia="en-GB"/>
        </w:rPr>
        <w:t xml:space="preserve"> </w:t>
      </w:r>
      <w:r w:rsidR="0023614B">
        <w:rPr>
          <w:rFonts w:ascii="Times New Roman" w:hAnsi="Times New Roman" w:cs="Times New Roman"/>
          <w:sz w:val="28"/>
          <w:szCs w:val="28"/>
        </w:rPr>
        <w:t xml:space="preserve">В казахстанской общественно-политической мысли научные исследования посвящены общественно-политическому развитию курдов, некоторым вопросам развития языковой политике в Казахстане в плане ее влияния не межэтнические отношения. Это исследования М.М.Мамедова и Т.Е.Жабелова </w:t>
      </w:r>
      <w:r w:rsidR="0023614B" w:rsidRPr="0023614B">
        <w:rPr>
          <w:rFonts w:ascii="Times New Roman" w:hAnsi="Times New Roman" w:cs="Times New Roman"/>
          <w:sz w:val="28"/>
          <w:szCs w:val="28"/>
        </w:rPr>
        <w:t>[10-11]</w:t>
      </w:r>
      <w:r w:rsidR="0023614B">
        <w:rPr>
          <w:rFonts w:ascii="Times New Roman" w:hAnsi="Times New Roman" w:cs="Times New Roman"/>
          <w:sz w:val="28"/>
          <w:szCs w:val="28"/>
        </w:rPr>
        <w:t xml:space="preserve">. Исследования Л.Т. Исаевой и М.Д. Шаймерденовой </w:t>
      </w:r>
      <w:r w:rsidR="00386691">
        <w:rPr>
          <w:rFonts w:ascii="Times New Roman" w:hAnsi="Times New Roman" w:cs="Times New Roman"/>
          <w:sz w:val="28"/>
          <w:szCs w:val="28"/>
        </w:rPr>
        <w:t xml:space="preserve">посвящены историко-культурной теме курдов в Казахстане </w:t>
      </w:r>
      <w:r w:rsidR="00386691" w:rsidRPr="0023614B">
        <w:rPr>
          <w:rFonts w:ascii="Times New Roman" w:hAnsi="Times New Roman" w:cs="Times New Roman"/>
          <w:sz w:val="28"/>
          <w:szCs w:val="28"/>
        </w:rPr>
        <w:t>[</w:t>
      </w:r>
      <w:r w:rsidR="00386691">
        <w:rPr>
          <w:rFonts w:ascii="Times New Roman" w:hAnsi="Times New Roman" w:cs="Times New Roman"/>
          <w:sz w:val="28"/>
          <w:szCs w:val="28"/>
        </w:rPr>
        <w:t>12-13</w:t>
      </w:r>
      <w:r w:rsidR="00386691" w:rsidRPr="0023614B">
        <w:rPr>
          <w:rFonts w:ascii="Times New Roman" w:hAnsi="Times New Roman" w:cs="Times New Roman"/>
          <w:sz w:val="28"/>
          <w:szCs w:val="28"/>
        </w:rPr>
        <w:t>]</w:t>
      </w:r>
      <w:r w:rsidR="00386691">
        <w:rPr>
          <w:rFonts w:ascii="Times New Roman" w:hAnsi="Times New Roman" w:cs="Times New Roman"/>
          <w:sz w:val="28"/>
          <w:szCs w:val="28"/>
        </w:rPr>
        <w:t xml:space="preserve">. </w:t>
      </w:r>
      <w:r w:rsidR="00A14E96">
        <w:rPr>
          <w:rFonts w:ascii="Times New Roman" w:hAnsi="Times New Roman" w:cs="Times New Roman"/>
          <w:sz w:val="28"/>
          <w:szCs w:val="28"/>
        </w:rPr>
        <w:t xml:space="preserve">Имеются объемные монографии </w:t>
      </w:r>
      <w:r w:rsidR="00BA1B5C">
        <w:rPr>
          <w:rFonts w:ascii="Times New Roman" w:hAnsi="Times New Roman" w:cs="Times New Roman"/>
          <w:sz w:val="28"/>
          <w:szCs w:val="28"/>
        </w:rPr>
        <w:t xml:space="preserve">видного </w:t>
      </w:r>
      <w:r w:rsidR="00A14E96">
        <w:rPr>
          <w:rFonts w:ascii="Times New Roman" w:hAnsi="Times New Roman" w:cs="Times New Roman"/>
          <w:sz w:val="28"/>
          <w:szCs w:val="28"/>
        </w:rPr>
        <w:t>казахстанского ученого</w:t>
      </w:r>
      <w:r w:rsidR="00BA1B5C">
        <w:rPr>
          <w:rFonts w:ascii="Times New Roman" w:hAnsi="Times New Roman" w:cs="Times New Roman"/>
          <w:sz w:val="28"/>
          <w:szCs w:val="28"/>
        </w:rPr>
        <w:t xml:space="preserve"> и общественного деятеля Н.К.Надирова </w:t>
      </w:r>
      <w:bookmarkStart w:id="6" w:name="_Hlk216217648"/>
      <w:r w:rsidR="00BA1B5C">
        <w:rPr>
          <w:rFonts w:ascii="Times New Roman" w:hAnsi="Times New Roman" w:cs="Times New Roman"/>
          <w:sz w:val="28"/>
          <w:szCs w:val="28"/>
        </w:rPr>
        <w:t>«</w:t>
      </w:r>
      <w:r w:rsidR="00BA1B5C" w:rsidRPr="00BA1B5C">
        <w:rPr>
          <w:rFonts w:ascii="Times New Roman" w:hAnsi="Times New Roman" w:cs="Times New Roman"/>
          <w:color w:val="212529"/>
          <w:sz w:val="28"/>
          <w:szCs w:val="28"/>
        </w:rPr>
        <w:t>Мы, курды</w:t>
      </w:r>
      <w:r w:rsidR="00BA1B5C" w:rsidRPr="00A63490">
        <w:rPr>
          <w:rFonts w:ascii="Times New Roman" w:hAnsi="Times New Roman" w:cs="Times New Roman"/>
          <w:color w:val="212529"/>
          <w:sz w:val="28"/>
          <w:szCs w:val="28"/>
        </w:rPr>
        <w:t>-казахстанцы</w:t>
      </w:r>
      <w:r w:rsidR="00BA1B5C">
        <w:rPr>
          <w:rFonts w:ascii="Times New Roman" w:hAnsi="Times New Roman" w:cs="Times New Roman"/>
          <w:color w:val="212529"/>
          <w:sz w:val="28"/>
          <w:szCs w:val="28"/>
        </w:rPr>
        <w:t xml:space="preserve">» </w:t>
      </w:r>
      <w:bookmarkEnd w:id="6"/>
      <w:r w:rsidR="00BA1B5C">
        <w:rPr>
          <w:rFonts w:ascii="Times New Roman" w:hAnsi="Times New Roman" w:cs="Times New Roman"/>
          <w:color w:val="212529"/>
          <w:sz w:val="28"/>
          <w:szCs w:val="28"/>
        </w:rPr>
        <w:t>и</w:t>
      </w:r>
      <w:r w:rsidR="00AB3922">
        <w:rPr>
          <w:rFonts w:ascii="Times New Roman" w:hAnsi="Times New Roman" w:cs="Times New Roman"/>
          <w:color w:val="212529"/>
          <w:sz w:val="28"/>
          <w:szCs w:val="28"/>
        </w:rPr>
        <w:t xml:space="preserve"> </w:t>
      </w:r>
      <w:r w:rsidR="00BA1B5C">
        <w:rPr>
          <w:rFonts w:ascii="Times New Roman" w:hAnsi="Times New Roman" w:cs="Times New Roman"/>
          <w:color w:val="212529"/>
          <w:sz w:val="28"/>
          <w:szCs w:val="28"/>
        </w:rPr>
        <w:t>«</w:t>
      </w:r>
      <w:r w:rsidR="00BA1B5C" w:rsidRPr="00A63490">
        <w:rPr>
          <w:rFonts w:ascii="Times New Roman" w:hAnsi="Times New Roman" w:cs="Times New Roman"/>
          <w:color w:val="212529"/>
          <w:sz w:val="28"/>
          <w:szCs w:val="28"/>
        </w:rPr>
        <w:t xml:space="preserve">Разница во времени, или </w:t>
      </w:r>
      <w:r w:rsidR="00BA1B5C">
        <w:rPr>
          <w:color w:val="212529"/>
          <w:sz w:val="28"/>
          <w:szCs w:val="28"/>
        </w:rPr>
        <w:t>и</w:t>
      </w:r>
      <w:r w:rsidR="00BA1B5C" w:rsidRPr="00A63490">
        <w:rPr>
          <w:rFonts w:ascii="Times New Roman" w:hAnsi="Times New Roman" w:cs="Times New Roman"/>
          <w:color w:val="212529"/>
          <w:sz w:val="28"/>
          <w:szCs w:val="28"/>
        </w:rPr>
        <w:t>сторические повороты: экзамен на порядочность</w:t>
      </w:r>
      <w:r w:rsidR="00BA1B5C">
        <w:rPr>
          <w:rFonts w:ascii="Times New Roman" w:hAnsi="Times New Roman" w:cs="Times New Roman"/>
          <w:color w:val="212529"/>
          <w:sz w:val="28"/>
          <w:szCs w:val="28"/>
        </w:rPr>
        <w:t>»</w:t>
      </w:r>
      <w:r w:rsidR="00BA1B5C" w:rsidRPr="00A63490">
        <w:rPr>
          <w:rFonts w:ascii="Times New Roman" w:hAnsi="Times New Roman" w:cs="Times New Roman"/>
          <w:color w:val="212529"/>
          <w:sz w:val="28"/>
          <w:szCs w:val="28"/>
        </w:rPr>
        <w:t xml:space="preserve"> </w:t>
      </w:r>
      <w:r w:rsidR="00BA1B5C" w:rsidRPr="0023614B">
        <w:rPr>
          <w:rFonts w:ascii="Times New Roman" w:hAnsi="Times New Roman" w:cs="Times New Roman"/>
          <w:sz w:val="28"/>
          <w:szCs w:val="28"/>
        </w:rPr>
        <w:t>[</w:t>
      </w:r>
      <w:r w:rsidR="00BA1B5C">
        <w:rPr>
          <w:rFonts w:ascii="Times New Roman" w:hAnsi="Times New Roman" w:cs="Times New Roman"/>
          <w:sz w:val="28"/>
          <w:szCs w:val="28"/>
        </w:rPr>
        <w:t>14-15</w:t>
      </w:r>
      <w:r w:rsidR="00BA1B5C" w:rsidRPr="0023614B">
        <w:rPr>
          <w:rFonts w:ascii="Times New Roman" w:hAnsi="Times New Roman" w:cs="Times New Roman"/>
          <w:sz w:val="28"/>
          <w:szCs w:val="28"/>
        </w:rPr>
        <w:t>]</w:t>
      </w:r>
      <w:r w:rsidR="00BA1B5C">
        <w:rPr>
          <w:rFonts w:ascii="Times New Roman" w:hAnsi="Times New Roman" w:cs="Times New Roman"/>
          <w:sz w:val="28"/>
          <w:szCs w:val="28"/>
        </w:rPr>
        <w:t>.</w:t>
      </w:r>
      <w:r w:rsidR="00B76A8B">
        <w:rPr>
          <w:rFonts w:ascii="Times New Roman" w:hAnsi="Times New Roman" w:cs="Times New Roman"/>
          <w:sz w:val="28"/>
          <w:szCs w:val="28"/>
        </w:rPr>
        <w:t xml:space="preserve"> </w:t>
      </w:r>
      <w:r w:rsidR="00BA1B5C">
        <w:rPr>
          <w:rFonts w:ascii="Times New Roman" w:hAnsi="Times New Roman" w:cs="Times New Roman"/>
          <w:sz w:val="28"/>
          <w:szCs w:val="28"/>
        </w:rPr>
        <w:t xml:space="preserve">Исследования ученого, общественного деятеля и президента Ассоциации «Барбанг» курдов Казахстана К.И.Мирзоева отражают историю курдов </w:t>
      </w:r>
      <w:r w:rsidR="00BA1B5C" w:rsidRPr="0023614B">
        <w:rPr>
          <w:rFonts w:ascii="Times New Roman" w:hAnsi="Times New Roman" w:cs="Times New Roman"/>
          <w:sz w:val="28"/>
          <w:szCs w:val="28"/>
        </w:rPr>
        <w:t>[</w:t>
      </w:r>
      <w:r w:rsidR="00BA1B5C">
        <w:rPr>
          <w:rFonts w:ascii="Times New Roman" w:hAnsi="Times New Roman" w:cs="Times New Roman"/>
          <w:sz w:val="28"/>
          <w:szCs w:val="28"/>
        </w:rPr>
        <w:t>16-17</w:t>
      </w:r>
      <w:r w:rsidR="00BA1B5C" w:rsidRPr="0023614B">
        <w:rPr>
          <w:rFonts w:ascii="Times New Roman" w:hAnsi="Times New Roman" w:cs="Times New Roman"/>
          <w:sz w:val="28"/>
          <w:szCs w:val="28"/>
        </w:rPr>
        <w:t>]</w:t>
      </w:r>
      <w:r w:rsidR="00BA1B5C">
        <w:rPr>
          <w:rFonts w:ascii="Times New Roman" w:hAnsi="Times New Roman" w:cs="Times New Roman"/>
          <w:sz w:val="28"/>
          <w:szCs w:val="28"/>
        </w:rPr>
        <w:t>.</w:t>
      </w:r>
    </w:p>
    <w:p w14:paraId="270CF5EC" w14:textId="24390CD2" w:rsidR="005C31FF" w:rsidRDefault="005C31FF" w:rsidP="005C31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зарубежных исследованиях курдская тема в Сирии и Турции анализируется с исторической точки зрения, начиная от Османской империи, Сасанидского и</w:t>
      </w:r>
      <w:r w:rsidR="00B76A8B">
        <w:rPr>
          <w:rFonts w:ascii="Times New Roman" w:hAnsi="Times New Roman" w:cs="Times New Roman"/>
          <w:sz w:val="28"/>
          <w:szCs w:val="28"/>
        </w:rPr>
        <w:t xml:space="preserve"> </w:t>
      </w:r>
      <w:r>
        <w:rPr>
          <w:rFonts w:ascii="Times New Roman" w:hAnsi="Times New Roman" w:cs="Times New Roman"/>
          <w:sz w:val="28"/>
          <w:szCs w:val="28"/>
        </w:rPr>
        <w:t>Сефевидского</w:t>
      </w:r>
      <w:r w:rsidR="00B76A8B">
        <w:rPr>
          <w:rFonts w:ascii="Times New Roman" w:hAnsi="Times New Roman" w:cs="Times New Roman"/>
          <w:sz w:val="28"/>
          <w:szCs w:val="28"/>
        </w:rPr>
        <w:t xml:space="preserve"> </w:t>
      </w:r>
      <w:r>
        <w:rPr>
          <w:rFonts w:ascii="Times New Roman" w:hAnsi="Times New Roman" w:cs="Times New Roman"/>
          <w:sz w:val="28"/>
          <w:szCs w:val="28"/>
        </w:rPr>
        <w:t>государств, после распада империй в образовавшихся новых государствах. Это труды известных международному научному сообществу исследователей Х.Бозарслана, Ч.Гюнеса У.Таучера</w:t>
      </w:r>
      <w:r w:rsidRPr="000737B2">
        <w:rPr>
          <w:rFonts w:ascii="Times New Roman" w:hAnsi="Times New Roman" w:cs="Times New Roman"/>
          <w:sz w:val="28"/>
          <w:szCs w:val="28"/>
        </w:rPr>
        <w:t xml:space="preserve"> [</w:t>
      </w:r>
      <w:r w:rsidR="00E0520F">
        <w:rPr>
          <w:rFonts w:ascii="Times New Roman" w:hAnsi="Times New Roman" w:cs="Times New Roman"/>
          <w:sz w:val="28"/>
          <w:szCs w:val="28"/>
        </w:rPr>
        <w:t>18</w:t>
      </w:r>
      <w:r w:rsidRPr="00DD7F9E">
        <w:rPr>
          <w:rFonts w:ascii="Times New Roman" w:hAnsi="Times New Roman" w:cs="Times New Roman"/>
          <w:sz w:val="28"/>
          <w:szCs w:val="28"/>
        </w:rPr>
        <w:t>-</w:t>
      </w:r>
      <w:r w:rsidR="00E0520F">
        <w:rPr>
          <w:rFonts w:ascii="Times New Roman" w:hAnsi="Times New Roman" w:cs="Times New Roman"/>
          <w:sz w:val="28"/>
          <w:szCs w:val="28"/>
        </w:rPr>
        <w:lastRenderedPageBreak/>
        <w:t>2</w:t>
      </w:r>
      <w:r w:rsidR="00B40865">
        <w:rPr>
          <w:rFonts w:ascii="Times New Roman" w:hAnsi="Times New Roman" w:cs="Times New Roman"/>
          <w:sz w:val="28"/>
          <w:szCs w:val="28"/>
        </w:rPr>
        <w:t>1</w:t>
      </w:r>
      <w:r w:rsidRPr="00DD7F9E">
        <w:rPr>
          <w:rFonts w:ascii="Times New Roman" w:hAnsi="Times New Roman" w:cs="Times New Roman"/>
          <w:sz w:val="28"/>
          <w:szCs w:val="28"/>
        </w:rPr>
        <w:t xml:space="preserve">]. </w:t>
      </w:r>
      <w:r>
        <w:rPr>
          <w:rFonts w:ascii="Times New Roman" w:hAnsi="Times New Roman" w:cs="Times New Roman"/>
          <w:sz w:val="28"/>
          <w:szCs w:val="28"/>
        </w:rPr>
        <w:t>Труды</w:t>
      </w:r>
      <w:r w:rsidRPr="007E4ACF">
        <w:rPr>
          <w:rFonts w:ascii="Times New Roman" w:hAnsi="Times New Roman" w:cs="Times New Roman"/>
          <w:sz w:val="28"/>
          <w:szCs w:val="28"/>
        </w:rPr>
        <w:t xml:space="preserve"> </w:t>
      </w:r>
      <w:r>
        <w:rPr>
          <w:rFonts w:ascii="Times New Roman" w:hAnsi="Times New Roman" w:cs="Times New Roman"/>
          <w:sz w:val="28"/>
          <w:szCs w:val="28"/>
        </w:rPr>
        <w:t>Т</w:t>
      </w:r>
      <w:r w:rsidRPr="007E4ACF">
        <w:rPr>
          <w:rFonts w:ascii="Times New Roman" w:hAnsi="Times New Roman" w:cs="Times New Roman"/>
          <w:sz w:val="28"/>
          <w:szCs w:val="28"/>
        </w:rPr>
        <w:t>.</w:t>
      </w:r>
      <w:r>
        <w:rPr>
          <w:rFonts w:ascii="Times New Roman" w:hAnsi="Times New Roman" w:cs="Times New Roman"/>
          <w:sz w:val="28"/>
          <w:szCs w:val="28"/>
        </w:rPr>
        <w:t>Буа</w:t>
      </w:r>
      <w:r w:rsidRPr="007E4ACF">
        <w:rPr>
          <w:rFonts w:ascii="Times New Roman" w:hAnsi="Times New Roman" w:cs="Times New Roman"/>
          <w:sz w:val="28"/>
          <w:szCs w:val="28"/>
        </w:rPr>
        <w:t xml:space="preserve">, </w:t>
      </w:r>
      <w:r>
        <w:rPr>
          <w:rFonts w:ascii="Times New Roman" w:hAnsi="Times New Roman" w:cs="Times New Roman"/>
          <w:sz w:val="28"/>
          <w:szCs w:val="28"/>
        </w:rPr>
        <w:t>Р</w:t>
      </w:r>
      <w:r w:rsidRPr="007E4ACF">
        <w:rPr>
          <w:rFonts w:ascii="Times New Roman" w:hAnsi="Times New Roman" w:cs="Times New Roman"/>
          <w:sz w:val="28"/>
          <w:szCs w:val="28"/>
        </w:rPr>
        <w:t>.</w:t>
      </w:r>
      <w:r>
        <w:rPr>
          <w:rFonts w:ascii="Times New Roman" w:hAnsi="Times New Roman" w:cs="Times New Roman"/>
          <w:sz w:val="28"/>
          <w:szCs w:val="28"/>
        </w:rPr>
        <w:t>Кабаса</w:t>
      </w:r>
      <w:r w:rsidRPr="007E4ACF">
        <w:rPr>
          <w:rFonts w:ascii="Times New Roman" w:hAnsi="Times New Roman" w:cs="Times New Roman"/>
          <w:sz w:val="28"/>
          <w:szCs w:val="28"/>
        </w:rPr>
        <w:t xml:space="preserve">, </w:t>
      </w:r>
      <w:r>
        <w:rPr>
          <w:rFonts w:ascii="Times New Roman" w:hAnsi="Times New Roman" w:cs="Times New Roman"/>
          <w:sz w:val="28"/>
          <w:szCs w:val="28"/>
        </w:rPr>
        <w:t>Ч</w:t>
      </w:r>
      <w:r w:rsidRPr="007E4ACF">
        <w:rPr>
          <w:rFonts w:ascii="Times New Roman" w:hAnsi="Times New Roman" w:cs="Times New Roman"/>
          <w:sz w:val="28"/>
          <w:szCs w:val="28"/>
        </w:rPr>
        <w:t>.</w:t>
      </w:r>
      <w:r>
        <w:rPr>
          <w:rFonts w:ascii="Times New Roman" w:hAnsi="Times New Roman" w:cs="Times New Roman"/>
          <w:sz w:val="28"/>
          <w:szCs w:val="28"/>
        </w:rPr>
        <w:t>Чандара, М.Изади сквозь призму исторического подхода</w:t>
      </w:r>
      <w:r w:rsidRPr="007E4ACF">
        <w:rPr>
          <w:rFonts w:ascii="Times New Roman" w:hAnsi="Times New Roman" w:cs="Times New Roman"/>
          <w:sz w:val="28"/>
          <w:szCs w:val="28"/>
        </w:rPr>
        <w:t xml:space="preserve"> </w:t>
      </w:r>
      <w:r>
        <w:rPr>
          <w:rFonts w:ascii="Times New Roman" w:hAnsi="Times New Roman" w:cs="Times New Roman"/>
          <w:sz w:val="28"/>
          <w:szCs w:val="28"/>
        </w:rPr>
        <w:t xml:space="preserve">продолжают лейтмотив этноса без государства </w:t>
      </w:r>
      <w:r w:rsidRPr="00DD7F9E">
        <w:rPr>
          <w:rFonts w:ascii="Times New Roman" w:hAnsi="Times New Roman" w:cs="Times New Roman"/>
          <w:sz w:val="28"/>
          <w:szCs w:val="28"/>
        </w:rPr>
        <w:t>[</w:t>
      </w:r>
      <w:r w:rsidR="00E0520F">
        <w:rPr>
          <w:rFonts w:ascii="Times New Roman" w:hAnsi="Times New Roman" w:cs="Times New Roman"/>
          <w:sz w:val="28"/>
          <w:szCs w:val="28"/>
        </w:rPr>
        <w:t>2</w:t>
      </w:r>
      <w:r w:rsidR="00B40865">
        <w:rPr>
          <w:rFonts w:ascii="Times New Roman" w:hAnsi="Times New Roman" w:cs="Times New Roman"/>
          <w:sz w:val="28"/>
          <w:szCs w:val="28"/>
        </w:rPr>
        <w:t>2</w:t>
      </w:r>
      <w:r w:rsidRPr="00DD7F9E">
        <w:rPr>
          <w:rFonts w:ascii="Times New Roman" w:hAnsi="Times New Roman" w:cs="Times New Roman"/>
          <w:sz w:val="28"/>
          <w:szCs w:val="28"/>
        </w:rPr>
        <w:t>-</w:t>
      </w:r>
      <w:r w:rsidR="00E0520F">
        <w:rPr>
          <w:rFonts w:ascii="Times New Roman" w:hAnsi="Times New Roman" w:cs="Times New Roman"/>
          <w:sz w:val="28"/>
          <w:szCs w:val="28"/>
        </w:rPr>
        <w:t>2</w:t>
      </w:r>
      <w:r w:rsidR="00B40865">
        <w:rPr>
          <w:rFonts w:ascii="Times New Roman" w:hAnsi="Times New Roman" w:cs="Times New Roman"/>
          <w:sz w:val="28"/>
          <w:szCs w:val="28"/>
        </w:rPr>
        <w:t>5</w:t>
      </w:r>
      <w:r w:rsidRPr="00DD7F9E">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Исторические данные по курдской проблематике содержатся в трудах </w:t>
      </w:r>
      <w:r w:rsidR="00B40865">
        <w:rPr>
          <w:rFonts w:ascii="Times New Roman" w:hAnsi="Times New Roman" w:cs="Times New Roman"/>
          <w:sz w:val="28"/>
          <w:szCs w:val="28"/>
        </w:rPr>
        <w:t xml:space="preserve">одного из </w:t>
      </w:r>
      <w:r>
        <w:rPr>
          <w:rFonts w:ascii="Times New Roman" w:hAnsi="Times New Roman" w:cs="Times New Roman"/>
          <w:sz w:val="28"/>
          <w:szCs w:val="28"/>
        </w:rPr>
        <w:t>ведущ</w:t>
      </w:r>
      <w:r w:rsidR="00B40865">
        <w:rPr>
          <w:rFonts w:ascii="Times New Roman" w:hAnsi="Times New Roman" w:cs="Times New Roman"/>
          <w:sz w:val="28"/>
          <w:szCs w:val="28"/>
        </w:rPr>
        <w:t>их</w:t>
      </w:r>
      <w:r>
        <w:rPr>
          <w:rFonts w:ascii="Times New Roman" w:hAnsi="Times New Roman" w:cs="Times New Roman"/>
          <w:sz w:val="28"/>
          <w:szCs w:val="28"/>
        </w:rPr>
        <w:t xml:space="preserve"> </w:t>
      </w:r>
      <w:r w:rsidR="00B40865">
        <w:rPr>
          <w:rFonts w:ascii="Times New Roman" w:hAnsi="Times New Roman" w:cs="Times New Roman"/>
          <w:sz w:val="28"/>
          <w:szCs w:val="28"/>
        </w:rPr>
        <w:t xml:space="preserve">американских </w:t>
      </w:r>
      <w:r>
        <w:rPr>
          <w:rFonts w:ascii="Times New Roman" w:hAnsi="Times New Roman" w:cs="Times New Roman"/>
          <w:sz w:val="28"/>
          <w:szCs w:val="28"/>
        </w:rPr>
        <w:t>исследовател</w:t>
      </w:r>
      <w:r w:rsidR="00B40865">
        <w:rPr>
          <w:rFonts w:ascii="Times New Roman" w:hAnsi="Times New Roman" w:cs="Times New Roman"/>
          <w:sz w:val="28"/>
          <w:szCs w:val="28"/>
        </w:rPr>
        <w:t xml:space="preserve">ей курдской проблемы </w:t>
      </w:r>
      <w:r>
        <w:rPr>
          <w:rFonts w:ascii="Times New Roman" w:hAnsi="Times New Roman" w:cs="Times New Roman"/>
          <w:sz w:val="28"/>
          <w:szCs w:val="28"/>
        </w:rPr>
        <w:t xml:space="preserve">Теннесси Университета М.Гюнтера, имеющие характер справочника и </w:t>
      </w:r>
      <w:r w:rsidR="00B40865">
        <w:rPr>
          <w:rFonts w:ascii="Times New Roman" w:hAnsi="Times New Roman" w:cs="Times New Roman"/>
          <w:sz w:val="28"/>
          <w:szCs w:val="28"/>
        </w:rPr>
        <w:t xml:space="preserve">исторических </w:t>
      </w:r>
      <w:r>
        <w:rPr>
          <w:rFonts w:ascii="Times New Roman" w:hAnsi="Times New Roman" w:cs="Times New Roman"/>
          <w:sz w:val="28"/>
          <w:szCs w:val="28"/>
        </w:rPr>
        <w:t>словар</w:t>
      </w:r>
      <w:r w:rsidR="00B40865">
        <w:rPr>
          <w:rFonts w:ascii="Times New Roman" w:hAnsi="Times New Roman" w:cs="Times New Roman"/>
          <w:sz w:val="28"/>
          <w:szCs w:val="28"/>
        </w:rPr>
        <w:t>ей</w:t>
      </w:r>
      <w:r>
        <w:rPr>
          <w:rFonts w:ascii="Times New Roman" w:hAnsi="Times New Roman" w:cs="Times New Roman"/>
          <w:sz w:val="28"/>
          <w:szCs w:val="28"/>
        </w:rPr>
        <w:t xml:space="preserve"> </w:t>
      </w:r>
      <w:r w:rsidRPr="00150EBA">
        <w:rPr>
          <w:rFonts w:ascii="Times New Roman" w:hAnsi="Times New Roman" w:cs="Times New Roman"/>
          <w:sz w:val="28"/>
          <w:szCs w:val="28"/>
        </w:rPr>
        <w:t>[</w:t>
      </w:r>
      <w:r w:rsidR="00B40865">
        <w:rPr>
          <w:rFonts w:ascii="Times New Roman" w:hAnsi="Times New Roman" w:cs="Times New Roman"/>
          <w:sz w:val="28"/>
          <w:szCs w:val="28"/>
        </w:rPr>
        <w:t>26-28</w:t>
      </w:r>
      <w:r w:rsidRPr="00150EBA">
        <w:rPr>
          <w:rFonts w:ascii="Times New Roman" w:hAnsi="Times New Roman" w:cs="Times New Roman"/>
          <w:sz w:val="28"/>
          <w:szCs w:val="28"/>
        </w:rPr>
        <w:t xml:space="preserve">]. </w:t>
      </w:r>
    </w:p>
    <w:p w14:paraId="3743313B" w14:textId="4B36FB95" w:rsidR="005C31FF" w:rsidRDefault="005C31FF" w:rsidP="005C31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Тема курдской общины, разделенной на четыре государства, нашла воплощение в труда</w:t>
      </w:r>
      <w:r w:rsidR="00B66A12">
        <w:rPr>
          <w:rFonts w:ascii="Times New Roman" w:hAnsi="Times New Roman" w:cs="Times New Roman"/>
          <w:sz w:val="28"/>
          <w:szCs w:val="28"/>
        </w:rPr>
        <w:t>х</w:t>
      </w:r>
      <w:r>
        <w:rPr>
          <w:rFonts w:ascii="Times New Roman" w:hAnsi="Times New Roman" w:cs="Times New Roman"/>
          <w:sz w:val="28"/>
          <w:szCs w:val="28"/>
        </w:rPr>
        <w:t xml:space="preserve"> таких ученых как Б.Диллис, Ф. Кухи-Камали, </w:t>
      </w:r>
      <w:r w:rsidR="00607490">
        <w:rPr>
          <w:rFonts w:ascii="Times New Roman" w:hAnsi="Times New Roman" w:cs="Times New Roman"/>
          <w:sz w:val="28"/>
          <w:szCs w:val="28"/>
        </w:rPr>
        <w:t>О.</w:t>
      </w:r>
      <w:r>
        <w:rPr>
          <w:rFonts w:ascii="Times New Roman" w:hAnsi="Times New Roman" w:cs="Times New Roman"/>
          <w:sz w:val="28"/>
          <w:szCs w:val="28"/>
        </w:rPr>
        <w:t>Йылмаз</w:t>
      </w:r>
      <w:r w:rsidR="00607490">
        <w:rPr>
          <w:rFonts w:ascii="Times New Roman" w:hAnsi="Times New Roman" w:cs="Times New Roman"/>
          <w:sz w:val="28"/>
          <w:szCs w:val="28"/>
        </w:rPr>
        <w:t>а,</w:t>
      </w:r>
      <w:r>
        <w:rPr>
          <w:rFonts w:ascii="Times New Roman" w:hAnsi="Times New Roman" w:cs="Times New Roman"/>
          <w:sz w:val="28"/>
          <w:szCs w:val="28"/>
        </w:rPr>
        <w:t xml:space="preserve"> В.Аббаса и других </w:t>
      </w:r>
      <w:r w:rsidRPr="005C2131">
        <w:rPr>
          <w:rFonts w:ascii="Times New Roman" w:hAnsi="Times New Roman" w:cs="Times New Roman"/>
          <w:sz w:val="28"/>
          <w:szCs w:val="28"/>
        </w:rPr>
        <w:t>[</w:t>
      </w:r>
      <w:r w:rsidR="00607490">
        <w:rPr>
          <w:rFonts w:ascii="Times New Roman" w:hAnsi="Times New Roman" w:cs="Times New Roman"/>
          <w:sz w:val="28"/>
          <w:szCs w:val="28"/>
        </w:rPr>
        <w:t>29-32</w:t>
      </w:r>
      <w:r w:rsidRPr="005C2131">
        <w:rPr>
          <w:rFonts w:ascii="Times New Roman" w:hAnsi="Times New Roman" w:cs="Times New Roman"/>
          <w:sz w:val="28"/>
          <w:szCs w:val="28"/>
        </w:rPr>
        <w:t>].</w:t>
      </w:r>
    </w:p>
    <w:p w14:paraId="27C47DC0" w14:textId="1BAE15EC" w:rsidR="005C31FF" w:rsidRDefault="005C31FF" w:rsidP="005C31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Социально-экономические и</w:t>
      </w:r>
      <w:r w:rsidR="00B66A12">
        <w:rPr>
          <w:rFonts w:ascii="Times New Roman" w:hAnsi="Times New Roman" w:cs="Times New Roman"/>
          <w:sz w:val="28"/>
          <w:szCs w:val="28"/>
        </w:rPr>
        <w:t xml:space="preserve"> </w:t>
      </w:r>
      <w:r>
        <w:rPr>
          <w:rFonts w:ascii="Times New Roman" w:hAnsi="Times New Roman" w:cs="Times New Roman"/>
          <w:sz w:val="28"/>
          <w:szCs w:val="28"/>
        </w:rPr>
        <w:t xml:space="preserve">вопросы развития языка и культуры анализируют исследователи О.Текдемир, Э.Лич, П.Нихат, К.Юар, Л.Ялчин-Хекман, </w:t>
      </w:r>
      <w:r>
        <w:rPr>
          <w:rFonts w:ascii="Times New Roman" w:hAnsi="Times New Roman" w:cs="Times New Roman"/>
          <w:sz w:val="28"/>
          <w:szCs w:val="28"/>
          <w:lang w:val="kk-KZ"/>
        </w:rPr>
        <w:t xml:space="preserve">Йост Йонгерден, А.Хасанпур </w:t>
      </w:r>
      <w:r>
        <w:rPr>
          <w:rFonts w:ascii="Times New Roman" w:hAnsi="Times New Roman" w:cs="Times New Roman"/>
          <w:sz w:val="28"/>
          <w:szCs w:val="28"/>
        </w:rPr>
        <w:t xml:space="preserve">и другие </w:t>
      </w:r>
      <w:r w:rsidRPr="003A1D92">
        <w:rPr>
          <w:rFonts w:ascii="Times New Roman" w:hAnsi="Times New Roman" w:cs="Times New Roman"/>
          <w:sz w:val="28"/>
          <w:szCs w:val="28"/>
        </w:rPr>
        <w:t>[</w:t>
      </w:r>
      <w:r w:rsidR="00607490">
        <w:rPr>
          <w:rFonts w:ascii="Times New Roman" w:hAnsi="Times New Roman" w:cs="Times New Roman"/>
          <w:sz w:val="28"/>
          <w:szCs w:val="28"/>
        </w:rPr>
        <w:t>33</w:t>
      </w:r>
      <w:r w:rsidRPr="003A1D92">
        <w:rPr>
          <w:rFonts w:ascii="Times New Roman" w:hAnsi="Times New Roman" w:cs="Times New Roman"/>
          <w:sz w:val="28"/>
          <w:szCs w:val="28"/>
        </w:rPr>
        <w:t>-</w:t>
      </w:r>
      <w:r w:rsidR="00607490">
        <w:rPr>
          <w:rFonts w:ascii="Times New Roman" w:hAnsi="Times New Roman" w:cs="Times New Roman"/>
          <w:sz w:val="28"/>
          <w:szCs w:val="28"/>
        </w:rPr>
        <w:t>39</w:t>
      </w:r>
      <w:r w:rsidRPr="003A1D92">
        <w:rPr>
          <w:rFonts w:ascii="Times New Roman" w:hAnsi="Times New Roman" w:cs="Times New Roman"/>
          <w:sz w:val="28"/>
          <w:szCs w:val="28"/>
        </w:rPr>
        <w:t xml:space="preserve">]. </w:t>
      </w:r>
    </w:p>
    <w:p w14:paraId="3818F602" w14:textId="2D360DA7" w:rsidR="005C31FF" w:rsidRPr="00A073EB" w:rsidRDefault="005C31FF" w:rsidP="005C31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Идентичность и этническая принадлежность, влияющая на права курдов как национального меньшинства, представлен в работах признанных исследователей курдской тематики как Х.О</w:t>
      </w:r>
      <w:r w:rsidR="001568AA">
        <w:rPr>
          <w:rFonts w:ascii="Times New Roman" w:hAnsi="Times New Roman" w:cs="Times New Roman"/>
          <w:sz w:val="28"/>
          <w:szCs w:val="28"/>
        </w:rPr>
        <w:t>л</w:t>
      </w:r>
      <w:r>
        <w:rPr>
          <w:rFonts w:ascii="Times New Roman" w:hAnsi="Times New Roman" w:cs="Times New Roman"/>
          <w:sz w:val="28"/>
          <w:szCs w:val="28"/>
        </w:rPr>
        <w:t>лсо</w:t>
      </w:r>
      <w:r w:rsidR="001568AA">
        <w:rPr>
          <w:rFonts w:ascii="Times New Roman" w:hAnsi="Times New Roman" w:cs="Times New Roman"/>
          <w:sz w:val="28"/>
          <w:szCs w:val="28"/>
        </w:rPr>
        <w:t>п</w:t>
      </w:r>
      <w:r>
        <w:rPr>
          <w:rFonts w:ascii="Times New Roman" w:hAnsi="Times New Roman" w:cs="Times New Roman"/>
          <w:sz w:val="28"/>
          <w:szCs w:val="28"/>
        </w:rPr>
        <w:t>п, М.Гюнтер</w:t>
      </w:r>
      <w:r w:rsidR="001568AA">
        <w:rPr>
          <w:rFonts w:ascii="Times New Roman" w:hAnsi="Times New Roman" w:cs="Times New Roman"/>
          <w:sz w:val="28"/>
          <w:szCs w:val="28"/>
        </w:rPr>
        <w:t xml:space="preserve"> и</w:t>
      </w:r>
      <w:r w:rsidR="00B66A12">
        <w:rPr>
          <w:rFonts w:ascii="Times New Roman" w:hAnsi="Times New Roman" w:cs="Times New Roman"/>
          <w:sz w:val="28"/>
          <w:szCs w:val="28"/>
        </w:rPr>
        <w:t xml:space="preserve"> </w:t>
      </w:r>
      <w:r>
        <w:rPr>
          <w:rFonts w:ascii="Times New Roman" w:hAnsi="Times New Roman" w:cs="Times New Roman"/>
          <w:sz w:val="28"/>
          <w:szCs w:val="28"/>
        </w:rPr>
        <w:t>С.Са</w:t>
      </w:r>
      <w:r w:rsidR="001568AA">
        <w:rPr>
          <w:rFonts w:ascii="Times New Roman" w:hAnsi="Times New Roman" w:cs="Times New Roman"/>
          <w:sz w:val="28"/>
          <w:szCs w:val="28"/>
        </w:rPr>
        <w:t>и</w:t>
      </w:r>
      <w:r>
        <w:rPr>
          <w:rFonts w:ascii="Times New Roman" w:hAnsi="Times New Roman" w:cs="Times New Roman"/>
          <w:sz w:val="28"/>
          <w:szCs w:val="28"/>
        </w:rPr>
        <w:t>д, У.Гурл</w:t>
      </w:r>
      <w:r w:rsidR="001568AA">
        <w:rPr>
          <w:rFonts w:ascii="Times New Roman" w:hAnsi="Times New Roman" w:cs="Times New Roman"/>
          <w:sz w:val="28"/>
          <w:szCs w:val="28"/>
        </w:rPr>
        <w:t>и</w:t>
      </w:r>
      <w:r w:rsidR="00A2387B">
        <w:rPr>
          <w:rFonts w:ascii="Times New Roman" w:hAnsi="Times New Roman" w:cs="Times New Roman"/>
          <w:sz w:val="28"/>
          <w:szCs w:val="28"/>
          <w:lang w:val="kk-KZ"/>
        </w:rPr>
        <w:t xml:space="preserve">  </w:t>
      </w:r>
      <w:r>
        <w:rPr>
          <w:rFonts w:ascii="Times New Roman" w:hAnsi="Times New Roman" w:cs="Times New Roman"/>
          <w:sz w:val="28"/>
          <w:szCs w:val="28"/>
        </w:rPr>
        <w:t xml:space="preserve">Н.Дениз </w:t>
      </w:r>
      <w:r w:rsidRPr="00E01F72">
        <w:rPr>
          <w:rFonts w:ascii="Times New Roman" w:hAnsi="Times New Roman" w:cs="Times New Roman"/>
          <w:sz w:val="28"/>
          <w:szCs w:val="28"/>
        </w:rPr>
        <w:t>[</w:t>
      </w:r>
      <w:r w:rsidR="001568AA">
        <w:rPr>
          <w:rFonts w:ascii="Times New Roman" w:hAnsi="Times New Roman" w:cs="Times New Roman"/>
          <w:sz w:val="28"/>
          <w:szCs w:val="28"/>
        </w:rPr>
        <w:t>40-43</w:t>
      </w:r>
      <w:r w:rsidRPr="00A073EB">
        <w:rPr>
          <w:rFonts w:ascii="Times New Roman" w:hAnsi="Times New Roman" w:cs="Times New Roman"/>
          <w:sz w:val="28"/>
          <w:szCs w:val="28"/>
        </w:rPr>
        <w:t xml:space="preserve">]. </w:t>
      </w:r>
    </w:p>
    <w:p w14:paraId="30A27A9A" w14:textId="13022C21" w:rsidR="005C31FF" w:rsidRPr="002A5E3C" w:rsidRDefault="005C31FF" w:rsidP="005C31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Теме</w:t>
      </w:r>
      <w:r w:rsidRPr="008E7F40">
        <w:rPr>
          <w:rFonts w:ascii="Times New Roman" w:hAnsi="Times New Roman" w:cs="Times New Roman"/>
          <w:sz w:val="28"/>
          <w:szCs w:val="28"/>
        </w:rPr>
        <w:t xml:space="preserve"> </w:t>
      </w:r>
      <w:r>
        <w:rPr>
          <w:rFonts w:ascii="Times New Roman" w:hAnsi="Times New Roman" w:cs="Times New Roman"/>
          <w:sz w:val="28"/>
          <w:szCs w:val="28"/>
        </w:rPr>
        <w:t>к</w:t>
      </w:r>
      <w:r w:rsidRPr="00F142C1">
        <w:rPr>
          <w:rFonts w:ascii="Times New Roman" w:hAnsi="Times New Roman" w:cs="Times New Roman"/>
          <w:sz w:val="28"/>
          <w:szCs w:val="28"/>
        </w:rPr>
        <w:t>урдск</w:t>
      </w:r>
      <w:r>
        <w:rPr>
          <w:rFonts w:ascii="Times New Roman" w:hAnsi="Times New Roman" w:cs="Times New Roman"/>
          <w:sz w:val="28"/>
          <w:szCs w:val="28"/>
        </w:rPr>
        <w:t>ой</w:t>
      </w:r>
      <w:r w:rsidRPr="008E7F40">
        <w:rPr>
          <w:rFonts w:ascii="Times New Roman" w:hAnsi="Times New Roman" w:cs="Times New Roman"/>
          <w:sz w:val="28"/>
          <w:szCs w:val="28"/>
        </w:rPr>
        <w:t xml:space="preserve"> </w:t>
      </w:r>
      <w:r w:rsidRPr="00AF49B2">
        <w:rPr>
          <w:rFonts w:ascii="Times New Roman" w:hAnsi="Times New Roman" w:cs="Times New Roman"/>
          <w:bCs/>
          <w:sz w:val="28"/>
          <w:szCs w:val="28"/>
        </w:rPr>
        <w:t>диаспоры</w:t>
      </w:r>
      <w:r w:rsidRPr="008E7F40">
        <w:rPr>
          <w:rFonts w:ascii="Times New Roman" w:hAnsi="Times New Roman" w:cs="Times New Roman"/>
          <w:bCs/>
          <w:sz w:val="28"/>
          <w:szCs w:val="28"/>
        </w:rPr>
        <w:t xml:space="preserve"> </w:t>
      </w:r>
      <w:r>
        <w:rPr>
          <w:rFonts w:ascii="Times New Roman" w:hAnsi="Times New Roman" w:cs="Times New Roman"/>
          <w:sz w:val="28"/>
          <w:szCs w:val="28"/>
        </w:rPr>
        <w:t>посвящены</w:t>
      </w:r>
      <w:r w:rsidRPr="008E7F40">
        <w:rPr>
          <w:rFonts w:ascii="Times New Roman" w:hAnsi="Times New Roman" w:cs="Times New Roman"/>
          <w:sz w:val="28"/>
          <w:szCs w:val="28"/>
        </w:rPr>
        <w:t xml:space="preserve"> </w:t>
      </w:r>
      <w:r>
        <w:rPr>
          <w:rFonts w:ascii="Times New Roman" w:hAnsi="Times New Roman" w:cs="Times New Roman"/>
          <w:sz w:val="28"/>
          <w:szCs w:val="28"/>
        </w:rPr>
        <w:t>работы Е.Эстергард</w:t>
      </w:r>
      <w:r w:rsidR="00B66A12">
        <w:rPr>
          <w:rFonts w:ascii="Times New Roman" w:hAnsi="Times New Roman" w:cs="Times New Roman"/>
          <w:sz w:val="28"/>
          <w:szCs w:val="28"/>
        </w:rPr>
        <w:t>–</w:t>
      </w:r>
      <w:r>
        <w:rPr>
          <w:rFonts w:ascii="Times New Roman" w:hAnsi="Times New Roman" w:cs="Times New Roman"/>
          <w:sz w:val="28"/>
          <w:szCs w:val="28"/>
        </w:rPr>
        <w:t>Нил</w:t>
      </w:r>
      <w:r w:rsidR="00B66A12">
        <w:rPr>
          <w:rFonts w:ascii="Times New Roman" w:hAnsi="Times New Roman" w:cs="Times New Roman"/>
          <w:sz w:val="28"/>
          <w:szCs w:val="28"/>
        </w:rPr>
        <w:t>ь</w:t>
      </w:r>
      <w:r>
        <w:rPr>
          <w:rFonts w:ascii="Times New Roman" w:hAnsi="Times New Roman" w:cs="Times New Roman"/>
          <w:sz w:val="28"/>
          <w:szCs w:val="28"/>
        </w:rPr>
        <w:t>сен</w:t>
      </w:r>
      <w:r w:rsidR="00B66A12">
        <w:rPr>
          <w:rFonts w:ascii="Times New Roman" w:hAnsi="Times New Roman" w:cs="Times New Roman"/>
          <w:sz w:val="28"/>
          <w:szCs w:val="28"/>
        </w:rPr>
        <w:t xml:space="preserve">, </w:t>
      </w:r>
      <w:r>
        <w:rPr>
          <w:rFonts w:ascii="Times New Roman" w:hAnsi="Times New Roman" w:cs="Times New Roman"/>
          <w:sz w:val="28"/>
          <w:szCs w:val="28"/>
        </w:rPr>
        <w:t>Х</w:t>
      </w:r>
      <w:r w:rsidRPr="00A16F7A">
        <w:rPr>
          <w:rFonts w:ascii="Times New Roman" w:hAnsi="Times New Roman" w:cs="Times New Roman"/>
          <w:sz w:val="28"/>
          <w:szCs w:val="28"/>
        </w:rPr>
        <w:t>.</w:t>
      </w:r>
      <w:r>
        <w:rPr>
          <w:rFonts w:ascii="Times New Roman" w:hAnsi="Times New Roman" w:cs="Times New Roman"/>
          <w:sz w:val="28"/>
          <w:szCs w:val="28"/>
        </w:rPr>
        <w:t>Хаяти</w:t>
      </w:r>
      <w:r w:rsidRPr="00A16F7A">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И.Демира</w:t>
      </w:r>
      <w:r w:rsidR="00B76A8B">
        <w:rPr>
          <w:rFonts w:ascii="Times New Roman" w:hAnsi="Times New Roman" w:cs="Times New Roman"/>
          <w:sz w:val="28"/>
          <w:szCs w:val="28"/>
        </w:rPr>
        <w:t xml:space="preserve"> </w:t>
      </w:r>
      <w:r>
        <w:rPr>
          <w:rFonts w:ascii="Times New Roman" w:hAnsi="Times New Roman" w:cs="Times New Roman"/>
          <w:sz w:val="28"/>
          <w:szCs w:val="28"/>
        </w:rPr>
        <w:t>и др</w:t>
      </w:r>
      <w:r w:rsidR="001568AA">
        <w:rPr>
          <w:rFonts w:ascii="Times New Roman" w:hAnsi="Times New Roman" w:cs="Times New Roman"/>
          <w:sz w:val="28"/>
          <w:szCs w:val="28"/>
        </w:rPr>
        <w:t>угих</w:t>
      </w:r>
      <w:r>
        <w:rPr>
          <w:rFonts w:ascii="Times New Roman" w:hAnsi="Times New Roman" w:cs="Times New Roman"/>
          <w:sz w:val="28"/>
          <w:szCs w:val="28"/>
        </w:rPr>
        <w:t xml:space="preserve"> </w:t>
      </w:r>
      <w:r w:rsidRPr="00A16F7A">
        <w:rPr>
          <w:rFonts w:ascii="Times New Roman" w:hAnsi="Times New Roman" w:cs="Times New Roman"/>
          <w:sz w:val="28"/>
          <w:szCs w:val="28"/>
        </w:rPr>
        <w:t>[</w:t>
      </w:r>
      <w:r w:rsidR="00BA0238">
        <w:rPr>
          <w:rFonts w:ascii="Times New Roman" w:hAnsi="Times New Roman" w:cs="Times New Roman"/>
          <w:sz w:val="28"/>
          <w:szCs w:val="28"/>
        </w:rPr>
        <w:t>44</w:t>
      </w:r>
      <w:r w:rsidRPr="002A5E3C">
        <w:rPr>
          <w:rFonts w:ascii="Times New Roman" w:hAnsi="Times New Roman" w:cs="Times New Roman"/>
          <w:sz w:val="28"/>
          <w:szCs w:val="28"/>
        </w:rPr>
        <w:t>-</w:t>
      </w:r>
      <w:r w:rsidR="00BA0238">
        <w:rPr>
          <w:rFonts w:ascii="Times New Roman" w:hAnsi="Times New Roman" w:cs="Times New Roman"/>
          <w:sz w:val="28"/>
          <w:szCs w:val="28"/>
        </w:rPr>
        <w:t>46</w:t>
      </w:r>
      <w:r w:rsidRPr="002A5E3C">
        <w:rPr>
          <w:rFonts w:ascii="Times New Roman" w:hAnsi="Times New Roman" w:cs="Times New Roman"/>
          <w:sz w:val="28"/>
          <w:szCs w:val="28"/>
        </w:rPr>
        <w:t>].</w:t>
      </w:r>
    </w:p>
    <w:p w14:paraId="6446318C" w14:textId="30C4668E" w:rsidR="005C31FF" w:rsidRDefault="005C31FF" w:rsidP="005C31F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Стремление курдов в актономии и наицональному самоопределнию, конецной цели многолетней борьбы курдов, и возможные спценарии развития рассматрвиаются</w:t>
      </w:r>
      <w:r w:rsidRPr="00EC1192">
        <w:rPr>
          <w:rFonts w:ascii="Times New Roman" w:hAnsi="Times New Roman" w:cs="Times New Roman"/>
          <w:sz w:val="28"/>
          <w:szCs w:val="28"/>
        </w:rPr>
        <w:t xml:space="preserve"> </w:t>
      </w:r>
      <w:r w:rsidR="00BA0238">
        <w:rPr>
          <w:rFonts w:ascii="Times New Roman" w:hAnsi="Times New Roman" w:cs="Times New Roman"/>
          <w:sz w:val="28"/>
          <w:szCs w:val="28"/>
        </w:rPr>
        <w:t xml:space="preserve">такими </w:t>
      </w:r>
      <w:r>
        <w:rPr>
          <w:rFonts w:ascii="Times New Roman" w:hAnsi="Times New Roman" w:cs="Times New Roman"/>
          <w:sz w:val="28"/>
          <w:szCs w:val="28"/>
        </w:rPr>
        <w:t>экспертами</w:t>
      </w:r>
      <w:r w:rsidR="00BA0238">
        <w:rPr>
          <w:rFonts w:ascii="Times New Roman" w:hAnsi="Times New Roman" w:cs="Times New Roman"/>
          <w:sz w:val="28"/>
          <w:szCs w:val="28"/>
        </w:rPr>
        <w:t>, как</w:t>
      </w:r>
      <w:r w:rsidR="00A2387B">
        <w:rPr>
          <w:rFonts w:ascii="Times New Roman" w:hAnsi="Times New Roman" w:cs="Times New Roman"/>
          <w:sz w:val="28"/>
          <w:szCs w:val="28"/>
        </w:rPr>
        <w:t xml:space="preserve">  </w:t>
      </w:r>
      <w:r>
        <w:rPr>
          <w:rFonts w:ascii="Times New Roman" w:hAnsi="Times New Roman" w:cs="Times New Roman"/>
          <w:sz w:val="28"/>
          <w:szCs w:val="28"/>
        </w:rPr>
        <w:t>Д.Краерски</w:t>
      </w:r>
      <w:r>
        <w:rPr>
          <w:rFonts w:ascii="Times New Roman" w:hAnsi="Times New Roman" w:cs="Times New Roman"/>
          <w:sz w:val="28"/>
          <w:szCs w:val="28"/>
          <w:lang w:val="kk-KZ"/>
        </w:rPr>
        <w:t>,</w:t>
      </w:r>
      <w:r w:rsidR="00B76A8B">
        <w:rPr>
          <w:rFonts w:ascii="Times New Roman" w:hAnsi="Times New Roman" w:cs="Times New Roman"/>
          <w:sz w:val="28"/>
          <w:szCs w:val="28"/>
          <w:lang w:val="kk-KZ"/>
        </w:rPr>
        <w:t xml:space="preserve"> </w:t>
      </w:r>
      <w:r w:rsidR="00BA0238">
        <w:rPr>
          <w:rFonts w:ascii="Times New Roman" w:hAnsi="Times New Roman" w:cs="Times New Roman"/>
          <w:sz w:val="28"/>
          <w:szCs w:val="28"/>
          <w:lang w:val="kk-KZ"/>
        </w:rPr>
        <w:t>Ж.Бюргойн,</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Э.Челеби </w:t>
      </w:r>
      <w:r w:rsidRPr="00EC1192">
        <w:rPr>
          <w:rFonts w:ascii="Times New Roman" w:hAnsi="Times New Roman" w:cs="Times New Roman"/>
          <w:sz w:val="28"/>
          <w:szCs w:val="28"/>
        </w:rPr>
        <w:t>[</w:t>
      </w:r>
      <w:r w:rsidR="00BA0238">
        <w:rPr>
          <w:rFonts w:ascii="Times New Roman" w:hAnsi="Times New Roman" w:cs="Times New Roman"/>
          <w:sz w:val="28"/>
          <w:szCs w:val="28"/>
        </w:rPr>
        <w:t>47</w:t>
      </w:r>
      <w:r>
        <w:rPr>
          <w:rFonts w:ascii="Times New Roman" w:hAnsi="Times New Roman" w:cs="Times New Roman"/>
          <w:sz w:val="28"/>
          <w:szCs w:val="28"/>
        </w:rPr>
        <w:t>-</w:t>
      </w:r>
      <w:r w:rsidR="00BA0238">
        <w:rPr>
          <w:rFonts w:ascii="Times New Roman" w:hAnsi="Times New Roman" w:cs="Times New Roman"/>
          <w:sz w:val="28"/>
          <w:szCs w:val="28"/>
        </w:rPr>
        <w:t>49</w:t>
      </w:r>
      <w:r w:rsidRPr="00C06962">
        <w:rPr>
          <w:rFonts w:ascii="Times New Roman" w:hAnsi="Times New Roman" w:cs="Times New Roman"/>
          <w:sz w:val="28"/>
          <w:szCs w:val="28"/>
        </w:rPr>
        <w:t>]</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00BA0238">
        <w:rPr>
          <w:rFonts w:ascii="Times New Roman" w:hAnsi="Times New Roman" w:cs="Times New Roman"/>
          <w:sz w:val="28"/>
          <w:szCs w:val="28"/>
        </w:rPr>
        <w:t xml:space="preserve">а также </w:t>
      </w:r>
      <w:r>
        <w:rPr>
          <w:rFonts w:ascii="Times New Roman" w:hAnsi="Times New Roman" w:cs="Times New Roman"/>
          <w:sz w:val="28"/>
          <w:szCs w:val="28"/>
        </w:rPr>
        <w:t>политическ</w:t>
      </w:r>
      <w:r w:rsidR="00BA0238">
        <w:rPr>
          <w:rFonts w:ascii="Times New Roman" w:hAnsi="Times New Roman" w:cs="Times New Roman"/>
          <w:sz w:val="28"/>
          <w:szCs w:val="28"/>
        </w:rPr>
        <w:t>ими</w:t>
      </w:r>
      <w:r w:rsidR="00B76A8B">
        <w:rPr>
          <w:rFonts w:ascii="Times New Roman" w:hAnsi="Times New Roman" w:cs="Times New Roman"/>
          <w:sz w:val="28"/>
          <w:szCs w:val="28"/>
        </w:rPr>
        <w:t xml:space="preserve"> </w:t>
      </w:r>
      <w:r>
        <w:rPr>
          <w:rFonts w:ascii="Times New Roman" w:hAnsi="Times New Roman" w:cs="Times New Roman"/>
          <w:sz w:val="28"/>
          <w:szCs w:val="28"/>
        </w:rPr>
        <w:t>обозревател</w:t>
      </w:r>
      <w:r w:rsidR="00BA0238">
        <w:rPr>
          <w:rFonts w:ascii="Times New Roman" w:hAnsi="Times New Roman" w:cs="Times New Roman"/>
          <w:sz w:val="28"/>
          <w:szCs w:val="28"/>
        </w:rPr>
        <w:t xml:space="preserve">ями </w:t>
      </w:r>
      <w:r>
        <w:rPr>
          <w:rFonts w:ascii="Times New Roman" w:hAnsi="Times New Roman" w:cs="Times New Roman"/>
          <w:sz w:val="28"/>
          <w:szCs w:val="28"/>
          <w:lang w:val="kk-KZ"/>
        </w:rPr>
        <w:t>Г.Муньос и Г.</w:t>
      </w:r>
      <w:r w:rsidR="00B66A12">
        <w:rPr>
          <w:rFonts w:ascii="Times New Roman" w:hAnsi="Times New Roman" w:cs="Times New Roman"/>
          <w:sz w:val="28"/>
          <w:szCs w:val="28"/>
          <w:lang w:val="kk-KZ"/>
        </w:rPr>
        <w:t xml:space="preserve"> </w:t>
      </w:r>
      <w:r>
        <w:rPr>
          <w:rFonts w:ascii="Times New Roman" w:hAnsi="Times New Roman" w:cs="Times New Roman"/>
          <w:sz w:val="28"/>
          <w:szCs w:val="28"/>
          <w:lang w:val="kk-KZ"/>
        </w:rPr>
        <w:t>Гольшири</w:t>
      </w:r>
      <w:r w:rsidR="00B76A8B">
        <w:rPr>
          <w:rFonts w:ascii="Times New Roman" w:hAnsi="Times New Roman" w:cs="Times New Roman"/>
          <w:sz w:val="28"/>
          <w:szCs w:val="28"/>
          <w:lang w:val="kk-KZ"/>
        </w:rPr>
        <w:t xml:space="preserve"> </w:t>
      </w:r>
      <w:r w:rsidRPr="00C06962">
        <w:rPr>
          <w:rFonts w:ascii="Times New Roman" w:hAnsi="Times New Roman" w:cs="Times New Roman"/>
          <w:sz w:val="28"/>
          <w:szCs w:val="28"/>
        </w:rPr>
        <w:t>[</w:t>
      </w:r>
      <w:r w:rsidR="00BA0238">
        <w:rPr>
          <w:rFonts w:ascii="Times New Roman" w:hAnsi="Times New Roman" w:cs="Times New Roman"/>
          <w:sz w:val="28"/>
          <w:szCs w:val="28"/>
        </w:rPr>
        <w:t>50</w:t>
      </w:r>
      <w:r w:rsidRPr="00C06962">
        <w:rPr>
          <w:rFonts w:ascii="Times New Roman" w:hAnsi="Times New Roman" w:cs="Times New Roman"/>
          <w:sz w:val="28"/>
          <w:szCs w:val="28"/>
        </w:rPr>
        <w:t>]</w:t>
      </w:r>
      <w:r>
        <w:rPr>
          <w:rFonts w:ascii="Times New Roman" w:hAnsi="Times New Roman" w:cs="Times New Roman"/>
          <w:sz w:val="28"/>
          <w:szCs w:val="28"/>
        </w:rPr>
        <w:t xml:space="preserve">. </w:t>
      </w:r>
    </w:p>
    <w:p w14:paraId="73E7AC43" w14:textId="64795286" w:rsidR="005C31FF" w:rsidRDefault="005C31FF" w:rsidP="005C31FF">
      <w:pPr>
        <w:spacing w:after="0" w:line="240" w:lineRule="auto"/>
        <w:ind w:firstLine="567"/>
        <w:jc w:val="both"/>
        <w:rPr>
          <w:rFonts w:ascii="Times New Roman" w:hAnsi="Times New Roman" w:cs="Times New Roman"/>
          <w:sz w:val="28"/>
          <w:szCs w:val="28"/>
        </w:rPr>
      </w:pPr>
      <w:r w:rsidRPr="00FF7EDB">
        <w:rPr>
          <w:rFonts w:ascii="Times New Roman" w:hAnsi="Times New Roman" w:cs="Times New Roman"/>
          <w:sz w:val="28"/>
          <w:szCs w:val="28"/>
        </w:rPr>
        <w:t xml:space="preserve">Таким образом, курдский вопрос изучается в западноевропейских и американских трудах </w:t>
      </w:r>
      <w:r>
        <w:rPr>
          <w:rFonts w:ascii="Times New Roman" w:hAnsi="Times New Roman" w:cs="Times New Roman"/>
          <w:sz w:val="28"/>
          <w:szCs w:val="28"/>
        </w:rPr>
        <w:t xml:space="preserve">комплексно, </w:t>
      </w:r>
      <w:r w:rsidRPr="00FF7EDB">
        <w:rPr>
          <w:rFonts w:ascii="Times New Roman" w:hAnsi="Times New Roman" w:cs="Times New Roman"/>
          <w:sz w:val="28"/>
          <w:szCs w:val="28"/>
        </w:rPr>
        <w:t>по самым различным направлениям: от истории до прогнозных сценариев</w:t>
      </w:r>
      <w:r>
        <w:rPr>
          <w:sz w:val="28"/>
          <w:szCs w:val="28"/>
        </w:rPr>
        <w:t xml:space="preserve"> </w:t>
      </w:r>
      <w:r w:rsidRPr="0089414E">
        <w:rPr>
          <w:rFonts w:ascii="Times New Roman" w:eastAsia="Times New Roman" w:hAnsi="Times New Roman" w:cs="Times New Roman"/>
          <w:sz w:val="28"/>
          <w:szCs w:val="28"/>
          <w:lang w:eastAsia="en-GB"/>
        </w:rPr>
        <w:t>решения курдского вопроса на Ближнем Востоке.</w:t>
      </w:r>
      <w:r>
        <w:rPr>
          <w:rFonts w:ascii="Times New Roman" w:eastAsia="Times New Roman" w:hAnsi="Times New Roman" w:cs="Times New Roman"/>
          <w:sz w:val="28"/>
          <w:szCs w:val="28"/>
          <w:lang w:eastAsia="en-GB"/>
        </w:rPr>
        <w:t xml:space="preserve"> Вместе с тем, научных исследований, посвященных</w:t>
      </w:r>
      <w:r w:rsidRPr="00FF7EDB">
        <w:rPr>
          <w:rFonts w:ascii="Times New Roman" w:hAnsi="Times New Roman" w:cs="Times New Roman"/>
          <w:sz w:val="28"/>
          <w:szCs w:val="28"/>
        </w:rPr>
        <w:t xml:space="preserve"> </w:t>
      </w:r>
      <w:r>
        <w:rPr>
          <w:rFonts w:ascii="Times New Roman" w:hAnsi="Times New Roman" w:cs="Times New Roman"/>
          <w:sz w:val="28"/>
          <w:szCs w:val="28"/>
        </w:rPr>
        <w:t xml:space="preserve">анализу рассматриваемой проблемы в </w:t>
      </w:r>
      <w:r w:rsidRPr="00FF7EDB">
        <w:rPr>
          <w:rFonts w:ascii="Times New Roman" w:hAnsi="Times New Roman" w:cs="Times New Roman"/>
          <w:sz w:val="28"/>
          <w:szCs w:val="28"/>
        </w:rPr>
        <w:t xml:space="preserve">западноевропейских и американских трудах </w:t>
      </w:r>
      <w:r>
        <w:rPr>
          <w:rFonts w:ascii="Times New Roman" w:hAnsi="Times New Roman" w:cs="Times New Roman"/>
          <w:sz w:val="28"/>
          <w:szCs w:val="28"/>
        </w:rPr>
        <w:t>в</w:t>
      </w:r>
      <w:r w:rsidRPr="00FF7EDB">
        <w:rPr>
          <w:rFonts w:ascii="Times New Roman" w:hAnsi="Times New Roman" w:cs="Times New Roman"/>
          <w:sz w:val="28"/>
          <w:szCs w:val="28"/>
        </w:rPr>
        <w:t xml:space="preserve"> отечественных социальных науках</w:t>
      </w:r>
      <w:r>
        <w:rPr>
          <w:rFonts w:ascii="Times New Roman" w:hAnsi="Times New Roman" w:cs="Times New Roman"/>
          <w:sz w:val="28"/>
          <w:szCs w:val="28"/>
        </w:rPr>
        <w:t xml:space="preserve"> не наблюдается. </w:t>
      </w:r>
    </w:p>
    <w:p w14:paraId="19C86F78" w14:textId="620B1198" w:rsidR="005C31FF" w:rsidRDefault="005C31FF" w:rsidP="005C31FF">
      <w:pPr>
        <w:spacing w:after="0" w:line="240" w:lineRule="auto"/>
        <w:ind w:firstLine="567"/>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Методологическая и теоретическая </w:t>
      </w:r>
      <w:r w:rsidR="00B66A12">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eastAsia="ru-RU"/>
        </w:rPr>
        <w:t>снова</w:t>
      </w:r>
      <w:r w:rsidRPr="003E4AF6">
        <w:rPr>
          <w:rFonts w:ascii="Times New Roman" w:eastAsia="Times New Roman" w:hAnsi="Times New Roman" w:cs="Times New Roman"/>
          <w:b/>
          <w:sz w:val="28"/>
          <w:szCs w:val="28"/>
          <w:lang w:eastAsia="ru-RU"/>
        </w:rPr>
        <w:t xml:space="preserve"> исследования</w:t>
      </w:r>
      <w:r>
        <w:rPr>
          <w:rFonts w:ascii="Times New Roman" w:eastAsia="Times New Roman" w:hAnsi="Times New Roman" w:cs="Times New Roman"/>
          <w:b/>
          <w:sz w:val="28"/>
          <w:szCs w:val="28"/>
          <w:lang w:eastAsia="ru-RU"/>
        </w:rPr>
        <w:t xml:space="preserve"> </w:t>
      </w:r>
    </w:p>
    <w:p w14:paraId="3968FC13" w14:textId="00512BD0" w:rsidR="005C31FF" w:rsidRDefault="005C31FF" w:rsidP="005C31FF">
      <w:pPr>
        <w:spacing w:after="0" w:line="240" w:lineRule="auto"/>
        <w:ind w:firstLine="567"/>
        <w:jc w:val="both"/>
        <w:rPr>
          <w:rFonts w:ascii="Times New Roman" w:hAnsi="Times New Roman" w:cs="Times New Roman"/>
          <w:sz w:val="28"/>
          <w:szCs w:val="28"/>
        </w:rPr>
      </w:pPr>
      <w:r w:rsidRPr="001674D2">
        <w:rPr>
          <w:rFonts w:ascii="Times New Roman" w:hAnsi="Times New Roman" w:cs="Times New Roman"/>
          <w:sz w:val="28"/>
          <w:szCs w:val="28"/>
        </w:rPr>
        <w:t>Теоретико-</w:t>
      </w:r>
      <w:r>
        <w:rPr>
          <w:rFonts w:ascii="Times New Roman" w:hAnsi="Times New Roman" w:cs="Times New Roman"/>
          <w:sz w:val="28"/>
          <w:szCs w:val="28"/>
        </w:rPr>
        <w:t xml:space="preserve">методологической основой </w:t>
      </w:r>
      <w:r w:rsidRPr="001674D2">
        <w:rPr>
          <w:rFonts w:ascii="Times New Roman" w:hAnsi="Times New Roman" w:cs="Times New Roman"/>
          <w:sz w:val="28"/>
          <w:szCs w:val="28"/>
        </w:rPr>
        <w:t>исследования выбран цивилизационный подход</w:t>
      </w:r>
      <w:r>
        <w:rPr>
          <w:rFonts w:ascii="Times New Roman" w:hAnsi="Times New Roman" w:cs="Times New Roman"/>
          <w:sz w:val="28"/>
          <w:szCs w:val="28"/>
        </w:rPr>
        <w:t xml:space="preserve"> и принцип объективности такой сложной и актуальной проблемы как курдский вопрос. Теоретические основания в междисциплинарном контексте</w:t>
      </w:r>
      <w:r w:rsidRPr="001674D2">
        <w:rPr>
          <w:rFonts w:ascii="Times New Roman" w:hAnsi="Times New Roman" w:cs="Times New Roman"/>
          <w:sz w:val="28"/>
          <w:szCs w:val="28"/>
        </w:rPr>
        <w:t xml:space="preserve"> </w:t>
      </w:r>
      <w:r>
        <w:rPr>
          <w:rFonts w:ascii="Times New Roman" w:hAnsi="Times New Roman" w:cs="Times New Roman"/>
          <w:sz w:val="28"/>
          <w:szCs w:val="28"/>
        </w:rPr>
        <w:t>концентрируют внимание на целостность процессов, происходящих в курдских общинах в Сирии и Турции.</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Цивилизационный подход предполагает рассматривать эти процессы в контексте внутренних и внешних факторов, с наибольшей полнотой проанализировать политический и социально-экономический фундамент этих процессов. </w:t>
      </w:r>
    </w:p>
    <w:p w14:paraId="0B9B488F" w14:textId="22730202" w:rsidR="005C31FF" w:rsidRPr="003E4AF6" w:rsidRDefault="005C31FF" w:rsidP="005C31FF">
      <w:pPr>
        <w:spacing w:after="0" w:line="240" w:lineRule="auto"/>
        <w:ind w:firstLine="567"/>
        <w:jc w:val="both"/>
        <w:rPr>
          <w:rFonts w:ascii="Times New Roman" w:eastAsia="Times New Roman" w:hAnsi="Times New Roman" w:cs="Times New Roman"/>
          <w:sz w:val="28"/>
          <w:szCs w:val="28"/>
          <w:lang w:eastAsia="ru-RU"/>
        </w:rPr>
      </w:pPr>
      <w:r w:rsidRPr="003E4AF6">
        <w:rPr>
          <w:rFonts w:ascii="Times New Roman" w:eastAsia="Times New Roman" w:hAnsi="Times New Roman" w:cs="Times New Roman"/>
          <w:sz w:val="28"/>
          <w:szCs w:val="28"/>
          <w:lang w:eastAsia="ru-RU"/>
        </w:rPr>
        <w:t>Теория мировой системы И. Валлер</w:t>
      </w:r>
      <w:r w:rsidR="00B66A12">
        <w:rPr>
          <w:rFonts w:ascii="Times New Roman" w:eastAsia="Times New Roman" w:hAnsi="Times New Roman" w:cs="Times New Roman"/>
          <w:sz w:val="28"/>
          <w:szCs w:val="28"/>
          <w:lang w:eastAsia="ru-RU"/>
        </w:rPr>
        <w:t>с</w:t>
      </w:r>
      <w:r w:rsidRPr="003E4AF6">
        <w:rPr>
          <w:rFonts w:ascii="Times New Roman" w:eastAsia="Times New Roman" w:hAnsi="Times New Roman" w:cs="Times New Roman"/>
          <w:sz w:val="28"/>
          <w:szCs w:val="28"/>
          <w:lang w:eastAsia="ru-RU"/>
        </w:rPr>
        <w:t>т</w:t>
      </w:r>
      <w:r w:rsidR="00B66A12">
        <w:rPr>
          <w:rFonts w:ascii="Times New Roman" w:eastAsia="Times New Roman" w:hAnsi="Times New Roman" w:cs="Times New Roman"/>
          <w:sz w:val="28"/>
          <w:szCs w:val="28"/>
          <w:lang w:eastAsia="ru-RU"/>
        </w:rPr>
        <w:t>а</w:t>
      </w:r>
      <w:r w:rsidRPr="003E4AF6">
        <w:rPr>
          <w:rFonts w:ascii="Times New Roman" w:eastAsia="Times New Roman" w:hAnsi="Times New Roman" w:cs="Times New Roman"/>
          <w:sz w:val="28"/>
          <w:szCs w:val="28"/>
          <w:lang w:eastAsia="ru-RU"/>
        </w:rPr>
        <w:t>йн</w:t>
      </w:r>
      <w:r w:rsidR="00B66A12">
        <w:rPr>
          <w:rFonts w:ascii="Times New Roman" w:eastAsia="Times New Roman" w:hAnsi="Times New Roman" w:cs="Times New Roman"/>
          <w:sz w:val="28"/>
          <w:szCs w:val="28"/>
          <w:lang w:eastAsia="ru-RU"/>
        </w:rPr>
        <w:t>а</w:t>
      </w:r>
      <w:r w:rsidRPr="003E4AF6">
        <w:rPr>
          <w:rFonts w:ascii="Times New Roman" w:eastAsia="Times New Roman" w:hAnsi="Times New Roman" w:cs="Times New Roman"/>
          <w:sz w:val="28"/>
          <w:szCs w:val="28"/>
          <w:lang w:eastAsia="ru-RU"/>
        </w:rPr>
        <w:t xml:space="preserve"> рассматривает мир как единую капиталистическую систему с «ядром» и «пер</w:t>
      </w:r>
      <w:r w:rsidR="00B66A12">
        <w:rPr>
          <w:rFonts w:ascii="Times New Roman" w:eastAsia="Times New Roman" w:hAnsi="Times New Roman" w:cs="Times New Roman"/>
          <w:sz w:val="28"/>
          <w:szCs w:val="28"/>
          <w:lang w:eastAsia="ru-RU"/>
        </w:rPr>
        <w:t>ифер</w:t>
      </w:r>
      <w:r w:rsidRPr="003E4AF6">
        <w:rPr>
          <w:rFonts w:ascii="Times New Roman" w:eastAsia="Times New Roman" w:hAnsi="Times New Roman" w:cs="Times New Roman"/>
          <w:sz w:val="28"/>
          <w:szCs w:val="28"/>
          <w:lang w:eastAsia="ru-RU"/>
        </w:rPr>
        <w:t>ией», подчёркивая неравномерность развити</w:t>
      </w:r>
      <w:r>
        <w:rPr>
          <w:rFonts w:ascii="Times New Roman" w:eastAsia="Times New Roman" w:hAnsi="Times New Roman" w:cs="Times New Roman"/>
          <w:sz w:val="28"/>
          <w:szCs w:val="28"/>
          <w:lang w:eastAsia="ru-RU"/>
        </w:rPr>
        <w:t>я и господство развитых стран</w:t>
      </w:r>
      <w:r w:rsidRPr="003E4AF6">
        <w:rPr>
          <w:rFonts w:ascii="Times New Roman" w:eastAsia="Times New Roman" w:hAnsi="Times New Roman" w:cs="Times New Roman"/>
          <w:sz w:val="28"/>
          <w:szCs w:val="28"/>
          <w:lang w:eastAsia="ru-RU"/>
        </w:rPr>
        <w:t>. В применении к курдской проблеме этот подход позволяет увидеть Восточную Анатолию и другие курдские регионы как периферийную зону в рамках мировой экономики.</w:t>
      </w:r>
    </w:p>
    <w:p w14:paraId="5F3B5FC1" w14:textId="6A1683D6" w:rsidR="005C31FF" w:rsidRDefault="005C31FF" w:rsidP="005C31FF">
      <w:pPr>
        <w:spacing w:after="0" w:line="240" w:lineRule="auto"/>
        <w:ind w:firstLine="567"/>
        <w:jc w:val="both"/>
        <w:rPr>
          <w:rFonts w:ascii="Times New Roman" w:eastAsia="Times New Roman" w:hAnsi="Times New Roman" w:cs="Times New Roman"/>
          <w:sz w:val="28"/>
          <w:szCs w:val="28"/>
          <w:lang w:eastAsia="ru-RU"/>
        </w:rPr>
      </w:pPr>
      <w:r w:rsidRPr="00AF33C3">
        <w:rPr>
          <w:rFonts w:ascii="Times New Roman" w:hAnsi="Times New Roman" w:cs="Times New Roman"/>
          <w:color w:val="202122"/>
          <w:sz w:val="28"/>
          <w:szCs w:val="28"/>
        </w:rPr>
        <w:lastRenderedPageBreak/>
        <w:t>Теорией</w:t>
      </w:r>
      <w:r w:rsidR="00A2387B">
        <w:rPr>
          <w:rFonts w:ascii="Times New Roman" w:hAnsi="Times New Roman" w:cs="Times New Roman"/>
          <w:color w:val="202122"/>
          <w:sz w:val="28"/>
          <w:szCs w:val="28"/>
        </w:rPr>
        <w:t xml:space="preserve">  </w:t>
      </w:r>
      <w:r w:rsidRPr="00AF33C3">
        <w:rPr>
          <w:rFonts w:ascii="Times New Roman" w:hAnsi="Times New Roman" w:cs="Times New Roman"/>
          <w:color w:val="202122"/>
          <w:sz w:val="28"/>
          <w:szCs w:val="28"/>
        </w:rPr>
        <w:t>реализма разъясняется активность правящей в Турции Партии</w:t>
      </w:r>
      <w:r>
        <w:rPr>
          <w:rFonts w:ascii="Times New Roman" w:hAnsi="Times New Roman" w:cs="Times New Roman"/>
          <w:color w:val="202122"/>
          <w:sz w:val="28"/>
          <w:szCs w:val="28"/>
        </w:rPr>
        <w:t xml:space="preserve"> справедливости и развития, которая расценивала</w:t>
      </w:r>
      <w:r w:rsidR="00B66A12">
        <w:rPr>
          <w:rFonts w:ascii="Times New Roman" w:hAnsi="Times New Roman" w:cs="Times New Roman"/>
          <w:color w:val="202122"/>
          <w:sz w:val="28"/>
          <w:szCs w:val="28"/>
        </w:rPr>
        <w:t xml:space="preserve"> РПК</w:t>
      </w:r>
      <w:r>
        <w:rPr>
          <w:rFonts w:ascii="Times New Roman" w:hAnsi="Times New Roman" w:cs="Times New Roman"/>
          <w:color w:val="202122"/>
          <w:sz w:val="28"/>
          <w:szCs w:val="28"/>
        </w:rPr>
        <w:t xml:space="preserve"> как террористическую организацию, исключая курдский вопрос после </w:t>
      </w:r>
      <w:r>
        <w:rPr>
          <w:rFonts w:ascii="Times New Roman" w:hAnsi="Times New Roman" w:cs="Times New Roman"/>
          <w:sz w:val="28"/>
          <w:szCs w:val="28"/>
        </w:rPr>
        <w:t>парламентских выборов 2015 г.</w:t>
      </w:r>
      <w:r w:rsidR="00B76A8B">
        <w:rPr>
          <w:rFonts w:ascii="Times New Roman" w:hAnsi="Times New Roman" w:cs="Times New Roman"/>
          <w:sz w:val="28"/>
          <w:szCs w:val="28"/>
        </w:rPr>
        <w:t xml:space="preserve"> </w:t>
      </w:r>
      <w:r w:rsidRPr="00133533">
        <w:rPr>
          <w:rFonts w:ascii="Times New Roman" w:hAnsi="Times New Roman" w:cs="Times New Roman"/>
          <w:sz w:val="28"/>
          <w:szCs w:val="28"/>
        </w:rPr>
        <w:t>Неолиберализмом объясняются такие вопросы курдов как рост бедности, социальной незащищенности, рост безработицы</w:t>
      </w:r>
      <w:r>
        <w:rPr>
          <w:rFonts w:ascii="Times New Roman" w:hAnsi="Times New Roman" w:cs="Times New Roman"/>
          <w:sz w:val="28"/>
          <w:szCs w:val="28"/>
        </w:rPr>
        <w:t>.</w:t>
      </w:r>
      <w:r w:rsidRPr="00060AA3">
        <w:rPr>
          <w:rFonts w:ascii="Times New Roman" w:hAnsi="Times New Roman" w:cs="Times New Roman"/>
          <w:bCs/>
          <w:sz w:val="28"/>
          <w:szCs w:val="28"/>
        </w:rPr>
        <w:t xml:space="preserve"> </w:t>
      </w:r>
      <w:r w:rsidRPr="00EE4686">
        <w:rPr>
          <w:rFonts w:ascii="Times New Roman" w:hAnsi="Times New Roman" w:cs="Times New Roman"/>
          <w:bCs/>
          <w:sz w:val="28"/>
          <w:szCs w:val="28"/>
        </w:rPr>
        <w:t xml:space="preserve">Концепция великой трансформации </w:t>
      </w:r>
      <w:r>
        <w:rPr>
          <w:rFonts w:ascii="Times New Roman" w:hAnsi="Times New Roman" w:cs="Times New Roman"/>
          <w:bCs/>
          <w:sz w:val="28"/>
          <w:szCs w:val="28"/>
        </w:rPr>
        <w:t xml:space="preserve">Карла </w:t>
      </w:r>
      <w:r w:rsidRPr="00EE4686">
        <w:rPr>
          <w:rFonts w:ascii="Times New Roman" w:hAnsi="Times New Roman" w:cs="Times New Roman"/>
          <w:bCs/>
          <w:sz w:val="28"/>
          <w:szCs w:val="28"/>
        </w:rPr>
        <w:t>П</w:t>
      </w:r>
      <w:r w:rsidRPr="00B66A12">
        <w:rPr>
          <w:rFonts w:ascii="Times New Roman" w:hAnsi="Times New Roman" w:cs="Times New Roman"/>
          <w:bCs/>
          <w:sz w:val="28"/>
          <w:szCs w:val="28"/>
        </w:rPr>
        <w:t>о</w:t>
      </w:r>
      <w:r w:rsidRPr="00EE4686">
        <w:rPr>
          <w:rFonts w:ascii="Times New Roman" w:hAnsi="Times New Roman" w:cs="Times New Roman"/>
          <w:bCs/>
          <w:sz w:val="28"/>
          <w:szCs w:val="28"/>
        </w:rPr>
        <w:t>ланьи</w:t>
      </w:r>
      <w:r>
        <w:rPr>
          <w:rFonts w:ascii="Times New Roman" w:hAnsi="Times New Roman" w:cs="Times New Roman"/>
          <w:bCs/>
          <w:sz w:val="28"/>
          <w:szCs w:val="28"/>
        </w:rPr>
        <w:t xml:space="preserve">, венгерского экономиста и социолога, </w:t>
      </w:r>
      <w:r w:rsidRPr="00EE4686">
        <w:rPr>
          <w:rFonts w:ascii="Times New Roman" w:hAnsi="Times New Roman" w:cs="Times New Roman"/>
          <w:sz w:val="28"/>
          <w:szCs w:val="28"/>
        </w:rPr>
        <w:t xml:space="preserve">и двойного движения оказываются полезными при анализе </w:t>
      </w:r>
      <w:r>
        <w:rPr>
          <w:rFonts w:ascii="Times New Roman" w:hAnsi="Times New Roman" w:cs="Times New Roman"/>
          <w:sz w:val="28"/>
          <w:szCs w:val="28"/>
        </w:rPr>
        <w:t xml:space="preserve">курдских </w:t>
      </w:r>
      <w:r w:rsidRPr="00EE4686">
        <w:rPr>
          <w:rFonts w:ascii="Times New Roman" w:hAnsi="Times New Roman" w:cs="Times New Roman"/>
          <w:sz w:val="28"/>
          <w:szCs w:val="28"/>
        </w:rPr>
        <w:t>обществ</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EE4686">
        <w:rPr>
          <w:rFonts w:ascii="Times New Roman" w:hAnsi="Times New Roman" w:cs="Times New Roman"/>
          <w:sz w:val="28"/>
          <w:szCs w:val="28"/>
        </w:rPr>
        <w:t>Курдская цивилизация не смогла добиться великой трансформации</w:t>
      </w:r>
      <w:r>
        <w:rPr>
          <w:rFonts w:ascii="Times New Roman" w:hAnsi="Times New Roman" w:cs="Times New Roman"/>
          <w:sz w:val="28"/>
          <w:szCs w:val="28"/>
        </w:rPr>
        <w:t xml:space="preserve">, когда развивалась саморегулирующая рыночная экономика, а курдское общество сопротивлялась этим процессам. Подход </w:t>
      </w:r>
      <w:r>
        <w:rPr>
          <w:rFonts w:ascii="Times New Roman" w:hAnsi="Times New Roman" w:cs="Times New Roman"/>
          <w:color w:val="000000" w:themeColor="text1"/>
          <w:sz w:val="28"/>
          <w:szCs w:val="28"/>
        </w:rPr>
        <w:t>колониальности</w:t>
      </w:r>
      <w:r w:rsidRPr="0068374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w:t>
      </w:r>
      <w:r w:rsidR="00B66A1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этнической идентичности проясняет положение курдов как «</w:t>
      </w:r>
      <w:r w:rsidRPr="00A67229">
        <w:rPr>
          <w:rFonts w:ascii="Times New Roman" w:hAnsi="Times New Roman" w:cs="Times New Roman"/>
          <w:color w:val="000000" w:themeColor="text1"/>
          <w:sz w:val="28"/>
          <w:szCs w:val="28"/>
        </w:rPr>
        <w:t>нации без гражданства</w:t>
      </w:r>
      <w:r>
        <w:rPr>
          <w:rFonts w:ascii="Times New Roman" w:hAnsi="Times New Roman" w:cs="Times New Roman"/>
          <w:color w:val="000000" w:themeColor="text1"/>
          <w:sz w:val="28"/>
          <w:szCs w:val="28"/>
        </w:rPr>
        <w:t xml:space="preserve">», дополняя колониальность в концепты </w:t>
      </w:r>
      <w:r w:rsidRPr="00A67229">
        <w:rPr>
          <w:rFonts w:ascii="Times New Roman" w:hAnsi="Times New Roman" w:cs="Times New Roman"/>
          <w:color w:val="000000" w:themeColor="text1"/>
          <w:sz w:val="28"/>
          <w:szCs w:val="28"/>
        </w:rPr>
        <w:t>суверенитета, государственности, самоопределения и прав человек</w:t>
      </w:r>
      <w:r>
        <w:rPr>
          <w:rFonts w:ascii="Times New Roman" w:hAnsi="Times New Roman" w:cs="Times New Roman"/>
          <w:color w:val="000000" w:themeColor="text1"/>
          <w:sz w:val="28"/>
          <w:szCs w:val="28"/>
        </w:rPr>
        <w:t>.</w:t>
      </w:r>
      <w:r w:rsidR="00B76A8B">
        <w:rPr>
          <w:rFonts w:ascii="Times New Roman" w:hAnsi="Times New Roman" w:cs="Times New Roman"/>
          <w:color w:val="000000" w:themeColor="text1"/>
          <w:sz w:val="28"/>
          <w:szCs w:val="28"/>
        </w:rPr>
        <w:t xml:space="preserve"> </w:t>
      </w:r>
      <w:r w:rsidRPr="003E4AF6">
        <w:rPr>
          <w:rFonts w:ascii="Times New Roman" w:eastAsia="Times New Roman" w:hAnsi="Times New Roman" w:cs="Times New Roman"/>
          <w:sz w:val="28"/>
          <w:szCs w:val="28"/>
          <w:lang w:eastAsia="ru-RU"/>
        </w:rPr>
        <w:t>Анализ</w:t>
      </w:r>
      <w:r w:rsidR="00B66A12">
        <w:rPr>
          <w:rFonts w:ascii="Times New Roman" w:eastAsia="Times New Roman" w:hAnsi="Times New Roman" w:cs="Times New Roman"/>
          <w:sz w:val="28"/>
          <w:szCs w:val="28"/>
          <w:lang w:eastAsia="ru-RU"/>
        </w:rPr>
        <w:t xml:space="preserve"> </w:t>
      </w:r>
      <w:r w:rsidRPr="003E4AF6">
        <w:rPr>
          <w:rFonts w:ascii="Times New Roman" w:eastAsia="Times New Roman" w:hAnsi="Times New Roman" w:cs="Times New Roman"/>
          <w:sz w:val="28"/>
          <w:szCs w:val="28"/>
          <w:lang w:eastAsia="ru-RU"/>
        </w:rPr>
        <w:t>стратегического положения курдских регионов на пересечении государств</w:t>
      </w:r>
      <w:r>
        <w:rPr>
          <w:rFonts w:ascii="Times New Roman" w:eastAsia="Times New Roman" w:hAnsi="Times New Roman" w:cs="Times New Roman"/>
          <w:sz w:val="28"/>
          <w:szCs w:val="28"/>
          <w:lang w:eastAsia="ru-RU"/>
        </w:rPr>
        <w:t xml:space="preserve"> Сирия - </w:t>
      </w:r>
      <w:r w:rsidRPr="003E4AF6">
        <w:rPr>
          <w:rFonts w:ascii="Times New Roman" w:eastAsia="Times New Roman" w:hAnsi="Times New Roman" w:cs="Times New Roman"/>
          <w:sz w:val="28"/>
          <w:szCs w:val="28"/>
          <w:lang w:eastAsia="ru-RU"/>
        </w:rPr>
        <w:t>Турция и интересов внешних держав</w:t>
      </w:r>
      <w:r>
        <w:rPr>
          <w:rFonts w:ascii="Times New Roman" w:eastAsia="Times New Roman" w:hAnsi="Times New Roman" w:cs="Times New Roman"/>
          <w:sz w:val="28"/>
          <w:szCs w:val="28"/>
          <w:lang w:eastAsia="ru-RU"/>
        </w:rPr>
        <w:t>, ф</w:t>
      </w:r>
      <w:r w:rsidRPr="003E4AF6">
        <w:rPr>
          <w:rFonts w:ascii="Times New Roman" w:eastAsia="Times New Roman" w:hAnsi="Times New Roman" w:cs="Times New Roman"/>
          <w:sz w:val="28"/>
          <w:szCs w:val="28"/>
          <w:lang w:eastAsia="ru-RU"/>
        </w:rPr>
        <w:t>окусируе</w:t>
      </w:r>
      <w:r>
        <w:rPr>
          <w:rFonts w:ascii="Times New Roman" w:eastAsia="Times New Roman" w:hAnsi="Times New Roman" w:cs="Times New Roman"/>
          <w:sz w:val="28"/>
          <w:szCs w:val="28"/>
          <w:lang w:eastAsia="ru-RU"/>
        </w:rPr>
        <w:t xml:space="preserve">мый </w:t>
      </w:r>
      <w:r w:rsidRPr="003E4AF6">
        <w:rPr>
          <w:rFonts w:ascii="Times New Roman" w:eastAsia="Times New Roman" w:hAnsi="Times New Roman" w:cs="Times New Roman"/>
          <w:sz w:val="28"/>
          <w:szCs w:val="28"/>
          <w:lang w:eastAsia="ru-RU"/>
        </w:rPr>
        <w:t>на ролях пространства и ресурсов в курдском вопросе</w:t>
      </w:r>
      <w:r>
        <w:rPr>
          <w:rFonts w:ascii="Times New Roman" w:eastAsia="Times New Roman" w:hAnsi="Times New Roman" w:cs="Times New Roman"/>
          <w:sz w:val="28"/>
          <w:szCs w:val="28"/>
          <w:lang w:eastAsia="ru-RU"/>
        </w:rPr>
        <w:t xml:space="preserve"> проведен посредством г</w:t>
      </w:r>
      <w:r w:rsidRPr="003E4AF6">
        <w:rPr>
          <w:rFonts w:ascii="Times New Roman" w:eastAsia="Times New Roman" w:hAnsi="Times New Roman" w:cs="Times New Roman"/>
          <w:sz w:val="28"/>
          <w:szCs w:val="28"/>
          <w:lang w:eastAsia="ru-RU"/>
        </w:rPr>
        <w:t>еополитическ</w:t>
      </w:r>
      <w:r>
        <w:rPr>
          <w:rFonts w:ascii="Times New Roman" w:eastAsia="Times New Roman" w:hAnsi="Times New Roman" w:cs="Times New Roman"/>
          <w:sz w:val="28"/>
          <w:szCs w:val="28"/>
          <w:lang w:eastAsia="ru-RU"/>
        </w:rPr>
        <w:t>ого</w:t>
      </w:r>
      <w:r w:rsidRPr="003E4AF6">
        <w:rPr>
          <w:rFonts w:ascii="Times New Roman" w:eastAsia="Times New Roman" w:hAnsi="Times New Roman" w:cs="Times New Roman"/>
          <w:sz w:val="28"/>
          <w:szCs w:val="28"/>
          <w:lang w:eastAsia="ru-RU"/>
        </w:rPr>
        <w:t xml:space="preserve"> подход</w:t>
      </w:r>
      <w:r>
        <w:rPr>
          <w:rFonts w:ascii="Times New Roman" w:eastAsia="Times New Roman" w:hAnsi="Times New Roman" w:cs="Times New Roman"/>
          <w:sz w:val="28"/>
          <w:szCs w:val="28"/>
          <w:lang w:eastAsia="ru-RU"/>
        </w:rPr>
        <w:t xml:space="preserve">а. </w:t>
      </w:r>
    </w:p>
    <w:p w14:paraId="03D545BC" w14:textId="7169D4BC" w:rsidR="005C31FF" w:rsidRPr="00313243" w:rsidRDefault="005C31FF" w:rsidP="005C31FF">
      <w:pPr>
        <w:spacing w:after="0" w:line="240" w:lineRule="auto"/>
        <w:ind w:firstLine="539"/>
        <w:jc w:val="both"/>
        <w:rPr>
          <w:rFonts w:ascii="Times New Roman" w:hAnsi="Times New Roman" w:cs="Times New Roman"/>
          <w:sz w:val="28"/>
          <w:szCs w:val="28"/>
        </w:rPr>
      </w:pPr>
      <w:r w:rsidRPr="00313243">
        <w:rPr>
          <w:rFonts w:ascii="Times New Roman" w:hAnsi="Times New Roman" w:cs="Times New Roman"/>
          <w:sz w:val="28"/>
          <w:szCs w:val="28"/>
        </w:rPr>
        <w:t>Источниковая база диссертации представляет источник</w:t>
      </w:r>
      <w:r w:rsidR="00EE0A44">
        <w:rPr>
          <w:rFonts w:ascii="Times New Roman" w:hAnsi="Times New Roman" w:cs="Times New Roman"/>
          <w:sz w:val="28"/>
          <w:szCs w:val="28"/>
        </w:rPr>
        <w:t>и</w:t>
      </w:r>
      <w:r w:rsidR="00B66A12">
        <w:rPr>
          <w:rFonts w:ascii="Times New Roman" w:hAnsi="Times New Roman" w:cs="Times New Roman"/>
          <w:sz w:val="28"/>
          <w:szCs w:val="28"/>
        </w:rPr>
        <w:t>,</w:t>
      </w:r>
      <w:r w:rsidR="00EE0A44">
        <w:rPr>
          <w:rFonts w:ascii="Times New Roman" w:hAnsi="Times New Roman" w:cs="Times New Roman"/>
          <w:sz w:val="28"/>
          <w:szCs w:val="28"/>
        </w:rPr>
        <w:t xml:space="preserve"> </w:t>
      </w:r>
      <w:r w:rsidRPr="00313243">
        <w:rPr>
          <w:rFonts w:ascii="Times New Roman" w:hAnsi="Times New Roman" w:cs="Times New Roman"/>
          <w:sz w:val="28"/>
          <w:szCs w:val="28"/>
        </w:rPr>
        <w:t>которы</w:t>
      </w:r>
      <w:r w:rsidR="00EE0A44">
        <w:rPr>
          <w:rFonts w:ascii="Times New Roman" w:hAnsi="Times New Roman" w:cs="Times New Roman"/>
          <w:sz w:val="28"/>
          <w:szCs w:val="28"/>
        </w:rPr>
        <w:t>е</w:t>
      </w:r>
      <w:r w:rsidRPr="00313243">
        <w:rPr>
          <w:rFonts w:ascii="Times New Roman" w:hAnsi="Times New Roman" w:cs="Times New Roman"/>
          <w:sz w:val="28"/>
          <w:szCs w:val="28"/>
        </w:rPr>
        <w:t xml:space="preserve"> впервые вводится в научный оборот. Комплекс источников дифференцируется по группам и выстроены в последовательности по темам исследования. В первую группу входят, хотя она и немногочисленна, документы ООН по принципам международного права. Следующую группу (вторую) составляют библиографии, справочники, энциклопедии, данные Всемирного банка, которые необходимы для получения общих</w:t>
      </w:r>
      <w:r w:rsidR="00EE0A44">
        <w:rPr>
          <w:rFonts w:ascii="Times New Roman" w:hAnsi="Times New Roman" w:cs="Times New Roman"/>
          <w:sz w:val="28"/>
          <w:szCs w:val="28"/>
        </w:rPr>
        <w:t xml:space="preserve"> </w:t>
      </w:r>
      <w:r w:rsidRPr="00313243">
        <w:rPr>
          <w:rFonts w:ascii="Times New Roman" w:hAnsi="Times New Roman" w:cs="Times New Roman"/>
          <w:sz w:val="28"/>
          <w:szCs w:val="28"/>
        </w:rPr>
        <w:t>сведений: исторических, географических, количественных по демографии и т.д.</w:t>
      </w:r>
      <w:r w:rsidR="00B76A8B">
        <w:rPr>
          <w:rFonts w:ascii="Times New Roman" w:hAnsi="Times New Roman" w:cs="Times New Roman"/>
          <w:sz w:val="28"/>
          <w:szCs w:val="28"/>
        </w:rPr>
        <w:t xml:space="preserve"> </w:t>
      </w:r>
      <w:r w:rsidRPr="00313243">
        <w:rPr>
          <w:rFonts w:ascii="Times New Roman" w:hAnsi="Times New Roman" w:cs="Times New Roman"/>
          <w:sz w:val="28"/>
          <w:szCs w:val="28"/>
        </w:rPr>
        <w:t>Третья</w:t>
      </w:r>
      <w:r w:rsidR="00EE0A44">
        <w:rPr>
          <w:rFonts w:ascii="Times New Roman" w:hAnsi="Times New Roman" w:cs="Times New Roman"/>
          <w:sz w:val="28"/>
          <w:szCs w:val="28"/>
        </w:rPr>
        <w:t xml:space="preserve"> </w:t>
      </w:r>
      <w:r w:rsidRPr="00313243">
        <w:rPr>
          <w:rFonts w:ascii="Times New Roman" w:hAnsi="Times New Roman" w:cs="Times New Roman"/>
          <w:sz w:val="28"/>
          <w:szCs w:val="28"/>
        </w:rPr>
        <w:t xml:space="preserve">группа </w:t>
      </w:r>
      <w:r w:rsidR="00EE0A44">
        <w:rPr>
          <w:rFonts w:ascii="Times New Roman" w:hAnsi="Times New Roman" w:cs="Times New Roman"/>
          <w:sz w:val="28"/>
          <w:szCs w:val="28"/>
        </w:rPr>
        <w:t xml:space="preserve">источников – это </w:t>
      </w:r>
      <w:r w:rsidRPr="00313243">
        <w:rPr>
          <w:rFonts w:ascii="Times New Roman" w:hAnsi="Times New Roman" w:cs="Times New Roman"/>
          <w:sz w:val="28"/>
          <w:szCs w:val="28"/>
        </w:rPr>
        <w:t>критически</w:t>
      </w:r>
      <w:r w:rsidR="00EE0A44">
        <w:rPr>
          <w:rFonts w:ascii="Times New Roman" w:hAnsi="Times New Roman" w:cs="Times New Roman"/>
          <w:sz w:val="28"/>
          <w:szCs w:val="28"/>
        </w:rPr>
        <w:t>е</w:t>
      </w:r>
      <w:r w:rsidRPr="00313243">
        <w:rPr>
          <w:rFonts w:ascii="Times New Roman" w:hAnsi="Times New Roman" w:cs="Times New Roman"/>
          <w:sz w:val="28"/>
          <w:szCs w:val="28"/>
        </w:rPr>
        <w:t xml:space="preserve"> работ</w:t>
      </w:r>
      <w:r w:rsidR="00EE0A44">
        <w:rPr>
          <w:rFonts w:ascii="Times New Roman" w:hAnsi="Times New Roman" w:cs="Times New Roman"/>
          <w:sz w:val="28"/>
          <w:szCs w:val="28"/>
        </w:rPr>
        <w:t>ы</w:t>
      </w:r>
      <w:r w:rsidRPr="00313243">
        <w:rPr>
          <w:rFonts w:ascii="Times New Roman" w:hAnsi="Times New Roman" w:cs="Times New Roman"/>
          <w:sz w:val="28"/>
          <w:szCs w:val="28"/>
        </w:rPr>
        <w:t xml:space="preserve"> о курдах в Сирии и Турции, их действительности в политическом, социально-экономическом и культурно-образовательном направлениях, подготовленные западноевропейскими и американскими</w:t>
      </w:r>
      <w:r w:rsidR="00B76A8B">
        <w:rPr>
          <w:rFonts w:ascii="Times New Roman" w:hAnsi="Times New Roman" w:cs="Times New Roman"/>
          <w:sz w:val="28"/>
          <w:szCs w:val="28"/>
        </w:rPr>
        <w:t xml:space="preserve"> </w:t>
      </w:r>
      <w:r w:rsidRPr="00313243">
        <w:rPr>
          <w:rFonts w:ascii="Times New Roman" w:hAnsi="Times New Roman" w:cs="Times New Roman"/>
          <w:sz w:val="28"/>
          <w:szCs w:val="28"/>
        </w:rPr>
        <w:t>учеными.</w:t>
      </w:r>
      <w:r w:rsidR="00B76A8B">
        <w:rPr>
          <w:rFonts w:ascii="Times New Roman" w:hAnsi="Times New Roman" w:cs="Times New Roman"/>
          <w:sz w:val="28"/>
          <w:szCs w:val="28"/>
        </w:rPr>
        <w:t xml:space="preserve"> </w:t>
      </w:r>
    </w:p>
    <w:p w14:paraId="27E0EFE0" w14:textId="7C9CC510" w:rsidR="005C31FF" w:rsidRPr="00313243" w:rsidRDefault="005C31FF" w:rsidP="005C31FF">
      <w:pPr>
        <w:spacing w:after="0" w:line="240" w:lineRule="auto"/>
        <w:ind w:firstLine="539"/>
        <w:jc w:val="both"/>
        <w:rPr>
          <w:rFonts w:ascii="Times New Roman" w:hAnsi="Times New Roman" w:cs="Times New Roman"/>
          <w:sz w:val="28"/>
          <w:szCs w:val="28"/>
        </w:rPr>
      </w:pPr>
      <w:r w:rsidRPr="00313243">
        <w:rPr>
          <w:rFonts w:ascii="Times New Roman" w:hAnsi="Times New Roman" w:cs="Times New Roman"/>
          <w:sz w:val="28"/>
          <w:szCs w:val="28"/>
        </w:rPr>
        <w:t xml:space="preserve">Четвертую группу составляют работы, посвященные отдельно Сирии и Турции, </w:t>
      </w:r>
      <w:r w:rsidR="00EE0A44">
        <w:rPr>
          <w:rFonts w:ascii="Times New Roman" w:hAnsi="Times New Roman" w:cs="Times New Roman"/>
          <w:sz w:val="28"/>
          <w:szCs w:val="28"/>
        </w:rPr>
        <w:t>а</w:t>
      </w:r>
      <w:r w:rsidRPr="00313243">
        <w:rPr>
          <w:rFonts w:ascii="Times New Roman" w:hAnsi="Times New Roman" w:cs="Times New Roman"/>
          <w:sz w:val="28"/>
          <w:szCs w:val="28"/>
        </w:rPr>
        <w:t xml:space="preserve"> также конкретной курдской проблеме, например, Турции в период правления Эрдогана, тем не менее отражая большой охват дополнительных тематик, как курдские политические партии. </w:t>
      </w:r>
    </w:p>
    <w:p w14:paraId="7B5F2F26" w14:textId="521E21B9" w:rsidR="005C31FF" w:rsidRPr="00313243" w:rsidRDefault="005C31FF" w:rsidP="005C31FF">
      <w:pPr>
        <w:spacing w:after="0" w:line="240" w:lineRule="auto"/>
        <w:ind w:firstLine="539"/>
        <w:jc w:val="both"/>
        <w:rPr>
          <w:rFonts w:ascii="Times New Roman" w:hAnsi="Times New Roman" w:cs="Times New Roman"/>
          <w:color w:val="141413"/>
          <w:sz w:val="28"/>
          <w:szCs w:val="28"/>
          <w:lang w:val="kk-KZ"/>
        </w:rPr>
      </w:pPr>
      <w:r w:rsidRPr="00313243">
        <w:rPr>
          <w:rFonts w:ascii="Times New Roman" w:hAnsi="Times New Roman" w:cs="Times New Roman"/>
          <w:sz w:val="28"/>
          <w:szCs w:val="28"/>
        </w:rPr>
        <w:t>В пятую группу источников</w:t>
      </w:r>
      <w:r w:rsidR="00A2387B">
        <w:rPr>
          <w:rFonts w:ascii="Times New Roman" w:hAnsi="Times New Roman" w:cs="Times New Roman"/>
          <w:sz w:val="28"/>
          <w:szCs w:val="28"/>
        </w:rPr>
        <w:t xml:space="preserve">  </w:t>
      </w:r>
      <w:r w:rsidRPr="00313243">
        <w:rPr>
          <w:rFonts w:ascii="Times New Roman" w:hAnsi="Times New Roman" w:cs="Times New Roman"/>
          <w:sz w:val="28"/>
          <w:szCs w:val="28"/>
        </w:rPr>
        <w:t>составляют научные статьи</w:t>
      </w:r>
      <w:r w:rsidR="00EE0A44">
        <w:rPr>
          <w:rFonts w:ascii="Times New Roman" w:hAnsi="Times New Roman" w:cs="Times New Roman"/>
          <w:sz w:val="28"/>
          <w:szCs w:val="28"/>
        </w:rPr>
        <w:t xml:space="preserve"> в</w:t>
      </w:r>
      <w:r w:rsidRPr="00313243">
        <w:rPr>
          <w:rFonts w:ascii="Times New Roman" w:hAnsi="Times New Roman" w:cs="Times New Roman"/>
          <w:sz w:val="28"/>
          <w:szCs w:val="28"/>
        </w:rPr>
        <w:t xml:space="preserve"> </w:t>
      </w:r>
      <w:r w:rsidR="00EE0A44">
        <w:rPr>
          <w:rFonts w:ascii="Times New Roman" w:hAnsi="Times New Roman" w:cs="Times New Roman"/>
          <w:sz w:val="28"/>
          <w:szCs w:val="28"/>
        </w:rPr>
        <w:t>журналах, входящих в</w:t>
      </w:r>
      <w:r w:rsidR="00B76A8B">
        <w:rPr>
          <w:rFonts w:ascii="Times New Roman" w:hAnsi="Times New Roman" w:cs="Times New Roman"/>
          <w:sz w:val="28"/>
          <w:szCs w:val="28"/>
        </w:rPr>
        <w:t xml:space="preserve"> </w:t>
      </w:r>
      <w:r w:rsidRPr="00313243">
        <w:rPr>
          <w:rFonts w:ascii="Times New Roman" w:hAnsi="Times New Roman" w:cs="Times New Roman"/>
          <w:sz w:val="28"/>
          <w:szCs w:val="28"/>
        </w:rPr>
        <w:t>наукометрически</w:t>
      </w:r>
      <w:r w:rsidR="00EE0A44">
        <w:rPr>
          <w:rFonts w:ascii="Times New Roman" w:hAnsi="Times New Roman" w:cs="Times New Roman"/>
          <w:sz w:val="28"/>
          <w:szCs w:val="28"/>
        </w:rPr>
        <w:t>е</w:t>
      </w:r>
      <w:r w:rsidRPr="00313243">
        <w:rPr>
          <w:rFonts w:ascii="Times New Roman" w:hAnsi="Times New Roman" w:cs="Times New Roman"/>
          <w:sz w:val="28"/>
          <w:szCs w:val="28"/>
        </w:rPr>
        <w:t xml:space="preserve"> баз</w:t>
      </w:r>
      <w:r w:rsidR="00EE0A44">
        <w:rPr>
          <w:rFonts w:ascii="Times New Roman" w:hAnsi="Times New Roman" w:cs="Times New Roman"/>
          <w:sz w:val="28"/>
          <w:szCs w:val="28"/>
        </w:rPr>
        <w:t xml:space="preserve">ы. Это </w:t>
      </w:r>
      <w:r w:rsidRPr="00313243">
        <w:rPr>
          <w:rFonts w:ascii="Times New Roman" w:hAnsi="Times New Roman" w:cs="Times New Roman"/>
          <w:sz w:val="28"/>
          <w:szCs w:val="28"/>
        </w:rPr>
        <w:t>новое поколение исследователей курдской проблемы (</w:t>
      </w:r>
      <w:r w:rsidRPr="00313243">
        <w:rPr>
          <w:rFonts w:ascii="Times New Roman" w:hAnsi="Times New Roman" w:cs="Times New Roman"/>
          <w:sz w:val="28"/>
          <w:szCs w:val="28"/>
          <w:lang w:val="en-US"/>
        </w:rPr>
        <w:t>Middle</w:t>
      </w:r>
      <w:r w:rsidRPr="00313243">
        <w:rPr>
          <w:rFonts w:ascii="Times New Roman" w:hAnsi="Times New Roman" w:cs="Times New Roman"/>
          <w:sz w:val="28"/>
          <w:szCs w:val="28"/>
        </w:rPr>
        <w:t xml:space="preserve"> </w:t>
      </w:r>
      <w:r w:rsidRPr="00313243">
        <w:rPr>
          <w:rFonts w:ascii="Times New Roman" w:hAnsi="Times New Roman" w:cs="Times New Roman"/>
          <w:sz w:val="28"/>
          <w:szCs w:val="28"/>
          <w:lang w:val="en-US"/>
        </w:rPr>
        <w:t>East</w:t>
      </w:r>
      <w:r w:rsidRPr="00313243">
        <w:rPr>
          <w:rFonts w:ascii="Times New Roman" w:hAnsi="Times New Roman" w:cs="Times New Roman"/>
          <w:sz w:val="28"/>
          <w:szCs w:val="28"/>
        </w:rPr>
        <w:t xml:space="preserve"> </w:t>
      </w:r>
      <w:r w:rsidRPr="00313243">
        <w:rPr>
          <w:rFonts w:ascii="Times New Roman" w:hAnsi="Times New Roman" w:cs="Times New Roman"/>
          <w:sz w:val="28"/>
          <w:szCs w:val="28"/>
          <w:lang w:val="en-US"/>
        </w:rPr>
        <w:t>Policy</w:t>
      </w:r>
      <w:r w:rsidRPr="00313243">
        <w:rPr>
          <w:rFonts w:ascii="Times New Roman" w:hAnsi="Times New Roman" w:cs="Times New Roman"/>
          <w:sz w:val="28"/>
          <w:szCs w:val="28"/>
        </w:rPr>
        <w:t xml:space="preserve">, </w:t>
      </w:r>
      <w:r w:rsidRPr="00313243">
        <w:rPr>
          <w:rFonts w:ascii="Times New Roman" w:hAnsi="Times New Roman" w:cs="Times New Roman"/>
          <w:sz w:val="28"/>
          <w:szCs w:val="28"/>
          <w:lang w:val="en-US"/>
        </w:rPr>
        <w:t>Middle</w:t>
      </w:r>
      <w:r w:rsidRPr="00313243">
        <w:rPr>
          <w:rFonts w:ascii="Times New Roman" w:hAnsi="Times New Roman" w:cs="Times New Roman"/>
          <w:sz w:val="28"/>
          <w:szCs w:val="28"/>
        </w:rPr>
        <w:t xml:space="preserve"> </w:t>
      </w:r>
      <w:r w:rsidRPr="00313243">
        <w:rPr>
          <w:rFonts w:ascii="Times New Roman" w:hAnsi="Times New Roman" w:cs="Times New Roman"/>
          <w:sz w:val="28"/>
          <w:szCs w:val="28"/>
          <w:lang w:val="en-US"/>
        </w:rPr>
        <w:t>East</w:t>
      </w:r>
      <w:r w:rsidRPr="00313243">
        <w:rPr>
          <w:rFonts w:ascii="Times New Roman" w:hAnsi="Times New Roman" w:cs="Times New Roman"/>
          <w:sz w:val="28"/>
          <w:szCs w:val="28"/>
        </w:rPr>
        <w:t xml:space="preserve"> </w:t>
      </w:r>
      <w:r w:rsidRPr="00313243">
        <w:rPr>
          <w:rFonts w:ascii="Times New Roman" w:hAnsi="Times New Roman" w:cs="Times New Roman"/>
          <w:sz w:val="28"/>
          <w:szCs w:val="28"/>
          <w:lang w:val="en-US"/>
        </w:rPr>
        <w:t>Research</w:t>
      </w:r>
      <w:r w:rsidRPr="00313243">
        <w:rPr>
          <w:rFonts w:ascii="Times New Roman" w:hAnsi="Times New Roman" w:cs="Times New Roman"/>
          <w:sz w:val="28"/>
          <w:szCs w:val="28"/>
        </w:rPr>
        <w:t xml:space="preserve"> </w:t>
      </w:r>
      <w:r w:rsidRPr="00313243">
        <w:rPr>
          <w:rFonts w:ascii="Times New Roman" w:hAnsi="Times New Roman" w:cs="Times New Roman"/>
          <w:sz w:val="28"/>
          <w:szCs w:val="28"/>
          <w:lang w:val="en-US"/>
        </w:rPr>
        <w:t>Paper</w:t>
      </w:r>
      <w:r w:rsidRPr="00313243">
        <w:rPr>
          <w:rFonts w:ascii="Times New Roman" w:hAnsi="Times New Roman" w:cs="Times New Roman"/>
          <w:sz w:val="28"/>
          <w:szCs w:val="28"/>
        </w:rPr>
        <w:t xml:space="preserve">, </w:t>
      </w:r>
      <w:r w:rsidRPr="00313243">
        <w:rPr>
          <w:rFonts w:ascii="Times New Roman" w:hAnsi="Times New Roman" w:cs="Times New Roman"/>
          <w:color w:val="141413"/>
          <w:sz w:val="28"/>
          <w:szCs w:val="28"/>
          <w:lang w:val="en-US" w:eastAsia="ru-RU"/>
        </w:rPr>
        <w:t>Middle</w:t>
      </w:r>
      <w:r w:rsidRPr="00313243">
        <w:rPr>
          <w:rFonts w:ascii="Times New Roman" w:hAnsi="Times New Roman" w:cs="Times New Roman"/>
          <w:color w:val="141413"/>
          <w:sz w:val="28"/>
          <w:szCs w:val="28"/>
          <w:lang w:eastAsia="ru-RU"/>
        </w:rPr>
        <w:t xml:space="preserve"> </w:t>
      </w:r>
      <w:r w:rsidRPr="00313243">
        <w:rPr>
          <w:rFonts w:ascii="Times New Roman" w:hAnsi="Times New Roman" w:cs="Times New Roman"/>
          <w:color w:val="141413"/>
          <w:sz w:val="28"/>
          <w:szCs w:val="28"/>
          <w:lang w:val="en-US" w:eastAsia="ru-RU"/>
        </w:rPr>
        <w:t>East</w:t>
      </w:r>
      <w:r w:rsidRPr="00313243">
        <w:rPr>
          <w:rFonts w:ascii="Times New Roman" w:hAnsi="Times New Roman" w:cs="Times New Roman"/>
          <w:color w:val="141413"/>
          <w:sz w:val="28"/>
          <w:szCs w:val="28"/>
          <w:lang w:eastAsia="ru-RU"/>
        </w:rPr>
        <w:t xml:space="preserve"> </w:t>
      </w:r>
      <w:r w:rsidRPr="00313243">
        <w:rPr>
          <w:rFonts w:ascii="Times New Roman" w:hAnsi="Times New Roman" w:cs="Times New Roman"/>
          <w:color w:val="141413"/>
          <w:sz w:val="28"/>
          <w:szCs w:val="28"/>
          <w:lang w:val="en-US" w:eastAsia="ru-RU"/>
        </w:rPr>
        <w:t>Review</w:t>
      </w:r>
      <w:r w:rsidRPr="00313243">
        <w:rPr>
          <w:rFonts w:ascii="Times New Roman" w:hAnsi="Times New Roman" w:cs="Times New Roman"/>
          <w:color w:val="141413"/>
          <w:sz w:val="28"/>
          <w:szCs w:val="28"/>
          <w:lang w:eastAsia="ru-RU"/>
        </w:rPr>
        <w:t xml:space="preserve"> </w:t>
      </w:r>
      <w:r w:rsidRPr="00313243">
        <w:rPr>
          <w:rFonts w:ascii="Times New Roman" w:hAnsi="Times New Roman" w:cs="Times New Roman"/>
          <w:color w:val="141413"/>
          <w:sz w:val="28"/>
          <w:szCs w:val="28"/>
          <w:lang w:val="en-US" w:eastAsia="ru-RU"/>
        </w:rPr>
        <w:t>of</w:t>
      </w:r>
      <w:r w:rsidRPr="00313243">
        <w:rPr>
          <w:rFonts w:ascii="Times New Roman" w:hAnsi="Times New Roman" w:cs="Times New Roman"/>
          <w:color w:val="141413"/>
          <w:sz w:val="28"/>
          <w:szCs w:val="28"/>
          <w:lang w:eastAsia="ru-RU"/>
        </w:rPr>
        <w:t xml:space="preserve"> </w:t>
      </w:r>
      <w:r w:rsidRPr="00313243">
        <w:rPr>
          <w:rFonts w:ascii="Times New Roman" w:hAnsi="Times New Roman" w:cs="Times New Roman"/>
          <w:color w:val="141413"/>
          <w:sz w:val="28"/>
          <w:szCs w:val="28"/>
          <w:lang w:val="en-US" w:eastAsia="ru-RU"/>
        </w:rPr>
        <w:t>Public</w:t>
      </w:r>
      <w:r w:rsidRPr="00313243">
        <w:rPr>
          <w:rFonts w:ascii="Times New Roman" w:hAnsi="Times New Roman" w:cs="Times New Roman"/>
          <w:color w:val="141413"/>
          <w:sz w:val="28"/>
          <w:szCs w:val="28"/>
          <w:lang w:eastAsia="ru-RU"/>
        </w:rPr>
        <w:t xml:space="preserve"> </w:t>
      </w:r>
      <w:r w:rsidRPr="00313243">
        <w:rPr>
          <w:rFonts w:ascii="Times New Roman" w:hAnsi="Times New Roman" w:cs="Times New Roman"/>
          <w:color w:val="141413"/>
          <w:sz w:val="28"/>
          <w:szCs w:val="28"/>
          <w:lang w:val="en-US" w:eastAsia="ru-RU"/>
        </w:rPr>
        <w:t>Administration</w:t>
      </w:r>
      <w:r w:rsidRPr="00313243">
        <w:rPr>
          <w:rFonts w:ascii="Times New Roman" w:hAnsi="Times New Roman" w:cs="Times New Roman"/>
          <w:color w:val="141413"/>
          <w:sz w:val="28"/>
          <w:szCs w:val="28"/>
        </w:rPr>
        <w:t xml:space="preserve"> </w:t>
      </w:r>
      <w:r w:rsidRPr="00313243">
        <w:rPr>
          <w:rFonts w:ascii="Times New Roman" w:hAnsi="Times New Roman" w:cs="Times New Roman"/>
          <w:color w:val="141413"/>
          <w:sz w:val="28"/>
          <w:szCs w:val="28"/>
          <w:lang w:val="kk-KZ"/>
        </w:rPr>
        <w:t xml:space="preserve">и др.), в которых отражена позиция западноевропейских и американсикх исследователей по курдской проблематике. </w:t>
      </w:r>
    </w:p>
    <w:p w14:paraId="0DA0CFA6" w14:textId="332DE417" w:rsidR="005C31FF" w:rsidRPr="000215D4" w:rsidRDefault="005C31FF" w:rsidP="005C31FF">
      <w:pPr>
        <w:spacing w:after="0" w:line="240" w:lineRule="auto"/>
        <w:ind w:firstLine="539"/>
        <w:jc w:val="both"/>
        <w:rPr>
          <w:rFonts w:ascii="Times New Roman" w:hAnsi="Times New Roman" w:cs="Times New Roman"/>
          <w:color w:val="000000" w:themeColor="text1"/>
          <w:sz w:val="28"/>
          <w:szCs w:val="28"/>
          <w:lang w:val="kk-KZ"/>
        </w:rPr>
      </w:pPr>
      <w:r w:rsidRPr="00313243">
        <w:rPr>
          <w:rFonts w:ascii="Times New Roman" w:hAnsi="Times New Roman" w:cs="Times New Roman"/>
          <w:color w:val="141413"/>
          <w:sz w:val="28"/>
          <w:szCs w:val="28"/>
          <w:lang w:val="kk-KZ"/>
        </w:rPr>
        <w:t>Шестую группу составлет периодическая печать, а имено</w:t>
      </w:r>
      <w:r w:rsidR="00B76A8B">
        <w:rPr>
          <w:rFonts w:ascii="Times New Roman" w:hAnsi="Times New Roman" w:cs="Times New Roman"/>
          <w:color w:val="141413"/>
          <w:sz w:val="28"/>
          <w:szCs w:val="28"/>
          <w:lang w:val="kk-KZ"/>
        </w:rPr>
        <w:t xml:space="preserve"> </w:t>
      </w:r>
      <w:r w:rsidRPr="00313243">
        <w:rPr>
          <w:rFonts w:ascii="Times New Roman" w:hAnsi="Times New Roman" w:cs="Times New Roman"/>
          <w:color w:val="141413"/>
          <w:sz w:val="28"/>
          <w:szCs w:val="28"/>
          <w:lang w:val="kk-KZ"/>
        </w:rPr>
        <w:t>ведущие мировые газеты и журналы как</w:t>
      </w:r>
      <w:r w:rsidR="00F82E67">
        <w:rPr>
          <w:rFonts w:ascii="Times New Roman" w:hAnsi="Times New Roman" w:cs="Times New Roman"/>
          <w:color w:val="141413"/>
          <w:sz w:val="28"/>
          <w:szCs w:val="28"/>
          <w:lang w:val="kk-KZ"/>
        </w:rPr>
        <w:t xml:space="preserve"> </w:t>
      </w:r>
      <w:r w:rsidRPr="00313243">
        <w:rPr>
          <w:rFonts w:ascii="Times New Roman" w:hAnsi="Times New Roman" w:cs="Times New Roman"/>
          <w:color w:val="141413"/>
          <w:sz w:val="28"/>
          <w:szCs w:val="28"/>
          <w:lang w:val="kk-KZ"/>
        </w:rPr>
        <w:t xml:space="preserve">The Economist, La Stampa, </w:t>
      </w:r>
      <w:r w:rsidRPr="00313243">
        <w:rPr>
          <w:rFonts w:ascii="Times New Roman" w:hAnsi="Times New Roman" w:cs="Times New Roman"/>
          <w:sz w:val="28"/>
          <w:szCs w:val="28"/>
          <w:shd w:val="clear" w:color="auto" w:fill="FFFFFF"/>
          <w:lang w:val="kk-KZ"/>
        </w:rPr>
        <w:t>Frankfurter Allgemeine Zeitung,</w:t>
      </w:r>
      <w:r w:rsidR="00B76A8B">
        <w:rPr>
          <w:rFonts w:ascii="Times New Roman" w:hAnsi="Times New Roman" w:cs="Times New Roman"/>
          <w:sz w:val="28"/>
          <w:szCs w:val="28"/>
          <w:shd w:val="clear" w:color="auto" w:fill="FFFFFF"/>
          <w:lang w:val="kk-KZ"/>
        </w:rPr>
        <w:t xml:space="preserve"> </w:t>
      </w:r>
      <w:r w:rsidRPr="00A66623">
        <w:rPr>
          <w:rStyle w:val="a4"/>
          <w:rFonts w:ascii="Times New Roman" w:hAnsi="Times New Roman" w:cs="Times New Roman"/>
          <w:color w:val="000000" w:themeColor="text1"/>
          <w:sz w:val="28"/>
          <w:szCs w:val="28"/>
          <w:u w:val="none"/>
          <w:shd w:val="clear" w:color="auto" w:fill="FFFFFF"/>
          <w:lang w:val="kk-KZ"/>
        </w:rPr>
        <w:t>Le Figaro, le Monde,</w:t>
      </w:r>
      <w:r w:rsidR="00A66623">
        <w:rPr>
          <w:rFonts w:ascii="Times New Roman" w:hAnsi="Times New Roman" w:cs="Times New Roman"/>
          <w:color w:val="000000" w:themeColor="text1"/>
          <w:sz w:val="28"/>
          <w:szCs w:val="28"/>
          <w:lang w:val="kk-KZ"/>
        </w:rPr>
        <w:t xml:space="preserve"> </w:t>
      </w:r>
      <w:r w:rsidRPr="000215D4">
        <w:rPr>
          <w:rFonts w:ascii="Times New Roman" w:hAnsi="Times New Roman" w:cs="Times New Roman"/>
          <w:color w:val="000000" w:themeColor="text1"/>
          <w:sz w:val="28"/>
          <w:szCs w:val="28"/>
          <w:lang w:val="kk-KZ"/>
        </w:rPr>
        <w:t>Deu</w:t>
      </w:r>
      <w:r w:rsidRPr="000215D4">
        <w:rPr>
          <w:rFonts w:ascii="Times New Roman" w:hAnsi="Times New Roman" w:cs="Times New Roman"/>
          <w:color w:val="000000" w:themeColor="text1"/>
          <w:sz w:val="28"/>
          <w:szCs w:val="28"/>
          <w:shd w:val="clear" w:color="auto" w:fill="FFFFFF"/>
          <w:lang w:val="kk-KZ"/>
        </w:rPr>
        <w:t>tsche Allgemeine Zeitung и другие, представляющие свежую и актуальную информацию по таким событиям курдского мира как самороспуск Рабочей партии Курдистана,</w:t>
      </w:r>
      <w:r w:rsidR="00B76A8B">
        <w:rPr>
          <w:rFonts w:ascii="Times New Roman" w:hAnsi="Times New Roman" w:cs="Times New Roman"/>
          <w:color w:val="000000" w:themeColor="text1"/>
          <w:sz w:val="28"/>
          <w:szCs w:val="28"/>
          <w:shd w:val="clear" w:color="auto" w:fill="FFFFFF"/>
          <w:lang w:val="kk-KZ"/>
        </w:rPr>
        <w:t xml:space="preserve"> </w:t>
      </w:r>
      <w:r w:rsidRPr="000215D4">
        <w:rPr>
          <w:rFonts w:ascii="Times New Roman" w:hAnsi="Times New Roman" w:cs="Times New Roman"/>
          <w:color w:val="000000" w:themeColor="text1"/>
          <w:sz w:val="28"/>
          <w:szCs w:val="28"/>
          <w:shd w:val="clear" w:color="auto" w:fill="FFFFFF"/>
          <w:lang w:val="kk-KZ"/>
        </w:rPr>
        <w:t xml:space="preserve">смена правительства в Сирии. </w:t>
      </w:r>
    </w:p>
    <w:p w14:paraId="4F61C87A" w14:textId="7554DEEA" w:rsidR="005548A6" w:rsidRDefault="005C31FF" w:rsidP="006829A6">
      <w:pPr>
        <w:spacing w:after="0" w:line="240" w:lineRule="auto"/>
        <w:ind w:firstLine="567"/>
        <w:jc w:val="both"/>
        <w:rPr>
          <w:rFonts w:ascii="Times New Roman" w:eastAsia="Times New Roman" w:hAnsi="Times New Roman" w:cs="Times New Roman"/>
          <w:sz w:val="28"/>
          <w:szCs w:val="28"/>
          <w:lang w:val="kk-KZ" w:eastAsia="ru-RU"/>
        </w:rPr>
      </w:pPr>
      <w:r w:rsidRPr="00D706B5">
        <w:rPr>
          <w:rFonts w:ascii="Times New Roman" w:eastAsia="Times New Roman" w:hAnsi="Times New Roman" w:cs="Times New Roman"/>
          <w:b/>
          <w:bCs/>
          <w:sz w:val="28"/>
          <w:szCs w:val="28"/>
          <w:lang w:val="kk-KZ" w:eastAsia="ru-RU"/>
        </w:rPr>
        <w:lastRenderedPageBreak/>
        <w:t>Методы исследования</w:t>
      </w:r>
      <w:r>
        <w:rPr>
          <w:rFonts w:ascii="Times New Roman" w:eastAsia="Times New Roman" w:hAnsi="Times New Roman" w:cs="Times New Roman"/>
          <w:sz w:val="28"/>
          <w:szCs w:val="28"/>
          <w:lang w:val="kk-KZ" w:eastAsia="ru-RU"/>
        </w:rPr>
        <w:t xml:space="preserve"> </w:t>
      </w:r>
    </w:p>
    <w:p w14:paraId="04ABE339" w14:textId="5F9B2A67"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Для проведения исследования на первом этапе бы проведен сбор</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источников. Для их сбора</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использовались</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поисковые запросы в каталогах Национальной библиотеки РК, Национальной академической библиотеки РК (Астана), Библиотеки Конгресса, Британской библиотеки,</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наукометрических базах данных, международных масс-медиа. Использовались региональные и международные</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Интернет-ресурсы по курдской теме: сайты ANF-News, Kurdistan au féminin, Курдского института Парижа и др. Отбор составил достаточно большой массив литературы, разнообразный по видовому составу: официальные документы, статистические данные,</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монографии, диссертации западноевропейских и американских исследователей, научные статьи, сайты.</w:t>
      </w:r>
    </w:p>
    <w:p w14:paraId="5138C2AB" w14:textId="581B5194"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Затем была проведена систематизация отобранных источников</w:t>
      </w:r>
      <w:r w:rsidR="00A2387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по направлениям</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исследования от исторического</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экскурса до перспектив решения курдского вопроса на Ближнем Востоке в зарубежной аналитике.</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ab/>
      </w:r>
    </w:p>
    <w:p w14:paraId="09910679" w14:textId="1DB4CC07"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Использован хронологический метод для изучения исторических фактов развития курдской борьбы за</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самоопределение и гражданские права, что</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позволило получить динамику развития курдской проблематики, активности</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курдов и ожидания ими перемен.</w:t>
      </w:r>
      <w:r w:rsidR="00B76A8B">
        <w:rPr>
          <w:rFonts w:ascii="Times New Roman" w:eastAsia="Times New Roman" w:hAnsi="Times New Roman" w:cs="Times New Roman"/>
          <w:sz w:val="28"/>
          <w:szCs w:val="28"/>
          <w:lang w:val="kk-KZ" w:eastAsia="ru-RU"/>
        </w:rPr>
        <w:t xml:space="preserve"> </w:t>
      </w:r>
    </w:p>
    <w:p w14:paraId="1BB1F619" w14:textId="28B39F9C"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Руководствовались</w:t>
      </w:r>
      <w:r w:rsidR="00A2387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системным подходом, проводя отбор, например,</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фактов о роли курдских партий в политической системе Турции, конфликту Турции с РПК. Эта серия событий была использована для анализа реакции РПК на действия турецкого центрального</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правительства.</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Системному подходу следовали и при анализе событий в курдском</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городе Кобани в Сирии в 2014 г. в борьбе</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против ИГИЛ. Выбор этого факта</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позволил определить, что</w:t>
      </w:r>
      <w:r w:rsidR="00A2387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сирийские Отряды народной самообороны</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проявили</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себя как значимая сила и стали</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самостоятельным актором</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 xml:space="preserve">на Ближнем Востоке. </w:t>
      </w:r>
    </w:p>
    <w:p w14:paraId="153AE205" w14:textId="0DB62C09"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Тематический</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контент-анализ содействовал</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объединению и группированию</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тем из используемых источников. Это, на наш взгляд, лучший метод, позволяющий выделить основные интерпретации</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курдской проблематики по разделам и параграфам</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настоящего исследования. Например, данные по политическим партяи Сирии и Турции, по транснациональной</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 xml:space="preserve">практике курдской диаспоры в поддержке курдов на исторической родине и т.д. </w:t>
      </w:r>
    </w:p>
    <w:p w14:paraId="30C340AD" w14:textId="7D8CFE0A"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Критический анализ</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внешних</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угроз для курдов идентифицировал ИГИЛ, религиозный негосударственный субъект, как террористическую организацию, убивающую</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и пытающую заложников,</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свободно пересекающую границы, воспринимаемую сирийскими</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курдами ка</w:t>
      </w:r>
      <w:r>
        <w:rPr>
          <w:rFonts w:ascii="Times New Roman" w:eastAsia="Times New Roman" w:hAnsi="Times New Roman" w:cs="Times New Roman"/>
          <w:sz w:val="28"/>
          <w:szCs w:val="28"/>
          <w:lang w:val="kk-KZ" w:eastAsia="ru-RU"/>
        </w:rPr>
        <w:t>к внутреннюю и внешнюю</w:t>
      </w:r>
      <w:r w:rsidR="00B76A8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угрозу.</w:t>
      </w:r>
    </w:p>
    <w:p w14:paraId="4D9505A3" w14:textId="578BB793"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Ивент-анализ применяли для идентификации</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влияния сильных держав мира на курдскую проблематику в западноевропейских и американских исследованиях.</w:t>
      </w:r>
      <w:r w:rsidR="00B76A8B">
        <w:rPr>
          <w:rFonts w:ascii="Times New Roman" w:eastAsia="Times New Roman" w:hAnsi="Times New Roman" w:cs="Times New Roman"/>
          <w:sz w:val="28"/>
          <w:szCs w:val="28"/>
          <w:lang w:val="kk-KZ" w:eastAsia="ru-RU"/>
        </w:rPr>
        <w:t xml:space="preserve"> </w:t>
      </w:r>
    </w:p>
    <w:p w14:paraId="6906216B" w14:textId="0531973D"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Качественный</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метод акцентировал</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внимание</w:t>
      </w:r>
      <w:r w:rsidR="00A2387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 xml:space="preserve">на степени и характеру влияния курдского вопроса в Сирии и Турции на региональную и мировую </w:t>
      </w:r>
      <w:r w:rsidRPr="006829A6">
        <w:rPr>
          <w:rFonts w:ascii="Times New Roman" w:eastAsia="Times New Roman" w:hAnsi="Times New Roman" w:cs="Times New Roman"/>
          <w:sz w:val="28"/>
          <w:szCs w:val="28"/>
          <w:lang w:val="kk-KZ" w:eastAsia="ru-RU"/>
        </w:rPr>
        <w:lastRenderedPageBreak/>
        <w:t>политику в западноевропейских и американских исследованиях и</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 xml:space="preserve">особенно в анализе перспектив решения курдского вопроса на Ближнем Востоке. </w:t>
      </w:r>
    </w:p>
    <w:p w14:paraId="2B3CF298" w14:textId="092F26D8"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Качественный метод показывал уровень сопротивления курдов в контексте реализации внутренней</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политики в Сирии и Турции по отношению к курдской</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 xml:space="preserve">идентичности. </w:t>
      </w:r>
    </w:p>
    <w:p w14:paraId="5C337A33" w14:textId="7B6D4E6F"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Особое внимание</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уделялось общеизвестным мировым масс-медиа в период падения власти А. аль-Асада и самороспуска</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РПК.</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Если в статье</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говорилось о разоружении РПК,</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статья расценивалась</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 xml:space="preserve">как критика партии. </w:t>
      </w:r>
    </w:p>
    <w:p w14:paraId="3DE3CD38" w14:textId="4A082B36" w:rsidR="006829A6"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Количественный анализ</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помог ответить на вопросы «почему»</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и «как», например, понять внутриполитические решения в Сирии и Турции по отношению к курдам, по использованию языка, традиций.</w:t>
      </w:r>
      <w:r w:rsidR="00B76A8B">
        <w:rPr>
          <w:rFonts w:ascii="Times New Roman" w:eastAsia="Times New Roman" w:hAnsi="Times New Roman" w:cs="Times New Roman"/>
          <w:sz w:val="28"/>
          <w:szCs w:val="28"/>
          <w:lang w:val="kk-KZ" w:eastAsia="ru-RU"/>
        </w:rPr>
        <w:t xml:space="preserve"> </w:t>
      </w:r>
    </w:p>
    <w:p w14:paraId="6C1151C9" w14:textId="4D0A0EC2" w:rsidR="005C31FF" w:rsidRPr="006829A6" w:rsidRDefault="006829A6" w:rsidP="006829A6">
      <w:pPr>
        <w:spacing w:after="0" w:line="240" w:lineRule="auto"/>
        <w:ind w:firstLine="567"/>
        <w:jc w:val="both"/>
        <w:rPr>
          <w:rFonts w:ascii="Times New Roman" w:eastAsia="Times New Roman" w:hAnsi="Times New Roman" w:cs="Times New Roman"/>
          <w:sz w:val="28"/>
          <w:szCs w:val="28"/>
          <w:lang w:val="kk-KZ" w:eastAsia="ru-RU"/>
        </w:rPr>
      </w:pPr>
      <w:r w:rsidRPr="006829A6">
        <w:rPr>
          <w:rFonts w:ascii="Times New Roman" w:eastAsia="Times New Roman" w:hAnsi="Times New Roman" w:cs="Times New Roman"/>
          <w:sz w:val="28"/>
          <w:szCs w:val="28"/>
          <w:lang w:val="kk-KZ" w:eastAsia="ru-RU"/>
        </w:rPr>
        <w:t>Метод синтеза позволил объединить воедино полученные данные, чтоб перейти к анализу</w:t>
      </w:r>
      <w:r w:rsidR="00B76A8B">
        <w:rPr>
          <w:rFonts w:ascii="Times New Roman" w:eastAsia="Times New Roman" w:hAnsi="Times New Roman" w:cs="Times New Roman"/>
          <w:sz w:val="28"/>
          <w:szCs w:val="28"/>
          <w:lang w:val="kk-KZ" w:eastAsia="ru-RU"/>
        </w:rPr>
        <w:t xml:space="preserve"> </w:t>
      </w:r>
      <w:r w:rsidRPr="006829A6">
        <w:rPr>
          <w:rFonts w:ascii="Times New Roman" w:eastAsia="Times New Roman" w:hAnsi="Times New Roman" w:cs="Times New Roman"/>
          <w:sz w:val="28"/>
          <w:szCs w:val="28"/>
          <w:lang w:val="kk-KZ" w:eastAsia="ru-RU"/>
        </w:rPr>
        <w:t>возможных сценариев разрешения курдской проблемы в научных исследованиях западноевро</w:t>
      </w:r>
      <w:r>
        <w:rPr>
          <w:rFonts w:ascii="Times New Roman" w:eastAsia="Times New Roman" w:hAnsi="Times New Roman" w:cs="Times New Roman"/>
          <w:sz w:val="28"/>
          <w:szCs w:val="28"/>
          <w:lang w:val="kk-KZ" w:eastAsia="ru-RU"/>
        </w:rPr>
        <w:t xml:space="preserve">пейских и американских ученых. </w:t>
      </w:r>
    </w:p>
    <w:p w14:paraId="6F7B8B52" w14:textId="468A6989" w:rsidR="005C31FF" w:rsidRPr="00274DB9" w:rsidRDefault="005C31FF" w:rsidP="005C31FF">
      <w:pPr>
        <w:autoSpaceDE w:val="0"/>
        <w:autoSpaceDN w:val="0"/>
        <w:adjustRightInd w:val="0"/>
        <w:spacing w:after="0" w:line="240" w:lineRule="auto"/>
        <w:ind w:firstLine="709"/>
        <w:jc w:val="both"/>
        <w:rPr>
          <w:rFonts w:ascii="Times New Roman" w:hAnsi="Times New Roman" w:cs="Times New Roman"/>
          <w:sz w:val="28"/>
          <w:szCs w:val="28"/>
        </w:rPr>
      </w:pPr>
      <w:r w:rsidRPr="00274DB9">
        <w:rPr>
          <w:rFonts w:ascii="Times New Roman" w:hAnsi="Times New Roman" w:cs="Times New Roman"/>
          <w:b/>
          <w:bCs/>
          <w:sz w:val="28"/>
          <w:szCs w:val="28"/>
        </w:rPr>
        <w:t>Научная новизна исследования</w:t>
      </w:r>
      <w:r w:rsidRPr="00274DB9">
        <w:rPr>
          <w:rFonts w:ascii="Times New Roman" w:hAnsi="Times New Roman" w:cs="Times New Roman"/>
          <w:i/>
          <w:iCs/>
          <w:sz w:val="28"/>
          <w:szCs w:val="28"/>
        </w:rPr>
        <w:t xml:space="preserve"> </w:t>
      </w:r>
      <w:r w:rsidRPr="00274DB9">
        <w:rPr>
          <w:rFonts w:ascii="Times New Roman" w:hAnsi="Times New Roman" w:cs="Times New Roman"/>
          <w:sz w:val="28"/>
          <w:szCs w:val="28"/>
        </w:rPr>
        <w:t xml:space="preserve">определяется поставленной целью и задачами работы. Впервые в казахстанской общественно-политической мысли проведен анализ изучения курдского вопроса в трудах западноевропейских и американских исследователей в </w:t>
      </w:r>
      <w:r>
        <w:rPr>
          <w:rFonts w:ascii="Times New Roman" w:hAnsi="Times New Roman" w:cs="Times New Roman"/>
          <w:sz w:val="28"/>
          <w:szCs w:val="28"/>
        </w:rPr>
        <w:t>научные исследования</w:t>
      </w:r>
      <w:r w:rsidRPr="00274DB9">
        <w:rPr>
          <w:rFonts w:ascii="Times New Roman" w:hAnsi="Times New Roman" w:cs="Times New Roman"/>
          <w:sz w:val="28"/>
          <w:szCs w:val="28"/>
        </w:rPr>
        <w:t xml:space="preserve">. Научная новизна отражается в полученных новых научных результатов как оригинальный вклад в казахстанскую науку: </w:t>
      </w:r>
    </w:p>
    <w:p w14:paraId="3A8AD092" w14:textId="0ED2E0E0" w:rsidR="008D6354" w:rsidRDefault="006E3D7A" w:rsidP="008D6354">
      <w:pPr>
        <w:tabs>
          <w:tab w:val="left" w:pos="567"/>
        </w:tabs>
        <w:spacing w:after="0" w:line="240" w:lineRule="auto"/>
        <w:ind w:firstLine="567"/>
        <w:jc w:val="both"/>
        <w:rPr>
          <w:rFonts w:ascii="Times New Roman" w:hAnsi="Times New Roman" w:cs="Times New Roman"/>
          <w:bCs/>
          <w:color w:val="000000" w:themeColor="text1"/>
          <w:sz w:val="28"/>
          <w:szCs w:val="28"/>
          <w:shd w:val="clear" w:color="auto" w:fill="FFFFFF"/>
        </w:rPr>
      </w:pPr>
      <w:bookmarkStart w:id="7" w:name="_Hlk213799869"/>
      <w:r w:rsidRPr="00EE0A44">
        <w:rPr>
          <w:rFonts w:ascii="Times New Roman" w:hAnsi="Times New Roman" w:cs="Times New Roman"/>
          <w:sz w:val="28"/>
          <w:szCs w:val="28"/>
        </w:rPr>
        <w:t xml:space="preserve">- </w:t>
      </w:r>
      <w:r w:rsidR="008D6354" w:rsidRPr="00EE0A44">
        <w:rPr>
          <w:rFonts w:ascii="Times New Roman" w:hAnsi="Times New Roman" w:cs="Times New Roman"/>
          <w:bCs/>
          <w:color w:val="000000" w:themeColor="text1"/>
          <w:sz w:val="28"/>
          <w:szCs w:val="28"/>
          <w:shd w:val="clear" w:color="auto" w:fill="FFFFFF"/>
        </w:rPr>
        <w:t>идентифицир</w:t>
      </w:r>
      <w:r w:rsidR="00EE0A44">
        <w:rPr>
          <w:rFonts w:ascii="Times New Roman" w:hAnsi="Times New Roman" w:cs="Times New Roman"/>
          <w:bCs/>
          <w:color w:val="000000" w:themeColor="text1"/>
          <w:sz w:val="28"/>
          <w:szCs w:val="28"/>
          <w:shd w:val="clear" w:color="auto" w:fill="FFFFFF"/>
        </w:rPr>
        <w:t>ов</w:t>
      </w:r>
      <w:r w:rsidR="008D6354" w:rsidRPr="00EE0A44">
        <w:rPr>
          <w:rFonts w:ascii="Times New Roman" w:hAnsi="Times New Roman" w:cs="Times New Roman"/>
          <w:bCs/>
          <w:color w:val="000000" w:themeColor="text1"/>
          <w:sz w:val="28"/>
          <w:szCs w:val="28"/>
          <w:shd w:val="clear" w:color="auto" w:fill="FFFFFF"/>
        </w:rPr>
        <w:t>аны основные теории, концепции и подходы исследования курдской проблемы в западноевропейских и американских исследованиях,</w:t>
      </w:r>
      <w:r w:rsidR="00EE0A44">
        <w:rPr>
          <w:rFonts w:ascii="Times New Roman" w:hAnsi="Times New Roman" w:cs="Times New Roman"/>
          <w:bCs/>
          <w:color w:val="000000" w:themeColor="text1"/>
          <w:sz w:val="28"/>
          <w:szCs w:val="28"/>
          <w:shd w:val="clear" w:color="auto" w:fill="FFFFFF"/>
        </w:rPr>
        <w:t xml:space="preserve"> </w:t>
      </w:r>
      <w:r w:rsidR="008D6354" w:rsidRPr="00EE0A44">
        <w:rPr>
          <w:rFonts w:ascii="Times New Roman" w:hAnsi="Times New Roman" w:cs="Times New Roman"/>
          <w:bCs/>
          <w:color w:val="000000" w:themeColor="text1"/>
          <w:sz w:val="28"/>
          <w:szCs w:val="28"/>
          <w:shd w:val="clear" w:color="auto" w:fill="FFFFFF"/>
        </w:rPr>
        <w:t xml:space="preserve">среди которых как традиционные, так и новые (инструментализм, колониальность, </w:t>
      </w:r>
      <w:r w:rsidR="008D6354" w:rsidRPr="00EE0A44">
        <w:rPr>
          <w:rFonts w:ascii="Times New Roman" w:hAnsi="Times New Roman" w:cs="Times New Roman"/>
          <w:color w:val="000000" w:themeColor="text1"/>
          <w:sz w:val="28"/>
          <w:szCs w:val="28"/>
        </w:rPr>
        <w:t>локализация иностранных новостей</w:t>
      </w:r>
      <w:r w:rsidR="00EE0A44">
        <w:rPr>
          <w:rFonts w:ascii="Times New Roman" w:hAnsi="Times New Roman" w:cs="Times New Roman"/>
          <w:color w:val="000000" w:themeColor="text1"/>
          <w:sz w:val="28"/>
          <w:szCs w:val="28"/>
        </w:rPr>
        <w:t xml:space="preserve">, </w:t>
      </w:r>
      <w:r w:rsidR="00EE0A44" w:rsidRPr="00EE0A44">
        <w:rPr>
          <w:rFonts w:ascii="Times New Roman" w:hAnsi="Times New Roman" w:cs="Times New Roman"/>
          <w:bCs/>
          <w:color w:val="000000" w:themeColor="text1"/>
          <w:sz w:val="28"/>
          <w:szCs w:val="28"/>
          <w:shd w:val="clear" w:color="auto" w:fill="FFFFFF"/>
        </w:rPr>
        <w:t>киберэтнография</w:t>
      </w:r>
      <w:r w:rsidR="008D6354" w:rsidRPr="00EE0A44">
        <w:rPr>
          <w:rFonts w:ascii="Times New Roman" w:hAnsi="Times New Roman" w:cs="Times New Roman"/>
          <w:color w:val="000000" w:themeColor="text1"/>
          <w:sz w:val="28"/>
          <w:szCs w:val="28"/>
        </w:rPr>
        <w:t xml:space="preserve"> и другие),</w:t>
      </w:r>
      <w:r w:rsidR="00B76A8B">
        <w:rPr>
          <w:rFonts w:ascii="Times New Roman" w:hAnsi="Times New Roman" w:cs="Times New Roman"/>
          <w:color w:val="000000" w:themeColor="text1"/>
          <w:sz w:val="28"/>
          <w:szCs w:val="28"/>
        </w:rPr>
        <w:t xml:space="preserve"> </w:t>
      </w:r>
    </w:p>
    <w:p w14:paraId="7F0FAA1A" w14:textId="6033DE00" w:rsidR="006E3D7A" w:rsidRPr="006E3D7A" w:rsidRDefault="00EE0A44" w:rsidP="006E3D7A">
      <w:pPr>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6E3D7A" w:rsidRPr="006E3D7A">
        <w:rPr>
          <w:rFonts w:ascii="Times New Roman" w:hAnsi="Times New Roman" w:cs="Times New Roman"/>
          <w:sz w:val="28"/>
          <w:szCs w:val="28"/>
        </w:rPr>
        <w:t>определены внешние и внутренние факторы</w:t>
      </w:r>
      <w:r>
        <w:rPr>
          <w:rFonts w:ascii="Times New Roman" w:hAnsi="Times New Roman" w:cs="Times New Roman"/>
          <w:sz w:val="28"/>
          <w:szCs w:val="28"/>
        </w:rPr>
        <w:t xml:space="preserve"> </w:t>
      </w:r>
      <w:r w:rsidR="006E3D7A" w:rsidRPr="006E3D7A">
        <w:rPr>
          <w:rFonts w:ascii="Times New Roman" w:hAnsi="Times New Roman" w:cs="Times New Roman"/>
          <w:sz w:val="28"/>
          <w:szCs w:val="28"/>
        </w:rPr>
        <w:t>трансформаци</w:t>
      </w:r>
      <w:r>
        <w:rPr>
          <w:rFonts w:ascii="Times New Roman" w:hAnsi="Times New Roman" w:cs="Times New Roman"/>
          <w:sz w:val="28"/>
          <w:szCs w:val="28"/>
        </w:rPr>
        <w:t>и</w:t>
      </w:r>
      <w:r w:rsidR="006E3D7A" w:rsidRPr="006E3D7A">
        <w:rPr>
          <w:rFonts w:ascii="Times New Roman" w:hAnsi="Times New Roman" w:cs="Times New Roman"/>
          <w:sz w:val="28"/>
          <w:szCs w:val="28"/>
        </w:rPr>
        <w:t xml:space="preserve"> курдского самосознания в Сирии и Турции в западноевропейских и американских исследованиях, </w:t>
      </w:r>
    </w:p>
    <w:p w14:paraId="16FDA6E7" w14:textId="4D03057C" w:rsidR="006E3D7A" w:rsidRPr="006E3D7A" w:rsidRDefault="006E3D7A" w:rsidP="006E3D7A">
      <w:pPr>
        <w:tabs>
          <w:tab w:val="left" w:pos="567"/>
        </w:tabs>
        <w:spacing w:after="0" w:line="240" w:lineRule="auto"/>
        <w:ind w:firstLine="567"/>
        <w:jc w:val="both"/>
        <w:rPr>
          <w:rFonts w:ascii="Times New Roman" w:hAnsi="Times New Roman" w:cs="Times New Roman"/>
          <w:sz w:val="28"/>
          <w:szCs w:val="28"/>
        </w:rPr>
      </w:pPr>
      <w:r w:rsidRPr="006E3D7A">
        <w:rPr>
          <w:rFonts w:ascii="Times New Roman" w:hAnsi="Times New Roman" w:cs="Times New Roman"/>
          <w:sz w:val="28"/>
          <w:szCs w:val="28"/>
        </w:rPr>
        <w:t xml:space="preserve"> -</w:t>
      </w:r>
      <w:r w:rsidR="00B76A8B">
        <w:rPr>
          <w:rFonts w:ascii="Times New Roman" w:hAnsi="Times New Roman" w:cs="Times New Roman"/>
          <w:sz w:val="28"/>
          <w:szCs w:val="28"/>
        </w:rPr>
        <w:t xml:space="preserve"> </w:t>
      </w:r>
      <w:r w:rsidRPr="006E3D7A">
        <w:rPr>
          <w:rFonts w:ascii="Times New Roman" w:hAnsi="Times New Roman" w:cs="Times New Roman"/>
          <w:sz w:val="28"/>
          <w:szCs w:val="28"/>
        </w:rPr>
        <w:t xml:space="preserve">впервые комплексно исследована динамика сирийского Курдистана и вклад политических партий в решение курдского вопроса в трудах западноевропейских и американских ученых, </w:t>
      </w:r>
    </w:p>
    <w:p w14:paraId="1BF89E59" w14:textId="101155B4" w:rsidR="006E3D7A" w:rsidRPr="006E3D7A" w:rsidRDefault="006E3D7A" w:rsidP="006E3D7A">
      <w:pPr>
        <w:tabs>
          <w:tab w:val="left" w:pos="567"/>
        </w:tabs>
        <w:spacing w:after="0" w:line="240" w:lineRule="auto"/>
        <w:ind w:firstLine="567"/>
        <w:jc w:val="both"/>
        <w:rPr>
          <w:rFonts w:ascii="Times New Roman" w:hAnsi="Times New Roman" w:cs="Times New Roman"/>
          <w:sz w:val="28"/>
          <w:szCs w:val="28"/>
        </w:rPr>
      </w:pPr>
      <w:r w:rsidRPr="006E3D7A">
        <w:rPr>
          <w:rFonts w:ascii="Times New Roman" w:hAnsi="Times New Roman" w:cs="Times New Roman"/>
          <w:sz w:val="28"/>
          <w:szCs w:val="28"/>
        </w:rPr>
        <w:t>-</w:t>
      </w:r>
      <w:r w:rsidR="00B76A8B">
        <w:rPr>
          <w:rFonts w:ascii="Times New Roman" w:hAnsi="Times New Roman" w:cs="Times New Roman"/>
          <w:sz w:val="28"/>
          <w:szCs w:val="28"/>
        </w:rPr>
        <w:t xml:space="preserve"> </w:t>
      </w:r>
      <w:r w:rsidRPr="006E3D7A">
        <w:rPr>
          <w:rFonts w:ascii="Times New Roman" w:hAnsi="Times New Roman" w:cs="Times New Roman"/>
          <w:sz w:val="28"/>
          <w:szCs w:val="28"/>
        </w:rPr>
        <w:t xml:space="preserve">представлена роль курдских партий в политической системе Турции на основе изысканий западноевропейских и американских ученых, </w:t>
      </w:r>
    </w:p>
    <w:p w14:paraId="2BDF792D" w14:textId="33ACAA98" w:rsidR="006E3D7A" w:rsidRPr="006E3D7A" w:rsidRDefault="006E3D7A" w:rsidP="006E3D7A">
      <w:pPr>
        <w:tabs>
          <w:tab w:val="left" w:pos="567"/>
        </w:tabs>
        <w:spacing w:after="0" w:line="240" w:lineRule="auto"/>
        <w:ind w:firstLine="567"/>
        <w:jc w:val="both"/>
        <w:rPr>
          <w:rFonts w:ascii="Times New Roman" w:hAnsi="Times New Roman" w:cs="Times New Roman"/>
          <w:sz w:val="28"/>
          <w:szCs w:val="28"/>
        </w:rPr>
      </w:pPr>
      <w:r w:rsidRPr="006E3D7A">
        <w:rPr>
          <w:rFonts w:ascii="Times New Roman" w:hAnsi="Times New Roman" w:cs="Times New Roman"/>
          <w:sz w:val="28"/>
          <w:szCs w:val="28"/>
        </w:rPr>
        <w:t>- научная новизна выражается в изучении роли</w:t>
      </w:r>
      <w:r w:rsidR="00EE0A44">
        <w:rPr>
          <w:rFonts w:ascii="Times New Roman" w:hAnsi="Times New Roman" w:cs="Times New Roman"/>
          <w:sz w:val="28"/>
          <w:szCs w:val="28"/>
        </w:rPr>
        <w:t xml:space="preserve"> </w:t>
      </w:r>
      <w:r w:rsidRPr="006E3D7A">
        <w:rPr>
          <w:rFonts w:ascii="Times New Roman" w:hAnsi="Times New Roman" w:cs="Times New Roman"/>
          <w:sz w:val="28"/>
          <w:szCs w:val="28"/>
        </w:rPr>
        <w:t>транснациональной практики курдской диаспоры в поддержке курдов на исторической родине в зарубежной аналитике,</w:t>
      </w:r>
      <w:r w:rsidR="00B76A8B">
        <w:rPr>
          <w:rFonts w:ascii="Times New Roman" w:hAnsi="Times New Roman" w:cs="Times New Roman"/>
          <w:sz w:val="28"/>
          <w:szCs w:val="28"/>
        </w:rPr>
        <w:t xml:space="preserve"> </w:t>
      </w:r>
    </w:p>
    <w:p w14:paraId="373879B5" w14:textId="1FFD6A86" w:rsidR="006E3D7A" w:rsidRPr="006E3D7A" w:rsidRDefault="006E3D7A" w:rsidP="006E3D7A">
      <w:pPr>
        <w:tabs>
          <w:tab w:val="left" w:pos="567"/>
        </w:tabs>
        <w:spacing w:after="0" w:line="240" w:lineRule="auto"/>
        <w:ind w:firstLine="567"/>
        <w:jc w:val="both"/>
        <w:rPr>
          <w:rFonts w:ascii="Times New Roman" w:hAnsi="Times New Roman" w:cs="Times New Roman"/>
          <w:sz w:val="28"/>
          <w:szCs w:val="28"/>
        </w:rPr>
      </w:pPr>
      <w:r w:rsidRPr="006E3D7A">
        <w:rPr>
          <w:rFonts w:ascii="Times New Roman" w:hAnsi="Times New Roman" w:cs="Times New Roman"/>
          <w:sz w:val="28"/>
          <w:szCs w:val="28"/>
        </w:rPr>
        <w:t>-</w:t>
      </w:r>
      <w:r w:rsidR="00B76A8B">
        <w:rPr>
          <w:rFonts w:ascii="Times New Roman" w:hAnsi="Times New Roman" w:cs="Times New Roman"/>
          <w:sz w:val="28"/>
          <w:szCs w:val="28"/>
        </w:rPr>
        <w:t xml:space="preserve"> </w:t>
      </w:r>
      <w:r w:rsidRPr="006E3D7A">
        <w:rPr>
          <w:rFonts w:ascii="Times New Roman" w:hAnsi="Times New Roman" w:cs="Times New Roman"/>
          <w:sz w:val="28"/>
          <w:szCs w:val="28"/>
        </w:rPr>
        <w:t>впервые дана оценка основным научным взглядам влияния сверхдержав по регулированию курдского вопроса в Сирии и Турции,</w:t>
      </w:r>
    </w:p>
    <w:p w14:paraId="0CA1DDBD" w14:textId="4F144D32" w:rsidR="006E3D7A" w:rsidRPr="006E3D7A" w:rsidRDefault="006E3D7A" w:rsidP="006E3D7A">
      <w:pPr>
        <w:tabs>
          <w:tab w:val="left" w:pos="567"/>
        </w:tabs>
        <w:spacing w:after="0" w:line="240" w:lineRule="auto"/>
        <w:ind w:firstLine="567"/>
        <w:jc w:val="both"/>
        <w:rPr>
          <w:rFonts w:ascii="Times New Roman" w:hAnsi="Times New Roman" w:cs="Times New Roman"/>
          <w:sz w:val="28"/>
          <w:szCs w:val="28"/>
        </w:rPr>
      </w:pPr>
      <w:r w:rsidRPr="006E3D7A">
        <w:rPr>
          <w:rFonts w:ascii="Times New Roman" w:hAnsi="Times New Roman" w:cs="Times New Roman"/>
          <w:sz w:val="28"/>
          <w:szCs w:val="28"/>
        </w:rPr>
        <w:t xml:space="preserve">- научную новизну представляет степень и характер влияния курдского вопроса на региональную и глобальную политику сквозь призму индикаторов степени влияния, </w:t>
      </w:r>
    </w:p>
    <w:p w14:paraId="38C44BFD" w14:textId="2221A3F6" w:rsidR="006E3D7A" w:rsidRPr="006E3D7A" w:rsidRDefault="006E3D7A" w:rsidP="006E3D7A">
      <w:pPr>
        <w:tabs>
          <w:tab w:val="left" w:pos="567"/>
        </w:tabs>
        <w:spacing w:after="0" w:line="240" w:lineRule="auto"/>
        <w:ind w:firstLine="567"/>
        <w:jc w:val="both"/>
        <w:rPr>
          <w:rFonts w:ascii="Times New Roman" w:hAnsi="Times New Roman" w:cs="Times New Roman"/>
          <w:sz w:val="28"/>
          <w:szCs w:val="28"/>
        </w:rPr>
      </w:pPr>
      <w:r w:rsidRPr="006E3D7A">
        <w:rPr>
          <w:rFonts w:ascii="Times New Roman" w:hAnsi="Times New Roman" w:cs="Times New Roman"/>
          <w:sz w:val="28"/>
          <w:szCs w:val="28"/>
        </w:rPr>
        <w:t xml:space="preserve">- научную новизну определяет прогнозные сценарии </w:t>
      </w:r>
      <w:r w:rsidR="00EE0A44">
        <w:rPr>
          <w:rFonts w:ascii="Times New Roman" w:hAnsi="Times New Roman" w:cs="Times New Roman"/>
          <w:sz w:val="28"/>
          <w:szCs w:val="28"/>
        </w:rPr>
        <w:t>раз</w:t>
      </w:r>
      <w:r w:rsidRPr="006E3D7A">
        <w:rPr>
          <w:rFonts w:ascii="Times New Roman" w:hAnsi="Times New Roman" w:cs="Times New Roman"/>
          <w:sz w:val="28"/>
          <w:szCs w:val="28"/>
        </w:rPr>
        <w:t>решения курдского вопроса на основе</w:t>
      </w:r>
      <w:r w:rsidR="00B76A8B">
        <w:rPr>
          <w:rFonts w:ascii="Times New Roman" w:hAnsi="Times New Roman" w:cs="Times New Roman"/>
          <w:sz w:val="28"/>
          <w:szCs w:val="28"/>
        </w:rPr>
        <w:t xml:space="preserve"> </w:t>
      </w:r>
      <w:r w:rsidRPr="006E3D7A">
        <w:rPr>
          <w:rFonts w:ascii="Times New Roman" w:hAnsi="Times New Roman" w:cs="Times New Roman"/>
          <w:sz w:val="28"/>
          <w:szCs w:val="28"/>
        </w:rPr>
        <w:t xml:space="preserve">анализа научных исследований </w:t>
      </w:r>
      <w:r w:rsidRPr="006E3D7A">
        <w:rPr>
          <w:rFonts w:ascii="Times New Roman" w:hAnsi="Times New Roman" w:cs="Times New Roman"/>
          <w:sz w:val="28"/>
          <w:szCs w:val="28"/>
        </w:rPr>
        <w:lastRenderedPageBreak/>
        <w:t>западноевропейских и американских ученых, который впервые осуществлен в рамках настоящей работы,</w:t>
      </w:r>
    </w:p>
    <w:p w14:paraId="6139F256" w14:textId="0940AAB3" w:rsidR="006E3D7A" w:rsidRPr="00505550" w:rsidRDefault="006E3D7A" w:rsidP="006E3D7A">
      <w:pPr>
        <w:tabs>
          <w:tab w:val="left" w:pos="567"/>
        </w:tabs>
        <w:spacing w:after="0" w:line="240" w:lineRule="auto"/>
        <w:ind w:firstLine="567"/>
        <w:jc w:val="both"/>
        <w:rPr>
          <w:rFonts w:ascii="Times New Roman" w:hAnsi="Times New Roman" w:cs="Times New Roman"/>
          <w:sz w:val="28"/>
          <w:szCs w:val="28"/>
        </w:rPr>
      </w:pPr>
      <w:r w:rsidRPr="006E3D7A">
        <w:rPr>
          <w:rFonts w:ascii="Times New Roman" w:hAnsi="Times New Roman" w:cs="Times New Roman"/>
          <w:sz w:val="28"/>
          <w:szCs w:val="28"/>
        </w:rPr>
        <w:t xml:space="preserve"> -</w:t>
      </w:r>
      <w:r w:rsidR="00A2387B">
        <w:rPr>
          <w:rFonts w:ascii="Times New Roman" w:hAnsi="Times New Roman" w:cs="Times New Roman"/>
          <w:sz w:val="28"/>
          <w:szCs w:val="28"/>
        </w:rPr>
        <w:t xml:space="preserve">  </w:t>
      </w:r>
      <w:r w:rsidRPr="006E3D7A">
        <w:rPr>
          <w:rFonts w:ascii="Times New Roman" w:hAnsi="Times New Roman" w:cs="Times New Roman"/>
          <w:sz w:val="28"/>
          <w:szCs w:val="28"/>
        </w:rPr>
        <w:t>в отечественные социальные науки внедряется круг новых понятий и новых источников, дополняющих понятийно-категориальный аппарат казахстанской науки на основе результатов данной диссертационной работы.</w:t>
      </w:r>
    </w:p>
    <w:p w14:paraId="14C2F3B6" w14:textId="307BADF2" w:rsidR="005C31FF" w:rsidRDefault="00A2387B" w:rsidP="006E3D7A">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C31FF" w:rsidRPr="00444EC4">
        <w:rPr>
          <w:rFonts w:ascii="Times New Roman" w:hAnsi="Times New Roman" w:cs="Times New Roman"/>
          <w:b/>
          <w:bCs/>
          <w:sz w:val="28"/>
          <w:szCs w:val="28"/>
        </w:rPr>
        <w:t>Основные положения работы</w:t>
      </w:r>
      <w:r w:rsidR="005C31FF" w:rsidRPr="0094733E">
        <w:rPr>
          <w:rFonts w:ascii="Times New Roman" w:hAnsi="Times New Roman" w:cs="Times New Roman"/>
          <w:sz w:val="28"/>
          <w:szCs w:val="28"/>
        </w:rPr>
        <w:t>, выносимые автором на защиту</w:t>
      </w:r>
      <w:r w:rsidR="005C31FF">
        <w:rPr>
          <w:rFonts w:ascii="Times New Roman" w:hAnsi="Times New Roman" w:cs="Times New Roman"/>
          <w:sz w:val="28"/>
          <w:szCs w:val="28"/>
        </w:rPr>
        <w:t xml:space="preserve">. </w:t>
      </w:r>
    </w:p>
    <w:p w14:paraId="160C40F8" w14:textId="38AA6138" w:rsidR="005C31FF" w:rsidRDefault="005C31FF" w:rsidP="005C31FF">
      <w:pPr>
        <w:spacing w:after="0" w:line="240" w:lineRule="auto"/>
        <w:ind w:firstLine="567"/>
        <w:jc w:val="both"/>
        <w:rPr>
          <w:rFonts w:ascii="Times New Roman" w:eastAsia="Times New Roman" w:hAnsi="Times New Roman" w:cs="Times New Roman"/>
          <w:sz w:val="28"/>
          <w:lang w:eastAsia="ru-RU"/>
        </w:rPr>
      </w:pPr>
      <w:bookmarkStart w:id="8" w:name="_Hlk210822812"/>
      <w:r w:rsidRPr="0029309B">
        <w:rPr>
          <w:rFonts w:ascii="Times New Roman" w:eastAsia="Times New Roman" w:hAnsi="Times New Roman" w:cs="Times New Roman"/>
          <w:sz w:val="28"/>
          <w:lang w:eastAsia="ru-RU"/>
        </w:rPr>
        <w:t>1.</w:t>
      </w:r>
      <w:r w:rsidRPr="0029309B">
        <w:rPr>
          <w:rFonts w:ascii="Times New Roman" w:eastAsiaTheme="minorEastAsia" w:hAnsi="Times New Roman" w:cs="Times New Roman"/>
          <w:sz w:val="28"/>
          <w:szCs w:val="28"/>
          <w:lang w:eastAsia="ru-RU"/>
        </w:rPr>
        <w:t xml:space="preserve"> </w:t>
      </w:r>
      <w:r>
        <w:rPr>
          <w:rFonts w:ascii="Times New Roman" w:eastAsiaTheme="minorEastAsia" w:hAnsi="Times New Roman" w:cs="Times New Roman"/>
          <w:sz w:val="28"/>
          <w:szCs w:val="28"/>
          <w:lang w:eastAsia="ru-RU"/>
        </w:rPr>
        <w:t>На основе и</w:t>
      </w:r>
      <w:r>
        <w:rPr>
          <w:rFonts w:ascii="Times New Roman" w:eastAsia="Times New Roman" w:hAnsi="Times New Roman" w:cs="Times New Roman"/>
          <w:sz w:val="28"/>
          <w:lang w:eastAsia="ru-RU"/>
        </w:rPr>
        <w:t>сторического обзора курдской темы в зарубежных исследованиях</w:t>
      </w:r>
      <w:r w:rsidR="00A210B3">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идентифицированы причины возникновения курдского вопроса</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такие,</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как постоянное перемещение</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курдов с одной территории на другую, их географическая разделенность, разногласия</w:t>
      </w:r>
      <w:r w:rsidR="00A2387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в курдской общине, принуждение курдов выполнять какую</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либо работу или задания, отрицание курдской идентичности, обуславливающие рост курдского национализма.</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Факт существования </w:t>
      </w:r>
      <w:r w:rsidRPr="005E7F12">
        <w:rPr>
          <w:rFonts w:ascii="Times New Roman" w:hAnsi="Times New Roman" w:cs="Times New Roman"/>
          <w:sz w:val="28"/>
          <w:szCs w:val="28"/>
        </w:rPr>
        <w:t>курдски</w:t>
      </w:r>
      <w:r>
        <w:rPr>
          <w:rFonts w:ascii="Times New Roman" w:hAnsi="Times New Roman" w:cs="Times New Roman"/>
          <w:sz w:val="28"/>
          <w:szCs w:val="28"/>
        </w:rPr>
        <w:t>х</w:t>
      </w:r>
      <w:r w:rsidRPr="005E7F12">
        <w:rPr>
          <w:rFonts w:ascii="Times New Roman" w:hAnsi="Times New Roman" w:cs="Times New Roman"/>
          <w:sz w:val="28"/>
          <w:szCs w:val="28"/>
        </w:rPr>
        <w:t xml:space="preserve"> княжеств</w:t>
      </w:r>
      <w:r>
        <w:rPr>
          <w:rFonts w:ascii="Times New Roman" w:hAnsi="Times New Roman" w:cs="Times New Roman"/>
          <w:sz w:val="28"/>
          <w:szCs w:val="28"/>
        </w:rPr>
        <w:t xml:space="preserve"> в составе Османской империи, Сасанидского и Сефевидского государств обладали определенным уровнем автономии движет курдское сообщество к реализации идеи независимости. </w:t>
      </w:r>
    </w:p>
    <w:bookmarkEnd w:id="8"/>
    <w:p w14:paraId="6F25383E" w14:textId="2A8AD66F" w:rsidR="005C31FF" w:rsidRPr="00BB69F4" w:rsidRDefault="005C31FF" w:rsidP="005C31FF">
      <w:pPr>
        <w:spacing w:after="0" w:line="240" w:lineRule="auto"/>
        <w:ind w:firstLine="567"/>
        <w:jc w:val="both"/>
        <w:rPr>
          <w:rFonts w:ascii="Times New Roman" w:hAnsi="Times New Roman" w:cs="Times New Roman"/>
          <w:color w:val="FF0000"/>
          <w:sz w:val="28"/>
          <w:szCs w:val="28"/>
        </w:rPr>
      </w:pPr>
      <w:r w:rsidRPr="0083048E">
        <w:rPr>
          <w:rFonts w:ascii="Times New Roman" w:eastAsia="Times New Roman" w:hAnsi="Times New Roman" w:cs="Times New Roman"/>
          <w:color w:val="000000" w:themeColor="text1"/>
          <w:sz w:val="28"/>
          <w:shd w:val="clear" w:color="auto" w:fill="FFFFFF"/>
          <w:lang w:eastAsia="ru-RU"/>
        </w:rPr>
        <w:t>2.</w:t>
      </w:r>
      <w:r w:rsidR="00B76A8B">
        <w:rPr>
          <w:rFonts w:ascii="Times New Roman" w:eastAsia="Times New Roman" w:hAnsi="Times New Roman" w:cs="Times New Roman"/>
          <w:color w:val="000000" w:themeColor="text1"/>
          <w:sz w:val="28"/>
          <w:shd w:val="clear" w:color="auto" w:fill="FFFFFF"/>
          <w:lang w:eastAsia="ru-RU"/>
        </w:rPr>
        <w:t xml:space="preserve"> </w:t>
      </w:r>
      <w:r w:rsidRPr="00296537">
        <w:rPr>
          <w:rFonts w:ascii="Times New Roman" w:eastAsia="Times New Roman" w:hAnsi="Times New Roman" w:cs="Times New Roman"/>
          <w:color w:val="000000" w:themeColor="text1"/>
          <w:sz w:val="28"/>
          <w:shd w:val="clear" w:color="auto" w:fill="FFFFFF"/>
          <w:lang w:eastAsia="ru-RU"/>
        </w:rPr>
        <w:t>Эмпирическое осмысление</w:t>
      </w:r>
      <w:r w:rsidR="00F800AF">
        <w:rPr>
          <w:rFonts w:ascii="Times New Roman" w:eastAsia="Times New Roman" w:hAnsi="Times New Roman" w:cs="Times New Roman"/>
          <w:color w:val="000000" w:themeColor="text1"/>
          <w:sz w:val="28"/>
          <w:shd w:val="clear" w:color="auto" w:fill="FFFFFF"/>
          <w:lang w:eastAsia="ru-RU"/>
        </w:rPr>
        <w:t xml:space="preserve"> </w:t>
      </w:r>
      <w:r w:rsidRPr="00296537">
        <w:rPr>
          <w:rFonts w:ascii="Times New Roman" w:eastAsia="Times New Roman" w:hAnsi="Times New Roman" w:cs="Times New Roman"/>
          <w:color w:val="000000" w:themeColor="text1"/>
          <w:sz w:val="28"/>
          <w:shd w:val="clear" w:color="auto" w:fill="FFFFFF"/>
          <w:lang w:eastAsia="ru-RU"/>
        </w:rPr>
        <w:t xml:space="preserve">теорий, концепций, походов в междисциплинарном контексте позволил провести анализ </w:t>
      </w:r>
      <w:r w:rsidRPr="00296537">
        <w:rPr>
          <w:rFonts w:ascii="Times New Roman" w:hAnsi="Times New Roman" w:cs="Times New Roman"/>
          <w:color w:val="000000" w:themeColor="text1"/>
          <w:sz w:val="28"/>
          <w:szCs w:val="28"/>
        </w:rPr>
        <w:t xml:space="preserve">западноевропейских и американских исследований курдского вопроса в Сирии и Турции. Курдская цивилизация </w:t>
      </w:r>
      <w:r w:rsidRPr="00296537">
        <w:rPr>
          <w:rFonts w:ascii="Times New Roman" w:hAnsi="Times New Roman" w:cs="Times New Roman"/>
          <w:bCs/>
          <w:color w:val="000000" w:themeColor="text1"/>
          <w:sz w:val="28"/>
          <w:szCs w:val="28"/>
        </w:rPr>
        <w:t>не добилась великой трансформации по концепции К. Поланьи</w:t>
      </w:r>
      <w:r w:rsidRPr="00296537">
        <w:rPr>
          <w:rFonts w:ascii="Times New Roman" w:hAnsi="Times New Roman" w:cs="Times New Roman"/>
          <w:color w:val="000000" w:themeColor="text1"/>
          <w:sz w:val="28"/>
          <w:szCs w:val="28"/>
        </w:rPr>
        <w:t xml:space="preserve"> во время распада империи.</w:t>
      </w:r>
      <w:r w:rsidR="00B76A8B">
        <w:rPr>
          <w:rFonts w:ascii="Times New Roman" w:hAnsi="Times New Roman" w:cs="Times New Roman"/>
          <w:color w:val="000000" w:themeColor="text1"/>
          <w:sz w:val="28"/>
          <w:szCs w:val="28"/>
        </w:rPr>
        <w:t xml:space="preserve"> </w:t>
      </w:r>
      <w:r w:rsidRPr="00296537">
        <w:rPr>
          <w:rFonts w:ascii="Times New Roman" w:hAnsi="Times New Roman" w:cs="Times New Roman"/>
          <w:color w:val="000000" w:themeColor="text1"/>
          <w:sz w:val="28"/>
          <w:szCs w:val="28"/>
        </w:rPr>
        <w:t>Р</w:t>
      </w:r>
      <w:r w:rsidRPr="00296537">
        <w:rPr>
          <w:rFonts w:ascii="Times New Roman" w:eastAsia="Times New Roman" w:hAnsi="Times New Roman" w:cs="Times New Roman"/>
          <w:color w:val="000000" w:themeColor="text1"/>
          <w:sz w:val="28"/>
          <w:shd w:val="clear" w:color="auto" w:fill="FFFFFF"/>
          <w:lang w:eastAsia="ru-RU"/>
        </w:rPr>
        <w:t>еализм</w:t>
      </w:r>
      <w:r w:rsidRPr="00296537">
        <w:rPr>
          <w:rFonts w:ascii="Times New Roman" w:hAnsi="Times New Roman" w:cs="Times New Roman"/>
          <w:color w:val="000000" w:themeColor="text1"/>
          <w:sz w:val="28"/>
          <w:szCs w:val="28"/>
        </w:rPr>
        <w:t xml:space="preserve"> объяснил действия Турции и Сирии по минимизации экономических различий между курдами и остальной</w:t>
      </w:r>
      <w:r w:rsidRPr="00296537">
        <w:rPr>
          <w:rFonts w:ascii="Times New Roman" w:eastAsia="Times New Roman" w:hAnsi="Times New Roman" w:cs="Times New Roman"/>
          <w:color w:val="000000" w:themeColor="text1"/>
          <w:sz w:val="28"/>
          <w:shd w:val="clear" w:color="auto" w:fill="FFFFFF"/>
          <w:lang w:eastAsia="ru-RU"/>
        </w:rPr>
        <w:t xml:space="preserve"> частью населения. </w:t>
      </w:r>
      <w:r w:rsidRPr="00296537">
        <w:rPr>
          <w:rFonts w:ascii="Times New Roman" w:hAnsi="Times New Roman" w:cs="Times New Roman"/>
          <w:sz w:val="28"/>
          <w:szCs w:val="28"/>
        </w:rPr>
        <w:t xml:space="preserve">Неолиберализм прояснил такие вопросы курдов как рост бедности, безработицы. </w:t>
      </w:r>
      <w:r w:rsidRPr="00296537">
        <w:rPr>
          <w:rFonts w:ascii="Times New Roman" w:hAnsi="Times New Roman" w:cs="Times New Roman"/>
          <w:bCs/>
          <w:sz w:val="28"/>
          <w:szCs w:val="28"/>
        </w:rPr>
        <w:t xml:space="preserve">Конструктивистский подход конкретизирует эволюцию политической идентичности курдов. Западноевропейские и американские исследователи используют новые подходы и концепции, например, киберэтнография, колониальность, </w:t>
      </w:r>
      <w:r w:rsidRPr="00296537">
        <w:rPr>
          <w:rFonts w:ascii="Times New Roman" w:hAnsi="Times New Roman" w:cs="Times New Roman"/>
          <w:color w:val="000000" w:themeColor="text1"/>
          <w:sz w:val="28"/>
          <w:szCs w:val="28"/>
        </w:rPr>
        <w:t xml:space="preserve">локализация иностранных новостей, </w:t>
      </w:r>
      <w:r w:rsidRPr="00296537">
        <w:rPr>
          <w:rFonts w:ascii="Times New Roman" w:hAnsi="Times New Roman" w:cs="Times New Roman"/>
          <w:sz w:val="28"/>
          <w:szCs w:val="28"/>
        </w:rPr>
        <w:t>стабилизации в перспективе.</w:t>
      </w:r>
      <w:r w:rsidR="00B76A8B">
        <w:rPr>
          <w:rFonts w:ascii="Times New Roman" w:hAnsi="Times New Roman" w:cs="Times New Roman"/>
          <w:sz w:val="28"/>
          <w:szCs w:val="28"/>
        </w:rPr>
        <w:t xml:space="preserve"> </w:t>
      </w:r>
    </w:p>
    <w:p w14:paraId="01EB8DAD" w14:textId="3147A8DA" w:rsidR="005C31FF" w:rsidRPr="00726A45" w:rsidRDefault="005C31FF" w:rsidP="007A3F1B">
      <w:pPr>
        <w:spacing w:after="0" w:line="240" w:lineRule="auto"/>
        <w:ind w:firstLine="567"/>
        <w:jc w:val="both"/>
        <w:rPr>
          <w:rFonts w:ascii="Times New Roman" w:hAnsi="Times New Roman" w:cs="Times New Roman"/>
          <w:sz w:val="28"/>
          <w:szCs w:val="28"/>
        </w:rPr>
      </w:pPr>
      <w:r w:rsidRPr="00A210B3">
        <w:rPr>
          <w:rFonts w:ascii="Times New Roman" w:hAnsi="Times New Roman" w:cs="Times New Roman"/>
          <w:sz w:val="28"/>
          <w:szCs w:val="28"/>
        </w:rPr>
        <w:t>3.</w:t>
      </w:r>
      <w:r w:rsidR="00B76A8B">
        <w:rPr>
          <w:rFonts w:ascii="Times New Roman" w:hAnsi="Times New Roman" w:cs="Times New Roman"/>
          <w:sz w:val="28"/>
          <w:szCs w:val="28"/>
        </w:rPr>
        <w:t xml:space="preserve"> </w:t>
      </w:r>
      <w:r w:rsidR="00A210B3" w:rsidRPr="00A210B3">
        <w:rPr>
          <w:rFonts w:ascii="Times New Roman" w:hAnsi="Times New Roman" w:cs="Times New Roman"/>
          <w:sz w:val="28"/>
          <w:szCs w:val="28"/>
        </w:rPr>
        <w:t>Трансформация курдского самосознания в Сирии и Турции в конце XX – начале XXI века обусловлена сочетанием внешних и внутренних факторов. Западноевропейские и американские исследования показывают, что извне на процессы влияли глобализация, формирование общеевропейской курдской идентичности и стремление Турции к вступлению в ЕС, что усиливало давление на её политику в сфере прав человека.</w:t>
      </w:r>
      <w:r w:rsidR="008329DB">
        <w:rPr>
          <w:rFonts w:ascii="Times New Roman" w:hAnsi="Times New Roman" w:cs="Times New Roman"/>
          <w:sz w:val="28"/>
          <w:szCs w:val="28"/>
        </w:rPr>
        <w:t xml:space="preserve"> Как в</w:t>
      </w:r>
      <w:r w:rsidR="00A210B3" w:rsidRPr="00A210B3">
        <w:rPr>
          <w:rFonts w:ascii="Times New Roman" w:hAnsi="Times New Roman" w:cs="Times New Roman"/>
          <w:sz w:val="28"/>
          <w:szCs w:val="28"/>
        </w:rPr>
        <w:t>нутренн</w:t>
      </w:r>
      <w:r w:rsidR="008329DB">
        <w:rPr>
          <w:rFonts w:ascii="Times New Roman" w:hAnsi="Times New Roman" w:cs="Times New Roman"/>
          <w:sz w:val="28"/>
          <w:szCs w:val="28"/>
        </w:rPr>
        <w:t>ие факторы</w:t>
      </w:r>
      <w:r w:rsidR="00A210B3" w:rsidRPr="00A210B3">
        <w:rPr>
          <w:rFonts w:ascii="Times New Roman" w:hAnsi="Times New Roman" w:cs="Times New Roman"/>
          <w:sz w:val="28"/>
          <w:szCs w:val="28"/>
        </w:rPr>
        <w:t xml:space="preserve"> решающую роль сыграли изменения ценностных ориентиров курдов, урбанизация, рост правозащитного дискурса и арест Абдуллы Оджалана, ставший ключевым моментом модернизации движения. В совокупности это ускорило изменения региональных балансов и привело к качественной эволюции курдской идентичности</w:t>
      </w:r>
      <w:r w:rsidR="00726A45" w:rsidRPr="00726A45">
        <w:rPr>
          <w:rFonts w:ascii="Times New Roman" w:hAnsi="Times New Roman" w:cs="Times New Roman"/>
          <w:sz w:val="28"/>
          <w:szCs w:val="28"/>
        </w:rPr>
        <w:t>.</w:t>
      </w:r>
    </w:p>
    <w:p w14:paraId="44A6CFBC" w14:textId="1BF0838D" w:rsidR="005C31FF" w:rsidRPr="008329DB" w:rsidRDefault="005C31FF" w:rsidP="005C31FF">
      <w:pPr>
        <w:spacing w:after="0" w:line="240" w:lineRule="auto"/>
        <w:ind w:firstLine="567"/>
        <w:jc w:val="both"/>
        <w:rPr>
          <w:rFonts w:ascii="Times New Roman" w:eastAsia="Times New Roman" w:hAnsi="Times New Roman" w:cs="Times New Roman"/>
          <w:sz w:val="28"/>
          <w:szCs w:val="28"/>
          <w:lang w:eastAsia="ru-RU"/>
        </w:rPr>
      </w:pPr>
      <w:r w:rsidRPr="008329DB">
        <w:rPr>
          <w:rFonts w:ascii="Times New Roman" w:eastAsia="Times New Roman" w:hAnsi="Times New Roman" w:cs="Times New Roman"/>
          <w:sz w:val="28"/>
          <w:szCs w:val="28"/>
          <w:lang w:eastAsia="ru-RU"/>
        </w:rPr>
        <w:t>4</w:t>
      </w:r>
      <w:r w:rsidR="008329DB" w:rsidRPr="008329DB">
        <w:rPr>
          <w:rFonts w:ascii="Times New Roman" w:hAnsi="Times New Roman" w:cs="Times New Roman"/>
          <w:sz w:val="28"/>
          <w:szCs w:val="28"/>
        </w:rPr>
        <w:t xml:space="preserve"> Западноевропейские и американские исследования показывают, что динамика сирийского Курдистана определяется ростом курдского национального самосознания и политической трансформацией курдских партий, которые из разрозненных организаций </w:t>
      </w:r>
      <w:r w:rsidR="008329DB">
        <w:rPr>
          <w:rFonts w:ascii="Times New Roman" w:hAnsi="Times New Roman" w:cs="Times New Roman"/>
          <w:sz w:val="28"/>
          <w:szCs w:val="28"/>
        </w:rPr>
        <w:t xml:space="preserve">становились </w:t>
      </w:r>
      <w:r w:rsidR="008329DB" w:rsidRPr="008329DB">
        <w:rPr>
          <w:rFonts w:ascii="Times New Roman" w:hAnsi="Times New Roman" w:cs="Times New Roman"/>
          <w:sz w:val="28"/>
          <w:szCs w:val="28"/>
        </w:rPr>
        <w:t>основны</w:t>
      </w:r>
      <w:r w:rsidR="008329DB">
        <w:rPr>
          <w:rFonts w:ascii="Times New Roman" w:hAnsi="Times New Roman" w:cs="Times New Roman"/>
          <w:sz w:val="28"/>
          <w:szCs w:val="28"/>
        </w:rPr>
        <w:t>ми</w:t>
      </w:r>
      <w:r w:rsidR="008329DB" w:rsidRPr="008329DB">
        <w:rPr>
          <w:rFonts w:ascii="Times New Roman" w:hAnsi="Times New Roman" w:cs="Times New Roman"/>
          <w:sz w:val="28"/>
          <w:szCs w:val="28"/>
        </w:rPr>
        <w:t xml:space="preserve"> актор</w:t>
      </w:r>
      <w:r w:rsidR="008329DB">
        <w:rPr>
          <w:rFonts w:ascii="Times New Roman" w:hAnsi="Times New Roman" w:cs="Times New Roman"/>
          <w:sz w:val="28"/>
          <w:szCs w:val="28"/>
        </w:rPr>
        <w:t>ами</w:t>
      </w:r>
      <w:r w:rsidR="008329DB" w:rsidRPr="008329DB">
        <w:rPr>
          <w:rFonts w:ascii="Times New Roman" w:hAnsi="Times New Roman" w:cs="Times New Roman"/>
          <w:sz w:val="28"/>
          <w:szCs w:val="28"/>
        </w:rPr>
        <w:t xml:space="preserve"> регионального управления. В западной научной литературе подчеркивается, что взаимодействие сирийских курдских партий с курдскими </w:t>
      </w:r>
      <w:r w:rsidR="008329DB" w:rsidRPr="008329DB">
        <w:rPr>
          <w:rFonts w:ascii="Times New Roman" w:hAnsi="Times New Roman" w:cs="Times New Roman"/>
          <w:sz w:val="28"/>
          <w:szCs w:val="28"/>
        </w:rPr>
        <w:lastRenderedPageBreak/>
        <w:t>структурами Ирака и Турции одновременно ускорило институционализацию Рожавы и привело к сокращению числа партий, не выдержавших конкуренции за легитимность. Тем самым западные исследователи рассматривают политические партии как основной механизм решения курдского вопроса в Сирии через формирование альтернативной модели самоуправления, устойчивость которой зависит от сочетания внутренних политических решений и внешних факторов.</w:t>
      </w:r>
    </w:p>
    <w:p w14:paraId="4E7C2761" w14:textId="29097C5F" w:rsidR="005C31FF" w:rsidRPr="008329DB" w:rsidRDefault="005C31FF" w:rsidP="005C31FF">
      <w:pPr>
        <w:pStyle w:val="a3"/>
        <w:shd w:val="clear" w:color="auto" w:fill="FFFFFF"/>
        <w:spacing w:before="0" w:beforeAutospacing="0" w:after="0" w:afterAutospacing="0"/>
        <w:ind w:firstLine="567"/>
        <w:jc w:val="both"/>
        <w:rPr>
          <w:sz w:val="28"/>
          <w:szCs w:val="28"/>
        </w:rPr>
      </w:pPr>
      <w:r w:rsidRPr="008329DB">
        <w:rPr>
          <w:sz w:val="28"/>
          <w:szCs w:val="28"/>
        </w:rPr>
        <w:t>5</w:t>
      </w:r>
      <w:r w:rsidR="008329DB" w:rsidRPr="008329DB">
        <w:rPr>
          <w:sz w:val="28"/>
          <w:szCs w:val="28"/>
        </w:rPr>
        <w:t xml:space="preserve"> Западноевропейские и американские исследования показывают, что курдски</w:t>
      </w:r>
      <w:r w:rsidR="008329DB">
        <w:rPr>
          <w:sz w:val="28"/>
          <w:szCs w:val="28"/>
        </w:rPr>
        <w:t>е</w:t>
      </w:r>
      <w:r w:rsidR="008329DB" w:rsidRPr="008329DB">
        <w:rPr>
          <w:sz w:val="28"/>
          <w:szCs w:val="28"/>
        </w:rPr>
        <w:t xml:space="preserve"> парти</w:t>
      </w:r>
      <w:r w:rsidR="008329DB">
        <w:rPr>
          <w:sz w:val="28"/>
          <w:szCs w:val="28"/>
        </w:rPr>
        <w:t>и</w:t>
      </w:r>
      <w:r w:rsidR="008329DB" w:rsidRPr="008329DB">
        <w:rPr>
          <w:sz w:val="28"/>
          <w:szCs w:val="28"/>
        </w:rPr>
        <w:t xml:space="preserve"> в политической системе Турции формировал</w:t>
      </w:r>
      <w:r w:rsidR="008329DB">
        <w:rPr>
          <w:sz w:val="28"/>
          <w:szCs w:val="28"/>
        </w:rPr>
        <w:t>и</w:t>
      </w:r>
      <w:r w:rsidR="008329DB" w:rsidRPr="008329DB">
        <w:rPr>
          <w:sz w:val="28"/>
          <w:szCs w:val="28"/>
        </w:rPr>
        <w:t>сь под влиянием длительной политики запретов и присутствия РПК, рассматриваемой Анкарой и западными странами как террористическая организация. Несмотря на череду распущенных партий, курдское политическое движение сохранило представительство в парламенте через Демократическую партию народов, продвигая институционализацию курдской идентичности, включая обучение на курдском языке. Западные исследователи подчеркивают, что развитие сотрудничества между ПСР и курдскими партиями рассматривается как важный фактор стабилизации турецко-курдских отношений.</w:t>
      </w:r>
    </w:p>
    <w:p w14:paraId="0BFF9B0B" w14:textId="3C82ACDB" w:rsidR="005C31FF" w:rsidRDefault="005C31FF" w:rsidP="005C31FF">
      <w:pPr>
        <w:pStyle w:val="a3"/>
        <w:shd w:val="clear" w:color="auto" w:fill="FFFFFF"/>
        <w:spacing w:before="0" w:beforeAutospacing="0" w:after="0" w:afterAutospacing="0"/>
        <w:ind w:firstLine="567"/>
        <w:jc w:val="both"/>
        <w:rPr>
          <w:color w:val="000000" w:themeColor="text1"/>
          <w:sz w:val="28"/>
          <w:szCs w:val="28"/>
          <w:lang w:eastAsia="en-GB"/>
        </w:rPr>
      </w:pPr>
      <w:r>
        <w:rPr>
          <w:sz w:val="28"/>
          <w:szCs w:val="28"/>
          <w:lang w:eastAsia="en-GB"/>
        </w:rPr>
        <w:t xml:space="preserve">6. </w:t>
      </w:r>
      <w:r w:rsidRPr="005E33C7">
        <w:rPr>
          <w:color w:val="000000" w:themeColor="text1"/>
          <w:sz w:val="28"/>
          <w:szCs w:val="28"/>
          <w:lang w:eastAsia="en-GB"/>
        </w:rPr>
        <w:t>Т</w:t>
      </w:r>
      <w:r w:rsidRPr="005E33C7">
        <w:rPr>
          <w:color w:val="000000" w:themeColor="text1"/>
          <w:sz w:val="28"/>
          <w:szCs w:val="28"/>
        </w:rPr>
        <w:t>ранснациональная</w:t>
      </w:r>
      <w:r w:rsidR="00B76A8B">
        <w:rPr>
          <w:color w:val="000000" w:themeColor="text1"/>
          <w:sz w:val="28"/>
          <w:szCs w:val="28"/>
        </w:rPr>
        <w:t xml:space="preserve"> </w:t>
      </w:r>
      <w:r w:rsidRPr="005E33C7">
        <w:rPr>
          <w:color w:val="000000" w:themeColor="text1"/>
          <w:sz w:val="28"/>
          <w:szCs w:val="28"/>
        </w:rPr>
        <w:t xml:space="preserve">практика </w:t>
      </w:r>
      <w:r w:rsidRPr="005E33C7">
        <w:rPr>
          <w:color w:val="000000" w:themeColor="text1"/>
          <w:sz w:val="28"/>
          <w:szCs w:val="28"/>
          <w:lang w:eastAsia="en-GB"/>
        </w:rPr>
        <w:t>курдской диаспоры для оказания</w:t>
      </w:r>
      <w:r w:rsidR="00B76A8B">
        <w:rPr>
          <w:color w:val="000000" w:themeColor="text1"/>
          <w:sz w:val="28"/>
          <w:szCs w:val="28"/>
          <w:lang w:eastAsia="en-GB"/>
        </w:rPr>
        <w:t xml:space="preserve"> </w:t>
      </w:r>
      <w:r w:rsidRPr="005E33C7">
        <w:rPr>
          <w:color w:val="000000" w:themeColor="text1"/>
          <w:sz w:val="28"/>
          <w:szCs w:val="28"/>
          <w:lang w:eastAsia="en-GB"/>
        </w:rPr>
        <w:t>поддержки соотечественников на исторической родине использует доступные инструменты и механизмы, создавая ассоциации, объединения, организовывая форумы, конференции, фестивали, митинги,</w:t>
      </w:r>
      <w:r w:rsidR="00B76A8B">
        <w:rPr>
          <w:color w:val="000000" w:themeColor="text1"/>
          <w:sz w:val="28"/>
          <w:szCs w:val="28"/>
          <w:lang w:eastAsia="en-GB"/>
        </w:rPr>
        <w:t xml:space="preserve"> </w:t>
      </w:r>
      <w:r w:rsidRPr="005E33C7">
        <w:rPr>
          <w:color w:val="000000" w:themeColor="text1"/>
          <w:sz w:val="28"/>
          <w:szCs w:val="28"/>
          <w:lang w:eastAsia="en-GB"/>
        </w:rPr>
        <w:t>Наиболее популярным инструментом курдской диаспоры стало использование киберпространства, в первую очередь, плане социальных сетей для информирования</w:t>
      </w:r>
      <w:r w:rsidR="00A2387B">
        <w:rPr>
          <w:color w:val="000000" w:themeColor="text1"/>
          <w:sz w:val="28"/>
          <w:szCs w:val="28"/>
          <w:lang w:eastAsia="en-GB"/>
        </w:rPr>
        <w:t xml:space="preserve">  </w:t>
      </w:r>
      <w:r w:rsidRPr="005E33C7">
        <w:rPr>
          <w:color w:val="000000" w:themeColor="text1"/>
          <w:sz w:val="28"/>
          <w:szCs w:val="28"/>
          <w:lang w:eastAsia="en-GB"/>
        </w:rPr>
        <w:t>широкой общественности</w:t>
      </w:r>
      <w:r w:rsidR="00B76A8B">
        <w:rPr>
          <w:color w:val="000000" w:themeColor="text1"/>
          <w:sz w:val="28"/>
          <w:szCs w:val="28"/>
          <w:lang w:eastAsia="en-GB"/>
        </w:rPr>
        <w:t xml:space="preserve"> </w:t>
      </w:r>
      <w:r w:rsidRPr="005E33C7">
        <w:rPr>
          <w:color w:val="000000" w:themeColor="text1"/>
          <w:sz w:val="28"/>
          <w:szCs w:val="28"/>
          <w:lang w:eastAsia="en-GB"/>
        </w:rPr>
        <w:t xml:space="preserve">о происходящих событиях и проблемах. Активные действия курдской диаспоры содействовали тому, что курды стали акторами не только на национальном и региональном уровне, но и на уровне Европейского Союза </w:t>
      </w:r>
      <w:r w:rsidR="00A210B3">
        <w:rPr>
          <w:color w:val="000000" w:themeColor="text1"/>
          <w:sz w:val="28"/>
          <w:szCs w:val="28"/>
          <w:lang w:eastAsia="en-GB"/>
        </w:rPr>
        <w:t>в</w:t>
      </w:r>
      <w:r w:rsidRPr="005E33C7">
        <w:rPr>
          <w:color w:val="000000" w:themeColor="text1"/>
          <w:sz w:val="28"/>
          <w:szCs w:val="28"/>
          <w:lang w:eastAsia="en-GB"/>
        </w:rPr>
        <w:t xml:space="preserve"> международн</w:t>
      </w:r>
      <w:r w:rsidR="00A210B3">
        <w:rPr>
          <w:color w:val="000000" w:themeColor="text1"/>
          <w:sz w:val="28"/>
          <w:szCs w:val="28"/>
          <w:lang w:eastAsia="en-GB"/>
        </w:rPr>
        <w:t xml:space="preserve">ом пространстве. </w:t>
      </w:r>
    </w:p>
    <w:p w14:paraId="67EBB090" w14:textId="0EBEE75B" w:rsidR="005C31FF" w:rsidRPr="00B256CF" w:rsidRDefault="005C31FF" w:rsidP="005C31FF">
      <w:pPr>
        <w:spacing w:after="0" w:line="240" w:lineRule="auto"/>
        <w:ind w:firstLine="567"/>
        <w:jc w:val="both"/>
        <w:rPr>
          <w:rFonts w:ascii="Times New Roman" w:eastAsia="Times New Roman" w:hAnsi="Times New Roman" w:cs="Times New Roman"/>
          <w:sz w:val="28"/>
          <w:lang w:eastAsia="ru-RU"/>
        </w:rPr>
      </w:pPr>
      <w:r>
        <w:rPr>
          <w:rFonts w:ascii="Times New Roman" w:eastAsia="Times New Roman" w:hAnsi="Times New Roman" w:cs="Times New Roman"/>
          <w:bCs/>
          <w:sz w:val="28"/>
          <w:lang w:eastAsia="ru-RU"/>
        </w:rPr>
        <w:t>7</w:t>
      </w:r>
      <w:r w:rsidRPr="007D5C9A">
        <w:rPr>
          <w:rFonts w:ascii="Times New Roman" w:eastAsia="Times New Roman" w:hAnsi="Times New Roman" w:cs="Times New Roman"/>
          <w:bCs/>
          <w:sz w:val="28"/>
          <w:lang w:eastAsia="ru-RU"/>
        </w:rPr>
        <w:t>.</w:t>
      </w:r>
      <w:r w:rsidR="00B76A8B">
        <w:rPr>
          <w:rFonts w:ascii="Times New Roman" w:eastAsia="Times New Roman" w:hAnsi="Times New Roman" w:cs="Times New Roman"/>
          <w:b/>
          <w:sz w:val="28"/>
          <w:lang w:eastAsia="ru-RU"/>
        </w:rPr>
        <w:t xml:space="preserve"> </w:t>
      </w:r>
      <w:r w:rsidRPr="006E3D7A">
        <w:rPr>
          <w:rStyle w:val="a4"/>
          <w:rFonts w:ascii="Times New Roman" w:hAnsi="Times New Roman" w:cs="Times New Roman"/>
          <w:color w:val="000000" w:themeColor="text1"/>
          <w:sz w:val="28"/>
          <w:szCs w:val="28"/>
          <w:u w:val="none"/>
        </w:rPr>
        <w:t>Зарубежная аналитика</w:t>
      </w:r>
      <w:r w:rsidRPr="006E3D7A">
        <w:rPr>
          <w:rFonts w:ascii="Times New Roman" w:hAnsi="Times New Roman" w:cs="Times New Roman"/>
          <w:color w:val="000000" w:themeColor="text1"/>
          <w:sz w:val="28"/>
          <w:szCs w:val="28"/>
        </w:rPr>
        <w:t>,</w:t>
      </w:r>
      <w:r w:rsidRPr="0065755E">
        <w:rPr>
          <w:rFonts w:ascii="Times New Roman" w:hAnsi="Times New Roman" w:cs="Times New Roman"/>
          <w:color w:val="000000" w:themeColor="text1"/>
          <w:sz w:val="28"/>
          <w:szCs w:val="28"/>
        </w:rPr>
        <w:t xml:space="preserve"> </w:t>
      </w:r>
      <w:r w:rsidRPr="0065755E">
        <w:rPr>
          <w:rFonts w:ascii="Times New Roman" w:hAnsi="Times New Roman" w:cs="Times New Roman"/>
          <w:sz w:val="28"/>
          <w:szCs w:val="28"/>
        </w:rPr>
        <w:t>исследуя влияние</w:t>
      </w:r>
      <w:r w:rsidR="00DF14B2">
        <w:rPr>
          <w:rFonts w:ascii="Times New Roman" w:hAnsi="Times New Roman" w:cs="Times New Roman"/>
          <w:sz w:val="28"/>
          <w:szCs w:val="28"/>
        </w:rPr>
        <w:t xml:space="preserve"> </w:t>
      </w:r>
      <w:r>
        <w:rPr>
          <w:rFonts w:ascii="Times New Roman" w:hAnsi="Times New Roman" w:cs="Times New Roman"/>
          <w:sz w:val="28"/>
          <w:szCs w:val="28"/>
        </w:rPr>
        <w:t>сверхдержав не курдскую тему в Сирии и Турции, преследовали не поддержку курдского этноса в ее гражданских правах. Под видом лозунгов о необходимости подлинно демократических преобразований они преследовали иные цели. Они могли оказывать военную, гуманитарную поддержку, особенно Сирии. Им важны были курды Сирии для борьбы с ИГИЛ, а к Турции</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в их курдской политике относились как союзнику по НАТО. </w:t>
      </w:r>
      <w:r w:rsidRPr="007D5C9A">
        <w:rPr>
          <w:rFonts w:ascii="Times New Roman" w:hAnsi="Times New Roman" w:cs="Times New Roman"/>
          <w:sz w:val="28"/>
          <w:szCs w:val="28"/>
        </w:rPr>
        <w:t>Соединенны</w:t>
      </w:r>
      <w:r>
        <w:rPr>
          <w:rFonts w:ascii="Times New Roman" w:hAnsi="Times New Roman" w:cs="Times New Roman"/>
          <w:sz w:val="28"/>
          <w:szCs w:val="28"/>
        </w:rPr>
        <w:t>е</w:t>
      </w:r>
      <w:r w:rsidRPr="007D5C9A">
        <w:rPr>
          <w:rFonts w:ascii="Times New Roman" w:hAnsi="Times New Roman" w:cs="Times New Roman"/>
          <w:sz w:val="28"/>
          <w:szCs w:val="28"/>
        </w:rPr>
        <w:t xml:space="preserve"> Штат</w:t>
      </w:r>
      <w:r>
        <w:rPr>
          <w:rFonts w:ascii="Times New Roman" w:hAnsi="Times New Roman" w:cs="Times New Roman"/>
          <w:sz w:val="28"/>
          <w:szCs w:val="28"/>
        </w:rPr>
        <w:t xml:space="preserve">ы, определяя приоритеты своей политики на </w:t>
      </w:r>
      <w:r w:rsidRPr="007D5C9A">
        <w:rPr>
          <w:rFonts w:ascii="Times New Roman" w:hAnsi="Times New Roman" w:cs="Times New Roman"/>
          <w:sz w:val="28"/>
          <w:szCs w:val="28"/>
        </w:rPr>
        <w:t>Ближнем Востоке</w:t>
      </w:r>
      <w:r>
        <w:rPr>
          <w:rFonts w:ascii="Times New Roman" w:hAnsi="Times New Roman" w:cs="Times New Roman"/>
          <w:sz w:val="28"/>
          <w:szCs w:val="28"/>
        </w:rPr>
        <w:t>, держат под</w:t>
      </w:r>
      <w:r w:rsidR="00DF14B2">
        <w:rPr>
          <w:rFonts w:ascii="Times New Roman" w:hAnsi="Times New Roman" w:cs="Times New Roman"/>
          <w:sz w:val="28"/>
          <w:szCs w:val="28"/>
        </w:rPr>
        <w:t xml:space="preserve"> </w:t>
      </w:r>
      <w:r>
        <w:rPr>
          <w:rFonts w:ascii="Times New Roman" w:hAnsi="Times New Roman" w:cs="Times New Roman"/>
          <w:sz w:val="28"/>
          <w:szCs w:val="28"/>
        </w:rPr>
        <w:t>контролем</w:t>
      </w:r>
      <w:r w:rsidRPr="007D5C9A">
        <w:rPr>
          <w:rFonts w:ascii="Times New Roman" w:hAnsi="Times New Roman" w:cs="Times New Roman"/>
          <w:sz w:val="28"/>
          <w:szCs w:val="28"/>
        </w:rPr>
        <w:t xml:space="preserve"> влияние курдской проблемы на региональн</w:t>
      </w:r>
      <w:r w:rsidR="00264385">
        <w:rPr>
          <w:rFonts w:ascii="Times New Roman" w:hAnsi="Times New Roman" w:cs="Times New Roman"/>
          <w:sz w:val="28"/>
          <w:szCs w:val="28"/>
        </w:rPr>
        <w:t xml:space="preserve">ую </w:t>
      </w:r>
      <w:r w:rsidRPr="007D5C9A">
        <w:rPr>
          <w:rFonts w:ascii="Times New Roman" w:hAnsi="Times New Roman" w:cs="Times New Roman"/>
          <w:sz w:val="28"/>
          <w:szCs w:val="28"/>
        </w:rPr>
        <w:t>и международн</w:t>
      </w:r>
      <w:r w:rsidR="00264385">
        <w:rPr>
          <w:rFonts w:ascii="Times New Roman" w:hAnsi="Times New Roman" w:cs="Times New Roman"/>
          <w:sz w:val="28"/>
          <w:szCs w:val="28"/>
        </w:rPr>
        <w:t>ую повестку дня</w:t>
      </w:r>
      <w:r>
        <w:rPr>
          <w:rFonts w:ascii="Times New Roman" w:hAnsi="Times New Roman" w:cs="Times New Roman"/>
          <w:sz w:val="28"/>
          <w:szCs w:val="28"/>
        </w:rPr>
        <w:t xml:space="preserve">, фокусируя свой </w:t>
      </w:r>
      <w:r w:rsidRPr="00E061B0">
        <w:rPr>
          <w:rFonts w:ascii="Times New Roman" w:hAnsi="Times New Roman" w:cs="Times New Roman"/>
          <w:sz w:val="28"/>
          <w:szCs w:val="28"/>
        </w:rPr>
        <w:t>приоритет</w:t>
      </w:r>
      <w:r>
        <w:rPr>
          <w:rFonts w:ascii="Times New Roman" w:hAnsi="Times New Roman" w:cs="Times New Roman"/>
          <w:sz w:val="28"/>
          <w:szCs w:val="28"/>
        </w:rPr>
        <w:t xml:space="preserve"> </w:t>
      </w:r>
      <w:r w:rsidRPr="00E061B0">
        <w:rPr>
          <w:rFonts w:ascii="Times New Roman" w:hAnsi="Times New Roman" w:cs="Times New Roman"/>
          <w:sz w:val="28"/>
          <w:szCs w:val="28"/>
        </w:rPr>
        <w:t>к демократическому правлению</w:t>
      </w:r>
      <w:r w:rsidR="00264385">
        <w:rPr>
          <w:rFonts w:ascii="Times New Roman" w:hAnsi="Times New Roman" w:cs="Times New Roman"/>
          <w:sz w:val="28"/>
          <w:szCs w:val="28"/>
        </w:rPr>
        <w:t>, как и Европейский Союз.</w:t>
      </w:r>
      <w:r>
        <w:rPr>
          <w:rFonts w:ascii="Times New Roman" w:hAnsi="Times New Roman" w:cs="Times New Roman"/>
          <w:sz w:val="28"/>
          <w:szCs w:val="28"/>
        </w:rPr>
        <w:t xml:space="preserve"> </w:t>
      </w:r>
      <w:r w:rsidR="00264385">
        <w:rPr>
          <w:rFonts w:ascii="Times New Roman" w:hAnsi="Times New Roman" w:cs="Times New Roman"/>
          <w:sz w:val="28"/>
          <w:szCs w:val="28"/>
        </w:rPr>
        <w:t xml:space="preserve">Прогрессивные </w:t>
      </w:r>
      <w:r w:rsidRPr="00B256CF">
        <w:rPr>
          <w:rFonts w:ascii="Times New Roman" w:eastAsia="Times New Roman" w:hAnsi="Times New Roman" w:cs="Times New Roman"/>
          <w:sz w:val="28"/>
          <w:lang w:eastAsia="ru-RU"/>
        </w:rPr>
        <w:t>представител</w:t>
      </w:r>
      <w:r>
        <w:rPr>
          <w:rFonts w:ascii="Times New Roman" w:eastAsia="Times New Roman" w:hAnsi="Times New Roman" w:cs="Times New Roman"/>
          <w:sz w:val="28"/>
          <w:lang w:eastAsia="ru-RU"/>
        </w:rPr>
        <w:t>и</w:t>
      </w:r>
      <w:r w:rsidRPr="00B256CF">
        <w:rPr>
          <w:rFonts w:ascii="Times New Roman" w:eastAsia="Times New Roman" w:hAnsi="Times New Roman" w:cs="Times New Roman"/>
          <w:sz w:val="28"/>
          <w:lang w:eastAsia="ru-RU"/>
        </w:rPr>
        <w:t xml:space="preserve"> курдского движения </w:t>
      </w:r>
      <w:r>
        <w:rPr>
          <w:rFonts w:ascii="Times New Roman" w:eastAsia="Times New Roman" w:hAnsi="Times New Roman" w:cs="Times New Roman"/>
          <w:sz w:val="28"/>
          <w:lang w:eastAsia="ru-RU"/>
        </w:rPr>
        <w:t>считали,</w:t>
      </w:r>
      <w:r w:rsidRPr="00B256CF">
        <w:rPr>
          <w:rFonts w:ascii="Times New Roman" w:eastAsia="Times New Roman" w:hAnsi="Times New Roman" w:cs="Times New Roman"/>
          <w:sz w:val="28"/>
          <w:lang w:eastAsia="ru-RU"/>
        </w:rPr>
        <w:t xml:space="preserve"> что западные страны </w:t>
      </w:r>
      <w:r w:rsidR="00EF7880">
        <w:rPr>
          <w:rFonts w:ascii="Times New Roman" w:eastAsia="Times New Roman" w:hAnsi="Times New Roman" w:cs="Times New Roman"/>
          <w:sz w:val="28"/>
          <w:lang w:eastAsia="ru-RU"/>
        </w:rPr>
        <w:t xml:space="preserve">не </w:t>
      </w:r>
      <w:r w:rsidRPr="00B256CF">
        <w:rPr>
          <w:rFonts w:ascii="Times New Roman" w:eastAsia="Times New Roman" w:hAnsi="Times New Roman" w:cs="Times New Roman"/>
          <w:sz w:val="28"/>
          <w:lang w:eastAsia="ru-RU"/>
        </w:rPr>
        <w:t>стрем</w:t>
      </w:r>
      <w:r w:rsidR="00EF7880">
        <w:rPr>
          <w:rFonts w:ascii="Times New Roman" w:eastAsia="Times New Roman" w:hAnsi="Times New Roman" w:cs="Times New Roman"/>
          <w:sz w:val="28"/>
          <w:lang w:eastAsia="ru-RU"/>
        </w:rPr>
        <w:t xml:space="preserve">ятся </w:t>
      </w:r>
      <w:r w:rsidRPr="00B256CF">
        <w:rPr>
          <w:rFonts w:ascii="Times New Roman" w:eastAsia="Times New Roman" w:hAnsi="Times New Roman" w:cs="Times New Roman"/>
          <w:sz w:val="28"/>
          <w:lang w:eastAsia="ru-RU"/>
        </w:rPr>
        <w:t>к справедливому решению курдской проблемы</w:t>
      </w:r>
      <w:r w:rsidR="00EF7880">
        <w:rPr>
          <w:rFonts w:ascii="Times New Roman" w:eastAsia="Times New Roman" w:hAnsi="Times New Roman" w:cs="Times New Roman"/>
          <w:sz w:val="28"/>
          <w:lang w:eastAsia="ru-RU"/>
        </w:rPr>
        <w:t>.</w:t>
      </w:r>
    </w:p>
    <w:p w14:paraId="73CD37F9" w14:textId="3971FB9D" w:rsidR="00AC55D8" w:rsidRDefault="005C31FF" w:rsidP="005C31FF">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sz w:val="28"/>
          <w:lang w:eastAsia="ru-RU"/>
        </w:rPr>
        <w:t>8</w:t>
      </w:r>
      <w:r w:rsidRPr="00D364BE">
        <w:rPr>
          <w:rFonts w:ascii="Times New Roman" w:eastAsia="Times New Roman" w:hAnsi="Times New Roman" w:cs="Times New Roman"/>
          <w:sz w:val="28"/>
          <w:lang w:eastAsia="ru-RU"/>
        </w:rPr>
        <w:t>.</w:t>
      </w:r>
      <w:r w:rsidR="00A2387B">
        <w:rPr>
          <w:rFonts w:ascii="Times New Roman" w:eastAsia="Times New Roman" w:hAnsi="Times New Roman" w:cs="Times New Roman"/>
          <w:sz w:val="28"/>
          <w:lang w:eastAsia="ru-RU"/>
        </w:rPr>
        <w:t xml:space="preserve">  </w:t>
      </w:r>
      <w:r w:rsidRPr="00D03271">
        <w:rPr>
          <w:rFonts w:ascii="Times New Roman" w:hAnsi="Times New Roman" w:cs="Times New Roman"/>
          <w:sz w:val="28"/>
          <w:szCs w:val="28"/>
        </w:rPr>
        <w:t xml:space="preserve">Курдский вопрос представляет региональную </w:t>
      </w:r>
      <w:r>
        <w:rPr>
          <w:rFonts w:ascii="Times New Roman" w:hAnsi="Times New Roman" w:cs="Times New Roman"/>
          <w:sz w:val="28"/>
          <w:szCs w:val="28"/>
        </w:rPr>
        <w:t xml:space="preserve">и мировую проблему, создавая риски и угрозы политической, экономической и </w:t>
      </w:r>
      <w:r w:rsidR="00AC55D8">
        <w:rPr>
          <w:rFonts w:ascii="Times New Roman" w:hAnsi="Times New Roman" w:cs="Times New Roman"/>
          <w:sz w:val="28"/>
          <w:szCs w:val="28"/>
        </w:rPr>
        <w:t>с</w:t>
      </w:r>
      <w:r>
        <w:rPr>
          <w:rFonts w:ascii="Times New Roman" w:hAnsi="Times New Roman" w:cs="Times New Roman"/>
          <w:sz w:val="28"/>
          <w:szCs w:val="28"/>
        </w:rPr>
        <w:t>оциальной стабильности.</w:t>
      </w:r>
      <w:r w:rsidR="00B76A8B">
        <w:rPr>
          <w:rFonts w:ascii="Times New Roman" w:hAnsi="Times New Roman" w:cs="Times New Roman"/>
          <w:sz w:val="28"/>
          <w:szCs w:val="28"/>
        </w:rPr>
        <w:t xml:space="preserve"> </w:t>
      </w:r>
      <w:r w:rsidRPr="00DF3063">
        <w:rPr>
          <w:rFonts w:ascii="Times New Roman" w:hAnsi="Times New Roman" w:cs="Times New Roman"/>
          <w:sz w:val="28"/>
          <w:szCs w:val="28"/>
        </w:rPr>
        <w:t>Фактор</w:t>
      </w:r>
      <w:r>
        <w:rPr>
          <w:rFonts w:ascii="Times New Roman" w:hAnsi="Times New Roman" w:cs="Times New Roman"/>
          <w:sz w:val="28"/>
          <w:szCs w:val="28"/>
        </w:rPr>
        <w:t xml:space="preserve"> </w:t>
      </w:r>
      <w:r w:rsidRPr="00DF3063">
        <w:rPr>
          <w:rFonts w:ascii="Times New Roman" w:hAnsi="Times New Roman" w:cs="Times New Roman"/>
          <w:sz w:val="28"/>
          <w:szCs w:val="28"/>
        </w:rPr>
        <w:t xml:space="preserve">природных ресурсов порождает </w:t>
      </w:r>
      <w:r>
        <w:rPr>
          <w:rFonts w:ascii="Times New Roman" w:hAnsi="Times New Roman" w:cs="Times New Roman"/>
          <w:sz w:val="28"/>
          <w:szCs w:val="28"/>
        </w:rPr>
        <w:t>конфронтацию</w:t>
      </w:r>
      <w:r w:rsidR="00AC55D8">
        <w:rPr>
          <w:rFonts w:ascii="Times New Roman" w:hAnsi="Times New Roman" w:cs="Times New Roman"/>
          <w:sz w:val="28"/>
          <w:szCs w:val="28"/>
        </w:rPr>
        <w:t xml:space="preserve"> </w:t>
      </w:r>
      <w:r>
        <w:rPr>
          <w:rFonts w:ascii="Times New Roman" w:hAnsi="Times New Roman" w:cs="Times New Roman"/>
          <w:sz w:val="28"/>
          <w:szCs w:val="28"/>
        </w:rPr>
        <w:t>Турция</w:t>
      </w:r>
    </w:p>
    <w:p w14:paraId="57E16DA9" w14:textId="6516032A" w:rsidR="005C31FF" w:rsidRPr="0029309B" w:rsidRDefault="00B76A8B" w:rsidP="00AC55D8">
      <w:pPr>
        <w:spacing w:after="0" w:line="240" w:lineRule="auto"/>
        <w:jc w:val="both"/>
        <w:rPr>
          <w:rFonts w:ascii="Times New Roman" w:eastAsiaTheme="minorEastAsia" w:hAnsi="Times New Roman" w:cs="Times New Roman"/>
          <w:sz w:val="28"/>
          <w:szCs w:val="28"/>
          <w:lang w:eastAsia="ru-RU"/>
        </w:rPr>
      </w:pPr>
      <w:r>
        <w:rPr>
          <w:rFonts w:ascii="Times New Roman" w:hAnsi="Times New Roman" w:cs="Times New Roman"/>
          <w:sz w:val="28"/>
          <w:szCs w:val="28"/>
        </w:rPr>
        <w:lastRenderedPageBreak/>
        <w:t xml:space="preserve"> </w:t>
      </w:r>
      <w:r w:rsidR="005C31FF">
        <w:rPr>
          <w:rFonts w:ascii="Times New Roman" w:hAnsi="Times New Roman" w:cs="Times New Roman"/>
          <w:sz w:val="28"/>
          <w:szCs w:val="28"/>
        </w:rPr>
        <w:t xml:space="preserve">– Сирия, </w:t>
      </w:r>
      <w:r w:rsidR="005C31FF" w:rsidRPr="00DF3063">
        <w:rPr>
          <w:rFonts w:ascii="Times New Roman" w:hAnsi="Times New Roman" w:cs="Times New Roman"/>
          <w:sz w:val="28"/>
          <w:szCs w:val="28"/>
        </w:rPr>
        <w:t>Турци</w:t>
      </w:r>
      <w:r w:rsidR="005C31FF">
        <w:rPr>
          <w:rFonts w:ascii="Times New Roman" w:hAnsi="Times New Roman" w:cs="Times New Roman"/>
          <w:sz w:val="28"/>
          <w:szCs w:val="28"/>
        </w:rPr>
        <w:t xml:space="preserve">я – </w:t>
      </w:r>
      <w:r w:rsidR="005C31FF" w:rsidRPr="00DF3063">
        <w:rPr>
          <w:rFonts w:ascii="Times New Roman" w:hAnsi="Times New Roman" w:cs="Times New Roman"/>
          <w:sz w:val="28"/>
          <w:szCs w:val="28"/>
        </w:rPr>
        <w:t>Иран</w:t>
      </w:r>
      <w:r w:rsidR="005C31FF">
        <w:rPr>
          <w:rFonts w:ascii="Times New Roman" w:hAnsi="Times New Roman" w:cs="Times New Roman"/>
          <w:sz w:val="28"/>
          <w:szCs w:val="28"/>
        </w:rPr>
        <w:t xml:space="preserve">, который определяет высокую степень влияния на региональную политику. </w:t>
      </w:r>
      <w:r w:rsidR="005C31FF">
        <w:rPr>
          <w:rFonts w:ascii="Times New Roman" w:eastAsia="Times New Roman" w:hAnsi="Times New Roman" w:cs="Times New Roman"/>
          <w:sz w:val="28"/>
          <w:lang w:eastAsia="ru-RU"/>
        </w:rPr>
        <w:t>Мировым державам стоит признать, что без урегулирования курдской проблематики не добиться мирного Ближнего Востока, и вырабатывать новые подходы обеспечения своих интересов в регионе, понимая, что военные операции не являются эффективным решением курдской проблемы.</w:t>
      </w:r>
      <w:r w:rsidR="00A2387B">
        <w:rPr>
          <w:rFonts w:ascii="Times New Roman" w:eastAsia="Times New Roman" w:hAnsi="Times New Roman" w:cs="Times New Roman"/>
          <w:sz w:val="28"/>
          <w:lang w:eastAsia="ru-RU"/>
        </w:rPr>
        <w:t xml:space="preserve">  </w:t>
      </w:r>
    </w:p>
    <w:p w14:paraId="7E38D511" w14:textId="32E8916C" w:rsidR="005C31FF" w:rsidRDefault="005C31FF" w:rsidP="005C31FF">
      <w:pPr>
        <w:spacing w:after="0" w:line="240" w:lineRule="auto"/>
        <w:ind w:firstLine="567"/>
        <w:jc w:val="both"/>
      </w:pPr>
      <w:r>
        <w:rPr>
          <w:rFonts w:ascii="Times New Roman" w:eastAsia="Times New Roman" w:hAnsi="Times New Roman" w:cs="Times New Roman"/>
          <w:bCs/>
          <w:sz w:val="28"/>
          <w:lang w:eastAsia="ru-RU"/>
        </w:rPr>
        <w:t>9</w:t>
      </w:r>
      <w:r w:rsidRPr="00B25BA4">
        <w:rPr>
          <w:rFonts w:ascii="Times New Roman" w:eastAsia="Times New Roman" w:hAnsi="Times New Roman" w:cs="Times New Roman"/>
          <w:bCs/>
          <w:sz w:val="28"/>
          <w:lang w:eastAsia="ru-RU"/>
        </w:rPr>
        <w:t>.</w:t>
      </w:r>
      <w:r w:rsidRPr="0029309B">
        <w:rPr>
          <w:rFonts w:ascii="Times New Roman" w:eastAsia="Times New Roman" w:hAnsi="Times New Roman" w:cs="Times New Roman"/>
          <w:b/>
          <w:sz w:val="28"/>
          <w:lang w:eastAsia="ru-RU"/>
        </w:rPr>
        <w:t xml:space="preserve"> </w:t>
      </w:r>
      <w:r>
        <w:rPr>
          <w:rFonts w:ascii="Times New Roman" w:hAnsi="Times New Roman" w:cs="Times New Roman"/>
          <w:sz w:val="28"/>
          <w:szCs w:val="28"/>
        </w:rPr>
        <w:t xml:space="preserve">Анализ зарубежных исследований на предмет перспектив </w:t>
      </w:r>
      <w:r w:rsidRPr="00DA4561">
        <w:rPr>
          <w:rFonts w:ascii="Times New Roman" w:hAnsi="Times New Roman" w:cs="Times New Roman"/>
          <w:sz w:val="28"/>
          <w:szCs w:val="28"/>
        </w:rPr>
        <w:t>решения курдского вопроса на Ближнем Востоке</w:t>
      </w:r>
      <w:r>
        <w:rPr>
          <w:rFonts w:ascii="Times New Roman" w:hAnsi="Times New Roman" w:cs="Times New Roman"/>
          <w:sz w:val="28"/>
          <w:szCs w:val="28"/>
        </w:rPr>
        <w:t xml:space="preserve"> показывает разнообразие политических сценариев и перспектив решения курдского вопроса: автономия на основе федерализма, </w:t>
      </w:r>
      <w:r>
        <w:rPr>
          <w:rFonts w:ascii="Times New Roman" w:hAnsi="Times New Roman" w:cs="Times New Roman"/>
          <w:bCs/>
          <w:sz w:val="28"/>
          <w:szCs w:val="28"/>
        </w:rPr>
        <w:t>де</w:t>
      </w:r>
      <w:r w:rsidRPr="00723F11">
        <w:rPr>
          <w:rFonts w:ascii="Times New Roman" w:hAnsi="Times New Roman" w:cs="Times New Roman"/>
          <w:bCs/>
          <w:sz w:val="28"/>
          <w:szCs w:val="28"/>
        </w:rPr>
        <w:t>мократическ</w:t>
      </w:r>
      <w:r>
        <w:rPr>
          <w:rFonts w:ascii="Times New Roman" w:hAnsi="Times New Roman" w:cs="Times New Roman"/>
          <w:bCs/>
          <w:sz w:val="28"/>
          <w:szCs w:val="28"/>
        </w:rPr>
        <w:t xml:space="preserve">ий </w:t>
      </w:r>
      <w:r w:rsidRPr="00723F11">
        <w:rPr>
          <w:rFonts w:ascii="Times New Roman" w:hAnsi="Times New Roman" w:cs="Times New Roman"/>
          <w:bCs/>
          <w:sz w:val="28"/>
          <w:szCs w:val="28"/>
        </w:rPr>
        <w:t>конфедерализм</w:t>
      </w:r>
      <w:r>
        <w:rPr>
          <w:rFonts w:ascii="Times New Roman" w:hAnsi="Times New Roman" w:cs="Times New Roman"/>
          <w:bCs/>
          <w:sz w:val="28"/>
          <w:szCs w:val="28"/>
        </w:rPr>
        <w:t>, создание</w:t>
      </w:r>
      <w:r w:rsidR="00AC55D8">
        <w:rPr>
          <w:rFonts w:ascii="Times New Roman" w:hAnsi="Times New Roman" w:cs="Times New Roman"/>
          <w:bCs/>
          <w:sz w:val="28"/>
          <w:szCs w:val="28"/>
        </w:rPr>
        <w:t xml:space="preserve"> </w:t>
      </w:r>
      <w:r>
        <w:rPr>
          <w:rFonts w:ascii="Times New Roman" w:hAnsi="Times New Roman" w:cs="Times New Roman"/>
          <w:bCs/>
          <w:sz w:val="28"/>
          <w:szCs w:val="28"/>
        </w:rPr>
        <w:t>независимого единого Курдистана.</w:t>
      </w:r>
      <w:r w:rsidR="00B76A8B">
        <w:rPr>
          <w:rFonts w:ascii="Times New Roman" w:hAnsi="Times New Roman" w:cs="Times New Roman"/>
          <w:sz w:val="28"/>
          <w:szCs w:val="28"/>
        </w:rPr>
        <w:t xml:space="preserve"> </w:t>
      </w:r>
      <w:r>
        <w:rPr>
          <w:rFonts w:ascii="Times New Roman" w:hAnsi="Times New Roman" w:cs="Times New Roman"/>
          <w:sz w:val="28"/>
          <w:szCs w:val="28"/>
        </w:rPr>
        <w:t>В настоящее время в условиях притязаний США на Гренландию, территориальных споров Россия-Украина, нерешенный вопрос Тайваня делают решение курдской проблемы</w:t>
      </w:r>
      <w:r w:rsidRPr="004E4952">
        <w:rPr>
          <w:rFonts w:ascii="Times New Roman" w:hAnsi="Times New Roman" w:cs="Times New Roman"/>
          <w:sz w:val="28"/>
          <w:szCs w:val="28"/>
        </w:rPr>
        <w:t xml:space="preserve"> </w:t>
      </w:r>
      <w:r>
        <w:rPr>
          <w:rFonts w:ascii="Times New Roman" w:hAnsi="Times New Roman" w:cs="Times New Roman"/>
          <w:sz w:val="28"/>
          <w:szCs w:val="28"/>
        </w:rPr>
        <w:t xml:space="preserve">сложной, </w:t>
      </w:r>
      <w:r w:rsidRPr="00D81CEA">
        <w:rPr>
          <w:rFonts w:ascii="Times New Roman" w:eastAsia="Newton-Regular" w:hAnsi="Times New Roman" w:cs="Times New Roman"/>
          <w:sz w:val="28"/>
          <w:szCs w:val="28"/>
          <w:lang w:eastAsia="ru-RU"/>
        </w:rPr>
        <w:t>изменчивой, противоречивой</w:t>
      </w:r>
      <w:r>
        <w:rPr>
          <w:rFonts w:ascii="Times New Roman" w:eastAsia="Newton-Regular" w:hAnsi="Times New Roman" w:cs="Times New Roman"/>
          <w:sz w:val="28"/>
          <w:szCs w:val="28"/>
          <w:lang w:eastAsia="ru-RU"/>
        </w:rPr>
        <w:t xml:space="preserve"> и </w:t>
      </w:r>
      <w:r w:rsidRPr="00D81CEA">
        <w:rPr>
          <w:rFonts w:ascii="Times New Roman" w:eastAsia="Newton-Regular" w:hAnsi="Times New Roman" w:cs="Times New Roman"/>
          <w:sz w:val="28"/>
          <w:szCs w:val="28"/>
          <w:lang w:eastAsia="ru-RU"/>
        </w:rPr>
        <w:t xml:space="preserve">неопределённой. </w:t>
      </w:r>
    </w:p>
    <w:bookmarkEnd w:id="7"/>
    <w:p w14:paraId="6552E3DC" w14:textId="27334EC9" w:rsidR="005C31FF" w:rsidRPr="00483693" w:rsidRDefault="005C31FF" w:rsidP="005C31FF">
      <w:pPr>
        <w:spacing w:after="0" w:line="240" w:lineRule="auto"/>
        <w:ind w:firstLine="567"/>
        <w:jc w:val="both"/>
        <w:rPr>
          <w:rFonts w:ascii="Times New Roman" w:eastAsia="Times New Roman" w:hAnsi="Times New Roman" w:cs="Times New Roman"/>
          <w:sz w:val="28"/>
          <w:szCs w:val="28"/>
          <w:lang w:eastAsia="ru-RU"/>
        </w:rPr>
      </w:pPr>
      <w:r w:rsidRPr="00F21A36">
        <w:rPr>
          <w:rFonts w:ascii="Times New Roman" w:eastAsia="Times New Roman" w:hAnsi="Times New Roman" w:cs="Times New Roman"/>
          <w:b/>
          <w:sz w:val="28"/>
          <w:szCs w:val="28"/>
          <w:lang w:eastAsia="ru-RU"/>
        </w:rPr>
        <w:t xml:space="preserve">Теоретическая значимость исследования. </w:t>
      </w:r>
      <w:r>
        <w:rPr>
          <w:rFonts w:ascii="Times New Roman" w:eastAsia="Times New Roman" w:hAnsi="Times New Roman" w:cs="Times New Roman"/>
          <w:sz w:val="28"/>
          <w:szCs w:val="28"/>
          <w:lang w:eastAsia="ru-RU"/>
        </w:rPr>
        <w:t>Теории, концепции и подходы, используемые западноевропейскими</w:t>
      </w:r>
      <w:r w:rsidR="00A238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американскими исследователями курдского вопроса, например, </w:t>
      </w:r>
      <w:r w:rsidRPr="007C45A1">
        <w:rPr>
          <w:rFonts w:ascii="Times New Roman" w:hAnsi="Times New Roman" w:cs="Times New Roman"/>
          <w:sz w:val="28"/>
          <w:szCs w:val="28"/>
        </w:rPr>
        <w:t xml:space="preserve">подход «стабилизации в перспективе», </w:t>
      </w:r>
      <w:r>
        <w:rPr>
          <w:rFonts w:ascii="Times New Roman" w:eastAsia="Times New Roman" w:hAnsi="Times New Roman" w:cs="Times New Roman"/>
          <w:sz w:val="28"/>
          <w:szCs w:val="28"/>
          <w:lang w:eastAsia="ru-RU"/>
        </w:rPr>
        <w:t>колониальность, инструментализм</w:t>
      </w:r>
      <w:r w:rsidRPr="005E33C7">
        <w:rPr>
          <w:rFonts w:ascii="Times New Roman" w:eastAsia="Times New Roman" w:hAnsi="Times New Roman" w:cs="Times New Roman"/>
          <w:color w:val="000000" w:themeColor="text1"/>
          <w:sz w:val="28"/>
          <w:szCs w:val="28"/>
          <w:lang w:eastAsia="ru-RU"/>
        </w:rPr>
        <w:t>, к</w:t>
      </w:r>
      <w:r w:rsidRPr="005E33C7">
        <w:rPr>
          <w:rFonts w:ascii="Times New Roman" w:hAnsi="Times New Roman" w:cs="Times New Roman"/>
          <w:color w:val="000000" w:themeColor="text1"/>
          <w:sz w:val="28"/>
          <w:szCs w:val="28"/>
        </w:rPr>
        <w:t>онцепция локализации иностранных новостей</w:t>
      </w:r>
      <w:r>
        <w:rPr>
          <w:rFonts w:ascii="Times New Roman" w:eastAsia="Times New Roman" w:hAnsi="Times New Roman" w:cs="Times New Roman"/>
          <w:sz w:val="28"/>
          <w:szCs w:val="28"/>
          <w:lang w:eastAsia="ru-RU"/>
        </w:rPr>
        <w:t xml:space="preserve"> и др</w:t>
      </w:r>
      <w:r w:rsidR="00A66623">
        <w:rPr>
          <w:rFonts w:ascii="Times New Roman" w:eastAsia="Times New Roman" w:hAnsi="Times New Roman" w:cs="Times New Roman"/>
          <w:sz w:val="28"/>
          <w:szCs w:val="28"/>
          <w:lang w:eastAsia="ru-RU"/>
        </w:rPr>
        <w:t>угие</w:t>
      </w:r>
      <w:r>
        <w:rPr>
          <w:rFonts w:ascii="Times New Roman" w:eastAsia="Times New Roman" w:hAnsi="Times New Roman" w:cs="Times New Roman"/>
          <w:sz w:val="28"/>
          <w:szCs w:val="28"/>
          <w:lang w:eastAsia="ru-RU"/>
        </w:rPr>
        <w:t>, могут быть интегрированы в казахстанский</w:t>
      </w:r>
      <w:r w:rsidR="00A2387B">
        <w:rPr>
          <w:rFonts w:ascii="Times New Roman" w:eastAsia="Times New Roman" w:hAnsi="Times New Roman" w:cs="Times New Roman"/>
          <w:sz w:val="28"/>
          <w:szCs w:val="28"/>
          <w:lang w:eastAsia="ru-RU"/>
        </w:rPr>
        <w:t xml:space="preserve">  </w:t>
      </w:r>
      <w:r w:rsidRPr="003E4AF6">
        <w:rPr>
          <w:rFonts w:ascii="Times New Roman" w:eastAsia="Times New Roman" w:hAnsi="Times New Roman" w:cs="Times New Roman"/>
          <w:sz w:val="28"/>
          <w:szCs w:val="28"/>
          <w:lang w:eastAsia="ru-RU"/>
        </w:rPr>
        <w:t xml:space="preserve">контекст </w:t>
      </w:r>
      <w:r>
        <w:rPr>
          <w:rFonts w:ascii="Times New Roman" w:eastAsia="Times New Roman" w:hAnsi="Times New Roman" w:cs="Times New Roman"/>
          <w:sz w:val="28"/>
          <w:szCs w:val="28"/>
          <w:lang w:eastAsia="ru-RU"/>
        </w:rPr>
        <w:t>для научных исследований. В настоящее время, наполненное вызовами и угрозами, эти теории, концепции и подходы позволят значительно обогатить казахстанские научные исследования в сфере политологии, востоковедческих и регионоведческих исследований, международных отношений, социологии, политической демографии.</w:t>
      </w:r>
      <w:r w:rsidR="00B76A8B">
        <w:rPr>
          <w:rFonts w:ascii="Times New Roman" w:eastAsia="Times New Roman" w:hAnsi="Times New Roman" w:cs="Times New Roman"/>
          <w:sz w:val="28"/>
          <w:szCs w:val="28"/>
          <w:lang w:eastAsia="ru-RU"/>
        </w:rPr>
        <w:t xml:space="preserve"> </w:t>
      </w:r>
      <w:r w:rsidRPr="003E4AF6">
        <w:rPr>
          <w:rFonts w:ascii="Times New Roman" w:eastAsia="Times New Roman" w:hAnsi="Times New Roman" w:cs="Times New Roman"/>
          <w:sz w:val="28"/>
          <w:szCs w:val="28"/>
          <w:lang w:eastAsia="ru-RU"/>
        </w:rPr>
        <w:t>Полученные результаты</w:t>
      </w:r>
      <w:r>
        <w:rPr>
          <w:rFonts w:ascii="Times New Roman" w:eastAsia="Times New Roman" w:hAnsi="Times New Roman" w:cs="Times New Roman"/>
          <w:sz w:val="28"/>
          <w:szCs w:val="28"/>
          <w:lang w:eastAsia="ru-RU"/>
        </w:rPr>
        <w:t xml:space="preserve"> по материалам западноевропейских и американских исследований </w:t>
      </w:r>
      <w:r w:rsidRPr="003E4AF6">
        <w:rPr>
          <w:rFonts w:ascii="Times New Roman" w:eastAsia="Times New Roman" w:hAnsi="Times New Roman" w:cs="Times New Roman"/>
          <w:sz w:val="28"/>
          <w:szCs w:val="28"/>
          <w:lang w:eastAsia="ru-RU"/>
        </w:rPr>
        <w:t>позволя</w:t>
      </w:r>
      <w:r>
        <w:rPr>
          <w:rFonts w:ascii="Times New Roman" w:eastAsia="Times New Roman" w:hAnsi="Times New Roman" w:cs="Times New Roman"/>
          <w:sz w:val="28"/>
          <w:szCs w:val="28"/>
          <w:lang w:eastAsia="ru-RU"/>
        </w:rPr>
        <w:t>ю</w:t>
      </w:r>
      <w:r w:rsidRPr="003E4AF6">
        <w:rPr>
          <w:rFonts w:ascii="Times New Roman" w:eastAsia="Times New Roman" w:hAnsi="Times New Roman" w:cs="Times New Roman"/>
          <w:sz w:val="28"/>
          <w:szCs w:val="28"/>
          <w:lang w:eastAsia="ru-RU"/>
        </w:rPr>
        <w:t>т расширить понимание курдской проблем</w:t>
      </w:r>
      <w:r>
        <w:rPr>
          <w:rFonts w:ascii="Times New Roman" w:eastAsia="Times New Roman" w:hAnsi="Times New Roman" w:cs="Times New Roman"/>
          <w:sz w:val="28"/>
          <w:szCs w:val="28"/>
          <w:lang w:eastAsia="ru-RU"/>
        </w:rPr>
        <w:t>ы</w:t>
      </w:r>
      <w:r w:rsidRPr="003E4A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и некоторые пути ее решения, достижения национальной и региональной стабильности путем признания гражданских прав курдов. </w:t>
      </w:r>
    </w:p>
    <w:p w14:paraId="37FC6456" w14:textId="14536691" w:rsidR="005C31FF" w:rsidRPr="0065755E" w:rsidRDefault="005C31FF" w:rsidP="005C31FF">
      <w:pPr>
        <w:spacing w:after="0" w:line="240" w:lineRule="auto"/>
        <w:ind w:firstLine="567"/>
        <w:jc w:val="both"/>
        <w:rPr>
          <w:rFonts w:ascii="Times New Roman" w:eastAsia="Times New Roman" w:hAnsi="Times New Roman" w:cs="Times New Roman"/>
          <w:bCs/>
          <w:sz w:val="28"/>
          <w:szCs w:val="28"/>
          <w:lang w:eastAsia="ru-RU"/>
        </w:rPr>
      </w:pPr>
      <w:r w:rsidRPr="0065755E">
        <w:rPr>
          <w:rFonts w:ascii="Times New Roman" w:eastAsia="Times New Roman" w:hAnsi="Times New Roman" w:cs="Times New Roman"/>
          <w:b/>
          <w:sz w:val="28"/>
          <w:szCs w:val="28"/>
          <w:lang w:eastAsia="ru-RU"/>
        </w:rPr>
        <w:t>Практическая значимость работы</w:t>
      </w:r>
      <w:r>
        <w:rPr>
          <w:rFonts w:ascii="Times New Roman" w:eastAsia="Times New Roman" w:hAnsi="Times New Roman" w:cs="Times New Roman"/>
          <w:b/>
          <w:sz w:val="28"/>
          <w:szCs w:val="28"/>
          <w:lang w:eastAsia="ru-RU"/>
        </w:rPr>
        <w:t xml:space="preserve">. </w:t>
      </w:r>
      <w:r w:rsidRPr="00FC4CA1">
        <w:rPr>
          <w:rFonts w:ascii="Times New Roman" w:eastAsia="Times New Roman" w:hAnsi="Times New Roman" w:cs="Times New Roman"/>
          <w:bCs/>
          <w:sz w:val="28"/>
          <w:szCs w:val="28"/>
          <w:lang w:eastAsia="ru-RU"/>
        </w:rPr>
        <w:t xml:space="preserve">Практическая </w:t>
      </w:r>
      <w:r>
        <w:rPr>
          <w:rFonts w:ascii="Times New Roman" w:eastAsia="Times New Roman" w:hAnsi="Times New Roman" w:cs="Times New Roman"/>
          <w:bCs/>
          <w:sz w:val="28"/>
          <w:szCs w:val="28"/>
          <w:lang w:eastAsia="ru-RU"/>
        </w:rPr>
        <w:t xml:space="preserve">значимость работы в определенной степени коррелирует с ее теоретической значимостью. Практическая значимость работы выстраивается в двух уровнях: регионально-международном и казахстанско-национальном. На регионально-международном уровне прогнозные сценарии </w:t>
      </w:r>
      <w:r w:rsidR="00195D38">
        <w:rPr>
          <w:rFonts w:ascii="Times New Roman" w:eastAsia="Times New Roman" w:hAnsi="Times New Roman" w:cs="Times New Roman"/>
          <w:bCs/>
          <w:sz w:val="28"/>
          <w:szCs w:val="28"/>
          <w:lang w:eastAsia="ru-RU"/>
        </w:rPr>
        <w:t>раз</w:t>
      </w:r>
      <w:r>
        <w:rPr>
          <w:rFonts w:ascii="Times New Roman" w:eastAsia="Times New Roman" w:hAnsi="Times New Roman" w:cs="Times New Roman"/>
          <w:sz w:val="28"/>
          <w:szCs w:val="28"/>
          <w:lang w:eastAsia="en-GB"/>
        </w:rPr>
        <w:t>решения курдского вопроса на Ближнем Востоке могут и должны быть учтены принимающими решения лицами</w:t>
      </w:r>
      <w:r w:rsidR="00195D38">
        <w:rPr>
          <w:rFonts w:ascii="Times New Roman" w:eastAsia="Times New Roman" w:hAnsi="Times New Roman" w:cs="Times New Roman"/>
          <w:sz w:val="28"/>
          <w:szCs w:val="28"/>
          <w:lang w:eastAsia="en-GB"/>
        </w:rPr>
        <w:t xml:space="preserve"> с учетом </w:t>
      </w:r>
      <w:r>
        <w:rPr>
          <w:rFonts w:ascii="Times New Roman" w:eastAsia="Times New Roman" w:hAnsi="Times New Roman" w:cs="Times New Roman"/>
          <w:sz w:val="28"/>
          <w:szCs w:val="28"/>
          <w:lang w:eastAsia="en-GB"/>
        </w:rPr>
        <w:t>прецедент</w:t>
      </w:r>
      <w:r w:rsidR="00195D38">
        <w:rPr>
          <w:rFonts w:ascii="Times New Roman" w:eastAsia="Times New Roman" w:hAnsi="Times New Roman" w:cs="Times New Roman"/>
          <w:sz w:val="28"/>
          <w:szCs w:val="28"/>
          <w:lang w:eastAsia="en-GB"/>
        </w:rPr>
        <w:t>а</w:t>
      </w:r>
      <w:r>
        <w:rPr>
          <w:rFonts w:ascii="Times New Roman" w:eastAsia="Times New Roman" w:hAnsi="Times New Roman" w:cs="Times New Roman"/>
          <w:sz w:val="28"/>
          <w:szCs w:val="28"/>
          <w:lang w:eastAsia="en-GB"/>
        </w:rPr>
        <w:t xml:space="preserve"> в виде иракского Курдистана и Автономной администрации северной и восточной Сирии – Рожавы.</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 xml:space="preserve">На казахстанско-национальном уровне </w:t>
      </w:r>
      <w:r>
        <w:rPr>
          <w:rFonts w:ascii="Times New Roman" w:eastAsia="Times New Roman" w:hAnsi="Times New Roman" w:cs="Times New Roman"/>
          <w:bCs/>
          <w:sz w:val="28"/>
          <w:szCs w:val="28"/>
          <w:lang w:eastAsia="ru-RU"/>
        </w:rPr>
        <w:t>р</w:t>
      </w:r>
      <w:r w:rsidRPr="0065755E">
        <w:rPr>
          <w:rFonts w:ascii="Times New Roman" w:eastAsia="Times New Roman" w:hAnsi="Times New Roman" w:cs="Times New Roman"/>
          <w:bCs/>
          <w:sz w:val="28"/>
          <w:szCs w:val="28"/>
          <w:lang w:eastAsia="ru-RU"/>
        </w:rPr>
        <w:t>е</w:t>
      </w:r>
      <w:r>
        <w:rPr>
          <w:rFonts w:ascii="Times New Roman" w:eastAsia="Times New Roman" w:hAnsi="Times New Roman" w:cs="Times New Roman"/>
          <w:bCs/>
          <w:sz w:val="28"/>
          <w:szCs w:val="28"/>
          <w:lang w:eastAsia="ru-RU"/>
        </w:rPr>
        <w:t xml:space="preserve">зультаты исследования могут быть </w:t>
      </w:r>
      <w:r w:rsidR="00195D38">
        <w:rPr>
          <w:rFonts w:ascii="Times New Roman" w:eastAsia="Times New Roman" w:hAnsi="Times New Roman" w:cs="Times New Roman"/>
          <w:bCs/>
          <w:sz w:val="28"/>
          <w:szCs w:val="28"/>
          <w:lang w:eastAsia="ru-RU"/>
        </w:rPr>
        <w:t>и</w:t>
      </w:r>
      <w:r>
        <w:rPr>
          <w:rFonts w:ascii="Times New Roman" w:eastAsia="Times New Roman" w:hAnsi="Times New Roman" w:cs="Times New Roman"/>
          <w:bCs/>
          <w:sz w:val="28"/>
          <w:szCs w:val="28"/>
          <w:lang w:eastAsia="ru-RU"/>
        </w:rPr>
        <w:t xml:space="preserve">спользованы в практической деятельности государственных органов, профильных ведомств, в образовательной деятельности по истории, политологии, международным отношениям, регионоведению, востоковедению. Диссертация может быть использована при подготовке учебников, учебных пособий. </w:t>
      </w:r>
    </w:p>
    <w:p w14:paraId="68A202EB" w14:textId="069E8C1C" w:rsidR="005C31FF" w:rsidRDefault="005C31FF" w:rsidP="005C31FF">
      <w:pPr>
        <w:spacing w:after="0" w:line="240" w:lineRule="auto"/>
        <w:ind w:firstLine="709"/>
        <w:jc w:val="both"/>
        <w:rPr>
          <w:rFonts w:ascii="Times New Roman" w:hAnsi="Times New Roman" w:cs="Times New Roman"/>
          <w:sz w:val="28"/>
          <w:szCs w:val="28"/>
        </w:rPr>
      </w:pPr>
      <w:r w:rsidRPr="00D75658">
        <w:rPr>
          <w:rFonts w:ascii="Times New Roman" w:hAnsi="Times New Roman" w:cs="Times New Roman"/>
          <w:b/>
          <w:bCs/>
          <w:sz w:val="28"/>
          <w:szCs w:val="28"/>
        </w:rPr>
        <w:t>Апробация исследования</w:t>
      </w:r>
      <w:r>
        <w:rPr>
          <w:rFonts w:ascii="Times New Roman" w:hAnsi="Times New Roman" w:cs="Times New Roman"/>
          <w:sz w:val="28"/>
          <w:szCs w:val="28"/>
        </w:rPr>
        <w:t xml:space="preserve">. Основные положения диссертационной работы отражены в 4 научных работах, в том числе 1 статьи в научном </w:t>
      </w:r>
      <w:r>
        <w:rPr>
          <w:rFonts w:ascii="Times New Roman" w:hAnsi="Times New Roman" w:cs="Times New Roman"/>
          <w:sz w:val="28"/>
          <w:szCs w:val="28"/>
        </w:rPr>
        <w:lastRenderedPageBreak/>
        <w:t xml:space="preserve">журнале, входящем в базу данных </w:t>
      </w:r>
      <w:r>
        <w:rPr>
          <w:rFonts w:ascii="Times New Roman" w:hAnsi="Times New Roman" w:cs="Times New Roman"/>
          <w:sz w:val="28"/>
          <w:szCs w:val="28"/>
          <w:lang w:val="en-US"/>
        </w:rPr>
        <w:t>Scopus</w:t>
      </w:r>
      <w:r w:rsidRPr="00CD18A4">
        <w:rPr>
          <w:rFonts w:ascii="Times New Roman" w:hAnsi="Times New Roman" w:cs="Times New Roman"/>
          <w:sz w:val="28"/>
          <w:szCs w:val="28"/>
        </w:rPr>
        <w:t xml:space="preserve"> (</w:t>
      </w:r>
      <w:r>
        <w:rPr>
          <w:rFonts w:ascii="Times New Roman" w:hAnsi="Times New Roman" w:cs="Times New Roman"/>
          <w:sz w:val="28"/>
          <w:szCs w:val="28"/>
          <w:lang w:val="en-US"/>
        </w:rPr>
        <w:t>Q</w:t>
      </w:r>
      <w:r w:rsidRPr="00CD18A4">
        <w:rPr>
          <w:rFonts w:ascii="Times New Roman" w:hAnsi="Times New Roman" w:cs="Times New Roman"/>
          <w:sz w:val="28"/>
          <w:szCs w:val="28"/>
        </w:rPr>
        <w:t xml:space="preserve">2) </w:t>
      </w:r>
      <w:r>
        <w:rPr>
          <w:rFonts w:ascii="Times New Roman" w:hAnsi="Times New Roman" w:cs="Times New Roman"/>
          <w:sz w:val="28"/>
          <w:szCs w:val="28"/>
        </w:rPr>
        <w:t xml:space="preserve">и 3 статьи в научных журналах, рекомендуемых КОКСНВО МНиВО РК: </w:t>
      </w:r>
    </w:p>
    <w:p w14:paraId="2A56DCBF" w14:textId="77777777" w:rsidR="005C31FF" w:rsidRPr="009F05B8" w:rsidRDefault="005C31FF" w:rsidP="005C31FF">
      <w:pPr>
        <w:spacing w:after="0" w:line="240" w:lineRule="auto"/>
        <w:ind w:firstLine="709"/>
        <w:jc w:val="both"/>
      </w:pPr>
      <w:r w:rsidRPr="005E33C7">
        <w:rPr>
          <w:rFonts w:ascii="Times New Roman" w:hAnsi="Times New Roman" w:cs="Times New Roman"/>
          <w:color w:val="000000" w:themeColor="text1"/>
          <w:sz w:val="28"/>
          <w:szCs w:val="28"/>
          <w:shd w:val="clear" w:color="auto" w:fill="FFFFFF"/>
          <w:lang w:val="en-US"/>
        </w:rPr>
        <w:t xml:space="preserve">1. Socio-Cultural and Political Features and Differences in the Life of Kurdish Communities and Social Groups in Kazakhstan, Turkey, and Syria // International Journal of Minority and Group Rights. – 2025. - 07 Feb. </w:t>
      </w:r>
      <w:hyperlink r:id="rId8" w:history="1">
        <w:r w:rsidRPr="009F05B8">
          <w:rPr>
            <w:rStyle w:val="a4"/>
            <w:rFonts w:ascii="Georgia" w:hAnsi="Georgia"/>
            <w:color w:val="000000" w:themeColor="text1"/>
            <w:sz w:val="27"/>
            <w:szCs w:val="27"/>
            <w:u w:val="none"/>
            <w:lang w:val="en-US"/>
          </w:rPr>
          <w:t>Advance</w:t>
        </w:r>
        <w:r w:rsidRPr="009F05B8">
          <w:rPr>
            <w:rStyle w:val="a4"/>
            <w:rFonts w:ascii="Georgia" w:hAnsi="Georgia"/>
            <w:color w:val="000000" w:themeColor="text1"/>
            <w:sz w:val="27"/>
            <w:szCs w:val="27"/>
            <w:u w:val="none"/>
          </w:rPr>
          <w:t xml:space="preserve"> </w:t>
        </w:r>
        <w:r w:rsidRPr="009F05B8">
          <w:rPr>
            <w:rStyle w:val="a4"/>
            <w:rFonts w:ascii="Georgia" w:hAnsi="Georgia"/>
            <w:color w:val="000000" w:themeColor="text1"/>
            <w:sz w:val="27"/>
            <w:szCs w:val="27"/>
            <w:u w:val="none"/>
            <w:lang w:val="en-US"/>
          </w:rPr>
          <w:t>Articles</w:t>
        </w:r>
      </w:hyperlink>
    </w:p>
    <w:p w14:paraId="615F4A06" w14:textId="78D50675" w:rsidR="005C31FF" w:rsidRPr="00CD18A4" w:rsidRDefault="005C31FF" w:rsidP="005C31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Pr="00026B03">
        <w:rPr>
          <w:rFonts w:ascii="Times New Roman" w:hAnsi="Times New Roman" w:cs="Times New Roman"/>
          <w:sz w:val="28"/>
          <w:szCs w:val="28"/>
        </w:rPr>
        <w:t xml:space="preserve">Методологические подходы изучения курдского вопроса // </w:t>
      </w:r>
      <w:r>
        <w:rPr>
          <w:rFonts w:ascii="Times New Roman" w:hAnsi="Times New Roman" w:cs="Times New Roman"/>
          <w:sz w:val="28"/>
          <w:szCs w:val="28"/>
        </w:rPr>
        <w:t>Вестник Казахского</w:t>
      </w:r>
      <w:r w:rsidR="002C5B32">
        <w:rPr>
          <w:rFonts w:ascii="Times New Roman" w:hAnsi="Times New Roman" w:cs="Times New Roman"/>
          <w:sz w:val="28"/>
          <w:szCs w:val="28"/>
        </w:rPr>
        <w:t xml:space="preserve"> на</w:t>
      </w:r>
      <w:r>
        <w:rPr>
          <w:rFonts w:ascii="Times New Roman" w:hAnsi="Times New Roman" w:cs="Times New Roman"/>
          <w:sz w:val="28"/>
          <w:szCs w:val="28"/>
        </w:rPr>
        <w:t xml:space="preserve">ционального педагогического университета им.Абая. Серия </w:t>
      </w:r>
      <w:r w:rsidR="002C5B32">
        <w:rPr>
          <w:rFonts w:ascii="Times New Roman" w:hAnsi="Times New Roman" w:cs="Times New Roman"/>
          <w:sz w:val="28"/>
          <w:szCs w:val="28"/>
        </w:rPr>
        <w:t>«И</w:t>
      </w:r>
      <w:r>
        <w:rPr>
          <w:rFonts w:ascii="Times New Roman" w:hAnsi="Times New Roman" w:cs="Times New Roman"/>
          <w:sz w:val="28"/>
          <w:szCs w:val="28"/>
        </w:rPr>
        <w:t>сторические и социально-политические науки».</w:t>
      </w:r>
      <w:r w:rsidR="00195D38">
        <w:rPr>
          <w:rFonts w:ascii="Times New Roman" w:hAnsi="Times New Roman" w:cs="Times New Roman"/>
          <w:sz w:val="28"/>
          <w:szCs w:val="28"/>
        </w:rPr>
        <w:t xml:space="preserve"> – </w:t>
      </w:r>
      <w:r w:rsidRPr="00CD18A4">
        <w:rPr>
          <w:rFonts w:ascii="Times New Roman" w:hAnsi="Times New Roman" w:cs="Times New Roman"/>
          <w:sz w:val="28"/>
          <w:szCs w:val="28"/>
        </w:rPr>
        <w:t>2020.- №1(64).</w:t>
      </w:r>
      <w:r>
        <w:rPr>
          <w:rFonts w:ascii="Times New Roman" w:hAnsi="Times New Roman" w:cs="Times New Roman"/>
          <w:sz w:val="28"/>
          <w:szCs w:val="28"/>
        </w:rPr>
        <w:t xml:space="preserve"> </w:t>
      </w:r>
    </w:p>
    <w:p w14:paraId="1FA7C2B1" w14:textId="1F65AADF" w:rsidR="005C31FF" w:rsidRPr="00026B03" w:rsidRDefault="005C31FF" w:rsidP="005C31FF">
      <w:pPr>
        <w:shd w:val="clear" w:color="auto" w:fill="FFFFFF"/>
        <w:spacing w:after="0" w:line="240" w:lineRule="auto"/>
        <w:ind w:firstLine="709"/>
        <w:jc w:val="both"/>
        <w:rPr>
          <w:rFonts w:ascii="Times New Roman" w:hAnsi="Times New Roman" w:cs="Times New Roman"/>
          <w:bCs/>
          <w:sz w:val="28"/>
          <w:szCs w:val="28"/>
        </w:rPr>
      </w:pPr>
      <w:r>
        <w:rPr>
          <w:rFonts w:ascii="Times New Roman" w:hAnsi="Times New Roman"/>
          <w:bCs/>
          <w:sz w:val="28"/>
          <w:szCs w:val="28"/>
        </w:rPr>
        <w:t xml:space="preserve">3. </w:t>
      </w:r>
      <w:r w:rsidRPr="00026B03">
        <w:rPr>
          <w:rFonts w:ascii="Times New Roman" w:hAnsi="Times New Roman"/>
          <w:bCs/>
          <w:sz w:val="28"/>
          <w:szCs w:val="28"/>
        </w:rPr>
        <w:t>Роль Рабочей партии Курдистана в признании курдского вопроса</w:t>
      </w:r>
      <w:r w:rsidRPr="00026B03">
        <w:rPr>
          <w:rFonts w:ascii="Times New Roman" w:hAnsi="Times New Roman" w:cs="Times New Roman"/>
          <w:iCs/>
          <w:sz w:val="28"/>
          <w:szCs w:val="28"/>
        </w:rPr>
        <w:t xml:space="preserve"> // Известия КазУМОиМЯ имени Абылай хана, серия </w:t>
      </w:r>
      <w:r>
        <w:rPr>
          <w:rFonts w:ascii="Times New Roman" w:hAnsi="Times New Roman" w:cs="Times New Roman"/>
          <w:iCs/>
          <w:sz w:val="28"/>
          <w:szCs w:val="28"/>
        </w:rPr>
        <w:t>«</w:t>
      </w:r>
      <w:r w:rsidRPr="00026B03">
        <w:rPr>
          <w:rFonts w:ascii="Times New Roman" w:hAnsi="Times New Roman" w:cs="Times New Roman"/>
          <w:iCs/>
          <w:sz w:val="28"/>
          <w:szCs w:val="28"/>
          <w:lang w:val="kk-KZ"/>
        </w:rPr>
        <w:t>Международные отношения и регионоведение</w:t>
      </w:r>
      <w:r>
        <w:rPr>
          <w:rFonts w:ascii="Times New Roman" w:hAnsi="Times New Roman" w:cs="Times New Roman"/>
          <w:iCs/>
          <w:sz w:val="28"/>
          <w:szCs w:val="28"/>
        </w:rPr>
        <w:t>»</w:t>
      </w:r>
      <w:r w:rsidRPr="00026B03">
        <w:rPr>
          <w:rFonts w:ascii="Times New Roman" w:hAnsi="Times New Roman" w:cs="Times New Roman"/>
          <w:iCs/>
          <w:sz w:val="28"/>
          <w:szCs w:val="28"/>
        </w:rPr>
        <w:t xml:space="preserve"> - 2023. - № 4.</w:t>
      </w:r>
      <w:r w:rsidRPr="00026B03">
        <w:rPr>
          <w:rFonts w:ascii="Segoe UI" w:hAnsi="Segoe UI" w:cs="Segoe UI"/>
          <w:sz w:val="21"/>
          <w:szCs w:val="21"/>
          <w:shd w:val="clear" w:color="auto" w:fill="FFFFFF"/>
        </w:rPr>
        <w:t xml:space="preserve"> </w:t>
      </w:r>
      <w:r>
        <w:rPr>
          <w:rFonts w:ascii="Times New Roman" w:hAnsi="Times New Roman" w:cs="Times New Roman"/>
          <w:sz w:val="28"/>
          <w:szCs w:val="28"/>
        </w:rPr>
        <w:t xml:space="preserve">(в соавт. </w:t>
      </w:r>
      <w:r w:rsidRPr="00026B03">
        <w:rPr>
          <w:rFonts w:ascii="Times New Roman" w:hAnsi="Times New Roman" w:cs="Times New Roman"/>
          <w:sz w:val="28"/>
          <w:szCs w:val="28"/>
        </w:rPr>
        <w:t>Шайморданова З.Д.</w:t>
      </w:r>
      <w:r>
        <w:rPr>
          <w:rFonts w:ascii="Times New Roman" w:hAnsi="Times New Roman" w:cs="Times New Roman"/>
          <w:sz w:val="28"/>
          <w:szCs w:val="28"/>
        </w:rPr>
        <w:t>).</w:t>
      </w:r>
    </w:p>
    <w:p w14:paraId="01E4B31B" w14:textId="66CEA9C5" w:rsidR="005C31FF" w:rsidRPr="00026B03" w:rsidRDefault="005C31FF" w:rsidP="005C31FF">
      <w:pPr>
        <w:autoSpaceDE w:val="0"/>
        <w:autoSpaceDN w:val="0"/>
        <w:adjustRightInd w:val="0"/>
        <w:spacing w:after="0" w:line="240" w:lineRule="auto"/>
        <w:ind w:firstLine="709"/>
        <w:jc w:val="both"/>
        <w:rPr>
          <w:rFonts w:ascii="Times New Roman" w:eastAsia="Calibri" w:hAnsi="Times New Roman" w:cs="Times New Roman"/>
          <w:sz w:val="28"/>
          <w:szCs w:val="28"/>
          <w:lang w:val="kk-KZ"/>
        </w:rPr>
      </w:pPr>
      <w:r>
        <w:rPr>
          <w:rFonts w:ascii="Times New Roman" w:hAnsi="Times New Roman" w:cs="Times New Roman"/>
          <w:bCs/>
          <w:color w:val="000000" w:themeColor="text1"/>
          <w:sz w:val="28"/>
          <w:szCs w:val="28"/>
          <w:lang w:val="kk-KZ"/>
        </w:rPr>
        <w:t xml:space="preserve">4. </w:t>
      </w:r>
      <w:r w:rsidRPr="00026B03">
        <w:rPr>
          <w:rFonts w:ascii="Times New Roman" w:hAnsi="Times New Roman" w:cs="Times New Roman"/>
          <w:bCs/>
          <w:color w:val="000000" w:themeColor="text1"/>
          <w:sz w:val="28"/>
          <w:szCs w:val="28"/>
          <w:lang w:val="kk-KZ"/>
        </w:rPr>
        <w:t>Кубашев А.Е. К</w:t>
      </w:r>
      <w:r w:rsidRPr="00026B03">
        <w:rPr>
          <w:rFonts w:ascii="Times New Roman" w:hAnsi="Times New Roman" w:cs="Times New Roman"/>
          <w:bCs/>
          <w:sz w:val="28"/>
          <w:szCs w:val="28"/>
        </w:rPr>
        <w:t>урдская диаспора</w:t>
      </w:r>
      <w:r w:rsidR="00B76A8B">
        <w:rPr>
          <w:rFonts w:ascii="Times New Roman" w:hAnsi="Times New Roman" w:cs="Times New Roman"/>
          <w:bCs/>
          <w:sz w:val="28"/>
          <w:szCs w:val="28"/>
        </w:rPr>
        <w:t xml:space="preserve"> </w:t>
      </w:r>
      <w:r w:rsidRPr="00026B03">
        <w:rPr>
          <w:rFonts w:ascii="Times New Roman" w:hAnsi="Times New Roman" w:cs="Times New Roman"/>
          <w:bCs/>
          <w:sz w:val="28"/>
          <w:szCs w:val="28"/>
        </w:rPr>
        <w:t>Казахстана</w:t>
      </w:r>
      <w:r w:rsidR="00B76A8B">
        <w:rPr>
          <w:rFonts w:ascii="Times New Roman" w:hAnsi="Times New Roman" w:cs="Times New Roman"/>
          <w:bCs/>
          <w:sz w:val="28"/>
          <w:szCs w:val="28"/>
        </w:rPr>
        <w:t xml:space="preserve"> </w:t>
      </w:r>
      <w:r w:rsidRPr="00026B03">
        <w:rPr>
          <w:rFonts w:ascii="Times New Roman" w:hAnsi="Times New Roman" w:cs="Times New Roman"/>
          <w:bCs/>
          <w:sz w:val="28"/>
          <w:szCs w:val="28"/>
        </w:rPr>
        <w:t>в новой ге</w:t>
      </w:r>
      <w:r w:rsidR="003141EF">
        <w:rPr>
          <w:rFonts w:ascii="Times New Roman" w:hAnsi="Times New Roman" w:cs="Times New Roman"/>
          <w:bCs/>
          <w:sz w:val="28"/>
          <w:szCs w:val="28"/>
          <w:lang w:val="kk-KZ"/>
        </w:rPr>
        <w:t>о</w:t>
      </w:r>
      <w:r w:rsidRPr="00026B03">
        <w:rPr>
          <w:rFonts w:ascii="Times New Roman" w:hAnsi="Times New Roman" w:cs="Times New Roman"/>
          <w:bCs/>
          <w:sz w:val="28"/>
          <w:szCs w:val="28"/>
        </w:rPr>
        <w:t xml:space="preserve">политической и геоэкономической реальности // </w:t>
      </w:r>
      <w:r w:rsidRPr="00026B03">
        <w:rPr>
          <w:rFonts w:ascii="Times New Roman" w:hAnsi="Times New Roman" w:cs="Times New Roman"/>
          <w:iCs/>
          <w:sz w:val="28"/>
          <w:szCs w:val="28"/>
        </w:rPr>
        <w:t xml:space="preserve">Известия КазУМОиМЯ имени Абылай хана, серия </w:t>
      </w:r>
      <w:r>
        <w:rPr>
          <w:rFonts w:ascii="Times New Roman" w:hAnsi="Times New Roman" w:cs="Times New Roman"/>
          <w:iCs/>
          <w:sz w:val="28"/>
          <w:szCs w:val="28"/>
        </w:rPr>
        <w:t>«</w:t>
      </w:r>
      <w:r w:rsidRPr="00026B03">
        <w:rPr>
          <w:rFonts w:ascii="Times New Roman" w:hAnsi="Times New Roman" w:cs="Times New Roman"/>
          <w:iCs/>
          <w:sz w:val="28"/>
          <w:szCs w:val="28"/>
          <w:lang w:val="kk-KZ"/>
        </w:rPr>
        <w:t>Международные отношения и регионоведение</w:t>
      </w:r>
      <w:r>
        <w:rPr>
          <w:rFonts w:ascii="Times New Roman" w:hAnsi="Times New Roman" w:cs="Times New Roman"/>
          <w:iCs/>
          <w:sz w:val="28"/>
          <w:szCs w:val="28"/>
          <w:lang w:val="kk-KZ"/>
        </w:rPr>
        <w:t>»</w:t>
      </w:r>
      <w:r w:rsidRPr="00026B03">
        <w:rPr>
          <w:rFonts w:ascii="Times New Roman" w:hAnsi="Times New Roman" w:cs="Times New Roman"/>
          <w:iCs/>
          <w:sz w:val="28"/>
          <w:szCs w:val="28"/>
        </w:rPr>
        <w:t xml:space="preserve">. - 2024. - № 4. </w:t>
      </w:r>
    </w:p>
    <w:p w14:paraId="230F3D2C" w14:textId="0BB55014" w:rsidR="00BF5C9E" w:rsidRPr="00505550" w:rsidRDefault="005C31FF" w:rsidP="00BF5C9E">
      <w:pPr>
        <w:spacing w:after="0" w:line="240" w:lineRule="auto"/>
        <w:ind w:firstLine="539"/>
        <w:jc w:val="both"/>
        <w:rPr>
          <w:rFonts w:ascii="Times New Roman" w:eastAsia="Times New Roman" w:hAnsi="Times New Roman" w:cs="Times New Roman"/>
          <w:b/>
          <w:sz w:val="28"/>
          <w:szCs w:val="28"/>
          <w:lang w:eastAsia="en-GB"/>
        </w:rPr>
      </w:pPr>
      <w:r w:rsidRPr="00CD18A4">
        <w:rPr>
          <w:rFonts w:ascii="Times New Roman" w:hAnsi="Times New Roman" w:cs="Times New Roman"/>
          <w:b/>
          <w:bCs/>
          <w:sz w:val="28"/>
          <w:szCs w:val="28"/>
        </w:rPr>
        <w:t>Структура работы</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006E3D7A">
        <w:rPr>
          <w:rFonts w:ascii="Times New Roman" w:hAnsi="Times New Roman" w:cs="Times New Roman"/>
          <w:sz w:val="28"/>
          <w:szCs w:val="28"/>
        </w:rPr>
        <w:t xml:space="preserve">Диссертационное исследование состоит из введения, списка определений, обозначение и сокращений, трех разделов, каждый из которых имеет </w:t>
      </w:r>
      <w:r w:rsidR="004F7BEC">
        <w:rPr>
          <w:rFonts w:ascii="Times New Roman" w:hAnsi="Times New Roman" w:cs="Times New Roman"/>
          <w:sz w:val="28"/>
          <w:szCs w:val="28"/>
        </w:rPr>
        <w:t xml:space="preserve">3 параграфа, </w:t>
      </w:r>
      <w:r w:rsidR="006E3D7A">
        <w:rPr>
          <w:rFonts w:ascii="Times New Roman" w:hAnsi="Times New Roman" w:cs="Times New Roman"/>
          <w:sz w:val="28"/>
          <w:szCs w:val="28"/>
        </w:rPr>
        <w:t xml:space="preserve">заключения, </w:t>
      </w:r>
      <w:r w:rsidR="008D6354">
        <w:rPr>
          <w:rFonts w:ascii="Times New Roman" w:hAnsi="Times New Roman" w:cs="Times New Roman"/>
          <w:sz w:val="28"/>
          <w:szCs w:val="28"/>
        </w:rPr>
        <w:t xml:space="preserve">6 таблиц, </w:t>
      </w:r>
      <w:r w:rsidR="00383E60">
        <w:rPr>
          <w:rFonts w:ascii="Times New Roman" w:hAnsi="Times New Roman" w:cs="Times New Roman"/>
          <w:sz w:val="28"/>
          <w:szCs w:val="28"/>
        </w:rPr>
        <w:t>1</w:t>
      </w:r>
      <w:r w:rsidR="008D6354">
        <w:rPr>
          <w:rFonts w:ascii="Times New Roman" w:hAnsi="Times New Roman" w:cs="Times New Roman"/>
          <w:sz w:val="28"/>
          <w:szCs w:val="28"/>
        </w:rPr>
        <w:t xml:space="preserve"> рисунк</w:t>
      </w:r>
      <w:r w:rsidR="00383E60">
        <w:rPr>
          <w:rFonts w:ascii="Times New Roman" w:hAnsi="Times New Roman" w:cs="Times New Roman"/>
          <w:sz w:val="28"/>
          <w:szCs w:val="28"/>
        </w:rPr>
        <w:t>а</w:t>
      </w:r>
      <w:r w:rsidR="008D6354">
        <w:rPr>
          <w:rFonts w:ascii="Times New Roman" w:hAnsi="Times New Roman" w:cs="Times New Roman"/>
          <w:sz w:val="28"/>
          <w:szCs w:val="28"/>
        </w:rPr>
        <w:t xml:space="preserve">, </w:t>
      </w:r>
      <w:r w:rsidR="006E3D7A">
        <w:rPr>
          <w:rFonts w:ascii="Times New Roman" w:hAnsi="Times New Roman" w:cs="Times New Roman"/>
          <w:sz w:val="28"/>
          <w:szCs w:val="28"/>
        </w:rPr>
        <w:t>списка использованных источников, включающего</w:t>
      </w:r>
      <w:r w:rsidR="00E0674E">
        <w:rPr>
          <w:rFonts w:ascii="Times New Roman" w:hAnsi="Times New Roman" w:cs="Times New Roman"/>
          <w:sz w:val="28"/>
          <w:szCs w:val="28"/>
        </w:rPr>
        <w:t xml:space="preserve"> 207 наименования</w:t>
      </w:r>
      <w:r w:rsidR="00383E60">
        <w:rPr>
          <w:rFonts w:ascii="Times New Roman" w:hAnsi="Times New Roman" w:cs="Times New Roman"/>
          <w:sz w:val="28"/>
          <w:szCs w:val="28"/>
        </w:rPr>
        <w:t>, одного приложения</w:t>
      </w:r>
      <w:r w:rsidR="008D6354">
        <w:rPr>
          <w:rFonts w:ascii="Times New Roman" w:hAnsi="Times New Roman" w:cs="Times New Roman"/>
          <w:sz w:val="28"/>
          <w:szCs w:val="28"/>
        </w:rPr>
        <w:t>. Было выявлено около 350 наименований источников, после их изучения было принято решение использовать 207 источников, отражающих взгляды специалистов по данному профилю.</w:t>
      </w:r>
      <w:r w:rsidR="00E75869">
        <w:rPr>
          <w:rFonts w:ascii="Times New Roman" w:hAnsi="Times New Roman" w:cs="Times New Roman"/>
          <w:sz w:val="28"/>
          <w:szCs w:val="28"/>
        </w:rPr>
        <w:t xml:space="preserve"> Объем работы составляет 140</w:t>
      </w:r>
      <w:r w:rsidR="006E3D7A">
        <w:rPr>
          <w:rFonts w:ascii="Times New Roman" w:hAnsi="Times New Roman" w:cs="Times New Roman"/>
          <w:sz w:val="28"/>
          <w:szCs w:val="28"/>
        </w:rPr>
        <w:t xml:space="preserve"> страниц.</w:t>
      </w:r>
      <w:r w:rsidR="00B76A8B">
        <w:rPr>
          <w:rFonts w:ascii="Times New Roman" w:hAnsi="Times New Roman" w:cs="Times New Roman"/>
          <w:sz w:val="28"/>
          <w:szCs w:val="28"/>
        </w:rPr>
        <w:t xml:space="preserve"> </w:t>
      </w:r>
    </w:p>
    <w:p w14:paraId="0A53A9F8"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595D4E64"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570285D1"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6FC64841"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2D1D39A9"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280AD095"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4B1C4B9F"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38E616B3"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4E22198E"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37135DB2"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43E951C7"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4E7D1D07"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206C9A3A"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274E8F30"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776E1089"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63BAFA4F"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7F9BEBA2"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20FA70D6"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7A334824" w14:textId="77777777" w:rsidR="00383E60" w:rsidRDefault="00383E60"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2FC50F44" w14:textId="77777777" w:rsidR="002447B3" w:rsidRDefault="002447B3"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p>
    <w:p w14:paraId="720B74B4" w14:textId="3039907B" w:rsidR="0087495A" w:rsidRPr="00AC6B84" w:rsidRDefault="00AC6B84" w:rsidP="00AC6B84">
      <w:pPr>
        <w:tabs>
          <w:tab w:val="left" w:pos="7655"/>
        </w:tabs>
        <w:spacing w:after="0" w:line="240" w:lineRule="auto"/>
        <w:ind w:firstLine="709"/>
        <w:jc w:val="both"/>
        <w:rPr>
          <w:rFonts w:ascii="Times New Roman" w:eastAsia="Times New Roman" w:hAnsi="Times New Roman" w:cs="Times New Roman"/>
          <w:b/>
          <w:sz w:val="28"/>
          <w:szCs w:val="28"/>
          <w:lang w:eastAsia="en-GB"/>
        </w:rPr>
      </w:pPr>
      <w:r>
        <w:rPr>
          <w:rFonts w:ascii="Times New Roman" w:eastAsia="Times New Roman" w:hAnsi="Times New Roman" w:cs="Times New Roman"/>
          <w:b/>
          <w:sz w:val="28"/>
          <w:szCs w:val="28"/>
          <w:lang w:eastAsia="en-GB"/>
        </w:rPr>
        <w:lastRenderedPageBreak/>
        <w:t xml:space="preserve">1 </w:t>
      </w:r>
      <w:r w:rsidR="0087495A" w:rsidRPr="000836ED">
        <w:rPr>
          <w:rFonts w:ascii="Times New Roman" w:eastAsia="Times New Roman" w:hAnsi="Times New Roman" w:cs="Times New Roman"/>
          <w:b/>
          <w:sz w:val="28"/>
          <w:szCs w:val="28"/>
          <w:lang w:eastAsia="en-GB"/>
        </w:rPr>
        <w:t>ТЕОРЕТИКО-МЕТОДОЛОГИЧЕСКИЕ ОСНОВАНИЯ ИССЛЕДОВАНИЯ КУРДСКОГО ВОПРОСА</w:t>
      </w:r>
      <w:r w:rsidR="00A2387B">
        <w:rPr>
          <w:rFonts w:ascii="Times New Roman" w:eastAsia="Times New Roman" w:hAnsi="Times New Roman" w:cs="Times New Roman"/>
          <w:b/>
          <w:sz w:val="28"/>
          <w:szCs w:val="28"/>
          <w:lang w:eastAsia="en-GB"/>
        </w:rPr>
        <w:t xml:space="preserve">  </w:t>
      </w:r>
      <w:r w:rsidR="0087495A" w:rsidRPr="000836ED">
        <w:rPr>
          <w:rFonts w:ascii="Times New Roman" w:eastAsia="Times New Roman" w:hAnsi="Times New Roman" w:cs="Times New Roman"/>
          <w:b/>
          <w:sz w:val="28"/>
          <w:szCs w:val="28"/>
          <w:lang w:eastAsia="en-GB"/>
        </w:rPr>
        <w:t xml:space="preserve">В СИРИИ </w:t>
      </w:r>
      <w:r>
        <w:rPr>
          <w:rFonts w:ascii="Times New Roman" w:eastAsia="Times New Roman" w:hAnsi="Times New Roman" w:cs="Times New Roman"/>
          <w:b/>
          <w:sz w:val="28"/>
          <w:szCs w:val="28"/>
          <w:lang w:eastAsia="en-GB"/>
        </w:rPr>
        <w:t>И ТУРЦИИ В ЗАРУБЕЖНОЙ АНАЛИТИКЕ</w:t>
      </w:r>
    </w:p>
    <w:p w14:paraId="523F6BD0" w14:textId="77777777" w:rsidR="00C30665" w:rsidRDefault="00C30665" w:rsidP="0087495A">
      <w:pPr>
        <w:spacing w:after="0" w:line="240" w:lineRule="auto"/>
        <w:ind w:firstLine="709"/>
        <w:jc w:val="both"/>
        <w:rPr>
          <w:rFonts w:ascii="Times New Roman" w:eastAsia="Times New Roman" w:hAnsi="Times New Roman" w:cs="Times New Roman"/>
          <w:b/>
          <w:bCs/>
          <w:sz w:val="28"/>
          <w:szCs w:val="28"/>
          <w:lang w:eastAsia="en-GB"/>
        </w:rPr>
      </w:pPr>
    </w:p>
    <w:p w14:paraId="3C8900D2" w14:textId="7A31385B" w:rsidR="0087495A" w:rsidRPr="00C30665" w:rsidRDefault="0087495A" w:rsidP="005548A6">
      <w:pPr>
        <w:pStyle w:val="af5"/>
        <w:numPr>
          <w:ilvl w:val="1"/>
          <w:numId w:val="5"/>
        </w:numPr>
        <w:spacing w:after="0" w:line="240" w:lineRule="auto"/>
        <w:ind w:left="0" w:firstLine="567"/>
        <w:jc w:val="both"/>
        <w:rPr>
          <w:rFonts w:ascii="Times New Roman" w:eastAsia="Times New Roman" w:hAnsi="Times New Roman" w:cs="Times New Roman"/>
          <w:b/>
          <w:bCs/>
          <w:sz w:val="28"/>
          <w:szCs w:val="28"/>
          <w:lang w:eastAsia="ru-RU"/>
        </w:rPr>
      </w:pPr>
      <w:r w:rsidRPr="00C30665">
        <w:rPr>
          <w:rFonts w:ascii="Times New Roman" w:eastAsia="Times New Roman" w:hAnsi="Times New Roman" w:cs="Times New Roman"/>
          <w:b/>
          <w:bCs/>
          <w:sz w:val="28"/>
          <w:szCs w:val="28"/>
          <w:lang w:eastAsia="en-GB"/>
        </w:rPr>
        <w:t>П</w:t>
      </w:r>
      <w:r w:rsidRPr="00C30665">
        <w:rPr>
          <w:rFonts w:ascii="Times New Roman" w:eastAsia="Times New Roman" w:hAnsi="Times New Roman" w:cs="Times New Roman"/>
          <w:b/>
          <w:bCs/>
          <w:sz w:val="28"/>
          <w:szCs w:val="28"/>
          <w:lang w:eastAsia="ru-RU"/>
        </w:rPr>
        <w:t xml:space="preserve">ричины возникновения курдского вопроса в исторической ретроспективе </w:t>
      </w:r>
    </w:p>
    <w:p w14:paraId="6EF153A0" w14:textId="08D08BF4" w:rsidR="0087495A" w:rsidRPr="000836ED" w:rsidRDefault="0087495A" w:rsidP="0087495A">
      <w:pPr>
        <w:spacing w:after="0" w:line="240" w:lineRule="auto"/>
        <w:ind w:firstLine="709"/>
        <w:jc w:val="both"/>
        <w:rPr>
          <w:rFonts w:ascii="Times New Roman" w:hAnsi="Times New Roman" w:cs="Times New Roman"/>
          <w:color w:val="000000" w:themeColor="text1"/>
          <w:sz w:val="28"/>
          <w:szCs w:val="28"/>
        </w:rPr>
      </w:pPr>
      <w:r w:rsidRPr="000836ED">
        <w:rPr>
          <w:rFonts w:ascii="Times New Roman" w:hAnsi="Times New Roman" w:cs="Times New Roman"/>
          <w:color w:val="000000" w:themeColor="text1"/>
          <w:sz w:val="28"/>
          <w:szCs w:val="28"/>
        </w:rPr>
        <w:t>История курдов уходит в далекое прошлое, в Х-</w:t>
      </w:r>
      <w:r w:rsidRPr="000836ED">
        <w:rPr>
          <w:rFonts w:ascii="Times New Roman" w:hAnsi="Times New Roman" w:cs="Times New Roman"/>
          <w:color w:val="000000" w:themeColor="text1"/>
          <w:sz w:val="28"/>
          <w:szCs w:val="28"/>
          <w:lang w:val="en-US"/>
        </w:rPr>
        <w:t>XII</w:t>
      </w:r>
      <w:r w:rsidRPr="000836ED">
        <w:rPr>
          <w:rFonts w:ascii="Times New Roman" w:hAnsi="Times New Roman" w:cs="Times New Roman"/>
          <w:color w:val="000000" w:themeColor="text1"/>
          <w:sz w:val="28"/>
          <w:szCs w:val="28"/>
        </w:rPr>
        <w:t xml:space="preserve"> вв., с возникновением курдских княжеств, но которые были разрушены вследствие татаро-монгольского нашествия.</w:t>
      </w:r>
      <w:r w:rsidR="00B76A8B">
        <w:rPr>
          <w:rFonts w:ascii="Times New Roman" w:hAnsi="Times New Roman" w:cs="Times New Roman"/>
          <w:color w:val="000000" w:themeColor="text1"/>
          <w:sz w:val="28"/>
          <w:szCs w:val="28"/>
        </w:rPr>
        <w:t xml:space="preserve"> </w:t>
      </w:r>
      <w:r w:rsidRPr="000836ED">
        <w:rPr>
          <w:rFonts w:ascii="Times New Roman" w:hAnsi="Times New Roman" w:cs="Times New Roman"/>
          <w:color w:val="000000" w:themeColor="text1"/>
          <w:sz w:val="28"/>
          <w:szCs w:val="28"/>
        </w:rPr>
        <w:t xml:space="preserve">В </w:t>
      </w:r>
      <w:r w:rsidRPr="000836ED">
        <w:rPr>
          <w:rFonts w:ascii="Times New Roman" w:hAnsi="Times New Roman" w:cs="Times New Roman"/>
          <w:color w:val="000000" w:themeColor="text1"/>
          <w:sz w:val="28"/>
          <w:szCs w:val="28"/>
          <w:lang w:val="en-US"/>
        </w:rPr>
        <w:t>XVI</w:t>
      </w:r>
      <w:r w:rsidRPr="000836ED">
        <w:rPr>
          <w:rFonts w:ascii="Times New Roman" w:hAnsi="Times New Roman" w:cs="Times New Roman"/>
          <w:color w:val="000000" w:themeColor="text1"/>
          <w:sz w:val="28"/>
          <w:szCs w:val="28"/>
        </w:rPr>
        <w:t xml:space="preserve"> в. ставшие сильными Османская и Персидская империи находились в постоянном конфликте. Курдское население внутри этих империй оказалось раздробленным географически</w:t>
      </w:r>
      <w:r>
        <w:rPr>
          <w:rFonts w:ascii="Times New Roman" w:hAnsi="Times New Roman" w:cs="Times New Roman"/>
          <w:color w:val="000000" w:themeColor="text1"/>
          <w:sz w:val="28"/>
          <w:szCs w:val="28"/>
        </w:rPr>
        <w:t xml:space="preserve">, и эта раздробленность наблюдается и сейчас </w:t>
      </w:r>
      <w:r w:rsidRPr="000836ED">
        <w:rPr>
          <w:rFonts w:ascii="Times New Roman" w:hAnsi="Times New Roman" w:cs="Times New Roman"/>
          <w:color w:val="000000" w:themeColor="text1"/>
          <w:sz w:val="28"/>
          <w:szCs w:val="28"/>
        </w:rPr>
        <w:t xml:space="preserve">в </w:t>
      </w:r>
      <w:r w:rsidRPr="000836ED">
        <w:rPr>
          <w:rFonts w:ascii="Times New Roman" w:hAnsi="Times New Roman" w:cs="Times New Roman"/>
          <w:color w:val="000000" w:themeColor="text1"/>
          <w:sz w:val="28"/>
          <w:szCs w:val="28"/>
          <w:lang w:val="en-US"/>
        </w:rPr>
        <w:t>XXI</w:t>
      </w:r>
      <w:r w:rsidRPr="000836ED">
        <w:rPr>
          <w:rFonts w:ascii="Times New Roman" w:hAnsi="Times New Roman" w:cs="Times New Roman"/>
          <w:color w:val="000000" w:themeColor="text1"/>
          <w:sz w:val="28"/>
          <w:szCs w:val="28"/>
        </w:rPr>
        <w:t xml:space="preserve"> веке. Попытки османов уничтожить</w:t>
      </w:r>
      <w:r w:rsidR="00E4057D">
        <w:rPr>
          <w:rFonts w:ascii="Times New Roman" w:hAnsi="Times New Roman" w:cs="Times New Roman"/>
          <w:color w:val="000000" w:themeColor="text1"/>
          <w:sz w:val="28"/>
          <w:szCs w:val="28"/>
        </w:rPr>
        <w:t xml:space="preserve"> </w:t>
      </w:r>
      <w:r w:rsidRPr="000836ED">
        <w:rPr>
          <w:rFonts w:ascii="Times New Roman" w:hAnsi="Times New Roman" w:cs="Times New Roman"/>
          <w:color w:val="000000" w:themeColor="text1"/>
          <w:sz w:val="28"/>
          <w:szCs w:val="28"/>
        </w:rPr>
        <w:t>многочисленное курдское население, рассеивая и вытесняя курдов на северо-восточные границы империи Сефевидов, стали началом появления</w:t>
      </w:r>
      <w:r>
        <w:rPr>
          <w:rFonts w:ascii="Times New Roman" w:hAnsi="Times New Roman" w:cs="Times New Roman"/>
          <w:color w:val="000000" w:themeColor="text1"/>
          <w:sz w:val="28"/>
          <w:szCs w:val="28"/>
        </w:rPr>
        <w:t xml:space="preserve"> </w:t>
      </w:r>
      <w:r w:rsidRPr="000836ED">
        <w:rPr>
          <w:rFonts w:ascii="Times New Roman" w:hAnsi="Times New Roman" w:cs="Times New Roman"/>
          <w:color w:val="000000" w:themeColor="text1"/>
          <w:sz w:val="28"/>
          <w:szCs w:val="28"/>
        </w:rPr>
        <w:t>курдского национализма, обусловленн</w:t>
      </w:r>
      <w:r>
        <w:rPr>
          <w:rFonts w:ascii="Times New Roman" w:hAnsi="Times New Roman" w:cs="Times New Roman"/>
          <w:color w:val="000000" w:themeColor="text1"/>
          <w:sz w:val="28"/>
          <w:szCs w:val="28"/>
        </w:rPr>
        <w:t xml:space="preserve">ого </w:t>
      </w:r>
      <w:r w:rsidRPr="000836ED">
        <w:rPr>
          <w:rFonts w:ascii="Times New Roman" w:hAnsi="Times New Roman" w:cs="Times New Roman"/>
          <w:color w:val="000000" w:themeColor="text1"/>
          <w:sz w:val="28"/>
          <w:szCs w:val="28"/>
        </w:rPr>
        <w:t xml:space="preserve">неудовлетворенностью своим социально-экономическим положением. </w:t>
      </w:r>
    </w:p>
    <w:p w14:paraId="3B220B13" w14:textId="645A3940" w:rsidR="0087495A" w:rsidRPr="000836ED" w:rsidRDefault="0087495A" w:rsidP="0087495A">
      <w:pPr>
        <w:spacing w:after="0" w:line="240" w:lineRule="auto"/>
        <w:ind w:firstLine="709"/>
        <w:jc w:val="both"/>
        <w:rPr>
          <w:rFonts w:ascii="Times New Roman" w:hAnsi="Times New Roman" w:cs="Times New Roman"/>
          <w:color w:val="000000" w:themeColor="text1"/>
          <w:sz w:val="28"/>
          <w:szCs w:val="28"/>
          <w:lang w:val="kk-KZ"/>
        </w:rPr>
      </w:pPr>
      <w:r w:rsidRPr="000836ED">
        <w:rPr>
          <w:rFonts w:ascii="Times New Roman" w:hAnsi="Times New Roman" w:cs="Times New Roman"/>
          <w:color w:val="000000" w:themeColor="text1"/>
          <w:sz w:val="28"/>
          <w:szCs w:val="28"/>
        </w:rPr>
        <w:t>В то время курдское общество представляло племена и кланы.</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Для </w:t>
      </w:r>
      <w:r w:rsidRPr="000836ED">
        <w:rPr>
          <w:rFonts w:ascii="Times New Roman" w:hAnsi="Times New Roman" w:cs="Times New Roman"/>
          <w:color w:val="000000" w:themeColor="text1"/>
          <w:sz w:val="28"/>
          <w:szCs w:val="28"/>
        </w:rPr>
        <w:t>обеспеч</w:t>
      </w:r>
      <w:r>
        <w:rPr>
          <w:rFonts w:ascii="Times New Roman" w:hAnsi="Times New Roman" w:cs="Times New Roman"/>
          <w:color w:val="000000" w:themeColor="text1"/>
          <w:sz w:val="28"/>
          <w:szCs w:val="28"/>
        </w:rPr>
        <w:t>ения</w:t>
      </w:r>
      <w:r w:rsidR="00A2387B">
        <w:rPr>
          <w:rFonts w:ascii="Times New Roman" w:hAnsi="Times New Roman" w:cs="Times New Roman"/>
          <w:color w:val="000000" w:themeColor="text1"/>
          <w:sz w:val="28"/>
          <w:szCs w:val="28"/>
        </w:rPr>
        <w:t xml:space="preserve">  </w:t>
      </w:r>
      <w:r w:rsidRPr="000836ED">
        <w:rPr>
          <w:rFonts w:ascii="Times New Roman" w:hAnsi="Times New Roman" w:cs="Times New Roman"/>
          <w:color w:val="000000" w:themeColor="text1"/>
          <w:sz w:val="28"/>
          <w:szCs w:val="28"/>
        </w:rPr>
        <w:t>сво</w:t>
      </w:r>
      <w:r>
        <w:rPr>
          <w:rFonts w:ascii="Times New Roman" w:hAnsi="Times New Roman" w:cs="Times New Roman"/>
          <w:color w:val="000000" w:themeColor="text1"/>
          <w:sz w:val="28"/>
          <w:szCs w:val="28"/>
        </w:rPr>
        <w:t>его</w:t>
      </w:r>
      <w:r w:rsidRPr="000836ED">
        <w:rPr>
          <w:rFonts w:ascii="Times New Roman" w:hAnsi="Times New Roman" w:cs="Times New Roman"/>
          <w:color w:val="000000" w:themeColor="text1"/>
          <w:sz w:val="28"/>
          <w:szCs w:val="28"/>
        </w:rPr>
        <w:t xml:space="preserve"> выживани</w:t>
      </w:r>
      <w:r>
        <w:rPr>
          <w:rFonts w:ascii="Times New Roman" w:hAnsi="Times New Roman" w:cs="Times New Roman"/>
          <w:color w:val="000000" w:themeColor="text1"/>
          <w:sz w:val="28"/>
          <w:szCs w:val="28"/>
        </w:rPr>
        <w:t>я</w:t>
      </w:r>
      <w:r w:rsidRPr="000836ED">
        <w:rPr>
          <w:rFonts w:ascii="Times New Roman" w:hAnsi="Times New Roman" w:cs="Times New Roman"/>
          <w:color w:val="000000" w:themeColor="text1"/>
          <w:sz w:val="28"/>
          <w:szCs w:val="28"/>
        </w:rPr>
        <w:t xml:space="preserve"> какой-либо курдский клан сотрудничал с той или иной империей в зависимости от ситуации. Однако курдские </w:t>
      </w:r>
      <w:r>
        <w:rPr>
          <w:rFonts w:ascii="Times New Roman" w:hAnsi="Times New Roman" w:cs="Times New Roman"/>
          <w:color w:val="000000" w:themeColor="text1"/>
          <w:sz w:val="28"/>
          <w:szCs w:val="28"/>
        </w:rPr>
        <w:t xml:space="preserve">локальные власти более </w:t>
      </w:r>
      <w:r w:rsidRPr="000836ED">
        <w:rPr>
          <w:rFonts w:ascii="Times New Roman" w:hAnsi="Times New Roman" w:cs="Times New Roman"/>
          <w:color w:val="000000" w:themeColor="text1"/>
          <w:sz w:val="28"/>
          <w:szCs w:val="28"/>
        </w:rPr>
        <w:t xml:space="preserve">активно сотрудничали </w:t>
      </w:r>
      <w:r>
        <w:rPr>
          <w:rFonts w:ascii="Times New Roman" w:hAnsi="Times New Roman" w:cs="Times New Roman"/>
          <w:color w:val="000000" w:themeColor="text1"/>
          <w:sz w:val="28"/>
          <w:szCs w:val="28"/>
        </w:rPr>
        <w:t>с</w:t>
      </w:r>
      <w:r w:rsidRPr="000836ED">
        <w:rPr>
          <w:rFonts w:ascii="Times New Roman" w:hAnsi="Times New Roman" w:cs="Times New Roman"/>
          <w:color w:val="000000" w:themeColor="text1"/>
          <w:sz w:val="28"/>
          <w:szCs w:val="28"/>
        </w:rPr>
        <w:t xml:space="preserve"> османами, которые,</w:t>
      </w:r>
      <w:r>
        <w:rPr>
          <w:rFonts w:ascii="Times New Roman" w:hAnsi="Times New Roman" w:cs="Times New Roman"/>
          <w:color w:val="000000" w:themeColor="text1"/>
          <w:sz w:val="28"/>
          <w:szCs w:val="28"/>
        </w:rPr>
        <w:t xml:space="preserve"> с учетом</w:t>
      </w:r>
      <w:r w:rsidRPr="000836ED">
        <w:rPr>
          <w:rFonts w:ascii="Times New Roman" w:hAnsi="Times New Roman" w:cs="Times New Roman"/>
          <w:color w:val="000000" w:themeColor="text1"/>
          <w:sz w:val="28"/>
          <w:szCs w:val="28"/>
        </w:rPr>
        <w:t xml:space="preserve"> религиозн</w:t>
      </w:r>
      <w:r>
        <w:rPr>
          <w:rFonts w:ascii="Times New Roman" w:hAnsi="Times New Roman" w:cs="Times New Roman"/>
          <w:color w:val="000000" w:themeColor="text1"/>
          <w:sz w:val="28"/>
          <w:szCs w:val="28"/>
        </w:rPr>
        <w:t>ого</w:t>
      </w:r>
      <w:r w:rsidRPr="000836ED">
        <w:rPr>
          <w:rFonts w:ascii="Times New Roman" w:hAnsi="Times New Roman" w:cs="Times New Roman"/>
          <w:color w:val="000000" w:themeColor="text1"/>
          <w:sz w:val="28"/>
          <w:szCs w:val="28"/>
        </w:rPr>
        <w:t xml:space="preserve"> подход</w:t>
      </w:r>
      <w:r>
        <w:rPr>
          <w:rFonts w:ascii="Times New Roman" w:hAnsi="Times New Roman" w:cs="Times New Roman"/>
          <w:color w:val="000000" w:themeColor="text1"/>
          <w:sz w:val="28"/>
          <w:szCs w:val="28"/>
        </w:rPr>
        <w:t>а</w:t>
      </w:r>
      <w:r w:rsidRPr="000836ED">
        <w:rPr>
          <w:rFonts w:ascii="Times New Roman" w:hAnsi="Times New Roman" w:cs="Times New Roman"/>
          <w:color w:val="000000" w:themeColor="text1"/>
          <w:sz w:val="28"/>
          <w:szCs w:val="28"/>
        </w:rPr>
        <w:t xml:space="preserve">, были суннитами. </w:t>
      </w:r>
      <w:r w:rsidRPr="000836ED">
        <w:rPr>
          <w:rFonts w:ascii="Times New Roman" w:hAnsi="Times New Roman" w:cs="Times New Roman"/>
          <w:color w:val="000000" w:themeColor="text1"/>
          <w:sz w:val="28"/>
          <w:szCs w:val="28"/>
          <w:lang w:val="kk-KZ"/>
        </w:rPr>
        <w:t>Большинство из них - мусульмане-сунниты, принявшие ислам в период между XII и XVI веками и принадлежащие к шафиитской школе ислама. Однако многие иранские курды, проживающие в провинциях Керманшах и Илам, являются шиитами. Другие курды исповедуют алевизм, неортодоксальную форму шиитского ислама, а также езидскую веру</w:t>
      </w:r>
      <w:r>
        <w:rPr>
          <w:rFonts w:ascii="Times New Roman" w:hAnsi="Times New Roman" w:cs="Times New Roman"/>
          <w:color w:val="000000" w:themeColor="text1"/>
          <w:sz w:val="28"/>
          <w:szCs w:val="28"/>
          <w:lang w:val="kk-KZ"/>
        </w:rPr>
        <w:t>.</w:t>
      </w:r>
      <w:r w:rsidRPr="000836ED">
        <w:rPr>
          <w:rFonts w:ascii="Times New Roman" w:hAnsi="Times New Roman" w:cs="Times New Roman"/>
          <w:color w:val="000000" w:themeColor="text1"/>
          <w:sz w:val="28"/>
          <w:szCs w:val="28"/>
          <w:lang w:val="kk-KZ"/>
        </w:rPr>
        <w:t xml:space="preserve"> </w:t>
      </w:r>
    </w:p>
    <w:p w14:paraId="240FABC0" w14:textId="36D1BC0B" w:rsidR="0087495A" w:rsidRPr="000836ED" w:rsidRDefault="0087495A" w:rsidP="0087495A">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0836ED">
        <w:rPr>
          <w:rFonts w:ascii="Times New Roman" w:hAnsi="Times New Roman" w:cs="Times New Roman"/>
          <w:color w:val="000000" w:themeColor="text1"/>
          <w:sz w:val="28"/>
          <w:szCs w:val="28"/>
        </w:rPr>
        <w:t xml:space="preserve"> Курдское население вело кочевой образ жизни, пересекая границы Османской империи и государства Сефевидов.</w:t>
      </w:r>
      <w:r w:rsidR="00A2387B">
        <w:rPr>
          <w:rFonts w:ascii="Times New Roman" w:hAnsi="Times New Roman" w:cs="Times New Roman"/>
          <w:color w:val="000000" w:themeColor="text1"/>
          <w:sz w:val="28"/>
          <w:szCs w:val="28"/>
        </w:rPr>
        <w:t xml:space="preserve">  </w:t>
      </w:r>
      <w:r w:rsidRPr="000836ED">
        <w:rPr>
          <w:rFonts w:ascii="Times New Roman" w:hAnsi="Times New Roman" w:cs="Times New Roman"/>
          <w:color w:val="000000" w:themeColor="text1"/>
          <w:sz w:val="28"/>
          <w:szCs w:val="28"/>
        </w:rPr>
        <w:t>Следует отметить, что на территории Османской империи курдские княжества сохраняли свою независимость. Курдским элитам была предоставлена большая автономия [</w:t>
      </w:r>
      <w:r>
        <w:rPr>
          <w:rFonts w:ascii="Times New Roman" w:hAnsi="Times New Roman" w:cs="Times New Roman"/>
          <w:color w:val="000000" w:themeColor="text1"/>
          <w:sz w:val="28"/>
          <w:szCs w:val="28"/>
        </w:rPr>
        <w:t>33</w:t>
      </w:r>
      <w:r w:rsidRPr="000836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0836ED">
        <w:rPr>
          <w:rFonts w:ascii="Times New Roman" w:hAnsi="Times New Roman" w:cs="Times New Roman"/>
          <w:color w:val="000000" w:themeColor="text1"/>
          <w:sz w:val="28"/>
          <w:szCs w:val="28"/>
        </w:rPr>
        <w:t>.69].</w:t>
      </w:r>
      <w:r w:rsidR="00B76A8B">
        <w:rPr>
          <w:rFonts w:ascii="Times New Roman" w:hAnsi="Times New Roman" w:cs="Times New Roman"/>
          <w:color w:val="000000" w:themeColor="text1"/>
          <w:sz w:val="28"/>
          <w:szCs w:val="28"/>
        </w:rPr>
        <w:t xml:space="preserve"> </w:t>
      </w:r>
    </w:p>
    <w:p w14:paraId="083CA20C" w14:textId="42E7C090" w:rsidR="0087495A" w:rsidRPr="000836ED" w:rsidRDefault="0087495A" w:rsidP="0087495A">
      <w:pPr>
        <w:spacing w:after="0" w:line="240" w:lineRule="auto"/>
        <w:ind w:firstLine="709"/>
        <w:jc w:val="both"/>
        <w:rPr>
          <w:rFonts w:ascii="Times New Roman" w:hAnsi="Times New Roman" w:cs="Times New Roman"/>
          <w:color w:val="000000" w:themeColor="text1"/>
          <w:sz w:val="28"/>
          <w:szCs w:val="28"/>
        </w:rPr>
      </w:pPr>
      <w:r w:rsidRPr="000836ED">
        <w:rPr>
          <w:rFonts w:ascii="Times New Roman" w:hAnsi="Times New Roman" w:cs="Times New Roman"/>
          <w:color w:val="000000" w:themeColor="text1"/>
          <w:sz w:val="28"/>
          <w:szCs w:val="28"/>
        </w:rPr>
        <w:t>Курды должны были участвовать во всех войнах империи, а она</w:t>
      </w:r>
      <w:r>
        <w:rPr>
          <w:rFonts w:ascii="Times New Roman" w:hAnsi="Times New Roman" w:cs="Times New Roman"/>
          <w:color w:val="000000" w:themeColor="text1"/>
          <w:sz w:val="28"/>
          <w:szCs w:val="28"/>
        </w:rPr>
        <w:t>,</w:t>
      </w:r>
      <w:r w:rsidRPr="000836ED">
        <w:rPr>
          <w:rFonts w:ascii="Times New Roman" w:hAnsi="Times New Roman" w:cs="Times New Roman"/>
          <w:color w:val="000000" w:themeColor="text1"/>
          <w:sz w:val="28"/>
          <w:szCs w:val="28"/>
        </w:rPr>
        <w:t xml:space="preserve"> в свою очередь</w:t>
      </w:r>
      <w:r>
        <w:rPr>
          <w:rFonts w:ascii="Times New Roman" w:hAnsi="Times New Roman" w:cs="Times New Roman"/>
          <w:color w:val="000000" w:themeColor="text1"/>
          <w:sz w:val="28"/>
          <w:szCs w:val="28"/>
        </w:rPr>
        <w:t>,</w:t>
      </w:r>
      <w:r w:rsidRPr="000836ED">
        <w:rPr>
          <w:rFonts w:ascii="Times New Roman" w:hAnsi="Times New Roman" w:cs="Times New Roman"/>
          <w:color w:val="000000" w:themeColor="text1"/>
          <w:sz w:val="28"/>
          <w:szCs w:val="28"/>
        </w:rPr>
        <w:t xml:space="preserve"> должна была защищать курдов. Со временем у османов </w:t>
      </w:r>
      <w:r>
        <w:rPr>
          <w:rFonts w:ascii="Times New Roman" w:hAnsi="Times New Roman" w:cs="Times New Roman"/>
          <w:color w:val="000000" w:themeColor="text1"/>
          <w:sz w:val="28"/>
          <w:szCs w:val="28"/>
        </w:rPr>
        <w:t>возник</w:t>
      </w:r>
      <w:r w:rsidRPr="000836ED">
        <w:rPr>
          <w:rFonts w:ascii="Times New Roman" w:hAnsi="Times New Roman" w:cs="Times New Roman"/>
          <w:color w:val="000000" w:themeColor="text1"/>
          <w:sz w:val="28"/>
          <w:szCs w:val="28"/>
        </w:rPr>
        <w:t xml:space="preserve"> вопрос о переходе курдов на оседлый образ жизни, что стало возможностью четко обозначить границы</w:t>
      </w:r>
      <w:r>
        <w:rPr>
          <w:rFonts w:ascii="Times New Roman" w:hAnsi="Times New Roman" w:cs="Times New Roman"/>
          <w:color w:val="000000" w:themeColor="text1"/>
          <w:sz w:val="28"/>
          <w:szCs w:val="28"/>
        </w:rPr>
        <w:t xml:space="preserve"> проживания курдов</w:t>
      </w:r>
      <w:r w:rsidRPr="000836ED">
        <w:rPr>
          <w:rFonts w:ascii="Times New Roman" w:hAnsi="Times New Roman" w:cs="Times New Roman"/>
          <w:color w:val="000000" w:themeColor="text1"/>
          <w:sz w:val="28"/>
          <w:szCs w:val="28"/>
        </w:rPr>
        <w:t xml:space="preserve">, а также </w:t>
      </w:r>
      <w:r>
        <w:rPr>
          <w:rFonts w:ascii="Times New Roman" w:hAnsi="Times New Roman" w:cs="Times New Roman"/>
          <w:color w:val="000000" w:themeColor="text1"/>
          <w:sz w:val="28"/>
          <w:szCs w:val="28"/>
        </w:rPr>
        <w:t>взимать</w:t>
      </w:r>
      <w:r w:rsidRPr="000836ED">
        <w:rPr>
          <w:rFonts w:ascii="Times New Roman" w:hAnsi="Times New Roman" w:cs="Times New Roman"/>
          <w:color w:val="000000" w:themeColor="text1"/>
          <w:sz w:val="28"/>
          <w:szCs w:val="28"/>
        </w:rPr>
        <w:t xml:space="preserve"> с них налоги. Империи видели в курдах потенциальную дешевую рабочую силу, которая поможет в восстановлении </w:t>
      </w:r>
      <w:r>
        <w:rPr>
          <w:rFonts w:ascii="Times New Roman" w:hAnsi="Times New Roman" w:cs="Times New Roman"/>
          <w:color w:val="000000" w:themeColor="text1"/>
          <w:sz w:val="28"/>
          <w:szCs w:val="28"/>
        </w:rPr>
        <w:t>государства</w:t>
      </w:r>
      <w:r w:rsidRPr="000836ED">
        <w:rPr>
          <w:rFonts w:ascii="Times New Roman" w:hAnsi="Times New Roman" w:cs="Times New Roman"/>
          <w:color w:val="000000" w:themeColor="text1"/>
          <w:sz w:val="28"/>
          <w:szCs w:val="28"/>
        </w:rPr>
        <w:t>, пострадавш</w:t>
      </w:r>
      <w:r>
        <w:rPr>
          <w:rFonts w:ascii="Times New Roman" w:hAnsi="Times New Roman" w:cs="Times New Roman"/>
          <w:color w:val="000000" w:themeColor="text1"/>
          <w:sz w:val="28"/>
          <w:szCs w:val="28"/>
        </w:rPr>
        <w:t>его</w:t>
      </w:r>
      <w:r w:rsidRPr="000836ED">
        <w:rPr>
          <w:rFonts w:ascii="Times New Roman" w:hAnsi="Times New Roman" w:cs="Times New Roman"/>
          <w:color w:val="000000" w:themeColor="text1"/>
          <w:sz w:val="28"/>
          <w:szCs w:val="28"/>
        </w:rPr>
        <w:t xml:space="preserve"> от постоянных войн. </w:t>
      </w:r>
    </w:p>
    <w:p w14:paraId="192149CE" w14:textId="717398CC" w:rsidR="0087495A" w:rsidRDefault="0087495A" w:rsidP="0087495A">
      <w:pPr>
        <w:spacing w:after="0" w:line="240" w:lineRule="auto"/>
        <w:ind w:firstLine="709"/>
        <w:jc w:val="both"/>
        <w:rPr>
          <w:rFonts w:ascii="Times New Roman" w:hAnsi="Times New Roman" w:cs="Times New Roman"/>
          <w:color w:val="000000" w:themeColor="text1"/>
          <w:sz w:val="28"/>
          <w:szCs w:val="28"/>
        </w:rPr>
      </w:pPr>
      <w:r w:rsidRPr="000836ED">
        <w:rPr>
          <w:rFonts w:ascii="Times New Roman" w:hAnsi="Times New Roman" w:cs="Times New Roman"/>
          <w:color w:val="000000" w:themeColor="text1"/>
          <w:sz w:val="28"/>
          <w:szCs w:val="28"/>
        </w:rPr>
        <w:t>Первое разделение курдов произошло после Чалдыранского сражения 1514 г., когда в Османской империи оказалась большая группа курдских княжеств, впервые официально интегрированные в империю. Другая часть курдов была интегрирована в персидскую империю [</w:t>
      </w:r>
      <w:r>
        <w:rPr>
          <w:rFonts w:ascii="Times New Roman" w:hAnsi="Times New Roman" w:cs="Times New Roman"/>
          <w:color w:val="000000" w:themeColor="text1"/>
          <w:sz w:val="28"/>
          <w:szCs w:val="28"/>
        </w:rPr>
        <w:t>51, с.127</w:t>
      </w:r>
      <w:r w:rsidRPr="000836ED">
        <w:rPr>
          <w:rFonts w:ascii="Times New Roman" w:hAnsi="Times New Roman" w:cs="Times New Roman"/>
          <w:color w:val="000000" w:themeColor="text1"/>
          <w:sz w:val="28"/>
          <w:szCs w:val="28"/>
        </w:rPr>
        <w:t xml:space="preserve">]. </w:t>
      </w:r>
    </w:p>
    <w:p w14:paraId="2D191417" w14:textId="206C3B4C" w:rsidR="0087495A" w:rsidRDefault="0087495A" w:rsidP="0087495A">
      <w:pPr>
        <w:spacing w:after="0" w:line="240" w:lineRule="auto"/>
        <w:ind w:firstLine="567"/>
        <w:jc w:val="both"/>
        <w:rPr>
          <w:rFonts w:ascii="Times New Roman" w:hAnsi="Times New Roman" w:cs="Times New Roman"/>
          <w:spacing w:val="-4"/>
          <w:w w:val="105"/>
          <w:sz w:val="28"/>
          <w:szCs w:val="28"/>
        </w:rPr>
      </w:pPr>
      <w:r w:rsidRPr="000836ED">
        <w:rPr>
          <w:rFonts w:ascii="Times New Roman" w:hAnsi="Times New Roman" w:cs="Times New Roman"/>
          <w:color w:val="000000" w:themeColor="text1"/>
          <w:sz w:val="28"/>
          <w:szCs w:val="28"/>
        </w:rPr>
        <w:t xml:space="preserve">Конфликты продолжались, а империи использовали курдские разногласия в своих интересах, чтобы занять выгодные позиции вдоль границы. </w:t>
      </w:r>
      <w:r w:rsidRPr="00A13550">
        <w:rPr>
          <w:rFonts w:ascii="Times New Roman" w:hAnsi="Times New Roman" w:cs="Times New Roman"/>
          <w:color w:val="000000" w:themeColor="text1"/>
          <w:sz w:val="28"/>
          <w:szCs w:val="28"/>
        </w:rPr>
        <w:t>В 1639 г.</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 xml:space="preserve">Зохабский договор примирил две империи, четко разделив </w:t>
      </w:r>
      <w:r w:rsidRPr="00A13550">
        <w:rPr>
          <w:rFonts w:ascii="Times New Roman" w:hAnsi="Times New Roman" w:cs="Times New Roman"/>
          <w:color w:val="000000" w:themeColor="text1"/>
          <w:sz w:val="28"/>
          <w:szCs w:val="28"/>
        </w:rPr>
        <w:lastRenderedPageBreak/>
        <w:t xml:space="preserve">территории курдов и создав границы, которые </w:t>
      </w:r>
      <w:r>
        <w:rPr>
          <w:rFonts w:ascii="Times New Roman" w:hAnsi="Times New Roman" w:cs="Times New Roman"/>
          <w:color w:val="000000" w:themeColor="text1"/>
          <w:sz w:val="28"/>
          <w:szCs w:val="28"/>
        </w:rPr>
        <w:t>оставались</w:t>
      </w:r>
      <w:r w:rsidRPr="00A13550">
        <w:rPr>
          <w:rFonts w:ascii="Times New Roman" w:hAnsi="Times New Roman" w:cs="Times New Roman"/>
          <w:color w:val="000000" w:themeColor="text1"/>
          <w:sz w:val="28"/>
          <w:szCs w:val="28"/>
        </w:rPr>
        <w:t xml:space="preserve"> относительно неизменными до конца Первой мировой войны [</w:t>
      </w:r>
      <w:r>
        <w:rPr>
          <w:rFonts w:ascii="Times New Roman" w:hAnsi="Times New Roman" w:cs="Times New Roman"/>
          <w:color w:val="000000" w:themeColor="text1"/>
          <w:sz w:val="28"/>
          <w:szCs w:val="28"/>
        </w:rPr>
        <w:t>52, с.53</w:t>
      </w:r>
      <w:r w:rsidRPr="00A13550">
        <w:rPr>
          <w:rFonts w:ascii="Times New Roman" w:hAnsi="Times New Roman" w:cs="Times New Roman"/>
          <w:color w:val="000000" w:themeColor="text1"/>
          <w:sz w:val="28"/>
          <w:szCs w:val="28"/>
        </w:rPr>
        <w:t xml:space="preserve">]. Таким образом, мы видим, что, курдские княжества в </w:t>
      </w:r>
      <w:r w:rsidRPr="00A13550">
        <w:rPr>
          <w:rFonts w:ascii="Times New Roman" w:hAnsi="Times New Roman" w:cs="Times New Roman"/>
          <w:color w:val="000000" w:themeColor="text1"/>
          <w:sz w:val="28"/>
          <w:szCs w:val="28"/>
          <w:lang w:val="en-US"/>
        </w:rPr>
        <w:t>XVI</w:t>
      </w:r>
      <w:r w:rsidRPr="00A13550">
        <w:rPr>
          <w:rFonts w:ascii="Times New Roman" w:hAnsi="Times New Roman" w:cs="Times New Roman"/>
          <w:color w:val="000000" w:themeColor="text1"/>
          <w:sz w:val="28"/>
          <w:szCs w:val="28"/>
        </w:rPr>
        <w:t xml:space="preserve"> веке, находясь в составе Османской империи, имели независимость. Но обе империи использовали курдские войска в своих целя</w:t>
      </w:r>
      <w:r>
        <w:rPr>
          <w:rFonts w:ascii="Times New Roman" w:hAnsi="Times New Roman" w:cs="Times New Roman"/>
          <w:color w:val="000000" w:themeColor="text1"/>
          <w:sz w:val="28"/>
          <w:szCs w:val="28"/>
        </w:rPr>
        <w:t>х</w:t>
      </w:r>
      <w:r w:rsidRPr="00A13550">
        <w:rPr>
          <w:rFonts w:ascii="Times New Roman" w:hAnsi="Times New Roman" w:cs="Times New Roman"/>
          <w:color w:val="000000" w:themeColor="text1"/>
          <w:sz w:val="28"/>
          <w:szCs w:val="28"/>
        </w:rPr>
        <w:t>, то есть курды были инструментом в действиях</w:t>
      </w:r>
      <w:r>
        <w:rPr>
          <w:rFonts w:ascii="Times New Roman" w:hAnsi="Times New Roman" w:cs="Times New Roman"/>
          <w:color w:val="000000" w:themeColor="text1"/>
          <w:sz w:val="28"/>
          <w:szCs w:val="28"/>
        </w:rPr>
        <w:t xml:space="preserve"> империй</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что </w:t>
      </w:r>
      <w:r w:rsidRPr="00A13550">
        <w:rPr>
          <w:rFonts w:ascii="Times New Roman" w:hAnsi="Times New Roman" w:cs="Times New Roman"/>
          <w:color w:val="000000" w:themeColor="text1"/>
          <w:sz w:val="28"/>
          <w:szCs w:val="28"/>
        </w:rPr>
        <w:t>не давало регулировать политические и территориальные</w:t>
      </w:r>
      <w:r w:rsidR="00A2387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 xml:space="preserve">разногласия </w:t>
      </w:r>
      <w:r>
        <w:rPr>
          <w:rFonts w:ascii="Times New Roman" w:hAnsi="Times New Roman" w:cs="Times New Roman"/>
          <w:color w:val="000000" w:themeColor="text1"/>
          <w:sz w:val="28"/>
          <w:szCs w:val="28"/>
        </w:rPr>
        <w:t xml:space="preserve">местных властей и курдских сообществ </w:t>
      </w:r>
      <w:r w:rsidRPr="00A135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53</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A13550">
        <w:rPr>
          <w:rFonts w:ascii="Times New Roman" w:hAnsi="Times New Roman" w:cs="Times New Roman"/>
          <w:color w:val="000000" w:themeColor="text1"/>
          <w:sz w:val="28"/>
          <w:szCs w:val="28"/>
        </w:rPr>
        <w:t>.</w:t>
      </w:r>
      <w:r w:rsidRPr="008F73D0">
        <w:rPr>
          <w:rFonts w:ascii="Times New Roman" w:hAnsi="Times New Roman" w:cs="Times New Roman"/>
          <w:color w:val="000000" w:themeColor="text1"/>
          <w:sz w:val="28"/>
          <w:szCs w:val="28"/>
        </w:rPr>
        <w:t>10</w:t>
      </w:r>
      <w:r w:rsidRPr="00A13550">
        <w:rPr>
          <w:rFonts w:ascii="Times New Roman" w:hAnsi="Times New Roman" w:cs="Times New Roman"/>
          <w:color w:val="000000" w:themeColor="text1"/>
          <w:sz w:val="28"/>
          <w:szCs w:val="28"/>
        </w:rPr>
        <w:t xml:space="preserve">]. </w:t>
      </w:r>
      <w:r w:rsidRPr="00296537">
        <w:rPr>
          <w:rFonts w:ascii="Times New Roman" w:hAnsi="Times New Roman" w:cs="Times New Roman"/>
          <w:color w:val="000000" w:themeColor="text1"/>
          <w:sz w:val="28"/>
          <w:szCs w:val="28"/>
        </w:rPr>
        <w:t>Эти разногласия стали первой важной причиной возникновения курдского вопроса [54, с.</w:t>
      </w:r>
      <w:r w:rsidR="00EB4DB7">
        <w:rPr>
          <w:rFonts w:ascii="Times New Roman" w:hAnsi="Times New Roman" w:cs="Times New Roman"/>
          <w:color w:val="000000" w:themeColor="text1"/>
          <w:sz w:val="28"/>
          <w:szCs w:val="28"/>
        </w:rPr>
        <w:t xml:space="preserve"> </w:t>
      </w:r>
      <w:r w:rsidRPr="00296537">
        <w:rPr>
          <w:rFonts w:ascii="Times New Roman" w:hAnsi="Times New Roman" w:cs="Times New Roman"/>
          <w:color w:val="000000" w:themeColor="text1"/>
          <w:sz w:val="28"/>
          <w:szCs w:val="28"/>
        </w:rPr>
        <w:t>8] и появления</w:t>
      </w:r>
      <w:r w:rsidR="00A2387B">
        <w:rPr>
          <w:rFonts w:ascii="Times New Roman" w:hAnsi="Times New Roman" w:cs="Times New Roman"/>
          <w:color w:val="000000" w:themeColor="text1"/>
          <w:sz w:val="28"/>
          <w:szCs w:val="28"/>
        </w:rPr>
        <w:t xml:space="preserve">  </w:t>
      </w:r>
      <w:r w:rsidRPr="00296537">
        <w:rPr>
          <w:rFonts w:ascii="Times New Roman" w:hAnsi="Times New Roman" w:cs="Times New Roman"/>
          <w:sz w:val="28"/>
          <w:szCs w:val="28"/>
          <w:lang w:val="kk-KZ"/>
        </w:rPr>
        <w:t>концепта «курдскость» (</w:t>
      </w:r>
      <w:r w:rsidRPr="00296537">
        <w:rPr>
          <w:rFonts w:ascii="Times New Roman" w:hAnsi="Times New Roman" w:cs="Times New Roman"/>
          <w:w w:val="105"/>
          <w:sz w:val="28"/>
          <w:szCs w:val="28"/>
          <w:lang w:val="en-US"/>
        </w:rPr>
        <w:t>Kurdayeti</w:t>
      </w:r>
      <w:r w:rsidRPr="00296537">
        <w:rPr>
          <w:rFonts w:ascii="Times New Roman" w:hAnsi="Times New Roman" w:cs="Times New Roman"/>
          <w:w w:val="105"/>
          <w:sz w:val="28"/>
          <w:szCs w:val="28"/>
        </w:rPr>
        <w:t xml:space="preserve">- курд., </w:t>
      </w:r>
      <w:r w:rsidRPr="00296537">
        <w:rPr>
          <w:rFonts w:ascii="Times New Roman" w:hAnsi="Times New Roman" w:cs="Times New Roman"/>
          <w:w w:val="105"/>
          <w:sz w:val="28"/>
          <w:szCs w:val="28"/>
          <w:lang w:val="en-US"/>
        </w:rPr>
        <w:t>Kurdishness</w:t>
      </w:r>
      <w:r w:rsidRPr="00296537">
        <w:rPr>
          <w:rFonts w:ascii="Times New Roman" w:hAnsi="Times New Roman" w:cs="Times New Roman"/>
          <w:w w:val="105"/>
          <w:sz w:val="28"/>
          <w:szCs w:val="28"/>
        </w:rPr>
        <w:t xml:space="preserve"> – англ.)</w:t>
      </w:r>
      <w:r w:rsidR="00B76A8B">
        <w:rPr>
          <w:rFonts w:ascii="Times New Roman" w:hAnsi="Times New Roman" w:cs="Times New Roman"/>
          <w:w w:val="105"/>
          <w:sz w:val="28"/>
          <w:szCs w:val="28"/>
        </w:rPr>
        <w:t xml:space="preserve"> </w:t>
      </w:r>
      <w:r w:rsidRPr="00296537">
        <w:rPr>
          <w:rFonts w:ascii="Times New Roman" w:hAnsi="Times New Roman" w:cs="Times New Roman"/>
          <w:color w:val="000000" w:themeColor="text1"/>
          <w:sz w:val="28"/>
          <w:szCs w:val="28"/>
        </w:rPr>
        <w:t>[55, с.87].</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Pr>
          <w:rFonts w:ascii="Times New Roman" w:hAnsi="Times New Roman" w:cs="Times New Roman"/>
          <w:sz w:val="28"/>
          <w:szCs w:val="28"/>
          <w:lang w:val="kk-KZ"/>
        </w:rPr>
        <w:t>о</w:t>
      </w:r>
      <w:r w:rsidR="00A2387B">
        <w:rPr>
          <w:rFonts w:ascii="Times New Roman" w:hAnsi="Times New Roman" w:cs="Times New Roman"/>
          <w:sz w:val="28"/>
          <w:szCs w:val="28"/>
          <w:lang w:val="kk-KZ"/>
        </w:rPr>
        <w:t xml:space="preserve">  </w:t>
      </w:r>
      <w:r>
        <w:rPr>
          <w:rFonts w:ascii="Times New Roman" w:hAnsi="Times New Roman" w:cs="Times New Roman"/>
          <w:sz w:val="28"/>
          <w:szCs w:val="28"/>
          <w:lang w:val="kk-KZ"/>
        </w:rPr>
        <w:t>мнению некоторых исследователей концепт «курдскость» появился п</w:t>
      </w:r>
      <w:r>
        <w:rPr>
          <w:rFonts w:ascii="Times New Roman" w:hAnsi="Times New Roman" w:cs="Times New Roman"/>
          <w:color w:val="000000" w:themeColor="text1"/>
          <w:sz w:val="28"/>
          <w:szCs w:val="28"/>
        </w:rPr>
        <w:t xml:space="preserve">римерно в </w:t>
      </w:r>
      <w:r w:rsidRPr="00A13AE2">
        <w:rPr>
          <w:rFonts w:ascii="Times New Roman" w:hAnsi="Times New Roman" w:cs="Times New Roman"/>
          <w:color w:val="000000" w:themeColor="text1"/>
          <w:sz w:val="28"/>
          <w:szCs w:val="28"/>
        </w:rPr>
        <w:t xml:space="preserve">середине </w:t>
      </w:r>
      <w:r w:rsidRPr="00A13AE2">
        <w:rPr>
          <w:rFonts w:ascii="Times New Roman" w:hAnsi="Times New Roman" w:cs="Times New Roman"/>
          <w:sz w:val="28"/>
          <w:szCs w:val="28"/>
          <w:lang w:val="kk-KZ"/>
        </w:rPr>
        <w:t>XVII</w:t>
      </w:r>
      <w:r>
        <w:rPr>
          <w:rFonts w:ascii="Times New Roman" w:hAnsi="Times New Roman" w:cs="Times New Roman"/>
          <w:sz w:val="28"/>
          <w:szCs w:val="28"/>
          <w:lang w:val="kk-KZ"/>
        </w:rPr>
        <w:t xml:space="preserve"> </w:t>
      </w:r>
      <w:r w:rsidR="00EB4DB7">
        <w:rPr>
          <w:rFonts w:ascii="Times New Roman" w:hAnsi="Times New Roman" w:cs="Times New Roman"/>
          <w:sz w:val="28"/>
          <w:szCs w:val="28"/>
          <w:lang w:val="kk-KZ"/>
        </w:rPr>
        <w:t xml:space="preserve">в. </w:t>
      </w:r>
      <w:r w:rsidRPr="00A135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56</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A135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w:t>
      </w:r>
      <w:r w:rsidRPr="00A13550">
        <w:rPr>
          <w:rFonts w:ascii="Times New Roman" w:hAnsi="Times New Roman" w:cs="Times New Roman"/>
          <w:color w:val="000000" w:themeColor="text1"/>
          <w:sz w:val="28"/>
          <w:szCs w:val="28"/>
        </w:rPr>
        <w:t>].</w:t>
      </w:r>
      <w:r w:rsidRPr="003C0C30">
        <w:rPr>
          <w:spacing w:val="-4"/>
          <w:w w:val="105"/>
        </w:rPr>
        <w:t xml:space="preserve"> </w:t>
      </w:r>
      <w:r w:rsidRPr="008377A6">
        <w:rPr>
          <w:rFonts w:ascii="Times New Roman" w:hAnsi="Times New Roman" w:cs="Times New Roman"/>
          <w:spacing w:val="-4"/>
          <w:w w:val="105"/>
          <w:sz w:val="28"/>
          <w:szCs w:val="28"/>
        </w:rPr>
        <w:t>П</w:t>
      </w:r>
      <w:r>
        <w:rPr>
          <w:rFonts w:ascii="Times New Roman" w:hAnsi="Times New Roman" w:cs="Times New Roman"/>
          <w:spacing w:val="-4"/>
          <w:w w:val="105"/>
          <w:sz w:val="28"/>
          <w:szCs w:val="28"/>
        </w:rPr>
        <w:t xml:space="preserve">рофессор Уинсорского университета </w:t>
      </w:r>
      <w:r w:rsidRPr="00495FA1">
        <w:rPr>
          <w:rFonts w:ascii="Times New Roman" w:hAnsi="Times New Roman" w:cs="Times New Roman"/>
          <w:color w:val="000000" w:themeColor="text1"/>
          <w:spacing w:val="-4"/>
          <w:w w:val="105"/>
          <w:sz w:val="28"/>
          <w:szCs w:val="28"/>
        </w:rPr>
        <w:t>(</w:t>
      </w:r>
      <w:r w:rsidR="005548A6" w:rsidRPr="00495FA1">
        <w:rPr>
          <w:rFonts w:ascii="Times New Roman" w:hAnsi="Times New Roman" w:cs="Times New Roman"/>
          <w:color w:val="000000" w:themeColor="text1"/>
          <w:sz w:val="28"/>
          <w:szCs w:val="28"/>
          <w:shd w:val="clear" w:color="auto" w:fill="FFFFFF"/>
          <w:lang w:val="en"/>
        </w:rPr>
        <w:t>University</w:t>
      </w:r>
      <w:r w:rsidR="005548A6" w:rsidRPr="00495FA1">
        <w:rPr>
          <w:rFonts w:ascii="Times New Roman" w:hAnsi="Times New Roman" w:cs="Times New Roman"/>
          <w:color w:val="000000" w:themeColor="text1"/>
          <w:sz w:val="28"/>
          <w:szCs w:val="28"/>
          <w:shd w:val="clear" w:color="auto" w:fill="FFFFFF"/>
        </w:rPr>
        <w:t xml:space="preserve"> </w:t>
      </w:r>
      <w:r w:rsidR="005548A6" w:rsidRPr="00495FA1">
        <w:rPr>
          <w:rFonts w:ascii="Times New Roman" w:hAnsi="Times New Roman" w:cs="Times New Roman"/>
          <w:color w:val="000000" w:themeColor="text1"/>
          <w:sz w:val="28"/>
          <w:szCs w:val="28"/>
          <w:shd w:val="clear" w:color="auto" w:fill="FFFFFF"/>
          <w:lang w:val="en"/>
        </w:rPr>
        <w:t>of</w:t>
      </w:r>
      <w:r w:rsidR="005548A6" w:rsidRPr="00495FA1">
        <w:rPr>
          <w:rFonts w:ascii="Times New Roman" w:hAnsi="Times New Roman" w:cs="Times New Roman"/>
          <w:color w:val="000000" w:themeColor="text1"/>
          <w:sz w:val="28"/>
          <w:szCs w:val="28"/>
          <w:shd w:val="clear" w:color="auto" w:fill="FFFFFF"/>
        </w:rPr>
        <w:t xml:space="preserve"> </w:t>
      </w:r>
      <w:r w:rsidR="005548A6" w:rsidRPr="00495FA1">
        <w:rPr>
          <w:rFonts w:ascii="Times New Roman" w:hAnsi="Times New Roman" w:cs="Times New Roman"/>
          <w:color w:val="000000" w:themeColor="text1"/>
          <w:sz w:val="28"/>
          <w:szCs w:val="28"/>
          <w:shd w:val="clear" w:color="auto" w:fill="FFFFFF"/>
          <w:lang w:val="en"/>
        </w:rPr>
        <w:t>Windsor</w:t>
      </w:r>
      <w:r w:rsidR="005548A6" w:rsidRPr="00495FA1">
        <w:rPr>
          <w:rFonts w:ascii="Times New Roman" w:hAnsi="Times New Roman" w:cs="Times New Roman"/>
          <w:color w:val="000000" w:themeColor="text1"/>
          <w:sz w:val="28"/>
          <w:szCs w:val="28"/>
          <w:shd w:val="clear" w:color="auto" w:fill="FFFFFF"/>
        </w:rPr>
        <w:t xml:space="preserve">, </w:t>
      </w:r>
      <w:r w:rsidR="005548A6" w:rsidRPr="00495FA1">
        <w:rPr>
          <w:rFonts w:ascii="Times New Roman" w:hAnsi="Times New Roman" w:cs="Times New Roman"/>
          <w:color w:val="000000" w:themeColor="text1"/>
          <w:sz w:val="28"/>
          <w:szCs w:val="28"/>
          <w:shd w:val="clear" w:color="auto" w:fill="FFFFFF"/>
          <w:lang w:val="en-US"/>
        </w:rPr>
        <w:t>Canada</w:t>
      </w:r>
      <w:r w:rsidR="005548A6" w:rsidRPr="00495FA1">
        <w:rPr>
          <w:rFonts w:ascii="Times New Roman" w:hAnsi="Times New Roman" w:cs="Times New Roman"/>
          <w:color w:val="000000" w:themeColor="text1"/>
          <w:sz w:val="28"/>
          <w:szCs w:val="28"/>
          <w:shd w:val="clear" w:color="auto" w:fill="FFFFFF"/>
        </w:rPr>
        <w:t>)</w:t>
      </w:r>
      <w:r w:rsidR="005548A6" w:rsidRPr="00495FA1">
        <w:rPr>
          <w:rFonts w:ascii="Arial" w:hAnsi="Arial" w:cs="Arial"/>
          <w:color w:val="000000" w:themeColor="text1"/>
          <w:sz w:val="21"/>
          <w:szCs w:val="21"/>
          <w:shd w:val="clear" w:color="auto" w:fill="FFFFFF"/>
        </w:rPr>
        <w:t> </w:t>
      </w:r>
      <w:r>
        <w:rPr>
          <w:rFonts w:ascii="Times New Roman" w:hAnsi="Times New Roman" w:cs="Times New Roman"/>
          <w:spacing w:val="-4"/>
          <w:w w:val="105"/>
          <w:sz w:val="28"/>
          <w:szCs w:val="28"/>
        </w:rPr>
        <w:t xml:space="preserve">Э.Хассанпур «курдскость» определяет как национальную идентичность, развивающуюся в ритме политических преобразований и появления новых политических элит </w:t>
      </w:r>
      <w:r w:rsidRPr="00A135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56</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A135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w:t>
      </w:r>
      <w:r w:rsidRPr="00A13550">
        <w:rPr>
          <w:rFonts w:ascii="Times New Roman" w:hAnsi="Times New Roman" w:cs="Times New Roman"/>
          <w:color w:val="000000" w:themeColor="text1"/>
          <w:sz w:val="28"/>
          <w:szCs w:val="28"/>
        </w:rPr>
        <w:t>].</w:t>
      </w:r>
      <w:r w:rsidR="00B76A8B">
        <w:rPr>
          <w:rFonts w:ascii="Times New Roman" w:hAnsi="Times New Roman" w:cs="Times New Roman"/>
          <w:spacing w:val="-4"/>
          <w:w w:val="105"/>
          <w:sz w:val="28"/>
          <w:szCs w:val="28"/>
        </w:rPr>
        <w:t xml:space="preserve"> </w:t>
      </w:r>
    </w:p>
    <w:p w14:paraId="36248F4C" w14:textId="07ECA992" w:rsidR="0087495A" w:rsidRDefault="0087495A" w:rsidP="0087495A">
      <w:pPr>
        <w:spacing w:after="0" w:line="240" w:lineRule="auto"/>
        <w:ind w:firstLine="567"/>
        <w:jc w:val="both"/>
        <w:rPr>
          <w:rFonts w:ascii="Times New Roman" w:hAnsi="Times New Roman" w:cs="Times New Roman"/>
          <w:spacing w:val="-6"/>
          <w:sz w:val="28"/>
          <w:szCs w:val="28"/>
        </w:rPr>
      </w:pPr>
      <w:r>
        <w:rPr>
          <w:rFonts w:ascii="Times New Roman" w:hAnsi="Times New Roman" w:cs="Times New Roman"/>
          <w:spacing w:val="-6"/>
          <w:sz w:val="28"/>
          <w:szCs w:val="28"/>
        </w:rPr>
        <w:t>Здесь необходимо отметить, что в настоящей диссертации мы</w:t>
      </w:r>
      <w:r w:rsidR="00B76A8B">
        <w:rPr>
          <w:rFonts w:ascii="Times New Roman" w:hAnsi="Times New Roman" w:cs="Times New Roman"/>
          <w:spacing w:val="-6"/>
          <w:sz w:val="28"/>
          <w:szCs w:val="28"/>
        </w:rPr>
        <w:t xml:space="preserve"> </w:t>
      </w:r>
      <w:r>
        <w:rPr>
          <w:rFonts w:ascii="Times New Roman" w:hAnsi="Times New Roman" w:cs="Times New Roman"/>
          <w:spacing w:val="-6"/>
          <w:sz w:val="28"/>
          <w:szCs w:val="28"/>
        </w:rPr>
        <w:t>использовали научные исследования австралийских</w:t>
      </w:r>
      <w:r w:rsidR="00B76A8B">
        <w:rPr>
          <w:rFonts w:ascii="Times New Roman" w:hAnsi="Times New Roman" w:cs="Times New Roman"/>
          <w:spacing w:val="-6"/>
          <w:sz w:val="28"/>
          <w:szCs w:val="28"/>
        </w:rPr>
        <w:t xml:space="preserve"> </w:t>
      </w:r>
      <w:r>
        <w:rPr>
          <w:rFonts w:ascii="Times New Roman" w:hAnsi="Times New Roman" w:cs="Times New Roman"/>
          <w:spacing w:val="-6"/>
          <w:sz w:val="28"/>
          <w:szCs w:val="28"/>
        </w:rPr>
        <w:t>и канадских</w:t>
      </w:r>
      <w:r w:rsidR="00B76A8B">
        <w:rPr>
          <w:rFonts w:ascii="Times New Roman" w:hAnsi="Times New Roman" w:cs="Times New Roman"/>
          <w:spacing w:val="-6"/>
          <w:sz w:val="28"/>
          <w:szCs w:val="28"/>
        </w:rPr>
        <w:t xml:space="preserve"> </w:t>
      </w:r>
      <w:r>
        <w:rPr>
          <w:rFonts w:ascii="Times New Roman" w:hAnsi="Times New Roman" w:cs="Times New Roman"/>
          <w:spacing w:val="-6"/>
          <w:sz w:val="28"/>
          <w:szCs w:val="28"/>
        </w:rPr>
        <w:t>исследователей, так как их работы отражают некоторые сложные вопросы курдской проблематики, которые мы не могли идентифицировать в западноевропейских и</w:t>
      </w:r>
      <w:r w:rsidR="00B76A8B">
        <w:rPr>
          <w:rFonts w:ascii="Times New Roman" w:hAnsi="Times New Roman" w:cs="Times New Roman"/>
          <w:spacing w:val="-6"/>
          <w:sz w:val="28"/>
          <w:szCs w:val="28"/>
        </w:rPr>
        <w:t xml:space="preserve"> </w:t>
      </w:r>
      <w:r>
        <w:rPr>
          <w:rFonts w:ascii="Times New Roman" w:hAnsi="Times New Roman" w:cs="Times New Roman"/>
          <w:spacing w:val="-6"/>
          <w:sz w:val="28"/>
          <w:szCs w:val="28"/>
        </w:rPr>
        <w:t xml:space="preserve">американских научных трудах. </w:t>
      </w:r>
    </w:p>
    <w:p w14:paraId="339A2164" w14:textId="51EED3B0" w:rsidR="0087495A" w:rsidRDefault="0087495A" w:rsidP="0087495A">
      <w:pPr>
        <w:spacing w:after="0" w:line="240" w:lineRule="auto"/>
        <w:ind w:firstLine="567"/>
        <w:jc w:val="both"/>
        <w:rPr>
          <w:rFonts w:ascii="Times New Roman" w:hAnsi="Times New Roman" w:cs="Times New Roman"/>
          <w:spacing w:val="-6"/>
          <w:sz w:val="28"/>
          <w:szCs w:val="28"/>
        </w:rPr>
      </w:pPr>
      <w:r>
        <w:rPr>
          <w:rFonts w:ascii="Times New Roman" w:hAnsi="Times New Roman" w:cs="Times New Roman"/>
          <w:spacing w:val="-6"/>
          <w:sz w:val="28"/>
          <w:szCs w:val="28"/>
          <w:lang w:val="kk-KZ"/>
        </w:rPr>
        <w:t>Исследователь Университета Монаша (Австралия) У.Гурли</w:t>
      </w:r>
      <w:r w:rsidR="00B76A8B">
        <w:rPr>
          <w:rFonts w:ascii="Times New Roman" w:hAnsi="Times New Roman" w:cs="Times New Roman"/>
          <w:spacing w:val="-6"/>
          <w:sz w:val="28"/>
          <w:szCs w:val="28"/>
          <w:lang w:val="kk-KZ"/>
        </w:rPr>
        <w:t xml:space="preserve"> </w:t>
      </w:r>
      <w:r>
        <w:rPr>
          <w:rFonts w:ascii="Times New Roman" w:hAnsi="Times New Roman" w:cs="Times New Roman"/>
          <w:spacing w:val="-6"/>
          <w:sz w:val="28"/>
          <w:szCs w:val="28"/>
          <w:lang w:val="kk-KZ"/>
        </w:rPr>
        <w:t>пишет: «</w:t>
      </w:r>
      <w:r w:rsidRPr="007833AE">
        <w:rPr>
          <w:rFonts w:ascii="Times New Roman" w:hAnsi="Times New Roman" w:cs="Times New Roman"/>
          <w:spacing w:val="-6"/>
          <w:sz w:val="28"/>
          <w:szCs w:val="28"/>
        </w:rPr>
        <w:t>Защита своей курдской самобытности перед лицом преследований стала принципиальным вопросом, в то время как</w:t>
      </w:r>
      <w:r w:rsidR="00B76A8B">
        <w:rPr>
          <w:rFonts w:ascii="Times New Roman" w:hAnsi="Times New Roman" w:cs="Times New Roman"/>
          <w:spacing w:val="-6"/>
          <w:sz w:val="28"/>
          <w:szCs w:val="28"/>
        </w:rPr>
        <w:t xml:space="preserve"> </w:t>
      </w:r>
      <w:r>
        <w:rPr>
          <w:rFonts w:ascii="Times New Roman" w:hAnsi="Times New Roman" w:cs="Times New Roman"/>
          <w:spacing w:val="-6"/>
          <w:sz w:val="28"/>
          <w:szCs w:val="28"/>
        </w:rPr>
        <w:t>«курдскость»</w:t>
      </w:r>
      <w:r w:rsidRPr="007833AE">
        <w:rPr>
          <w:rFonts w:ascii="Times New Roman" w:hAnsi="Times New Roman" w:cs="Times New Roman"/>
          <w:spacing w:val="-6"/>
          <w:sz w:val="28"/>
          <w:szCs w:val="28"/>
        </w:rPr>
        <w:t>, как модель объединенного курдского национализма, стреми</w:t>
      </w:r>
      <w:r>
        <w:rPr>
          <w:rFonts w:ascii="Times New Roman" w:hAnsi="Times New Roman" w:cs="Times New Roman"/>
          <w:spacing w:val="-6"/>
          <w:sz w:val="28"/>
          <w:szCs w:val="28"/>
        </w:rPr>
        <w:t>лась</w:t>
      </w:r>
      <w:r w:rsidR="00B76A8B">
        <w:rPr>
          <w:rFonts w:ascii="Times New Roman" w:hAnsi="Times New Roman" w:cs="Times New Roman"/>
          <w:spacing w:val="-6"/>
          <w:sz w:val="28"/>
          <w:szCs w:val="28"/>
        </w:rPr>
        <w:t xml:space="preserve"> </w:t>
      </w:r>
      <w:r w:rsidRPr="007833AE">
        <w:rPr>
          <w:rFonts w:ascii="Times New Roman" w:hAnsi="Times New Roman" w:cs="Times New Roman"/>
          <w:spacing w:val="-6"/>
          <w:sz w:val="28"/>
          <w:szCs w:val="28"/>
        </w:rPr>
        <w:t xml:space="preserve">ослабить </w:t>
      </w:r>
      <w:r>
        <w:rPr>
          <w:rFonts w:ascii="Times New Roman" w:hAnsi="Times New Roman" w:cs="Times New Roman"/>
          <w:spacing w:val="-6"/>
          <w:sz w:val="28"/>
          <w:szCs w:val="28"/>
        </w:rPr>
        <w:t xml:space="preserve">процессы </w:t>
      </w:r>
      <w:r w:rsidRPr="007833AE">
        <w:rPr>
          <w:rFonts w:ascii="Times New Roman" w:hAnsi="Times New Roman" w:cs="Times New Roman"/>
          <w:spacing w:val="-6"/>
          <w:sz w:val="28"/>
          <w:szCs w:val="28"/>
        </w:rPr>
        <w:t xml:space="preserve">угнетения, </w:t>
      </w:r>
      <w:r>
        <w:rPr>
          <w:rFonts w:ascii="Times New Roman" w:hAnsi="Times New Roman" w:cs="Times New Roman"/>
          <w:spacing w:val="-6"/>
          <w:sz w:val="28"/>
          <w:szCs w:val="28"/>
        </w:rPr>
        <w:t>оказывая</w:t>
      </w:r>
      <w:r w:rsidR="00B76A8B">
        <w:rPr>
          <w:rFonts w:ascii="Times New Roman" w:hAnsi="Times New Roman" w:cs="Times New Roman"/>
          <w:spacing w:val="-6"/>
          <w:sz w:val="28"/>
          <w:szCs w:val="28"/>
        </w:rPr>
        <w:t xml:space="preserve"> </w:t>
      </w:r>
      <w:r w:rsidRPr="007833AE">
        <w:rPr>
          <w:rFonts w:ascii="Times New Roman" w:hAnsi="Times New Roman" w:cs="Times New Roman"/>
          <w:spacing w:val="-6"/>
          <w:sz w:val="28"/>
          <w:szCs w:val="28"/>
        </w:rPr>
        <w:t xml:space="preserve">помощь и </w:t>
      </w:r>
      <w:r>
        <w:rPr>
          <w:rFonts w:ascii="Times New Roman" w:hAnsi="Times New Roman" w:cs="Times New Roman"/>
          <w:spacing w:val="-6"/>
          <w:sz w:val="28"/>
          <w:szCs w:val="28"/>
        </w:rPr>
        <w:t xml:space="preserve">проявляя </w:t>
      </w:r>
      <w:r w:rsidRPr="007833AE">
        <w:rPr>
          <w:rFonts w:ascii="Times New Roman" w:hAnsi="Times New Roman" w:cs="Times New Roman"/>
          <w:spacing w:val="-6"/>
          <w:sz w:val="28"/>
          <w:szCs w:val="28"/>
        </w:rPr>
        <w:t xml:space="preserve">солидарность, </w:t>
      </w:r>
      <w:r>
        <w:rPr>
          <w:rFonts w:ascii="Times New Roman" w:hAnsi="Times New Roman" w:cs="Times New Roman"/>
          <w:spacing w:val="-6"/>
          <w:sz w:val="28"/>
          <w:szCs w:val="28"/>
        </w:rPr>
        <w:t xml:space="preserve">вместе с тем </w:t>
      </w:r>
      <w:r w:rsidRPr="007833AE">
        <w:rPr>
          <w:rFonts w:ascii="Times New Roman" w:hAnsi="Times New Roman" w:cs="Times New Roman"/>
          <w:spacing w:val="-6"/>
          <w:sz w:val="28"/>
          <w:szCs w:val="28"/>
        </w:rPr>
        <w:t>и безопасность, маргинализированным курдам</w:t>
      </w:r>
      <w:r>
        <w:rPr>
          <w:rFonts w:ascii="Times New Roman" w:hAnsi="Times New Roman" w:cs="Times New Roman"/>
          <w:spacing w:val="-6"/>
          <w:sz w:val="28"/>
          <w:szCs w:val="28"/>
        </w:rPr>
        <w:t xml:space="preserve">» </w:t>
      </w:r>
      <w:r w:rsidRPr="000406E6">
        <w:rPr>
          <w:rFonts w:ascii="Times New Roman" w:hAnsi="Times New Roman" w:cs="Times New Roman"/>
          <w:spacing w:val="-6"/>
          <w:sz w:val="28"/>
          <w:szCs w:val="28"/>
        </w:rPr>
        <w:t>[</w:t>
      </w:r>
      <w:r>
        <w:rPr>
          <w:rFonts w:ascii="Times New Roman" w:hAnsi="Times New Roman" w:cs="Times New Roman"/>
          <w:spacing w:val="-6"/>
          <w:sz w:val="28"/>
          <w:szCs w:val="28"/>
        </w:rPr>
        <w:t>57, с.26</w:t>
      </w:r>
      <w:r w:rsidRPr="000406E6">
        <w:rPr>
          <w:rFonts w:ascii="Times New Roman" w:hAnsi="Times New Roman" w:cs="Times New Roman"/>
          <w:spacing w:val="-6"/>
          <w:sz w:val="28"/>
          <w:szCs w:val="28"/>
        </w:rPr>
        <w:t>]</w:t>
      </w:r>
      <w:r>
        <w:rPr>
          <w:rFonts w:ascii="Times New Roman" w:hAnsi="Times New Roman" w:cs="Times New Roman"/>
          <w:spacing w:val="-6"/>
          <w:sz w:val="28"/>
          <w:szCs w:val="28"/>
        </w:rPr>
        <w:t>. То</w:t>
      </w:r>
      <w:r w:rsidR="001103AC">
        <w:rPr>
          <w:rFonts w:ascii="Times New Roman" w:hAnsi="Times New Roman" w:cs="Times New Roman"/>
          <w:spacing w:val="-6"/>
          <w:sz w:val="28"/>
          <w:szCs w:val="28"/>
        </w:rPr>
        <w:t xml:space="preserve"> </w:t>
      </w:r>
      <w:r>
        <w:rPr>
          <w:rFonts w:ascii="Times New Roman" w:hAnsi="Times New Roman" w:cs="Times New Roman"/>
          <w:spacing w:val="-6"/>
          <w:sz w:val="28"/>
          <w:szCs w:val="28"/>
        </w:rPr>
        <w:t>есть</w:t>
      </w:r>
      <w:r w:rsidR="001103AC">
        <w:rPr>
          <w:rFonts w:ascii="Times New Roman" w:hAnsi="Times New Roman" w:cs="Times New Roman"/>
          <w:spacing w:val="-6"/>
          <w:sz w:val="28"/>
          <w:szCs w:val="28"/>
        </w:rPr>
        <w:t xml:space="preserve">, </w:t>
      </w:r>
      <w:r>
        <w:rPr>
          <w:rFonts w:ascii="Times New Roman" w:hAnsi="Times New Roman" w:cs="Times New Roman"/>
          <w:spacing w:val="-6"/>
          <w:sz w:val="28"/>
          <w:szCs w:val="28"/>
        </w:rPr>
        <w:t xml:space="preserve">У.Гурли определяет «курдскость» как модель объединенного курдского национализма, направленного на самоопределение. </w:t>
      </w:r>
    </w:p>
    <w:p w14:paraId="3AFFB772" w14:textId="619A9C64" w:rsidR="0087495A" w:rsidRPr="00C6445F" w:rsidRDefault="0087495A" w:rsidP="0087495A">
      <w:pPr>
        <w:shd w:val="clear" w:color="auto" w:fill="FFFFFF"/>
        <w:spacing w:after="0" w:line="240" w:lineRule="auto"/>
        <w:ind w:firstLine="709"/>
        <w:jc w:val="both"/>
        <w:rPr>
          <w:rFonts w:ascii="Times New Roman" w:eastAsia="Times New Roman" w:hAnsi="Times New Roman" w:cs="Times New Roman"/>
          <w:color w:val="3A3A3A"/>
          <w:sz w:val="28"/>
          <w:szCs w:val="28"/>
          <w:lang w:eastAsia="ru-RU"/>
        </w:rPr>
      </w:pPr>
      <w:r>
        <w:rPr>
          <w:rFonts w:ascii="Times New Roman" w:hAnsi="Times New Roman" w:cs="Times New Roman"/>
          <w:spacing w:val="-6"/>
          <w:sz w:val="28"/>
          <w:szCs w:val="28"/>
        </w:rPr>
        <w:t>Исследователь Университета Эксетера А.Хассаниян определяет</w:t>
      </w:r>
      <w:r w:rsidR="001103AC">
        <w:rPr>
          <w:rFonts w:ascii="Times New Roman" w:hAnsi="Times New Roman" w:cs="Times New Roman"/>
          <w:spacing w:val="-6"/>
          <w:sz w:val="28"/>
          <w:szCs w:val="28"/>
        </w:rPr>
        <w:t xml:space="preserve"> </w:t>
      </w:r>
      <w:r>
        <w:rPr>
          <w:rFonts w:ascii="Times New Roman" w:hAnsi="Times New Roman" w:cs="Times New Roman"/>
          <w:spacing w:val="-6"/>
          <w:sz w:val="28"/>
          <w:szCs w:val="28"/>
        </w:rPr>
        <w:t>концепт «к</w:t>
      </w:r>
      <w:r w:rsidRPr="007833AE">
        <w:rPr>
          <w:rFonts w:ascii="Times New Roman" w:hAnsi="Times New Roman" w:cs="Times New Roman"/>
          <w:spacing w:val="-6"/>
          <w:sz w:val="28"/>
          <w:szCs w:val="28"/>
        </w:rPr>
        <w:t>урд</w:t>
      </w:r>
      <w:r>
        <w:rPr>
          <w:rFonts w:ascii="Times New Roman" w:hAnsi="Times New Roman" w:cs="Times New Roman"/>
          <w:spacing w:val="-6"/>
          <w:sz w:val="28"/>
          <w:szCs w:val="28"/>
        </w:rPr>
        <w:t xml:space="preserve">скость» как </w:t>
      </w:r>
      <w:r w:rsidRPr="007833AE">
        <w:rPr>
          <w:rFonts w:ascii="Times New Roman" w:hAnsi="Times New Roman" w:cs="Times New Roman"/>
          <w:spacing w:val="-6"/>
          <w:sz w:val="28"/>
          <w:szCs w:val="28"/>
        </w:rPr>
        <w:t>форм</w:t>
      </w:r>
      <w:r>
        <w:rPr>
          <w:rFonts w:ascii="Times New Roman" w:hAnsi="Times New Roman" w:cs="Times New Roman"/>
          <w:spacing w:val="-6"/>
          <w:sz w:val="28"/>
          <w:szCs w:val="28"/>
        </w:rPr>
        <w:t>у</w:t>
      </w:r>
      <w:r w:rsidRPr="007833AE">
        <w:rPr>
          <w:rFonts w:ascii="Times New Roman" w:hAnsi="Times New Roman" w:cs="Times New Roman"/>
          <w:spacing w:val="-6"/>
          <w:sz w:val="28"/>
          <w:szCs w:val="28"/>
        </w:rPr>
        <w:t xml:space="preserve"> коллективной курдской идентичности, </w:t>
      </w:r>
      <w:r>
        <w:rPr>
          <w:rFonts w:ascii="Times New Roman" w:hAnsi="Times New Roman" w:cs="Times New Roman"/>
          <w:spacing w:val="-6"/>
          <w:sz w:val="28"/>
          <w:szCs w:val="28"/>
        </w:rPr>
        <w:t xml:space="preserve">как </w:t>
      </w:r>
      <w:r w:rsidRPr="007833AE">
        <w:rPr>
          <w:rFonts w:ascii="Times New Roman" w:hAnsi="Times New Roman" w:cs="Times New Roman"/>
          <w:spacing w:val="-6"/>
          <w:sz w:val="28"/>
          <w:szCs w:val="28"/>
        </w:rPr>
        <w:t>иде</w:t>
      </w:r>
      <w:r>
        <w:rPr>
          <w:rFonts w:ascii="Times New Roman" w:hAnsi="Times New Roman" w:cs="Times New Roman"/>
          <w:spacing w:val="-6"/>
          <w:sz w:val="28"/>
          <w:szCs w:val="28"/>
        </w:rPr>
        <w:t>ю</w:t>
      </w:r>
      <w:r w:rsidRPr="007833AE">
        <w:rPr>
          <w:rFonts w:ascii="Times New Roman" w:hAnsi="Times New Roman" w:cs="Times New Roman"/>
          <w:spacing w:val="-6"/>
          <w:sz w:val="28"/>
          <w:szCs w:val="28"/>
        </w:rPr>
        <w:t xml:space="preserve"> утверждения этнической и идеологической самобытности курдов</w:t>
      </w:r>
      <w:r>
        <w:rPr>
          <w:rFonts w:ascii="Times New Roman" w:hAnsi="Times New Roman" w:cs="Times New Roman"/>
          <w:spacing w:val="-6"/>
          <w:sz w:val="28"/>
          <w:szCs w:val="28"/>
        </w:rPr>
        <w:t xml:space="preserve">, </w:t>
      </w:r>
      <w:r w:rsidRPr="000406E6">
        <w:rPr>
          <w:rFonts w:ascii="Times New Roman" w:eastAsia="Times New Roman" w:hAnsi="Times New Roman" w:cs="Times New Roman"/>
          <w:sz w:val="28"/>
          <w:szCs w:val="28"/>
          <w:lang w:eastAsia="ru-RU"/>
        </w:rPr>
        <w:t>сильно</w:t>
      </w:r>
      <w:r>
        <w:rPr>
          <w:rFonts w:ascii="Times New Roman" w:eastAsia="Times New Roman" w:hAnsi="Times New Roman" w:cs="Times New Roman"/>
          <w:sz w:val="28"/>
          <w:szCs w:val="28"/>
          <w:lang w:eastAsia="ru-RU"/>
        </w:rPr>
        <w:t>го</w:t>
      </w:r>
      <w:r w:rsidRPr="000406E6">
        <w:rPr>
          <w:rFonts w:ascii="Times New Roman" w:eastAsia="Times New Roman" w:hAnsi="Times New Roman" w:cs="Times New Roman"/>
          <w:sz w:val="28"/>
          <w:szCs w:val="28"/>
          <w:lang w:eastAsia="ru-RU"/>
        </w:rPr>
        <w:t xml:space="preserve"> чувств</w:t>
      </w:r>
      <w:r>
        <w:rPr>
          <w:rFonts w:ascii="Times New Roman" w:eastAsia="Times New Roman" w:hAnsi="Times New Roman" w:cs="Times New Roman"/>
          <w:sz w:val="28"/>
          <w:szCs w:val="28"/>
          <w:lang w:eastAsia="ru-RU"/>
        </w:rPr>
        <w:t xml:space="preserve">а </w:t>
      </w:r>
      <w:r w:rsidRPr="000406E6">
        <w:rPr>
          <w:rFonts w:ascii="Times New Roman" w:eastAsia="Times New Roman" w:hAnsi="Times New Roman" w:cs="Times New Roman"/>
          <w:sz w:val="28"/>
          <w:szCs w:val="28"/>
          <w:lang w:eastAsia="ru-RU"/>
        </w:rPr>
        <w:t>этнической самобытности</w:t>
      </w:r>
      <w:r>
        <w:rPr>
          <w:rFonts w:ascii="Times New Roman" w:eastAsia="Times New Roman" w:hAnsi="Times New Roman" w:cs="Times New Roman"/>
          <w:sz w:val="28"/>
          <w:szCs w:val="28"/>
          <w:lang w:eastAsia="ru-RU"/>
        </w:rPr>
        <w:t xml:space="preserve"> </w:t>
      </w:r>
      <w:r w:rsidRPr="007833AE">
        <w:rPr>
          <w:rFonts w:ascii="Times New Roman" w:hAnsi="Times New Roman" w:cs="Times New Roman"/>
          <w:spacing w:val="-6"/>
          <w:sz w:val="28"/>
          <w:szCs w:val="28"/>
        </w:rPr>
        <w:t>в противовес арабскому национализму и исламу</w:t>
      </w:r>
      <w:r w:rsidRPr="000406E6">
        <w:rPr>
          <w:rFonts w:ascii="Times New Roman" w:hAnsi="Times New Roman" w:cs="Times New Roman"/>
          <w:spacing w:val="-6"/>
          <w:sz w:val="28"/>
          <w:szCs w:val="28"/>
        </w:rPr>
        <w:t xml:space="preserve"> [</w:t>
      </w:r>
      <w:r>
        <w:rPr>
          <w:rFonts w:ascii="Times New Roman" w:hAnsi="Times New Roman" w:cs="Times New Roman"/>
          <w:spacing w:val="-6"/>
          <w:sz w:val="28"/>
          <w:szCs w:val="28"/>
        </w:rPr>
        <w:t>58, с. 138</w:t>
      </w:r>
      <w:r w:rsidRPr="000406E6">
        <w:rPr>
          <w:rFonts w:ascii="Times New Roman" w:hAnsi="Times New Roman" w:cs="Times New Roman"/>
          <w:spacing w:val="-6"/>
          <w:sz w:val="28"/>
          <w:szCs w:val="28"/>
        </w:rPr>
        <w:t>]</w:t>
      </w:r>
      <w:r w:rsidRPr="007833AE">
        <w:rPr>
          <w:rFonts w:ascii="Times New Roman" w:hAnsi="Times New Roman" w:cs="Times New Roman"/>
          <w:spacing w:val="-6"/>
          <w:sz w:val="28"/>
          <w:szCs w:val="28"/>
        </w:rPr>
        <w:t>.</w:t>
      </w:r>
      <w:r w:rsidR="00B76A8B">
        <w:rPr>
          <w:rFonts w:ascii="Times New Roman" w:hAnsi="Times New Roman" w:cs="Times New Roman"/>
          <w:spacing w:val="-6"/>
          <w:sz w:val="28"/>
          <w:szCs w:val="28"/>
        </w:rPr>
        <w:t xml:space="preserve"> </w:t>
      </w:r>
      <w:r>
        <w:rPr>
          <w:rFonts w:ascii="Times New Roman" w:hAnsi="Times New Roman" w:cs="Times New Roman"/>
          <w:spacing w:val="-6"/>
          <w:sz w:val="28"/>
          <w:szCs w:val="28"/>
        </w:rPr>
        <w:t>Исследователь считает, что к</w:t>
      </w:r>
      <w:r>
        <w:rPr>
          <w:rFonts w:ascii="Times New Roman" w:hAnsi="Times New Roman" w:cs="Times New Roman"/>
          <w:sz w:val="28"/>
          <w:szCs w:val="28"/>
        </w:rPr>
        <w:t xml:space="preserve">урдскость стала главным </w:t>
      </w:r>
      <w:r w:rsidRPr="007A11F5">
        <w:rPr>
          <w:rFonts w:ascii="Times New Roman" w:hAnsi="Times New Roman" w:cs="Times New Roman"/>
          <w:sz w:val="28"/>
          <w:szCs w:val="28"/>
        </w:rPr>
        <w:t xml:space="preserve">источником активности </w:t>
      </w:r>
      <w:r>
        <w:rPr>
          <w:rFonts w:ascii="Times New Roman" w:hAnsi="Times New Roman" w:cs="Times New Roman"/>
          <w:sz w:val="28"/>
          <w:szCs w:val="28"/>
        </w:rPr>
        <w:t xml:space="preserve">курдов, а в институциональном плане - различных курдских партий, </w:t>
      </w:r>
      <w:r w:rsidRPr="007A11F5">
        <w:rPr>
          <w:rFonts w:ascii="Times New Roman" w:hAnsi="Times New Roman" w:cs="Times New Roman"/>
          <w:sz w:val="28"/>
          <w:szCs w:val="28"/>
        </w:rPr>
        <w:t xml:space="preserve">источником понимания и реакцией на </w:t>
      </w:r>
      <w:r>
        <w:rPr>
          <w:rFonts w:ascii="Times New Roman" w:hAnsi="Times New Roman" w:cs="Times New Roman"/>
          <w:sz w:val="28"/>
          <w:szCs w:val="28"/>
        </w:rPr>
        <w:t xml:space="preserve">политику центральных властей Сирии и Турции </w:t>
      </w:r>
      <w:r w:rsidRPr="000406E6">
        <w:rPr>
          <w:rFonts w:ascii="Times New Roman" w:hAnsi="Times New Roman" w:cs="Times New Roman"/>
          <w:sz w:val="28"/>
          <w:szCs w:val="28"/>
        </w:rPr>
        <w:t>[</w:t>
      </w:r>
      <w:r>
        <w:rPr>
          <w:rFonts w:ascii="Times New Roman" w:hAnsi="Times New Roman" w:cs="Times New Roman"/>
          <w:sz w:val="28"/>
          <w:szCs w:val="28"/>
        </w:rPr>
        <w:t>58, с.149</w:t>
      </w:r>
      <w:r w:rsidRPr="00EE5DF4">
        <w:rPr>
          <w:rFonts w:ascii="Times New Roman" w:hAnsi="Times New Roman" w:cs="Times New Roman"/>
          <w:sz w:val="28"/>
          <w:szCs w:val="28"/>
        </w:rPr>
        <w:t>]</w:t>
      </w:r>
      <w:r w:rsidRPr="007A11F5">
        <w:rPr>
          <w:rFonts w:ascii="Times New Roman" w:hAnsi="Times New Roman" w:cs="Times New Roman"/>
          <w:sz w:val="28"/>
          <w:szCs w:val="28"/>
        </w:rPr>
        <w:t>.</w:t>
      </w:r>
      <w:bookmarkStart w:id="9" w:name="_Hlk216174573"/>
      <w:r w:rsidRPr="00C24277">
        <w:rPr>
          <w:rFonts w:ascii="Times New Roman" w:eastAsia="Times New Roman" w:hAnsi="Times New Roman" w:cs="Times New Roman"/>
          <w:color w:val="3A3A3A"/>
          <w:sz w:val="28"/>
          <w:szCs w:val="28"/>
          <w:lang w:eastAsia="ru-RU"/>
        </w:rPr>
        <w:t xml:space="preserve"> </w:t>
      </w:r>
    </w:p>
    <w:p w14:paraId="7F2D5A24" w14:textId="64E9E533" w:rsidR="0087495A" w:rsidRPr="00C6445F" w:rsidRDefault="0087495A" w:rsidP="0087495A">
      <w:pPr>
        <w:spacing w:after="0" w:line="240" w:lineRule="auto"/>
        <w:ind w:firstLine="709"/>
        <w:jc w:val="both"/>
        <w:rPr>
          <w:rFonts w:ascii="Times New Roman" w:hAnsi="Times New Roman" w:cs="Times New Roman"/>
          <w:w w:val="105"/>
          <w:sz w:val="28"/>
          <w:szCs w:val="28"/>
        </w:rPr>
      </w:pPr>
      <w:bookmarkStart w:id="10" w:name="_Hlk216258789"/>
      <w:bookmarkEnd w:id="9"/>
      <w:r w:rsidRPr="008B7867">
        <w:rPr>
          <w:rFonts w:ascii="Times New Roman" w:hAnsi="Times New Roman" w:cs="Times New Roman"/>
          <w:w w:val="105"/>
          <w:sz w:val="28"/>
          <w:szCs w:val="28"/>
        </w:rPr>
        <w:t>Другие современные исследовател</w:t>
      </w:r>
      <w:r>
        <w:rPr>
          <w:rFonts w:ascii="Times New Roman" w:hAnsi="Times New Roman" w:cs="Times New Roman"/>
          <w:w w:val="105"/>
          <w:sz w:val="28"/>
          <w:szCs w:val="28"/>
        </w:rPr>
        <w:t xml:space="preserve">и определяют курдскость </w:t>
      </w:r>
      <w:r w:rsidRPr="008B7867">
        <w:rPr>
          <w:rFonts w:ascii="Times New Roman" w:hAnsi="Times New Roman" w:cs="Times New Roman"/>
          <w:spacing w:val="-2"/>
          <w:w w:val="105"/>
          <w:sz w:val="28"/>
          <w:szCs w:val="28"/>
        </w:rPr>
        <w:t>как</w:t>
      </w:r>
      <w:r w:rsidRPr="008B7867">
        <w:rPr>
          <w:rFonts w:ascii="Times New Roman" w:hAnsi="Times New Roman" w:cs="Times New Roman"/>
          <w:spacing w:val="-5"/>
          <w:w w:val="105"/>
          <w:sz w:val="28"/>
          <w:szCs w:val="28"/>
        </w:rPr>
        <w:t xml:space="preserve"> </w:t>
      </w:r>
      <w:r w:rsidRPr="008B7867">
        <w:rPr>
          <w:rFonts w:ascii="Times New Roman" w:hAnsi="Times New Roman" w:cs="Times New Roman"/>
          <w:spacing w:val="-2"/>
          <w:w w:val="105"/>
          <w:sz w:val="28"/>
          <w:szCs w:val="28"/>
        </w:rPr>
        <w:t>национальное</w:t>
      </w:r>
      <w:r w:rsidRPr="008B7867">
        <w:rPr>
          <w:rFonts w:ascii="Times New Roman" w:hAnsi="Times New Roman" w:cs="Times New Roman"/>
          <w:spacing w:val="-6"/>
          <w:w w:val="105"/>
          <w:sz w:val="28"/>
          <w:szCs w:val="28"/>
        </w:rPr>
        <w:t xml:space="preserve"> </w:t>
      </w:r>
      <w:r w:rsidRPr="008B7867">
        <w:rPr>
          <w:rFonts w:ascii="Times New Roman" w:hAnsi="Times New Roman" w:cs="Times New Roman"/>
          <w:spacing w:val="-2"/>
          <w:w w:val="105"/>
          <w:sz w:val="28"/>
          <w:szCs w:val="28"/>
        </w:rPr>
        <w:t>самосознание</w:t>
      </w:r>
      <w:r w:rsidRPr="008B7867">
        <w:rPr>
          <w:rFonts w:ascii="Times New Roman" w:hAnsi="Times New Roman" w:cs="Times New Roman"/>
          <w:spacing w:val="-6"/>
          <w:w w:val="105"/>
          <w:sz w:val="28"/>
          <w:szCs w:val="28"/>
        </w:rPr>
        <w:t xml:space="preserve"> </w:t>
      </w:r>
      <w:r w:rsidRPr="008B7867">
        <w:rPr>
          <w:rFonts w:ascii="Times New Roman" w:hAnsi="Times New Roman" w:cs="Times New Roman"/>
          <w:spacing w:val="-2"/>
          <w:w w:val="105"/>
          <w:sz w:val="28"/>
          <w:szCs w:val="28"/>
        </w:rPr>
        <w:t>курдов</w:t>
      </w:r>
      <w:r>
        <w:rPr>
          <w:rFonts w:ascii="Times New Roman" w:hAnsi="Times New Roman" w:cs="Times New Roman"/>
          <w:spacing w:val="-2"/>
          <w:w w:val="105"/>
          <w:sz w:val="28"/>
          <w:szCs w:val="28"/>
        </w:rPr>
        <w:t xml:space="preserve"> </w:t>
      </w:r>
      <w:r w:rsidRPr="000406E6">
        <w:rPr>
          <w:rFonts w:ascii="Times New Roman" w:hAnsi="Times New Roman" w:cs="Times New Roman"/>
          <w:sz w:val="28"/>
          <w:szCs w:val="28"/>
        </w:rPr>
        <w:t>[</w:t>
      </w:r>
      <w:r>
        <w:rPr>
          <w:rFonts w:ascii="Times New Roman" w:hAnsi="Times New Roman" w:cs="Times New Roman"/>
          <w:sz w:val="28"/>
          <w:szCs w:val="28"/>
        </w:rPr>
        <w:t>59, с.312</w:t>
      </w:r>
      <w:r w:rsidRPr="00EE5DF4">
        <w:rPr>
          <w:rFonts w:ascii="Times New Roman" w:hAnsi="Times New Roman" w:cs="Times New Roman"/>
          <w:sz w:val="28"/>
          <w:szCs w:val="28"/>
        </w:rPr>
        <w:t>]</w:t>
      </w:r>
      <w:r w:rsidRPr="007A11F5">
        <w:rPr>
          <w:rFonts w:ascii="Times New Roman" w:hAnsi="Times New Roman" w:cs="Times New Roman"/>
          <w:sz w:val="28"/>
          <w:szCs w:val="28"/>
        </w:rPr>
        <w:t>.</w:t>
      </w:r>
    </w:p>
    <w:p w14:paraId="09E80D18" w14:textId="24A35EE9" w:rsidR="0087495A" w:rsidRDefault="0087495A" w:rsidP="008749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нашему мнению, </w:t>
      </w:r>
      <w:bookmarkStart w:id="11" w:name="_Hlk216268221"/>
      <w:r>
        <w:rPr>
          <w:rFonts w:ascii="Times New Roman" w:hAnsi="Times New Roman" w:cs="Times New Roman"/>
          <w:sz w:val="28"/>
          <w:szCs w:val="28"/>
        </w:rPr>
        <w:t>курдскость – это курдская этническая идентичность, пол</w:t>
      </w:r>
      <w:r w:rsidRPr="007A11F5">
        <w:rPr>
          <w:rFonts w:ascii="Times New Roman" w:hAnsi="Times New Roman" w:cs="Times New Roman"/>
          <w:sz w:val="28"/>
          <w:szCs w:val="28"/>
        </w:rPr>
        <w:t>итическая идентичность</w:t>
      </w:r>
      <w:r>
        <w:rPr>
          <w:rFonts w:ascii="Times New Roman" w:hAnsi="Times New Roman" w:cs="Times New Roman"/>
          <w:sz w:val="28"/>
          <w:szCs w:val="28"/>
        </w:rPr>
        <w:t>,</w:t>
      </w:r>
      <w:r w:rsidRPr="00473CCE">
        <w:rPr>
          <w:rFonts w:ascii="Times New Roman" w:hAnsi="Times New Roman" w:cs="Times New Roman"/>
          <w:sz w:val="28"/>
          <w:szCs w:val="28"/>
        </w:rPr>
        <w:t xml:space="preserve"> курдская солидарность</w:t>
      </w:r>
      <w:r>
        <w:rPr>
          <w:rFonts w:ascii="Times New Roman" w:hAnsi="Times New Roman" w:cs="Times New Roman"/>
          <w:sz w:val="28"/>
          <w:szCs w:val="28"/>
        </w:rPr>
        <w:t xml:space="preserve">, проявляемая в стремлении к </w:t>
      </w:r>
      <w:r w:rsidRPr="007A11F5">
        <w:rPr>
          <w:rFonts w:ascii="Times New Roman" w:hAnsi="Times New Roman" w:cs="Times New Roman"/>
          <w:sz w:val="28"/>
          <w:szCs w:val="28"/>
        </w:rPr>
        <w:t>демократизаци</w:t>
      </w:r>
      <w:r>
        <w:rPr>
          <w:rFonts w:ascii="Times New Roman" w:hAnsi="Times New Roman" w:cs="Times New Roman"/>
          <w:sz w:val="28"/>
          <w:szCs w:val="28"/>
        </w:rPr>
        <w:t>и</w:t>
      </w:r>
      <w:r w:rsidRPr="007A11F5">
        <w:rPr>
          <w:rFonts w:ascii="Times New Roman" w:hAnsi="Times New Roman" w:cs="Times New Roman"/>
          <w:sz w:val="28"/>
          <w:szCs w:val="28"/>
        </w:rPr>
        <w:t xml:space="preserve"> современного курдского общества в соответствии с принципами свободы и равенства</w:t>
      </w:r>
      <w:bookmarkEnd w:id="11"/>
      <w:r>
        <w:rPr>
          <w:rFonts w:ascii="Times New Roman" w:hAnsi="Times New Roman" w:cs="Times New Roman"/>
          <w:sz w:val="28"/>
          <w:szCs w:val="28"/>
        </w:rPr>
        <w:t>. Это многослойное явление, включающее язык, культуру, историю, коллективную память и чувство идентичности. Относительно языка, традиций и</w:t>
      </w:r>
      <w:r w:rsidR="00597E9B">
        <w:rPr>
          <w:rFonts w:ascii="Times New Roman" w:hAnsi="Times New Roman" w:cs="Times New Roman"/>
          <w:sz w:val="28"/>
          <w:szCs w:val="28"/>
        </w:rPr>
        <w:t xml:space="preserve"> </w:t>
      </w:r>
      <w:r>
        <w:rPr>
          <w:rFonts w:ascii="Times New Roman" w:hAnsi="Times New Roman" w:cs="Times New Roman"/>
          <w:sz w:val="28"/>
          <w:szCs w:val="28"/>
        </w:rPr>
        <w:t xml:space="preserve">обычаев, культуры в целом, несмотря на многовековую политику центральных властей </w:t>
      </w:r>
      <w:r>
        <w:rPr>
          <w:rFonts w:ascii="Times New Roman" w:hAnsi="Times New Roman" w:cs="Times New Roman"/>
          <w:sz w:val="28"/>
          <w:szCs w:val="28"/>
        </w:rPr>
        <w:lastRenderedPageBreak/>
        <w:t xml:space="preserve">запретить их, курдское сообщество смогло сохранить их, передавая новым поколениям. </w:t>
      </w:r>
    </w:p>
    <w:p w14:paraId="264B087E" w14:textId="4230F589" w:rsidR="0087495A" w:rsidRDefault="0087495A" w:rsidP="008749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Постепенно курдскость стала восприниматься как форма сопротивления, способом объединения людей вокруг идеи национального самоопределения, обретения полных гражданских и политических прав.</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Сегодня курдскость </w:t>
      </w:r>
      <w:r w:rsidR="00D93B9F">
        <w:rPr>
          <w:rFonts w:ascii="Times New Roman" w:hAnsi="Times New Roman" w:cs="Times New Roman"/>
          <w:sz w:val="28"/>
          <w:szCs w:val="28"/>
        </w:rPr>
        <w:t xml:space="preserve">– </w:t>
      </w:r>
      <w:r>
        <w:rPr>
          <w:rFonts w:ascii="Times New Roman" w:hAnsi="Times New Roman" w:cs="Times New Roman"/>
          <w:sz w:val="28"/>
          <w:szCs w:val="28"/>
        </w:rPr>
        <w:t xml:space="preserve">это не просто принадлежность к народу, это своеобразный способ бытия курдов в мире, где продолжается их борьба за самоопределение. </w:t>
      </w:r>
    </w:p>
    <w:bookmarkEnd w:id="10"/>
    <w:p w14:paraId="27919B26" w14:textId="65E1F7B8" w:rsidR="0087495A" w:rsidRPr="000836ED" w:rsidRDefault="0087495A" w:rsidP="0087495A">
      <w:pPr>
        <w:pStyle w:val="Default"/>
        <w:ind w:firstLine="709"/>
        <w:jc w:val="both"/>
        <w:rPr>
          <w:rFonts w:eastAsia="Times New Roman"/>
          <w:sz w:val="28"/>
          <w:szCs w:val="28"/>
          <w:lang w:eastAsia="ru-RU"/>
        </w:rPr>
      </w:pPr>
      <w:r w:rsidRPr="000836ED">
        <w:rPr>
          <w:sz w:val="28"/>
          <w:szCs w:val="28"/>
        </w:rPr>
        <w:t xml:space="preserve">Две османские провинции Диярбакыр и Эрзурум, населенные преимущественно курдами, в </w:t>
      </w:r>
      <w:r w:rsidRPr="000836ED">
        <w:rPr>
          <w:sz w:val="28"/>
          <w:szCs w:val="28"/>
          <w:lang w:val="kk-KZ"/>
        </w:rPr>
        <w:t>XVI в. и до начала XIX в. были экономически процветающими районами. Здесь был особый режим землевладения, позволяющий</w:t>
      </w:r>
      <w:r w:rsidR="00B76A8B">
        <w:rPr>
          <w:sz w:val="28"/>
          <w:szCs w:val="28"/>
          <w:lang w:val="kk-KZ"/>
        </w:rPr>
        <w:t xml:space="preserve"> </w:t>
      </w:r>
      <w:r w:rsidRPr="000836ED">
        <w:rPr>
          <w:sz w:val="28"/>
          <w:szCs w:val="28"/>
          <w:lang w:val="kk-KZ"/>
        </w:rPr>
        <w:t>развивать</w:t>
      </w:r>
      <w:r w:rsidR="00B76A8B">
        <w:rPr>
          <w:sz w:val="28"/>
          <w:szCs w:val="28"/>
          <w:lang w:val="kk-KZ"/>
        </w:rPr>
        <w:t xml:space="preserve"> </w:t>
      </w:r>
      <w:r w:rsidRPr="000836ED">
        <w:rPr>
          <w:sz w:val="28"/>
          <w:szCs w:val="28"/>
          <w:lang w:val="kk-KZ"/>
        </w:rPr>
        <w:t>овцеводство и торговлю, производство и торговлю текстилем, а также добычей полезных ископаемых, составляющих</w:t>
      </w:r>
      <w:r w:rsidR="00B76A8B">
        <w:rPr>
          <w:sz w:val="28"/>
          <w:szCs w:val="28"/>
          <w:lang w:val="kk-KZ"/>
        </w:rPr>
        <w:t xml:space="preserve"> </w:t>
      </w:r>
      <w:r w:rsidRPr="00A13550">
        <w:rPr>
          <w:color w:val="000000" w:themeColor="text1"/>
          <w:sz w:val="28"/>
          <w:szCs w:val="28"/>
          <w:lang w:val="kk-KZ"/>
        </w:rPr>
        <w:t>природную силу курдского сообщества.</w:t>
      </w:r>
      <w:r w:rsidRPr="000836ED">
        <w:rPr>
          <w:color w:val="FF0000"/>
          <w:sz w:val="28"/>
          <w:szCs w:val="28"/>
          <w:lang w:val="kk-KZ"/>
        </w:rPr>
        <w:t xml:space="preserve"> </w:t>
      </w:r>
      <w:r w:rsidRPr="000836ED">
        <w:rPr>
          <w:sz w:val="28"/>
          <w:szCs w:val="28"/>
          <w:lang w:val="kk-KZ"/>
        </w:rPr>
        <w:t>Через эти города проходили региональные и международные торговые пути.</w:t>
      </w:r>
      <w:r w:rsidR="00B76A8B">
        <w:rPr>
          <w:sz w:val="28"/>
          <w:szCs w:val="28"/>
          <w:lang w:val="kk-KZ"/>
        </w:rPr>
        <w:t xml:space="preserve"> </w:t>
      </w:r>
      <w:r w:rsidRPr="000836ED">
        <w:rPr>
          <w:sz w:val="28"/>
          <w:szCs w:val="28"/>
          <w:lang w:val="kk-KZ"/>
        </w:rPr>
        <w:t>Этот регион приносил значительные доходы в османскую казну</w:t>
      </w:r>
      <w:r w:rsidRPr="000836ED">
        <w:rPr>
          <w:sz w:val="28"/>
          <w:szCs w:val="28"/>
        </w:rPr>
        <w:t xml:space="preserve"> [</w:t>
      </w:r>
      <w:r>
        <w:rPr>
          <w:sz w:val="28"/>
          <w:szCs w:val="28"/>
        </w:rPr>
        <w:t>33</w:t>
      </w:r>
      <w:r w:rsidRPr="000836ED">
        <w:rPr>
          <w:sz w:val="28"/>
          <w:szCs w:val="28"/>
        </w:rPr>
        <w:t xml:space="preserve">, </w:t>
      </w:r>
      <w:r>
        <w:rPr>
          <w:sz w:val="28"/>
          <w:szCs w:val="28"/>
        </w:rPr>
        <w:t>с</w:t>
      </w:r>
      <w:r w:rsidRPr="000836ED">
        <w:rPr>
          <w:sz w:val="28"/>
          <w:szCs w:val="28"/>
        </w:rPr>
        <w:t>.98].</w:t>
      </w:r>
      <w:r w:rsidR="00B76A8B">
        <w:rPr>
          <w:sz w:val="28"/>
          <w:szCs w:val="28"/>
        </w:rPr>
        <w:t xml:space="preserve"> </w:t>
      </w:r>
    </w:p>
    <w:p w14:paraId="17F9BE53" w14:textId="1408D1B9" w:rsidR="0087495A" w:rsidRPr="000836ED" w:rsidRDefault="0087495A" w:rsidP="0087495A">
      <w:pPr>
        <w:pStyle w:val="Default"/>
        <w:ind w:firstLine="709"/>
        <w:jc w:val="both"/>
        <w:rPr>
          <w:sz w:val="28"/>
          <w:szCs w:val="28"/>
          <w:lang w:val="kk-KZ"/>
        </w:rPr>
      </w:pPr>
      <w:r w:rsidRPr="000836ED">
        <w:rPr>
          <w:sz w:val="28"/>
          <w:szCs w:val="28"/>
          <w:lang w:val="kk-KZ"/>
        </w:rPr>
        <w:t>Позже, когда в неолиберальную эпоху возросло значение угле</w:t>
      </w:r>
      <w:r>
        <w:rPr>
          <w:sz w:val="28"/>
          <w:szCs w:val="28"/>
          <w:lang w:val="kk-KZ"/>
        </w:rPr>
        <w:t>в</w:t>
      </w:r>
      <w:r w:rsidRPr="000836ED">
        <w:rPr>
          <w:sz w:val="28"/>
          <w:szCs w:val="28"/>
          <w:lang w:val="kk-KZ"/>
        </w:rPr>
        <w:t>одородов, этот регион, будучи одним из перспективных нефтяных зон</w:t>
      </w:r>
      <w:r w:rsidR="00B76A8B">
        <w:rPr>
          <w:sz w:val="28"/>
          <w:szCs w:val="28"/>
          <w:lang w:val="kk-KZ"/>
        </w:rPr>
        <w:t xml:space="preserve"> </w:t>
      </w:r>
      <w:r w:rsidRPr="000836ED">
        <w:rPr>
          <w:sz w:val="28"/>
          <w:szCs w:val="28"/>
        </w:rPr>
        <w:t xml:space="preserve">Турции, приобрел особое стратегическое значение, так как растущий экономический потенциал требует все больше и больше энергии. И регион стал крупнейшим получателем государственных инвестиций. </w:t>
      </w:r>
    </w:p>
    <w:p w14:paraId="63072E7F" w14:textId="70A4ED6E" w:rsidR="0087495A" w:rsidRPr="000836ED" w:rsidRDefault="0087495A" w:rsidP="0087495A">
      <w:pPr>
        <w:pStyle w:val="Default"/>
        <w:ind w:firstLine="709"/>
        <w:jc w:val="both"/>
        <w:rPr>
          <w:sz w:val="28"/>
          <w:szCs w:val="28"/>
          <w:lang w:val="kk-KZ"/>
        </w:rPr>
      </w:pPr>
      <w:r w:rsidRPr="000836ED">
        <w:rPr>
          <w:sz w:val="28"/>
          <w:szCs w:val="28"/>
          <w:lang w:val="kk-KZ"/>
        </w:rPr>
        <w:t>Активн</w:t>
      </w:r>
      <w:r>
        <w:rPr>
          <w:sz w:val="28"/>
          <w:szCs w:val="28"/>
          <w:lang w:val="kk-KZ"/>
        </w:rPr>
        <w:t>а</w:t>
      </w:r>
      <w:r w:rsidRPr="000836ED">
        <w:rPr>
          <w:sz w:val="28"/>
          <w:szCs w:val="28"/>
          <w:lang w:val="kk-KZ"/>
        </w:rPr>
        <w:t>я политика</w:t>
      </w:r>
      <w:r w:rsidR="00B76A8B">
        <w:rPr>
          <w:sz w:val="28"/>
          <w:szCs w:val="28"/>
          <w:lang w:val="kk-KZ"/>
        </w:rPr>
        <w:t xml:space="preserve"> </w:t>
      </w:r>
      <w:r w:rsidRPr="000836ED">
        <w:rPr>
          <w:sz w:val="28"/>
          <w:szCs w:val="28"/>
          <w:lang w:val="kk-KZ"/>
        </w:rPr>
        <w:t>взимания налогов в Османской империи в</w:t>
      </w:r>
      <w:r w:rsidR="00B76A8B">
        <w:rPr>
          <w:sz w:val="28"/>
          <w:szCs w:val="28"/>
          <w:lang w:val="kk-KZ"/>
        </w:rPr>
        <w:t xml:space="preserve"> </w:t>
      </w:r>
      <w:r w:rsidRPr="000836ED">
        <w:rPr>
          <w:sz w:val="28"/>
          <w:szCs w:val="28"/>
          <w:lang w:val="kk-KZ"/>
        </w:rPr>
        <w:t>XVIII веке содействовала тому, что османское правительство контролировало функции</w:t>
      </w:r>
      <w:r w:rsidR="00B76A8B">
        <w:rPr>
          <w:sz w:val="28"/>
          <w:szCs w:val="28"/>
          <w:lang w:val="kk-KZ"/>
        </w:rPr>
        <w:t xml:space="preserve"> </w:t>
      </w:r>
      <w:r w:rsidRPr="000836ED">
        <w:rPr>
          <w:sz w:val="28"/>
          <w:szCs w:val="28"/>
          <w:lang w:val="kk-KZ"/>
        </w:rPr>
        <w:t>курдских административных единиц</w:t>
      </w:r>
      <w:r>
        <w:rPr>
          <w:sz w:val="28"/>
          <w:szCs w:val="28"/>
          <w:lang w:val="kk-KZ"/>
        </w:rPr>
        <w:t>. К</w:t>
      </w:r>
      <w:r w:rsidRPr="000836ED">
        <w:rPr>
          <w:sz w:val="28"/>
          <w:szCs w:val="28"/>
          <w:lang w:val="kk-KZ"/>
        </w:rPr>
        <w:t>урдская элита</w:t>
      </w:r>
      <w:r w:rsidR="00B76A8B">
        <w:rPr>
          <w:sz w:val="28"/>
          <w:szCs w:val="28"/>
          <w:lang w:val="kk-KZ"/>
        </w:rPr>
        <w:t xml:space="preserve"> </w:t>
      </w:r>
      <w:r w:rsidRPr="000836ED">
        <w:rPr>
          <w:sz w:val="28"/>
          <w:szCs w:val="28"/>
          <w:lang w:val="kk-KZ"/>
        </w:rPr>
        <w:t xml:space="preserve">смогла увеличить свои земельные </w:t>
      </w:r>
      <w:r>
        <w:rPr>
          <w:sz w:val="28"/>
          <w:szCs w:val="28"/>
          <w:lang w:val="kk-KZ"/>
        </w:rPr>
        <w:t xml:space="preserve">обрабатываемые </w:t>
      </w:r>
      <w:r w:rsidRPr="000836ED">
        <w:rPr>
          <w:sz w:val="28"/>
          <w:szCs w:val="28"/>
          <w:lang w:val="kk-KZ"/>
        </w:rPr>
        <w:t xml:space="preserve">владения, осваивая их и принося новый повышенный доход империи. </w:t>
      </w:r>
    </w:p>
    <w:p w14:paraId="258FAEC2" w14:textId="6AD1A87C" w:rsidR="0087495A" w:rsidRPr="00A13550"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Рассредоточив курдские племена на большие расстояния друг от друга</w:t>
      </w:r>
      <w:r>
        <w:rPr>
          <w:rFonts w:ascii="Times New Roman" w:hAnsi="Times New Roman" w:cs="Times New Roman"/>
          <w:color w:val="000000" w:themeColor="text1"/>
          <w:sz w:val="28"/>
          <w:szCs w:val="28"/>
        </w:rPr>
        <w:t>,</w:t>
      </w:r>
      <w:r w:rsidRPr="00A13550">
        <w:rPr>
          <w:rFonts w:ascii="Times New Roman" w:hAnsi="Times New Roman" w:cs="Times New Roman"/>
          <w:color w:val="000000" w:themeColor="text1"/>
          <w:sz w:val="28"/>
          <w:szCs w:val="28"/>
        </w:rPr>
        <w:t xml:space="preserve"> </w:t>
      </w:r>
      <w:r w:rsidR="007103EE">
        <w:rPr>
          <w:rFonts w:ascii="Times New Roman" w:hAnsi="Times New Roman" w:cs="Times New Roman"/>
          <w:color w:val="000000" w:themeColor="text1"/>
          <w:sz w:val="28"/>
          <w:szCs w:val="28"/>
        </w:rPr>
        <w:t>и</w:t>
      </w:r>
      <w:r w:rsidRPr="00A13550">
        <w:rPr>
          <w:rFonts w:ascii="Times New Roman" w:hAnsi="Times New Roman" w:cs="Times New Roman"/>
          <w:color w:val="000000" w:themeColor="text1"/>
          <w:sz w:val="28"/>
          <w:szCs w:val="28"/>
        </w:rPr>
        <w:t>мперии преследовали цель</w:t>
      </w:r>
      <w:r>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 xml:space="preserve">разрушить солидарность и подорвать их сплоченность, уменьшить любую курдскую группировку, </w:t>
      </w:r>
      <w:r>
        <w:rPr>
          <w:rFonts w:ascii="Times New Roman" w:hAnsi="Times New Roman" w:cs="Times New Roman"/>
          <w:color w:val="000000" w:themeColor="text1"/>
          <w:sz w:val="28"/>
          <w:szCs w:val="28"/>
        </w:rPr>
        <w:t>устанавливая</w:t>
      </w:r>
      <w:r w:rsidR="00A238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строгий </w:t>
      </w:r>
      <w:r w:rsidRPr="00A13550">
        <w:rPr>
          <w:rFonts w:ascii="Times New Roman" w:hAnsi="Times New Roman" w:cs="Times New Roman"/>
          <w:color w:val="000000" w:themeColor="text1"/>
          <w:sz w:val="28"/>
          <w:szCs w:val="28"/>
        </w:rPr>
        <w:t>правительственны</w:t>
      </w:r>
      <w:r>
        <w:rPr>
          <w:rFonts w:ascii="Times New Roman" w:hAnsi="Times New Roman" w:cs="Times New Roman"/>
          <w:color w:val="000000" w:themeColor="text1"/>
          <w:sz w:val="28"/>
          <w:szCs w:val="28"/>
        </w:rPr>
        <w:t>й</w:t>
      </w:r>
      <w:r w:rsidRPr="00A13550">
        <w:rPr>
          <w:rFonts w:ascii="Times New Roman" w:hAnsi="Times New Roman" w:cs="Times New Roman"/>
          <w:color w:val="000000" w:themeColor="text1"/>
          <w:sz w:val="28"/>
          <w:szCs w:val="28"/>
        </w:rPr>
        <w:t xml:space="preserve"> контрол</w:t>
      </w:r>
      <w:r>
        <w:rPr>
          <w:rFonts w:ascii="Times New Roman" w:hAnsi="Times New Roman" w:cs="Times New Roman"/>
          <w:color w:val="000000" w:themeColor="text1"/>
          <w:sz w:val="28"/>
          <w:szCs w:val="28"/>
        </w:rPr>
        <w:t>ь</w:t>
      </w:r>
      <w:r w:rsidRPr="00A13550">
        <w:rPr>
          <w:rFonts w:ascii="Times New Roman" w:hAnsi="Times New Roman" w:cs="Times New Roman"/>
          <w:color w:val="000000" w:themeColor="text1"/>
          <w:sz w:val="28"/>
          <w:szCs w:val="28"/>
        </w:rPr>
        <w:t xml:space="preserve">, который </w:t>
      </w:r>
      <w:r>
        <w:rPr>
          <w:rFonts w:ascii="Times New Roman" w:hAnsi="Times New Roman" w:cs="Times New Roman"/>
          <w:color w:val="000000" w:themeColor="text1"/>
          <w:sz w:val="28"/>
          <w:szCs w:val="28"/>
        </w:rPr>
        <w:t xml:space="preserve">был </w:t>
      </w:r>
      <w:r w:rsidRPr="00A13550">
        <w:rPr>
          <w:rFonts w:ascii="Times New Roman" w:hAnsi="Times New Roman" w:cs="Times New Roman"/>
          <w:color w:val="000000" w:themeColor="text1"/>
          <w:sz w:val="28"/>
          <w:szCs w:val="28"/>
        </w:rPr>
        <w:t>очень слабый в этих районах [</w:t>
      </w:r>
      <w:r>
        <w:rPr>
          <w:rFonts w:ascii="Times New Roman" w:hAnsi="Times New Roman" w:cs="Times New Roman"/>
          <w:color w:val="000000" w:themeColor="text1"/>
          <w:sz w:val="28"/>
          <w:szCs w:val="28"/>
        </w:rPr>
        <w:t>33</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A13550">
        <w:rPr>
          <w:rFonts w:ascii="Times New Roman" w:hAnsi="Times New Roman" w:cs="Times New Roman"/>
          <w:color w:val="000000" w:themeColor="text1"/>
          <w:sz w:val="28"/>
          <w:szCs w:val="28"/>
        </w:rPr>
        <w:t>.116].</w:t>
      </w:r>
      <w:r w:rsidR="00B76A8B">
        <w:rPr>
          <w:rFonts w:ascii="Times New Roman" w:hAnsi="Times New Roman" w:cs="Times New Roman"/>
          <w:color w:val="000000" w:themeColor="text1"/>
          <w:sz w:val="28"/>
          <w:szCs w:val="28"/>
        </w:rPr>
        <w:t xml:space="preserve"> </w:t>
      </w:r>
      <w:bookmarkStart w:id="12" w:name="_Hlk213101738"/>
    </w:p>
    <w:p w14:paraId="142FFC2E" w14:textId="24050100" w:rsidR="0087495A" w:rsidRDefault="0087495A" w:rsidP="0087495A">
      <w:pPr>
        <w:spacing w:after="0" w:line="240" w:lineRule="auto"/>
        <w:ind w:firstLine="709"/>
        <w:jc w:val="both"/>
        <w:rPr>
          <w:rFonts w:ascii="Times New Roman" w:hAnsi="Times New Roman" w:cs="Times New Roman"/>
          <w:sz w:val="28"/>
          <w:szCs w:val="28"/>
        </w:rPr>
      </w:pPr>
      <w:r w:rsidRPr="000836ED">
        <w:rPr>
          <w:rFonts w:ascii="Times New Roman" w:hAnsi="Times New Roman" w:cs="Times New Roman"/>
          <w:sz w:val="28"/>
          <w:szCs w:val="28"/>
        </w:rPr>
        <w:t xml:space="preserve">Вмешательство империй во внутренние дела курдов, постоянный контроль за ними стал константой </w:t>
      </w:r>
      <w:r>
        <w:rPr>
          <w:rFonts w:ascii="Times New Roman" w:hAnsi="Times New Roman" w:cs="Times New Roman"/>
          <w:sz w:val="28"/>
          <w:szCs w:val="28"/>
        </w:rPr>
        <w:t>политики</w:t>
      </w:r>
      <w:r w:rsidRPr="000836ED">
        <w:rPr>
          <w:rFonts w:ascii="Times New Roman" w:hAnsi="Times New Roman" w:cs="Times New Roman"/>
          <w:sz w:val="28"/>
          <w:szCs w:val="28"/>
        </w:rPr>
        <w:t xml:space="preserve"> местных властей на протяжении столетий, обусловленн</w:t>
      </w:r>
      <w:r>
        <w:rPr>
          <w:rFonts w:ascii="Times New Roman" w:hAnsi="Times New Roman" w:cs="Times New Roman"/>
          <w:sz w:val="28"/>
          <w:szCs w:val="28"/>
        </w:rPr>
        <w:t>ая</w:t>
      </w:r>
      <w:r w:rsidRPr="000836ED">
        <w:rPr>
          <w:rFonts w:ascii="Times New Roman" w:hAnsi="Times New Roman" w:cs="Times New Roman"/>
          <w:sz w:val="28"/>
          <w:szCs w:val="28"/>
        </w:rPr>
        <w:t xml:space="preserve"> факторами</w:t>
      </w:r>
      <w:r w:rsidR="00A2387B">
        <w:rPr>
          <w:rFonts w:ascii="Times New Roman" w:hAnsi="Times New Roman" w:cs="Times New Roman"/>
          <w:sz w:val="28"/>
          <w:szCs w:val="28"/>
        </w:rPr>
        <w:t xml:space="preserve">  </w:t>
      </w:r>
      <w:r w:rsidRPr="000836ED">
        <w:rPr>
          <w:rFonts w:ascii="Times New Roman" w:hAnsi="Times New Roman" w:cs="Times New Roman"/>
          <w:sz w:val="28"/>
          <w:szCs w:val="28"/>
        </w:rPr>
        <w:t xml:space="preserve">соперничества держав, страхом потерять контроль над территориями и границами, вдоль которых передвигались курды, а также ростом </w:t>
      </w:r>
      <w:r>
        <w:rPr>
          <w:rFonts w:ascii="Times New Roman" w:hAnsi="Times New Roman" w:cs="Times New Roman"/>
          <w:sz w:val="28"/>
          <w:szCs w:val="28"/>
        </w:rPr>
        <w:t xml:space="preserve">курдского </w:t>
      </w:r>
      <w:r w:rsidRPr="000836ED">
        <w:rPr>
          <w:rFonts w:ascii="Times New Roman" w:hAnsi="Times New Roman" w:cs="Times New Roman"/>
          <w:sz w:val="28"/>
          <w:szCs w:val="28"/>
        </w:rPr>
        <w:t xml:space="preserve">национализма, еще слабого, но </w:t>
      </w:r>
      <w:r>
        <w:rPr>
          <w:rFonts w:ascii="Times New Roman" w:hAnsi="Times New Roman" w:cs="Times New Roman"/>
          <w:sz w:val="28"/>
          <w:szCs w:val="28"/>
        </w:rPr>
        <w:t xml:space="preserve">все чаще и чаще </w:t>
      </w:r>
      <w:r w:rsidRPr="000836ED">
        <w:rPr>
          <w:rFonts w:ascii="Times New Roman" w:hAnsi="Times New Roman" w:cs="Times New Roman"/>
          <w:sz w:val="28"/>
          <w:szCs w:val="28"/>
        </w:rPr>
        <w:t xml:space="preserve">проявляющегося. </w:t>
      </w:r>
    </w:p>
    <w:p w14:paraId="0FEA30EE" w14:textId="45494FA7" w:rsidR="0087495A" w:rsidRPr="00A13550"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 xml:space="preserve">В начале XIX века Османская империя и Персидская империя начали политику централизации государственной власти. В первой половине XIX века курдские административные структуры, созданные в начале </w:t>
      </w:r>
      <w:r w:rsidRPr="00A13550">
        <w:rPr>
          <w:rFonts w:ascii="Times New Roman" w:hAnsi="Times New Roman" w:cs="Times New Roman"/>
          <w:color w:val="000000" w:themeColor="text1"/>
          <w:sz w:val="28"/>
          <w:szCs w:val="28"/>
          <w:lang w:val="en-US"/>
        </w:rPr>
        <w:t>XVI</w:t>
      </w:r>
      <w:r w:rsidRPr="00A13550">
        <w:rPr>
          <w:rFonts w:ascii="Times New Roman" w:hAnsi="Times New Roman" w:cs="Times New Roman"/>
          <w:color w:val="000000" w:themeColor="text1"/>
          <w:sz w:val="28"/>
          <w:szCs w:val="28"/>
        </w:rPr>
        <w:t xml:space="preserve"> века, сохранявшие свою инфраструктуру на протяжении трех веков, </w:t>
      </w:r>
      <w:r>
        <w:rPr>
          <w:rFonts w:ascii="Times New Roman" w:hAnsi="Times New Roman" w:cs="Times New Roman"/>
          <w:color w:val="000000" w:themeColor="text1"/>
          <w:sz w:val="28"/>
          <w:szCs w:val="28"/>
        </w:rPr>
        <w:t>постепенно</w:t>
      </w:r>
      <w:r w:rsidRPr="00A13550">
        <w:rPr>
          <w:rFonts w:ascii="Times New Roman" w:hAnsi="Times New Roman" w:cs="Times New Roman"/>
          <w:color w:val="000000" w:themeColor="text1"/>
          <w:sz w:val="28"/>
          <w:szCs w:val="28"/>
        </w:rPr>
        <w:t xml:space="preserve"> разрушились. Исследователь английского Ковентри университета О.Текдемир считает, что это было результатом политики централизации и вестернизации, т.е.</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значительных перемен в Османской империи [</w:t>
      </w:r>
      <w:r>
        <w:rPr>
          <w:rFonts w:ascii="Times New Roman" w:hAnsi="Times New Roman" w:cs="Times New Roman"/>
          <w:color w:val="000000" w:themeColor="text1"/>
          <w:sz w:val="28"/>
          <w:szCs w:val="28"/>
        </w:rPr>
        <w:t>33</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A13550">
        <w:rPr>
          <w:rFonts w:ascii="Times New Roman" w:hAnsi="Times New Roman" w:cs="Times New Roman"/>
          <w:color w:val="000000" w:themeColor="text1"/>
          <w:sz w:val="28"/>
          <w:szCs w:val="28"/>
        </w:rPr>
        <w:t xml:space="preserve">.92]. </w:t>
      </w:r>
    </w:p>
    <w:p w14:paraId="2663C120" w14:textId="0D996039" w:rsidR="0087495A" w:rsidRPr="000836ED" w:rsidRDefault="0087495A" w:rsidP="0087495A">
      <w:pPr>
        <w:spacing w:after="0" w:line="240" w:lineRule="auto"/>
        <w:ind w:firstLine="709"/>
        <w:jc w:val="both"/>
        <w:rPr>
          <w:rFonts w:ascii="Times New Roman" w:hAnsi="Times New Roman" w:cs="Times New Roman"/>
          <w:sz w:val="28"/>
          <w:szCs w:val="28"/>
          <w:lang w:val="kk-KZ"/>
        </w:rPr>
      </w:pPr>
      <w:r w:rsidRPr="00A13550">
        <w:rPr>
          <w:rFonts w:ascii="Times New Roman" w:hAnsi="Times New Roman" w:cs="Times New Roman"/>
          <w:color w:val="000000" w:themeColor="text1"/>
          <w:sz w:val="28"/>
          <w:szCs w:val="28"/>
        </w:rPr>
        <w:lastRenderedPageBreak/>
        <w:t>В Османской империи эти реформы привели к подавлению местной элиты в плане финансовой и земельной власти, сокращению свобод, которыми они пользовались, их изгнанию</w:t>
      </w:r>
      <w:r>
        <w:rPr>
          <w:rFonts w:ascii="Times New Roman" w:hAnsi="Times New Roman" w:cs="Times New Roman"/>
          <w:color w:val="000000" w:themeColor="text1"/>
          <w:sz w:val="28"/>
          <w:szCs w:val="28"/>
        </w:rPr>
        <w:t>.</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 xml:space="preserve">В этот период курдские территории перешли </w:t>
      </w:r>
      <w:r>
        <w:rPr>
          <w:rFonts w:ascii="Times New Roman" w:hAnsi="Times New Roman" w:cs="Times New Roman"/>
          <w:color w:val="000000" w:themeColor="text1"/>
          <w:sz w:val="28"/>
          <w:szCs w:val="28"/>
        </w:rPr>
        <w:t>под</w:t>
      </w:r>
      <w:r w:rsidRPr="00A13550">
        <w:rPr>
          <w:rFonts w:ascii="Times New Roman" w:hAnsi="Times New Roman" w:cs="Times New Roman"/>
          <w:color w:val="000000" w:themeColor="text1"/>
          <w:sz w:val="28"/>
          <w:szCs w:val="28"/>
        </w:rPr>
        <w:t xml:space="preserve"> прямой османский контроль. Такое положение дел вызвало серию восстаний в 1806 - 1880 гг. Со своей стороны османы начали слежку за курдской общиной, которая продолжалась до распада</w:t>
      </w:r>
      <w:r>
        <w:rPr>
          <w:rFonts w:ascii="Times New Roman" w:hAnsi="Times New Roman" w:cs="Times New Roman"/>
          <w:color w:val="000000" w:themeColor="text1"/>
          <w:sz w:val="28"/>
          <w:szCs w:val="28"/>
        </w:rPr>
        <w:t xml:space="preserve"> О</w:t>
      </w:r>
      <w:r w:rsidRPr="00A13550">
        <w:rPr>
          <w:rFonts w:ascii="Times New Roman" w:hAnsi="Times New Roman" w:cs="Times New Roman"/>
          <w:color w:val="000000" w:themeColor="text1"/>
          <w:sz w:val="28"/>
          <w:szCs w:val="28"/>
        </w:rPr>
        <w:t>сманской империи. Слежка имела целью не допустить сильного курдского движения.</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В конечном итоге, такая политика Османской империи привела к тому, что в первой половине</w:t>
      </w:r>
      <w:r w:rsidRPr="000836ED">
        <w:rPr>
          <w:rFonts w:ascii="Times New Roman" w:hAnsi="Times New Roman" w:cs="Times New Roman"/>
          <w:color w:val="FF0000"/>
          <w:sz w:val="28"/>
          <w:szCs w:val="28"/>
        </w:rPr>
        <w:t xml:space="preserve"> </w:t>
      </w:r>
      <w:r w:rsidRPr="000836ED">
        <w:rPr>
          <w:rFonts w:ascii="Times New Roman" w:hAnsi="Times New Roman" w:cs="Times New Roman"/>
          <w:sz w:val="28"/>
          <w:szCs w:val="28"/>
          <w:lang w:val="kk-KZ"/>
        </w:rPr>
        <w:t>XIX века курдские государства были ликвидированы и не осталось ни одной курдской административной структуры. Было уничтожено 263 курдских эмирата, место которых заняли племенные структуры в о</w:t>
      </w:r>
      <w:r>
        <w:rPr>
          <w:rFonts w:ascii="Times New Roman" w:hAnsi="Times New Roman" w:cs="Times New Roman"/>
          <w:sz w:val="28"/>
          <w:szCs w:val="28"/>
          <w:lang w:val="kk-KZ"/>
        </w:rPr>
        <w:t>б</w:t>
      </w:r>
      <w:r w:rsidRPr="000836ED">
        <w:rPr>
          <w:rFonts w:ascii="Times New Roman" w:hAnsi="Times New Roman" w:cs="Times New Roman"/>
          <w:sz w:val="28"/>
          <w:szCs w:val="28"/>
          <w:lang w:val="kk-KZ"/>
        </w:rPr>
        <w:t xml:space="preserve">ществе и политике. Данное обстоятельство привело к усилению разногласий </w:t>
      </w:r>
      <w:r>
        <w:rPr>
          <w:rFonts w:ascii="Times New Roman" w:hAnsi="Times New Roman" w:cs="Times New Roman"/>
          <w:sz w:val="28"/>
          <w:szCs w:val="28"/>
          <w:lang w:val="kk-KZ"/>
        </w:rPr>
        <w:t xml:space="preserve">как </w:t>
      </w:r>
      <w:r w:rsidRPr="000836ED">
        <w:rPr>
          <w:rFonts w:ascii="Times New Roman" w:hAnsi="Times New Roman" w:cs="Times New Roman"/>
          <w:sz w:val="28"/>
          <w:szCs w:val="28"/>
          <w:lang w:val="kk-KZ"/>
        </w:rPr>
        <w:t>межплеменных</w:t>
      </w:r>
      <w:r>
        <w:rPr>
          <w:rFonts w:ascii="Times New Roman" w:hAnsi="Times New Roman" w:cs="Times New Roman"/>
          <w:sz w:val="28"/>
          <w:szCs w:val="28"/>
          <w:lang w:val="kk-KZ"/>
        </w:rPr>
        <w:t>, так</w:t>
      </w:r>
      <w:r w:rsidRPr="000836ED">
        <w:rPr>
          <w:rFonts w:ascii="Times New Roman" w:hAnsi="Times New Roman" w:cs="Times New Roman"/>
          <w:sz w:val="28"/>
          <w:szCs w:val="28"/>
          <w:lang w:val="kk-KZ"/>
        </w:rPr>
        <w:t xml:space="preserve"> и между руково</w:t>
      </w:r>
      <w:r>
        <w:rPr>
          <w:rFonts w:ascii="Times New Roman" w:hAnsi="Times New Roman" w:cs="Times New Roman"/>
          <w:sz w:val="28"/>
          <w:szCs w:val="28"/>
          <w:lang w:val="kk-KZ"/>
        </w:rPr>
        <w:t>д</w:t>
      </w:r>
      <w:r w:rsidRPr="000836ED">
        <w:rPr>
          <w:rFonts w:ascii="Times New Roman" w:hAnsi="Times New Roman" w:cs="Times New Roman"/>
          <w:sz w:val="28"/>
          <w:szCs w:val="28"/>
          <w:lang w:val="kk-KZ"/>
        </w:rPr>
        <w:t>и</w:t>
      </w:r>
      <w:r>
        <w:rPr>
          <w:rFonts w:ascii="Times New Roman" w:hAnsi="Times New Roman" w:cs="Times New Roman"/>
          <w:sz w:val="28"/>
          <w:szCs w:val="28"/>
          <w:lang w:val="kk-KZ"/>
        </w:rPr>
        <w:t>т</w:t>
      </w:r>
      <w:r w:rsidRPr="000836ED">
        <w:rPr>
          <w:rFonts w:ascii="Times New Roman" w:hAnsi="Times New Roman" w:cs="Times New Roman"/>
          <w:sz w:val="28"/>
          <w:szCs w:val="28"/>
          <w:lang w:val="kk-KZ"/>
        </w:rPr>
        <w:t>елями курдских племен, ослаблению законности и порядка в сельской местности, населенной курдами. В совокупности эти обстоятельства привели к социально-экономической отсталости региона, несмотря на проникновение и развитие капталиизма в</w:t>
      </w:r>
      <w:r w:rsidR="00B76A8B">
        <w:rPr>
          <w:rFonts w:ascii="Times New Roman" w:hAnsi="Times New Roman" w:cs="Times New Roman"/>
          <w:sz w:val="28"/>
          <w:szCs w:val="28"/>
          <w:lang w:val="kk-KZ"/>
        </w:rPr>
        <w:t xml:space="preserve"> </w:t>
      </w:r>
      <w:r w:rsidRPr="000836ED">
        <w:rPr>
          <w:rFonts w:ascii="Times New Roman" w:hAnsi="Times New Roman" w:cs="Times New Roman"/>
          <w:sz w:val="28"/>
          <w:szCs w:val="28"/>
          <w:lang w:val="kk-KZ"/>
        </w:rPr>
        <w:t>Османской</w:t>
      </w:r>
      <w:r w:rsidR="00B76A8B">
        <w:rPr>
          <w:rFonts w:ascii="Times New Roman" w:hAnsi="Times New Roman" w:cs="Times New Roman"/>
          <w:sz w:val="28"/>
          <w:szCs w:val="28"/>
          <w:lang w:val="kk-KZ"/>
        </w:rPr>
        <w:t xml:space="preserve"> </w:t>
      </w:r>
      <w:r w:rsidRPr="000836ED">
        <w:rPr>
          <w:rFonts w:ascii="Times New Roman" w:hAnsi="Times New Roman" w:cs="Times New Roman"/>
          <w:sz w:val="28"/>
          <w:szCs w:val="28"/>
          <w:lang w:val="kk-KZ"/>
        </w:rPr>
        <w:t>империи. Такую политику против курдов империя</w:t>
      </w:r>
      <w:r w:rsidR="00B76A8B">
        <w:rPr>
          <w:rFonts w:ascii="Times New Roman" w:hAnsi="Times New Roman" w:cs="Times New Roman"/>
          <w:sz w:val="28"/>
          <w:szCs w:val="28"/>
          <w:lang w:val="kk-KZ"/>
        </w:rPr>
        <w:t xml:space="preserve"> </w:t>
      </w:r>
      <w:r w:rsidRPr="000836ED">
        <w:rPr>
          <w:rFonts w:ascii="Times New Roman" w:hAnsi="Times New Roman" w:cs="Times New Roman"/>
          <w:sz w:val="28"/>
          <w:szCs w:val="28"/>
          <w:lang w:val="kk-KZ"/>
        </w:rPr>
        <w:t>продолжила</w:t>
      </w:r>
      <w:r w:rsidR="00B76A8B">
        <w:rPr>
          <w:rFonts w:ascii="Times New Roman" w:hAnsi="Times New Roman" w:cs="Times New Roman"/>
          <w:sz w:val="28"/>
          <w:szCs w:val="28"/>
          <w:lang w:val="kk-KZ"/>
        </w:rPr>
        <w:t xml:space="preserve"> </w:t>
      </w:r>
      <w:r w:rsidRPr="000836ED">
        <w:rPr>
          <w:rFonts w:ascii="Times New Roman" w:hAnsi="Times New Roman" w:cs="Times New Roman"/>
          <w:sz w:val="28"/>
          <w:szCs w:val="28"/>
          <w:lang w:val="kk-KZ"/>
        </w:rPr>
        <w:t>и в ХХ веке, все больше и больше подчиняя курдов,</w:t>
      </w:r>
      <w:r w:rsidR="00B76A8B">
        <w:rPr>
          <w:rFonts w:ascii="Times New Roman" w:hAnsi="Times New Roman" w:cs="Times New Roman"/>
          <w:sz w:val="28"/>
          <w:szCs w:val="28"/>
          <w:lang w:val="kk-KZ"/>
        </w:rPr>
        <w:t xml:space="preserve"> </w:t>
      </w:r>
      <w:r w:rsidRPr="000836ED">
        <w:rPr>
          <w:rFonts w:ascii="Times New Roman" w:hAnsi="Times New Roman" w:cs="Times New Roman"/>
          <w:sz w:val="28"/>
          <w:szCs w:val="28"/>
          <w:lang w:val="kk-KZ"/>
        </w:rPr>
        <w:t>делая их завис</w:t>
      </w:r>
      <w:r>
        <w:rPr>
          <w:rFonts w:ascii="Times New Roman" w:hAnsi="Times New Roman" w:cs="Times New Roman"/>
          <w:sz w:val="28"/>
          <w:szCs w:val="28"/>
          <w:lang w:val="kk-KZ"/>
        </w:rPr>
        <w:t>и</w:t>
      </w:r>
      <w:r w:rsidRPr="000836ED">
        <w:rPr>
          <w:rFonts w:ascii="Times New Roman" w:hAnsi="Times New Roman" w:cs="Times New Roman"/>
          <w:sz w:val="28"/>
          <w:szCs w:val="28"/>
          <w:lang w:val="kk-KZ"/>
        </w:rPr>
        <w:t>мыми от</w:t>
      </w:r>
      <w:r w:rsidR="00A2387B">
        <w:rPr>
          <w:rFonts w:ascii="Times New Roman" w:hAnsi="Times New Roman" w:cs="Times New Roman"/>
          <w:sz w:val="28"/>
          <w:szCs w:val="28"/>
          <w:lang w:val="kk-KZ"/>
        </w:rPr>
        <w:t xml:space="preserve">  </w:t>
      </w:r>
      <w:r w:rsidRPr="000836ED">
        <w:rPr>
          <w:rFonts w:ascii="Times New Roman" w:hAnsi="Times New Roman" w:cs="Times New Roman"/>
          <w:sz w:val="28"/>
          <w:szCs w:val="28"/>
          <w:lang w:val="kk-KZ"/>
        </w:rPr>
        <w:t>центральной власти, систематически</w:t>
      </w:r>
      <w:r w:rsidR="00B76A8B">
        <w:rPr>
          <w:rFonts w:ascii="Times New Roman" w:hAnsi="Times New Roman" w:cs="Times New Roman"/>
          <w:sz w:val="28"/>
          <w:szCs w:val="28"/>
          <w:lang w:val="kk-KZ"/>
        </w:rPr>
        <w:t xml:space="preserve"> </w:t>
      </w:r>
      <w:r w:rsidRPr="000836ED">
        <w:rPr>
          <w:rFonts w:ascii="Times New Roman" w:hAnsi="Times New Roman" w:cs="Times New Roman"/>
          <w:sz w:val="28"/>
          <w:szCs w:val="28"/>
          <w:lang w:val="kk-KZ"/>
        </w:rPr>
        <w:t>отрицая курдскую идентичность, формируя глубо</w:t>
      </w:r>
      <w:r>
        <w:rPr>
          <w:rFonts w:ascii="Times New Roman" w:hAnsi="Times New Roman" w:cs="Times New Roman"/>
          <w:sz w:val="28"/>
          <w:szCs w:val="28"/>
          <w:lang w:val="kk-KZ"/>
        </w:rPr>
        <w:t>к</w:t>
      </w:r>
      <w:r w:rsidRPr="000836ED">
        <w:rPr>
          <w:rFonts w:ascii="Times New Roman" w:hAnsi="Times New Roman" w:cs="Times New Roman"/>
          <w:sz w:val="28"/>
          <w:szCs w:val="28"/>
          <w:lang w:val="kk-KZ"/>
        </w:rPr>
        <w:t>ое неравенство курдов по сравнению с</w:t>
      </w:r>
      <w:r w:rsidR="00B76A8B">
        <w:rPr>
          <w:rFonts w:ascii="Times New Roman" w:hAnsi="Times New Roman" w:cs="Times New Roman"/>
          <w:sz w:val="28"/>
          <w:szCs w:val="28"/>
          <w:lang w:val="kk-KZ"/>
        </w:rPr>
        <w:t xml:space="preserve"> </w:t>
      </w:r>
      <w:r w:rsidRPr="000836ED">
        <w:rPr>
          <w:rFonts w:ascii="Times New Roman" w:hAnsi="Times New Roman" w:cs="Times New Roman"/>
          <w:sz w:val="28"/>
          <w:szCs w:val="28"/>
          <w:lang w:val="kk-KZ"/>
        </w:rPr>
        <w:t xml:space="preserve">турками. </w:t>
      </w:r>
    </w:p>
    <w:p w14:paraId="5BF4B7F9" w14:textId="432ABFF5" w:rsidR="0087495A" w:rsidRDefault="0087495A" w:rsidP="0087495A">
      <w:pPr>
        <w:spacing w:after="0" w:line="240" w:lineRule="auto"/>
        <w:ind w:firstLine="709"/>
        <w:jc w:val="both"/>
        <w:rPr>
          <w:rFonts w:ascii="Times New Roman" w:hAnsi="Times New Roman" w:cs="Times New Roman"/>
          <w:sz w:val="28"/>
          <w:szCs w:val="28"/>
        </w:rPr>
      </w:pPr>
      <w:r w:rsidRPr="000836ED">
        <w:rPr>
          <w:rFonts w:ascii="Times New Roman" w:hAnsi="Times New Roman" w:cs="Times New Roman"/>
          <w:sz w:val="28"/>
          <w:szCs w:val="28"/>
        </w:rPr>
        <w:t xml:space="preserve">В период войн между Османской империей и Россией в 1853-1856 и 1877-1878 гг. курды поддерживали османов, хотя </w:t>
      </w:r>
      <w:r>
        <w:rPr>
          <w:rFonts w:ascii="Times New Roman" w:hAnsi="Times New Roman" w:cs="Times New Roman"/>
          <w:sz w:val="28"/>
          <w:szCs w:val="28"/>
        </w:rPr>
        <w:t xml:space="preserve">курдские </w:t>
      </w:r>
      <w:r w:rsidRPr="000836ED">
        <w:rPr>
          <w:rFonts w:ascii="Times New Roman" w:hAnsi="Times New Roman" w:cs="Times New Roman"/>
          <w:sz w:val="28"/>
          <w:szCs w:val="28"/>
        </w:rPr>
        <w:t>племена продолжали воевать друг с другом, чтобы получить больше власти и положительного отношения со стороны империй. В свою очередь османские правители формировали из особых племен курдов войска для обеспечения защиты от российской угрозы, делая попытку включить их в османскую государственную систему</w:t>
      </w:r>
      <w:r>
        <w:rPr>
          <w:rFonts w:ascii="Times New Roman" w:hAnsi="Times New Roman" w:cs="Times New Roman"/>
          <w:sz w:val="28"/>
          <w:szCs w:val="28"/>
        </w:rPr>
        <w:t xml:space="preserve">, </w:t>
      </w:r>
      <w:r w:rsidRPr="000836ED">
        <w:rPr>
          <w:rFonts w:ascii="Times New Roman" w:hAnsi="Times New Roman" w:cs="Times New Roman"/>
          <w:sz w:val="28"/>
          <w:szCs w:val="28"/>
        </w:rPr>
        <w:t>основав школы для обучения детей курдской племенной элиты [</w:t>
      </w:r>
      <w:r>
        <w:rPr>
          <w:rFonts w:ascii="Times New Roman" w:hAnsi="Times New Roman" w:cs="Times New Roman"/>
          <w:sz w:val="28"/>
          <w:szCs w:val="28"/>
        </w:rPr>
        <w:t>33</w:t>
      </w:r>
      <w:r w:rsidRPr="000836ED">
        <w:rPr>
          <w:rFonts w:ascii="Times New Roman" w:hAnsi="Times New Roman" w:cs="Times New Roman"/>
          <w:sz w:val="28"/>
          <w:szCs w:val="28"/>
        </w:rPr>
        <w:t xml:space="preserve">, </w:t>
      </w:r>
      <w:r>
        <w:rPr>
          <w:rFonts w:ascii="Times New Roman" w:hAnsi="Times New Roman" w:cs="Times New Roman"/>
          <w:sz w:val="28"/>
          <w:szCs w:val="28"/>
        </w:rPr>
        <w:t>с</w:t>
      </w:r>
      <w:r w:rsidRPr="000836ED">
        <w:rPr>
          <w:rFonts w:ascii="Times New Roman" w:hAnsi="Times New Roman" w:cs="Times New Roman"/>
          <w:sz w:val="28"/>
          <w:szCs w:val="28"/>
        </w:rPr>
        <w:t>.97].</w:t>
      </w:r>
      <w:r w:rsidR="00B76A8B">
        <w:rPr>
          <w:rFonts w:ascii="Times New Roman" w:hAnsi="Times New Roman" w:cs="Times New Roman"/>
          <w:sz w:val="28"/>
          <w:szCs w:val="28"/>
        </w:rPr>
        <w:t xml:space="preserve"> </w:t>
      </w:r>
    </w:p>
    <w:p w14:paraId="5642B302" w14:textId="23FAEF59" w:rsidR="0087495A" w:rsidRPr="000836ED" w:rsidRDefault="0087495A" w:rsidP="0087495A">
      <w:pPr>
        <w:spacing w:after="0" w:line="240" w:lineRule="auto"/>
        <w:ind w:firstLine="709"/>
        <w:jc w:val="both"/>
        <w:rPr>
          <w:rFonts w:ascii="Times New Roman" w:hAnsi="Times New Roman" w:cs="Times New Roman"/>
          <w:sz w:val="28"/>
          <w:szCs w:val="28"/>
        </w:rPr>
      </w:pPr>
      <w:r w:rsidRPr="009B59BD">
        <w:rPr>
          <w:rFonts w:ascii="Times New Roman" w:hAnsi="Times New Roman" w:cs="Times New Roman"/>
          <w:sz w:val="28"/>
          <w:szCs w:val="28"/>
        </w:rPr>
        <w:t>Войны за объединение и независимость Курдистана начались в первой половине XIX века. С 1847 по 1881 год произошли новые восстания под предводительством традиционных, часто религиозных лидеров, за создание курдского государства. За ними вплоть до Первой мировой войны последует целая серия региональных восстаний против центральной власти, все из которых будут жестко подавлены. Однако в конце XIX века под руководством константинопольских курдских интеллектуалов вырисовывается современная фаза национального движения: публикация книг и журналов положила начало культурному и политическому возрождению. Растет число патриотических ассоциаций и обществ, стремящихся ввести упорядоченность в</w:t>
      </w:r>
      <w:r w:rsidR="00A2387B">
        <w:rPr>
          <w:rFonts w:ascii="Times New Roman" w:hAnsi="Times New Roman" w:cs="Times New Roman"/>
          <w:sz w:val="28"/>
          <w:szCs w:val="28"/>
        </w:rPr>
        <w:t xml:space="preserve">  </w:t>
      </w:r>
      <w:r w:rsidRPr="009B59BD">
        <w:rPr>
          <w:rFonts w:ascii="Times New Roman" w:hAnsi="Times New Roman" w:cs="Times New Roman"/>
          <w:sz w:val="28"/>
          <w:szCs w:val="28"/>
        </w:rPr>
        <w:t>борьбу за независимость.</w:t>
      </w:r>
    </w:p>
    <w:p w14:paraId="57DA2E9D" w14:textId="7A8E5E38" w:rsidR="0087495A" w:rsidRDefault="0087495A" w:rsidP="0087495A">
      <w:pPr>
        <w:spacing w:after="0" w:line="240" w:lineRule="auto"/>
        <w:ind w:firstLine="709"/>
        <w:jc w:val="both"/>
        <w:rPr>
          <w:rFonts w:ascii="Times New Roman" w:hAnsi="Times New Roman" w:cs="Times New Roman"/>
          <w:color w:val="000000" w:themeColor="text1"/>
          <w:sz w:val="28"/>
          <w:szCs w:val="28"/>
        </w:rPr>
      </w:pPr>
      <w:r w:rsidRPr="002720B7">
        <w:rPr>
          <w:rFonts w:ascii="Times New Roman" w:hAnsi="Times New Roman" w:cs="Times New Roman"/>
          <w:color w:val="000000" w:themeColor="text1"/>
          <w:sz w:val="28"/>
          <w:szCs w:val="28"/>
        </w:rPr>
        <w:t>Фр</w:t>
      </w:r>
      <w:r w:rsidRPr="000836ED">
        <w:rPr>
          <w:rFonts w:ascii="Times New Roman" w:hAnsi="Times New Roman" w:cs="Times New Roman"/>
          <w:sz w:val="28"/>
          <w:szCs w:val="28"/>
        </w:rPr>
        <w:t xml:space="preserve">анцузский исследователь </w:t>
      </w:r>
      <w:r w:rsidRPr="00A13550">
        <w:rPr>
          <w:rFonts w:ascii="Times New Roman" w:hAnsi="Times New Roman" w:cs="Times New Roman"/>
          <w:color w:val="000000" w:themeColor="text1"/>
          <w:sz w:val="28"/>
          <w:szCs w:val="28"/>
        </w:rPr>
        <w:t>Хамит Бозарслан считает, что это было</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 xml:space="preserve">противостояние авторитарного и модернизирующего государства традиционному обществу, его образу жизни и его ценностям, </w:t>
      </w:r>
      <w:r>
        <w:rPr>
          <w:rFonts w:ascii="Times New Roman" w:hAnsi="Times New Roman" w:cs="Times New Roman"/>
          <w:color w:val="000000" w:themeColor="text1"/>
          <w:sz w:val="28"/>
          <w:szCs w:val="28"/>
        </w:rPr>
        <w:t>но не</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начало национализм</w:t>
      </w:r>
      <w:r>
        <w:rPr>
          <w:rFonts w:ascii="Times New Roman" w:hAnsi="Times New Roman" w:cs="Times New Roman"/>
          <w:color w:val="000000" w:themeColor="text1"/>
          <w:sz w:val="28"/>
          <w:szCs w:val="28"/>
        </w:rPr>
        <w:t>а</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19</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A13550">
        <w:rPr>
          <w:rFonts w:ascii="Times New Roman" w:hAnsi="Times New Roman" w:cs="Times New Roman"/>
          <w:color w:val="000000" w:themeColor="text1"/>
          <w:sz w:val="28"/>
          <w:szCs w:val="28"/>
        </w:rPr>
        <w:t>.31].</w:t>
      </w:r>
      <w:r w:rsidR="00A2387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 xml:space="preserve">В период до образования Турецкой Республики из курдов формировали </w:t>
      </w:r>
      <w:r>
        <w:rPr>
          <w:rFonts w:ascii="Times New Roman" w:hAnsi="Times New Roman" w:cs="Times New Roman"/>
          <w:color w:val="000000" w:themeColor="text1"/>
          <w:sz w:val="28"/>
          <w:szCs w:val="28"/>
        </w:rPr>
        <w:t xml:space="preserve">конные </w:t>
      </w:r>
      <w:r w:rsidRPr="00A13550">
        <w:rPr>
          <w:rFonts w:ascii="Times New Roman" w:hAnsi="Times New Roman" w:cs="Times New Roman"/>
          <w:color w:val="000000" w:themeColor="text1"/>
          <w:sz w:val="28"/>
          <w:szCs w:val="28"/>
        </w:rPr>
        <w:t xml:space="preserve">кавалерии как механизм нейтрализации </w:t>
      </w:r>
      <w:r w:rsidRPr="00A13550">
        <w:rPr>
          <w:rFonts w:ascii="Times New Roman" w:hAnsi="Times New Roman" w:cs="Times New Roman"/>
          <w:color w:val="000000" w:themeColor="text1"/>
          <w:sz w:val="28"/>
          <w:szCs w:val="28"/>
        </w:rPr>
        <w:lastRenderedPageBreak/>
        <w:t>племенной власти, поскольку во главе кавалерии стояли османские офицеры.</w:t>
      </w:r>
      <w:r>
        <w:rPr>
          <w:rFonts w:ascii="Times New Roman" w:hAnsi="Times New Roman" w:cs="Times New Roman"/>
          <w:color w:val="000000" w:themeColor="text1"/>
          <w:sz w:val="28"/>
          <w:szCs w:val="28"/>
        </w:rPr>
        <w:t xml:space="preserve"> В этот период</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набирает силу панисламизм</w:t>
      </w:r>
      <w:r w:rsidRPr="00A13550">
        <w:rPr>
          <w:rFonts w:ascii="Times New Roman" w:hAnsi="Times New Roman" w:cs="Times New Roman"/>
          <w:color w:val="000000" w:themeColor="text1"/>
          <w:sz w:val="28"/>
          <w:szCs w:val="28"/>
        </w:rPr>
        <w:t>.</w:t>
      </w:r>
      <w:r w:rsidR="00A2387B">
        <w:rPr>
          <w:rFonts w:ascii="Times New Roman" w:hAnsi="Times New Roman" w:cs="Times New Roman"/>
          <w:color w:val="000000" w:themeColor="text1"/>
          <w:sz w:val="28"/>
          <w:szCs w:val="28"/>
        </w:rPr>
        <w:t xml:space="preserve">  </w:t>
      </w:r>
      <w:bookmarkStart w:id="13" w:name="_Hlk213103716"/>
    </w:p>
    <w:bookmarkEnd w:id="12"/>
    <w:bookmarkEnd w:id="13"/>
    <w:p w14:paraId="683B2389" w14:textId="379DAA02" w:rsidR="0087495A"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Следовательно, курды по-прежнему были разделены внутренними разногласиями, которые активно использовала османская власть, чтобы не дать процессу единения народа, подпитывая межобщинные конфликты и усиливая традиционалистские племенные компоненты курдов, углубляя феодализацию курдского сообщества с низким уровнем экономического развития.</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Но такая политика османов привела к противоположному результату: курдские племена, причем враждующие, активизиро</w:t>
      </w:r>
      <w:r>
        <w:rPr>
          <w:rFonts w:ascii="Times New Roman" w:hAnsi="Times New Roman" w:cs="Times New Roman"/>
          <w:color w:val="000000" w:themeColor="text1"/>
          <w:sz w:val="28"/>
          <w:szCs w:val="28"/>
        </w:rPr>
        <w:t xml:space="preserve">вались в борьбе за свои права. </w:t>
      </w:r>
    </w:p>
    <w:p w14:paraId="3FCF2B31" w14:textId="4786CF1E" w:rsidR="0087495A" w:rsidRPr="00A13550"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На протяжении всей Первой мировой войны центральная</w:t>
      </w:r>
      <w:r w:rsidR="00491A62">
        <w:rPr>
          <w:rFonts w:ascii="Times New Roman" w:hAnsi="Times New Roman" w:cs="Times New Roman"/>
          <w:color w:val="000000" w:themeColor="text1"/>
          <w:sz w:val="28"/>
          <w:szCs w:val="28"/>
        </w:rPr>
        <w:t xml:space="preserve"> </w:t>
      </w:r>
      <w:r w:rsidR="0009667D">
        <w:rPr>
          <w:rFonts w:ascii="Times New Roman" w:hAnsi="Times New Roman" w:cs="Times New Roman"/>
          <w:color w:val="000000" w:themeColor="text1"/>
          <w:sz w:val="28"/>
          <w:szCs w:val="28"/>
        </w:rPr>
        <w:t>в</w:t>
      </w:r>
      <w:r w:rsidRPr="00A13550">
        <w:rPr>
          <w:rFonts w:ascii="Times New Roman" w:hAnsi="Times New Roman" w:cs="Times New Roman"/>
          <w:color w:val="000000" w:themeColor="text1"/>
          <w:sz w:val="28"/>
          <w:szCs w:val="28"/>
        </w:rPr>
        <w:t xml:space="preserve">ласть </w:t>
      </w:r>
      <w:r w:rsidR="0009667D">
        <w:rPr>
          <w:rFonts w:ascii="Times New Roman" w:hAnsi="Times New Roman" w:cs="Times New Roman"/>
          <w:color w:val="000000" w:themeColor="text1"/>
          <w:sz w:val="28"/>
          <w:szCs w:val="28"/>
        </w:rPr>
        <w:t xml:space="preserve">османов </w:t>
      </w:r>
      <w:r w:rsidRPr="00A13550">
        <w:rPr>
          <w:rFonts w:ascii="Times New Roman" w:hAnsi="Times New Roman" w:cs="Times New Roman"/>
          <w:color w:val="000000" w:themeColor="text1"/>
          <w:sz w:val="28"/>
          <w:szCs w:val="28"/>
        </w:rPr>
        <w:t>часто использовала курдские войска как инструмент для решения задач, связанных с перемещением населения или массовыми убийствами национальных меньшинств, мотивированные расизмом некоторых курдских племен.</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В Персидской империи курдов не считали меньшинством, так</w:t>
      </w:r>
      <w:r>
        <w:rPr>
          <w:rFonts w:ascii="Times New Roman" w:hAnsi="Times New Roman" w:cs="Times New Roman"/>
          <w:color w:val="000000" w:themeColor="text1"/>
          <w:sz w:val="28"/>
          <w:szCs w:val="28"/>
        </w:rPr>
        <w:t xml:space="preserve"> как</w:t>
      </w:r>
      <w:r w:rsidRPr="00A13550">
        <w:rPr>
          <w:rFonts w:ascii="Times New Roman" w:hAnsi="Times New Roman" w:cs="Times New Roman"/>
          <w:color w:val="000000" w:themeColor="text1"/>
          <w:sz w:val="28"/>
          <w:szCs w:val="28"/>
        </w:rPr>
        <w:t xml:space="preserve"> они индоевропейц</w:t>
      </w:r>
      <w:r>
        <w:rPr>
          <w:rFonts w:ascii="Times New Roman" w:hAnsi="Times New Roman" w:cs="Times New Roman"/>
          <w:color w:val="000000" w:themeColor="text1"/>
          <w:sz w:val="28"/>
          <w:szCs w:val="28"/>
        </w:rPr>
        <w:t>ы</w:t>
      </w:r>
      <w:r w:rsidRPr="00A13550">
        <w:rPr>
          <w:rFonts w:ascii="Times New Roman" w:hAnsi="Times New Roman" w:cs="Times New Roman"/>
          <w:color w:val="000000" w:themeColor="text1"/>
          <w:sz w:val="28"/>
          <w:szCs w:val="28"/>
        </w:rPr>
        <w:t>. Но парадокс курдов этой империи заключался в том, что курды имеют религиозную близость с османами, но схожую этническую принадлежность с персами.</w:t>
      </w:r>
    </w:p>
    <w:p w14:paraId="09B8CA46" w14:textId="1C1F408D" w:rsidR="0087495A" w:rsidRPr="00A13550"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 xml:space="preserve">Такие факторы как географическая рассредоточенность курдов, слабость внутрикурдских коммуникаций, разделение племен правительственные агенты Османской и </w:t>
      </w:r>
      <w:r>
        <w:rPr>
          <w:rFonts w:ascii="Times New Roman" w:hAnsi="Times New Roman" w:cs="Times New Roman"/>
          <w:color w:val="000000" w:themeColor="text1"/>
          <w:sz w:val="28"/>
          <w:szCs w:val="28"/>
        </w:rPr>
        <w:t>П</w:t>
      </w:r>
      <w:r w:rsidRPr="00A13550">
        <w:rPr>
          <w:rFonts w:ascii="Times New Roman" w:hAnsi="Times New Roman" w:cs="Times New Roman"/>
          <w:color w:val="000000" w:themeColor="text1"/>
          <w:sz w:val="28"/>
          <w:szCs w:val="28"/>
        </w:rPr>
        <w:t xml:space="preserve">ерсидской империй использовали для укрепления своей власти. Очевидный фактор слабости центральной власти привел к </w:t>
      </w:r>
      <w:r>
        <w:rPr>
          <w:rFonts w:ascii="Times New Roman" w:hAnsi="Times New Roman" w:cs="Times New Roman"/>
          <w:color w:val="000000" w:themeColor="text1"/>
          <w:sz w:val="28"/>
          <w:szCs w:val="28"/>
        </w:rPr>
        <w:t xml:space="preserve">следующему: </w:t>
      </w:r>
      <w:r w:rsidRPr="00A13550">
        <w:rPr>
          <w:rFonts w:ascii="Times New Roman" w:hAnsi="Times New Roman" w:cs="Times New Roman"/>
          <w:color w:val="000000" w:themeColor="text1"/>
          <w:sz w:val="28"/>
          <w:szCs w:val="28"/>
        </w:rPr>
        <w:t>чем больше она теряла власть, тем больше она использовала курдов как опору власти. Данное положение подтверждается канадским исследователем М.Ляроз, которая описывает использование</w:t>
      </w:r>
      <w:r w:rsidR="00A2387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курдов в пограничных войсках и вооруженных силах. С другой стороны, против набиравшего силу курдского движения империи пытались использовать другие племена в целях противодействия этому движению, уменьш</w:t>
      </w:r>
      <w:r>
        <w:rPr>
          <w:rFonts w:ascii="Times New Roman" w:hAnsi="Times New Roman" w:cs="Times New Roman"/>
          <w:color w:val="000000" w:themeColor="text1"/>
          <w:sz w:val="28"/>
          <w:szCs w:val="28"/>
        </w:rPr>
        <w:t>а</w:t>
      </w:r>
      <w:r w:rsidRPr="00A13550">
        <w:rPr>
          <w:rFonts w:ascii="Times New Roman" w:hAnsi="Times New Roman" w:cs="Times New Roman"/>
          <w:color w:val="000000" w:themeColor="text1"/>
          <w:sz w:val="28"/>
          <w:szCs w:val="28"/>
        </w:rPr>
        <w:t>я масштаб</w:t>
      </w:r>
      <w:r>
        <w:rPr>
          <w:rFonts w:ascii="Times New Roman" w:hAnsi="Times New Roman" w:cs="Times New Roman"/>
          <w:color w:val="000000" w:themeColor="text1"/>
          <w:sz w:val="28"/>
          <w:szCs w:val="28"/>
        </w:rPr>
        <w:t>ы</w:t>
      </w:r>
      <w:r w:rsidRPr="00A13550">
        <w:rPr>
          <w:rFonts w:ascii="Times New Roman" w:hAnsi="Times New Roman" w:cs="Times New Roman"/>
          <w:color w:val="000000" w:themeColor="text1"/>
          <w:sz w:val="28"/>
          <w:szCs w:val="28"/>
        </w:rPr>
        <w:t xml:space="preserve"> общей силы курдского движения [</w:t>
      </w:r>
      <w:r>
        <w:rPr>
          <w:rFonts w:ascii="Times New Roman" w:hAnsi="Times New Roman" w:cs="Times New Roman"/>
          <w:color w:val="000000" w:themeColor="text1"/>
          <w:sz w:val="28"/>
          <w:szCs w:val="28"/>
        </w:rPr>
        <w:t>54</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A13550">
        <w:rPr>
          <w:rFonts w:ascii="Times New Roman" w:hAnsi="Times New Roman" w:cs="Times New Roman"/>
          <w:color w:val="000000" w:themeColor="text1"/>
          <w:sz w:val="28"/>
          <w:szCs w:val="28"/>
        </w:rPr>
        <w:t xml:space="preserve">.87]. </w:t>
      </w:r>
    </w:p>
    <w:p w14:paraId="1134A03F" w14:textId="293A9E23" w:rsidR="0087495A"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 xml:space="preserve">Мудросское перемирие 1918 года означало конец Первой мировой войны </w:t>
      </w:r>
      <w:r>
        <w:rPr>
          <w:rFonts w:ascii="Times New Roman" w:hAnsi="Times New Roman" w:cs="Times New Roman"/>
          <w:color w:val="000000" w:themeColor="text1"/>
          <w:sz w:val="28"/>
          <w:szCs w:val="28"/>
        </w:rPr>
        <w:t>д</w:t>
      </w:r>
      <w:r w:rsidRPr="00A13550">
        <w:rPr>
          <w:rFonts w:ascii="Times New Roman" w:hAnsi="Times New Roman" w:cs="Times New Roman"/>
          <w:color w:val="000000" w:themeColor="text1"/>
          <w:sz w:val="28"/>
          <w:szCs w:val="28"/>
        </w:rPr>
        <w:t>ля Османской империи, которая должна</w:t>
      </w:r>
      <w:r>
        <w:rPr>
          <w:rFonts w:ascii="Times New Roman" w:hAnsi="Times New Roman" w:cs="Times New Roman"/>
          <w:color w:val="000000" w:themeColor="text1"/>
          <w:sz w:val="28"/>
          <w:szCs w:val="28"/>
        </w:rPr>
        <w:t xml:space="preserve"> была </w:t>
      </w:r>
      <w:r w:rsidRPr="00A13550">
        <w:rPr>
          <w:rFonts w:ascii="Times New Roman" w:hAnsi="Times New Roman" w:cs="Times New Roman"/>
          <w:color w:val="000000" w:themeColor="text1"/>
          <w:sz w:val="28"/>
          <w:szCs w:val="28"/>
        </w:rPr>
        <w:t>отказаться от некоторых своих территорий. Последовавший Севрский договор 10 августа 1920 г.</w:t>
      </w:r>
      <w:r>
        <w:rPr>
          <w:rFonts w:ascii="Times New Roman" w:hAnsi="Times New Roman" w:cs="Times New Roman"/>
          <w:color w:val="000000" w:themeColor="text1"/>
          <w:sz w:val="28"/>
          <w:szCs w:val="28"/>
        </w:rPr>
        <w:t xml:space="preserve"> так и </w:t>
      </w:r>
      <w:r w:rsidRPr="00A13550">
        <w:rPr>
          <w:rFonts w:ascii="Times New Roman" w:hAnsi="Times New Roman" w:cs="Times New Roman"/>
          <w:color w:val="000000" w:themeColor="text1"/>
          <w:sz w:val="28"/>
          <w:szCs w:val="28"/>
        </w:rPr>
        <w:t>не был ратифицирован. Некоторые курдские лидеры объединя</w:t>
      </w:r>
      <w:r>
        <w:rPr>
          <w:rFonts w:ascii="Times New Roman" w:hAnsi="Times New Roman" w:cs="Times New Roman"/>
          <w:color w:val="000000" w:themeColor="text1"/>
          <w:sz w:val="28"/>
          <w:szCs w:val="28"/>
        </w:rPr>
        <w:t>лись</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начал </w:t>
      </w:r>
      <w:r w:rsidRPr="00A13550">
        <w:rPr>
          <w:rFonts w:ascii="Times New Roman" w:hAnsi="Times New Roman" w:cs="Times New Roman"/>
          <w:color w:val="000000" w:themeColor="text1"/>
          <w:sz w:val="28"/>
          <w:szCs w:val="28"/>
        </w:rPr>
        <w:t>проявля</w:t>
      </w:r>
      <w:r>
        <w:rPr>
          <w:rFonts w:ascii="Times New Roman" w:hAnsi="Times New Roman" w:cs="Times New Roman"/>
          <w:color w:val="000000" w:themeColor="text1"/>
          <w:sz w:val="28"/>
          <w:szCs w:val="28"/>
        </w:rPr>
        <w:t>тся</w:t>
      </w:r>
      <w:r w:rsidRPr="00A13550">
        <w:rPr>
          <w:rFonts w:ascii="Times New Roman" w:hAnsi="Times New Roman" w:cs="Times New Roman"/>
          <w:color w:val="000000" w:themeColor="text1"/>
          <w:sz w:val="28"/>
          <w:szCs w:val="28"/>
        </w:rPr>
        <w:t xml:space="preserve"> армянский фактор как </w:t>
      </w:r>
      <w:r>
        <w:rPr>
          <w:rFonts w:ascii="Times New Roman" w:hAnsi="Times New Roman" w:cs="Times New Roman"/>
          <w:color w:val="000000" w:themeColor="text1"/>
          <w:sz w:val="28"/>
          <w:szCs w:val="28"/>
        </w:rPr>
        <w:t>угроза</w:t>
      </w:r>
      <w:r w:rsidRPr="00A13550">
        <w:rPr>
          <w:rFonts w:ascii="Times New Roman" w:hAnsi="Times New Roman" w:cs="Times New Roman"/>
          <w:color w:val="000000" w:themeColor="text1"/>
          <w:sz w:val="28"/>
          <w:szCs w:val="28"/>
        </w:rPr>
        <w:t xml:space="preserve">. Новая власть сначала хотела быть гарантом курдско-турецкого братства, но это не увенчалось большим успехом. М.Кемаль добивался автономии для некоторых племен, которые его поддерживали. В ходе переговоров по Лозаннскому договору </w:t>
      </w:r>
      <w:r>
        <w:rPr>
          <w:rFonts w:ascii="Times New Roman" w:hAnsi="Times New Roman" w:cs="Times New Roman"/>
          <w:color w:val="000000" w:themeColor="text1"/>
          <w:sz w:val="28"/>
          <w:szCs w:val="28"/>
        </w:rPr>
        <w:t xml:space="preserve">от </w:t>
      </w:r>
      <w:r w:rsidRPr="00A13550">
        <w:rPr>
          <w:rFonts w:ascii="Times New Roman" w:hAnsi="Times New Roman" w:cs="Times New Roman"/>
          <w:color w:val="000000" w:themeColor="text1"/>
          <w:sz w:val="28"/>
          <w:szCs w:val="28"/>
        </w:rPr>
        <w:t xml:space="preserve">24.04.1923 г. между союзниками и Ататюрком проект Курдистана, определенный в Севрском договоре, был отменен. </w:t>
      </w:r>
    </w:p>
    <w:p w14:paraId="789ECD91" w14:textId="5E3444C1" w:rsidR="0087495A" w:rsidRPr="009B59BD" w:rsidRDefault="0087495A" w:rsidP="009B59BD">
      <w:pPr>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themeColor="text1"/>
          <w:sz w:val="28"/>
          <w:szCs w:val="28"/>
        </w:rPr>
        <w:t xml:space="preserve">В Турции усиливалась антикурдская политики. </w:t>
      </w:r>
      <w:r w:rsidRPr="009B59BD">
        <w:rPr>
          <w:rFonts w:ascii="Times New Roman" w:hAnsi="Times New Roman" w:cs="Times New Roman"/>
          <w:sz w:val="28"/>
          <w:szCs w:val="28"/>
        </w:rPr>
        <w:t>Первое заседание Национального Собрания Турции, состоявшееся в апреле 1923 г. с</w:t>
      </w:r>
      <w:r w:rsidR="00420053">
        <w:rPr>
          <w:rFonts w:ascii="Times New Roman" w:hAnsi="Times New Roman" w:cs="Times New Roman"/>
          <w:sz w:val="28"/>
          <w:szCs w:val="28"/>
        </w:rPr>
        <w:t xml:space="preserve"> </w:t>
      </w:r>
      <w:r w:rsidRPr="009B59BD">
        <w:rPr>
          <w:rFonts w:ascii="Times New Roman" w:hAnsi="Times New Roman" w:cs="Times New Roman"/>
          <w:sz w:val="28"/>
          <w:szCs w:val="28"/>
        </w:rPr>
        <w:t>участием 72 представителей Курдистана, было распущено. Слова «курд» и «Курдистан», обычно используемые в турецких административных текстах и актах с XII века, стали запретными.</w:t>
      </w:r>
    </w:p>
    <w:p w14:paraId="7F411E38" w14:textId="629BE9BB" w:rsidR="0087495A" w:rsidRPr="009B59BD" w:rsidRDefault="0087495A" w:rsidP="0087495A">
      <w:pPr>
        <w:spacing w:after="0" w:line="240" w:lineRule="auto"/>
        <w:ind w:firstLine="709"/>
        <w:jc w:val="both"/>
        <w:rPr>
          <w:rFonts w:ascii="Times New Roman" w:hAnsi="Times New Roman" w:cs="Times New Roman"/>
          <w:sz w:val="28"/>
          <w:szCs w:val="28"/>
        </w:rPr>
      </w:pPr>
      <w:r w:rsidRPr="009B59BD">
        <w:rPr>
          <w:rFonts w:ascii="Times New Roman" w:hAnsi="Times New Roman" w:cs="Times New Roman"/>
          <w:sz w:val="28"/>
          <w:szCs w:val="28"/>
        </w:rPr>
        <w:lastRenderedPageBreak/>
        <w:t>В истории курдов было зафиксировано множество восстаний, каждое из которых в той или иной степени выражало этнические требования курдов.</w:t>
      </w:r>
      <w:r w:rsidR="00B76A8B">
        <w:rPr>
          <w:rFonts w:ascii="Times New Roman" w:hAnsi="Times New Roman" w:cs="Times New Roman"/>
          <w:sz w:val="28"/>
          <w:szCs w:val="28"/>
        </w:rPr>
        <w:t xml:space="preserve"> </w:t>
      </w:r>
      <w:r w:rsidRPr="009B59BD">
        <w:rPr>
          <w:rFonts w:ascii="Times New Roman" w:hAnsi="Times New Roman" w:cs="Times New Roman"/>
          <w:sz w:val="28"/>
          <w:szCs w:val="28"/>
        </w:rPr>
        <w:t>Централизация</w:t>
      </w:r>
      <w:r w:rsidR="00A2387B">
        <w:rPr>
          <w:rFonts w:ascii="Times New Roman" w:hAnsi="Times New Roman" w:cs="Times New Roman"/>
          <w:sz w:val="28"/>
          <w:szCs w:val="28"/>
        </w:rPr>
        <w:t xml:space="preserve">  </w:t>
      </w:r>
      <w:r w:rsidRPr="009B59BD">
        <w:rPr>
          <w:rFonts w:ascii="Times New Roman" w:hAnsi="Times New Roman" w:cs="Times New Roman"/>
          <w:sz w:val="28"/>
          <w:szCs w:val="28"/>
        </w:rPr>
        <w:t>власти Ататюрка и его политики турецкого и светского национализма, получившая название «кемализация», вызвало 18 восстаний в 1923-1938 гг., 16 из которых были курдского происхождения. Курдское движение основывалось на мобилизации традиционных сил курдской социальной организации: племенной аспект и религия [60, с. 123].</w:t>
      </w:r>
      <w:r w:rsidR="00B76A8B">
        <w:rPr>
          <w:rFonts w:ascii="Times New Roman" w:hAnsi="Times New Roman" w:cs="Times New Roman"/>
          <w:sz w:val="28"/>
          <w:szCs w:val="28"/>
        </w:rPr>
        <w:t xml:space="preserve"> </w:t>
      </w:r>
    </w:p>
    <w:p w14:paraId="003155F0" w14:textId="6D71B937" w:rsidR="0087495A" w:rsidRPr="009B59BD" w:rsidRDefault="0087495A" w:rsidP="0087495A">
      <w:pPr>
        <w:spacing w:after="0" w:line="240" w:lineRule="auto"/>
        <w:ind w:firstLine="709"/>
        <w:jc w:val="both"/>
        <w:rPr>
          <w:rFonts w:ascii="Times New Roman" w:hAnsi="Times New Roman" w:cs="Times New Roman"/>
          <w:sz w:val="28"/>
          <w:szCs w:val="28"/>
        </w:rPr>
      </w:pPr>
      <w:r w:rsidRPr="009B59BD">
        <w:rPr>
          <w:rFonts w:ascii="Times New Roman" w:hAnsi="Times New Roman" w:cs="Times New Roman"/>
          <w:sz w:val="28"/>
          <w:szCs w:val="28"/>
        </w:rPr>
        <w:t>Эти две традиционные силы курдского движения очень важны, т.к. политика Ататюрка противоречила им. Например, упразднение Министерства по делам религий, религиозных судов и школ в 1924 г. Этот факт сокращает силу религиозных деятелей и вождей племен, что стало одной из причин появления более четкого национализма. Националистические</w:t>
      </w:r>
      <w:r w:rsidR="00A2387B">
        <w:rPr>
          <w:rFonts w:ascii="Times New Roman" w:hAnsi="Times New Roman" w:cs="Times New Roman"/>
          <w:sz w:val="28"/>
          <w:szCs w:val="28"/>
        </w:rPr>
        <w:t xml:space="preserve">  </w:t>
      </w:r>
      <w:r w:rsidRPr="009B59BD">
        <w:rPr>
          <w:rFonts w:ascii="Times New Roman" w:hAnsi="Times New Roman" w:cs="Times New Roman"/>
          <w:sz w:val="28"/>
          <w:szCs w:val="28"/>
        </w:rPr>
        <w:t xml:space="preserve">настроения курдов начинали играть объединяющую роль. </w:t>
      </w:r>
    </w:p>
    <w:p w14:paraId="7FBA9AF2" w14:textId="77777777" w:rsidR="0087495A" w:rsidRPr="009B59BD" w:rsidRDefault="0087495A" w:rsidP="0087495A">
      <w:pPr>
        <w:spacing w:after="0" w:line="240" w:lineRule="auto"/>
        <w:ind w:firstLine="709"/>
        <w:jc w:val="both"/>
        <w:rPr>
          <w:rFonts w:ascii="Times New Roman" w:hAnsi="Times New Roman" w:cs="Times New Roman"/>
          <w:color w:val="000000" w:themeColor="text1"/>
          <w:sz w:val="28"/>
          <w:szCs w:val="28"/>
        </w:rPr>
      </w:pPr>
      <w:r w:rsidRPr="009B59BD">
        <w:rPr>
          <w:rFonts w:ascii="Times New Roman" w:hAnsi="Times New Roman" w:cs="Times New Roman"/>
          <w:color w:val="000000" w:themeColor="text1"/>
          <w:sz w:val="28"/>
          <w:szCs w:val="28"/>
        </w:rPr>
        <w:t xml:space="preserve">Следует учитывать факт того, что разделение курдов по различным территориям отрицательно сказывается на экономике племен, нарушает племенную иерархию, разделяя курдское движение. </w:t>
      </w:r>
    </w:p>
    <w:p w14:paraId="34D7300D" w14:textId="43013F78" w:rsidR="0087495A" w:rsidRPr="009B59BD" w:rsidRDefault="0087495A" w:rsidP="0087495A">
      <w:pPr>
        <w:spacing w:after="0" w:line="240" w:lineRule="auto"/>
        <w:ind w:firstLine="709"/>
        <w:jc w:val="both"/>
        <w:rPr>
          <w:rFonts w:ascii="Times New Roman" w:hAnsi="Times New Roman" w:cs="Times New Roman"/>
          <w:color w:val="000000" w:themeColor="text1"/>
          <w:sz w:val="28"/>
          <w:szCs w:val="28"/>
        </w:rPr>
      </w:pPr>
      <w:r w:rsidRPr="009B59BD">
        <w:rPr>
          <w:rFonts w:ascii="Times New Roman" w:hAnsi="Times New Roman" w:cs="Times New Roman"/>
          <w:sz w:val="28"/>
          <w:szCs w:val="28"/>
        </w:rPr>
        <w:t>В мае 1932 года Анкара начала депортацию и расселение нескольких сотен тысяч курдов в центральную Анатолию и одновременно расселение на курдских территориях тюркоязычного населения с целью ускорения «тюркизации» курдов, что вызвало волну протестов.</w:t>
      </w:r>
    </w:p>
    <w:p w14:paraId="3E5B276F" w14:textId="12055816" w:rsidR="0087495A" w:rsidRPr="009B59BD" w:rsidRDefault="0087495A" w:rsidP="0087495A">
      <w:pPr>
        <w:spacing w:after="0" w:line="240" w:lineRule="auto"/>
        <w:ind w:firstLine="709"/>
        <w:jc w:val="both"/>
        <w:rPr>
          <w:rFonts w:ascii="Times New Roman" w:hAnsi="Times New Roman" w:cs="Times New Roman"/>
          <w:color w:val="000000" w:themeColor="text1"/>
          <w:sz w:val="28"/>
          <w:szCs w:val="28"/>
        </w:rPr>
      </w:pPr>
      <w:r w:rsidRPr="009B59BD">
        <w:rPr>
          <w:rFonts w:ascii="Times New Roman" w:hAnsi="Times New Roman" w:cs="Times New Roman"/>
          <w:color w:val="000000" w:themeColor="text1"/>
          <w:sz w:val="28"/>
          <w:szCs w:val="28"/>
        </w:rPr>
        <w:t xml:space="preserve">Крупным восстанием стало восстание курдов в Десриме в 1937-1938 гг. против турецкой политики, за которым последовали жестокие репрессии с депортацией семей и убийством более 40 000 курдов. Это восстание демонстрирует возвращение проблемы внутренних разногласий с новой силой, несмотря </w:t>
      </w:r>
      <w:r w:rsidR="000A6E17">
        <w:rPr>
          <w:rFonts w:ascii="Times New Roman" w:hAnsi="Times New Roman" w:cs="Times New Roman"/>
          <w:color w:val="000000" w:themeColor="text1"/>
          <w:sz w:val="28"/>
          <w:szCs w:val="28"/>
        </w:rPr>
        <w:t xml:space="preserve">на </w:t>
      </w:r>
      <w:r w:rsidRPr="009B59BD">
        <w:rPr>
          <w:rFonts w:ascii="Times New Roman" w:hAnsi="Times New Roman" w:cs="Times New Roman"/>
          <w:color w:val="000000" w:themeColor="text1"/>
          <w:sz w:val="28"/>
          <w:szCs w:val="28"/>
        </w:rPr>
        <w:t>формиру</w:t>
      </w:r>
      <w:r w:rsidR="000A6E17">
        <w:rPr>
          <w:rFonts w:ascii="Times New Roman" w:hAnsi="Times New Roman" w:cs="Times New Roman"/>
          <w:color w:val="000000" w:themeColor="text1"/>
          <w:sz w:val="28"/>
          <w:szCs w:val="28"/>
        </w:rPr>
        <w:t>ющийся к</w:t>
      </w:r>
      <w:r w:rsidRPr="009B59BD">
        <w:rPr>
          <w:rFonts w:ascii="Times New Roman" w:hAnsi="Times New Roman" w:cs="Times New Roman"/>
          <w:color w:val="000000" w:themeColor="text1"/>
          <w:sz w:val="28"/>
          <w:szCs w:val="28"/>
        </w:rPr>
        <w:t>урдский национализм и националистическое сознание.</w:t>
      </w:r>
      <w:r w:rsidR="00B76A8B">
        <w:rPr>
          <w:rFonts w:ascii="Times New Roman" w:hAnsi="Times New Roman" w:cs="Times New Roman"/>
          <w:color w:val="000000" w:themeColor="text1"/>
          <w:sz w:val="28"/>
          <w:szCs w:val="28"/>
        </w:rPr>
        <w:t xml:space="preserve"> </w:t>
      </w:r>
    </w:p>
    <w:p w14:paraId="4A049674" w14:textId="2604EE54" w:rsidR="0087495A" w:rsidRPr="009B59BD" w:rsidRDefault="0087495A" w:rsidP="0087495A">
      <w:pPr>
        <w:spacing w:after="0" w:line="240" w:lineRule="auto"/>
        <w:ind w:firstLine="709"/>
        <w:jc w:val="both"/>
        <w:rPr>
          <w:rFonts w:ascii="Times New Roman" w:hAnsi="Times New Roman" w:cs="Times New Roman"/>
          <w:color w:val="000000" w:themeColor="text1"/>
          <w:spacing w:val="-5"/>
          <w:sz w:val="28"/>
          <w:szCs w:val="28"/>
        </w:rPr>
      </w:pPr>
      <w:r w:rsidRPr="009B59BD">
        <w:rPr>
          <w:rFonts w:ascii="Times New Roman" w:hAnsi="Times New Roman" w:cs="Times New Roman"/>
          <w:color w:val="000000" w:themeColor="text1"/>
          <w:sz w:val="28"/>
          <w:szCs w:val="28"/>
        </w:rPr>
        <w:t xml:space="preserve">До начала Второй мировой войны курдов можно было просто уничтожать и отдалить от турецкой цивилизации. После Второй мировой войны риторика в отношении курдов изменилась, когда вопрос культуры и языка стал решающим для курдов в плане ассимиляции с турками посредством государственного образования и изучения турецкого языка и культуры [61, с.45]. </w:t>
      </w:r>
      <w:r w:rsidRPr="009B59BD">
        <w:rPr>
          <w:rFonts w:ascii="Times New Roman" w:hAnsi="Times New Roman" w:cs="Times New Roman"/>
          <w:color w:val="000000" w:themeColor="text1"/>
          <w:spacing w:val="-5"/>
          <w:sz w:val="28"/>
          <w:szCs w:val="28"/>
        </w:rPr>
        <w:t xml:space="preserve">А роль турецкой армии как хранителя Конституции будет заключаться в борьбе против курдов, включая репрессии. </w:t>
      </w:r>
    </w:p>
    <w:p w14:paraId="2D0CC4C5" w14:textId="2637DA11" w:rsidR="0087495A" w:rsidRPr="009B59BD" w:rsidRDefault="0087495A" w:rsidP="0087495A">
      <w:pPr>
        <w:spacing w:after="0" w:line="240" w:lineRule="auto"/>
        <w:ind w:firstLine="709"/>
        <w:jc w:val="both"/>
        <w:rPr>
          <w:rFonts w:ascii="Times New Roman" w:hAnsi="Times New Roman" w:cs="Times New Roman"/>
          <w:color w:val="000000" w:themeColor="text1"/>
          <w:sz w:val="28"/>
          <w:szCs w:val="28"/>
        </w:rPr>
      </w:pPr>
      <w:r w:rsidRPr="009B59BD">
        <w:rPr>
          <w:rFonts w:ascii="Times New Roman" w:hAnsi="Times New Roman" w:cs="Times New Roman"/>
          <w:color w:val="000000" w:themeColor="text1"/>
          <w:sz w:val="28"/>
          <w:szCs w:val="28"/>
        </w:rPr>
        <w:t>Курдская политика Анкары в послевоенный период приобрела двойные стандарты:</w:t>
      </w:r>
    </w:p>
    <w:p w14:paraId="5DE5913B" w14:textId="179E2E99" w:rsidR="0087495A" w:rsidRPr="00A13550" w:rsidRDefault="0087495A" w:rsidP="0087495A">
      <w:pPr>
        <w:spacing w:after="0" w:line="240" w:lineRule="auto"/>
        <w:ind w:firstLine="709"/>
        <w:jc w:val="both"/>
        <w:rPr>
          <w:rFonts w:ascii="Times New Roman" w:hAnsi="Times New Roman" w:cs="Times New Roman"/>
          <w:color w:val="000000" w:themeColor="text1"/>
          <w:sz w:val="28"/>
          <w:szCs w:val="28"/>
        </w:rPr>
      </w:pPr>
      <w:r w:rsidRPr="009B59BD">
        <w:rPr>
          <w:rFonts w:ascii="Times New Roman" w:hAnsi="Times New Roman" w:cs="Times New Roman"/>
          <w:color w:val="000000" w:themeColor="text1"/>
          <w:sz w:val="28"/>
          <w:szCs w:val="28"/>
        </w:rPr>
        <w:t>- кемалистский подход представлял политику хаотичной ассимиляции и репрессий, стирания курдской идентичности с помощью образовательной политики, которая популяризировала турецкий язык и ценности турецкой цивилизации, с другой стороны – репрессии жестокой свирепости</w:t>
      </w:r>
      <w:r>
        <w:rPr>
          <w:rFonts w:ascii="Times New Roman" w:hAnsi="Times New Roman" w:cs="Times New Roman"/>
          <w:color w:val="000000" w:themeColor="text1"/>
          <w:sz w:val="28"/>
          <w:szCs w:val="28"/>
        </w:rPr>
        <w:t>,</w:t>
      </w:r>
    </w:p>
    <w:p w14:paraId="4B017234" w14:textId="20AF34D0" w:rsidR="0087495A" w:rsidRPr="00A13550"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ф</w:t>
      </w:r>
      <w:r w:rsidRPr="00A13550">
        <w:rPr>
          <w:rFonts w:ascii="Times New Roman" w:hAnsi="Times New Roman" w:cs="Times New Roman"/>
          <w:color w:val="000000" w:themeColor="text1"/>
          <w:sz w:val="28"/>
          <w:szCs w:val="28"/>
        </w:rPr>
        <w:t xml:space="preserve">актор принуждения курдов проявился со времен Ататюрка и сохраняется на протяжении всей истории внутренней политики Турции. В своем желании ослабить и унизить курдов посредством принуждения и особенно к элементам их культуры, языка, заставило курдов частично изолироваться от правительства и турецкого общества. </w:t>
      </w:r>
    </w:p>
    <w:p w14:paraId="118712B4" w14:textId="7EFF1BF2" w:rsidR="0087495A" w:rsidRPr="00A13550"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lastRenderedPageBreak/>
        <w:t>К конц</w:t>
      </w:r>
      <w:r>
        <w:rPr>
          <w:rFonts w:ascii="Times New Roman" w:hAnsi="Times New Roman" w:cs="Times New Roman"/>
          <w:color w:val="000000" w:themeColor="text1"/>
          <w:sz w:val="28"/>
          <w:szCs w:val="28"/>
        </w:rPr>
        <w:t>у</w:t>
      </w:r>
      <w:r w:rsidRPr="00A13550">
        <w:rPr>
          <w:rFonts w:ascii="Times New Roman" w:hAnsi="Times New Roman" w:cs="Times New Roman"/>
          <w:color w:val="000000" w:themeColor="text1"/>
          <w:sz w:val="28"/>
          <w:szCs w:val="28"/>
        </w:rPr>
        <w:t xml:space="preserve"> Первой мировой войны у курдов в Сирии были подразделения, происходящие из Османской империи. Сирийские курды были объединены</w:t>
      </w:r>
      <w:r w:rsidR="00A2387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кланы, племена или секты, как например, езиды. Большинство сирийских курдов говорят на курманджи и являются мусульманами-суннитами.</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В конце Первой мировой войны Сирией руководил французский мандат. Благодаря французскому мандату сирийские курды имели большую свободу, чем другие курдские общины в регионе в период действия Лозаннского договора до 1961 г</w:t>
      </w:r>
      <w:r>
        <w:rPr>
          <w:rFonts w:ascii="Times New Roman" w:hAnsi="Times New Roman" w:cs="Times New Roman"/>
          <w:color w:val="000000" w:themeColor="text1"/>
          <w:sz w:val="28"/>
          <w:szCs w:val="28"/>
        </w:rPr>
        <w:t>ода</w:t>
      </w:r>
      <w:r w:rsidRPr="00A13550">
        <w:rPr>
          <w:rFonts w:ascii="Times New Roman" w:hAnsi="Times New Roman" w:cs="Times New Roman"/>
          <w:color w:val="000000" w:themeColor="text1"/>
          <w:sz w:val="28"/>
          <w:szCs w:val="28"/>
        </w:rPr>
        <w:t>. Франция разделяла и понимала положение курдского меньшинства, содействуя его усилению. После</w:t>
      </w:r>
      <w:r w:rsidR="000A6E17">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восстания в 1</w:t>
      </w:r>
      <w:r>
        <w:rPr>
          <w:rFonts w:ascii="Times New Roman" w:hAnsi="Times New Roman" w:cs="Times New Roman"/>
          <w:color w:val="000000" w:themeColor="text1"/>
          <w:sz w:val="28"/>
          <w:szCs w:val="28"/>
        </w:rPr>
        <w:t>9</w:t>
      </w:r>
      <w:r w:rsidRPr="00A13550">
        <w:rPr>
          <w:rFonts w:ascii="Times New Roman" w:hAnsi="Times New Roman" w:cs="Times New Roman"/>
          <w:color w:val="000000" w:themeColor="text1"/>
          <w:sz w:val="28"/>
          <w:szCs w:val="28"/>
        </w:rPr>
        <w:t>25 г. шейха Саида в Турции, которое было жестоко подавлено, курдское население Сирии увеличилось за счет депортированных турецких курдов. Это</w:t>
      </w:r>
      <w:r>
        <w:rPr>
          <w:rFonts w:ascii="Times New Roman" w:hAnsi="Times New Roman" w:cs="Times New Roman"/>
          <w:color w:val="000000" w:themeColor="text1"/>
          <w:sz w:val="28"/>
          <w:szCs w:val="28"/>
        </w:rPr>
        <w:t>т</w:t>
      </w:r>
      <w:r w:rsidRPr="00A13550">
        <w:rPr>
          <w:rFonts w:ascii="Times New Roman" w:hAnsi="Times New Roman" w:cs="Times New Roman"/>
          <w:color w:val="000000" w:themeColor="text1"/>
          <w:sz w:val="28"/>
          <w:szCs w:val="28"/>
        </w:rPr>
        <w:t xml:space="preserve"> факт привел к росту национализма</w:t>
      </w:r>
      <w:r>
        <w:rPr>
          <w:rFonts w:ascii="Times New Roman" w:hAnsi="Times New Roman" w:cs="Times New Roman"/>
          <w:color w:val="000000" w:themeColor="text1"/>
          <w:sz w:val="28"/>
          <w:szCs w:val="28"/>
        </w:rPr>
        <w:t>,</w:t>
      </w:r>
      <w:r w:rsidRPr="00A13550">
        <w:rPr>
          <w:rFonts w:ascii="Times New Roman" w:hAnsi="Times New Roman" w:cs="Times New Roman"/>
          <w:color w:val="000000" w:themeColor="text1"/>
          <w:sz w:val="28"/>
          <w:szCs w:val="28"/>
        </w:rPr>
        <w:t xml:space="preserve"> по мнению швейцарского исследователя Ж.Теджеля [</w:t>
      </w:r>
      <w:r>
        <w:rPr>
          <w:rFonts w:ascii="Times New Roman" w:hAnsi="Times New Roman" w:cs="Times New Roman"/>
          <w:color w:val="000000" w:themeColor="text1"/>
          <w:sz w:val="28"/>
          <w:szCs w:val="28"/>
        </w:rPr>
        <w:t>62</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A13550">
        <w:rPr>
          <w:rFonts w:ascii="Times New Roman" w:hAnsi="Times New Roman" w:cs="Times New Roman"/>
          <w:color w:val="000000" w:themeColor="text1"/>
          <w:sz w:val="28"/>
          <w:szCs w:val="28"/>
        </w:rPr>
        <w:t xml:space="preserve">. 17]. </w:t>
      </w:r>
      <w:bookmarkStart w:id="14" w:name="_Hlk213141730"/>
      <w:r w:rsidRPr="00A13550">
        <w:rPr>
          <w:rFonts w:ascii="Times New Roman" w:hAnsi="Times New Roman" w:cs="Times New Roman"/>
          <w:color w:val="000000" w:themeColor="text1"/>
          <w:sz w:val="28"/>
          <w:szCs w:val="28"/>
        </w:rPr>
        <w:t xml:space="preserve">Французский мандат для сирийских курдов стал механизмом постепенного повышения своего статуса в арабоязычной стране. </w:t>
      </w:r>
      <w:bookmarkEnd w:id="14"/>
      <w:r w:rsidRPr="00A13550">
        <w:rPr>
          <w:rFonts w:ascii="Times New Roman" w:hAnsi="Times New Roman" w:cs="Times New Roman"/>
          <w:color w:val="000000" w:themeColor="text1"/>
          <w:sz w:val="28"/>
          <w:szCs w:val="28"/>
        </w:rPr>
        <w:t>Но Франция использовала внутрикурдские разногласия для обеспечения контроля над сирийской властью, следуя принципу «разделяй и властвуй».</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 xml:space="preserve">Для создания буферной зоны Франция планировала заселение Джезире курдами и другими меньшинствами, чтобы создать буферную зону. План предусматривал назначение </w:t>
      </w:r>
      <w:r>
        <w:rPr>
          <w:rFonts w:ascii="Times New Roman" w:hAnsi="Times New Roman" w:cs="Times New Roman"/>
          <w:color w:val="000000" w:themeColor="text1"/>
          <w:sz w:val="28"/>
          <w:szCs w:val="28"/>
        </w:rPr>
        <w:t>в</w:t>
      </w:r>
      <w:r w:rsidRPr="00A13550">
        <w:rPr>
          <w:rFonts w:ascii="Times New Roman" w:hAnsi="Times New Roman" w:cs="Times New Roman"/>
          <w:color w:val="000000" w:themeColor="text1"/>
          <w:sz w:val="28"/>
          <w:szCs w:val="28"/>
        </w:rPr>
        <w:t xml:space="preserve"> Джезире должностных лиц из числа курдов, использование разведывательных служб с целью заставить сирийское правительство использовать курдский язык, выдача удостоверений курдским беженца</w:t>
      </w:r>
      <w:r>
        <w:rPr>
          <w:rFonts w:ascii="Times New Roman" w:hAnsi="Times New Roman" w:cs="Times New Roman"/>
          <w:color w:val="000000" w:themeColor="text1"/>
          <w:sz w:val="28"/>
          <w:szCs w:val="28"/>
        </w:rPr>
        <w:t>м</w:t>
      </w:r>
      <w:r w:rsidRPr="00A13550">
        <w:rPr>
          <w:rFonts w:ascii="Times New Roman" w:hAnsi="Times New Roman" w:cs="Times New Roman"/>
          <w:color w:val="000000" w:themeColor="text1"/>
          <w:sz w:val="28"/>
          <w:szCs w:val="28"/>
        </w:rPr>
        <w:t xml:space="preserve">, проживающим несколько лет в Сирии. </w:t>
      </w:r>
    </w:p>
    <w:p w14:paraId="05E546C1" w14:textId="3E4B954D" w:rsidR="0087495A"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Такая политика Франции закончилась в 1936 г. после подписания франко-сирийского договора, обещающий независимость Сирии. После Второй мировой войны в 1946 г. французские войска покинули</w:t>
      </w:r>
      <w:r w:rsidR="00BE2A26">
        <w:rPr>
          <w:rFonts w:ascii="Times New Roman" w:hAnsi="Times New Roman" w:cs="Times New Roman"/>
          <w:color w:val="000000" w:themeColor="text1"/>
          <w:sz w:val="28"/>
          <w:szCs w:val="28"/>
        </w:rPr>
        <w:t xml:space="preserve"> страну,</w:t>
      </w:r>
      <w:r w:rsidR="00B76A8B">
        <w:rPr>
          <w:rFonts w:ascii="Times New Roman" w:hAnsi="Times New Roman" w:cs="Times New Roman"/>
          <w:color w:val="000000" w:themeColor="text1"/>
          <w:sz w:val="28"/>
          <w:szCs w:val="28"/>
        </w:rPr>
        <w:t xml:space="preserve"> </w:t>
      </w:r>
      <w:r w:rsidR="00BE2A26">
        <w:rPr>
          <w:rFonts w:ascii="Times New Roman" w:hAnsi="Times New Roman" w:cs="Times New Roman"/>
          <w:color w:val="000000" w:themeColor="text1"/>
          <w:sz w:val="28"/>
          <w:szCs w:val="28"/>
        </w:rPr>
        <w:t>Сирия</w:t>
      </w:r>
      <w:r w:rsidRPr="00A13550">
        <w:rPr>
          <w:rFonts w:ascii="Times New Roman" w:hAnsi="Times New Roman" w:cs="Times New Roman"/>
          <w:color w:val="000000" w:themeColor="text1"/>
          <w:sz w:val="28"/>
          <w:szCs w:val="28"/>
        </w:rPr>
        <w:t xml:space="preserve"> могла приступить к управлению самостоятельно, без внешнего влияния. Оставленное политическое наследие от Франции создавали сложности для реализации национального плана, что сказалось на уязвимости </w:t>
      </w:r>
      <w:r w:rsidRPr="009B59BD">
        <w:rPr>
          <w:rFonts w:ascii="Times New Roman" w:hAnsi="Times New Roman" w:cs="Times New Roman"/>
          <w:color w:val="000000" w:themeColor="text1"/>
          <w:sz w:val="28"/>
          <w:szCs w:val="28"/>
        </w:rPr>
        <w:t>сирийского правительства [63, с.11].</w:t>
      </w:r>
      <w:r w:rsidRPr="00A13550">
        <w:rPr>
          <w:rFonts w:ascii="Times New Roman" w:hAnsi="Times New Roman" w:cs="Times New Roman"/>
          <w:color w:val="000000" w:themeColor="text1"/>
          <w:sz w:val="28"/>
          <w:szCs w:val="28"/>
        </w:rPr>
        <w:t xml:space="preserve"> </w:t>
      </w:r>
    </w:p>
    <w:p w14:paraId="47D818E7" w14:textId="32B84419" w:rsidR="0087495A" w:rsidRPr="009B59BD" w:rsidRDefault="0087495A" w:rsidP="0087495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Послевоенный период охарактеризовался таким важным для курдов событием, как реализация </w:t>
      </w:r>
      <w:r w:rsidRPr="009B59BD">
        <w:rPr>
          <w:rFonts w:ascii="Times New Roman" w:hAnsi="Times New Roman" w:cs="Times New Roman"/>
          <w:color w:val="000000" w:themeColor="text1"/>
          <w:sz w:val="28"/>
          <w:szCs w:val="28"/>
        </w:rPr>
        <w:t>мечты курдов о независимом Курдистане, когда в декабре 1945 г.</w:t>
      </w:r>
      <w:r w:rsidR="00B76A8B">
        <w:rPr>
          <w:rFonts w:ascii="Times New Roman" w:hAnsi="Times New Roman" w:cs="Times New Roman"/>
          <w:color w:val="000000" w:themeColor="text1"/>
          <w:sz w:val="28"/>
          <w:szCs w:val="28"/>
        </w:rPr>
        <w:t xml:space="preserve"> </w:t>
      </w:r>
      <w:r w:rsidRPr="009B59BD">
        <w:rPr>
          <w:rFonts w:ascii="Times New Roman" w:hAnsi="Times New Roman" w:cs="Times New Roman"/>
          <w:color w:val="000000" w:themeColor="text1"/>
          <w:sz w:val="28"/>
          <w:szCs w:val="28"/>
        </w:rPr>
        <w:t>в Иране была образована Курдская Республика Махабад или Махабадская Республика, существовавшая до декабря 1946 года. Сам факт создания Курдский республики, ее краткой и бурной истории, ее внезапный коллапс - одна из наиболее поучительных историй современного Ближнего Востока. А. Рузвельт-младший, внук президента Ф.Рузвельта, был военным атташе в Тегеране и изучал положение курдов.</w:t>
      </w:r>
      <w:r w:rsidR="00B76A8B">
        <w:rPr>
          <w:rFonts w:ascii="Times New Roman" w:hAnsi="Times New Roman" w:cs="Times New Roman"/>
          <w:color w:val="000000" w:themeColor="text1"/>
          <w:sz w:val="28"/>
          <w:szCs w:val="28"/>
        </w:rPr>
        <w:t xml:space="preserve"> </w:t>
      </w:r>
      <w:r w:rsidRPr="009B59BD">
        <w:rPr>
          <w:rFonts w:ascii="Times New Roman" w:hAnsi="Times New Roman" w:cs="Times New Roman"/>
          <w:color w:val="000000" w:themeColor="text1"/>
          <w:sz w:val="28"/>
          <w:szCs w:val="28"/>
        </w:rPr>
        <w:t>Он считает, что курдская возникла преждевременно, в период межплеменных войн курдов, которые вступили в соперничество с империализмом, что подчеркивает сложность курдской проблемы, курдского народа, который никогда не был единым. 4 государства, между которыми разделены курды, не симпатизирует курдским желаниям самоопределения и никогда не примут устремления курдов [64, с.247].</w:t>
      </w:r>
      <w:r w:rsidR="00B76A8B">
        <w:rPr>
          <w:rFonts w:ascii="Times New Roman" w:hAnsi="Times New Roman" w:cs="Times New Roman"/>
          <w:color w:val="000000" w:themeColor="text1"/>
          <w:sz w:val="28"/>
          <w:szCs w:val="28"/>
        </w:rPr>
        <w:t xml:space="preserve"> </w:t>
      </w:r>
    </w:p>
    <w:p w14:paraId="48403800" w14:textId="395185A4" w:rsidR="0087495A" w:rsidRDefault="0087495A" w:rsidP="0087495A">
      <w:pPr>
        <w:spacing w:after="0" w:line="240" w:lineRule="auto"/>
        <w:ind w:firstLine="709"/>
        <w:jc w:val="both"/>
        <w:rPr>
          <w:rFonts w:ascii="Times New Roman" w:hAnsi="Times New Roman" w:cs="Times New Roman"/>
          <w:sz w:val="28"/>
          <w:szCs w:val="28"/>
        </w:rPr>
      </w:pPr>
      <w:r w:rsidRPr="009B59BD">
        <w:rPr>
          <w:rFonts w:ascii="Times New Roman" w:hAnsi="Times New Roman" w:cs="Times New Roman"/>
          <w:color w:val="000000" w:themeColor="text1"/>
          <w:sz w:val="28"/>
          <w:szCs w:val="28"/>
        </w:rPr>
        <w:lastRenderedPageBreak/>
        <w:t>Общеизвестно, что небольшое курдское государство прекратило свое существование из-за оккупации Ираном.</w:t>
      </w:r>
      <w:r w:rsidR="00B76A8B">
        <w:rPr>
          <w:rFonts w:ascii="Times New Roman" w:hAnsi="Times New Roman" w:cs="Times New Roman"/>
          <w:color w:val="000000" w:themeColor="text1"/>
          <w:sz w:val="28"/>
          <w:szCs w:val="28"/>
        </w:rPr>
        <w:t xml:space="preserve"> </w:t>
      </w:r>
      <w:r w:rsidRPr="009B59BD">
        <w:rPr>
          <w:rFonts w:ascii="Times New Roman" w:hAnsi="Times New Roman" w:cs="Times New Roman"/>
          <w:color w:val="000000" w:themeColor="text1"/>
          <w:sz w:val="28"/>
          <w:szCs w:val="28"/>
        </w:rPr>
        <w:t>Рузвельт-младший выделил причины распада несостоявшейся государственности: разобщенность курдов, низкий уровень грамотности и образованности, в том числе и курдской политической элиты, ослабление государственной власти, влияние внешних сил [64, с.268].</w:t>
      </w:r>
      <w:r w:rsidR="00A2387B">
        <w:rPr>
          <w:rFonts w:ascii="Times New Roman" w:hAnsi="Times New Roman" w:cs="Times New Roman"/>
          <w:color w:val="000000" w:themeColor="text1"/>
          <w:sz w:val="28"/>
          <w:szCs w:val="28"/>
        </w:rPr>
        <w:t xml:space="preserve">  </w:t>
      </w:r>
      <w:r>
        <w:rPr>
          <w:rFonts w:ascii="Times New Roman" w:hAnsi="Times New Roman" w:cs="Times New Roman"/>
          <w:sz w:val="28"/>
          <w:szCs w:val="28"/>
        </w:rPr>
        <w:t>Падение Республики Махабад стало серьезным ударом</w:t>
      </w:r>
      <w:r w:rsidR="00A2387B">
        <w:rPr>
          <w:rFonts w:ascii="Times New Roman" w:hAnsi="Times New Roman" w:cs="Times New Roman"/>
          <w:sz w:val="28"/>
          <w:szCs w:val="28"/>
        </w:rPr>
        <w:t xml:space="preserve">  </w:t>
      </w:r>
      <w:r>
        <w:rPr>
          <w:rFonts w:ascii="Times New Roman" w:hAnsi="Times New Roman" w:cs="Times New Roman"/>
          <w:sz w:val="28"/>
          <w:szCs w:val="28"/>
        </w:rPr>
        <w:t>по курдскому национализму.</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Но курды нашла поддержку </w:t>
      </w:r>
      <w:r w:rsidRPr="00EC4C7F">
        <w:rPr>
          <w:rFonts w:ascii="Times New Roman" w:hAnsi="Times New Roman" w:cs="Times New Roman"/>
          <w:sz w:val="28"/>
          <w:szCs w:val="28"/>
        </w:rPr>
        <w:t>среди прогрессивных слоев населения</w:t>
      </w:r>
      <w:r>
        <w:rPr>
          <w:rFonts w:ascii="Times New Roman" w:hAnsi="Times New Roman" w:cs="Times New Roman"/>
          <w:sz w:val="28"/>
          <w:szCs w:val="28"/>
        </w:rPr>
        <w:t>, к</w:t>
      </w:r>
      <w:r w:rsidRPr="00EC4C7F">
        <w:rPr>
          <w:rFonts w:ascii="Times New Roman" w:hAnsi="Times New Roman" w:cs="Times New Roman"/>
          <w:sz w:val="28"/>
          <w:szCs w:val="28"/>
        </w:rPr>
        <w:t>отор</w:t>
      </w:r>
      <w:r>
        <w:rPr>
          <w:rFonts w:ascii="Times New Roman" w:hAnsi="Times New Roman" w:cs="Times New Roman"/>
          <w:sz w:val="28"/>
          <w:szCs w:val="28"/>
        </w:rPr>
        <w:t xml:space="preserve">ое </w:t>
      </w:r>
      <w:r w:rsidRPr="00EC4C7F">
        <w:rPr>
          <w:rFonts w:ascii="Times New Roman" w:hAnsi="Times New Roman" w:cs="Times New Roman"/>
          <w:sz w:val="28"/>
          <w:szCs w:val="28"/>
        </w:rPr>
        <w:t>неизбежно буд</w:t>
      </w:r>
      <w:r>
        <w:rPr>
          <w:rFonts w:ascii="Times New Roman" w:hAnsi="Times New Roman" w:cs="Times New Roman"/>
          <w:sz w:val="28"/>
          <w:szCs w:val="28"/>
        </w:rPr>
        <w:t>е</w:t>
      </w:r>
      <w:r w:rsidRPr="00EC4C7F">
        <w:rPr>
          <w:rFonts w:ascii="Times New Roman" w:hAnsi="Times New Roman" w:cs="Times New Roman"/>
          <w:sz w:val="28"/>
          <w:szCs w:val="28"/>
        </w:rPr>
        <w:t xml:space="preserve">т увеличиваться в количестве и </w:t>
      </w:r>
      <w:r>
        <w:rPr>
          <w:rFonts w:ascii="Times New Roman" w:hAnsi="Times New Roman" w:cs="Times New Roman"/>
          <w:sz w:val="28"/>
          <w:szCs w:val="28"/>
        </w:rPr>
        <w:t>в качестве.</w:t>
      </w:r>
      <w:r w:rsidR="00B76A8B">
        <w:rPr>
          <w:rFonts w:ascii="Times New Roman" w:hAnsi="Times New Roman" w:cs="Times New Roman"/>
          <w:sz w:val="28"/>
          <w:szCs w:val="28"/>
        </w:rPr>
        <w:t xml:space="preserve"> </w:t>
      </w:r>
    </w:p>
    <w:p w14:paraId="62B128EC" w14:textId="700A8C91" w:rsidR="0087495A" w:rsidRPr="00A13550" w:rsidRDefault="0087495A" w:rsidP="0087495A">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После того, как французские войска покинули Сирию, в</w:t>
      </w:r>
      <w:r w:rsidRPr="00A13550">
        <w:rPr>
          <w:rFonts w:ascii="Times New Roman" w:hAnsi="Times New Roman" w:cs="Times New Roman"/>
          <w:color w:val="000000" w:themeColor="text1"/>
          <w:sz w:val="28"/>
          <w:szCs w:val="28"/>
        </w:rPr>
        <w:t>олна</w:t>
      </w:r>
      <w:r>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арабского национализма охватила страны, что заставило национальные меньшинства, в том числе и курдов, интегрироваться в сирийскую политическую и социально-экономическую структуру, т.е. пошел процесс арабизации меньшинств. Данная ситуация</w:t>
      </w:r>
      <w:r w:rsidR="00A2387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 xml:space="preserve">вызвала обратный результат у курдов, а именно рост курдского национализма. Кроме того, сирийское общество признавало курдов не как единое и целое сообщество, а как мигрантов из Турции. </w:t>
      </w:r>
    </w:p>
    <w:p w14:paraId="417BC62B" w14:textId="752E003F" w:rsidR="0087495A" w:rsidRPr="00A13550"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В середине 1970-х гг. в курдские районы Сирии было расселено несколько арабских семей, принуждая курдов к ассимиляции. Власть Х</w:t>
      </w:r>
      <w:r>
        <w:rPr>
          <w:rFonts w:ascii="Times New Roman" w:hAnsi="Times New Roman" w:cs="Times New Roman"/>
          <w:color w:val="000000" w:themeColor="text1"/>
          <w:sz w:val="28"/>
          <w:szCs w:val="28"/>
        </w:rPr>
        <w:t>афез</w:t>
      </w:r>
      <w:r w:rsidRPr="00A13550">
        <w:rPr>
          <w:rFonts w:ascii="Times New Roman" w:hAnsi="Times New Roman" w:cs="Times New Roman"/>
          <w:color w:val="000000" w:themeColor="text1"/>
          <w:sz w:val="28"/>
          <w:szCs w:val="28"/>
        </w:rPr>
        <w:t xml:space="preserve"> аль Асада была очень острожной по отношению к курдам, она носила характер прагматичности. Его политика сочетала в себе принуждение, </w:t>
      </w:r>
      <w:r>
        <w:rPr>
          <w:rFonts w:ascii="Times New Roman" w:hAnsi="Times New Roman" w:cs="Times New Roman"/>
          <w:color w:val="000000" w:themeColor="text1"/>
          <w:sz w:val="28"/>
          <w:szCs w:val="28"/>
        </w:rPr>
        <w:t xml:space="preserve">поощрение </w:t>
      </w:r>
      <w:r w:rsidRPr="00A13550">
        <w:rPr>
          <w:rFonts w:ascii="Times New Roman" w:hAnsi="Times New Roman" w:cs="Times New Roman"/>
          <w:color w:val="000000" w:themeColor="text1"/>
          <w:sz w:val="28"/>
          <w:szCs w:val="28"/>
        </w:rPr>
        <w:t>разногласи</w:t>
      </w:r>
      <w:r>
        <w:rPr>
          <w:rFonts w:ascii="Times New Roman" w:hAnsi="Times New Roman" w:cs="Times New Roman"/>
          <w:color w:val="000000" w:themeColor="text1"/>
          <w:sz w:val="28"/>
          <w:szCs w:val="28"/>
        </w:rPr>
        <w:t>й</w:t>
      </w:r>
      <w:r w:rsidRPr="00A13550">
        <w:rPr>
          <w:rFonts w:ascii="Times New Roman" w:hAnsi="Times New Roman" w:cs="Times New Roman"/>
          <w:color w:val="000000" w:themeColor="text1"/>
          <w:sz w:val="28"/>
          <w:szCs w:val="28"/>
        </w:rPr>
        <w:t xml:space="preserve"> между курдами и другими меньшинствами и перераспределение собственности. Исследователь Теджел так объясняет</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проводимую Х</w:t>
      </w:r>
      <w:r>
        <w:rPr>
          <w:rFonts w:ascii="Times New Roman" w:hAnsi="Times New Roman" w:cs="Times New Roman"/>
          <w:color w:val="000000" w:themeColor="text1"/>
          <w:sz w:val="28"/>
          <w:szCs w:val="28"/>
        </w:rPr>
        <w:t xml:space="preserve">афез </w:t>
      </w:r>
      <w:r w:rsidRPr="00A13550">
        <w:rPr>
          <w:rFonts w:ascii="Times New Roman" w:hAnsi="Times New Roman" w:cs="Times New Roman"/>
          <w:color w:val="000000" w:themeColor="text1"/>
          <w:sz w:val="28"/>
          <w:szCs w:val="28"/>
        </w:rPr>
        <w:t>аль-Асадом политику: «Асад проводит политику кооптации определенных сегментов курдской группировки как внутри Сирии, так и за ее пределами... Внешне политика кооптации служила как для поддержки региональных амбиций Сирии, так и для устранения курдской опасности в столице» [</w:t>
      </w:r>
      <w:r>
        <w:rPr>
          <w:rFonts w:ascii="Times New Roman" w:hAnsi="Times New Roman" w:cs="Times New Roman"/>
          <w:color w:val="000000" w:themeColor="text1"/>
          <w:sz w:val="28"/>
          <w:szCs w:val="28"/>
        </w:rPr>
        <w:t>62</w:t>
      </w:r>
      <w:r w:rsidRPr="00A135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w:t>
      </w:r>
      <w:r w:rsidRPr="00A13550">
        <w:rPr>
          <w:rFonts w:ascii="Times New Roman" w:hAnsi="Times New Roman" w:cs="Times New Roman"/>
          <w:color w:val="000000" w:themeColor="text1"/>
          <w:sz w:val="28"/>
          <w:szCs w:val="28"/>
        </w:rPr>
        <w:t>71].</w:t>
      </w:r>
      <w:r w:rsidR="00B76A8B">
        <w:rPr>
          <w:rFonts w:ascii="Times New Roman" w:hAnsi="Times New Roman" w:cs="Times New Roman"/>
          <w:color w:val="000000" w:themeColor="text1"/>
          <w:sz w:val="28"/>
          <w:szCs w:val="28"/>
        </w:rPr>
        <w:t xml:space="preserve"> </w:t>
      </w:r>
    </w:p>
    <w:p w14:paraId="446E30B2" w14:textId="4610FF56" w:rsidR="0087495A" w:rsidRPr="009B59BD" w:rsidRDefault="0087495A" w:rsidP="0087495A">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В 1970-1990 гг. сирийский режим перенес свою курдскую проблему на Ирак и Турцию, одновременно поощряя действия турецкого правительства против курдских движений.</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Турции с 1984 г. начался </w:t>
      </w:r>
      <w:r w:rsidRPr="009B59BD">
        <w:rPr>
          <w:rFonts w:ascii="Times New Roman" w:hAnsi="Times New Roman" w:cs="Times New Roman"/>
          <w:color w:val="000000" w:themeColor="text1"/>
          <w:sz w:val="28"/>
          <w:szCs w:val="28"/>
        </w:rPr>
        <w:t>вооруженный конфликт турецкой власти с Рабочей партией Курдистана. Турецкое правительство начинает политику отказа от изоляции курдского</w:t>
      </w:r>
      <w:r w:rsidR="00BE2A26">
        <w:rPr>
          <w:rFonts w:ascii="Times New Roman" w:hAnsi="Times New Roman" w:cs="Times New Roman"/>
          <w:color w:val="000000" w:themeColor="text1"/>
          <w:sz w:val="28"/>
          <w:szCs w:val="28"/>
        </w:rPr>
        <w:t xml:space="preserve"> </w:t>
      </w:r>
      <w:r w:rsidRPr="009B59BD">
        <w:rPr>
          <w:rFonts w:ascii="Times New Roman" w:hAnsi="Times New Roman" w:cs="Times New Roman"/>
          <w:color w:val="000000" w:themeColor="text1"/>
          <w:sz w:val="28"/>
          <w:szCs w:val="28"/>
        </w:rPr>
        <w:t>региона, начав шаги по их объединению.</w:t>
      </w:r>
      <w:r w:rsidR="00A2387B">
        <w:rPr>
          <w:rFonts w:ascii="Times New Roman" w:hAnsi="Times New Roman" w:cs="Times New Roman"/>
          <w:color w:val="000000" w:themeColor="text1"/>
          <w:sz w:val="28"/>
          <w:szCs w:val="28"/>
        </w:rPr>
        <w:t xml:space="preserve">  </w:t>
      </w:r>
      <w:r w:rsidRPr="009B59BD">
        <w:rPr>
          <w:rFonts w:ascii="Times New Roman" w:hAnsi="Times New Roman" w:cs="Times New Roman"/>
          <w:color w:val="000000" w:themeColor="text1"/>
          <w:sz w:val="28"/>
          <w:szCs w:val="28"/>
        </w:rPr>
        <w:t>В 1980-1900-х годах Х. аль Асад также ослабляет политику в отношении курдов, обусловленную с присутствием на сирийской земле Рабочей партии Курдистана, которая перешла на партизанский формат своей активности и которую он разрешил укрывать в сирийских горах при условии. С одним условием: РПК не будет вступать в контакт с</w:t>
      </w:r>
      <w:r w:rsidR="00A2387B">
        <w:rPr>
          <w:rFonts w:ascii="Times New Roman" w:hAnsi="Times New Roman" w:cs="Times New Roman"/>
          <w:color w:val="000000" w:themeColor="text1"/>
          <w:sz w:val="28"/>
          <w:szCs w:val="28"/>
        </w:rPr>
        <w:t xml:space="preserve">  </w:t>
      </w:r>
      <w:r w:rsidRPr="009B59BD">
        <w:rPr>
          <w:rFonts w:ascii="Times New Roman" w:hAnsi="Times New Roman" w:cs="Times New Roman"/>
          <w:color w:val="000000" w:themeColor="text1"/>
          <w:sz w:val="28"/>
          <w:szCs w:val="28"/>
        </w:rPr>
        <w:t>сирийскими курдами, тем самым изолируя курдскую фракцию от совместных действий, уменьшая силу</w:t>
      </w:r>
      <w:r w:rsidR="00A2387B">
        <w:rPr>
          <w:rFonts w:ascii="Times New Roman" w:hAnsi="Times New Roman" w:cs="Times New Roman"/>
          <w:color w:val="000000" w:themeColor="text1"/>
          <w:sz w:val="28"/>
          <w:szCs w:val="28"/>
        </w:rPr>
        <w:t xml:space="preserve">  </w:t>
      </w:r>
      <w:r w:rsidRPr="009B59BD">
        <w:rPr>
          <w:rFonts w:ascii="Times New Roman" w:hAnsi="Times New Roman" w:cs="Times New Roman"/>
          <w:color w:val="000000" w:themeColor="text1"/>
          <w:sz w:val="28"/>
          <w:szCs w:val="28"/>
        </w:rPr>
        <w:t xml:space="preserve">курдского движения. </w:t>
      </w:r>
      <w:bookmarkStart w:id="15" w:name="_Hlk215674045"/>
    </w:p>
    <w:p w14:paraId="524EE4AB" w14:textId="66861F83" w:rsidR="0087495A" w:rsidRPr="009B59BD" w:rsidRDefault="0087495A" w:rsidP="0087495A">
      <w:pPr>
        <w:spacing w:after="0" w:line="240" w:lineRule="auto"/>
        <w:ind w:firstLine="709"/>
        <w:jc w:val="both"/>
        <w:rPr>
          <w:rFonts w:ascii="Times New Roman" w:hAnsi="Times New Roman" w:cs="Times New Roman"/>
          <w:color w:val="000000" w:themeColor="text1"/>
          <w:sz w:val="28"/>
          <w:szCs w:val="28"/>
        </w:rPr>
      </w:pPr>
      <w:r w:rsidRPr="009B59BD">
        <w:rPr>
          <w:rFonts w:ascii="Times New Roman" w:hAnsi="Times New Roman" w:cs="Times New Roman"/>
          <w:color w:val="000000" w:themeColor="text1"/>
          <w:sz w:val="28"/>
          <w:szCs w:val="28"/>
        </w:rPr>
        <w:t>Однако п</w:t>
      </w:r>
      <w:r w:rsidRPr="009B59BD">
        <w:rPr>
          <w:rFonts w:ascii="Times New Roman" w:hAnsi="Times New Roman" w:cs="Times New Roman"/>
          <w:sz w:val="28"/>
          <w:szCs w:val="28"/>
        </w:rPr>
        <w:t>од</w:t>
      </w:r>
      <w:r w:rsidR="00A2387B">
        <w:rPr>
          <w:rFonts w:ascii="Times New Roman" w:hAnsi="Times New Roman" w:cs="Times New Roman"/>
          <w:sz w:val="28"/>
          <w:szCs w:val="28"/>
        </w:rPr>
        <w:t xml:space="preserve">  </w:t>
      </w:r>
      <w:r w:rsidR="00BE2A26">
        <w:rPr>
          <w:rFonts w:ascii="Times New Roman" w:hAnsi="Times New Roman" w:cs="Times New Roman"/>
          <w:sz w:val="28"/>
          <w:szCs w:val="28"/>
        </w:rPr>
        <w:t>в</w:t>
      </w:r>
      <w:r w:rsidRPr="009B59BD">
        <w:rPr>
          <w:rFonts w:ascii="Times New Roman" w:hAnsi="Times New Roman" w:cs="Times New Roman"/>
          <w:sz w:val="28"/>
          <w:szCs w:val="28"/>
        </w:rPr>
        <w:t>лиянием чрезвычайно быстрой урбанизации и усиления социальных движений курдская молодежь Турции мобилизуется и выбирает радикальный национализм, который выражается в жесткой риторике. Чтобы ослабить радикальный национализм, правительство предпринимает</w:t>
      </w:r>
      <w:r w:rsidR="00A2387B">
        <w:rPr>
          <w:rFonts w:ascii="Times New Roman" w:hAnsi="Times New Roman" w:cs="Times New Roman"/>
          <w:sz w:val="28"/>
          <w:szCs w:val="28"/>
        </w:rPr>
        <w:t xml:space="preserve">  </w:t>
      </w:r>
      <w:r w:rsidRPr="009B59BD">
        <w:rPr>
          <w:rFonts w:ascii="Times New Roman" w:hAnsi="Times New Roman" w:cs="Times New Roman"/>
          <w:sz w:val="28"/>
          <w:szCs w:val="28"/>
        </w:rPr>
        <w:t xml:space="preserve">определенные меры, чтобы перетянуть сельское население на свою сторону: предлагает вооружение, определенную оплату, сотрудничество в любой </w:t>
      </w:r>
      <w:r w:rsidRPr="009B59BD">
        <w:rPr>
          <w:rFonts w:ascii="Times New Roman" w:hAnsi="Times New Roman" w:cs="Times New Roman"/>
          <w:sz w:val="28"/>
          <w:szCs w:val="28"/>
        </w:rPr>
        <w:lastRenderedPageBreak/>
        <w:t>форме. Жителям сельских населенных пунктов предоставлялись возможности для развития параллельной экономики (особенно контрабанды), а также определенные услуги, например, электрификация и новые дороги. Однако эти меры не смогли ослабить мобилизацию курдов.</w:t>
      </w:r>
      <w:bookmarkEnd w:id="15"/>
    </w:p>
    <w:p w14:paraId="37A76351" w14:textId="4D5B5B3F" w:rsidR="0087495A" w:rsidRPr="009B59BD" w:rsidRDefault="0087495A" w:rsidP="0087495A">
      <w:pPr>
        <w:spacing w:after="0" w:line="240" w:lineRule="auto"/>
        <w:ind w:firstLine="709"/>
        <w:jc w:val="both"/>
        <w:rPr>
          <w:rFonts w:ascii="Times New Roman" w:hAnsi="Times New Roman" w:cs="Times New Roman"/>
          <w:color w:val="000000" w:themeColor="text1"/>
          <w:sz w:val="28"/>
          <w:szCs w:val="28"/>
          <w:lang w:val="kk-KZ"/>
        </w:rPr>
      </w:pPr>
      <w:r w:rsidRPr="009B59BD">
        <w:rPr>
          <w:rFonts w:ascii="Times New Roman" w:hAnsi="Times New Roman" w:cs="Times New Roman"/>
          <w:color w:val="000000" w:themeColor="text1"/>
          <w:sz w:val="28"/>
          <w:szCs w:val="28"/>
          <w:lang w:val="kk-KZ"/>
        </w:rPr>
        <w:t>Турция жестоко подавляла частые восстания курдов с момента основания Турецкой Республики в 1923 году и вела 15-летнюю военную кампанию против своего курдского населения с 1984 по 1999 год, сопровождавшуюся операциями по обеспечению государственной безопасности.</w:t>
      </w:r>
      <w:r w:rsidR="00B76A8B">
        <w:rPr>
          <w:rFonts w:ascii="Times New Roman" w:hAnsi="Times New Roman" w:cs="Times New Roman"/>
          <w:color w:val="000000" w:themeColor="text1"/>
          <w:sz w:val="28"/>
          <w:szCs w:val="28"/>
          <w:lang w:val="kk-KZ"/>
        </w:rPr>
        <w:t xml:space="preserve"> </w:t>
      </w:r>
      <w:r w:rsidRPr="009B59BD">
        <w:rPr>
          <w:rFonts w:ascii="Times New Roman" w:hAnsi="Times New Roman" w:cs="Times New Roman"/>
          <w:color w:val="000000" w:themeColor="text1"/>
          <w:sz w:val="28"/>
          <w:szCs w:val="28"/>
          <w:lang w:val="kk-KZ"/>
        </w:rPr>
        <w:t>Цель</w:t>
      </w:r>
      <w:r w:rsidR="00A2387B">
        <w:rPr>
          <w:rFonts w:ascii="Times New Roman" w:hAnsi="Times New Roman" w:cs="Times New Roman"/>
          <w:color w:val="000000" w:themeColor="text1"/>
          <w:sz w:val="28"/>
          <w:szCs w:val="28"/>
          <w:lang w:val="kk-KZ"/>
        </w:rPr>
        <w:t xml:space="preserve">  </w:t>
      </w:r>
      <w:r w:rsidRPr="009B59BD">
        <w:rPr>
          <w:rFonts w:ascii="Times New Roman" w:hAnsi="Times New Roman" w:cs="Times New Roman"/>
          <w:color w:val="000000" w:themeColor="text1"/>
          <w:sz w:val="28"/>
          <w:szCs w:val="28"/>
          <w:lang w:val="kk-KZ"/>
        </w:rPr>
        <w:t>этих операций заключалась в разобщении</w:t>
      </w:r>
      <w:r w:rsidR="00B76A8B">
        <w:rPr>
          <w:rFonts w:ascii="Times New Roman" w:hAnsi="Times New Roman" w:cs="Times New Roman"/>
          <w:color w:val="000000" w:themeColor="text1"/>
          <w:sz w:val="28"/>
          <w:szCs w:val="28"/>
          <w:lang w:val="kk-KZ"/>
        </w:rPr>
        <w:t xml:space="preserve"> </w:t>
      </w:r>
      <w:r w:rsidRPr="009B59BD">
        <w:rPr>
          <w:rFonts w:ascii="Times New Roman" w:hAnsi="Times New Roman" w:cs="Times New Roman"/>
          <w:color w:val="000000" w:themeColor="text1"/>
          <w:sz w:val="28"/>
          <w:szCs w:val="28"/>
          <w:lang w:val="kk-KZ"/>
        </w:rPr>
        <w:t>курдских общин на юго-востоке путем уничтожения тысяч курдских деревень. В ходе этого процесса миллионы мирных курдов были вынуждены покинуть свои дома, подверглись пыткам, а произвольные убийства стали обычным делом. В последнее время в этом районе наблюдается всплеск насилия между турецкими силами и Рабочей партией Курдистана. В декабре 2004 года Турция стала кандидатом на официальные переговоры о вступлении в Европейский Союз, что стало событием огромной важности для курдов, предполагающих демократизацию</w:t>
      </w:r>
      <w:r w:rsidR="00B76A8B">
        <w:rPr>
          <w:rFonts w:ascii="Times New Roman" w:hAnsi="Times New Roman" w:cs="Times New Roman"/>
          <w:color w:val="000000" w:themeColor="text1"/>
          <w:sz w:val="28"/>
          <w:szCs w:val="28"/>
          <w:lang w:val="kk-KZ"/>
        </w:rPr>
        <w:t xml:space="preserve"> </w:t>
      </w:r>
      <w:r w:rsidRPr="009B59BD">
        <w:rPr>
          <w:rFonts w:ascii="Times New Roman" w:hAnsi="Times New Roman" w:cs="Times New Roman"/>
          <w:color w:val="000000" w:themeColor="text1"/>
          <w:sz w:val="28"/>
          <w:szCs w:val="28"/>
          <w:lang w:val="kk-KZ"/>
        </w:rPr>
        <w:t xml:space="preserve">страны. </w:t>
      </w:r>
    </w:p>
    <w:p w14:paraId="2B99E32F" w14:textId="60C9D312" w:rsidR="0087495A" w:rsidRPr="009B59BD" w:rsidRDefault="0087495A" w:rsidP="0087495A">
      <w:pPr>
        <w:spacing w:after="0" w:line="240" w:lineRule="auto"/>
        <w:ind w:firstLine="709"/>
        <w:jc w:val="both"/>
        <w:rPr>
          <w:rFonts w:ascii="Times New Roman" w:hAnsi="Times New Roman" w:cs="Times New Roman"/>
          <w:sz w:val="28"/>
          <w:szCs w:val="28"/>
          <w:lang w:val="kk-KZ"/>
        </w:rPr>
      </w:pPr>
      <w:r w:rsidRPr="009B59BD">
        <w:rPr>
          <w:rFonts w:ascii="Times New Roman" w:hAnsi="Times New Roman" w:cs="Times New Roman"/>
          <w:sz w:val="28"/>
          <w:szCs w:val="28"/>
          <w:lang w:val="kk-KZ"/>
        </w:rPr>
        <w:t>Глубоко укоренившиеся подозрения по поводу амбиций курдов, многочисленного неарабского населения, проживающего в Сирии и преследуемого местными властями, стали ключевым фактором, определяющим политику центрального правительства в отношении курдов,</w:t>
      </w:r>
      <w:r w:rsidR="00B76A8B">
        <w:rPr>
          <w:rFonts w:ascii="Times New Roman" w:hAnsi="Times New Roman" w:cs="Times New Roman"/>
          <w:sz w:val="28"/>
          <w:szCs w:val="28"/>
          <w:lang w:val="kk-KZ"/>
        </w:rPr>
        <w:t xml:space="preserve"> </w:t>
      </w:r>
      <w:r w:rsidRPr="009B59BD">
        <w:rPr>
          <w:rFonts w:ascii="Times New Roman" w:hAnsi="Times New Roman" w:cs="Times New Roman"/>
          <w:sz w:val="28"/>
          <w:szCs w:val="28"/>
          <w:lang w:val="kk-KZ"/>
        </w:rPr>
        <w:t>которые продолжали борьбу за независимость, укрепляя национальное единство, преодолевая раздробленность, отвечая на угрозы со стороны правительства.</w:t>
      </w:r>
    </w:p>
    <w:p w14:paraId="49AD43DC" w14:textId="77777777" w:rsidR="0087495A" w:rsidRPr="009B59BD" w:rsidRDefault="0087495A" w:rsidP="0087495A">
      <w:pPr>
        <w:spacing w:after="0" w:line="240" w:lineRule="auto"/>
        <w:ind w:firstLine="709"/>
        <w:jc w:val="both"/>
        <w:rPr>
          <w:rFonts w:ascii="Times New Roman" w:hAnsi="Times New Roman" w:cs="Times New Roman"/>
          <w:sz w:val="28"/>
          <w:szCs w:val="28"/>
          <w:lang w:val="kk-KZ"/>
        </w:rPr>
      </w:pPr>
      <w:r w:rsidRPr="009B59BD">
        <w:rPr>
          <w:rFonts w:ascii="Times New Roman" w:hAnsi="Times New Roman" w:cs="Times New Roman"/>
          <w:sz w:val="28"/>
          <w:szCs w:val="28"/>
          <w:lang w:val="kk-KZ"/>
        </w:rPr>
        <w:t>В конечном счете, курды были лишены возможности обрести независимость, предусмотренной Севрским мирным договором 1920 года, позже курды были разделены между пограничными районами Турции, Ирака, Ирана и Сирии, где к ним относились с глубоким недоверием и враждебностью. Им было отказано в существовании как народа, и в результате они пережили десятилетия репрессий, насилия и принудительного труда.</w:t>
      </w:r>
    </w:p>
    <w:p w14:paraId="17113B32" w14:textId="77777777" w:rsidR="0087495A" w:rsidRPr="009B59BD" w:rsidRDefault="0087495A" w:rsidP="0087495A">
      <w:pPr>
        <w:spacing w:after="0" w:line="240" w:lineRule="auto"/>
        <w:ind w:firstLine="709"/>
        <w:jc w:val="both"/>
        <w:rPr>
          <w:rFonts w:ascii="Times New Roman" w:hAnsi="Times New Roman" w:cs="Times New Roman"/>
          <w:sz w:val="28"/>
          <w:szCs w:val="28"/>
          <w:lang w:val="kk-KZ"/>
        </w:rPr>
      </w:pPr>
      <w:r w:rsidRPr="009B59BD">
        <w:rPr>
          <w:rFonts w:ascii="Times New Roman" w:hAnsi="Times New Roman" w:cs="Times New Roman"/>
          <w:sz w:val="28"/>
          <w:szCs w:val="28"/>
          <w:lang w:val="kk-KZ"/>
        </w:rPr>
        <w:t>В Турции рождение новой республики под руководством Кемаля Ататюрка в 1923 году ознаменовалось насаждением моноэтнического национализма, который стремился уничтожить представление о самобытном курдском народе. «Соображения безопасности», вызванные расположением курдских общин в уязвимых приграничных регионах Турции, способствовали достижению этой цели. Ситуация обострилась после 1984 года, когда объявленное правительством чрезвычайное положение на юго-востоке страны стало основой для пыток, убийств, принудительного перемещения и жестких ограничений на культурное и политическое самовыражение курдов на фоне продолжающегося вооруженного конфликта.</w:t>
      </w:r>
    </w:p>
    <w:p w14:paraId="0B18B2B3" w14:textId="55B99FA5" w:rsidR="0087495A" w:rsidRPr="009B59BD" w:rsidRDefault="0087495A" w:rsidP="0087495A">
      <w:pPr>
        <w:spacing w:after="0" w:line="240" w:lineRule="auto"/>
        <w:ind w:firstLine="709"/>
        <w:jc w:val="both"/>
        <w:rPr>
          <w:rFonts w:ascii="Times New Roman" w:hAnsi="Times New Roman" w:cs="Times New Roman"/>
          <w:color w:val="000000" w:themeColor="text1"/>
          <w:sz w:val="28"/>
          <w:szCs w:val="28"/>
        </w:rPr>
      </w:pPr>
      <w:r w:rsidRPr="009B59BD">
        <w:rPr>
          <w:rFonts w:ascii="Times New Roman" w:hAnsi="Times New Roman" w:cs="Times New Roman"/>
          <w:color w:val="000000" w:themeColor="text1"/>
          <w:sz w:val="28"/>
          <w:szCs w:val="28"/>
        </w:rPr>
        <w:t>Таким образом, в условиях падения Османской и Персидской империй возникли новые государства, которые стремились к национальной идентичности наряду с государственным строительством, и которые не могли позволить слабость своей власти. Но произошло</w:t>
      </w:r>
      <w:r w:rsidR="00A2387B">
        <w:rPr>
          <w:rFonts w:ascii="Times New Roman" w:hAnsi="Times New Roman" w:cs="Times New Roman"/>
          <w:color w:val="000000" w:themeColor="text1"/>
          <w:sz w:val="28"/>
          <w:szCs w:val="28"/>
        </w:rPr>
        <w:t xml:space="preserve">  </w:t>
      </w:r>
      <w:r w:rsidRPr="009B59BD">
        <w:rPr>
          <w:rFonts w:ascii="Times New Roman" w:hAnsi="Times New Roman" w:cs="Times New Roman"/>
          <w:color w:val="000000" w:themeColor="text1"/>
          <w:sz w:val="28"/>
          <w:szCs w:val="28"/>
        </w:rPr>
        <w:t xml:space="preserve">географическое разделение </w:t>
      </w:r>
      <w:r w:rsidRPr="009B59BD">
        <w:rPr>
          <w:rFonts w:ascii="Times New Roman" w:hAnsi="Times New Roman" w:cs="Times New Roman"/>
          <w:color w:val="000000" w:themeColor="text1"/>
          <w:sz w:val="28"/>
          <w:szCs w:val="28"/>
        </w:rPr>
        <w:lastRenderedPageBreak/>
        <w:t xml:space="preserve">курдского этноса между 4 странами – Ирак, Иран, Сирия, Турция, сформировались новые политические границы, несогласуемые с социальными границами кланов и племен. </w:t>
      </w:r>
    </w:p>
    <w:p w14:paraId="4D8C4615" w14:textId="0CC7B5A1" w:rsidR="0087495A" w:rsidRPr="009B59BD" w:rsidRDefault="0087495A" w:rsidP="0087495A">
      <w:pPr>
        <w:spacing w:after="0" w:line="240" w:lineRule="auto"/>
        <w:ind w:firstLine="709"/>
        <w:jc w:val="both"/>
        <w:rPr>
          <w:rFonts w:ascii="Times New Roman" w:hAnsi="Times New Roman" w:cs="Times New Roman"/>
          <w:sz w:val="28"/>
          <w:szCs w:val="28"/>
        </w:rPr>
      </w:pPr>
      <w:r w:rsidRPr="009B59BD">
        <w:rPr>
          <w:rFonts w:ascii="Times New Roman" w:hAnsi="Times New Roman" w:cs="Times New Roman"/>
          <w:sz w:val="28"/>
          <w:szCs w:val="28"/>
        </w:rPr>
        <w:t xml:space="preserve">Разделение курдов между 4 государствами региона и постепенный рост национального самосознания привел к появлению регионального национализма курского населения. По мнению зарубежных исследователей, причины появления курдского национализма следует искать в централизованной политике государств. Именно в рамках общего движения возник курдский национализм. «Таким образом, можно предположить, что в конце XIX века, уже в 1880-х годах, существовал культурный, если можно так выразиться, цивилизационный национализм», </w:t>
      </w:r>
      <w:r w:rsidR="009B3854">
        <w:rPr>
          <w:rFonts w:ascii="Times New Roman" w:hAnsi="Times New Roman" w:cs="Times New Roman"/>
          <w:sz w:val="28"/>
          <w:szCs w:val="28"/>
        </w:rPr>
        <w:t xml:space="preserve">– </w:t>
      </w:r>
      <w:r w:rsidRPr="009B59BD">
        <w:rPr>
          <w:rFonts w:ascii="Times New Roman" w:hAnsi="Times New Roman" w:cs="Times New Roman"/>
          <w:sz w:val="28"/>
          <w:szCs w:val="28"/>
        </w:rPr>
        <w:t>считает</w:t>
      </w:r>
      <w:r w:rsidR="00FA6CD4">
        <w:rPr>
          <w:rFonts w:ascii="Times New Roman" w:hAnsi="Times New Roman" w:cs="Times New Roman"/>
          <w:sz w:val="28"/>
          <w:szCs w:val="28"/>
        </w:rPr>
        <w:t xml:space="preserve"> </w:t>
      </w:r>
      <w:r w:rsidRPr="009B59BD">
        <w:rPr>
          <w:rFonts w:ascii="Times New Roman" w:hAnsi="Times New Roman" w:cs="Times New Roman"/>
          <w:sz w:val="28"/>
          <w:szCs w:val="28"/>
        </w:rPr>
        <w:t xml:space="preserve">французский исследователь курдского происхождения Хамит Бозарслан [18, </w:t>
      </w:r>
      <w:r w:rsidRPr="009B59BD">
        <w:rPr>
          <w:rFonts w:ascii="Times New Roman" w:hAnsi="Times New Roman" w:cs="Times New Roman"/>
          <w:sz w:val="28"/>
          <w:szCs w:val="28"/>
          <w:lang w:val="en-US"/>
        </w:rPr>
        <w:t>p</w:t>
      </w:r>
      <w:r w:rsidRPr="009B59BD">
        <w:rPr>
          <w:rFonts w:ascii="Times New Roman" w:hAnsi="Times New Roman" w:cs="Times New Roman"/>
          <w:sz w:val="28"/>
          <w:szCs w:val="28"/>
        </w:rPr>
        <w:t>.21].</w:t>
      </w:r>
    </w:p>
    <w:p w14:paraId="6F7A1DE9" w14:textId="77777777" w:rsidR="00075536" w:rsidRDefault="0087495A" w:rsidP="0087495A">
      <w:pPr>
        <w:spacing w:after="0" w:line="240" w:lineRule="auto"/>
        <w:ind w:firstLine="709"/>
        <w:jc w:val="both"/>
        <w:rPr>
          <w:rFonts w:ascii="Times New Roman" w:hAnsi="Times New Roman" w:cs="Times New Roman"/>
          <w:sz w:val="28"/>
          <w:szCs w:val="28"/>
        </w:rPr>
      </w:pPr>
      <w:r w:rsidRPr="009B59BD">
        <w:rPr>
          <w:rFonts w:ascii="Times New Roman" w:hAnsi="Times New Roman" w:cs="Times New Roman"/>
          <w:color w:val="000000" w:themeColor="text1"/>
          <w:sz w:val="28"/>
          <w:szCs w:val="28"/>
        </w:rPr>
        <w:t>Постоянное перемещение курдов с одной территории на другую содействовали росту курдского национализма. Развивались разногласия внутри курдской общины, уменьшилась сила курдского движения в Сирии и Турции. Процесс принуждения курдов, например, в плане использования только арабского языка в Сирии и турецкого в Турции, слабость центральной власти в Сирии, жесткая антикурдская политика в Турции вызывали появление курдского национализма, усиленное процессами ассимиляции или аккультурации курдов, т.е. «курдскости» (</w:t>
      </w:r>
      <w:r w:rsidRPr="009B59BD">
        <w:rPr>
          <w:rFonts w:ascii="Times New Roman" w:hAnsi="Times New Roman" w:cs="Times New Roman"/>
          <w:color w:val="000000" w:themeColor="text1"/>
          <w:sz w:val="28"/>
          <w:szCs w:val="28"/>
          <w:lang w:val="en-US"/>
        </w:rPr>
        <w:t>kurdishness</w:t>
      </w:r>
      <w:r w:rsidRPr="009B59BD">
        <w:rPr>
          <w:rFonts w:ascii="Times New Roman" w:hAnsi="Times New Roman" w:cs="Times New Roman"/>
          <w:color w:val="000000" w:themeColor="text1"/>
          <w:sz w:val="28"/>
          <w:szCs w:val="28"/>
        </w:rPr>
        <w:t xml:space="preserve">). Постоянное отрицание курдской идентичности со стороны центральных правительств Сирии и Турции выкристаллизовывали идею курдской субъектности. </w:t>
      </w:r>
      <w:r w:rsidRPr="009B59BD">
        <w:rPr>
          <w:rFonts w:ascii="Times New Roman" w:hAnsi="Times New Roman" w:cs="Times New Roman"/>
          <w:sz w:val="28"/>
          <w:szCs w:val="28"/>
        </w:rPr>
        <w:t xml:space="preserve">Авторитаризм центральных властей Турции и Сирии, массовые преследования курдов в Турции, особенно на рубеже 1980-1990-х годов, содействовали укреплению национального самосознания курдского народа, способствовало упрочению братства между народами, переходу от культурных претензий к политическим за независимое курдское государство. </w:t>
      </w:r>
    </w:p>
    <w:p w14:paraId="1969714B" w14:textId="07203803" w:rsidR="0087495A" w:rsidRDefault="00075536" w:rsidP="0087495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Основные этапы развития курдского вопроса представлены в таблице 1. </w:t>
      </w:r>
    </w:p>
    <w:p w14:paraId="3E70D90A" w14:textId="77777777" w:rsidR="00382C05" w:rsidRDefault="00382C05" w:rsidP="0087495A">
      <w:pPr>
        <w:spacing w:after="0" w:line="240" w:lineRule="auto"/>
        <w:ind w:firstLine="709"/>
        <w:jc w:val="both"/>
        <w:rPr>
          <w:rFonts w:ascii="Times New Roman" w:hAnsi="Times New Roman" w:cs="Times New Roman"/>
          <w:sz w:val="28"/>
          <w:szCs w:val="28"/>
        </w:rPr>
      </w:pPr>
    </w:p>
    <w:p w14:paraId="0EED49E3" w14:textId="21A6D0AA" w:rsidR="00382C05" w:rsidRPr="005548A6" w:rsidRDefault="00382C05" w:rsidP="005548A6">
      <w:pPr>
        <w:spacing w:after="0" w:line="240" w:lineRule="auto"/>
        <w:rPr>
          <w:rFonts w:ascii="Times New Roman" w:eastAsia="Times New Roman" w:hAnsi="Times New Roman" w:cs="Times New Roman"/>
          <w:color w:val="000000" w:themeColor="text1"/>
          <w:sz w:val="28"/>
          <w:szCs w:val="28"/>
          <w:lang w:eastAsia="ru-RU"/>
        </w:rPr>
      </w:pPr>
      <w:r w:rsidRPr="005548A6">
        <w:rPr>
          <w:rFonts w:ascii="Times New Roman" w:hAnsi="Times New Roman" w:cs="Times New Roman"/>
          <w:color w:val="000000" w:themeColor="text1"/>
          <w:sz w:val="28"/>
          <w:szCs w:val="28"/>
        </w:rPr>
        <w:t>Таблица 1</w:t>
      </w:r>
      <w:r w:rsidR="005548A6" w:rsidRPr="005548A6">
        <w:rPr>
          <w:rFonts w:ascii="Times New Roman" w:hAnsi="Times New Roman" w:cs="Times New Roman"/>
          <w:color w:val="000000" w:themeColor="text1"/>
          <w:sz w:val="28"/>
          <w:szCs w:val="28"/>
          <w:lang w:val="en-US"/>
        </w:rPr>
        <w:t xml:space="preserve"> -</w:t>
      </w:r>
      <w:r w:rsidR="00B76A8B">
        <w:rPr>
          <w:rFonts w:ascii="Times New Roman" w:hAnsi="Times New Roman" w:cs="Times New Roman"/>
          <w:color w:val="000000" w:themeColor="text1"/>
          <w:sz w:val="28"/>
          <w:szCs w:val="28"/>
          <w:lang w:val="en-US"/>
        </w:rPr>
        <w:t xml:space="preserve"> </w:t>
      </w:r>
      <w:r w:rsidRPr="005548A6">
        <w:rPr>
          <w:rFonts w:ascii="Times New Roman" w:hAnsi="Times New Roman" w:cs="Times New Roman"/>
          <w:color w:val="000000" w:themeColor="text1"/>
          <w:sz w:val="28"/>
          <w:szCs w:val="28"/>
        </w:rPr>
        <w:t xml:space="preserve">Хронология </w:t>
      </w:r>
      <w:r w:rsidRPr="005548A6">
        <w:rPr>
          <w:rFonts w:ascii="Times New Roman" w:eastAsia="Times New Roman" w:hAnsi="Times New Roman" w:cs="Times New Roman"/>
          <w:color w:val="000000" w:themeColor="text1"/>
          <w:sz w:val="28"/>
          <w:szCs w:val="28"/>
          <w:lang w:eastAsia="ru-RU"/>
        </w:rPr>
        <w:t>курдского вопроса</w:t>
      </w:r>
    </w:p>
    <w:p w14:paraId="48626722" w14:textId="77777777" w:rsidR="00382C05" w:rsidRPr="00382C05" w:rsidRDefault="00382C05" w:rsidP="0087495A">
      <w:pPr>
        <w:spacing w:after="0" w:line="240" w:lineRule="auto"/>
        <w:ind w:firstLine="709"/>
        <w:jc w:val="both"/>
        <w:rPr>
          <w:rFonts w:ascii="Times New Roman" w:hAnsi="Times New Roman" w:cs="Times New Roman"/>
          <w:b/>
          <w:bCs/>
          <w:color w:val="000000" w:themeColor="text1"/>
          <w:sz w:val="28"/>
          <w:szCs w:val="28"/>
        </w:rPr>
      </w:pPr>
    </w:p>
    <w:tbl>
      <w:tblPr>
        <w:tblStyle w:val="a7"/>
        <w:tblW w:w="5000" w:type="pct"/>
        <w:tblLook w:val="04A0" w:firstRow="1" w:lastRow="0" w:firstColumn="1" w:lastColumn="0" w:noHBand="0" w:noVBand="1"/>
      </w:tblPr>
      <w:tblGrid>
        <w:gridCol w:w="2787"/>
        <w:gridCol w:w="3160"/>
        <w:gridCol w:w="3398"/>
      </w:tblGrid>
      <w:tr w:rsidR="00382C05" w14:paraId="175D487D" w14:textId="77777777" w:rsidTr="009306FD">
        <w:tc>
          <w:tcPr>
            <w:tcW w:w="1491" w:type="pct"/>
          </w:tcPr>
          <w:p w14:paraId="0EC3FDCC" w14:textId="79445C8F" w:rsidR="00382C05" w:rsidRPr="009306FD" w:rsidRDefault="00382C05" w:rsidP="009306FD">
            <w:pPr>
              <w:jc w:val="center"/>
              <w:rPr>
                <w:rFonts w:ascii="Times New Roman" w:hAnsi="Times New Roman" w:cs="Times New Roman"/>
                <w:sz w:val="24"/>
                <w:szCs w:val="24"/>
              </w:rPr>
            </w:pPr>
            <w:r w:rsidRPr="009306FD">
              <w:rPr>
                <w:rFonts w:ascii="Times New Roman" w:hAnsi="Times New Roman" w:cs="Times New Roman"/>
                <w:sz w:val="24"/>
                <w:szCs w:val="24"/>
              </w:rPr>
              <w:t>Исторические этапы</w:t>
            </w:r>
          </w:p>
        </w:tc>
        <w:tc>
          <w:tcPr>
            <w:tcW w:w="1691" w:type="pct"/>
          </w:tcPr>
          <w:p w14:paraId="0FEC3F26" w14:textId="1A4A28E9" w:rsidR="00382C05" w:rsidRPr="009306FD" w:rsidRDefault="00382C05" w:rsidP="009306FD">
            <w:pPr>
              <w:jc w:val="center"/>
              <w:rPr>
                <w:rFonts w:ascii="Times New Roman" w:hAnsi="Times New Roman" w:cs="Times New Roman"/>
                <w:sz w:val="24"/>
                <w:szCs w:val="24"/>
              </w:rPr>
            </w:pPr>
            <w:r w:rsidRPr="009306FD">
              <w:rPr>
                <w:rFonts w:ascii="Times New Roman" w:hAnsi="Times New Roman" w:cs="Times New Roman"/>
                <w:sz w:val="24"/>
                <w:szCs w:val="24"/>
              </w:rPr>
              <w:t>Основные события</w:t>
            </w:r>
          </w:p>
        </w:tc>
        <w:tc>
          <w:tcPr>
            <w:tcW w:w="1818" w:type="pct"/>
          </w:tcPr>
          <w:p w14:paraId="753F4595" w14:textId="4E9FC326" w:rsidR="00382C05" w:rsidRPr="009306FD" w:rsidRDefault="00513C53" w:rsidP="009306FD">
            <w:pPr>
              <w:jc w:val="center"/>
              <w:rPr>
                <w:rFonts w:ascii="Times New Roman" w:hAnsi="Times New Roman" w:cs="Times New Roman"/>
                <w:sz w:val="24"/>
                <w:szCs w:val="24"/>
              </w:rPr>
            </w:pPr>
            <w:r w:rsidRPr="009306FD">
              <w:rPr>
                <w:rFonts w:ascii="Times New Roman" w:hAnsi="Times New Roman" w:cs="Times New Roman"/>
                <w:sz w:val="24"/>
                <w:szCs w:val="24"/>
              </w:rPr>
              <w:t>Характеристика курдского кейса</w:t>
            </w:r>
          </w:p>
        </w:tc>
      </w:tr>
      <w:tr w:rsidR="009306FD" w14:paraId="2C49137E" w14:textId="77777777" w:rsidTr="009306FD">
        <w:tc>
          <w:tcPr>
            <w:tcW w:w="1491" w:type="pct"/>
          </w:tcPr>
          <w:p w14:paraId="49B270C8" w14:textId="0A7D8432" w:rsidR="009306FD" w:rsidRPr="009306FD" w:rsidRDefault="009306FD" w:rsidP="009306FD">
            <w:pPr>
              <w:jc w:val="center"/>
              <w:rPr>
                <w:rFonts w:ascii="Times New Roman" w:hAnsi="Times New Roman" w:cs="Times New Roman"/>
                <w:sz w:val="24"/>
                <w:szCs w:val="24"/>
                <w:lang w:val="en-US"/>
              </w:rPr>
            </w:pPr>
            <w:r w:rsidRPr="009306FD">
              <w:rPr>
                <w:rFonts w:ascii="Times New Roman" w:hAnsi="Times New Roman" w:cs="Times New Roman"/>
                <w:sz w:val="24"/>
                <w:szCs w:val="24"/>
                <w:lang w:val="en-US"/>
              </w:rPr>
              <w:t>1</w:t>
            </w:r>
          </w:p>
        </w:tc>
        <w:tc>
          <w:tcPr>
            <w:tcW w:w="1691" w:type="pct"/>
          </w:tcPr>
          <w:p w14:paraId="5D9D95C0" w14:textId="0C4532B8" w:rsidR="009306FD" w:rsidRPr="009306FD" w:rsidRDefault="009306FD" w:rsidP="009306FD">
            <w:pPr>
              <w:jc w:val="center"/>
              <w:rPr>
                <w:rFonts w:ascii="Times New Roman" w:hAnsi="Times New Roman" w:cs="Times New Roman"/>
                <w:sz w:val="24"/>
                <w:szCs w:val="24"/>
                <w:lang w:val="en-US"/>
              </w:rPr>
            </w:pPr>
            <w:r w:rsidRPr="009306FD">
              <w:rPr>
                <w:rFonts w:ascii="Times New Roman" w:hAnsi="Times New Roman" w:cs="Times New Roman"/>
                <w:sz w:val="24"/>
                <w:szCs w:val="24"/>
                <w:lang w:val="en-US"/>
              </w:rPr>
              <w:t>2</w:t>
            </w:r>
          </w:p>
        </w:tc>
        <w:tc>
          <w:tcPr>
            <w:tcW w:w="1818" w:type="pct"/>
          </w:tcPr>
          <w:p w14:paraId="0186D293" w14:textId="55B76FAE" w:rsidR="009306FD" w:rsidRPr="009306FD" w:rsidRDefault="009306FD" w:rsidP="009306FD">
            <w:pPr>
              <w:jc w:val="center"/>
              <w:rPr>
                <w:rFonts w:ascii="Times New Roman" w:hAnsi="Times New Roman" w:cs="Times New Roman"/>
                <w:sz w:val="24"/>
                <w:szCs w:val="24"/>
                <w:lang w:val="en-US"/>
              </w:rPr>
            </w:pPr>
            <w:r w:rsidRPr="009306FD">
              <w:rPr>
                <w:rFonts w:ascii="Times New Roman" w:hAnsi="Times New Roman" w:cs="Times New Roman"/>
                <w:sz w:val="24"/>
                <w:szCs w:val="24"/>
                <w:lang w:val="en-US"/>
              </w:rPr>
              <w:t>3</w:t>
            </w:r>
          </w:p>
        </w:tc>
      </w:tr>
      <w:tr w:rsidR="00382C05" w14:paraId="1C955708" w14:textId="77777777" w:rsidTr="009306FD">
        <w:tc>
          <w:tcPr>
            <w:tcW w:w="1491" w:type="pct"/>
          </w:tcPr>
          <w:p w14:paraId="70B29157" w14:textId="585D8568" w:rsidR="00382C05" w:rsidRPr="009306FD" w:rsidRDefault="00513C53" w:rsidP="0087495A">
            <w:pPr>
              <w:jc w:val="both"/>
              <w:rPr>
                <w:rFonts w:ascii="Times New Roman" w:hAnsi="Times New Roman" w:cs="Times New Roman"/>
                <w:sz w:val="24"/>
                <w:szCs w:val="24"/>
              </w:rPr>
            </w:pPr>
            <w:r w:rsidRPr="009306FD">
              <w:rPr>
                <w:rFonts w:ascii="Times New Roman" w:hAnsi="Times New Roman" w:cs="Times New Roman"/>
                <w:sz w:val="24"/>
                <w:szCs w:val="24"/>
              </w:rPr>
              <w:t>Период распада империй и формирования «курдского вопроса» (1918–1923)</w:t>
            </w:r>
          </w:p>
        </w:tc>
        <w:tc>
          <w:tcPr>
            <w:tcW w:w="1691" w:type="pct"/>
          </w:tcPr>
          <w:p w14:paraId="0D7E9DB6" w14:textId="47642C8E" w:rsidR="00382C05" w:rsidRPr="009306FD" w:rsidRDefault="00513C53" w:rsidP="00513C53">
            <w:pPr>
              <w:jc w:val="both"/>
              <w:rPr>
                <w:rFonts w:ascii="Times New Roman" w:hAnsi="Times New Roman" w:cs="Times New Roman"/>
                <w:sz w:val="24"/>
                <w:szCs w:val="24"/>
              </w:rPr>
            </w:pPr>
            <w:r w:rsidRPr="009306FD">
              <w:rPr>
                <w:rFonts w:ascii="Times New Roman" w:hAnsi="Times New Roman" w:cs="Times New Roman"/>
                <w:sz w:val="24"/>
                <w:szCs w:val="24"/>
              </w:rPr>
              <w:t>Ключевой этап формирования курдского вопроса как международной проблемы, разрушение империи османов.</w:t>
            </w:r>
          </w:p>
        </w:tc>
        <w:tc>
          <w:tcPr>
            <w:tcW w:w="1818" w:type="pct"/>
          </w:tcPr>
          <w:p w14:paraId="4D750032" w14:textId="62AD572D" w:rsidR="00382C05" w:rsidRPr="009306FD" w:rsidRDefault="00513C53" w:rsidP="00513C53">
            <w:pPr>
              <w:jc w:val="both"/>
              <w:rPr>
                <w:rFonts w:ascii="Times New Roman" w:hAnsi="Times New Roman" w:cs="Times New Roman"/>
                <w:sz w:val="24"/>
                <w:szCs w:val="24"/>
              </w:rPr>
            </w:pPr>
            <w:r w:rsidRPr="009306FD">
              <w:rPr>
                <w:rFonts w:ascii="Times New Roman" w:hAnsi="Times New Roman" w:cs="Times New Roman"/>
                <w:sz w:val="24"/>
                <w:szCs w:val="24"/>
              </w:rPr>
              <w:t>Курды впервые рассматриваются как возможная нация без государства, конфликт интересов великих держав</w:t>
            </w:r>
          </w:p>
        </w:tc>
      </w:tr>
      <w:tr w:rsidR="00382C05" w14:paraId="4F1E9EB7" w14:textId="77777777" w:rsidTr="009306FD">
        <w:tc>
          <w:tcPr>
            <w:tcW w:w="1491" w:type="pct"/>
          </w:tcPr>
          <w:p w14:paraId="283891B8" w14:textId="616BC9E3" w:rsidR="00382C05" w:rsidRPr="009306FD" w:rsidRDefault="00513C53" w:rsidP="0087495A">
            <w:pPr>
              <w:jc w:val="both"/>
              <w:rPr>
                <w:rFonts w:ascii="Times New Roman" w:hAnsi="Times New Roman" w:cs="Times New Roman"/>
                <w:sz w:val="24"/>
                <w:szCs w:val="24"/>
              </w:rPr>
            </w:pPr>
            <w:r w:rsidRPr="009306FD">
              <w:rPr>
                <w:rFonts w:ascii="Times New Roman" w:hAnsi="Times New Roman" w:cs="Times New Roman"/>
                <w:sz w:val="24"/>
                <w:szCs w:val="24"/>
              </w:rPr>
              <w:t>Межвоенный период и раздел курдских территорий (1923–1945)</w:t>
            </w:r>
          </w:p>
        </w:tc>
        <w:tc>
          <w:tcPr>
            <w:tcW w:w="1691" w:type="pct"/>
          </w:tcPr>
          <w:p w14:paraId="1D3B0215" w14:textId="3DD3C17F" w:rsidR="00382C05" w:rsidRPr="009306FD" w:rsidRDefault="00513C53" w:rsidP="0087495A">
            <w:pPr>
              <w:jc w:val="both"/>
              <w:rPr>
                <w:rFonts w:ascii="Times New Roman" w:hAnsi="Times New Roman" w:cs="Times New Roman"/>
                <w:sz w:val="24"/>
                <w:szCs w:val="24"/>
              </w:rPr>
            </w:pPr>
            <w:r w:rsidRPr="009306FD">
              <w:rPr>
                <w:rFonts w:ascii="Times New Roman" w:hAnsi="Times New Roman" w:cs="Times New Roman"/>
                <w:sz w:val="24"/>
                <w:szCs w:val="24"/>
              </w:rPr>
              <w:t>Восстания курдов в Турции и Ираке</w:t>
            </w:r>
          </w:p>
        </w:tc>
        <w:tc>
          <w:tcPr>
            <w:tcW w:w="1818" w:type="pct"/>
          </w:tcPr>
          <w:p w14:paraId="686FF4D0" w14:textId="5515EBE4" w:rsidR="00513C53" w:rsidRPr="009306FD" w:rsidRDefault="00513C53" w:rsidP="00513C53">
            <w:pPr>
              <w:jc w:val="both"/>
              <w:rPr>
                <w:rFonts w:ascii="Times New Roman" w:hAnsi="Times New Roman" w:cs="Times New Roman"/>
                <w:sz w:val="24"/>
                <w:szCs w:val="24"/>
              </w:rPr>
            </w:pPr>
            <w:r w:rsidRPr="009306FD">
              <w:rPr>
                <w:rFonts w:ascii="Times New Roman" w:hAnsi="Times New Roman" w:cs="Times New Roman"/>
                <w:sz w:val="24"/>
                <w:szCs w:val="24"/>
              </w:rPr>
              <w:t>Курды окончательно разделены между:</w:t>
            </w:r>
          </w:p>
          <w:p w14:paraId="6F0671DD" w14:textId="7E22312E" w:rsidR="00513C53" w:rsidRPr="00495FA1" w:rsidRDefault="00513C53" w:rsidP="00513C53">
            <w:pPr>
              <w:jc w:val="both"/>
              <w:rPr>
                <w:rFonts w:ascii="Times New Roman" w:hAnsi="Times New Roman" w:cs="Times New Roman"/>
                <w:sz w:val="24"/>
                <w:szCs w:val="24"/>
              </w:rPr>
            </w:pPr>
            <w:r w:rsidRPr="009306FD">
              <w:rPr>
                <w:rFonts w:ascii="Times New Roman" w:hAnsi="Times New Roman" w:cs="Times New Roman"/>
                <w:sz w:val="24"/>
                <w:szCs w:val="24"/>
              </w:rPr>
              <w:t>Турцией</w:t>
            </w:r>
            <w:r w:rsidR="009306FD">
              <w:rPr>
                <w:rFonts w:ascii="Times New Roman" w:hAnsi="Times New Roman" w:cs="Times New Roman"/>
                <w:sz w:val="24"/>
                <w:szCs w:val="24"/>
              </w:rPr>
              <w:t xml:space="preserve">, </w:t>
            </w:r>
            <w:r w:rsidRPr="009306FD">
              <w:rPr>
                <w:rFonts w:ascii="Times New Roman" w:hAnsi="Times New Roman" w:cs="Times New Roman"/>
                <w:sz w:val="24"/>
                <w:szCs w:val="24"/>
              </w:rPr>
              <w:t>Ираком</w:t>
            </w:r>
            <w:r w:rsidR="009306FD" w:rsidRPr="00495FA1">
              <w:rPr>
                <w:rFonts w:ascii="Times New Roman" w:hAnsi="Times New Roman" w:cs="Times New Roman"/>
                <w:sz w:val="24"/>
                <w:szCs w:val="24"/>
              </w:rPr>
              <w:t xml:space="preserve">, </w:t>
            </w:r>
            <w:r w:rsidRPr="009306FD">
              <w:rPr>
                <w:rFonts w:ascii="Times New Roman" w:hAnsi="Times New Roman" w:cs="Times New Roman"/>
                <w:sz w:val="24"/>
                <w:szCs w:val="24"/>
              </w:rPr>
              <w:t>Ираном</w:t>
            </w:r>
            <w:r w:rsidR="009306FD" w:rsidRPr="00495FA1">
              <w:rPr>
                <w:rFonts w:ascii="Times New Roman" w:hAnsi="Times New Roman" w:cs="Times New Roman"/>
                <w:sz w:val="24"/>
                <w:szCs w:val="24"/>
              </w:rPr>
              <w:t xml:space="preserve">, </w:t>
            </w:r>
          </w:p>
          <w:p w14:paraId="7BCBA8FB" w14:textId="654B166E" w:rsidR="00382C05" w:rsidRPr="009306FD" w:rsidRDefault="00513C53" w:rsidP="00513C53">
            <w:pPr>
              <w:jc w:val="both"/>
              <w:rPr>
                <w:rFonts w:ascii="Times New Roman" w:hAnsi="Times New Roman" w:cs="Times New Roman"/>
                <w:sz w:val="24"/>
                <w:szCs w:val="24"/>
              </w:rPr>
            </w:pPr>
            <w:r w:rsidRPr="009306FD">
              <w:rPr>
                <w:rFonts w:ascii="Times New Roman" w:hAnsi="Times New Roman" w:cs="Times New Roman"/>
                <w:sz w:val="24"/>
                <w:szCs w:val="24"/>
              </w:rPr>
              <w:t>Сирией</w:t>
            </w:r>
          </w:p>
        </w:tc>
      </w:tr>
    </w:tbl>
    <w:p w14:paraId="512EC1BB" w14:textId="77777777" w:rsidR="00075536" w:rsidRDefault="00075536" w:rsidP="009306FD">
      <w:pPr>
        <w:spacing w:after="0" w:line="240" w:lineRule="auto"/>
        <w:rPr>
          <w:rFonts w:ascii="Times New Roman" w:hAnsi="Times New Roman" w:cs="Times New Roman"/>
          <w:sz w:val="28"/>
          <w:szCs w:val="28"/>
        </w:rPr>
      </w:pPr>
    </w:p>
    <w:p w14:paraId="4A5E9477" w14:textId="77777777" w:rsidR="00075536" w:rsidRDefault="00075536" w:rsidP="009306FD">
      <w:pPr>
        <w:spacing w:after="0" w:line="240" w:lineRule="auto"/>
        <w:rPr>
          <w:rFonts w:ascii="Times New Roman" w:hAnsi="Times New Roman" w:cs="Times New Roman"/>
          <w:sz w:val="28"/>
          <w:szCs w:val="28"/>
        </w:rPr>
      </w:pPr>
    </w:p>
    <w:p w14:paraId="26C68A70" w14:textId="77777777" w:rsidR="00075536" w:rsidRDefault="00075536" w:rsidP="009306FD">
      <w:pPr>
        <w:spacing w:after="0" w:line="240" w:lineRule="auto"/>
        <w:rPr>
          <w:rFonts w:ascii="Times New Roman" w:hAnsi="Times New Roman" w:cs="Times New Roman"/>
          <w:sz w:val="28"/>
          <w:szCs w:val="28"/>
        </w:rPr>
      </w:pPr>
    </w:p>
    <w:p w14:paraId="52EF6C2B" w14:textId="77777777" w:rsidR="00075536" w:rsidRDefault="00075536" w:rsidP="009306FD">
      <w:pPr>
        <w:spacing w:after="0" w:line="240" w:lineRule="auto"/>
        <w:rPr>
          <w:rFonts w:ascii="Times New Roman" w:hAnsi="Times New Roman" w:cs="Times New Roman"/>
          <w:sz w:val="28"/>
          <w:szCs w:val="28"/>
        </w:rPr>
      </w:pPr>
    </w:p>
    <w:p w14:paraId="1DD7CB60" w14:textId="29B9AB5A" w:rsidR="009306FD" w:rsidRDefault="009306FD" w:rsidP="009306FD">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Продолжение таблицы 1 </w:t>
      </w:r>
    </w:p>
    <w:tbl>
      <w:tblPr>
        <w:tblStyle w:val="a7"/>
        <w:tblW w:w="5000" w:type="pct"/>
        <w:tblLook w:val="04A0" w:firstRow="1" w:lastRow="0" w:firstColumn="1" w:lastColumn="0" w:noHBand="0" w:noVBand="1"/>
      </w:tblPr>
      <w:tblGrid>
        <w:gridCol w:w="2787"/>
        <w:gridCol w:w="3160"/>
        <w:gridCol w:w="3398"/>
      </w:tblGrid>
      <w:tr w:rsidR="009306FD" w14:paraId="1EBDACDE" w14:textId="77777777" w:rsidTr="009306FD">
        <w:tc>
          <w:tcPr>
            <w:tcW w:w="1491" w:type="pct"/>
          </w:tcPr>
          <w:p w14:paraId="313C02BB" w14:textId="63A68040" w:rsidR="009306FD" w:rsidRPr="009306FD" w:rsidRDefault="009306FD" w:rsidP="009306FD">
            <w:pPr>
              <w:jc w:val="center"/>
              <w:rPr>
                <w:rFonts w:ascii="Times New Roman" w:hAnsi="Times New Roman" w:cs="Times New Roman"/>
                <w:sz w:val="24"/>
                <w:szCs w:val="24"/>
              </w:rPr>
            </w:pPr>
          </w:p>
        </w:tc>
        <w:tc>
          <w:tcPr>
            <w:tcW w:w="1691" w:type="pct"/>
          </w:tcPr>
          <w:p w14:paraId="664198B9" w14:textId="3B1391E7" w:rsidR="009306FD" w:rsidRPr="009306FD" w:rsidRDefault="009306FD" w:rsidP="009306FD">
            <w:pPr>
              <w:jc w:val="center"/>
              <w:rPr>
                <w:rFonts w:ascii="Times New Roman" w:hAnsi="Times New Roman" w:cs="Times New Roman"/>
                <w:sz w:val="24"/>
                <w:szCs w:val="24"/>
              </w:rPr>
            </w:pPr>
            <w:r>
              <w:rPr>
                <w:rFonts w:ascii="Times New Roman" w:hAnsi="Times New Roman" w:cs="Times New Roman"/>
                <w:sz w:val="24"/>
                <w:szCs w:val="24"/>
              </w:rPr>
              <w:t>1</w:t>
            </w:r>
          </w:p>
        </w:tc>
        <w:tc>
          <w:tcPr>
            <w:tcW w:w="1818" w:type="pct"/>
          </w:tcPr>
          <w:p w14:paraId="7D8CD469" w14:textId="78477AA8" w:rsidR="009306FD" w:rsidRPr="009306FD" w:rsidRDefault="009306FD" w:rsidP="009306FD">
            <w:pPr>
              <w:jc w:val="center"/>
              <w:rPr>
                <w:rFonts w:ascii="Times New Roman" w:hAnsi="Times New Roman" w:cs="Times New Roman"/>
                <w:sz w:val="24"/>
                <w:szCs w:val="24"/>
              </w:rPr>
            </w:pPr>
            <w:r>
              <w:rPr>
                <w:rFonts w:ascii="Times New Roman" w:hAnsi="Times New Roman" w:cs="Times New Roman"/>
                <w:sz w:val="24"/>
                <w:szCs w:val="24"/>
              </w:rPr>
              <w:t>3</w:t>
            </w:r>
          </w:p>
        </w:tc>
      </w:tr>
      <w:tr w:rsidR="009306FD" w14:paraId="04EAADF6" w14:textId="77777777" w:rsidTr="009306FD">
        <w:tc>
          <w:tcPr>
            <w:tcW w:w="1491" w:type="pct"/>
          </w:tcPr>
          <w:p w14:paraId="7E0FB79A"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Холодная война и регионализация курдского вопроса (1945–1991)</w:t>
            </w:r>
          </w:p>
        </w:tc>
        <w:tc>
          <w:tcPr>
            <w:tcW w:w="1691" w:type="pct"/>
          </w:tcPr>
          <w:p w14:paraId="3C039C8F"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Формирование курдских политических движений:</w:t>
            </w:r>
          </w:p>
          <w:p w14:paraId="7199FF79"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в Ираке (КДП, ПСК)</w:t>
            </w:r>
          </w:p>
          <w:p w14:paraId="3BEAC9E1" w14:textId="50CC8629"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в Турции (ПКК)</w:t>
            </w:r>
            <w:r>
              <w:rPr>
                <w:rFonts w:ascii="Times New Roman" w:hAnsi="Times New Roman" w:cs="Times New Roman"/>
                <w:sz w:val="24"/>
                <w:szCs w:val="24"/>
              </w:rPr>
              <w:t>.</w:t>
            </w:r>
          </w:p>
          <w:p w14:paraId="394F9F92"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Курды используются как инструмент давления в межгосударственных конфликтах</w:t>
            </w:r>
          </w:p>
        </w:tc>
        <w:tc>
          <w:tcPr>
            <w:tcW w:w="1818" w:type="pct"/>
          </w:tcPr>
          <w:p w14:paraId="3EA96DEB"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Курдский вопрос становится частью региональной политики и соперничества сверхдержав</w:t>
            </w:r>
          </w:p>
        </w:tc>
      </w:tr>
      <w:tr w:rsidR="009306FD" w14:paraId="15C693FE" w14:textId="77777777" w:rsidTr="009306FD">
        <w:tc>
          <w:tcPr>
            <w:tcW w:w="1491" w:type="pct"/>
          </w:tcPr>
          <w:p w14:paraId="3A2064D3"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Постбиполярный этап и институционализация курдской автономии (1991–2011)</w:t>
            </w:r>
          </w:p>
        </w:tc>
        <w:tc>
          <w:tcPr>
            <w:tcW w:w="1691" w:type="pct"/>
          </w:tcPr>
          <w:p w14:paraId="07C8BDCF" w14:textId="5143C070"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Переломный момент — война в Персидском заливе (1991)</w:t>
            </w:r>
            <w:r>
              <w:rPr>
                <w:rFonts w:ascii="Times New Roman" w:hAnsi="Times New Roman" w:cs="Times New Roman"/>
                <w:sz w:val="24"/>
                <w:szCs w:val="24"/>
              </w:rPr>
              <w:t>.</w:t>
            </w:r>
          </w:p>
          <w:p w14:paraId="3B2668CB"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Формирование:</w:t>
            </w:r>
          </w:p>
          <w:p w14:paraId="4B8F0F3C"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собственных институтов власти</w:t>
            </w:r>
          </w:p>
          <w:p w14:paraId="4A484252" w14:textId="2F3A77F5"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вооружённых сил (пешмерга)</w:t>
            </w:r>
            <w:r>
              <w:rPr>
                <w:rFonts w:ascii="Times New Roman" w:hAnsi="Times New Roman" w:cs="Times New Roman"/>
                <w:sz w:val="24"/>
                <w:szCs w:val="24"/>
              </w:rPr>
              <w:t>.</w:t>
            </w:r>
          </w:p>
        </w:tc>
        <w:tc>
          <w:tcPr>
            <w:tcW w:w="1818" w:type="pct"/>
          </w:tcPr>
          <w:p w14:paraId="51250F3E"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Возникновение Курдского автономного района в Ираке</w:t>
            </w:r>
          </w:p>
        </w:tc>
      </w:tr>
      <w:tr w:rsidR="009306FD" w14:paraId="2A3E9926" w14:textId="77777777" w:rsidTr="009306FD">
        <w:tc>
          <w:tcPr>
            <w:tcW w:w="1491" w:type="pct"/>
          </w:tcPr>
          <w:p w14:paraId="7E284246"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Современный этап: сирийский кризис и трансформация курдского вопроса (с 2011 г.)</w:t>
            </w:r>
          </w:p>
        </w:tc>
        <w:tc>
          <w:tcPr>
            <w:tcW w:w="1691" w:type="pct"/>
          </w:tcPr>
          <w:p w14:paraId="698370D0" w14:textId="7118C1BA"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Сирийская гражданская война и усиление сирийских курдов (Рожава)</w:t>
            </w:r>
            <w:r>
              <w:rPr>
                <w:rFonts w:ascii="Times New Roman" w:hAnsi="Times New Roman" w:cs="Times New Roman"/>
                <w:sz w:val="24"/>
                <w:szCs w:val="24"/>
              </w:rPr>
              <w:t>.</w:t>
            </w:r>
          </w:p>
          <w:p w14:paraId="728BBF4A" w14:textId="5DCCE099"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Усиление противоречий с Турцией</w:t>
            </w:r>
            <w:r>
              <w:rPr>
                <w:rFonts w:ascii="Times New Roman" w:hAnsi="Times New Roman" w:cs="Times New Roman"/>
                <w:sz w:val="24"/>
                <w:szCs w:val="24"/>
              </w:rPr>
              <w:t>.</w:t>
            </w:r>
          </w:p>
          <w:p w14:paraId="76367104"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Курдский вопрос приобретает наднациональный, трансграничный характер</w:t>
            </w:r>
          </w:p>
        </w:tc>
        <w:tc>
          <w:tcPr>
            <w:tcW w:w="1818" w:type="pct"/>
          </w:tcPr>
          <w:p w14:paraId="219A9F77" w14:textId="77777777"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Курды становятся:</w:t>
            </w:r>
          </w:p>
          <w:p w14:paraId="43E45932" w14:textId="17D13A4E" w:rsidR="009306FD" w:rsidRPr="009306FD" w:rsidRDefault="009306FD" w:rsidP="009306FD">
            <w:pPr>
              <w:jc w:val="both"/>
              <w:rPr>
                <w:rFonts w:ascii="Times New Roman" w:hAnsi="Times New Roman" w:cs="Times New Roman"/>
                <w:sz w:val="24"/>
                <w:szCs w:val="24"/>
              </w:rPr>
            </w:pPr>
            <w:r w:rsidRPr="009306FD">
              <w:rPr>
                <w:rFonts w:ascii="Times New Roman" w:hAnsi="Times New Roman" w:cs="Times New Roman"/>
                <w:sz w:val="24"/>
                <w:szCs w:val="24"/>
              </w:rPr>
              <w:t>ключевыми союзниками</w:t>
            </w:r>
            <w:r>
              <w:rPr>
                <w:rFonts w:ascii="Times New Roman" w:hAnsi="Times New Roman" w:cs="Times New Roman"/>
                <w:sz w:val="24"/>
                <w:szCs w:val="24"/>
              </w:rPr>
              <w:t>.</w:t>
            </w:r>
            <w:r w:rsidRPr="009306FD">
              <w:rPr>
                <w:rFonts w:ascii="Times New Roman" w:hAnsi="Times New Roman" w:cs="Times New Roman"/>
                <w:sz w:val="24"/>
                <w:szCs w:val="24"/>
              </w:rPr>
              <w:t xml:space="preserve"> Запада в борьбе с ИГ и самостоятельным геополитическим актором</w:t>
            </w:r>
          </w:p>
        </w:tc>
      </w:tr>
    </w:tbl>
    <w:p w14:paraId="3FA37D6E" w14:textId="77777777" w:rsidR="009306FD" w:rsidRDefault="009306FD" w:rsidP="009306FD">
      <w:pPr>
        <w:spacing w:after="0" w:line="240" w:lineRule="auto"/>
        <w:ind w:firstLine="709"/>
        <w:rPr>
          <w:rFonts w:ascii="Times New Roman" w:hAnsi="Times New Roman" w:cs="Times New Roman"/>
          <w:sz w:val="28"/>
          <w:szCs w:val="28"/>
        </w:rPr>
      </w:pPr>
    </w:p>
    <w:p w14:paraId="32DCBCFA" w14:textId="0B36CFBF" w:rsidR="00382C05" w:rsidRPr="009B59BD" w:rsidRDefault="00382C05" w:rsidP="00382C05">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w:t>
      </w:r>
      <w:r w:rsidR="009306FD">
        <w:rPr>
          <w:rFonts w:ascii="Times New Roman" w:hAnsi="Times New Roman" w:cs="Times New Roman"/>
          <w:sz w:val="28"/>
          <w:szCs w:val="28"/>
        </w:rPr>
        <w:t>Т</w:t>
      </w:r>
      <w:r>
        <w:rPr>
          <w:rFonts w:ascii="Times New Roman" w:hAnsi="Times New Roman" w:cs="Times New Roman"/>
          <w:sz w:val="28"/>
          <w:szCs w:val="28"/>
        </w:rPr>
        <w:t>аблица составлена автором)</w:t>
      </w:r>
    </w:p>
    <w:p w14:paraId="707BE0D4" w14:textId="77777777" w:rsidR="009306FD" w:rsidRDefault="009306FD" w:rsidP="00AC6B84">
      <w:pPr>
        <w:spacing w:after="0" w:line="240" w:lineRule="auto"/>
        <w:ind w:firstLine="709"/>
        <w:jc w:val="both"/>
        <w:rPr>
          <w:rFonts w:ascii="Times New Roman" w:hAnsi="Times New Roman" w:cs="Times New Roman"/>
          <w:sz w:val="28"/>
          <w:szCs w:val="28"/>
        </w:rPr>
      </w:pPr>
    </w:p>
    <w:p w14:paraId="59330348" w14:textId="08B24694" w:rsidR="009F05B8" w:rsidRPr="00AC6B84" w:rsidRDefault="0087495A" w:rsidP="00AC6B84">
      <w:pPr>
        <w:spacing w:after="0" w:line="240" w:lineRule="auto"/>
        <w:ind w:firstLine="709"/>
        <w:jc w:val="both"/>
        <w:rPr>
          <w:rFonts w:ascii="Times New Roman" w:hAnsi="Times New Roman" w:cs="Times New Roman"/>
          <w:sz w:val="28"/>
          <w:szCs w:val="28"/>
          <w:lang w:val="kk-KZ"/>
        </w:rPr>
      </w:pPr>
      <w:r w:rsidRPr="009B59BD">
        <w:rPr>
          <w:rFonts w:ascii="Times New Roman" w:hAnsi="Times New Roman" w:cs="Times New Roman"/>
          <w:sz w:val="28"/>
          <w:szCs w:val="28"/>
        </w:rPr>
        <w:t xml:space="preserve">В разные исторические периоды политика правительств по отношению к курдам развивалась в соответствии с противоречиями между основополагающей доктриной государства и политической реальностью того или иного государства, где проживают курды. Политика была направлена на запрет курдского языка, культуры, литературы, лишения их гражданских и политических прав, что привело к появлению курдского вопроса, концепта «курдскость», курдского национализма, регионального национализма. Политика </w:t>
      </w:r>
      <w:r w:rsidRPr="009B59BD">
        <w:rPr>
          <w:rFonts w:ascii="Times New Roman" w:hAnsi="Times New Roman" w:cs="Times New Roman"/>
          <w:sz w:val="28"/>
          <w:szCs w:val="28"/>
          <w:lang w:val="kk-KZ"/>
        </w:rPr>
        <w:t>центральных правительств в отношении курдов сдерживала не только их экономическое развитие, но и политическое и социально-культурное развитие.</w:t>
      </w:r>
      <w:r w:rsidR="00B76A8B">
        <w:rPr>
          <w:rFonts w:ascii="Times New Roman" w:hAnsi="Times New Roman" w:cs="Times New Roman"/>
          <w:sz w:val="28"/>
          <w:szCs w:val="28"/>
          <w:lang w:val="kk-KZ"/>
        </w:rPr>
        <w:t xml:space="preserve"> </w:t>
      </w:r>
      <w:r w:rsidRPr="009B59BD">
        <w:rPr>
          <w:rFonts w:ascii="Times New Roman" w:hAnsi="Times New Roman" w:cs="Times New Roman"/>
          <w:sz w:val="28"/>
          <w:szCs w:val="28"/>
          <w:lang w:val="kk-KZ"/>
        </w:rPr>
        <w:t>Решение курдского</w:t>
      </w:r>
      <w:r w:rsidR="00B76A8B">
        <w:rPr>
          <w:rFonts w:ascii="Times New Roman" w:hAnsi="Times New Roman" w:cs="Times New Roman"/>
          <w:sz w:val="28"/>
          <w:szCs w:val="28"/>
          <w:lang w:val="kk-KZ"/>
        </w:rPr>
        <w:t xml:space="preserve"> </w:t>
      </w:r>
      <w:r w:rsidRPr="009B59BD">
        <w:rPr>
          <w:rFonts w:ascii="Times New Roman" w:hAnsi="Times New Roman" w:cs="Times New Roman"/>
          <w:sz w:val="28"/>
          <w:szCs w:val="28"/>
          <w:lang w:val="kk-KZ"/>
        </w:rPr>
        <w:t>вопроса</w:t>
      </w:r>
      <w:r w:rsidR="00A2387B">
        <w:rPr>
          <w:rFonts w:ascii="Times New Roman" w:hAnsi="Times New Roman" w:cs="Times New Roman"/>
          <w:sz w:val="28"/>
          <w:szCs w:val="28"/>
          <w:lang w:val="kk-KZ"/>
        </w:rPr>
        <w:t xml:space="preserve">  </w:t>
      </w:r>
      <w:r w:rsidRPr="009B59BD">
        <w:rPr>
          <w:rFonts w:ascii="Times New Roman" w:hAnsi="Times New Roman" w:cs="Times New Roman"/>
          <w:color w:val="000000" w:themeColor="text1"/>
          <w:sz w:val="28"/>
          <w:szCs w:val="28"/>
          <w:lang w:val="kk-KZ"/>
        </w:rPr>
        <w:t>требует политической воли правительств Сирии и Турции</w:t>
      </w:r>
      <w:r w:rsidR="00B76A8B">
        <w:rPr>
          <w:rFonts w:ascii="Times New Roman" w:hAnsi="Times New Roman" w:cs="Times New Roman"/>
          <w:color w:val="000000" w:themeColor="text1"/>
          <w:sz w:val="28"/>
          <w:szCs w:val="28"/>
          <w:lang w:val="kk-KZ"/>
        </w:rPr>
        <w:t xml:space="preserve"> </w:t>
      </w:r>
      <w:r w:rsidRPr="009B59BD">
        <w:rPr>
          <w:rFonts w:ascii="Times New Roman" w:hAnsi="Times New Roman" w:cs="Times New Roman"/>
          <w:color w:val="000000" w:themeColor="text1"/>
          <w:sz w:val="28"/>
          <w:szCs w:val="28"/>
          <w:lang w:val="kk-KZ"/>
        </w:rPr>
        <w:t>для его мирного урегулирования.</w:t>
      </w:r>
      <w:r w:rsidR="00B76A8B">
        <w:rPr>
          <w:rFonts w:ascii="Times New Roman" w:hAnsi="Times New Roman" w:cs="Times New Roman"/>
          <w:color w:val="000000" w:themeColor="text1"/>
          <w:sz w:val="28"/>
          <w:szCs w:val="28"/>
          <w:lang w:val="kk-KZ"/>
        </w:rPr>
        <w:t xml:space="preserve"> </w:t>
      </w:r>
    </w:p>
    <w:p w14:paraId="060B791F" w14:textId="77777777" w:rsidR="009306FD" w:rsidRDefault="009306FD" w:rsidP="001F0C60">
      <w:pPr>
        <w:spacing w:after="0" w:line="240" w:lineRule="auto"/>
        <w:ind w:firstLine="709"/>
        <w:jc w:val="both"/>
        <w:rPr>
          <w:rFonts w:ascii="Times New Roman" w:eastAsia="Times New Roman" w:hAnsi="Times New Roman" w:cs="Times New Roman"/>
          <w:b/>
          <w:bCs/>
          <w:sz w:val="28"/>
          <w:szCs w:val="28"/>
          <w:lang w:eastAsia="en-GB"/>
        </w:rPr>
      </w:pPr>
    </w:p>
    <w:p w14:paraId="42D38C8C" w14:textId="02860CB3" w:rsidR="001F0C60" w:rsidRPr="00B56C8D" w:rsidRDefault="001F0C60" w:rsidP="001F0C60">
      <w:pPr>
        <w:spacing w:after="0" w:line="240" w:lineRule="auto"/>
        <w:ind w:firstLine="709"/>
        <w:jc w:val="both"/>
        <w:rPr>
          <w:rFonts w:ascii="Times New Roman" w:hAnsi="Times New Roman" w:cs="Times New Roman"/>
          <w:b/>
          <w:sz w:val="28"/>
          <w:szCs w:val="28"/>
        </w:rPr>
      </w:pPr>
      <w:r w:rsidRPr="003B2E31">
        <w:rPr>
          <w:rFonts w:ascii="Times New Roman" w:eastAsia="Times New Roman" w:hAnsi="Times New Roman" w:cs="Times New Roman"/>
          <w:b/>
          <w:bCs/>
          <w:sz w:val="28"/>
          <w:szCs w:val="28"/>
          <w:lang w:eastAsia="en-GB"/>
        </w:rPr>
        <w:t>1.2 Основные теории, концепции и подходы исследования курдской проблемы в западноевропейских и американских исследованиях</w:t>
      </w:r>
      <w:r w:rsidR="00B76A8B">
        <w:rPr>
          <w:rFonts w:ascii="Times New Roman" w:eastAsia="Times New Roman" w:hAnsi="Times New Roman" w:cs="Times New Roman"/>
          <w:sz w:val="28"/>
          <w:szCs w:val="28"/>
          <w:lang w:eastAsia="en-GB"/>
        </w:rPr>
        <w:t xml:space="preserve"> </w:t>
      </w:r>
    </w:p>
    <w:p w14:paraId="48C3AD54" w14:textId="3E8F089D" w:rsidR="001F0C60" w:rsidRDefault="001F0C60" w:rsidP="001F0C60">
      <w:pPr>
        <w:spacing w:after="0" w:line="240" w:lineRule="auto"/>
        <w:ind w:firstLine="709"/>
        <w:jc w:val="both"/>
        <w:rPr>
          <w:rFonts w:ascii="Times New Roman" w:eastAsia="Times New Roman" w:hAnsi="Times New Roman" w:cs="Times New Roman"/>
          <w:sz w:val="28"/>
          <w:szCs w:val="28"/>
          <w:lang w:eastAsia="ru-RU"/>
        </w:rPr>
      </w:pPr>
      <w:r w:rsidRPr="00101863">
        <w:rPr>
          <w:rFonts w:ascii="Times New Roman" w:eastAsia="Times New Roman" w:hAnsi="Times New Roman" w:cs="Times New Roman"/>
          <w:sz w:val="28"/>
          <w:szCs w:val="28"/>
          <w:lang w:eastAsia="ru-RU"/>
        </w:rPr>
        <w:t xml:space="preserve">Междисциплинарный подход позволяет нам очертить и детализировать сложности социальных, политических, экономических и культурных </w:t>
      </w:r>
      <w:r>
        <w:rPr>
          <w:rFonts w:ascii="Times New Roman" w:eastAsia="Times New Roman" w:hAnsi="Times New Roman" w:cs="Times New Roman"/>
          <w:sz w:val="28"/>
          <w:szCs w:val="28"/>
          <w:lang w:eastAsia="ru-RU"/>
        </w:rPr>
        <w:t>процессов</w:t>
      </w:r>
      <w:r w:rsidRPr="00101863">
        <w:rPr>
          <w:rFonts w:ascii="Times New Roman" w:eastAsia="Times New Roman" w:hAnsi="Times New Roman" w:cs="Times New Roman"/>
          <w:sz w:val="28"/>
          <w:szCs w:val="28"/>
          <w:lang w:eastAsia="ru-RU"/>
        </w:rPr>
        <w:t xml:space="preserve">, присущих курдам и Курдистану, исследовать эти </w:t>
      </w:r>
      <w:r>
        <w:rPr>
          <w:rFonts w:ascii="Times New Roman" w:eastAsia="Times New Roman" w:hAnsi="Times New Roman" w:cs="Times New Roman"/>
          <w:sz w:val="28"/>
          <w:szCs w:val="28"/>
          <w:lang w:eastAsia="ru-RU"/>
        </w:rPr>
        <w:t>процессы</w:t>
      </w:r>
      <w:r w:rsidRPr="00101863">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 xml:space="preserve">их </w:t>
      </w:r>
      <w:r w:rsidRPr="00101863">
        <w:rPr>
          <w:rFonts w:ascii="Times New Roman" w:eastAsia="Times New Roman" w:hAnsi="Times New Roman" w:cs="Times New Roman"/>
          <w:sz w:val="28"/>
          <w:szCs w:val="28"/>
          <w:lang w:eastAsia="ru-RU"/>
        </w:rPr>
        <w:lastRenderedPageBreak/>
        <w:t xml:space="preserve">особенности с </w:t>
      </w:r>
      <w:r>
        <w:rPr>
          <w:rFonts w:ascii="Times New Roman" w:eastAsia="Times New Roman" w:hAnsi="Times New Roman" w:cs="Times New Roman"/>
          <w:sz w:val="28"/>
          <w:szCs w:val="28"/>
          <w:lang w:eastAsia="ru-RU"/>
        </w:rPr>
        <w:t>точки зрения</w:t>
      </w:r>
      <w:r w:rsidRPr="00101863">
        <w:rPr>
          <w:rFonts w:ascii="Times New Roman" w:eastAsia="Times New Roman" w:hAnsi="Times New Roman" w:cs="Times New Roman"/>
          <w:sz w:val="28"/>
          <w:szCs w:val="28"/>
          <w:lang w:eastAsia="ru-RU"/>
        </w:rPr>
        <w:t xml:space="preserve"> инновационных и критических </w:t>
      </w:r>
      <w:r>
        <w:rPr>
          <w:rFonts w:ascii="Times New Roman" w:eastAsia="Times New Roman" w:hAnsi="Times New Roman" w:cs="Times New Roman"/>
          <w:sz w:val="28"/>
          <w:szCs w:val="28"/>
          <w:lang w:eastAsia="ru-RU"/>
        </w:rPr>
        <w:t>позиций для того,</w:t>
      </w:r>
      <w:r w:rsidR="00B76A8B">
        <w:rPr>
          <w:rFonts w:ascii="Times New Roman" w:eastAsia="Times New Roman" w:hAnsi="Times New Roman" w:cs="Times New Roman"/>
          <w:sz w:val="28"/>
          <w:szCs w:val="28"/>
          <w:lang w:eastAsia="ru-RU"/>
        </w:rPr>
        <w:t xml:space="preserve"> </w:t>
      </w:r>
      <w:r w:rsidRPr="00101863">
        <w:rPr>
          <w:rFonts w:ascii="Times New Roman" w:eastAsia="Times New Roman" w:hAnsi="Times New Roman" w:cs="Times New Roman"/>
          <w:sz w:val="28"/>
          <w:szCs w:val="28"/>
          <w:lang w:eastAsia="ru-RU"/>
        </w:rPr>
        <w:t xml:space="preserve">чтобы осветить </w:t>
      </w:r>
      <w:r>
        <w:rPr>
          <w:rFonts w:ascii="Times New Roman" w:eastAsia="Times New Roman" w:hAnsi="Times New Roman" w:cs="Times New Roman"/>
          <w:sz w:val="28"/>
          <w:szCs w:val="28"/>
          <w:lang w:eastAsia="ru-RU"/>
        </w:rPr>
        <w:t xml:space="preserve">его </w:t>
      </w:r>
      <w:r w:rsidRPr="00101863">
        <w:rPr>
          <w:rFonts w:ascii="Times New Roman" w:eastAsia="Times New Roman" w:hAnsi="Times New Roman" w:cs="Times New Roman"/>
          <w:sz w:val="28"/>
          <w:szCs w:val="28"/>
          <w:lang w:eastAsia="ru-RU"/>
        </w:rPr>
        <w:t>основные проблемы и события</w:t>
      </w:r>
      <w:r>
        <w:rPr>
          <w:rFonts w:ascii="Times New Roman" w:eastAsia="Times New Roman" w:hAnsi="Times New Roman" w:cs="Times New Roman"/>
          <w:sz w:val="28"/>
          <w:szCs w:val="28"/>
          <w:lang w:eastAsia="ru-RU"/>
        </w:rPr>
        <w:t>.</w:t>
      </w:r>
      <w:r w:rsidRPr="00101863">
        <w:rPr>
          <w:rFonts w:ascii="Times New Roman" w:eastAsia="Times New Roman" w:hAnsi="Times New Roman" w:cs="Times New Roman"/>
          <w:sz w:val="28"/>
          <w:szCs w:val="28"/>
          <w:lang w:eastAsia="ru-RU"/>
        </w:rPr>
        <w:t xml:space="preserve"> </w:t>
      </w:r>
    </w:p>
    <w:p w14:paraId="15DD3A86" w14:textId="4F86F26E" w:rsidR="001F0C60" w:rsidRDefault="001F0C60" w:rsidP="001F0C60">
      <w:pPr>
        <w:shd w:val="clear" w:color="auto" w:fill="FFFFFF"/>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Курдский вопрос исследуется посредством междисциплинарных</w:t>
      </w:r>
      <w:r w:rsidR="00A2387B">
        <w:rPr>
          <w:rFonts w:ascii="Times New Roman" w:hAnsi="Times New Roman" w:cs="Times New Roman"/>
          <w:sz w:val="28"/>
          <w:szCs w:val="28"/>
        </w:rPr>
        <w:t xml:space="preserve">  </w:t>
      </w:r>
      <w:r w:rsidRPr="007C45A1">
        <w:rPr>
          <w:rFonts w:ascii="Times New Roman" w:hAnsi="Times New Roman" w:cs="Times New Roman"/>
          <w:sz w:val="28"/>
          <w:szCs w:val="28"/>
        </w:rPr>
        <w:t xml:space="preserve">теорий, концепций, подходов. </w:t>
      </w:r>
      <w:r>
        <w:rPr>
          <w:rFonts w:ascii="Times New Roman" w:hAnsi="Times New Roman" w:cs="Times New Roman"/>
          <w:sz w:val="28"/>
          <w:szCs w:val="28"/>
        </w:rPr>
        <w:t xml:space="preserve">Теории и концепции международных отношений, истории и социологии содействуют наилучшему анализу курдской проблематики в Сирии и Турции. </w:t>
      </w:r>
    </w:p>
    <w:p w14:paraId="631AD356" w14:textId="5FA9EA5F" w:rsidR="001F0C60" w:rsidRPr="00B5785C" w:rsidRDefault="001F0C60" w:rsidP="001F0C60">
      <w:pPr>
        <w:spacing w:after="0" w:line="240" w:lineRule="auto"/>
        <w:ind w:firstLine="709"/>
        <w:jc w:val="both"/>
        <w:rPr>
          <w:rFonts w:asciiTheme="majorBidi" w:hAnsiTheme="majorBidi" w:cstheme="majorBidi"/>
          <w:sz w:val="28"/>
          <w:szCs w:val="28"/>
          <w:highlight w:val="green"/>
          <w:lang w:val="kk-KZ"/>
        </w:rPr>
      </w:pPr>
      <w:r>
        <w:rPr>
          <w:rFonts w:ascii="Times New Roman" w:hAnsi="Times New Roman" w:cs="Times New Roman"/>
          <w:sz w:val="28"/>
          <w:szCs w:val="28"/>
        </w:rPr>
        <w:t>Теория мир-системы</w:t>
      </w:r>
      <w:r>
        <w:rPr>
          <w:rFonts w:ascii="Times New Roman" w:eastAsia="Times New Roman" w:hAnsi="Times New Roman" w:cs="Times New Roman"/>
          <w:sz w:val="28"/>
        </w:rPr>
        <w:t xml:space="preserve"> И.Валлерстайна показывает, что все государства </w:t>
      </w:r>
      <w:r>
        <w:rPr>
          <w:rFonts w:ascii="Times New Roman" w:eastAsia="Times New Roman" w:hAnsi="Times New Roman" w:cs="Times New Roman"/>
          <w:bCs/>
          <w:sz w:val="28"/>
        </w:rPr>
        <w:t>представляют мировую систему и мировую экономику, неза</w:t>
      </w:r>
      <w:r>
        <w:rPr>
          <w:rFonts w:ascii="Times New Roman" w:eastAsia="Times New Roman" w:hAnsi="Times New Roman" w:cs="Times New Roman"/>
          <w:bCs/>
          <w:sz w:val="28"/>
          <w:lang w:val="kk-KZ"/>
        </w:rPr>
        <w:t>в</w:t>
      </w:r>
      <w:r>
        <w:rPr>
          <w:rFonts w:ascii="Times New Roman" w:eastAsia="Times New Roman" w:hAnsi="Times New Roman" w:cs="Times New Roman"/>
          <w:bCs/>
          <w:sz w:val="28"/>
        </w:rPr>
        <w:t>и</w:t>
      </w:r>
      <w:r>
        <w:rPr>
          <w:rFonts w:ascii="Times New Roman" w:eastAsia="Times New Roman" w:hAnsi="Times New Roman" w:cs="Times New Roman"/>
          <w:bCs/>
          <w:sz w:val="28"/>
          <w:lang w:val="kk-KZ"/>
        </w:rPr>
        <w:t>си</w:t>
      </w:r>
      <w:r>
        <w:rPr>
          <w:rFonts w:ascii="Times New Roman" w:eastAsia="Times New Roman" w:hAnsi="Times New Roman" w:cs="Times New Roman"/>
          <w:bCs/>
          <w:sz w:val="28"/>
        </w:rPr>
        <w:t xml:space="preserve">мо от уровня их политического, социально-экономического развития </w:t>
      </w:r>
      <w:r w:rsidRPr="008E1A7C">
        <w:rPr>
          <w:rFonts w:ascii="Times New Roman" w:eastAsia="Times New Roman" w:hAnsi="Times New Roman" w:cs="Times New Roman"/>
          <w:bCs/>
          <w:sz w:val="28"/>
        </w:rPr>
        <w:t>[</w:t>
      </w:r>
      <w:r>
        <w:rPr>
          <w:rFonts w:ascii="Times New Roman" w:eastAsia="Times New Roman" w:hAnsi="Times New Roman" w:cs="Times New Roman"/>
          <w:bCs/>
          <w:sz w:val="28"/>
        </w:rPr>
        <w:t>65</w:t>
      </w:r>
      <w:r w:rsidRPr="008E1A7C">
        <w:rPr>
          <w:rFonts w:ascii="Times New Roman" w:eastAsia="Times New Roman" w:hAnsi="Times New Roman" w:cs="Times New Roman"/>
          <w:bCs/>
          <w:sz w:val="28"/>
        </w:rPr>
        <w:t>]</w:t>
      </w:r>
      <w:r>
        <w:rPr>
          <w:rFonts w:ascii="Times New Roman" w:eastAsia="Times New Roman" w:hAnsi="Times New Roman" w:cs="Times New Roman"/>
          <w:bCs/>
          <w:sz w:val="28"/>
        </w:rPr>
        <w:t>.</w:t>
      </w:r>
      <w:r w:rsidR="00B76A8B">
        <w:rPr>
          <w:rFonts w:ascii="Times New Roman" w:eastAsia="Times New Roman" w:hAnsi="Times New Roman" w:cs="Times New Roman"/>
          <w:bCs/>
          <w:sz w:val="28"/>
        </w:rPr>
        <w:t xml:space="preserve"> </w:t>
      </w:r>
    </w:p>
    <w:p w14:paraId="172A6DF9" w14:textId="1D93C40B" w:rsidR="001F0C60" w:rsidRDefault="001F0C60" w:rsidP="001F0C60">
      <w:pPr>
        <w:shd w:val="clear" w:color="auto" w:fill="FFFFFF"/>
        <w:spacing w:after="0" w:line="240" w:lineRule="auto"/>
        <w:ind w:firstLine="709"/>
        <w:jc w:val="both"/>
        <w:rPr>
          <w:rFonts w:ascii="Times New Roman" w:hAnsi="Times New Roman" w:cs="Times New Roman"/>
          <w:spacing w:val="-2"/>
          <w:sz w:val="28"/>
          <w:szCs w:val="28"/>
        </w:rPr>
      </w:pPr>
      <w:r w:rsidRPr="007C45A1">
        <w:rPr>
          <w:rFonts w:ascii="Times New Roman" w:hAnsi="Times New Roman" w:cs="Times New Roman"/>
          <w:sz w:val="28"/>
          <w:szCs w:val="28"/>
        </w:rPr>
        <w:t xml:space="preserve">Теория реализма объясняет действия Турции </w:t>
      </w:r>
      <w:r>
        <w:rPr>
          <w:rFonts w:ascii="Times New Roman" w:hAnsi="Times New Roman" w:cs="Times New Roman"/>
          <w:sz w:val="28"/>
          <w:szCs w:val="28"/>
        </w:rPr>
        <w:t>в первые годы существования Турецкой Республики, государство проводило умеренную политику в отношении курдов, когда они получили особый статус. Зарубежные</w:t>
      </w:r>
      <w:r w:rsidRPr="00AF2EBC">
        <w:rPr>
          <w:rFonts w:ascii="Times New Roman" w:hAnsi="Times New Roman" w:cs="Times New Roman"/>
          <w:sz w:val="28"/>
          <w:szCs w:val="28"/>
        </w:rPr>
        <w:t xml:space="preserve"> </w:t>
      </w:r>
      <w:r>
        <w:rPr>
          <w:rFonts w:ascii="Times New Roman" w:hAnsi="Times New Roman" w:cs="Times New Roman"/>
          <w:sz w:val="28"/>
          <w:szCs w:val="28"/>
        </w:rPr>
        <w:t>исследователи считают, что из-за восстания 1925 г.</w:t>
      </w:r>
      <w:r w:rsidR="00B76A8B">
        <w:rPr>
          <w:rFonts w:ascii="Times New Roman" w:hAnsi="Times New Roman" w:cs="Times New Roman"/>
          <w:sz w:val="28"/>
          <w:szCs w:val="28"/>
        </w:rPr>
        <w:t xml:space="preserve"> </w:t>
      </w:r>
      <w:r>
        <w:rPr>
          <w:rFonts w:ascii="Times New Roman" w:hAnsi="Times New Roman" w:cs="Times New Roman"/>
          <w:sz w:val="28"/>
          <w:szCs w:val="28"/>
        </w:rPr>
        <w:t>шейха Саида турецкое государство перешло к политике сокращения прав курдов и применения силы</w:t>
      </w:r>
      <w:r w:rsidRPr="008E1A7C">
        <w:rPr>
          <w:rFonts w:ascii="Times New Roman" w:hAnsi="Times New Roman" w:cs="Times New Roman"/>
          <w:sz w:val="28"/>
          <w:szCs w:val="28"/>
        </w:rPr>
        <w:t xml:space="preserve"> [</w:t>
      </w:r>
      <w:r>
        <w:rPr>
          <w:rFonts w:ascii="Times New Roman" w:hAnsi="Times New Roman" w:cs="Times New Roman"/>
          <w:sz w:val="28"/>
          <w:szCs w:val="28"/>
        </w:rPr>
        <w:t>66</w:t>
      </w:r>
      <w:r w:rsidRPr="008E1A7C">
        <w:rPr>
          <w:rFonts w:ascii="Times New Roman" w:hAnsi="Times New Roman" w:cs="Times New Roman"/>
          <w:sz w:val="28"/>
          <w:szCs w:val="28"/>
        </w:rPr>
        <w:t xml:space="preserve">, </w:t>
      </w:r>
      <w:r>
        <w:rPr>
          <w:rFonts w:ascii="Times New Roman" w:hAnsi="Times New Roman" w:cs="Times New Roman"/>
          <w:sz w:val="28"/>
          <w:szCs w:val="28"/>
        </w:rPr>
        <w:t>с</w:t>
      </w:r>
      <w:r w:rsidRPr="008E1A7C">
        <w:rPr>
          <w:rFonts w:ascii="Times New Roman" w:hAnsi="Times New Roman" w:cs="Times New Roman"/>
          <w:sz w:val="28"/>
          <w:szCs w:val="28"/>
        </w:rPr>
        <w:t>.2]</w:t>
      </w:r>
      <w:r>
        <w:rPr>
          <w:rFonts w:ascii="Times New Roman" w:hAnsi="Times New Roman" w:cs="Times New Roman"/>
          <w:sz w:val="28"/>
          <w:szCs w:val="28"/>
        </w:rPr>
        <w:t xml:space="preserve">. </w:t>
      </w:r>
    </w:p>
    <w:p w14:paraId="51C9BA3B" w14:textId="1D94A903" w:rsidR="001F0C60" w:rsidRPr="0054132C" w:rsidRDefault="001F0C60" w:rsidP="001F0C60">
      <w:pPr>
        <w:shd w:val="clear" w:color="auto" w:fill="FFFFFF"/>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pacing w:val="-2"/>
          <w:sz w:val="28"/>
          <w:szCs w:val="28"/>
        </w:rPr>
        <w:t xml:space="preserve">Причина такой трансформации заключалась в боязни угрозы территориальной целостности Турции. С 1970-х гг. Турция начала менять свою политику, предоставляя курдам некоторые права. Например, </w:t>
      </w:r>
      <w:r w:rsidRPr="007C45A1">
        <w:rPr>
          <w:rFonts w:ascii="Times New Roman" w:hAnsi="Times New Roman" w:cs="Times New Roman"/>
          <w:sz w:val="28"/>
          <w:szCs w:val="28"/>
        </w:rPr>
        <w:t xml:space="preserve">по минимизации экономических различий между курдами и остальной Турцией, но не </w:t>
      </w:r>
      <w:r>
        <w:rPr>
          <w:rFonts w:ascii="Times New Roman" w:hAnsi="Times New Roman" w:cs="Times New Roman"/>
          <w:sz w:val="28"/>
          <w:szCs w:val="28"/>
        </w:rPr>
        <w:t xml:space="preserve">минимизации </w:t>
      </w:r>
      <w:r w:rsidRPr="007C45A1">
        <w:rPr>
          <w:rFonts w:ascii="Times New Roman" w:hAnsi="Times New Roman" w:cs="Times New Roman"/>
          <w:sz w:val="28"/>
          <w:szCs w:val="28"/>
        </w:rPr>
        <w:t>социальных</w:t>
      </w:r>
      <w:r>
        <w:rPr>
          <w:rFonts w:ascii="Times New Roman" w:hAnsi="Times New Roman" w:cs="Times New Roman"/>
          <w:sz w:val="28"/>
          <w:szCs w:val="28"/>
        </w:rPr>
        <w:t xml:space="preserve"> различий</w:t>
      </w:r>
      <w:r w:rsidRPr="00BE0D80">
        <w:rPr>
          <w:rFonts w:ascii="Times New Roman" w:hAnsi="Times New Roman" w:cs="Times New Roman"/>
          <w:sz w:val="28"/>
          <w:szCs w:val="28"/>
        </w:rPr>
        <w:t xml:space="preserve"> [</w:t>
      </w:r>
      <w:r>
        <w:rPr>
          <w:rFonts w:ascii="Times New Roman" w:hAnsi="Times New Roman" w:cs="Times New Roman"/>
          <w:sz w:val="28"/>
          <w:szCs w:val="28"/>
        </w:rPr>
        <w:t>67</w:t>
      </w:r>
      <w:r w:rsidRPr="00BE0D80">
        <w:rPr>
          <w:rFonts w:ascii="Times New Roman" w:hAnsi="Times New Roman" w:cs="Times New Roman"/>
          <w:sz w:val="28"/>
          <w:szCs w:val="28"/>
        </w:rPr>
        <w:t xml:space="preserve">, </w:t>
      </w:r>
      <w:r>
        <w:rPr>
          <w:rFonts w:ascii="Times New Roman" w:hAnsi="Times New Roman" w:cs="Times New Roman"/>
          <w:sz w:val="28"/>
          <w:szCs w:val="28"/>
        </w:rPr>
        <w:t>с</w:t>
      </w:r>
      <w:r w:rsidRPr="00BE0D80">
        <w:rPr>
          <w:rFonts w:ascii="Times New Roman" w:hAnsi="Times New Roman" w:cs="Times New Roman"/>
          <w:sz w:val="28"/>
          <w:szCs w:val="28"/>
        </w:rPr>
        <w:t>.</w:t>
      </w:r>
      <w:r>
        <w:rPr>
          <w:rFonts w:ascii="Times New Roman" w:hAnsi="Times New Roman" w:cs="Times New Roman"/>
          <w:sz w:val="28"/>
          <w:szCs w:val="28"/>
        </w:rPr>
        <w:t>78</w:t>
      </w:r>
      <w:r w:rsidRPr="00BE0D80">
        <w:rPr>
          <w:rFonts w:ascii="Times New Roman" w:hAnsi="Times New Roman" w:cs="Times New Roman"/>
          <w:sz w:val="28"/>
          <w:szCs w:val="28"/>
        </w:rPr>
        <w:t>]</w:t>
      </w:r>
      <w:r w:rsidRPr="007C45A1">
        <w:rPr>
          <w:rFonts w:ascii="Times New Roman" w:hAnsi="Times New Roman" w:cs="Times New Roman"/>
          <w:sz w:val="28"/>
          <w:szCs w:val="28"/>
        </w:rPr>
        <w:t>.</w:t>
      </w:r>
      <w:r w:rsidR="00B76A8B">
        <w:rPr>
          <w:rFonts w:ascii="Times New Roman" w:hAnsi="Times New Roman" w:cs="Times New Roman"/>
          <w:sz w:val="28"/>
          <w:szCs w:val="28"/>
        </w:rPr>
        <w:t xml:space="preserve"> </w:t>
      </w:r>
      <w:bookmarkStart w:id="16" w:name="_Hlk210772728"/>
    </w:p>
    <w:p w14:paraId="329A3A83" w14:textId="6D2F62BD" w:rsidR="0004520A" w:rsidRDefault="001F0C60" w:rsidP="001F0C60">
      <w:pPr>
        <w:spacing w:after="0" w:line="240" w:lineRule="auto"/>
        <w:ind w:firstLine="709"/>
        <w:jc w:val="both"/>
        <w:rPr>
          <w:rFonts w:ascii="Times New Roman" w:hAnsi="Times New Roman" w:cs="Times New Roman"/>
          <w:color w:val="202122"/>
          <w:sz w:val="28"/>
          <w:szCs w:val="28"/>
        </w:rPr>
      </w:pPr>
      <w:r w:rsidRPr="007C45A1">
        <w:rPr>
          <w:rFonts w:ascii="Times New Roman" w:hAnsi="Times New Roman" w:cs="Times New Roman"/>
          <w:color w:val="202122"/>
          <w:sz w:val="28"/>
          <w:szCs w:val="28"/>
        </w:rPr>
        <w:t>Теорией</w:t>
      </w:r>
      <w:r w:rsidR="00A2387B">
        <w:rPr>
          <w:rFonts w:ascii="Times New Roman" w:hAnsi="Times New Roman" w:cs="Times New Roman"/>
          <w:color w:val="202122"/>
          <w:sz w:val="28"/>
          <w:szCs w:val="28"/>
        </w:rPr>
        <w:t xml:space="preserve">  </w:t>
      </w:r>
      <w:r w:rsidRPr="007C45A1">
        <w:rPr>
          <w:rFonts w:ascii="Times New Roman" w:hAnsi="Times New Roman" w:cs="Times New Roman"/>
          <w:color w:val="202122"/>
          <w:sz w:val="28"/>
          <w:szCs w:val="28"/>
        </w:rPr>
        <w:t xml:space="preserve">реализма разъясняется активность правящей в Турции Партии </w:t>
      </w:r>
    </w:p>
    <w:p w14:paraId="42FA3BEE" w14:textId="04857571" w:rsidR="001F0C60" w:rsidRPr="007C45A1" w:rsidRDefault="001F0C60" w:rsidP="0004520A">
      <w:pPr>
        <w:spacing w:after="0" w:line="240" w:lineRule="auto"/>
        <w:jc w:val="both"/>
        <w:rPr>
          <w:rFonts w:ascii="Times New Roman" w:hAnsi="Times New Roman" w:cs="Times New Roman"/>
          <w:spacing w:val="5"/>
          <w:sz w:val="28"/>
          <w:szCs w:val="28"/>
        </w:rPr>
      </w:pPr>
      <w:r w:rsidRPr="007C45A1">
        <w:rPr>
          <w:rFonts w:ascii="Times New Roman" w:hAnsi="Times New Roman" w:cs="Times New Roman"/>
          <w:color w:val="202122"/>
          <w:sz w:val="28"/>
          <w:szCs w:val="28"/>
        </w:rPr>
        <w:t>справедливости и</w:t>
      </w:r>
      <w:r w:rsidR="0004520A">
        <w:rPr>
          <w:rFonts w:ascii="Times New Roman" w:hAnsi="Times New Roman" w:cs="Times New Roman"/>
          <w:color w:val="202122"/>
          <w:sz w:val="28"/>
          <w:szCs w:val="28"/>
        </w:rPr>
        <w:t xml:space="preserve"> </w:t>
      </w:r>
      <w:r w:rsidRPr="007C45A1">
        <w:rPr>
          <w:rFonts w:ascii="Times New Roman" w:hAnsi="Times New Roman" w:cs="Times New Roman"/>
          <w:color w:val="202122"/>
          <w:sz w:val="28"/>
          <w:szCs w:val="28"/>
        </w:rPr>
        <w:t>развития, которая ра</w:t>
      </w:r>
      <w:r w:rsidR="0004520A">
        <w:rPr>
          <w:rFonts w:ascii="Times New Roman" w:hAnsi="Times New Roman" w:cs="Times New Roman"/>
          <w:color w:val="202122"/>
          <w:sz w:val="28"/>
          <w:szCs w:val="28"/>
        </w:rPr>
        <w:t>с</w:t>
      </w:r>
      <w:r w:rsidRPr="007C45A1">
        <w:rPr>
          <w:rFonts w:ascii="Times New Roman" w:hAnsi="Times New Roman" w:cs="Times New Roman"/>
          <w:color w:val="202122"/>
          <w:sz w:val="28"/>
          <w:szCs w:val="28"/>
        </w:rPr>
        <w:t>с</w:t>
      </w:r>
      <w:r w:rsidR="0004520A">
        <w:rPr>
          <w:rFonts w:ascii="Times New Roman" w:hAnsi="Times New Roman" w:cs="Times New Roman"/>
          <w:color w:val="202122"/>
          <w:sz w:val="28"/>
          <w:szCs w:val="28"/>
        </w:rPr>
        <w:t>матривала РПК</w:t>
      </w:r>
      <w:r w:rsidRPr="007C45A1">
        <w:rPr>
          <w:rFonts w:ascii="Times New Roman" w:hAnsi="Times New Roman" w:cs="Times New Roman"/>
          <w:color w:val="202122"/>
          <w:sz w:val="28"/>
          <w:szCs w:val="28"/>
        </w:rPr>
        <w:t xml:space="preserve"> как террористическую организацию, исключая курдский вопрос после </w:t>
      </w:r>
      <w:r w:rsidRPr="007C45A1">
        <w:rPr>
          <w:rFonts w:ascii="Times New Roman" w:hAnsi="Times New Roman" w:cs="Times New Roman"/>
          <w:sz w:val="28"/>
          <w:szCs w:val="28"/>
        </w:rPr>
        <w:t>парламентских выборов 2015 г</w:t>
      </w:r>
      <w:r>
        <w:rPr>
          <w:rFonts w:ascii="Times New Roman" w:hAnsi="Times New Roman" w:cs="Times New Roman"/>
          <w:sz w:val="28"/>
          <w:szCs w:val="28"/>
        </w:rPr>
        <w:t>ода</w:t>
      </w:r>
      <w:r w:rsidRPr="007C45A1">
        <w:rPr>
          <w:rFonts w:ascii="Times New Roman" w:hAnsi="Times New Roman" w:cs="Times New Roman"/>
          <w:sz w:val="28"/>
          <w:szCs w:val="28"/>
        </w:rPr>
        <w:t xml:space="preserve"> </w:t>
      </w:r>
      <w:r w:rsidRPr="00BE0D80">
        <w:rPr>
          <w:rFonts w:ascii="Times New Roman" w:hAnsi="Times New Roman" w:cs="Times New Roman"/>
          <w:color w:val="202122"/>
          <w:sz w:val="28"/>
          <w:szCs w:val="28"/>
        </w:rPr>
        <w:t>[</w:t>
      </w:r>
      <w:r>
        <w:rPr>
          <w:rFonts w:ascii="Times New Roman" w:hAnsi="Times New Roman" w:cs="Times New Roman"/>
          <w:color w:val="202122"/>
          <w:sz w:val="28"/>
          <w:szCs w:val="28"/>
        </w:rPr>
        <w:t>68</w:t>
      </w:r>
      <w:r w:rsidRPr="00BE0D80">
        <w:rPr>
          <w:rFonts w:ascii="Times New Roman" w:hAnsi="Times New Roman" w:cs="Times New Roman"/>
          <w:color w:val="202122"/>
          <w:sz w:val="28"/>
          <w:szCs w:val="28"/>
        </w:rPr>
        <w:t>]</w:t>
      </w:r>
      <w:r>
        <w:rPr>
          <w:rFonts w:ascii="Times New Roman" w:hAnsi="Times New Roman" w:cs="Times New Roman"/>
          <w:color w:val="202122"/>
          <w:sz w:val="28"/>
          <w:szCs w:val="28"/>
        </w:rPr>
        <w:t>.</w:t>
      </w:r>
      <w:r w:rsidRPr="00BE0D80">
        <w:rPr>
          <w:rFonts w:ascii="Times New Roman" w:hAnsi="Times New Roman" w:cs="Times New Roman"/>
          <w:color w:val="202122"/>
          <w:sz w:val="28"/>
          <w:szCs w:val="28"/>
        </w:rPr>
        <w:t xml:space="preserve"> </w:t>
      </w:r>
      <w:bookmarkStart w:id="17" w:name="_Hlk215434926"/>
      <w:r w:rsidRPr="007C45A1">
        <w:rPr>
          <w:rFonts w:ascii="Times New Roman" w:hAnsi="Times New Roman" w:cs="Times New Roman"/>
          <w:sz w:val="28"/>
          <w:szCs w:val="28"/>
        </w:rPr>
        <w:t>ПСР</w:t>
      </w:r>
      <w:bookmarkEnd w:id="17"/>
      <w:r w:rsidRPr="007C45A1">
        <w:rPr>
          <w:rFonts w:ascii="Times New Roman" w:hAnsi="Times New Roman" w:cs="Times New Roman"/>
          <w:sz w:val="28"/>
          <w:szCs w:val="28"/>
        </w:rPr>
        <w:t xml:space="preserve"> демонстрирует различия между турецкой и курдской идеологиями, которые </w:t>
      </w:r>
      <w:bookmarkEnd w:id="16"/>
      <w:r w:rsidRPr="007C45A1">
        <w:rPr>
          <w:rFonts w:ascii="Times New Roman" w:hAnsi="Times New Roman" w:cs="Times New Roman"/>
          <w:sz w:val="28"/>
          <w:szCs w:val="28"/>
        </w:rPr>
        <w:t>увеличивают межэтнический раскол, от которого решение курдского вопроса становится большой неразрешенной проблемой.</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Под руководством Партии справедливости и развития исламистская идеология стала механизмом государственного управления для поддержания и легитимизации колониального правления курдов Турции. </w:t>
      </w:r>
    </w:p>
    <w:p w14:paraId="14D9F2C7" w14:textId="50F56095" w:rsidR="001F0C60" w:rsidRDefault="001F0C60" w:rsidP="001F0C60">
      <w:pPr>
        <w:shd w:val="clear" w:color="auto" w:fill="FFFFFF"/>
        <w:spacing w:after="0" w:line="240" w:lineRule="auto"/>
        <w:ind w:firstLine="709"/>
        <w:jc w:val="both"/>
        <w:rPr>
          <w:rFonts w:ascii="Times New Roman" w:hAnsi="Times New Roman" w:cs="Times New Roman"/>
          <w:sz w:val="28"/>
          <w:szCs w:val="28"/>
        </w:rPr>
      </w:pPr>
      <w:r w:rsidRPr="00A13550">
        <w:rPr>
          <w:rFonts w:ascii="Times New Roman" w:hAnsi="Times New Roman" w:cs="Times New Roman"/>
          <w:color w:val="000000" w:themeColor="text1"/>
          <w:sz w:val="28"/>
          <w:szCs w:val="28"/>
        </w:rPr>
        <w:t>В период 2011-2012 гг. до образования Рожавы ситуация на северо-востоке Сирии усложнилась, проводились боевые действия. Правительство Б</w:t>
      </w:r>
      <w:r>
        <w:rPr>
          <w:rFonts w:ascii="Times New Roman" w:hAnsi="Times New Roman" w:cs="Times New Roman"/>
          <w:color w:val="000000" w:themeColor="text1"/>
          <w:sz w:val="28"/>
          <w:szCs w:val="28"/>
        </w:rPr>
        <w:t>ашара аль-</w:t>
      </w:r>
      <w:r w:rsidRPr="00A13550">
        <w:rPr>
          <w:rFonts w:ascii="Times New Roman" w:hAnsi="Times New Roman" w:cs="Times New Roman"/>
          <w:color w:val="000000" w:themeColor="text1"/>
          <w:sz w:val="28"/>
          <w:szCs w:val="28"/>
        </w:rPr>
        <w:t xml:space="preserve">Асада вело борьбу против Свободной Сирийской армии, джихадистских группировок и </w:t>
      </w:r>
      <w:bookmarkStart w:id="18" w:name="_Hlk215434966"/>
      <w:r w:rsidRPr="00A13550">
        <w:rPr>
          <w:rFonts w:ascii="Times New Roman" w:hAnsi="Times New Roman" w:cs="Times New Roman"/>
          <w:color w:val="000000" w:themeColor="text1"/>
          <w:sz w:val="28"/>
          <w:szCs w:val="28"/>
        </w:rPr>
        <w:t xml:space="preserve">Отрядов народной самообороны </w:t>
      </w:r>
      <w:r>
        <w:rPr>
          <w:rFonts w:ascii="Times New Roman" w:hAnsi="Times New Roman" w:cs="Times New Roman"/>
          <w:color w:val="202122"/>
          <w:sz w:val="28"/>
          <w:szCs w:val="28"/>
        </w:rPr>
        <w:t>(</w:t>
      </w:r>
      <w:r w:rsidRPr="00C728E5">
        <w:rPr>
          <w:rFonts w:ascii="Times New Roman" w:hAnsi="Times New Roman" w:cs="Times New Roman"/>
          <w:sz w:val="28"/>
          <w:szCs w:val="28"/>
        </w:rPr>
        <w:t>YPG</w:t>
      </w:r>
      <w:r>
        <w:rPr>
          <w:rFonts w:ascii="Times New Roman" w:hAnsi="Times New Roman" w:cs="Times New Roman"/>
          <w:sz w:val="28"/>
          <w:szCs w:val="28"/>
        </w:rPr>
        <w:t>), являющимся боевым крылом курдской партии «Демократический союз» (</w:t>
      </w:r>
      <w:r w:rsidRPr="00A97388">
        <w:rPr>
          <w:rStyle w:val="m5tqyf"/>
          <w:rFonts w:ascii="Times New Roman" w:hAnsi="Times New Roman" w:cs="Times New Roman"/>
          <w:color w:val="001D35"/>
          <w:sz w:val="28"/>
          <w:szCs w:val="28"/>
          <w:shd w:val="clear" w:color="auto" w:fill="FFFFFF"/>
        </w:rPr>
        <w:t>PYD</w:t>
      </w:r>
      <w:r>
        <w:rPr>
          <w:rStyle w:val="m5tqyf"/>
          <w:rFonts w:ascii="Times New Roman" w:hAnsi="Times New Roman" w:cs="Times New Roman"/>
          <w:color w:val="001D35"/>
          <w:sz w:val="28"/>
          <w:szCs w:val="28"/>
          <w:shd w:val="clear" w:color="auto" w:fill="FFFFFF"/>
        </w:rPr>
        <w:t xml:space="preserve">), </w:t>
      </w:r>
      <w:bookmarkEnd w:id="18"/>
      <w:r>
        <w:rPr>
          <w:rStyle w:val="m5tqyf"/>
          <w:rFonts w:ascii="Times New Roman" w:hAnsi="Times New Roman" w:cs="Times New Roman"/>
          <w:color w:val="001D35"/>
          <w:sz w:val="28"/>
          <w:szCs w:val="28"/>
          <w:shd w:val="clear" w:color="auto" w:fill="FFFFFF"/>
        </w:rPr>
        <w:t xml:space="preserve">осознавая опасность территориальной целостности </w:t>
      </w:r>
      <w:r w:rsidR="0004520A">
        <w:rPr>
          <w:rStyle w:val="m5tqyf"/>
          <w:rFonts w:ascii="Times New Roman" w:hAnsi="Times New Roman" w:cs="Times New Roman"/>
          <w:color w:val="001D35"/>
          <w:sz w:val="28"/>
          <w:szCs w:val="28"/>
          <w:shd w:val="clear" w:color="auto" w:fill="FFFFFF"/>
        </w:rPr>
        <w:t>государства и</w:t>
      </w:r>
      <w:r w:rsidR="00A2387B">
        <w:rPr>
          <w:rStyle w:val="m5tqyf"/>
          <w:rFonts w:ascii="Times New Roman" w:hAnsi="Times New Roman" w:cs="Times New Roman"/>
          <w:color w:val="001D35"/>
          <w:sz w:val="28"/>
          <w:szCs w:val="28"/>
          <w:shd w:val="clear" w:color="auto" w:fill="FFFFFF"/>
        </w:rPr>
        <w:t xml:space="preserve">  </w:t>
      </w:r>
      <w:r w:rsidR="0004520A">
        <w:rPr>
          <w:rStyle w:val="m5tqyf"/>
          <w:rFonts w:ascii="Times New Roman" w:hAnsi="Times New Roman" w:cs="Times New Roman"/>
          <w:color w:val="001D35"/>
          <w:sz w:val="28"/>
          <w:szCs w:val="28"/>
          <w:shd w:val="clear" w:color="auto" w:fill="FFFFFF"/>
        </w:rPr>
        <w:t xml:space="preserve">распространения </w:t>
      </w:r>
      <w:r w:rsidRPr="00A13550">
        <w:rPr>
          <w:rStyle w:val="m5tqyf"/>
          <w:rFonts w:ascii="Times New Roman" w:hAnsi="Times New Roman" w:cs="Times New Roman"/>
          <w:color w:val="001D35"/>
          <w:sz w:val="28"/>
          <w:szCs w:val="28"/>
          <w:shd w:val="clear" w:color="auto" w:fill="FFFFFF"/>
        </w:rPr>
        <w:t>д</w:t>
      </w:r>
      <w:r w:rsidRPr="00A13550">
        <w:rPr>
          <w:rFonts w:ascii="Times New Roman" w:hAnsi="Times New Roman" w:cs="Times New Roman"/>
          <w:color w:val="202122"/>
          <w:sz w:val="28"/>
          <w:szCs w:val="28"/>
        </w:rPr>
        <w:t>жихадистско</w:t>
      </w:r>
      <w:r>
        <w:rPr>
          <w:rFonts w:ascii="Times New Roman" w:hAnsi="Times New Roman" w:cs="Times New Roman"/>
          <w:color w:val="202122"/>
          <w:sz w:val="28"/>
          <w:szCs w:val="28"/>
        </w:rPr>
        <w:t>й идеологии в страну.</w:t>
      </w:r>
    </w:p>
    <w:p w14:paraId="0843838E" w14:textId="65BEF3F9" w:rsidR="001F0C60" w:rsidRPr="007C45A1" w:rsidRDefault="001F0C60" w:rsidP="001F0C60">
      <w:pPr>
        <w:shd w:val="clear" w:color="auto" w:fill="FFFFFF"/>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Политика сирийского правительства привела к тому, что местное курдское сообщество находи</w:t>
      </w:r>
      <w:r>
        <w:rPr>
          <w:rFonts w:ascii="Times New Roman" w:hAnsi="Times New Roman" w:cs="Times New Roman"/>
          <w:sz w:val="28"/>
          <w:szCs w:val="28"/>
        </w:rPr>
        <w:t>лось</w:t>
      </w:r>
      <w:r w:rsidRPr="007C45A1">
        <w:rPr>
          <w:rFonts w:ascii="Times New Roman" w:hAnsi="Times New Roman" w:cs="Times New Roman"/>
          <w:sz w:val="28"/>
          <w:szCs w:val="28"/>
        </w:rPr>
        <w:t xml:space="preserve"> в состоянии подполья, открыто не выражая</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политические</w:t>
      </w:r>
      <w:r w:rsidR="0004520A">
        <w:rPr>
          <w:rFonts w:ascii="Times New Roman" w:hAnsi="Times New Roman" w:cs="Times New Roman"/>
          <w:sz w:val="28"/>
          <w:szCs w:val="28"/>
        </w:rPr>
        <w:t xml:space="preserve"> </w:t>
      </w:r>
      <w:r w:rsidRPr="007C45A1">
        <w:rPr>
          <w:rFonts w:ascii="Times New Roman" w:hAnsi="Times New Roman" w:cs="Times New Roman"/>
          <w:sz w:val="28"/>
          <w:szCs w:val="28"/>
        </w:rPr>
        <w:t>и гражданские</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требования, тем самым отдаляя курдов от управления страной. Политика сирийского правительства о запрете регистрации детей с курдскими именами, закрытие культурных курдских центров, книжных магазинов, издательств ущемляла гражданские права курдов, которые организовывали протестные выступления. </w:t>
      </w:r>
    </w:p>
    <w:p w14:paraId="211A8819" w14:textId="2901CF60" w:rsidR="001F0C60" w:rsidRDefault="001F0C60" w:rsidP="001F0C60">
      <w:pPr>
        <w:shd w:val="clear" w:color="auto" w:fill="FFFFFF"/>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lastRenderedPageBreak/>
        <w:t xml:space="preserve">Хафез </w:t>
      </w:r>
      <w:r>
        <w:rPr>
          <w:rFonts w:ascii="Times New Roman" w:hAnsi="Times New Roman" w:cs="Times New Roman"/>
          <w:sz w:val="28"/>
          <w:szCs w:val="28"/>
        </w:rPr>
        <w:t>аль-</w:t>
      </w:r>
      <w:r w:rsidRPr="007C45A1">
        <w:rPr>
          <w:rFonts w:ascii="Times New Roman" w:hAnsi="Times New Roman" w:cs="Times New Roman"/>
          <w:sz w:val="28"/>
          <w:szCs w:val="28"/>
        </w:rPr>
        <w:t>Асад, стоявший у руля сирийского государства почти 30 лет</w:t>
      </w:r>
      <w:r>
        <w:rPr>
          <w:rFonts w:ascii="Times New Roman" w:hAnsi="Times New Roman" w:cs="Times New Roman"/>
          <w:sz w:val="28"/>
          <w:szCs w:val="28"/>
        </w:rPr>
        <w:t xml:space="preserve"> </w:t>
      </w:r>
      <w:r w:rsidRPr="007C45A1">
        <w:rPr>
          <w:rFonts w:ascii="Times New Roman" w:hAnsi="Times New Roman" w:cs="Times New Roman"/>
          <w:sz w:val="28"/>
          <w:szCs w:val="28"/>
        </w:rPr>
        <w:t>(1971-2000), остановил политику переселения курдов в арабские районы страны и арабского населения в курдские районы страны</w:t>
      </w:r>
      <w:r>
        <w:rPr>
          <w:rFonts w:ascii="Times New Roman" w:hAnsi="Times New Roman" w:cs="Times New Roman"/>
          <w:sz w:val="28"/>
          <w:szCs w:val="28"/>
        </w:rPr>
        <w:t>, п</w:t>
      </w:r>
      <w:r w:rsidRPr="007C45A1">
        <w:rPr>
          <w:rFonts w:ascii="Times New Roman" w:hAnsi="Times New Roman" w:cs="Times New Roman"/>
          <w:sz w:val="28"/>
          <w:szCs w:val="28"/>
        </w:rPr>
        <w:t>риняв решение стать гарантом стабильности сирийского государства.</w:t>
      </w:r>
    </w:p>
    <w:p w14:paraId="11E3F2B0" w14:textId="0A0CDF4D" w:rsidR="001F0C60" w:rsidRPr="0054132C" w:rsidRDefault="001F0C60" w:rsidP="001F0C60">
      <w:pPr>
        <w:spacing w:after="0" w:line="240" w:lineRule="auto"/>
        <w:ind w:firstLine="709"/>
        <w:jc w:val="both"/>
        <w:rPr>
          <w:rFonts w:ascii="Times New Roman" w:eastAsia="Times New Roman" w:hAnsi="Times New Roman" w:cs="Times New Roman"/>
          <w:color w:val="000000"/>
          <w:sz w:val="28"/>
          <w:szCs w:val="28"/>
          <w:lang w:eastAsia="ru-RU"/>
        </w:rPr>
      </w:pPr>
      <w:r w:rsidRPr="007C45A1">
        <w:rPr>
          <w:rFonts w:ascii="Times New Roman" w:hAnsi="Times New Roman" w:cs="Times New Roman"/>
          <w:sz w:val="28"/>
          <w:szCs w:val="28"/>
        </w:rPr>
        <w:t>Происходящие восстания курдов Сирии и Турции снижали уровень и</w:t>
      </w:r>
      <w:r>
        <w:rPr>
          <w:rFonts w:ascii="Times New Roman" w:hAnsi="Times New Roman" w:cs="Times New Roman"/>
          <w:sz w:val="28"/>
          <w:szCs w:val="28"/>
        </w:rPr>
        <w:t>х</w:t>
      </w:r>
      <w:r w:rsidRPr="007C45A1">
        <w:rPr>
          <w:rFonts w:ascii="Times New Roman" w:hAnsi="Times New Roman" w:cs="Times New Roman"/>
          <w:sz w:val="28"/>
          <w:szCs w:val="28"/>
        </w:rPr>
        <w:t xml:space="preserve"> социальной защищенности, но одновременно укрепляли желание курдов о независимом Курдистане. Например, Араратское восстание (1927-</w:t>
      </w:r>
      <w:r>
        <w:rPr>
          <w:rFonts w:ascii="Times New Roman" w:hAnsi="Times New Roman" w:cs="Times New Roman"/>
          <w:sz w:val="28"/>
          <w:szCs w:val="28"/>
        </w:rPr>
        <w:t>19</w:t>
      </w:r>
      <w:r w:rsidRPr="007C45A1">
        <w:rPr>
          <w:rFonts w:ascii="Times New Roman" w:hAnsi="Times New Roman" w:cs="Times New Roman"/>
          <w:sz w:val="28"/>
          <w:szCs w:val="28"/>
        </w:rPr>
        <w:t>30). Некоторые исследовали полагали, что социальные, культурно-образовательные вопросы курдов</w:t>
      </w:r>
      <w:r w:rsidR="00A2387B">
        <w:rPr>
          <w:rFonts w:ascii="Times New Roman" w:hAnsi="Times New Roman" w:cs="Times New Roman"/>
          <w:sz w:val="28"/>
          <w:szCs w:val="28"/>
        </w:rPr>
        <w:t xml:space="preserve">  </w:t>
      </w:r>
      <w:r w:rsidRPr="007C45A1">
        <w:rPr>
          <w:rFonts w:ascii="Times New Roman" w:hAnsi="Times New Roman" w:cs="Times New Roman"/>
          <w:sz w:val="28"/>
          <w:szCs w:val="28"/>
        </w:rPr>
        <w:t xml:space="preserve">можно решить посредством </w:t>
      </w:r>
      <w:r>
        <w:rPr>
          <w:rFonts w:ascii="Times New Roman" w:hAnsi="Times New Roman" w:cs="Times New Roman"/>
          <w:sz w:val="28"/>
          <w:szCs w:val="28"/>
        </w:rPr>
        <w:t xml:space="preserve">так называемой </w:t>
      </w:r>
      <w:r w:rsidRPr="007C45A1">
        <w:rPr>
          <w:rFonts w:ascii="Times New Roman" w:hAnsi="Times New Roman" w:cs="Times New Roman"/>
          <w:sz w:val="28"/>
          <w:szCs w:val="28"/>
        </w:rPr>
        <w:t>кемалистско</w:t>
      </w:r>
      <w:r>
        <w:rPr>
          <w:rFonts w:ascii="Times New Roman" w:hAnsi="Times New Roman" w:cs="Times New Roman"/>
          <w:sz w:val="28"/>
          <w:szCs w:val="28"/>
        </w:rPr>
        <w:t xml:space="preserve">й </w:t>
      </w:r>
      <w:r w:rsidRPr="007C45A1">
        <w:rPr>
          <w:rFonts w:ascii="Times New Roman" w:hAnsi="Times New Roman" w:cs="Times New Roman"/>
          <w:sz w:val="28"/>
          <w:szCs w:val="28"/>
        </w:rPr>
        <w:t>цивилизаторско</w:t>
      </w:r>
      <w:r>
        <w:rPr>
          <w:rFonts w:ascii="Times New Roman" w:hAnsi="Times New Roman" w:cs="Times New Roman"/>
          <w:sz w:val="28"/>
          <w:szCs w:val="28"/>
        </w:rPr>
        <w:t>й миссии</w:t>
      </w:r>
      <w:r w:rsidRPr="00BE0D80">
        <w:rPr>
          <w:rFonts w:ascii="Times New Roman" w:hAnsi="Times New Roman" w:cs="Times New Roman"/>
          <w:sz w:val="28"/>
          <w:szCs w:val="28"/>
        </w:rPr>
        <w:t xml:space="preserve"> [</w:t>
      </w:r>
      <w:r>
        <w:rPr>
          <w:rFonts w:ascii="Times New Roman" w:hAnsi="Times New Roman" w:cs="Times New Roman"/>
          <w:sz w:val="28"/>
          <w:szCs w:val="28"/>
        </w:rPr>
        <w:t>69</w:t>
      </w:r>
      <w:r w:rsidRPr="00BE0D80">
        <w:rPr>
          <w:rFonts w:ascii="Times New Roman" w:hAnsi="Times New Roman" w:cs="Times New Roman"/>
          <w:sz w:val="28"/>
          <w:szCs w:val="28"/>
        </w:rPr>
        <w:t xml:space="preserve">, </w:t>
      </w:r>
      <w:r>
        <w:rPr>
          <w:rFonts w:ascii="Times New Roman" w:hAnsi="Times New Roman" w:cs="Times New Roman"/>
          <w:sz w:val="28"/>
          <w:szCs w:val="28"/>
          <w:lang w:val="en-US"/>
        </w:rPr>
        <w:t>c</w:t>
      </w:r>
      <w:r w:rsidRPr="00BE0D80">
        <w:rPr>
          <w:rFonts w:ascii="Times New Roman" w:hAnsi="Times New Roman" w:cs="Times New Roman"/>
          <w:sz w:val="28"/>
          <w:szCs w:val="28"/>
        </w:rPr>
        <w:t>.32]</w:t>
      </w:r>
      <w:r w:rsidRPr="007C45A1">
        <w:rPr>
          <w:rFonts w:ascii="Times New Roman" w:hAnsi="Times New Roman" w:cs="Times New Roman"/>
          <w:sz w:val="28"/>
          <w:szCs w:val="28"/>
        </w:rPr>
        <w:t>.</w:t>
      </w:r>
      <w:r w:rsidRPr="00BE0D80">
        <w:rPr>
          <w:rFonts w:ascii="Times New Roman" w:hAnsi="Times New Roman" w:cs="Times New Roman"/>
          <w:sz w:val="28"/>
          <w:szCs w:val="28"/>
        </w:rPr>
        <w:t xml:space="preserve"> </w:t>
      </w:r>
    </w:p>
    <w:p w14:paraId="70E207FA" w14:textId="5D1747CF" w:rsidR="001F0C60" w:rsidRDefault="001F0C60" w:rsidP="001F0C60">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Премьер-министр Турции того времени</w:t>
      </w:r>
      <w:r w:rsidRPr="007630CD">
        <w:rPr>
          <w:rFonts w:ascii="Times New Roman" w:hAnsi="Times New Roman" w:cs="Times New Roman"/>
          <w:sz w:val="28"/>
          <w:szCs w:val="28"/>
        </w:rPr>
        <w:t xml:space="preserve"> </w:t>
      </w:r>
      <w:r>
        <w:rPr>
          <w:rFonts w:ascii="Times New Roman" w:hAnsi="Times New Roman" w:cs="Times New Roman"/>
          <w:sz w:val="28"/>
          <w:szCs w:val="28"/>
        </w:rPr>
        <w:t xml:space="preserve">Исмет Инёню (1938-1950) предлагал провести </w:t>
      </w:r>
      <w:r w:rsidRPr="00D11FA1">
        <w:rPr>
          <w:rFonts w:ascii="Times New Roman" w:hAnsi="Times New Roman" w:cs="Times New Roman"/>
          <w:sz w:val="28"/>
          <w:szCs w:val="28"/>
        </w:rPr>
        <w:t>социально-экономическ</w:t>
      </w:r>
      <w:r>
        <w:rPr>
          <w:rFonts w:ascii="Times New Roman" w:hAnsi="Times New Roman" w:cs="Times New Roman"/>
          <w:sz w:val="28"/>
          <w:szCs w:val="28"/>
        </w:rPr>
        <w:t>ие преобразования в Дерсиме (Тунджели) после восстания курдов в 1937-1938 гг. Была разработана программа реформ, включающая широкомасштабную работу по преобразованию региона от экономики до школьного образования. Однако И.Иненю отмечал, что не все местное население приветствовало эту программу. К 1950-м годам в этом регионе турецкие курды прекратили вооруженное сопротивление. Но разрыв в социально-экономическом развитии Дерсима и других регионов Турции оставался значительным.</w:t>
      </w:r>
      <w:r w:rsidR="00B76A8B">
        <w:rPr>
          <w:rFonts w:ascii="Times New Roman" w:hAnsi="Times New Roman" w:cs="Times New Roman"/>
          <w:sz w:val="28"/>
          <w:szCs w:val="28"/>
        </w:rPr>
        <w:t xml:space="preserve"> </w:t>
      </w:r>
      <w:r>
        <w:rPr>
          <w:rFonts w:ascii="Times New Roman" w:hAnsi="Times New Roman" w:cs="Times New Roman"/>
          <w:sz w:val="28"/>
          <w:szCs w:val="28"/>
        </w:rPr>
        <w:t>В этом контексте турецкое правительство представляло курдский вопрос продуктом социально-экономической отсталости, причина которому – отсутствие экономической интеграции с другими регионами страны.</w:t>
      </w:r>
      <w:r w:rsidR="00B76A8B">
        <w:rPr>
          <w:rFonts w:ascii="Times New Roman" w:hAnsi="Times New Roman" w:cs="Times New Roman"/>
          <w:sz w:val="28"/>
          <w:szCs w:val="28"/>
        </w:rPr>
        <w:t xml:space="preserve"> </w:t>
      </w:r>
    </w:p>
    <w:p w14:paraId="2A58EAF2" w14:textId="529E431A" w:rsidR="001F0C60" w:rsidRPr="0054132C" w:rsidRDefault="001F0C60" w:rsidP="001F0C60">
      <w:pPr>
        <w:spacing w:after="0" w:line="240" w:lineRule="auto"/>
        <w:ind w:firstLine="709"/>
        <w:jc w:val="both"/>
        <w:rPr>
          <w:rFonts w:ascii="Times New Roman" w:hAnsi="Times New Roman" w:cs="Times New Roman"/>
          <w:color w:val="343332"/>
          <w:spacing w:val="-5"/>
        </w:rPr>
      </w:pPr>
      <w:r w:rsidRPr="007C45A1">
        <w:rPr>
          <w:rFonts w:ascii="Times New Roman" w:hAnsi="Times New Roman" w:cs="Times New Roman"/>
          <w:sz w:val="28"/>
          <w:szCs w:val="28"/>
        </w:rPr>
        <w:t>Теория</w:t>
      </w:r>
      <w:r w:rsidR="00A2387B">
        <w:rPr>
          <w:rFonts w:ascii="Times New Roman" w:hAnsi="Times New Roman" w:cs="Times New Roman"/>
          <w:sz w:val="28"/>
          <w:szCs w:val="28"/>
        </w:rPr>
        <w:t xml:space="preserve">  </w:t>
      </w:r>
      <w:r w:rsidRPr="007C45A1">
        <w:rPr>
          <w:rFonts w:ascii="Times New Roman" w:hAnsi="Times New Roman" w:cs="Times New Roman"/>
          <w:sz w:val="28"/>
          <w:szCs w:val="28"/>
        </w:rPr>
        <w:t>конструктивизма Александра</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Вендта дает возможность рассматривать </w:t>
      </w:r>
      <w:r w:rsidRPr="00A13550">
        <w:rPr>
          <w:rFonts w:ascii="Times New Roman" w:hAnsi="Times New Roman" w:cs="Times New Roman"/>
          <w:sz w:val="28"/>
          <w:szCs w:val="28"/>
        </w:rPr>
        <w:t>государственное строительство</w:t>
      </w:r>
      <w:r w:rsidRPr="007C45A1">
        <w:rPr>
          <w:rFonts w:ascii="Times New Roman" w:hAnsi="Times New Roman" w:cs="Times New Roman"/>
          <w:sz w:val="28"/>
          <w:szCs w:val="28"/>
        </w:rPr>
        <w:t xml:space="preserve"> курдов в Сирии и Турции,</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интересы и идентичности как продукты конкретных исторических процессов, </w:t>
      </w:r>
      <w:r>
        <w:rPr>
          <w:rFonts w:ascii="Times New Roman" w:hAnsi="Times New Roman" w:cs="Times New Roman"/>
          <w:sz w:val="28"/>
          <w:szCs w:val="28"/>
        </w:rPr>
        <w:t xml:space="preserve">исследовать </w:t>
      </w:r>
      <w:r w:rsidRPr="007C45A1">
        <w:rPr>
          <w:rFonts w:ascii="Times New Roman" w:hAnsi="Times New Roman" w:cs="Times New Roman"/>
          <w:sz w:val="28"/>
          <w:szCs w:val="28"/>
        </w:rPr>
        <w:t>влияние автономии сирийских курдов</w:t>
      </w:r>
      <w:r>
        <w:rPr>
          <w:rFonts w:ascii="Times New Roman" w:hAnsi="Times New Roman" w:cs="Times New Roman"/>
          <w:sz w:val="28"/>
          <w:szCs w:val="28"/>
        </w:rPr>
        <w:t xml:space="preserve"> в Автономной администрации Северной и Восточной Сирии </w:t>
      </w:r>
      <w:r w:rsidRPr="007C45A1">
        <w:rPr>
          <w:rFonts w:ascii="Times New Roman" w:hAnsi="Times New Roman" w:cs="Times New Roman"/>
          <w:sz w:val="28"/>
          <w:szCs w:val="28"/>
        </w:rPr>
        <w:t>на интересы и идентичность государств на региональном и международном уровнях</w:t>
      </w:r>
      <w:r w:rsidRPr="00BE0D80">
        <w:rPr>
          <w:rFonts w:ascii="Times New Roman" w:hAnsi="Times New Roman" w:cs="Times New Roman"/>
          <w:sz w:val="28"/>
          <w:szCs w:val="28"/>
        </w:rPr>
        <w:t xml:space="preserve"> [</w:t>
      </w:r>
      <w:r>
        <w:rPr>
          <w:rFonts w:ascii="Times New Roman" w:hAnsi="Times New Roman" w:cs="Times New Roman"/>
          <w:sz w:val="28"/>
          <w:szCs w:val="28"/>
        </w:rPr>
        <w:t>70</w:t>
      </w:r>
      <w:r w:rsidRPr="00BE0D80">
        <w:rPr>
          <w:rFonts w:ascii="Times New Roman" w:hAnsi="Times New Roman" w:cs="Times New Roman"/>
          <w:sz w:val="28"/>
          <w:szCs w:val="28"/>
        </w:rPr>
        <w:t xml:space="preserve">, </w:t>
      </w:r>
      <w:r>
        <w:rPr>
          <w:rFonts w:ascii="Times New Roman" w:hAnsi="Times New Roman" w:cs="Times New Roman"/>
          <w:sz w:val="28"/>
          <w:szCs w:val="28"/>
        </w:rPr>
        <w:t>с</w:t>
      </w:r>
      <w:r w:rsidRPr="00BE0D80">
        <w:rPr>
          <w:rFonts w:ascii="Times New Roman" w:hAnsi="Times New Roman" w:cs="Times New Roman"/>
          <w:sz w:val="28"/>
          <w:szCs w:val="28"/>
        </w:rPr>
        <w:t>.73].</w:t>
      </w:r>
      <w:r w:rsidRPr="007C45A1">
        <w:rPr>
          <w:rFonts w:ascii="Times New Roman" w:hAnsi="Times New Roman" w:cs="Times New Roman"/>
          <w:sz w:val="28"/>
          <w:szCs w:val="28"/>
        </w:rPr>
        <w:t xml:space="preserve"> </w:t>
      </w:r>
    </w:p>
    <w:p w14:paraId="303A19C3" w14:textId="21856612" w:rsidR="001F0C60" w:rsidRPr="007C45A1" w:rsidRDefault="001F0C60" w:rsidP="001F0C60">
      <w:pPr>
        <w:pStyle w:val="Pa33"/>
        <w:spacing w:line="240" w:lineRule="auto"/>
        <w:ind w:firstLine="709"/>
        <w:jc w:val="both"/>
        <w:rPr>
          <w:sz w:val="28"/>
          <w:szCs w:val="28"/>
        </w:rPr>
      </w:pPr>
      <w:r w:rsidRPr="007C45A1">
        <w:rPr>
          <w:sz w:val="28"/>
          <w:szCs w:val="28"/>
        </w:rPr>
        <w:t>С точки зрения материальности и социальности международной среды роль идей, норм, ценностей и убеждений имеет ключевое значение в построении идентичности государства. Но идеи, нормы, ценности и убеждения сирийских и турецких курдов воспринимаются государственной властью как угроза целостности этих государств</w:t>
      </w:r>
      <w:r w:rsidRPr="00287EF3">
        <w:rPr>
          <w:sz w:val="28"/>
          <w:szCs w:val="28"/>
        </w:rPr>
        <w:t xml:space="preserve"> [</w:t>
      </w:r>
      <w:r>
        <w:rPr>
          <w:sz w:val="28"/>
          <w:szCs w:val="28"/>
        </w:rPr>
        <w:t>71</w:t>
      </w:r>
      <w:r w:rsidRPr="00287EF3">
        <w:rPr>
          <w:sz w:val="28"/>
          <w:szCs w:val="28"/>
        </w:rPr>
        <w:t>].</w:t>
      </w:r>
      <w:r w:rsidR="00A2387B">
        <w:rPr>
          <w:sz w:val="28"/>
          <w:szCs w:val="28"/>
        </w:rPr>
        <w:t xml:space="preserve">  </w:t>
      </w:r>
    </w:p>
    <w:p w14:paraId="3FFB0B22" w14:textId="227DFBFD"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 xml:space="preserve">Курдская идентичность определяется коллективными представлениями </w:t>
      </w:r>
      <w:r>
        <w:rPr>
          <w:rFonts w:ascii="Times New Roman" w:hAnsi="Times New Roman" w:cs="Times New Roman"/>
          <w:sz w:val="28"/>
          <w:szCs w:val="28"/>
        </w:rPr>
        <w:t xml:space="preserve">о ней государством и </w:t>
      </w:r>
      <w:r w:rsidRPr="007C45A1">
        <w:rPr>
          <w:rFonts w:ascii="Times New Roman" w:hAnsi="Times New Roman" w:cs="Times New Roman"/>
          <w:sz w:val="28"/>
          <w:szCs w:val="28"/>
        </w:rPr>
        <w:t>общества</w:t>
      </w:r>
      <w:r>
        <w:rPr>
          <w:rFonts w:ascii="Times New Roman" w:hAnsi="Times New Roman" w:cs="Times New Roman"/>
          <w:sz w:val="28"/>
          <w:szCs w:val="28"/>
        </w:rPr>
        <w:t xml:space="preserve">ми в </w:t>
      </w:r>
      <w:r w:rsidRPr="007C45A1">
        <w:rPr>
          <w:rFonts w:ascii="Times New Roman" w:hAnsi="Times New Roman" w:cs="Times New Roman"/>
          <w:sz w:val="28"/>
          <w:szCs w:val="28"/>
        </w:rPr>
        <w:t>Сирии и Турции: является ли она правомерной, представляет ли внутренний</w:t>
      </w:r>
      <w:r>
        <w:rPr>
          <w:rFonts w:ascii="Times New Roman" w:hAnsi="Times New Roman" w:cs="Times New Roman"/>
          <w:sz w:val="28"/>
          <w:szCs w:val="28"/>
        </w:rPr>
        <w:t xml:space="preserve"> и внешний </w:t>
      </w:r>
      <w:r w:rsidRPr="007C45A1">
        <w:rPr>
          <w:rFonts w:ascii="Times New Roman" w:hAnsi="Times New Roman" w:cs="Times New Roman"/>
          <w:sz w:val="28"/>
          <w:szCs w:val="28"/>
        </w:rPr>
        <w:t>вызов, может ли дестабилизировать внутреннюю и региональную ситуацию, противоречит ли национальным интересам государств. Идентичность</w:t>
      </w:r>
      <w:r>
        <w:rPr>
          <w:rFonts w:ascii="Times New Roman" w:hAnsi="Times New Roman" w:cs="Times New Roman"/>
          <w:sz w:val="28"/>
          <w:szCs w:val="28"/>
        </w:rPr>
        <w:t xml:space="preserve"> представляет</w:t>
      </w:r>
      <w:r w:rsidRPr="007C45A1">
        <w:rPr>
          <w:rFonts w:ascii="Times New Roman" w:hAnsi="Times New Roman" w:cs="Times New Roman"/>
          <w:sz w:val="28"/>
          <w:szCs w:val="28"/>
        </w:rPr>
        <w:t xml:space="preserve"> </w:t>
      </w:r>
      <w:r w:rsidR="00257E5D">
        <w:rPr>
          <w:rFonts w:ascii="Times New Roman" w:hAnsi="Times New Roman" w:cs="Times New Roman"/>
          <w:sz w:val="28"/>
          <w:szCs w:val="28"/>
        </w:rPr>
        <w:t>основное</w:t>
      </w:r>
      <w:r w:rsidR="00B76A8B">
        <w:rPr>
          <w:rFonts w:ascii="Times New Roman" w:hAnsi="Times New Roman" w:cs="Times New Roman"/>
          <w:sz w:val="28"/>
          <w:szCs w:val="28"/>
        </w:rPr>
        <w:t xml:space="preserve"> </w:t>
      </w:r>
      <w:r w:rsidR="00257E5D">
        <w:rPr>
          <w:rFonts w:ascii="Times New Roman" w:hAnsi="Times New Roman" w:cs="Times New Roman"/>
          <w:sz w:val="28"/>
          <w:szCs w:val="28"/>
        </w:rPr>
        <w:t xml:space="preserve">положение </w:t>
      </w:r>
      <w:r w:rsidRPr="007C45A1">
        <w:rPr>
          <w:rFonts w:ascii="Times New Roman" w:hAnsi="Times New Roman" w:cs="Times New Roman"/>
          <w:sz w:val="28"/>
          <w:szCs w:val="28"/>
        </w:rPr>
        <w:t>конструктивизма, связанное с национальными интересами. Идентичность воспринимается как эволюционный и непрерывный процесс, создание которой неизменно влечет за собой какие-либо ограничения или разрешения</w:t>
      </w:r>
      <w:r>
        <w:rPr>
          <w:rFonts w:ascii="Times New Roman" w:hAnsi="Times New Roman" w:cs="Times New Roman"/>
          <w:sz w:val="28"/>
          <w:szCs w:val="28"/>
        </w:rPr>
        <w:t>, что особенно актуально в контексте курдской проблематики</w:t>
      </w:r>
      <w:r w:rsidR="00A2387B">
        <w:rPr>
          <w:rFonts w:ascii="Times New Roman" w:hAnsi="Times New Roman" w:cs="Times New Roman"/>
          <w:sz w:val="28"/>
          <w:szCs w:val="28"/>
        </w:rPr>
        <w:t xml:space="preserve">  </w:t>
      </w:r>
      <w:r>
        <w:rPr>
          <w:rFonts w:ascii="Times New Roman" w:hAnsi="Times New Roman" w:cs="Times New Roman"/>
          <w:sz w:val="28"/>
          <w:szCs w:val="28"/>
        </w:rPr>
        <w:t>граждански</w:t>
      </w:r>
      <w:r w:rsidR="00257E5D">
        <w:rPr>
          <w:rFonts w:ascii="Times New Roman" w:hAnsi="Times New Roman" w:cs="Times New Roman"/>
          <w:sz w:val="28"/>
          <w:szCs w:val="28"/>
        </w:rPr>
        <w:t>х</w:t>
      </w:r>
      <w:r>
        <w:rPr>
          <w:rFonts w:ascii="Times New Roman" w:hAnsi="Times New Roman" w:cs="Times New Roman"/>
          <w:sz w:val="28"/>
          <w:szCs w:val="28"/>
        </w:rPr>
        <w:t xml:space="preserve"> прав курдов в Сирии и Турции.</w:t>
      </w:r>
      <w:r w:rsidR="00B76A8B">
        <w:rPr>
          <w:rFonts w:ascii="Times New Roman" w:hAnsi="Times New Roman" w:cs="Times New Roman"/>
          <w:sz w:val="28"/>
          <w:szCs w:val="28"/>
        </w:rPr>
        <w:t xml:space="preserve"> </w:t>
      </w:r>
    </w:p>
    <w:p w14:paraId="1CE6E129" w14:textId="77777777"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lastRenderedPageBreak/>
        <w:t xml:space="preserve">Трансформация интересов государства, например, стремление Турции быть частью </w:t>
      </w:r>
      <w:bookmarkStart w:id="19" w:name="_Hlk215435210"/>
      <w:r w:rsidRPr="007C45A1">
        <w:rPr>
          <w:rFonts w:ascii="Times New Roman" w:hAnsi="Times New Roman" w:cs="Times New Roman"/>
          <w:sz w:val="28"/>
          <w:szCs w:val="28"/>
        </w:rPr>
        <w:t xml:space="preserve">ЕС, </w:t>
      </w:r>
      <w:bookmarkEnd w:id="19"/>
      <w:r w:rsidRPr="007C45A1">
        <w:rPr>
          <w:rFonts w:ascii="Times New Roman" w:hAnsi="Times New Roman" w:cs="Times New Roman"/>
          <w:sz w:val="28"/>
          <w:szCs w:val="28"/>
        </w:rPr>
        <w:t xml:space="preserve">сопровождается изменением его идентичности. Так, Турция </w:t>
      </w:r>
      <w:r>
        <w:rPr>
          <w:rFonts w:ascii="Times New Roman" w:hAnsi="Times New Roman" w:cs="Times New Roman"/>
          <w:sz w:val="28"/>
          <w:szCs w:val="28"/>
        </w:rPr>
        <w:t>т</w:t>
      </w:r>
      <w:r w:rsidRPr="007C45A1">
        <w:rPr>
          <w:rFonts w:ascii="Times New Roman" w:hAnsi="Times New Roman" w:cs="Times New Roman"/>
          <w:sz w:val="28"/>
          <w:szCs w:val="28"/>
        </w:rPr>
        <w:t>о снимает ограничения по использованию курдского языка и все процессы, связанные с ним, то вновь и</w:t>
      </w:r>
      <w:r>
        <w:rPr>
          <w:rFonts w:ascii="Times New Roman" w:hAnsi="Times New Roman" w:cs="Times New Roman"/>
          <w:sz w:val="28"/>
          <w:szCs w:val="28"/>
        </w:rPr>
        <w:t>х</w:t>
      </w:r>
      <w:r w:rsidRPr="007C45A1">
        <w:rPr>
          <w:rFonts w:ascii="Times New Roman" w:hAnsi="Times New Roman" w:cs="Times New Roman"/>
          <w:sz w:val="28"/>
          <w:szCs w:val="28"/>
        </w:rPr>
        <w:t xml:space="preserve"> восстанавливает. </w:t>
      </w:r>
    </w:p>
    <w:p w14:paraId="60589226" w14:textId="2239F99B" w:rsidR="001F0C60" w:rsidRPr="007C45A1" w:rsidRDefault="001F0C60" w:rsidP="001F0C60">
      <w:pPr>
        <w:spacing w:after="0" w:line="240" w:lineRule="auto"/>
        <w:ind w:firstLine="709"/>
        <w:jc w:val="both"/>
        <w:rPr>
          <w:rFonts w:ascii="Times New Roman" w:hAnsi="Times New Roman" w:cs="Times New Roman"/>
          <w:sz w:val="28"/>
          <w:szCs w:val="28"/>
        </w:rPr>
      </w:pPr>
      <w:bookmarkStart w:id="20" w:name="_Hlk211985809"/>
      <w:r w:rsidRPr="007C45A1">
        <w:rPr>
          <w:rFonts w:ascii="Times New Roman" w:hAnsi="Times New Roman" w:cs="Times New Roman"/>
          <w:sz w:val="28"/>
          <w:szCs w:val="28"/>
        </w:rPr>
        <w:t xml:space="preserve">Конструктивистский подход помогает исследовать последствия сопротивления сирийских курдов Исламскому государству, их роль в борьбе против </w:t>
      </w:r>
      <w:bookmarkStart w:id="21" w:name="_Hlk215435251"/>
      <w:r>
        <w:rPr>
          <w:rFonts w:ascii="Times New Roman" w:hAnsi="Times New Roman" w:cs="Times New Roman"/>
          <w:sz w:val="28"/>
          <w:szCs w:val="28"/>
        </w:rPr>
        <w:t>него</w:t>
      </w:r>
      <w:r w:rsidRPr="007C45A1">
        <w:rPr>
          <w:rFonts w:ascii="Times New Roman" w:hAnsi="Times New Roman" w:cs="Times New Roman"/>
          <w:sz w:val="28"/>
          <w:szCs w:val="28"/>
        </w:rPr>
        <w:t>,</w:t>
      </w:r>
      <w:bookmarkEnd w:id="21"/>
      <w:r w:rsidRPr="007C45A1">
        <w:rPr>
          <w:rFonts w:ascii="Times New Roman" w:hAnsi="Times New Roman" w:cs="Times New Roman"/>
          <w:sz w:val="28"/>
          <w:szCs w:val="28"/>
        </w:rPr>
        <w:t xml:space="preserve"> </w:t>
      </w:r>
      <w:r>
        <w:rPr>
          <w:rFonts w:ascii="Times New Roman" w:hAnsi="Times New Roman" w:cs="Times New Roman"/>
          <w:sz w:val="28"/>
          <w:szCs w:val="28"/>
        </w:rPr>
        <w:t xml:space="preserve">влияние </w:t>
      </w:r>
      <w:r w:rsidRPr="007C45A1">
        <w:rPr>
          <w:rFonts w:ascii="Times New Roman" w:hAnsi="Times New Roman" w:cs="Times New Roman"/>
          <w:sz w:val="28"/>
          <w:szCs w:val="28"/>
        </w:rPr>
        <w:t>на политическ</w:t>
      </w:r>
      <w:r>
        <w:rPr>
          <w:rFonts w:ascii="Times New Roman" w:hAnsi="Times New Roman" w:cs="Times New Roman"/>
          <w:sz w:val="28"/>
          <w:szCs w:val="28"/>
        </w:rPr>
        <w:t xml:space="preserve">ий </w:t>
      </w:r>
      <w:r w:rsidRPr="007C45A1">
        <w:rPr>
          <w:rFonts w:ascii="Times New Roman" w:hAnsi="Times New Roman" w:cs="Times New Roman"/>
          <w:sz w:val="28"/>
          <w:szCs w:val="28"/>
        </w:rPr>
        <w:t xml:space="preserve">вес курдов в глазах мировой общественности, на их федеративные требования. Само появление Исламского государства и последовавшая за этим борьба курдов имели решающее значение для сирийского Курдистана. </w:t>
      </w:r>
      <w:r>
        <w:rPr>
          <w:rFonts w:ascii="Times New Roman" w:hAnsi="Times New Roman" w:cs="Times New Roman"/>
          <w:sz w:val="28"/>
          <w:szCs w:val="28"/>
        </w:rPr>
        <w:t>Борьба с ИГИЛ</w:t>
      </w:r>
      <w:r w:rsidRPr="007C45A1">
        <w:rPr>
          <w:rFonts w:ascii="Times New Roman" w:hAnsi="Times New Roman" w:cs="Times New Roman"/>
          <w:sz w:val="28"/>
          <w:szCs w:val="28"/>
        </w:rPr>
        <w:t xml:space="preserve"> дал</w:t>
      </w:r>
      <w:r>
        <w:rPr>
          <w:rFonts w:ascii="Times New Roman" w:hAnsi="Times New Roman" w:cs="Times New Roman"/>
          <w:sz w:val="28"/>
          <w:szCs w:val="28"/>
        </w:rPr>
        <w:t>а</w:t>
      </w:r>
      <w:r w:rsidRPr="007C45A1">
        <w:rPr>
          <w:rFonts w:ascii="Times New Roman" w:hAnsi="Times New Roman" w:cs="Times New Roman"/>
          <w:sz w:val="28"/>
          <w:szCs w:val="28"/>
        </w:rPr>
        <w:t xml:space="preserve"> возможность получить контроль над территориальной базой</w:t>
      </w:r>
      <w:r>
        <w:rPr>
          <w:rFonts w:ascii="Times New Roman" w:hAnsi="Times New Roman" w:cs="Times New Roman"/>
          <w:sz w:val="28"/>
          <w:szCs w:val="28"/>
        </w:rPr>
        <w:t xml:space="preserve"> для Рожавы</w:t>
      </w:r>
      <w:r w:rsidRPr="007C45A1">
        <w:rPr>
          <w:rFonts w:ascii="Times New Roman" w:hAnsi="Times New Roman" w:cs="Times New Roman"/>
          <w:sz w:val="28"/>
          <w:szCs w:val="28"/>
        </w:rPr>
        <w:t xml:space="preserve">, необходимой для политического развития, но и способствовали </w:t>
      </w:r>
      <w:r>
        <w:rPr>
          <w:rFonts w:ascii="Times New Roman" w:hAnsi="Times New Roman" w:cs="Times New Roman"/>
          <w:sz w:val="28"/>
          <w:szCs w:val="28"/>
        </w:rPr>
        <w:t xml:space="preserve">небывалому росту </w:t>
      </w:r>
      <w:r w:rsidRPr="007C45A1">
        <w:rPr>
          <w:rFonts w:ascii="Times New Roman" w:hAnsi="Times New Roman" w:cs="Times New Roman"/>
          <w:sz w:val="28"/>
          <w:szCs w:val="28"/>
        </w:rPr>
        <w:t xml:space="preserve">самосознания в общине сирийских курдов, тем самым возродив федеративные настроения. </w:t>
      </w:r>
    </w:p>
    <w:p w14:paraId="40EB94BF" w14:textId="25296BDA"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Вооруженные силы сирийских курдов стали незаменимыми участниками сопротивления террористической организации, наделив</w:t>
      </w:r>
      <w:r>
        <w:rPr>
          <w:rFonts w:ascii="Times New Roman" w:hAnsi="Times New Roman" w:cs="Times New Roman"/>
          <w:sz w:val="28"/>
          <w:szCs w:val="28"/>
        </w:rPr>
        <w:t xml:space="preserve"> курдов</w:t>
      </w:r>
      <w:r w:rsidRPr="007C45A1">
        <w:rPr>
          <w:rFonts w:ascii="Times New Roman" w:hAnsi="Times New Roman" w:cs="Times New Roman"/>
          <w:sz w:val="28"/>
          <w:szCs w:val="28"/>
        </w:rPr>
        <w:t xml:space="preserve"> идентичностью в глазах международного сообщества</w:t>
      </w:r>
      <w:r>
        <w:rPr>
          <w:rFonts w:ascii="Times New Roman" w:hAnsi="Times New Roman" w:cs="Times New Roman"/>
          <w:sz w:val="28"/>
          <w:szCs w:val="28"/>
        </w:rPr>
        <w:t xml:space="preserve"> как нового актора в международных отношениях, </w:t>
      </w:r>
      <w:r w:rsidRPr="007C45A1">
        <w:rPr>
          <w:rFonts w:ascii="Times New Roman" w:hAnsi="Times New Roman" w:cs="Times New Roman"/>
          <w:sz w:val="28"/>
          <w:szCs w:val="28"/>
        </w:rPr>
        <w:t xml:space="preserve">позволила им обрести легитимность и </w:t>
      </w:r>
      <w:r w:rsidRPr="000B62EC">
        <w:rPr>
          <w:rFonts w:ascii="Times New Roman" w:hAnsi="Times New Roman" w:cs="Times New Roman"/>
          <w:sz w:val="28"/>
          <w:szCs w:val="28"/>
        </w:rPr>
        <w:t>международное признание</w:t>
      </w:r>
      <w:r w:rsidRPr="00EB0453">
        <w:rPr>
          <w:rFonts w:ascii="Times New Roman" w:hAnsi="Times New Roman" w:cs="Times New Roman"/>
          <w:i/>
          <w:iCs/>
          <w:sz w:val="28"/>
          <w:szCs w:val="28"/>
        </w:rPr>
        <w:t>.</w:t>
      </w:r>
      <w:r w:rsidRPr="007C45A1">
        <w:rPr>
          <w:rFonts w:ascii="Times New Roman" w:hAnsi="Times New Roman" w:cs="Times New Roman"/>
          <w:sz w:val="28"/>
          <w:szCs w:val="28"/>
        </w:rPr>
        <w:t xml:space="preserve"> </w:t>
      </w:r>
    </w:p>
    <w:p w14:paraId="28B62E2B" w14:textId="627357B7"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Став участниками глобальной безопасности, сирийские курды в борьбе с ИГИЛ также обрели символическую силу</w:t>
      </w:r>
      <w:r>
        <w:rPr>
          <w:rFonts w:ascii="Times New Roman" w:hAnsi="Times New Roman" w:cs="Times New Roman"/>
          <w:sz w:val="28"/>
          <w:szCs w:val="28"/>
        </w:rPr>
        <w:t>, показав, что может курдская идентичность во имя идеи государственного суверенитета, обретения гражданских прав.</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Дипломатическая и военная поддержка, оказываемая международной коалицией курдским вооруженным силам, также способствовала укреплению сирийской курдской общины путем ее интеграции в межгосударственную сферу наравне с другими международными державами. </w:t>
      </w:r>
    </w:p>
    <w:bookmarkEnd w:id="20"/>
    <w:p w14:paraId="7015E5BC" w14:textId="4B1A9CA7" w:rsidR="001F0C60"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Конструктивистский подход разъясняет, как курды партии PYD воспользовались крахом сирийского государства, чтобы взять под свой контроль курдские районы на севере страны и установить там свою власть. Имея территориальную основу, хрупкую, но реальную, а также автономное правительство, курды постепенно приобрели частичную идентичность как единое целое, что свидетельствует об их переходе к статусу государственной группы.</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Данный факт свидетельствует об изменении статуса сирийских курдов, их новому поведению в сирийском Курдистане. Курдская модель нациестроительства, базируемая на идеологии «демократической автономии</w:t>
      </w:r>
      <w:r w:rsidRPr="007C45A1">
        <w:rPr>
          <w:rFonts w:ascii="Times New Roman" w:hAnsi="Times New Roman" w:cs="Times New Roman"/>
          <w:b/>
          <w:bCs/>
          <w:sz w:val="28"/>
          <w:szCs w:val="28"/>
        </w:rPr>
        <w:t>»</w:t>
      </w:r>
      <w:r w:rsidR="00640DAC">
        <w:rPr>
          <w:rFonts w:ascii="Times New Roman" w:hAnsi="Times New Roman" w:cs="Times New Roman"/>
          <w:b/>
          <w:bCs/>
          <w:sz w:val="28"/>
          <w:szCs w:val="28"/>
        </w:rPr>
        <w:t>,</w:t>
      </w:r>
      <w:r w:rsidRPr="007C45A1">
        <w:rPr>
          <w:rFonts w:ascii="Times New Roman" w:hAnsi="Times New Roman" w:cs="Times New Roman"/>
          <w:sz w:val="28"/>
          <w:szCs w:val="28"/>
        </w:rPr>
        <w:t xml:space="preserve"> использует иные основы, чем в Иракском Курдистане, в результате чего создаются два конкурирующих протогосударственных образования</w:t>
      </w:r>
      <w:r>
        <w:rPr>
          <w:rFonts w:ascii="Times New Roman" w:hAnsi="Times New Roman" w:cs="Times New Roman"/>
          <w:sz w:val="28"/>
          <w:szCs w:val="28"/>
        </w:rPr>
        <w:t>, которые могут иметь различные последстви</w:t>
      </w:r>
      <w:r w:rsidR="00994E3F">
        <w:rPr>
          <w:rFonts w:ascii="Times New Roman" w:hAnsi="Times New Roman" w:cs="Times New Roman"/>
          <w:sz w:val="28"/>
          <w:szCs w:val="28"/>
        </w:rPr>
        <w:t>я</w:t>
      </w:r>
      <w:r>
        <w:rPr>
          <w:rFonts w:ascii="Times New Roman" w:hAnsi="Times New Roman" w:cs="Times New Roman"/>
          <w:sz w:val="28"/>
          <w:szCs w:val="28"/>
        </w:rPr>
        <w:t xml:space="preserve">, далеко не положительные. </w:t>
      </w:r>
      <w:r w:rsidRPr="007C45A1">
        <w:rPr>
          <w:rFonts w:ascii="Times New Roman" w:hAnsi="Times New Roman" w:cs="Times New Roman"/>
          <w:sz w:val="28"/>
          <w:szCs w:val="28"/>
        </w:rPr>
        <w:t xml:space="preserve">Возможно, что постоянные потрясения в сирийском конфликте все еще могут существенно изменить политическую сферу курдов. </w:t>
      </w:r>
    </w:p>
    <w:p w14:paraId="131B4D65" w14:textId="76E19DD6" w:rsidR="001F0C60" w:rsidRDefault="001F0C60" w:rsidP="001F0C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 октября 2025 г. сирийские курды объявили о соглашении с новым правительством страны во главе с аш-Шараа об интеграции войск сирийских курдов в государственные силы безопасности.</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Предварительное соглашение </w:t>
      </w:r>
      <w:r>
        <w:rPr>
          <w:rFonts w:ascii="Times New Roman" w:hAnsi="Times New Roman" w:cs="Times New Roman"/>
          <w:sz w:val="28"/>
          <w:szCs w:val="28"/>
        </w:rPr>
        <w:lastRenderedPageBreak/>
        <w:t>было достигнуто еще в марте 2025 г. Население сирийского Курдистана было довольно прекращением</w:t>
      </w:r>
      <w:r w:rsidR="00B76A8B">
        <w:rPr>
          <w:rFonts w:ascii="Times New Roman" w:hAnsi="Times New Roman" w:cs="Times New Roman"/>
          <w:sz w:val="28"/>
          <w:szCs w:val="28"/>
        </w:rPr>
        <w:t xml:space="preserve"> </w:t>
      </w:r>
      <w:r>
        <w:rPr>
          <w:rFonts w:ascii="Times New Roman" w:hAnsi="Times New Roman" w:cs="Times New Roman"/>
          <w:sz w:val="28"/>
          <w:szCs w:val="28"/>
        </w:rPr>
        <w:t>военных действий, так как можно будет наращивать объемы добычи нефти</w:t>
      </w:r>
      <w:r w:rsidR="00B76A8B">
        <w:rPr>
          <w:rFonts w:ascii="Times New Roman" w:hAnsi="Times New Roman" w:cs="Times New Roman"/>
          <w:sz w:val="28"/>
          <w:szCs w:val="28"/>
        </w:rPr>
        <w:t xml:space="preserve"> </w:t>
      </w:r>
      <w:r>
        <w:rPr>
          <w:rFonts w:ascii="Times New Roman" w:hAnsi="Times New Roman" w:cs="Times New Roman"/>
          <w:sz w:val="28"/>
          <w:szCs w:val="28"/>
        </w:rPr>
        <w:t>и пшеницы, которыми богат регион, чтобы поднять уровень его социально-экономического развития, повышения благосостояния курдов. Лидер сирийских курдов М</w:t>
      </w:r>
      <w:r>
        <w:rPr>
          <w:rFonts w:ascii="Times New Roman" w:hAnsi="Times New Roman" w:cs="Times New Roman"/>
          <w:sz w:val="28"/>
          <w:szCs w:val="28"/>
          <w:lang w:val="kk-KZ"/>
        </w:rPr>
        <w:t xml:space="preserve">азлум </w:t>
      </w:r>
      <w:r>
        <w:rPr>
          <w:rFonts w:ascii="Times New Roman" w:hAnsi="Times New Roman" w:cs="Times New Roman"/>
          <w:sz w:val="28"/>
          <w:szCs w:val="28"/>
        </w:rPr>
        <w:t xml:space="preserve">Абди требует децентрализованной системы в Сирии. Существующие разногласия должны быть обсуждены в целях поиска приемлемой для всех формулы. Предполагается изменение ныне действующей Конституции с внесением пункта о гражданских правах курдов. Таким образом выстраивается новая курдская идентичность в условиях </w:t>
      </w:r>
      <w:r w:rsidR="009E0610">
        <w:rPr>
          <w:rFonts w:ascii="Times New Roman" w:hAnsi="Times New Roman" w:cs="Times New Roman"/>
          <w:sz w:val="28"/>
          <w:szCs w:val="28"/>
        </w:rPr>
        <w:t xml:space="preserve">пришедшего </w:t>
      </w:r>
      <w:r>
        <w:rPr>
          <w:rFonts w:ascii="Times New Roman" w:hAnsi="Times New Roman" w:cs="Times New Roman"/>
          <w:sz w:val="28"/>
          <w:szCs w:val="28"/>
        </w:rPr>
        <w:t xml:space="preserve">сирийского правительства. </w:t>
      </w:r>
    </w:p>
    <w:p w14:paraId="1974C4FB" w14:textId="5418A74B" w:rsidR="001F0C60" w:rsidRPr="00287EF3" w:rsidRDefault="001F0C60" w:rsidP="001F0C60">
      <w:pPr>
        <w:spacing w:after="0" w:line="240" w:lineRule="auto"/>
        <w:ind w:firstLine="709"/>
        <w:jc w:val="both"/>
        <w:rPr>
          <w:rStyle w:val="a4"/>
          <w:rFonts w:ascii="Times New Roman" w:hAnsi="Times New Roman" w:cs="Times New Roman"/>
          <w:spacing w:val="-5"/>
          <w:sz w:val="28"/>
          <w:szCs w:val="28"/>
          <w:shd w:val="clear" w:color="auto" w:fill="FFFFFF"/>
        </w:rPr>
      </w:pPr>
      <w:r w:rsidRPr="00A13550">
        <w:rPr>
          <w:rFonts w:ascii="Times New Roman" w:hAnsi="Times New Roman" w:cs="Times New Roman"/>
          <w:sz w:val="28"/>
          <w:szCs w:val="28"/>
        </w:rPr>
        <w:t>Неолиберализмом объясняются такие вопросы курдов как рост бедности,</w:t>
      </w:r>
      <w:r w:rsidRPr="007C45A1">
        <w:rPr>
          <w:rFonts w:ascii="Times New Roman" w:hAnsi="Times New Roman" w:cs="Times New Roman"/>
          <w:sz w:val="28"/>
          <w:szCs w:val="28"/>
        </w:rPr>
        <w:t xml:space="preserve"> социальной незащищенности, рост безработицы. Эти</w:t>
      </w:r>
      <w:r w:rsidR="009E0610">
        <w:rPr>
          <w:rFonts w:ascii="Times New Roman" w:hAnsi="Times New Roman" w:cs="Times New Roman"/>
          <w:sz w:val="28"/>
          <w:szCs w:val="28"/>
        </w:rPr>
        <w:t xml:space="preserve"> факторы </w:t>
      </w:r>
      <w:r w:rsidRPr="007C45A1">
        <w:rPr>
          <w:rFonts w:ascii="Times New Roman" w:hAnsi="Times New Roman" w:cs="Times New Roman"/>
          <w:sz w:val="28"/>
          <w:szCs w:val="28"/>
        </w:rPr>
        <w:t>обусловлены перемещением сельских курдов в города, где они, не имея образования и не находящие работу в городской среде, увеличивают класс городской бедноты, живя за чертой бедности. В Турции курды иногда получают беспроцентную ссуду в рамках государственной поддержки предпринимательства, открывая</w:t>
      </w:r>
      <w:r w:rsidR="009E0610">
        <w:rPr>
          <w:rFonts w:ascii="Times New Roman" w:hAnsi="Times New Roman" w:cs="Times New Roman"/>
          <w:sz w:val="28"/>
          <w:szCs w:val="28"/>
        </w:rPr>
        <w:t xml:space="preserve"> </w:t>
      </w:r>
      <w:r w:rsidRPr="007C45A1">
        <w:rPr>
          <w:rFonts w:ascii="Times New Roman" w:hAnsi="Times New Roman" w:cs="Times New Roman"/>
          <w:sz w:val="28"/>
          <w:szCs w:val="28"/>
        </w:rPr>
        <w:t>небольшие пункты питания или парикмахерские, например. Неравенство в условиях жизни</w:t>
      </w:r>
      <w:r>
        <w:rPr>
          <w:rFonts w:ascii="Times New Roman" w:hAnsi="Times New Roman" w:cs="Times New Roman"/>
          <w:sz w:val="28"/>
          <w:szCs w:val="28"/>
        </w:rPr>
        <w:t xml:space="preserve"> и </w:t>
      </w:r>
      <w:r w:rsidRPr="007C45A1">
        <w:rPr>
          <w:rFonts w:ascii="Times New Roman" w:hAnsi="Times New Roman" w:cs="Times New Roman"/>
          <w:sz w:val="28"/>
          <w:szCs w:val="28"/>
        </w:rPr>
        <w:t>доходах усугубляет бедность, социальную поляризацию и изоляцию. Снижение уровня бедности</w:t>
      </w:r>
      <w:r>
        <w:rPr>
          <w:rFonts w:ascii="Times New Roman" w:hAnsi="Times New Roman" w:cs="Times New Roman"/>
          <w:sz w:val="28"/>
          <w:szCs w:val="28"/>
        </w:rPr>
        <w:t xml:space="preserve"> и </w:t>
      </w:r>
      <w:r w:rsidRPr="007C45A1">
        <w:rPr>
          <w:rFonts w:ascii="Times New Roman" w:hAnsi="Times New Roman" w:cs="Times New Roman"/>
          <w:sz w:val="28"/>
          <w:szCs w:val="28"/>
        </w:rPr>
        <w:t xml:space="preserve">безработицы должно обеспечивать государство, которое уже не выполняет своих функций по отношению </w:t>
      </w:r>
      <w:r w:rsidR="009E0610">
        <w:rPr>
          <w:rFonts w:ascii="Times New Roman" w:hAnsi="Times New Roman" w:cs="Times New Roman"/>
          <w:sz w:val="28"/>
          <w:szCs w:val="28"/>
        </w:rPr>
        <w:t>к</w:t>
      </w:r>
      <w:r w:rsidRPr="007C45A1">
        <w:rPr>
          <w:rFonts w:ascii="Times New Roman" w:hAnsi="Times New Roman" w:cs="Times New Roman"/>
          <w:sz w:val="28"/>
          <w:szCs w:val="28"/>
        </w:rPr>
        <w:t xml:space="preserve"> курдам в Турции и Сирии. Отметим, что эти процессы характерны практически</w:t>
      </w:r>
      <w:r w:rsidRPr="000B62EC">
        <w:rPr>
          <w:rFonts w:ascii="Times New Roman" w:hAnsi="Times New Roman" w:cs="Times New Roman"/>
          <w:sz w:val="28"/>
          <w:szCs w:val="28"/>
        </w:rPr>
        <w:t xml:space="preserve"> </w:t>
      </w:r>
      <w:r w:rsidRPr="007C45A1">
        <w:rPr>
          <w:rFonts w:ascii="Times New Roman" w:hAnsi="Times New Roman" w:cs="Times New Roman"/>
          <w:sz w:val="28"/>
          <w:szCs w:val="28"/>
        </w:rPr>
        <w:t>для всех стран мира</w:t>
      </w:r>
      <w:r w:rsidRPr="00287EF3">
        <w:rPr>
          <w:rFonts w:ascii="Times New Roman" w:hAnsi="Times New Roman" w:cs="Times New Roman"/>
          <w:sz w:val="28"/>
          <w:szCs w:val="28"/>
        </w:rPr>
        <w:t xml:space="preserve"> [</w:t>
      </w:r>
      <w:r>
        <w:rPr>
          <w:rFonts w:ascii="Times New Roman" w:hAnsi="Times New Roman" w:cs="Times New Roman"/>
          <w:sz w:val="28"/>
          <w:szCs w:val="28"/>
        </w:rPr>
        <w:t>72</w:t>
      </w:r>
      <w:r w:rsidRPr="00287EF3">
        <w:rPr>
          <w:rFonts w:ascii="Times New Roman" w:hAnsi="Times New Roman" w:cs="Times New Roman"/>
          <w:sz w:val="28"/>
          <w:szCs w:val="28"/>
        </w:rPr>
        <w:t xml:space="preserve">, </w:t>
      </w:r>
      <w:r>
        <w:rPr>
          <w:rFonts w:ascii="Times New Roman" w:hAnsi="Times New Roman" w:cs="Times New Roman"/>
          <w:sz w:val="28"/>
          <w:szCs w:val="28"/>
        </w:rPr>
        <w:t>с</w:t>
      </w:r>
      <w:r w:rsidRPr="00287EF3">
        <w:rPr>
          <w:rFonts w:ascii="Times New Roman" w:hAnsi="Times New Roman" w:cs="Times New Roman"/>
          <w:sz w:val="28"/>
          <w:szCs w:val="28"/>
        </w:rPr>
        <w:t>.25].</w:t>
      </w:r>
    </w:p>
    <w:p w14:paraId="2FB587E2" w14:textId="5C89FDB0" w:rsidR="001F0C60" w:rsidRDefault="001F0C60" w:rsidP="001F0C60">
      <w:pPr>
        <w:pStyle w:val="a3"/>
        <w:spacing w:before="0" w:beforeAutospacing="0" w:after="0" w:afterAutospacing="0"/>
        <w:ind w:firstLine="709"/>
        <w:jc w:val="both"/>
        <w:rPr>
          <w:color w:val="FF0000"/>
          <w:sz w:val="28"/>
          <w:szCs w:val="28"/>
        </w:rPr>
      </w:pPr>
      <w:r>
        <w:rPr>
          <w:sz w:val="28"/>
          <w:szCs w:val="28"/>
        </w:rPr>
        <w:t>Теори</w:t>
      </w:r>
      <w:r>
        <w:rPr>
          <w:sz w:val="28"/>
          <w:szCs w:val="28"/>
          <w:lang w:val="kk-KZ"/>
        </w:rPr>
        <w:t>я</w:t>
      </w:r>
      <w:r w:rsidR="00A2387B">
        <w:rPr>
          <w:sz w:val="28"/>
          <w:szCs w:val="28"/>
          <w:lang w:val="kk-KZ"/>
        </w:rPr>
        <w:t xml:space="preserve">  </w:t>
      </w:r>
      <w:r>
        <w:rPr>
          <w:sz w:val="28"/>
          <w:szCs w:val="28"/>
        </w:rPr>
        <w:t>комплекса региональной безопасности, а</w:t>
      </w:r>
      <w:r>
        <w:rPr>
          <w:sz w:val="28"/>
          <w:szCs w:val="28"/>
          <w:lang w:val="kk-KZ"/>
        </w:rPr>
        <w:t xml:space="preserve">вторами </w:t>
      </w:r>
      <w:r w:rsidR="009E0610">
        <w:rPr>
          <w:sz w:val="28"/>
          <w:szCs w:val="28"/>
          <w:lang w:val="kk-KZ"/>
        </w:rPr>
        <w:t xml:space="preserve">которой </w:t>
      </w:r>
      <w:r>
        <w:rPr>
          <w:sz w:val="28"/>
          <w:szCs w:val="28"/>
        </w:rPr>
        <w:t xml:space="preserve">являются представители </w:t>
      </w:r>
      <w:r>
        <w:rPr>
          <w:sz w:val="28"/>
          <w:szCs w:val="28"/>
          <w:lang w:val="kk-KZ"/>
        </w:rPr>
        <w:t>Копенгагенской школы исследований безопасности</w:t>
      </w:r>
      <w:r>
        <w:rPr>
          <w:sz w:val="28"/>
          <w:szCs w:val="28"/>
        </w:rPr>
        <w:t xml:space="preserve"> Б. Бузан и О. Уэвер, объясняет опасения правительств Сирии и Турции, а также политических партий двух стран о безопасности границ, территориальной целостности. Опасения усиливались необходимостью вести борьбу и против ИГИЛ</w:t>
      </w:r>
      <w:r w:rsidRPr="00287EF3">
        <w:rPr>
          <w:sz w:val="28"/>
          <w:szCs w:val="28"/>
        </w:rPr>
        <w:t xml:space="preserve"> </w:t>
      </w:r>
      <w:r w:rsidRPr="009B59BD">
        <w:rPr>
          <w:sz w:val="28"/>
          <w:szCs w:val="28"/>
        </w:rPr>
        <w:t>[73, с.3-4].</w:t>
      </w:r>
      <w:r w:rsidR="00B76A8B">
        <w:rPr>
          <w:sz w:val="28"/>
          <w:szCs w:val="28"/>
        </w:rPr>
        <w:t xml:space="preserve"> </w:t>
      </w:r>
      <w:r>
        <w:rPr>
          <w:color w:val="000000" w:themeColor="text1"/>
          <w:sz w:val="28"/>
          <w:szCs w:val="28"/>
          <w:lang w:val="kk-KZ"/>
        </w:rPr>
        <w:t>Вме</w:t>
      </w:r>
      <w:r w:rsidRPr="00A13550">
        <w:rPr>
          <w:color w:val="000000" w:themeColor="text1"/>
          <w:sz w:val="28"/>
          <w:szCs w:val="28"/>
          <w:lang w:val="kk-KZ"/>
        </w:rPr>
        <w:t>сте с тем в регоине не удалось</w:t>
      </w:r>
      <w:r w:rsidR="00B76A8B">
        <w:rPr>
          <w:color w:val="000000" w:themeColor="text1"/>
          <w:sz w:val="28"/>
          <w:szCs w:val="28"/>
          <w:lang w:val="kk-KZ"/>
        </w:rPr>
        <w:t xml:space="preserve"> </w:t>
      </w:r>
      <w:r w:rsidRPr="00A13550">
        <w:rPr>
          <w:color w:val="000000" w:themeColor="text1"/>
          <w:sz w:val="28"/>
          <w:szCs w:val="28"/>
        </w:rPr>
        <w:t>нейтрализовать курдское движение за гражданские права и независимость, что подчеркивает сложную ситуацию в регионе и определяет необходимость переосмысления</w:t>
      </w:r>
      <w:r w:rsidR="00B76A8B">
        <w:rPr>
          <w:color w:val="000000" w:themeColor="text1"/>
          <w:sz w:val="28"/>
          <w:szCs w:val="28"/>
        </w:rPr>
        <w:t xml:space="preserve"> </w:t>
      </w:r>
      <w:r w:rsidRPr="00A13550">
        <w:rPr>
          <w:color w:val="000000" w:themeColor="text1"/>
          <w:sz w:val="28"/>
          <w:szCs w:val="28"/>
        </w:rPr>
        <w:t>архитектуры региональной безопасности</w:t>
      </w:r>
      <w:r w:rsidRPr="00A13550">
        <w:rPr>
          <w:color w:val="000000" w:themeColor="text1"/>
          <w:sz w:val="28"/>
          <w:szCs w:val="28"/>
          <w:lang w:val="kk-KZ"/>
        </w:rPr>
        <w:t xml:space="preserve"> </w:t>
      </w:r>
      <w:r w:rsidRPr="00A13550">
        <w:rPr>
          <w:color w:val="000000" w:themeColor="text1"/>
          <w:sz w:val="28"/>
          <w:szCs w:val="28"/>
        </w:rPr>
        <w:t>[</w:t>
      </w:r>
      <w:r w:rsidRPr="00804CE4">
        <w:rPr>
          <w:color w:val="000000" w:themeColor="text1"/>
          <w:sz w:val="28"/>
          <w:szCs w:val="28"/>
        </w:rPr>
        <w:t>74</w:t>
      </w:r>
      <w:r w:rsidRPr="00A13550">
        <w:rPr>
          <w:color w:val="000000" w:themeColor="text1"/>
          <w:sz w:val="28"/>
          <w:szCs w:val="28"/>
        </w:rPr>
        <w:t xml:space="preserve">, </w:t>
      </w:r>
      <w:r>
        <w:rPr>
          <w:color w:val="000000" w:themeColor="text1"/>
          <w:sz w:val="28"/>
          <w:szCs w:val="28"/>
        </w:rPr>
        <w:t>с</w:t>
      </w:r>
      <w:r w:rsidRPr="00A13550">
        <w:rPr>
          <w:color w:val="000000" w:themeColor="text1"/>
          <w:sz w:val="28"/>
          <w:szCs w:val="28"/>
        </w:rPr>
        <w:t xml:space="preserve">.320]. </w:t>
      </w:r>
    </w:p>
    <w:p w14:paraId="622AB381" w14:textId="1645FADD" w:rsidR="001F0C60" w:rsidRPr="00D15B82" w:rsidRDefault="001F0C60" w:rsidP="001F0C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Подход неоосманизма, который возрождает исламизм, </w:t>
      </w:r>
      <w:r w:rsidRPr="00155839">
        <w:rPr>
          <w:rFonts w:ascii="Times New Roman" w:hAnsi="Times New Roman" w:cs="Times New Roman"/>
          <w:sz w:val="28"/>
          <w:szCs w:val="28"/>
        </w:rPr>
        <w:t xml:space="preserve">с точки зрения </w:t>
      </w:r>
      <w:r>
        <w:rPr>
          <w:rFonts w:ascii="Times New Roman" w:hAnsi="Times New Roman" w:cs="Times New Roman"/>
          <w:sz w:val="28"/>
          <w:szCs w:val="28"/>
        </w:rPr>
        <w:t>«</w:t>
      </w:r>
      <w:r w:rsidRPr="00155839">
        <w:rPr>
          <w:rFonts w:ascii="Times New Roman" w:hAnsi="Times New Roman" w:cs="Times New Roman"/>
          <w:sz w:val="28"/>
          <w:szCs w:val="28"/>
        </w:rPr>
        <w:t>стратегической глубины</w:t>
      </w:r>
      <w:r>
        <w:rPr>
          <w:rFonts w:ascii="Times New Roman" w:hAnsi="Times New Roman" w:cs="Times New Roman"/>
          <w:sz w:val="28"/>
          <w:szCs w:val="28"/>
        </w:rPr>
        <w:t xml:space="preserve">» содействует анализу влияния турецкого государства на региональные державы, особенно касательно курдской </w:t>
      </w:r>
      <w:r w:rsidRPr="00DD0582">
        <w:rPr>
          <w:rFonts w:ascii="Times New Roman" w:hAnsi="Times New Roman" w:cs="Times New Roman"/>
          <w:sz w:val="28"/>
          <w:szCs w:val="28"/>
        </w:rPr>
        <w:t>проблемы.</w:t>
      </w:r>
      <w:r w:rsidR="00B76A8B">
        <w:rPr>
          <w:rFonts w:ascii="Times New Roman" w:hAnsi="Times New Roman" w:cs="Times New Roman"/>
          <w:sz w:val="28"/>
          <w:szCs w:val="28"/>
        </w:rPr>
        <w:t xml:space="preserve"> </w:t>
      </w:r>
      <w:r>
        <w:rPr>
          <w:rFonts w:ascii="Times New Roman" w:hAnsi="Times New Roman" w:cs="Times New Roman"/>
          <w:sz w:val="28"/>
          <w:szCs w:val="28"/>
        </w:rPr>
        <w:t>Турция, после свержения власти Б. аль-Асада 8 декабря 2024 г. в результате действий исламистских группировок, которых она сама и финансировала, обещала продолжить проводить операции против курдских формирований, которые контролировали северо-восток Сирии</w:t>
      </w:r>
      <w:r w:rsidRPr="00165EED">
        <w:rPr>
          <w:rFonts w:ascii="Times New Roman" w:hAnsi="Times New Roman" w:cs="Times New Roman"/>
          <w:sz w:val="28"/>
          <w:szCs w:val="28"/>
        </w:rPr>
        <w:t xml:space="preserve"> [</w:t>
      </w:r>
      <w:r w:rsidRPr="00804CE4">
        <w:rPr>
          <w:rFonts w:ascii="Times New Roman" w:hAnsi="Times New Roman" w:cs="Times New Roman"/>
          <w:sz w:val="28"/>
          <w:szCs w:val="28"/>
        </w:rPr>
        <w:t>75</w:t>
      </w:r>
      <w:r w:rsidRPr="00165EED">
        <w:rPr>
          <w:rFonts w:ascii="Times New Roman" w:hAnsi="Times New Roman" w:cs="Times New Roman"/>
          <w:sz w:val="28"/>
          <w:szCs w:val="28"/>
        </w:rPr>
        <w:t xml:space="preserve">, </w:t>
      </w:r>
      <w:r>
        <w:rPr>
          <w:rFonts w:ascii="Times New Roman" w:hAnsi="Times New Roman" w:cs="Times New Roman"/>
          <w:sz w:val="28"/>
          <w:szCs w:val="28"/>
        </w:rPr>
        <w:t>с</w:t>
      </w:r>
      <w:r w:rsidRPr="00165EED">
        <w:rPr>
          <w:rFonts w:ascii="Times New Roman" w:hAnsi="Times New Roman" w:cs="Times New Roman"/>
          <w:sz w:val="28"/>
          <w:szCs w:val="28"/>
        </w:rPr>
        <w:t>.135].</w:t>
      </w:r>
      <w:r w:rsidR="00A2387B">
        <w:rPr>
          <w:rFonts w:ascii="Times New Roman" w:hAnsi="Times New Roman" w:cs="Times New Roman"/>
          <w:sz w:val="28"/>
          <w:szCs w:val="28"/>
        </w:rPr>
        <w:t xml:space="preserve">  </w:t>
      </w:r>
    </w:p>
    <w:p w14:paraId="1B3543DE" w14:textId="7CFC9110" w:rsidR="001F0C60" w:rsidRPr="0054132C" w:rsidRDefault="001F0C60" w:rsidP="001F0C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Подход</w:t>
      </w:r>
      <w:r w:rsidRPr="00254193">
        <w:rPr>
          <w:rFonts w:ascii="Times New Roman" w:hAnsi="Times New Roman" w:cs="Times New Roman"/>
          <w:sz w:val="28"/>
          <w:szCs w:val="28"/>
        </w:rPr>
        <w:t xml:space="preserve"> </w:t>
      </w:r>
      <w:r>
        <w:rPr>
          <w:rFonts w:ascii="Times New Roman" w:hAnsi="Times New Roman" w:cs="Times New Roman"/>
          <w:sz w:val="28"/>
          <w:szCs w:val="28"/>
        </w:rPr>
        <w:t>неомарксизма в понимании А.Грамши</w:t>
      </w:r>
      <w:r w:rsidRPr="00254193">
        <w:rPr>
          <w:rFonts w:ascii="Times New Roman" w:hAnsi="Times New Roman" w:cs="Times New Roman"/>
          <w:sz w:val="28"/>
          <w:szCs w:val="28"/>
        </w:rPr>
        <w:t xml:space="preserve">, </w:t>
      </w:r>
      <w:r>
        <w:rPr>
          <w:rFonts w:ascii="Times New Roman" w:hAnsi="Times New Roman" w:cs="Times New Roman"/>
          <w:sz w:val="28"/>
          <w:szCs w:val="28"/>
        </w:rPr>
        <w:t>представляет переосмысление идей К.Маркса в контексте центр-периферия</w:t>
      </w:r>
      <w:r w:rsidRPr="00F34799">
        <w:rPr>
          <w:rFonts w:ascii="Times New Roman" w:hAnsi="Times New Roman" w:cs="Times New Roman"/>
          <w:sz w:val="28"/>
          <w:szCs w:val="28"/>
        </w:rPr>
        <w:t xml:space="preserve"> [</w:t>
      </w:r>
      <w:r w:rsidRPr="00804CE4">
        <w:rPr>
          <w:rFonts w:ascii="Times New Roman" w:hAnsi="Times New Roman" w:cs="Times New Roman"/>
          <w:sz w:val="28"/>
          <w:szCs w:val="28"/>
        </w:rPr>
        <w:t>76</w:t>
      </w:r>
      <w:r w:rsidRPr="00F34799">
        <w:rPr>
          <w:rFonts w:ascii="Times New Roman" w:hAnsi="Times New Roman" w:cs="Times New Roman"/>
          <w:sz w:val="28"/>
          <w:szCs w:val="28"/>
        </w:rPr>
        <w:t>]</w:t>
      </w:r>
      <w:r>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Сегодня неомарксисты критикуют современную «мир-систему» И.Валлерстайна, в которой в большинстве случаев нет места </w:t>
      </w:r>
      <w:bookmarkStart w:id="22" w:name="_Hlk213485428"/>
      <w:r>
        <w:rPr>
          <w:rFonts w:ascii="Times New Roman" w:hAnsi="Times New Roman" w:cs="Times New Roman"/>
          <w:sz w:val="28"/>
          <w:szCs w:val="28"/>
        </w:rPr>
        <w:t xml:space="preserve">определения статуса народом государства в соответствии с принципами международного права. Это право </w:t>
      </w:r>
      <w:r>
        <w:rPr>
          <w:rFonts w:ascii="Times New Roman" w:hAnsi="Times New Roman" w:cs="Times New Roman"/>
          <w:sz w:val="28"/>
          <w:szCs w:val="28"/>
        </w:rPr>
        <w:lastRenderedPageBreak/>
        <w:t>прописано</w:t>
      </w:r>
      <w:r w:rsidR="00A2387B">
        <w:rPr>
          <w:rFonts w:ascii="Times New Roman" w:hAnsi="Times New Roman" w:cs="Times New Roman"/>
          <w:sz w:val="28"/>
          <w:szCs w:val="28"/>
        </w:rPr>
        <w:t xml:space="preserve">  </w:t>
      </w:r>
      <w:r>
        <w:rPr>
          <w:rFonts w:ascii="Times New Roman" w:hAnsi="Times New Roman" w:cs="Times New Roman"/>
          <w:sz w:val="28"/>
          <w:szCs w:val="28"/>
        </w:rPr>
        <w:t>в</w:t>
      </w:r>
      <w:r w:rsidRPr="00193FD5">
        <w:rPr>
          <w:rFonts w:ascii="Times New Roman" w:hAnsi="Times New Roman" w:cs="Times New Roman"/>
          <w:color w:val="FF0000"/>
          <w:sz w:val="28"/>
          <w:szCs w:val="28"/>
        </w:rPr>
        <w:t xml:space="preserve"> </w:t>
      </w:r>
      <w:r w:rsidRPr="00A13550">
        <w:rPr>
          <w:rFonts w:ascii="Times New Roman" w:hAnsi="Times New Roman" w:cs="Times New Roman"/>
          <w:color w:val="000000" w:themeColor="text1"/>
          <w:sz w:val="28"/>
          <w:szCs w:val="28"/>
        </w:rPr>
        <w:t xml:space="preserve">«Декларации о принципах международного права, касающихся дружественных отношений и сотрудничества между государствами в соответствии с Уставом Организации Объединенных Наций». </w:t>
      </w:r>
      <w:r w:rsidRPr="00193FD5">
        <w:rPr>
          <w:rFonts w:ascii="Times New Roman" w:hAnsi="Times New Roman" w:cs="Times New Roman"/>
          <w:color w:val="333333"/>
          <w:sz w:val="28"/>
          <w:szCs w:val="28"/>
        </w:rPr>
        <w:t>Раздел</w:t>
      </w:r>
      <w:r w:rsidR="00A2387B">
        <w:rPr>
          <w:rFonts w:ascii="Times New Roman" w:hAnsi="Times New Roman" w:cs="Times New Roman"/>
          <w:color w:val="333333"/>
          <w:sz w:val="28"/>
          <w:szCs w:val="28"/>
        </w:rPr>
        <w:t xml:space="preserve">  </w:t>
      </w:r>
      <w:r w:rsidRPr="00193FD5">
        <w:rPr>
          <w:rFonts w:ascii="Times New Roman" w:hAnsi="Times New Roman" w:cs="Times New Roman"/>
          <w:color w:val="333333"/>
          <w:sz w:val="28"/>
          <w:szCs w:val="28"/>
        </w:rPr>
        <w:t>«Принцип равноправия и самоопределения народов» г</w:t>
      </w:r>
      <w:r>
        <w:rPr>
          <w:rFonts w:ascii="Times New Roman" w:hAnsi="Times New Roman" w:cs="Times New Roman"/>
          <w:color w:val="333333"/>
          <w:sz w:val="28"/>
          <w:szCs w:val="28"/>
        </w:rPr>
        <w:t>ласит</w:t>
      </w:r>
      <w:r w:rsidRPr="00193FD5">
        <w:rPr>
          <w:rFonts w:ascii="Times New Roman" w:hAnsi="Times New Roman" w:cs="Times New Roman"/>
          <w:color w:val="333333"/>
          <w:sz w:val="28"/>
          <w:szCs w:val="28"/>
        </w:rPr>
        <w:t>: «В силу принципа равноправия и самоопределения народов, закрепленного в Уставе Организации Объединенных Наций, все народы имеют право свободно определять без вмешательства извне свой политический статус и осуществлять свое экономическое, социальное и культурное развитие, и каждое государство обязано уважать это право в соответствии с положениями Устава»</w:t>
      </w:r>
      <w:r w:rsidRPr="00F34799">
        <w:rPr>
          <w:rFonts w:ascii="Times New Roman" w:hAnsi="Times New Roman" w:cs="Times New Roman"/>
          <w:sz w:val="28"/>
          <w:szCs w:val="28"/>
        </w:rPr>
        <w:t xml:space="preserve"> [</w:t>
      </w:r>
      <w:r w:rsidRPr="00804CE4">
        <w:rPr>
          <w:rFonts w:ascii="Times New Roman" w:hAnsi="Times New Roman" w:cs="Times New Roman"/>
          <w:sz w:val="28"/>
          <w:szCs w:val="28"/>
        </w:rPr>
        <w:t>7</w:t>
      </w:r>
      <w:r w:rsidRPr="005D5B4D">
        <w:rPr>
          <w:rFonts w:ascii="Times New Roman" w:hAnsi="Times New Roman" w:cs="Times New Roman"/>
          <w:sz w:val="28"/>
          <w:szCs w:val="28"/>
        </w:rPr>
        <w:t>7</w:t>
      </w:r>
      <w:r w:rsidRPr="00F34799">
        <w:rPr>
          <w:rFonts w:ascii="Times New Roman" w:hAnsi="Times New Roman" w:cs="Times New Roman"/>
          <w:sz w:val="28"/>
          <w:szCs w:val="28"/>
        </w:rPr>
        <w:t>]</w:t>
      </w:r>
      <w:r>
        <w:rPr>
          <w:rFonts w:ascii="Times New Roman" w:hAnsi="Times New Roman" w:cs="Times New Roman"/>
          <w:sz w:val="28"/>
          <w:szCs w:val="28"/>
        </w:rPr>
        <w:t xml:space="preserve">. </w:t>
      </w:r>
      <w:bookmarkEnd w:id="22"/>
    </w:p>
    <w:p w14:paraId="6579539E" w14:textId="3EAF5949" w:rsidR="001F0C60" w:rsidRPr="0054132C" w:rsidRDefault="001F0C60" w:rsidP="001F0C60">
      <w:pPr>
        <w:spacing w:after="0" w:line="240" w:lineRule="auto"/>
        <w:ind w:firstLine="709"/>
        <w:jc w:val="both"/>
        <w:rPr>
          <w:rFonts w:ascii="Times New Roman" w:hAnsi="Times New Roman" w:cs="Times New Roman"/>
          <w:color w:val="000000" w:themeColor="text1"/>
          <w:sz w:val="28"/>
          <w:szCs w:val="28"/>
        </w:rPr>
      </w:pPr>
      <w:bookmarkStart w:id="23" w:name="_Hlk210858424"/>
      <w:r w:rsidRPr="007C45A1">
        <w:rPr>
          <w:rFonts w:ascii="Times New Roman" w:hAnsi="Times New Roman" w:cs="Times New Roman"/>
          <w:color w:val="000000" w:themeColor="text1"/>
          <w:sz w:val="28"/>
          <w:szCs w:val="28"/>
        </w:rPr>
        <w:t xml:space="preserve">Профессора Вестминстерского университета Д. Ананд </w:t>
      </w:r>
      <w:r>
        <w:rPr>
          <w:rFonts w:ascii="Times New Roman" w:hAnsi="Times New Roman" w:cs="Times New Roman"/>
          <w:color w:val="000000" w:themeColor="text1"/>
          <w:sz w:val="28"/>
          <w:szCs w:val="28"/>
        </w:rPr>
        <w:t>и</w:t>
      </w:r>
      <w:r w:rsidRPr="007C45A1">
        <w:rPr>
          <w:rFonts w:ascii="Times New Roman" w:hAnsi="Times New Roman" w:cs="Times New Roman"/>
          <w:color w:val="000000" w:themeColor="text1"/>
          <w:sz w:val="28"/>
          <w:szCs w:val="28"/>
        </w:rPr>
        <w:t xml:space="preserve"> Н.Каул сквозь призму подхода колониальности проясняют положение курдов как «нации без гражданства», дополняя колониальность в концепты суверенитета, государственности, самоопределения и прав человек. Колониальность курдов, как результат политики государства, приводит к протестам, бросая вызов такой политике. Исследователи считают, что курдская проблема и конфликт это не только борьба государств за территории. Это колониальные формы власти еще больше ущемляют политические</w:t>
      </w:r>
      <w:r>
        <w:rPr>
          <w:rFonts w:ascii="Times New Roman" w:hAnsi="Times New Roman" w:cs="Times New Roman"/>
          <w:color w:val="000000" w:themeColor="text1"/>
          <w:sz w:val="28"/>
          <w:szCs w:val="28"/>
        </w:rPr>
        <w:t xml:space="preserve">, </w:t>
      </w:r>
      <w:r w:rsidRPr="007C45A1">
        <w:rPr>
          <w:rFonts w:ascii="Times New Roman" w:hAnsi="Times New Roman" w:cs="Times New Roman"/>
          <w:color w:val="000000" w:themeColor="text1"/>
          <w:sz w:val="28"/>
          <w:szCs w:val="28"/>
        </w:rPr>
        <w:t>гражданские</w:t>
      </w:r>
      <w:r>
        <w:rPr>
          <w:rFonts w:ascii="Times New Roman" w:hAnsi="Times New Roman" w:cs="Times New Roman"/>
          <w:color w:val="000000" w:themeColor="text1"/>
          <w:sz w:val="28"/>
          <w:szCs w:val="28"/>
        </w:rPr>
        <w:t xml:space="preserve"> и культурные </w:t>
      </w:r>
      <w:r w:rsidRPr="007C45A1">
        <w:rPr>
          <w:rFonts w:ascii="Times New Roman" w:hAnsi="Times New Roman" w:cs="Times New Roman"/>
          <w:color w:val="000000" w:themeColor="text1"/>
          <w:sz w:val="28"/>
          <w:szCs w:val="28"/>
        </w:rPr>
        <w:t xml:space="preserve">права различных этнических меньшинств, в частности, курдов в </w:t>
      </w:r>
      <w:r>
        <w:rPr>
          <w:rFonts w:ascii="Times New Roman" w:hAnsi="Times New Roman" w:cs="Times New Roman"/>
          <w:color w:val="000000" w:themeColor="text1"/>
          <w:sz w:val="28"/>
          <w:szCs w:val="28"/>
        </w:rPr>
        <w:t xml:space="preserve">Сирии и </w:t>
      </w:r>
      <w:r w:rsidRPr="007C45A1">
        <w:rPr>
          <w:rFonts w:ascii="Times New Roman" w:hAnsi="Times New Roman" w:cs="Times New Roman"/>
          <w:color w:val="000000" w:themeColor="text1"/>
          <w:sz w:val="28"/>
          <w:szCs w:val="28"/>
        </w:rPr>
        <w:t>Турции</w:t>
      </w:r>
      <w:r w:rsidRPr="00F3479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78, с.12</w:t>
      </w:r>
      <w:r w:rsidRPr="00F34799">
        <w:rPr>
          <w:rFonts w:ascii="Times New Roman" w:hAnsi="Times New Roman" w:cs="Times New Roman"/>
          <w:color w:val="000000" w:themeColor="text1"/>
          <w:sz w:val="28"/>
          <w:szCs w:val="28"/>
        </w:rPr>
        <w:t>]</w:t>
      </w:r>
      <w:r w:rsidRPr="007C45A1">
        <w:rPr>
          <w:rFonts w:ascii="Times New Roman" w:hAnsi="Times New Roman" w:cs="Times New Roman"/>
          <w:color w:val="000000" w:themeColor="text1"/>
          <w:sz w:val="28"/>
          <w:szCs w:val="28"/>
        </w:rPr>
        <w:t xml:space="preserve">. </w:t>
      </w:r>
    </w:p>
    <w:p w14:paraId="7A89C889" w14:textId="5820D5E2"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color w:val="000000" w:themeColor="text1"/>
          <w:sz w:val="28"/>
          <w:szCs w:val="28"/>
        </w:rPr>
        <w:t xml:space="preserve">В контекст колониальности </w:t>
      </w:r>
      <w:r>
        <w:rPr>
          <w:rFonts w:ascii="Times New Roman" w:hAnsi="Times New Roman" w:cs="Times New Roman"/>
          <w:color w:val="000000" w:themeColor="text1"/>
          <w:sz w:val="28"/>
          <w:szCs w:val="28"/>
        </w:rPr>
        <w:t xml:space="preserve">курдов </w:t>
      </w:r>
      <w:r w:rsidRPr="007C45A1">
        <w:rPr>
          <w:rFonts w:ascii="Times New Roman" w:hAnsi="Times New Roman" w:cs="Times New Roman"/>
          <w:sz w:val="28"/>
          <w:szCs w:val="28"/>
          <w:lang w:val="kk-KZ"/>
        </w:rPr>
        <w:t xml:space="preserve">вписывается </w:t>
      </w:r>
      <w:r w:rsidRPr="007C45A1">
        <w:rPr>
          <w:rFonts w:ascii="Times New Roman" w:hAnsi="Times New Roman" w:cs="Times New Roman"/>
          <w:sz w:val="28"/>
          <w:szCs w:val="28"/>
        </w:rPr>
        <w:t>подход</w:t>
      </w:r>
      <w:r w:rsidR="00A2387B">
        <w:rPr>
          <w:rFonts w:ascii="Times New Roman" w:hAnsi="Times New Roman" w:cs="Times New Roman"/>
          <w:sz w:val="28"/>
          <w:szCs w:val="28"/>
        </w:rPr>
        <w:t xml:space="preserve">  </w:t>
      </w:r>
      <w:r w:rsidRPr="007C45A1">
        <w:rPr>
          <w:rFonts w:ascii="Times New Roman" w:hAnsi="Times New Roman" w:cs="Times New Roman"/>
          <w:sz w:val="28"/>
          <w:szCs w:val="28"/>
        </w:rPr>
        <w:t>отсталости курдов, используе</w:t>
      </w:r>
      <w:r>
        <w:rPr>
          <w:rFonts w:ascii="Times New Roman" w:hAnsi="Times New Roman" w:cs="Times New Roman"/>
          <w:sz w:val="28"/>
          <w:szCs w:val="28"/>
        </w:rPr>
        <w:t>мый</w:t>
      </w:r>
      <w:r w:rsidRPr="007C45A1">
        <w:rPr>
          <w:rFonts w:ascii="Times New Roman" w:hAnsi="Times New Roman" w:cs="Times New Roman"/>
          <w:sz w:val="28"/>
          <w:szCs w:val="28"/>
        </w:rPr>
        <w:t xml:space="preserve"> В. Ядирги, профессор</w:t>
      </w:r>
      <w:r>
        <w:rPr>
          <w:rFonts w:ascii="Times New Roman" w:hAnsi="Times New Roman" w:cs="Times New Roman"/>
          <w:sz w:val="28"/>
          <w:szCs w:val="28"/>
        </w:rPr>
        <w:t>ом</w:t>
      </w:r>
      <w:r w:rsidRPr="007C45A1">
        <w:rPr>
          <w:rFonts w:ascii="Times New Roman" w:hAnsi="Times New Roman" w:cs="Times New Roman"/>
          <w:sz w:val="28"/>
          <w:szCs w:val="28"/>
        </w:rPr>
        <w:t xml:space="preserve"> в области социальной, экономической и политической истории Турции и Ближнего Востока </w:t>
      </w:r>
      <w:r w:rsidRPr="007C45A1">
        <w:rPr>
          <w:rFonts w:ascii="Times New Roman" w:hAnsi="Times New Roman" w:cs="Times New Roman"/>
          <w:color w:val="474747"/>
          <w:sz w:val="28"/>
          <w:szCs w:val="28"/>
          <w:shd w:val="clear" w:color="auto" w:fill="FFFFFF"/>
        </w:rPr>
        <w:t>Лондонского университета</w:t>
      </w:r>
      <w:r w:rsidRPr="00F34799">
        <w:rPr>
          <w:rFonts w:ascii="Times New Roman" w:hAnsi="Times New Roman" w:cs="Times New Roman"/>
          <w:color w:val="474747"/>
          <w:sz w:val="28"/>
          <w:szCs w:val="28"/>
          <w:shd w:val="clear" w:color="auto" w:fill="FFFFFF"/>
        </w:rPr>
        <w:t xml:space="preserve"> [</w:t>
      </w:r>
      <w:r>
        <w:rPr>
          <w:rFonts w:ascii="Times New Roman" w:hAnsi="Times New Roman" w:cs="Times New Roman"/>
          <w:color w:val="474747"/>
          <w:sz w:val="28"/>
          <w:szCs w:val="28"/>
          <w:shd w:val="clear" w:color="auto" w:fill="FFFFFF"/>
        </w:rPr>
        <w:t>69</w:t>
      </w:r>
      <w:r w:rsidRPr="00F34799">
        <w:rPr>
          <w:rFonts w:ascii="Times New Roman" w:hAnsi="Times New Roman" w:cs="Times New Roman"/>
          <w:color w:val="474747"/>
          <w:sz w:val="28"/>
          <w:szCs w:val="28"/>
          <w:shd w:val="clear" w:color="auto" w:fill="FFFFFF"/>
        </w:rPr>
        <w:t xml:space="preserve">, </w:t>
      </w:r>
      <w:r>
        <w:rPr>
          <w:rFonts w:ascii="Times New Roman" w:hAnsi="Times New Roman" w:cs="Times New Roman"/>
          <w:color w:val="474747"/>
          <w:sz w:val="28"/>
          <w:szCs w:val="28"/>
          <w:shd w:val="clear" w:color="auto" w:fill="FFFFFF"/>
        </w:rPr>
        <w:t>с</w:t>
      </w:r>
      <w:r w:rsidRPr="00F34799">
        <w:rPr>
          <w:rFonts w:ascii="Times New Roman" w:hAnsi="Times New Roman" w:cs="Times New Roman"/>
          <w:color w:val="474747"/>
          <w:sz w:val="28"/>
          <w:szCs w:val="28"/>
          <w:shd w:val="clear" w:color="auto" w:fill="FFFFFF"/>
        </w:rPr>
        <w:t>.32]</w:t>
      </w:r>
      <w:r w:rsidRPr="007C45A1">
        <w:rPr>
          <w:rFonts w:ascii="Times New Roman" w:hAnsi="Times New Roman" w:cs="Times New Roman"/>
          <w:color w:val="474747"/>
          <w:sz w:val="28"/>
          <w:szCs w:val="28"/>
          <w:shd w:val="clear" w:color="auto" w:fill="FFFFFF"/>
        </w:rPr>
        <w:t>.</w:t>
      </w:r>
      <w:r w:rsidRPr="00F34799">
        <w:rPr>
          <w:rFonts w:ascii="Times New Roman" w:eastAsia="Times New Roman" w:hAnsi="Times New Roman" w:cs="Times New Roman"/>
          <w:sz w:val="28"/>
          <w:szCs w:val="28"/>
          <w:lang w:eastAsia="ru-RU"/>
        </w:rPr>
        <w:t xml:space="preserve"> </w:t>
      </w:r>
      <w:r w:rsidRPr="007C45A1">
        <w:rPr>
          <w:rFonts w:ascii="Times New Roman" w:hAnsi="Times New Roman" w:cs="Times New Roman"/>
          <w:sz w:val="28"/>
          <w:szCs w:val="28"/>
        </w:rPr>
        <w:t>По</w:t>
      </w:r>
      <w:r w:rsidR="00A2387B">
        <w:rPr>
          <w:rFonts w:ascii="Times New Roman" w:hAnsi="Times New Roman" w:cs="Times New Roman"/>
          <w:sz w:val="28"/>
          <w:szCs w:val="28"/>
        </w:rPr>
        <w:t xml:space="preserve">  </w:t>
      </w:r>
      <w:r w:rsidRPr="007C45A1">
        <w:rPr>
          <w:rFonts w:ascii="Times New Roman" w:hAnsi="Times New Roman" w:cs="Times New Roman"/>
          <w:sz w:val="28"/>
          <w:szCs w:val="28"/>
        </w:rPr>
        <w:t xml:space="preserve">Ядирги, курдский вопрос </w:t>
      </w:r>
      <w:r>
        <w:rPr>
          <w:rFonts w:ascii="Times New Roman" w:hAnsi="Times New Roman" w:cs="Times New Roman"/>
          <w:sz w:val="28"/>
          <w:szCs w:val="28"/>
        </w:rPr>
        <w:t xml:space="preserve">в 1923-1950 гг. </w:t>
      </w:r>
      <w:r w:rsidRPr="007C45A1">
        <w:rPr>
          <w:rFonts w:ascii="Times New Roman" w:hAnsi="Times New Roman" w:cs="Times New Roman"/>
          <w:sz w:val="28"/>
          <w:szCs w:val="28"/>
        </w:rPr>
        <w:t>формулировался как проблема сохранения феодальных форм социально-экономической жизни и был выгоден феодальным лидерам, отрицавшим государственную политику развития и прогресса кур</w:t>
      </w:r>
      <w:r>
        <w:rPr>
          <w:rFonts w:ascii="Times New Roman" w:hAnsi="Times New Roman" w:cs="Times New Roman"/>
          <w:sz w:val="28"/>
          <w:szCs w:val="28"/>
        </w:rPr>
        <w:t>д</w:t>
      </w:r>
      <w:r w:rsidRPr="007C45A1">
        <w:rPr>
          <w:rFonts w:ascii="Times New Roman" w:hAnsi="Times New Roman" w:cs="Times New Roman"/>
          <w:sz w:val="28"/>
          <w:szCs w:val="28"/>
        </w:rPr>
        <w:t>ов в Турции того времени.</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В 1990-х годах курдский вопрос турецкие исследователи оценивали как социально-экономическ</w:t>
      </w:r>
      <w:r>
        <w:rPr>
          <w:rFonts w:ascii="Times New Roman" w:hAnsi="Times New Roman" w:cs="Times New Roman"/>
          <w:sz w:val="28"/>
          <w:szCs w:val="28"/>
        </w:rPr>
        <w:t>ую</w:t>
      </w:r>
      <w:r w:rsidRPr="007C45A1">
        <w:rPr>
          <w:rFonts w:ascii="Times New Roman" w:hAnsi="Times New Roman" w:cs="Times New Roman"/>
          <w:sz w:val="28"/>
          <w:szCs w:val="28"/>
        </w:rPr>
        <w:t xml:space="preserve"> проблем</w:t>
      </w:r>
      <w:r>
        <w:rPr>
          <w:rFonts w:ascii="Times New Roman" w:hAnsi="Times New Roman" w:cs="Times New Roman"/>
          <w:sz w:val="28"/>
          <w:szCs w:val="28"/>
        </w:rPr>
        <w:t>у</w:t>
      </w:r>
      <w:r w:rsidRPr="007C45A1">
        <w:rPr>
          <w:rFonts w:ascii="Times New Roman" w:hAnsi="Times New Roman" w:cs="Times New Roman"/>
          <w:sz w:val="28"/>
          <w:szCs w:val="28"/>
        </w:rPr>
        <w:t xml:space="preserve"> слаборазвитости под названием «Doğu'yu soruna» </w:t>
      </w:r>
      <w:r>
        <w:rPr>
          <w:rFonts w:ascii="Times New Roman" w:hAnsi="Times New Roman" w:cs="Times New Roman"/>
          <w:sz w:val="28"/>
          <w:szCs w:val="28"/>
        </w:rPr>
        <w:t xml:space="preserve">/ </w:t>
      </w:r>
      <w:r w:rsidRPr="007C45A1">
        <w:rPr>
          <w:rFonts w:ascii="Times New Roman" w:hAnsi="Times New Roman" w:cs="Times New Roman"/>
          <w:sz w:val="28"/>
          <w:szCs w:val="28"/>
        </w:rPr>
        <w:t>К проблеме Востока.</w:t>
      </w:r>
    </w:p>
    <w:p w14:paraId="12DF1E71" w14:textId="3B7130B9" w:rsidR="001F0C60" w:rsidRPr="007C45A1" w:rsidRDefault="001F0C60" w:rsidP="001F0C60">
      <w:pPr>
        <w:spacing w:after="0" w:line="240" w:lineRule="auto"/>
        <w:ind w:firstLine="709"/>
        <w:jc w:val="both"/>
        <w:rPr>
          <w:rFonts w:ascii="Times New Roman" w:hAnsi="Times New Roman" w:cs="Times New Roman"/>
          <w:color w:val="1E1E1E"/>
          <w:spacing w:val="1"/>
          <w:sz w:val="28"/>
          <w:szCs w:val="28"/>
        </w:rPr>
      </w:pPr>
      <w:r>
        <w:rPr>
          <w:rFonts w:ascii="Times New Roman" w:hAnsi="Times New Roman" w:cs="Times New Roman"/>
          <w:color w:val="000000" w:themeColor="text1"/>
          <w:sz w:val="28"/>
          <w:szCs w:val="28"/>
        </w:rPr>
        <w:t xml:space="preserve">Ядирги </w:t>
      </w:r>
      <w:r w:rsidRPr="007C45A1">
        <w:rPr>
          <w:rFonts w:ascii="Times New Roman" w:hAnsi="Times New Roman" w:cs="Times New Roman"/>
          <w:color w:val="000000" w:themeColor="text1"/>
          <w:sz w:val="28"/>
          <w:szCs w:val="28"/>
        </w:rPr>
        <w:t>поясня</w:t>
      </w:r>
      <w:r>
        <w:rPr>
          <w:rFonts w:ascii="Times New Roman" w:hAnsi="Times New Roman" w:cs="Times New Roman"/>
          <w:color w:val="000000" w:themeColor="text1"/>
          <w:sz w:val="28"/>
          <w:szCs w:val="28"/>
        </w:rPr>
        <w:t>е</w:t>
      </w:r>
      <w:r w:rsidRPr="007C45A1">
        <w:rPr>
          <w:rFonts w:ascii="Times New Roman" w:hAnsi="Times New Roman" w:cs="Times New Roman"/>
          <w:color w:val="000000" w:themeColor="text1"/>
          <w:sz w:val="28"/>
          <w:szCs w:val="28"/>
        </w:rPr>
        <w:t>т, как курдские конфликты могут привести к солидарности, а могут и отделить протестные группы друг от друга.</w:t>
      </w:r>
      <w:r w:rsidR="00B76A8B">
        <w:rPr>
          <w:rFonts w:ascii="Times New Roman" w:hAnsi="Times New Roman" w:cs="Times New Roman"/>
          <w:color w:val="000000" w:themeColor="text1"/>
          <w:sz w:val="28"/>
          <w:szCs w:val="28"/>
        </w:rPr>
        <w:t xml:space="preserve"> </w:t>
      </w:r>
      <w:r w:rsidRPr="007C45A1">
        <w:rPr>
          <w:rFonts w:ascii="Times New Roman" w:hAnsi="Times New Roman" w:cs="Times New Roman"/>
          <w:color w:val="000000" w:themeColor="text1"/>
          <w:sz w:val="28"/>
          <w:szCs w:val="28"/>
        </w:rPr>
        <w:t xml:space="preserve">Это положение подтверждает </w:t>
      </w:r>
      <w:r>
        <w:rPr>
          <w:rFonts w:ascii="Times New Roman" w:hAnsi="Times New Roman" w:cs="Times New Roman"/>
          <w:color w:val="000000" w:themeColor="text1"/>
          <w:sz w:val="28"/>
          <w:szCs w:val="28"/>
        </w:rPr>
        <w:t>факт того, что до 2000-х годов в Сирии не было реального политического поля курдов</w:t>
      </w:r>
      <w:bookmarkEnd w:id="23"/>
      <w:r>
        <w:rPr>
          <w:rFonts w:ascii="Times New Roman" w:hAnsi="Times New Roman" w:cs="Times New Roman"/>
          <w:color w:val="000000" w:themeColor="text1"/>
          <w:sz w:val="28"/>
          <w:szCs w:val="28"/>
        </w:rPr>
        <w:t>. В Сирии насчитывалось определенное количество политичес</w:t>
      </w:r>
      <w:r w:rsidR="007F28BD">
        <w:rPr>
          <w:rFonts w:ascii="Times New Roman" w:hAnsi="Times New Roman" w:cs="Times New Roman"/>
          <w:color w:val="000000" w:themeColor="text1"/>
          <w:sz w:val="28"/>
          <w:szCs w:val="28"/>
        </w:rPr>
        <w:t>ки</w:t>
      </w:r>
      <w:r>
        <w:rPr>
          <w:rFonts w:ascii="Times New Roman" w:hAnsi="Times New Roman" w:cs="Times New Roman"/>
          <w:color w:val="000000" w:themeColor="text1"/>
          <w:sz w:val="28"/>
          <w:szCs w:val="28"/>
        </w:rPr>
        <w:t xml:space="preserve">х партий, которые были разнообразны в своих программах, но были непоследовательны в своих программах. Сирийские политические партии </w:t>
      </w:r>
      <w:r w:rsidRPr="00AA2EED">
        <w:rPr>
          <w:rStyle w:val="modal-generative-result-assistant-mainpageanswer-line"/>
          <w:rFonts w:ascii="Times New Roman" w:hAnsi="Times New Roman" w:cs="Times New Roman"/>
          <w:color w:val="1E1E1E"/>
          <w:sz w:val="28"/>
          <w:szCs w:val="28"/>
        </w:rPr>
        <w:t>сотрудничали с различными</w:t>
      </w:r>
      <w:r w:rsidRPr="00A13550">
        <w:rPr>
          <w:rFonts w:ascii="Times New Roman" w:hAnsi="Times New Roman" w:cs="Times New Roman"/>
          <w:sz w:val="28"/>
          <w:szCs w:val="28"/>
        </w:rPr>
        <w:t xml:space="preserve"> курдским</w:t>
      </w:r>
      <w:r>
        <w:rPr>
          <w:rFonts w:ascii="Times New Roman" w:hAnsi="Times New Roman" w:cs="Times New Roman"/>
          <w:sz w:val="28"/>
          <w:szCs w:val="28"/>
        </w:rPr>
        <w:t>и</w:t>
      </w:r>
      <w:r w:rsidRPr="00A13550">
        <w:rPr>
          <w:rFonts w:ascii="Times New Roman" w:hAnsi="Times New Roman" w:cs="Times New Roman"/>
          <w:sz w:val="28"/>
          <w:szCs w:val="28"/>
        </w:rPr>
        <w:t xml:space="preserve"> партиям</w:t>
      </w:r>
      <w:r>
        <w:rPr>
          <w:rFonts w:ascii="Times New Roman" w:hAnsi="Times New Roman" w:cs="Times New Roman"/>
          <w:sz w:val="28"/>
          <w:szCs w:val="28"/>
        </w:rPr>
        <w:t>и</w:t>
      </w:r>
      <w:r w:rsidRPr="00A13550">
        <w:rPr>
          <w:rFonts w:ascii="Times New Roman" w:hAnsi="Times New Roman" w:cs="Times New Roman"/>
          <w:sz w:val="28"/>
          <w:szCs w:val="28"/>
        </w:rPr>
        <w:t xml:space="preserve"> Ирака и Турции, и </w:t>
      </w:r>
      <w:r>
        <w:rPr>
          <w:rFonts w:ascii="Times New Roman" w:hAnsi="Times New Roman" w:cs="Times New Roman"/>
          <w:sz w:val="28"/>
          <w:szCs w:val="28"/>
        </w:rPr>
        <w:t xml:space="preserve">в </w:t>
      </w:r>
      <w:r w:rsidRPr="00A13550">
        <w:rPr>
          <w:rFonts w:ascii="Times New Roman" w:hAnsi="Times New Roman" w:cs="Times New Roman"/>
          <w:sz w:val="28"/>
          <w:szCs w:val="28"/>
        </w:rPr>
        <w:t xml:space="preserve">определенной степени зависели от них, что приводило к </w:t>
      </w:r>
      <w:r>
        <w:rPr>
          <w:rFonts w:ascii="Times New Roman" w:hAnsi="Times New Roman" w:cs="Times New Roman"/>
          <w:sz w:val="28"/>
          <w:szCs w:val="28"/>
        </w:rPr>
        <w:t xml:space="preserve">внутренним </w:t>
      </w:r>
      <w:r w:rsidRPr="00A13550">
        <w:rPr>
          <w:rFonts w:ascii="Times New Roman" w:hAnsi="Times New Roman" w:cs="Times New Roman"/>
          <w:sz w:val="28"/>
          <w:szCs w:val="28"/>
        </w:rPr>
        <w:t xml:space="preserve">разногласиям. </w:t>
      </w:r>
    </w:p>
    <w:p w14:paraId="149F9378" w14:textId="22BD1971"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Концептуальная основа турецкого государства заключалась в том, что турецкое правительство считало движение</w:t>
      </w:r>
      <w:r w:rsidR="007F28BD">
        <w:rPr>
          <w:rFonts w:ascii="Times New Roman" w:hAnsi="Times New Roman" w:cs="Times New Roman"/>
          <w:sz w:val="28"/>
          <w:szCs w:val="28"/>
        </w:rPr>
        <w:t xml:space="preserve"> </w:t>
      </w:r>
      <w:r w:rsidRPr="007C45A1">
        <w:rPr>
          <w:rFonts w:ascii="Times New Roman" w:hAnsi="Times New Roman" w:cs="Times New Roman"/>
          <w:sz w:val="28"/>
          <w:szCs w:val="28"/>
        </w:rPr>
        <w:t>курдов за независимость следствие</w:t>
      </w:r>
      <w:r>
        <w:rPr>
          <w:rFonts w:ascii="Times New Roman" w:hAnsi="Times New Roman" w:cs="Times New Roman"/>
          <w:sz w:val="28"/>
          <w:szCs w:val="28"/>
        </w:rPr>
        <w:t>м</w:t>
      </w:r>
      <w:r w:rsidRPr="007C45A1">
        <w:rPr>
          <w:rFonts w:ascii="Times New Roman" w:hAnsi="Times New Roman" w:cs="Times New Roman"/>
          <w:sz w:val="28"/>
          <w:szCs w:val="28"/>
        </w:rPr>
        <w:t xml:space="preserve"> иностранной провокации.</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Иностранные державы провоцируют курдские восстания в Турции. </w:t>
      </w:r>
      <w:r>
        <w:rPr>
          <w:rFonts w:ascii="Times New Roman" w:hAnsi="Times New Roman" w:cs="Times New Roman"/>
          <w:sz w:val="28"/>
          <w:szCs w:val="28"/>
        </w:rPr>
        <w:t>Г</w:t>
      </w:r>
      <w:r w:rsidRPr="007C45A1">
        <w:rPr>
          <w:rFonts w:ascii="Times New Roman" w:hAnsi="Times New Roman" w:cs="Times New Roman"/>
          <w:sz w:val="28"/>
          <w:szCs w:val="28"/>
        </w:rPr>
        <w:t>осударство подавляло и</w:t>
      </w:r>
      <w:r w:rsidR="007F28BD">
        <w:rPr>
          <w:rFonts w:ascii="Times New Roman" w:hAnsi="Times New Roman" w:cs="Times New Roman"/>
          <w:sz w:val="28"/>
          <w:szCs w:val="28"/>
        </w:rPr>
        <w:t xml:space="preserve"> подавляет</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беспорядки,</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подстрекаемые иностранными элементами. Основанием для этой концепции </w:t>
      </w:r>
      <w:r w:rsidRPr="007C45A1">
        <w:rPr>
          <w:rFonts w:ascii="Times New Roman" w:hAnsi="Times New Roman" w:cs="Times New Roman"/>
          <w:sz w:val="28"/>
          <w:szCs w:val="28"/>
        </w:rPr>
        <w:lastRenderedPageBreak/>
        <w:t xml:space="preserve">был так называемый «Севрский синдром» в рамках Мирного договора Севра (1920). С окончанием холодной войны курдов стали изображать агентами Греции, Израиля, экс-СССР, Европейского союза </w:t>
      </w:r>
      <w:r w:rsidRPr="00F34799">
        <w:rPr>
          <w:rFonts w:ascii="Times New Roman" w:hAnsi="Times New Roman" w:cs="Times New Roman"/>
          <w:sz w:val="28"/>
          <w:szCs w:val="28"/>
        </w:rPr>
        <w:t>[</w:t>
      </w:r>
      <w:r>
        <w:rPr>
          <w:rFonts w:ascii="Times New Roman" w:hAnsi="Times New Roman" w:cs="Times New Roman"/>
          <w:sz w:val="28"/>
          <w:szCs w:val="28"/>
        </w:rPr>
        <w:t>69</w:t>
      </w:r>
      <w:r w:rsidRPr="00F34799">
        <w:rPr>
          <w:rFonts w:ascii="Times New Roman" w:hAnsi="Times New Roman" w:cs="Times New Roman"/>
          <w:sz w:val="28"/>
          <w:szCs w:val="28"/>
        </w:rPr>
        <w:t xml:space="preserve">, </w:t>
      </w:r>
      <w:r>
        <w:rPr>
          <w:rFonts w:ascii="Times New Roman" w:hAnsi="Times New Roman" w:cs="Times New Roman"/>
          <w:sz w:val="28"/>
          <w:szCs w:val="28"/>
        </w:rPr>
        <w:t>с</w:t>
      </w:r>
      <w:r w:rsidRPr="00F34799">
        <w:rPr>
          <w:rFonts w:ascii="Times New Roman" w:hAnsi="Times New Roman" w:cs="Times New Roman"/>
          <w:sz w:val="28"/>
          <w:szCs w:val="28"/>
        </w:rPr>
        <w:t>.38].</w:t>
      </w:r>
      <w:r w:rsidR="00A2387B">
        <w:rPr>
          <w:rFonts w:ascii="Times New Roman" w:hAnsi="Times New Roman" w:cs="Times New Roman"/>
          <w:sz w:val="28"/>
          <w:szCs w:val="28"/>
        </w:rPr>
        <w:t xml:space="preserve">  </w:t>
      </w:r>
    </w:p>
    <w:p w14:paraId="48E921D5" w14:textId="67765E54" w:rsidR="001F0C60" w:rsidRPr="0054132C" w:rsidRDefault="001F0C60" w:rsidP="001F0C60">
      <w:pPr>
        <w:spacing w:after="0" w:line="240" w:lineRule="auto"/>
        <w:ind w:firstLine="709"/>
        <w:jc w:val="both"/>
        <w:rPr>
          <w:rFonts w:ascii="Times New Roman" w:hAnsi="Times New Roman" w:cs="Times New Roman"/>
          <w:b/>
          <w:bCs/>
          <w:sz w:val="28"/>
          <w:szCs w:val="28"/>
        </w:rPr>
      </w:pPr>
      <w:r w:rsidRPr="007C45A1">
        <w:rPr>
          <w:rFonts w:ascii="Times New Roman" w:hAnsi="Times New Roman" w:cs="Times New Roman"/>
          <w:sz w:val="28"/>
          <w:szCs w:val="28"/>
        </w:rPr>
        <w:t>Подход национализма, как турецкого или сирийского, а также курдского – один их ключевых подходов, применяемых западноевропейскими</w:t>
      </w:r>
      <w:r w:rsidR="007F28BD">
        <w:rPr>
          <w:rFonts w:ascii="Times New Roman" w:hAnsi="Times New Roman" w:cs="Times New Roman"/>
          <w:sz w:val="28"/>
          <w:szCs w:val="28"/>
        </w:rPr>
        <w:t xml:space="preserve"> </w:t>
      </w:r>
      <w:r w:rsidRPr="007C45A1">
        <w:rPr>
          <w:rFonts w:ascii="Times New Roman" w:hAnsi="Times New Roman" w:cs="Times New Roman"/>
          <w:sz w:val="28"/>
          <w:szCs w:val="28"/>
        </w:rPr>
        <w:t>и американскими исследователями. Они считают, что т</w:t>
      </w:r>
      <w:r w:rsidRPr="007C45A1">
        <w:rPr>
          <w:rFonts w:ascii="Times New Roman" w:hAnsi="Times New Roman" w:cs="Times New Roman"/>
          <w:sz w:val="28"/>
          <w:szCs w:val="28"/>
          <w:lang w:val="kk-KZ"/>
        </w:rPr>
        <w:t>урецкий национализм, например, возник как реакция на распад безвозвратно ушедшей Османской империи. И это обстоятельство придал</w:t>
      </w:r>
      <w:r>
        <w:rPr>
          <w:rFonts w:ascii="Times New Roman" w:hAnsi="Times New Roman" w:cs="Times New Roman"/>
          <w:sz w:val="28"/>
          <w:szCs w:val="28"/>
          <w:lang w:val="kk-KZ"/>
        </w:rPr>
        <w:t>о</w:t>
      </w:r>
      <w:r w:rsidRPr="007C45A1">
        <w:rPr>
          <w:rFonts w:ascii="Times New Roman" w:hAnsi="Times New Roman" w:cs="Times New Roman"/>
          <w:sz w:val="28"/>
          <w:szCs w:val="28"/>
          <w:lang w:val="kk-KZ"/>
        </w:rPr>
        <w:t xml:space="preserve"> турецкому национализму его наиболее прочные характеристики, как, впрочем и сирийскому национализму, с учетом факта, что сирийцы</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арабоязычные, т.е. семитская семья языков,</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а курды – это индоевропейская</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язык</w:t>
      </w:r>
      <w:r>
        <w:rPr>
          <w:rFonts w:ascii="Times New Roman" w:hAnsi="Times New Roman" w:cs="Times New Roman"/>
          <w:sz w:val="28"/>
          <w:szCs w:val="28"/>
          <w:lang w:val="kk-KZ"/>
        </w:rPr>
        <w:t>о</w:t>
      </w:r>
      <w:r w:rsidRPr="007C45A1">
        <w:rPr>
          <w:rFonts w:ascii="Times New Roman" w:hAnsi="Times New Roman" w:cs="Times New Roman"/>
          <w:sz w:val="28"/>
          <w:szCs w:val="28"/>
          <w:lang w:val="kk-KZ"/>
        </w:rPr>
        <w:t>в</w:t>
      </w:r>
      <w:r>
        <w:rPr>
          <w:rFonts w:ascii="Times New Roman" w:hAnsi="Times New Roman" w:cs="Times New Roman"/>
          <w:sz w:val="28"/>
          <w:szCs w:val="28"/>
          <w:lang w:val="kk-KZ"/>
        </w:rPr>
        <w:t>а</w:t>
      </w:r>
      <w:r w:rsidRPr="007C45A1">
        <w:rPr>
          <w:rFonts w:ascii="Times New Roman" w:hAnsi="Times New Roman" w:cs="Times New Roman"/>
          <w:sz w:val="28"/>
          <w:szCs w:val="28"/>
          <w:lang w:val="kk-KZ"/>
        </w:rPr>
        <w:t>я семья.</w:t>
      </w:r>
      <w:r w:rsidR="00A2387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 xml:space="preserve">Некоторые исследователи считают, что турецкий и курдский национализм породил курдский, а другие исследователи – наоборот, что курдский национализм создал турецкий и сирийский нацонализм. </w:t>
      </w:r>
      <w:r w:rsidRPr="007C45A1">
        <w:rPr>
          <w:rFonts w:ascii="Times New Roman" w:hAnsi="Times New Roman" w:cs="Times New Roman"/>
          <w:bCs/>
          <w:sz w:val="28"/>
          <w:szCs w:val="28"/>
          <w:lang w:val="kk-KZ"/>
        </w:rPr>
        <w:t>Курдский</w:t>
      </w:r>
      <w:r w:rsidR="00B76A8B">
        <w:rPr>
          <w:rFonts w:ascii="Times New Roman" w:hAnsi="Times New Roman" w:cs="Times New Roman"/>
          <w:bCs/>
          <w:sz w:val="28"/>
          <w:szCs w:val="28"/>
          <w:lang w:val="kk-KZ"/>
        </w:rPr>
        <w:t xml:space="preserve"> </w:t>
      </w:r>
      <w:r w:rsidRPr="007C45A1">
        <w:rPr>
          <w:rFonts w:ascii="Times New Roman" w:hAnsi="Times New Roman" w:cs="Times New Roman"/>
          <w:bCs/>
          <w:sz w:val="28"/>
          <w:szCs w:val="28"/>
          <w:lang w:val="kk-KZ"/>
        </w:rPr>
        <w:t>национализм</w:t>
      </w:r>
      <w:r w:rsidRPr="007C45A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возник </w:t>
      </w:r>
      <w:r w:rsidRPr="007C45A1">
        <w:rPr>
          <w:rFonts w:ascii="Times New Roman" w:hAnsi="Times New Roman" w:cs="Times New Roman"/>
          <w:sz w:val="28"/>
          <w:szCs w:val="28"/>
          <w:lang w:val="kk-KZ"/>
        </w:rPr>
        <w:t>как следствие турецкого,</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который систематически отрицал</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и отрицает курдскую</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идентичность в остатках Османского Курдистана</w:t>
      </w:r>
      <w:r w:rsidRPr="0054132C">
        <w:rPr>
          <w:rFonts w:ascii="Times New Roman" w:hAnsi="Times New Roman" w:cs="Times New Roman"/>
          <w:sz w:val="28"/>
          <w:szCs w:val="28"/>
        </w:rPr>
        <w:t xml:space="preserve"> [</w:t>
      </w:r>
      <w:r>
        <w:rPr>
          <w:rFonts w:ascii="Times New Roman" w:hAnsi="Times New Roman" w:cs="Times New Roman"/>
          <w:sz w:val="28"/>
          <w:szCs w:val="28"/>
        </w:rPr>
        <w:t>42</w:t>
      </w:r>
      <w:r w:rsidRPr="0054132C">
        <w:rPr>
          <w:rFonts w:ascii="Times New Roman" w:hAnsi="Times New Roman" w:cs="Times New Roman"/>
          <w:sz w:val="28"/>
          <w:szCs w:val="28"/>
        </w:rPr>
        <w:t>,</w:t>
      </w:r>
      <w:r>
        <w:rPr>
          <w:rFonts w:ascii="Times New Roman" w:hAnsi="Times New Roman" w:cs="Times New Roman"/>
          <w:sz w:val="28"/>
          <w:szCs w:val="28"/>
        </w:rPr>
        <w:t xml:space="preserve"> с</w:t>
      </w:r>
      <w:r w:rsidRPr="0054132C">
        <w:rPr>
          <w:rFonts w:ascii="Times New Roman" w:hAnsi="Times New Roman" w:cs="Times New Roman"/>
          <w:sz w:val="28"/>
          <w:szCs w:val="28"/>
        </w:rPr>
        <w:t xml:space="preserve">. 48]. </w:t>
      </w:r>
    </w:p>
    <w:p w14:paraId="32C3CDE8" w14:textId="7ED48A1E" w:rsidR="001F0C60" w:rsidRPr="0054132C"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bCs/>
          <w:sz w:val="28"/>
          <w:szCs w:val="28"/>
          <w:lang w:val="kk-KZ"/>
        </w:rPr>
        <w:t>По мнеию некоторых исследователей, курдский национализм</w:t>
      </w:r>
      <w:r w:rsidR="00B76A8B">
        <w:rPr>
          <w:rFonts w:ascii="Times New Roman" w:hAnsi="Times New Roman" w:cs="Times New Roman"/>
          <w:bCs/>
          <w:sz w:val="28"/>
          <w:szCs w:val="28"/>
          <w:lang w:val="kk-KZ"/>
        </w:rPr>
        <w:t xml:space="preserve"> </w:t>
      </w:r>
      <w:r w:rsidRPr="007C45A1">
        <w:rPr>
          <w:rFonts w:ascii="Times New Roman" w:hAnsi="Times New Roman" w:cs="Times New Roman"/>
          <w:bCs/>
          <w:sz w:val="28"/>
          <w:szCs w:val="28"/>
          <w:lang w:val="kk-KZ"/>
        </w:rPr>
        <w:t xml:space="preserve">постепенно трансформировался в курдский радикализм, начиная </w:t>
      </w:r>
      <w:r w:rsidRPr="007C45A1">
        <w:rPr>
          <w:rFonts w:ascii="Times New Roman" w:hAnsi="Times New Roman" w:cs="Times New Roman"/>
          <w:sz w:val="28"/>
          <w:szCs w:val="28"/>
          <w:lang w:val="kk-KZ"/>
        </w:rPr>
        <w:t>с 1960-х годов с помощью различных механизмов, как</w:t>
      </w:r>
      <w:r>
        <w:rPr>
          <w:rFonts w:ascii="Times New Roman" w:hAnsi="Times New Roman" w:cs="Times New Roman"/>
          <w:sz w:val="28"/>
          <w:szCs w:val="28"/>
          <w:lang w:val="kk-KZ"/>
        </w:rPr>
        <w:t>, например,</w:t>
      </w:r>
      <w:r w:rsidR="00A2387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массовые протесты,</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предвыборные достижения прокурдских кандидатов. В ответ турецкая</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политическая</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элита</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начала искать альтернативные способы подавления курдов</w:t>
      </w:r>
      <w:r w:rsidRPr="00F34799">
        <w:rPr>
          <w:rFonts w:ascii="Times New Roman" w:hAnsi="Times New Roman" w:cs="Times New Roman"/>
          <w:sz w:val="28"/>
          <w:szCs w:val="28"/>
        </w:rPr>
        <w:t xml:space="preserve"> [</w:t>
      </w:r>
      <w:r>
        <w:rPr>
          <w:rFonts w:ascii="Times New Roman" w:hAnsi="Times New Roman" w:cs="Times New Roman"/>
          <w:sz w:val="28"/>
          <w:szCs w:val="28"/>
        </w:rPr>
        <w:t>33</w:t>
      </w:r>
      <w:r w:rsidRPr="00F34799">
        <w:rPr>
          <w:rFonts w:ascii="Times New Roman" w:hAnsi="Times New Roman" w:cs="Times New Roman"/>
          <w:sz w:val="28"/>
          <w:szCs w:val="28"/>
        </w:rPr>
        <w:t xml:space="preserve">, </w:t>
      </w:r>
      <w:r>
        <w:rPr>
          <w:rFonts w:ascii="Times New Roman" w:hAnsi="Times New Roman" w:cs="Times New Roman"/>
          <w:sz w:val="28"/>
          <w:szCs w:val="28"/>
        </w:rPr>
        <w:t>с</w:t>
      </w:r>
      <w:r w:rsidRPr="00F34799">
        <w:rPr>
          <w:rFonts w:ascii="Times New Roman" w:hAnsi="Times New Roman" w:cs="Times New Roman"/>
          <w:sz w:val="28"/>
          <w:szCs w:val="28"/>
        </w:rPr>
        <w:t xml:space="preserve">.56]. </w:t>
      </w:r>
    </w:p>
    <w:p w14:paraId="1CBF1BD8" w14:textId="7F83A31E"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Другой концептуальный подход исследования курдского вопроса заключался в</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национально-освободительной борьбе курдов против колониализма </w:t>
      </w:r>
      <w:r>
        <w:rPr>
          <w:rFonts w:ascii="Times New Roman" w:hAnsi="Times New Roman" w:cs="Times New Roman"/>
          <w:sz w:val="28"/>
          <w:szCs w:val="28"/>
        </w:rPr>
        <w:t>за</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национально</w:t>
      </w:r>
      <w:r>
        <w:rPr>
          <w:rFonts w:ascii="Times New Roman" w:hAnsi="Times New Roman" w:cs="Times New Roman"/>
          <w:sz w:val="28"/>
          <w:szCs w:val="28"/>
        </w:rPr>
        <w:t>е</w:t>
      </w:r>
      <w:r w:rsidRPr="007C45A1">
        <w:rPr>
          <w:rFonts w:ascii="Times New Roman" w:hAnsi="Times New Roman" w:cs="Times New Roman"/>
          <w:sz w:val="28"/>
          <w:szCs w:val="28"/>
        </w:rPr>
        <w:t xml:space="preserve"> самоопределени</w:t>
      </w:r>
      <w:r>
        <w:rPr>
          <w:rFonts w:ascii="Times New Roman" w:hAnsi="Times New Roman" w:cs="Times New Roman"/>
          <w:sz w:val="28"/>
          <w:szCs w:val="28"/>
        </w:rPr>
        <w:t>е</w:t>
      </w:r>
      <w:r w:rsidRPr="007C45A1">
        <w:rPr>
          <w:rFonts w:ascii="Times New Roman" w:hAnsi="Times New Roman" w:cs="Times New Roman"/>
          <w:sz w:val="28"/>
          <w:szCs w:val="28"/>
        </w:rPr>
        <w:t xml:space="preserve"> </w:t>
      </w:r>
      <w:r>
        <w:rPr>
          <w:rFonts w:ascii="Times New Roman" w:hAnsi="Times New Roman" w:cs="Times New Roman"/>
          <w:sz w:val="28"/>
          <w:szCs w:val="28"/>
        </w:rPr>
        <w:t>в 1</w:t>
      </w:r>
      <w:r w:rsidRPr="007C45A1">
        <w:rPr>
          <w:rFonts w:ascii="Times New Roman" w:hAnsi="Times New Roman" w:cs="Times New Roman"/>
          <w:sz w:val="28"/>
          <w:szCs w:val="28"/>
        </w:rPr>
        <w:t>970-1980-х гг.</w:t>
      </w:r>
      <w:r>
        <w:rPr>
          <w:rFonts w:ascii="Times New Roman" w:hAnsi="Times New Roman" w:cs="Times New Roman"/>
          <w:sz w:val="28"/>
          <w:szCs w:val="28"/>
        </w:rPr>
        <w:t>,</w:t>
      </w:r>
      <w:r w:rsidRPr="007C45A1">
        <w:rPr>
          <w:rFonts w:ascii="Times New Roman" w:hAnsi="Times New Roman" w:cs="Times New Roman"/>
          <w:sz w:val="28"/>
          <w:szCs w:val="28"/>
        </w:rPr>
        <w:t xml:space="preserve"> трансформировав ее</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из социально-экономической проблемы в</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вопрос </w:t>
      </w:r>
      <w:r w:rsidRPr="007C45A1">
        <w:rPr>
          <w:rFonts w:ascii="Times New Roman" w:hAnsi="Times New Roman" w:cs="Times New Roman"/>
          <w:sz w:val="28"/>
          <w:szCs w:val="28"/>
        </w:rPr>
        <w:t xml:space="preserve">национального угнетения. </w:t>
      </w:r>
      <w:r>
        <w:rPr>
          <w:rFonts w:ascii="Times New Roman" w:hAnsi="Times New Roman" w:cs="Times New Roman"/>
          <w:sz w:val="28"/>
          <w:szCs w:val="28"/>
        </w:rPr>
        <w:t>Некоторые к</w:t>
      </w:r>
      <w:r w:rsidRPr="007C45A1">
        <w:rPr>
          <w:rFonts w:ascii="Times New Roman" w:hAnsi="Times New Roman" w:cs="Times New Roman"/>
          <w:sz w:val="28"/>
          <w:szCs w:val="28"/>
        </w:rPr>
        <w:t>урдские политические</w:t>
      </w:r>
      <w:r w:rsidR="007F28BD">
        <w:rPr>
          <w:rFonts w:ascii="Times New Roman" w:hAnsi="Times New Roman" w:cs="Times New Roman"/>
          <w:sz w:val="28"/>
          <w:szCs w:val="28"/>
        </w:rPr>
        <w:t xml:space="preserve"> </w:t>
      </w:r>
      <w:r w:rsidRPr="007C45A1">
        <w:rPr>
          <w:rFonts w:ascii="Times New Roman" w:hAnsi="Times New Roman" w:cs="Times New Roman"/>
          <w:sz w:val="28"/>
          <w:szCs w:val="28"/>
        </w:rPr>
        <w:t>течения полагали, что Курдистан является колонией Турции, Ирака, Ирана и Сирии</w:t>
      </w:r>
      <w:r>
        <w:rPr>
          <w:rFonts w:ascii="Times New Roman" w:hAnsi="Times New Roman" w:cs="Times New Roman"/>
          <w:sz w:val="28"/>
          <w:szCs w:val="28"/>
        </w:rPr>
        <w:t>, лишив курдов гражданских прав</w:t>
      </w:r>
      <w:r w:rsidRPr="00F34799">
        <w:rPr>
          <w:rFonts w:ascii="Times New Roman" w:hAnsi="Times New Roman" w:cs="Times New Roman"/>
          <w:sz w:val="28"/>
          <w:szCs w:val="28"/>
        </w:rPr>
        <w:t xml:space="preserve"> [</w:t>
      </w:r>
      <w:r>
        <w:rPr>
          <w:rFonts w:ascii="Times New Roman" w:hAnsi="Times New Roman" w:cs="Times New Roman"/>
          <w:sz w:val="28"/>
          <w:szCs w:val="28"/>
        </w:rPr>
        <w:t>69</w:t>
      </w:r>
      <w:r w:rsidRPr="00F34799">
        <w:rPr>
          <w:rFonts w:ascii="Times New Roman" w:hAnsi="Times New Roman" w:cs="Times New Roman"/>
          <w:sz w:val="28"/>
          <w:szCs w:val="28"/>
        </w:rPr>
        <w:t xml:space="preserve">, </w:t>
      </w:r>
      <w:r>
        <w:rPr>
          <w:rFonts w:ascii="Times New Roman" w:hAnsi="Times New Roman" w:cs="Times New Roman"/>
          <w:sz w:val="28"/>
          <w:szCs w:val="28"/>
        </w:rPr>
        <w:t>с</w:t>
      </w:r>
      <w:r w:rsidRPr="00F34799">
        <w:rPr>
          <w:rFonts w:ascii="Times New Roman" w:hAnsi="Times New Roman" w:cs="Times New Roman"/>
          <w:sz w:val="28"/>
          <w:szCs w:val="28"/>
        </w:rPr>
        <w:t xml:space="preserve">.38]. </w:t>
      </w:r>
      <w:r w:rsidRPr="007C45A1">
        <w:rPr>
          <w:rFonts w:ascii="Times New Roman" w:hAnsi="Times New Roman" w:cs="Times New Roman"/>
          <w:sz w:val="28"/>
          <w:szCs w:val="28"/>
        </w:rPr>
        <w:t xml:space="preserve">Этот подход коррелирует с подходом колониальности, </w:t>
      </w:r>
      <w:r>
        <w:rPr>
          <w:rFonts w:ascii="Times New Roman" w:hAnsi="Times New Roman" w:cs="Times New Roman"/>
          <w:sz w:val="28"/>
          <w:szCs w:val="28"/>
        </w:rPr>
        <w:t>описанный</w:t>
      </w:r>
      <w:r w:rsidRPr="007C45A1">
        <w:rPr>
          <w:rFonts w:ascii="Times New Roman" w:hAnsi="Times New Roman" w:cs="Times New Roman"/>
          <w:sz w:val="28"/>
          <w:szCs w:val="28"/>
        </w:rPr>
        <w:t xml:space="preserve"> выше.</w:t>
      </w:r>
      <w:r w:rsidR="00A2387B">
        <w:rPr>
          <w:rFonts w:ascii="Times New Roman" w:hAnsi="Times New Roman" w:cs="Times New Roman"/>
          <w:sz w:val="28"/>
          <w:szCs w:val="28"/>
        </w:rPr>
        <w:t xml:space="preserve">  </w:t>
      </w:r>
    </w:p>
    <w:p w14:paraId="6A9BE9C9" w14:textId="72A963B5" w:rsidR="001F0C60" w:rsidRPr="0054132C" w:rsidRDefault="001F0C60" w:rsidP="001F0C60">
      <w:pPr>
        <w:spacing w:after="0" w:line="240" w:lineRule="auto"/>
        <w:ind w:firstLine="709"/>
        <w:jc w:val="both"/>
        <w:rPr>
          <w:rFonts w:ascii="Times New Roman" w:eastAsia="Times New Roman" w:hAnsi="Times New Roman" w:cs="Times New Roman"/>
          <w:color w:val="000000"/>
          <w:sz w:val="28"/>
          <w:szCs w:val="28"/>
          <w:lang w:eastAsia="ru-RU"/>
        </w:rPr>
      </w:pPr>
      <w:r w:rsidRPr="007C45A1">
        <w:rPr>
          <w:rFonts w:ascii="Times New Roman" w:hAnsi="Times New Roman" w:cs="Times New Roman"/>
          <w:sz w:val="28"/>
          <w:szCs w:val="28"/>
        </w:rPr>
        <w:t xml:space="preserve">Подход сепаратизма или сепаратистского террора стал доминирующей парадигмой </w:t>
      </w:r>
      <w:r>
        <w:rPr>
          <w:rFonts w:ascii="Times New Roman" w:hAnsi="Times New Roman" w:cs="Times New Roman"/>
          <w:sz w:val="28"/>
          <w:szCs w:val="28"/>
        </w:rPr>
        <w:t xml:space="preserve">по </w:t>
      </w:r>
      <w:r w:rsidRPr="007C45A1">
        <w:rPr>
          <w:rFonts w:ascii="Times New Roman" w:hAnsi="Times New Roman" w:cs="Times New Roman"/>
          <w:sz w:val="28"/>
          <w:szCs w:val="28"/>
        </w:rPr>
        <w:t>курдско</w:t>
      </w:r>
      <w:r>
        <w:rPr>
          <w:rFonts w:ascii="Times New Roman" w:hAnsi="Times New Roman" w:cs="Times New Roman"/>
          <w:sz w:val="28"/>
          <w:szCs w:val="28"/>
        </w:rPr>
        <w:t>му</w:t>
      </w:r>
      <w:r w:rsidRPr="007C45A1">
        <w:rPr>
          <w:rFonts w:ascii="Times New Roman" w:hAnsi="Times New Roman" w:cs="Times New Roman"/>
          <w:sz w:val="28"/>
          <w:szCs w:val="28"/>
        </w:rPr>
        <w:t xml:space="preserve"> дискурс</w:t>
      </w:r>
      <w:r>
        <w:rPr>
          <w:rFonts w:ascii="Times New Roman" w:hAnsi="Times New Roman" w:cs="Times New Roman"/>
          <w:sz w:val="28"/>
          <w:szCs w:val="28"/>
        </w:rPr>
        <w:t>у</w:t>
      </w:r>
      <w:r w:rsidRPr="007C45A1">
        <w:rPr>
          <w:rFonts w:ascii="Times New Roman" w:hAnsi="Times New Roman" w:cs="Times New Roman"/>
          <w:sz w:val="28"/>
          <w:szCs w:val="28"/>
        </w:rPr>
        <w:t xml:space="preserve">. Подход сепаратизма имел свою эволюцию в рамках этого дискурса. </w:t>
      </w:r>
      <w:r w:rsidRPr="007C45A1">
        <w:rPr>
          <w:rFonts w:ascii="Times New Roman" w:hAnsi="Times New Roman" w:cs="Times New Roman"/>
          <w:sz w:val="28"/>
          <w:szCs w:val="28"/>
          <w:lang w:val="kk-KZ"/>
        </w:rPr>
        <w:t>После государственного переворота в Османской империи 1913 года наблюдался</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идеологический сдвиг от теории панисламизма к пантюркизму,</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унаследованный</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кемалистами и продолжаемой</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Турецкой Республикой.</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rPr>
        <w:t>В 1960-1970-х годах в центре обсуждения курдского вопроса были социально-экономические вопросы, со второй половины 1980-х гг. на передний план выходит политическое измерение вопроса. В конце 1980-х - 1990-х гг. научный дискурс по курдскому вопросу фокусировался на политической истории курдского национализма и анализе конфликтов.</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С 1990 года научные исследования и дебаты по этому вопросу были сосредоточены на этих двух компонентах.</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Признав этническую составляющую курдского вопроса, Турция в 1990-х гг. характеризовала этот вопрос как этническое </w:t>
      </w:r>
      <w:r w:rsidRPr="007C45A1">
        <w:rPr>
          <w:rFonts w:ascii="Times New Roman" w:hAnsi="Times New Roman" w:cs="Times New Roman"/>
          <w:sz w:val="28"/>
          <w:szCs w:val="28"/>
        </w:rPr>
        <w:lastRenderedPageBreak/>
        <w:t>восстание с сепаратистской целью, что требовало принятия военных мер безопасности</w:t>
      </w:r>
      <w:r>
        <w:rPr>
          <w:rFonts w:ascii="Times New Roman" w:hAnsi="Times New Roman" w:cs="Times New Roman"/>
          <w:sz w:val="28"/>
          <w:szCs w:val="28"/>
        </w:rPr>
        <w:t xml:space="preserve"> в целях территориальной целостности страны</w:t>
      </w:r>
      <w:r w:rsidRPr="00F34799">
        <w:rPr>
          <w:rFonts w:ascii="Times New Roman" w:hAnsi="Times New Roman" w:cs="Times New Roman"/>
          <w:sz w:val="28"/>
          <w:szCs w:val="28"/>
        </w:rPr>
        <w:t xml:space="preserve"> [</w:t>
      </w:r>
      <w:r>
        <w:rPr>
          <w:rFonts w:ascii="Times New Roman" w:hAnsi="Times New Roman" w:cs="Times New Roman"/>
          <w:sz w:val="28"/>
          <w:szCs w:val="28"/>
        </w:rPr>
        <w:t>69</w:t>
      </w:r>
      <w:r w:rsidRPr="00F34799">
        <w:rPr>
          <w:rFonts w:ascii="Times New Roman" w:hAnsi="Times New Roman" w:cs="Times New Roman"/>
          <w:sz w:val="28"/>
          <w:szCs w:val="28"/>
        </w:rPr>
        <w:t xml:space="preserve">, </w:t>
      </w:r>
      <w:r>
        <w:rPr>
          <w:rFonts w:ascii="Times New Roman" w:hAnsi="Times New Roman" w:cs="Times New Roman"/>
          <w:sz w:val="28"/>
          <w:szCs w:val="28"/>
        </w:rPr>
        <w:t>с</w:t>
      </w:r>
      <w:r w:rsidRPr="00A13550">
        <w:rPr>
          <w:rFonts w:ascii="Times New Roman" w:eastAsia="Times New Roman" w:hAnsi="Times New Roman" w:cs="Times New Roman"/>
          <w:color w:val="000000"/>
          <w:sz w:val="28"/>
          <w:szCs w:val="28"/>
          <w:lang w:eastAsia="ru-RU"/>
        </w:rPr>
        <w:t>.38-39]</w:t>
      </w:r>
      <w:r w:rsidRPr="00A13550">
        <w:rPr>
          <w:rFonts w:ascii="Times New Roman" w:hAnsi="Times New Roman" w:cs="Times New Roman"/>
          <w:sz w:val="28"/>
          <w:szCs w:val="28"/>
        </w:rPr>
        <w:t>.</w:t>
      </w:r>
      <w:r w:rsidR="00B76A8B">
        <w:rPr>
          <w:rFonts w:ascii="Times New Roman" w:hAnsi="Times New Roman" w:cs="Times New Roman"/>
          <w:sz w:val="28"/>
          <w:szCs w:val="28"/>
        </w:rPr>
        <w:t xml:space="preserve"> </w:t>
      </w:r>
      <w:bookmarkStart w:id="24" w:name="_Hlk210771742"/>
    </w:p>
    <w:bookmarkEnd w:id="24"/>
    <w:p w14:paraId="7A64A652" w14:textId="0F253140" w:rsidR="001F0C60"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 xml:space="preserve">Некоторые исследователи пытаются использовать </w:t>
      </w:r>
      <w:r w:rsidRPr="007C45A1">
        <w:rPr>
          <w:rStyle w:val="ezkurwreuab5ozgtqnkl"/>
          <w:rFonts w:ascii="Times New Roman" w:hAnsi="Times New Roman" w:cs="Times New Roman"/>
          <w:sz w:val="28"/>
          <w:szCs w:val="28"/>
        </w:rPr>
        <w:t>концепцию</w:t>
      </w:r>
      <w:r w:rsidRPr="007C45A1">
        <w:rPr>
          <w:rFonts w:ascii="Times New Roman" w:hAnsi="Times New Roman" w:cs="Times New Roman"/>
          <w:sz w:val="28"/>
          <w:szCs w:val="28"/>
        </w:rPr>
        <w:t xml:space="preserve"> </w:t>
      </w:r>
      <w:r w:rsidRPr="007C45A1">
        <w:rPr>
          <w:rStyle w:val="ezkurwreuab5ozgtqnkl"/>
          <w:rFonts w:ascii="Times New Roman" w:hAnsi="Times New Roman" w:cs="Times New Roman"/>
          <w:sz w:val="28"/>
          <w:szCs w:val="28"/>
        </w:rPr>
        <w:t>трансграничной</w:t>
      </w:r>
      <w:r w:rsidRPr="007C45A1">
        <w:rPr>
          <w:rFonts w:ascii="Times New Roman" w:hAnsi="Times New Roman" w:cs="Times New Roman"/>
          <w:sz w:val="28"/>
          <w:szCs w:val="28"/>
        </w:rPr>
        <w:t xml:space="preserve"> </w:t>
      </w:r>
      <w:r w:rsidRPr="007C45A1">
        <w:rPr>
          <w:rStyle w:val="ezkurwreuab5ozgtqnkl"/>
          <w:rFonts w:ascii="Times New Roman" w:hAnsi="Times New Roman" w:cs="Times New Roman"/>
          <w:sz w:val="28"/>
          <w:szCs w:val="28"/>
        </w:rPr>
        <w:t xml:space="preserve">идентичности, которую </w:t>
      </w:r>
      <w:r>
        <w:rPr>
          <w:rStyle w:val="ezkurwreuab5ozgtqnkl"/>
          <w:rFonts w:ascii="Times New Roman" w:hAnsi="Times New Roman" w:cs="Times New Roman"/>
          <w:sz w:val="28"/>
          <w:szCs w:val="28"/>
        </w:rPr>
        <w:t>используют</w:t>
      </w:r>
      <w:r w:rsidRPr="007C45A1">
        <w:rPr>
          <w:rStyle w:val="ezkurwreuab5ozgtqnkl"/>
          <w:rFonts w:ascii="Times New Roman" w:hAnsi="Times New Roman" w:cs="Times New Roman"/>
          <w:sz w:val="28"/>
          <w:szCs w:val="28"/>
        </w:rPr>
        <w:t xml:space="preserve"> для характеристик трансграничного перемещения курдов из государства в государство и результат</w:t>
      </w:r>
      <w:r>
        <w:rPr>
          <w:rStyle w:val="ezkurwreuab5ozgtqnkl"/>
          <w:rFonts w:ascii="Times New Roman" w:hAnsi="Times New Roman" w:cs="Times New Roman"/>
          <w:sz w:val="28"/>
          <w:szCs w:val="28"/>
        </w:rPr>
        <w:t>ов</w:t>
      </w:r>
      <w:r w:rsidRPr="007C45A1">
        <w:rPr>
          <w:rStyle w:val="ezkurwreuab5ozgtqnkl"/>
          <w:rFonts w:ascii="Times New Roman" w:hAnsi="Times New Roman" w:cs="Times New Roman"/>
          <w:sz w:val="28"/>
          <w:szCs w:val="28"/>
        </w:rPr>
        <w:t xml:space="preserve"> этого перемещения</w:t>
      </w:r>
      <w:r w:rsidRPr="00F34799">
        <w:rPr>
          <w:rStyle w:val="ezkurwreuab5ozgtqnkl"/>
          <w:rFonts w:ascii="Times New Roman" w:hAnsi="Times New Roman" w:cs="Times New Roman"/>
          <w:sz w:val="28"/>
          <w:szCs w:val="28"/>
        </w:rPr>
        <w:t xml:space="preserve"> [</w:t>
      </w:r>
      <w:r>
        <w:rPr>
          <w:rStyle w:val="ezkurwreuab5ozgtqnkl"/>
          <w:rFonts w:ascii="Times New Roman" w:hAnsi="Times New Roman" w:cs="Times New Roman"/>
          <w:sz w:val="28"/>
          <w:szCs w:val="28"/>
        </w:rPr>
        <w:t>46</w:t>
      </w:r>
      <w:r w:rsidRPr="00290A82">
        <w:rPr>
          <w:rStyle w:val="ezkurwreuab5ozgtqnkl"/>
          <w:rFonts w:ascii="Times New Roman" w:hAnsi="Times New Roman" w:cs="Times New Roman"/>
          <w:sz w:val="28"/>
          <w:szCs w:val="28"/>
        </w:rPr>
        <w:t xml:space="preserve">, </w:t>
      </w:r>
      <w:r>
        <w:rPr>
          <w:rStyle w:val="ezkurwreuab5ozgtqnkl"/>
          <w:rFonts w:ascii="Times New Roman" w:hAnsi="Times New Roman" w:cs="Times New Roman"/>
          <w:sz w:val="28"/>
          <w:szCs w:val="28"/>
        </w:rPr>
        <w:t>с</w:t>
      </w:r>
      <w:r w:rsidRPr="00290A82">
        <w:rPr>
          <w:rStyle w:val="ezkurwreuab5ozgtqnkl"/>
          <w:rFonts w:ascii="Times New Roman" w:hAnsi="Times New Roman" w:cs="Times New Roman"/>
          <w:sz w:val="28"/>
          <w:szCs w:val="28"/>
        </w:rPr>
        <w:t>.832]</w:t>
      </w:r>
      <w:r w:rsidRPr="007C45A1">
        <w:rPr>
          <w:rStyle w:val="ezkurwreuab5ozgtqnkl"/>
          <w:rFonts w:ascii="Times New Roman" w:hAnsi="Times New Roman" w:cs="Times New Roman"/>
          <w:sz w:val="28"/>
          <w:szCs w:val="28"/>
        </w:rPr>
        <w:t xml:space="preserve">. Например, пересечение курдами </w:t>
      </w:r>
      <w:r w:rsidRPr="007C45A1">
        <w:rPr>
          <w:rFonts w:ascii="Times New Roman" w:hAnsi="Times New Roman" w:cs="Times New Roman"/>
          <w:sz w:val="28"/>
          <w:szCs w:val="28"/>
        </w:rPr>
        <w:t>турецко-сирийской границы</w:t>
      </w:r>
      <w:r>
        <w:rPr>
          <w:rFonts w:ascii="Times New Roman" w:hAnsi="Times New Roman" w:cs="Times New Roman"/>
          <w:sz w:val="28"/>
          <w:szCs w:val="28"/>
        </w:rPr>
        <w:t xml:space="preserve"> в период гражданской войны в Сирии, когда была угроза не только курдской идентичности, но и самой жизни курдов в условиях продолжающихся военных столкновений. </w:t>
      </w:r>
    </w:p>
    <w:p w14:paraId="024DA3FC" w14:textId="48639616" w:rsidR="001F0C60" w:rsidRPr="00F0667D" w:rsidRDefault="001F0C60" w:rsidP="001F0C60">
      <w:pPr>
        <w:spacing w:after="0" w:line="240" w:lineRule="auto"/>
        <w:ind w:firstLine="709"/>
        <w:jc w:val="both"/>
        <w:rPr>
          <w:rStyle w:val="ezkurwreuab5ozgtqnkl"/>
          <w:rFonts w:ascii="Times New Roman" w:hAnsi="Times New Roman" w:cs="Times New Roman"/>
          <w:bCs/>
          <w:sz w:val="28"/>
          <w:szCs w:val="28"/>
        </w:rPr>
      </w:pPr>
      <w:r w:rsidRPr="00F0667D">
        <w:rPr>
          <w:rStyle w:val="ezkurwreuab5ozgtqnkl"/>
          <w:rFonts w:ascii="Times New Roman" w:hAnsi="Times New Roman" w:cs="Times New Roman"/>
          <w:bCs/>
          <w:sz w:val="28"/>
          <w:szCs w:val="28"/>
        </w:rPr>
        <w:t>Зарубежные аналитики, изучая влияние мировых держав на курдскую проблему в Сирии и Турции, в действительности не ставили целью защиту гражданских прав курдского населения. Под лозунгами о необходимости демократических реформ они преследовали собств</w:t>
      </w:r>
      <w:r>
        <w:rPr>
          <w:rStyle w:val="ezkurwreuab5ozgtqnkl"/>
          <w:rFonts w:ascii="Times New Roman" w:hAnsi="Times New Roman" w:cs="Times New Roman"/>
          <w:bCs/>
          <w:sz w:val="28"/>
          <w:szCs w:val="28"/>
        </w:rPr>
        <w:t>енные геополитические интересы.</w:t>
      </w:r>
      <w:r w:rsidRPr="00AB598A">
        <w:rPr>
          <w:rFonts w:ascii="Times New Roman" w:hAnsi="Times New Roman" w:cs="Times New Roman"/>
          <w:color w:val="000000" w:themeColor="text1"/>
          <w:sz w:val="28"/>
          <w:szCs w:val="28"/>
        </w:rPr>
        <w:t xml:space="preserve"> </w:t>
      </w:r>
      <w:r w:rsidRPr="002858C7">
        <w:rPr>
          <w:rFonts w:ascii="Times New Roman" w:hAnsi="Times New Roman" w:cs="Times New Roman"/>
          <w:color w:val="000000" w:themeColor="text1"/>
          <w:sz w:val="28"/>
          <w:szCs w:val="28"/>
        </w:rPr>
        <w:t>Развитие ключевых тенденций в ближневосточной подсистеме международных отношений во многом определяется внешней политикой региональных и мировых держав.</w:t>
      </w:r>
      <w:r w:rsidR="00B76A8B">
        <w:rPr>
          <w:rFonts w:ascii="Times New Roman" w:hAnsi="Times New Roman" w:cs="Times New Roman"/>
          <w:color w:val="000000" w:themeColor="text1"/>
          <w:sz w:val="28"/>
          <w:szCs w:val="28"/>
        </w:rPr>
        <w:t xml:space="preserve"> </w:t>
      </w:r>
      <w:r w:rsidRPr="002858C7">
        <w:rPr>
          <w:rFonts w:ascii="Times New Roman" w:hAnsi="Times New Roman" w:cs="Times New Roman"/>
          <w:color w:val="000000" w:themeColor="text1"/>
          <w:sz w:val="28"/>
          <w:szCs w:val="28"/>
        </w:rPr>
        <w:t>Значительное влияние на происходящие процессы оказывают Соединённые Штаты Америки. Поэтому для глубокого понимания причин и характера многих явлений, развивающихся на Ближнем Востоке, необходимо анализировать политику Вашингтона и те инструменты, которые США применяют для реализа</w:t>
      </w:r>
      <w:r>
        <w:rPr>
          <w:rFonts w:ascii="Times New Roman" w:hAnsi="Times New Roman" w:cs="Times New Roman"/>
          <w:color w:val="000000" w:themeColor="text1"/>
          <w:sz w:val="28"/>
          <w:szCs w:val="28"/>
        </w:rPr>
        <w:t>ции своих стратегических целей.</w:t>
      </w:r>
    </w:p>
    <w:p w14:paraId="7798A853" w14:textId="77777777" w:rsidR="001F0C60" w:rsidRPr="00F0667D" w:rsidRDefault="001F0C60" w:rsidP="001F0C60">
      <w:pPr>
        <w:spacing w:after="0" w:line="240" w:lineRule="auto"/>
        <w:ind w:firstLine="709"/>
        <w:jc w:val="both"/>
        <w:rPr>
          <w:rStyle w:val="ezkurwreuab5ozgtqnkl"/>
          <w:rFonts w:ascii="Times New Roman" w:hAnsi="Times New Roman" w:cs="Times New Roman"/>
          <w:bCs/>
          <w:sz w:val="28"/>
          <w:szCs w:val="28"/>
        </w:rPr>
      </w:pPr>
      <w:r w:rsidRPr="00F0667D">
        <w:rPr>
          <w:rStyle w:val="ezkurwreuab5ozgtqnkl"/>
          <w:rFonts w:ascii="Times New Roman" w:hAnsi="Times New Roman" w:cs="Times New Roman"/>
          <w:bCs/>
          <w:sz w:val="28"/>
          <w:szCs w:val="28"/>
        </w:rPr>
        <w:t>Представители курдского движения, придерживающиеся реалистичных взглядов, полагали, что западные державы стремятся не к справедливому решению курдского вопроса, а к контролю над</w:t>
      </w:r>
      <w:r>
        <w:rPr>
          <w:rStyle w:val="ezkurwreuab5ozgtqnkl"/>
          <w:rFonts w:ascii="Times New Roman" w:hAnsi="Times New Roman" w:cs="Times New Roman"/>
          <w:bCs/>
          <w:sz w:val="28"/>
          <w:szCs w:val="28"/>
        </w:rPr>
        <w:t xml:space="preserve"> нефтеносными районами региона.</w:t>
      </w:r>
    </w:p>
    <w:p w14:paraId="367E77AF" w14:textId="77777777" w:rsidR="001F0C60" w:rsidRPr="00F0667D" w:rsidRDefault="001F0C60" w:rsidP="001F0C60">
      <w:pPr>
        <w:spacing w:after="0" w:line="240" w:lineRule="auto"/>
        <w:ind w:firstLine="709"/>
        <w:jc w:val="both"/>
        <w:rPr>
          <w:rStyle w:val="ezkurwreuab5ozgtqnkl"/>
          <w:rFonts w:ascii="Times New Roman" w:hAnsi="Times New Roman" w:cs="Times New Roman"/>
          <w:bCs/>
          <w:sz w:val="28"/>
          <w:szCs w:val="28"/>
        </w:rPr>
      </w:pPr>
      <w:r w:rsidRPr="00F0667D">
        <w:rPr>
          <w:rStyle w:val="ezkurwreuab5ozgtqnkl"/>
          <w:rFonts w:ascii="Times New Roman" w:hAnsi="Times New Roman" w:cs="Times New Roman"/>
          <w:bCs/>
          <w:sz w:val="28"/>
          <w:szCs w:val="28"/>
        </w:rPr>
        <w:t xml:space="preserve">Курдская проблема сегодня представляет собой не только региональный, но и глобальный вызов, создающий угрозы политической, экономической и социальной стабильности. Наличие природных ресурсов усиливает конфронтацию между Турцией и Сирией, а также между Турцией и Ираном, существенно влияя на </w:t>
      </w:r>
      <w:r>
        <w:rPr>
          <w:rStyle w:val="ezkurwreuab5ozgtqnkl"/>
          <w:rFonts w:ascii="Times New Roman" w:hAnsi="Times New Roman" w:cs="Times New Roman"/>
          <w:bCs/>
          <w:sz w:val="28"/>
          <w:szCs w:val="28"/>
        </w:rPr>
        <w:t>характер региональной политики.</w:t>
      </w:r>
    </w:p>
    <w:p w14:paraId="2CC244F9" w14:textId="77777777" w:rsidR="001F0C60" w:rsidRPr="00F0667D" w:rsidRDefault="001F0C60" w:rsidP="001F0C60">
      <w:pPr>
        <w:spacing w:after="0" w:line="240" w:lineRule="auto"/>
        <w:ind w:firstLine="709"/>
        <w:jc w:val="both"/>
        <w:rPr>
          <w:rStyle w:val="ezkurwreuab5ozgtqnkl"/>
          <w:rFonts w:ascii="Times New Roman" w:hAnsi="Times New Roman" w:cs="Times New Roman"/>
          <w:bCs/>
          <w:sz w:val="28"/>
          <w:szCs w:val="28"/>
        </w:rPr>
      </w:pPr>
      <w:r w:rsidRPr="00F0667D">
        <w:rPr>
          <w:rStyle w:val="ezkurwreuab5ozgtqnkl"/>
          <w:rFonts w:ascii="Times New Roman" w:hAnsi="Times New Roman" w:cs="Times New Roman"/>
          <w:bCs/>
          <w:sz w:val="28"/>
          <w:szCs w:val="28"/>
        </w:rPr>
        <w:t>Мировым державам необходимо признать: без урегулирования курдского вопроса невозможно достичь устойчивого мира на Ближнем Востоке. Для этого требуются новые подходы, основанные не на военных операциях, а на дипломатии, политическом диалоге и</w:t>
      </w:r>
      <w:r>
        <w:rPr>
          <w:rStyle w:val="ezkurwreuab5ozgtqnkl"/>
          <w:rFonts w:ascii="Times New Roman" w:hAnsi="Times New Roman" w:cs="Times New Roman"/>
          <w:bCs/>
          <w:sz w:val="28"/>
          <w:szCs w:val="28"/>
        </w:rPr>
        <w:t xml:space="preserve"> уважении прав народов региона.</w:t>
      </w:r>
    </w:p>
    <w:p w14:paraId="33DCDA7A" w14:textId="77777777" w:rsidR="001F0C60" w:rsidRDefault="001F0C60" w:rsidP="001F0C60">
      <w:pPr>
        <w:spacing w:after="0" w:line="240" w:lineRule="auto"/>
        <w:ind w:firstLine="709"/>
        <w:jc w:val="both"/>
        <w:rPr>
          <w:rStyle w:val="ezkurwreuab5ozgtqnkl"/>
          <w:rFonts w:ascii="Times New Roman" w:hAnsi="Times New Roman" w:cs="Times New Roman"/>
          <w:bCs/>
          <w:sz w:val="28"/>
          <w:szCs w:val="28"/>
        </w:rPr>
      </w:pPr>
      <w:r w:rsidRPr="00F0667D">
        <w:rPr>
          <w:rStyle w:val="ezkurwreuab5ozgtqnkl"/>
          <w:rFonts w:ascii="Times New Roman" w:hAnsi="Times New Roman" w:cs="Times New Roman"/>
          <w:bCs/>
          <w:sz w:val="28"/>
          <w:szCs w:val="28"/>
        </w:rPr>
        <w:t xml:space="preserve">Анализ зарубежных исследований, посвящённых перспективам урегулирования курдского вопроса, демонстрирует существование различных политических сценариев. Среди них </w:t>
      </w:r>
      <w:r>
        <w:rPr>
          <w:rStyle w:val="ezkurwreuab5ozgtqnkl"/>
          <w:rFonts w:ascii="Times New Roman" w:hAnsi="Times New Roman" w:cs="Times New Roman"/>
          <w:bCs/>
          <w:sz w:val="28"/>
          <w:szCs w:val="28"/>
        </w:rPr>
        <w:t>-</w:t>
      </w:r>
      <w:r w:rsidRPr="00F0667D">
        <w:rPr>
          <w:rStyle w:val="ezkurwreuab5ozgtqnkl"/>
          <w:rFonts w:ascii="Times New Roman" w:hAnsi="Times New Roman" w:cs="Times New Roman"/>
          <w:bCs/>
          <w:sz w:val="28"/>
          <w:szCs w:val="28"/>
        </w:rPr>
        <w:t xml:space="preserve"> предоставление автономии на основе федерализма, внедрение модели демократического конфедерализма или со</w:t>
      </w:r>
      <w:r>
        <w:rPr>
          <w:rStyle w:val="ezkurwreuab5ozgtqnkl"/>
          <w:rFonts w:ascii="Times New Roman" w:hAnsi="Times New Roman" w:cs="Times New Roman"/>
          <w:bCs/>
          <w:sz w:val="28"/>
          <w:szCs w:val="28"/>
        </w:rPr>
        <w:t>здание независимого Курдистана.</w:t>
      </w:r>
    </w:p>
    <w:p w14:paraId="3AB641E1" w14:textId="6FB1BD5F" w:rsidR="001F0C60" w:rsidRPr="007C45A1" w:rsidRDefault="001F0C60" w:rsidP="001F0C60">
      <w:pPr>
        <w:spacing w:after="0" w:line="240" w:lineRule="auto"/>
        <w:ind w:firstLine="709"/>
        <w:jc w:val="both"/>
        <w:rPr>
          <w:rFonts w:ascii="Times New Roman" w:hAnsi="Times New Roman" w:cs="Times New Roman"/>
          <w:sz w:val="28"/>
          <w:szCs w:val="28"/>
          <w:lang w:val="kk-KZ"/>
        </w:rPr>
      </w:pPr>
      <w:r w:rsidRPr="007C45A1">
        <w:rPr>
          <w:rFonts w:ascii="Times New Roman" w:hAnsi="Times New Roman" w:cs="Times New Roman"/>
          <w:sz w:val="28"/>
          <w:szCs w:val="28"/>
        </w:rPr>
        <w:t>Политика Сирии и Турции, сосредоточенная на политической истории курдского национализма и анализе конфликтов, уделяла мало</w:t>
      </w:r>
      <w:r w:rsidR="005711B9">
        <w:rPr>
          <w:rFonts w:ascii="Times New Roman" w:hAnsi="Times New Roman" w:cs="Times New Roman"/>
          <w:sz w:val="28"/>
          <w:szCs w:val="28"/>
        </w:rPr>
        <w:t xml:space="preserve"> </w:t>
      </w:r>
      <w:r w:rsidRPr="007C45A1">
        <w:rPr>
          <w:rFonts w:ascii="Times New Roman" w:hAnsi="Times New Roman" w:cs="Times New Roman"/>
          <w:sz w:val="28"/>
          <w:szCs w:val="28"/>
        </w:rPr>
        <w:t>внимания</w:t>
      </w:r>
      <w:r w:rsidRPr="007C45A1">
        <w:rPr>
          <w:rFonts w:ascii="Times New Roman" w:hAnsi="Times New Roman" w:cs="Times New Roman"/>
          <w:sz w:val="28"/>
          <w:szCs w:val="28"/>
          <w:lang w:val="kk-KZ"/>
        </w:rPr>
        <w:t xml:space="preserve"> экономическому и социальному положению курдов,</w:t>
      </w:r>
      <w:r w:rsidR="005711B9">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характеризующейся процессами ра</w:t>
      </w:r>
      <w:r>
        <w:rPr>
          <w:rFonts w:ascii="Times New Roman" w:hAnsi="Times New Roman" w:cs="Times New Roman"/>
          <w:sz w:val="28"/>
          <w:szCs w:val="28"/>
          <w:lang w:val="kk-KZ"/>
        </w:rPr>
        <w:t>з</w:t>
      </w:r>
      <w:r w:rsidRPr="007C45A1">
        <w:rPr>
          <w:rFonts w:ascii="Times New Roman" w:hAnsi="Times New Roman" w:cs="Times New Roman"/>
          <w:sz w:val="28"/>
          <w:szCs w:val="28"/>
          <w:lang w:val="kk-KZ"/>
        </w:rPr>
        <w:t>рушения курдского традицонного</w:t>
      </w:r>
      <w:r w:rsidR="00943E3C">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экономического уклада.</w:t>
      </w:r>
      <w:r w:rsidR="00A2387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Используя </w:t>
      </w:r>
      <w:r w:rsidRPr="007C45A1">
        <w:rPr>
          <w:rFonts w:ascii="Times New Roman" w:hAnsi="Times New Roman" w:cs="Times New Roman"/>
          <w:bCs/>
          <w:sz w:val="28"/>
          <w:szCs w:val="28"/>
          <w:lang w:val="kk-KZ"/>
        </w:rPr>
        <w:t>теории развития</w:t>
      </w:r>
      <w:r>
        <w:rPr>
          <w:rFonts w:ascii="Times New Roman" w:hAnsi="Times New Roman" w:cs="Times New Roman"/>
          <w:bCs/>
          <w:sz w:val="28"/>
          <w:szCs w:val="28"/>
          <w:lang w:val="kk-KZ"/>
        </w:rPr>
        <w:t xml:space="preserve">, </w:t>
      </w:r>
      <w:r w:rsidRPr="007C45A1">
        <w:rPr>
          <w:rFonts w:ascii="Times New Roman" w:hAnsi="Times New Roman" w:cs="Times New Roman"/>
          <w:sz w:val="28"/>
          <w:szCs w:val="28"/>
          <w:lang w:val="kk-KZ"/>
        </w:rPr>
        <w:t xml:space="preserve">исследователи не до конца могли объяснить </w:t>
      </w:r>
      <w:r w:rsidRPr="007C45A1">
        <w:rPr>
          <w:rFonts w:ascii="Times New Roman" w:hAnsi="Times New Roman" w:cs="Times New Roman"/>
          <w:sz w:val="28"/>
          <w:szCs w:val="28"/>
          <w:lang w:val="kk-KZ"/>
        </w:rPr>
        <w:lastRenderedPageBreak/>
        <w:t>сиуацию с экономическим</w:t>
      </w:r>
      <w:r w:rsidR="00A2387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и социальным</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положением курдов. Но нашли объ</w:t>
      </w:r>
      <w:r>
        <w:rPr>
          <w:rFonts w:ascii="Times New Roman" w:hAnsi="Times New Roman" w:cs="Times New Roman"/>
          <w:sz w:val="28"/>
          <w:szCs w:val="28"/>
          <w:lang w:val="kk-KZ"/>
        </w:rPr>
        <w:t>я</w:t>
      </w:r>
      <w:r w:rsidRPr="007C45A1">
        <w:rPr>
          <w:rFonts w:ascii="Times New Roman" w:hAnsi="Times New Roman" w:cs="Times New Roman"/>
          <w:sz w:val="28"/>
          <w:szCs w:val="28"/>
          <w:lang w:val="kk-KZ"/>
        </w:rPr>
        <w:t>снение сквозь призму подхода демографической инженерии,</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направленной</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на националистическую</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демографическую</w:t>
      </w:r>
      <w:r w:rsidR="00A2387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тюркизацию или арабизацию, т.е.</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реорганизацию турецкой и сирийской</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экономик. Юго-восточная</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часть турецкой Анатолии,</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некогда успешно развивающаяся часть страны и в значительной степени заселенная курдами,</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к концу 1917 г. превратилась в голодающий регион с преследованием курдского населения. Политика экономической</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модернизации Турции интегрировала</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ее в мировую экономику, способствуя экономическому развитию. Однако</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курдские регионы Турции продолжали испытывать экономический спад.</w:t>
      </w:r>
    </w:p>
    <w:p w14:paraId="7D0A1A1E" w14:textId="4A0B0D43"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lang w:val="kk-KZ"/>
        </w:rPr>
        <w:t>В основе исследования западноевропейской и</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американской</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аналитики курдской проблематики, будь</w:t>
      </w:r>
      <w:r>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то</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политическая, экономическая, культурная, лежит концепт этнической идентичности. Оксфордский словарь</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дает следующее</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ее определение:</w:t>
      </w:r>
      <w:r>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w:t>
      </w:r>
      <w:r w:rsidRPr="007C45A1">
        <w:rPr>
          <w:rFonts w:ascii="Times New Roman" w:hAnsi="Times New Roman" w:cs="Times New Roman"/>
          <w:sz w:val="28"/>
          <w:szCs w:val="28"/>
        </w:rPr>
        <w:t>Этническая идентичность относится к чувству принадлежности индивида к определенной этнической группе, обычно основанному на общих культурных традициях, языке, происхождении, национальном или региональном происхождении и историческом опыте. Это важный аспект самооценки и социальной идентичности, определяющий то, как люди видят себя и как их воспринимают другие»</w:t>
      </w:r>
      <w:r w:rsidRPr="00290A82">
        <w:rPr>
          <w:rFonts w:ascii="Times New Roman" w:hAnsi="Times New Roman" w:cs="Times New Roman"/>
          <w:sz w:val="28"/>
          <w:szCs w:val="28"/>
        </w:rPr>
        <w:t xml:space="preserve"> [</w:t>
      </w:r>
      <w:r>
        <w:rPr>
          <w:rFonts w:ascii="Times New Roman" w:hAnsi="Times New Roman" w:cs="Times New Roman"/>
          <w:sz w:val="28"/>
          <w:szCs w:val="28"/>
        </w:rPr>
        <w:t>79</w:t>
      </w:r>
      <w:r w:rsidRPr="00290A82">
        <w:rPr>
          <w:rFonts w:ascii="Times New Roman" w:hAnsi="Times New Roman" w:cs="Times New Roman"/>
          <w:sz w:val="28"/>
          <w:szCs w:val="28"/>
        </w:rPr>
        <w:t>].</w:t>
      </w:r>
      <w:r w:rsidR="00B76A8B">
        <w:rPr>
          <w:rFonts w:ascii="Times New Roman" w:hAnsi="Times New Roman" w:cs="Times New Roman"/>
          <w:sz w:val="28"/>
          <w:szCs w:val="28"/>
        </w:rPr>
        <w:t xml:space="preserve"> </w:t>
      </w:r>
      <w:bookmarkStart w:id="25" w:name="_Hlk213488796"/>
    </w:p>
    <w:bookmarkEnd w:id="25"/>
    <w:p w14:paraId="0798F8BF" w14:textId="625EBA8D" w:rsidR="001F0C60" w:rsidRPr="0054132C"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lang w:val="kk-KZ"/>
        </w:rPr>
        <w:t>Исторический</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опыт</w:t>
      </w:r>
      <w:r>
        <w:rPr>
          <w:rFonts w:ascii="Times New Roman" w:hAnsi="Times New Roman" w:cs="Times New Roman"/>
          <w:sz w:val="28"/>
          <w:szCs w:val="28"/>
          <w:lang w:val="kk-KZ"/>
        </w:rPr>
        <w:t xml:space="preserve"> курдской проблематики</w:t>
      </w:r>
      <w:r w:rsidRPr="007C45A1">
        <w:rPr>
          <w:rFonts w:ascii="Times New Roman" w:hAnsi="Times New Roman" w:cs="Times New Roman"/>
          <w:sz w:val="28"/>
          <w:szCs w:val="28"/>
          <w:lang w:val="kk-KZ"/>
        </w:rPr>
        <w:t xml:space="preserve"> показывает,</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что политика Сирии и</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Турции запрещала</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курдам</w:t>
      </w:r>
      <w:r w:rsidR="00B76A8B">
        <w:rPr>
          <w:rFonts w:ascii="Times New Roman" w:hAnsi="Times New Roman" w:cs="Times New Roman"/>
          <w:sz w:val="28"/>
          <w:szCs w:val="28"/>
          <w:lang w:val="kk-KZ"/>
        </w:rPr>
        <w:t xml:space="preserve"> </w:t>
      </w:r>
      <w:r w:rsidRPr="007C45A1">
        <w:rPr>
          <w:rFonts w:ascii="Times New Roman" w:hAnsi="Times New Roman" w:cs="Times New Roman"/>
          <w:sz w:val="28"/>
          <w:szCs w:val="28"/>
          <w:lang w:val="kk-KZ"/>
        </w:rPr>
        <w:t xml:space="preserve">использование </w:t>
      </w:r>
      <w:r w:rsidRPr="007C45A1">
        <w:rPr>
          <w:rFonts w:ascii="Times New Roman" w:hAnsi="Times New Roman" w:cs="Times New Roman"/>
          <w:sz w:val="28"/>
          <w:szCs w:val="28"/>
        </w:rPr>
        <w:t>музыки, фольклора, традиционной одежды, имен, издательств, школ как важных символов, главных маркеров</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курдской идентичности.</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Только спустя годы курды были признаны в Турции как крупнейшее этническое население</w:t>
      </w:r>
      <w:r>
        <w:rPr>
          <w:rFonts w:ascii="Times New Roman" w:hAnsi="Times New Roman" w:cs="Times New Roman"/>
          <w:sz w:val="28"/>
          <w:szCs w:val="28"/>
        </w:rPr>
        <w:t xml:space="preserve"> с разрешением использовать национальный язык</w:t>
      </w:r>
      <w:r w:rsidRPr="00290A82">
        <w:rPr>
          <w:rFonts w:ascii="Times New Roman" w:hAnsi="Times New Roman" w:cs="Times New Roman"/>
          <w:sz w:val="28"/>
          <w:szCs w:val="28"/>
        </w:rPr>
        <w:t xml:space="preserve"> [</w:t>
      </w:r>
      <w:r>
        <w:rPr>
          <w:rFonts w:ascii="Times New Roman" w:hAnsi="Times New Roman" w:cs="Times New Roman"/>
          <w:sz w:val="28"/>
          <w:szCs w:val="28"/>
        </w:rPr>
        <w:t>33</w:t>
      </w:r>
      <w:r w:rsidRPr="00290A82">
        <w:rPr>
          <w:rFonts w:ascii="Times New Roman" w:hAnsi="Times New Roman" w:cs="Times New Roman"/>
          <w:sz w:val="28"/>
          <w:szCs w:val="28"/>
        </w:rPr>
        <w:t xml:space="preserve">, </w:t>
      </w:r>
      <w:r>
        <w:rPr>
          <w:rFonts w:ascii="Times New Roman" w:hAnsi="Times New Roman" w:cs="Times New Roman"/>
          <w:sz w:val="28"/>
          <w:szCs w:val="28"/>
        </w:rPr>
        <w:t>с</w:t>
      </w:r>
      <w:r w:rsidRPr="00290A82">
        <w:rPr>
          <w:rFonts w:ascii="Times New Roman" w:hAnsi="Times New Roman" w:cs="Times New Roman"/>
          <w:sz w:val="28"/>
          <w:szCs w:val="28"/>
        </w:rPr>
        <w:t>.163]</w:t>
      </w:r>
      <w:r>
        <w:rPr>
          <w:rFonts w:ascii="Times New Roman" w:hAnsi="Times New Roman" w:cs="Times New Roman"/>
          <w:sz w:val="28"/>
          <w:szCs w:val="28"/>
        </w:rPr>
        <w:t xml:space="preserve">. </w:t>
      </w:r>
    </w:p>
    <w:p w14:paraId="128B7701" w14:textId="6BCF3D73" w:rsidR="001F0C60"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Этнографический подход</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при исследовании курдской проблематики позволяет раскрыть современное положение курдов, развитие этнических процессов, социальный статус курдов, культурный конфликт и его решение, языковые права курдов, предоставление образования на курдском языке, произошла ли и изменения в традиционной курдской культуре, какими культурными правами они обладают и</w:t>
      </w:r>
      <w:r w:rsidR="00A2387B">
        <w:rPr>
          <w:rFonts w:ascii="Times New Roman" w:hAnsi="Times New Roman" w:cs="Times New Roman"/>
          <w:sz w:val="28"/>
          <w:szCs w:val="28"/>
        </w:rPr>
        <w:t xml:space="preserve">  </w:t>
      </w:r>
      <w:r w:rsidRPr="007C45A1">
        <w:rPr>
          <w:rFonts w:ascii="Times New Roman" w:hAnsi="Times New Roman" w:cs="Times New Roman"/>
          <w:sz w:val="28"/>
          <w:szCs w:val="28"/>
        </w:rPr>
        <w:t xml:space="preserve">т.д. </w:t>
      </w:r>
      <w:r w:rsidRPr="00290A82">
        <w:rPr>
          <w:rFonts w:ascii="Times New Roman" w:hAnsi="Times New Roman" w:cs="Times New Roman"/>
          <w:sz w:val="28"/>
          <w:szCs w:val="28"/>
        </w:rPr>
        <w:t>[</w:t>
      </w:r>
      <w:r>
        <w:rPr>
          <w:rFonts w:ascii="Times New Roman" w:hAnsi="Times New Roman" w:cs="Times New Roman"/>
          <w:sz w:val="28"/>
          <w:szCs w:val="28"/>
        </w:rPr>
        <w:t>80</w:t>
      </w:r>
      <w:r w:rsidRPr="00290A82">
        <w:rPr>
          <w:rFonts w:ascii="Times New Roman" w:hAnsi="Times New Roman" w:cs="Times New Roman"/>
          <w:sz w:val="28"/>
          <w:szCs w:val="28"/>
        </w:rPr>
        <w:t xml:space="preserve">, </w:t>
      </w:r>
      <w:r>
        <w:rPr>
          <w:rFonts w:ascii="Times New Roman" w:hAnsi="Times New Roman" w:cs="Times New Roman"/>
          <w:sz w:val="28"/>
          <w:szCs w:val="28"/>
        </w:rPr>
        <w:t>с.</w:t>
      </w:r>
      <w:r w:rsidRPr="00290A82">
        <w:rPr>
          <w:rFonts w:ascii="Times New Roman" w:hAnsi="Times New Roman" w:cs="Times New Roman"/>
          <w:sz w:val="28"/>
          <w:szCs w:val="28"/>
        </w:rPr>
        <w:t xml:space="preserve">305]. </w:t>
      </w:r>
    </w:p>
    <w:p w14:paraId="0B611D02" w14:textId="4FD69D15" w:rsidR="001F0C60" w:rsidRPr="000F076C" w:rsidRDefault="001F0C60" w:rsidP="001F0C60">
      <w:pPr>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color w:val="1F1F1F"/>
          <w:sz w:val="28"/>
          <w:szCs w:val="28"/>
          <w:shd w:val="clear" w:color="auto" w:fill="FFFFFF"/>
        </w:rPr>
        <w:t xml:space="preserve">Исследователь </w:t>
      </w:r>
      <w:r w:rsidRPr="004C73AB">
        <w:rPr>
          <w:rFonts w:ascii="Times New Roman" w:hAnsi="Times New Roman" w:cs="Times New Roman"/>
          <w:color w:val="1F1F1F"/>
          <w:sz w:val="28"/>
          <w:szCs w:val="28"/>
          <w:shd w:val="clear" w:color="auto" w:fill="FFFFFF"/>
        </w:rPr>
        <w:t>Линчёпингск</w:t>
      </w:r>
      <w:r>
        <w:rPr>
          <w:rFonts w:ascii="Times New Roman" w:hAnsi="Times New Roman" w:cs="Times New Roman"/>
          <w:color w:val="1F1F1F"/>
          <w:sz w:val="28"/>
          <w:szCs w:val="28"/>
          <w:shd w:val="clear" w:color="auto" w:fill="FFFFFF"/>
        </w:rPr>
        <w:t>ого</w:t>
      </w:r>
      <w:r w:rsidRPr="004C73AB">
        <w:rPr>
          <w:rFonts w:ascii="Times New Roman" w:hAnsi="Times New Roman" w:cs="Times New Roman"/>
          <w:color w:val="1F1F1F"/>
          <w:sz w:val="28"/>
          <w:szCs w:val="28"/>
          <w:shd w:val="clear" w:color="auto" w:fill="FFFFFF"/>
        </w:rPr>
        <w:t xml:space="preserve"> университет</w:t>
      </w:r>
      <w:r>
        <w:rPr>
          <w:rFonts w:ascii="Times New Roman" w:hAnsi="Times New Roman" w:cs="Times New Roman"/>
          <w:color w:val="1F1F1F"/>
          <w:sz w:val="28"/>
          <w:szCs w:val="28"/>
          <w:shd w:val="clear" w:color="auto" w:fill="FFFFFF"/>
        </w:rPr>
        <w:t xml:space="preserve">а Халид Хаяти (Швеция) использует </w:t>
      </w:r>
      <w:bookmarkStart w:id="26" w:name="_Hlk215438013"/>
      <w:r>
        <w:rPr>
          <w:rFonts w:ascii="Times New Roman" w:hAnsi="Times New Roman" w:cs="Times New Roman"/>
          <w:color w:val="1F1F1F"/>
          <w:sz w:val="28"/>
          <w:szCs w:val="28"/>
          <w:shd w:val="clear" w:color="auto" w:fill="FFFFFF"/>
        </w:rPr>
        <w:t xml:space="preserve">подход киберэтнографии, который заключается в </w:t>
      </w:r>
      <w:r w:rsidR="00943E3C">
        <w:rPr>
          <w:rFonts w:ascii="Times New Roman" w:hAnsi="Times New Roman" w:cs="Times New Roman"/>
          <w:color w:val="1F1F1F"/>
          <w:sz w:val="28"/>
          <w:szCs w:val="28"/>
          <w:shd w:val="clear" w:color="auto" w:fill="FFFFFF"/>
        </w:rPr>
        <w:t>изучении</w:t>
      </w:r>
      <w:r>
        <w:rPr>
          <w:rFonts w:ascii="Times New Roman" w:hAnsi="Times New Roman" w:cs="Times New Roman"/>
          <w:color w:val="1F1F1F"/>
          <w:sz w:val="28"/>
          <w:szCs w:val="28"/>
          <w:shd w:val="clear" w:color="auto" w:fill="FFFFFF"/>
        </w:rPr>
        <w:t xml:space="preserve"> различных курдских веб-сайтов и чатов для понимания того, как курды поддерживают онлайн отношения на глобальном уровне</w:t>
      </w:r>
      <w:bookmarkEnd w:id="26"/>
      <w:r>
        <w:rPr>
          <w:rFonts w:ascii="Times New Roman" w:hAnsi="Times New Roman" w:cs="Times New Roman"/>
          <w:color w:val="1F1F1F"/>
          <w:sz w:val="28"/>
          <w:szCs w:val="28"/>
          <w:shd w:val="clear" w:color="auto" w:fill="FFFFFF"/>
        </w:rPr>
        <w:t>. Киберэтнография стала важным инструментом исследования виртуального сообщества</w:t>
      </w:r>
      <w:r w:rsidRPr="00290A82">
        <w:rPr>
          <w:rFonts w:ascii="Times New Roman" w:hAnsi="Times New Roman" w:cs="Times New Roman"/>
          <w:color w:val="1F1F1F"/>
          <w:sz w:val="28"/>
          <w:szCs w:val="28"/>
          <w:shd w:val="clear" w:color="auto" w:fill="FFFFFF"/>
        </w:rPr>
        <w:t xml:space="preserve"> [</w:t>
      </w:r>
      <w:r>
        <w:rPr>
          <w:rFonts w:ascii="Times New Roman" w:hAnsi="Times New Roman" w:cs="Times New Roman"/>
          <w:color w:val="1F1F1F"/>
          <w:sz w:val="28"/>
          <w:szCs w:val="28"/>
          <w:shd w:val="clear" w:color="auto" w:fill="FFFFFF"/>
        </w:rPr>
        <w:t>45</w:t>
      </w:r>
      <w:r w:rsidRPr="00290A82">
        <w:rPr>
          <w:rFonts w:ascii="Times New Roman" w:hAnsi="Times New Roman" w:cs="Times New Roman"/>
          <w:color w:val="1F1F1F"/>
          <w:sz w:val="28"/>
          <w:szCs w:val="28"/>
          <w:shd w:val="clear" w:color="auto" w:fill="FFFFFF"/>
        </w:rPr>
        <w:t xml:space="preserve">, </w:t>
      </w:r>
      <w:r>
        <w:rPr>
          <w:rFonts w:ascii="Times New Roman" w:hAnsi="Times New Roman" w:cs="Times New Roman"/>
          <w:color w:val="1F1F1F"/>
          <w:sz w:val="28"/>
          <w:szCs w:val="28"/>
          <w:shd w:val="clear" w:color="auto" w:fill="FFFFFF"/>
        </w:rPr>
        <w:t>с</w:t>
      </w:r>
      <w:r w:rsidRPr="00290A82">
        <w:rPr>
          <w:rFonts w:ascii="Times New Roman" w:hAnsi="Times New Roman" w:cs="Times New Roman"/>
          <w:color w:val="1F1F1F"/>
          <w:sz w:val="28"/>
          <w:szCs w:val="28"/>
          <w:shd w:val="clear" w:color="auto" w:fill="FFFFFF"/>
        </w:rPr>
        <w:t>.67].</w:t>
      </w:r>
      <w:r w:rsidR="00B76A8B">
        <w:rPr>
          <w:rFonts w:ascii="Times New Roman" w:hAnsi="Times New Roman" w:cs="Times New Roman"/>
          <w:color w:val="1F1F1F"/>
          <w:sz w:val="28"/>
          <w:szCs w:val="28"/>
          <w:shd w:val="clear" w:color="auto" w:fill="FFFFFF"/>
        </w:rPr>
        <w:t xml:space="preserve"> </w:t>
      </w:r>
    </w:p>
    <w:p w14:paraId="27A29FAF" w14:textId="16F8B553"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Закон № 1587 1972 г. в Турции «О гражданской регистрации» практически запретил использование курдских имен, так как они не соответствуют турецкой культуре, традициям и обычаям. Настоящий закон уничтожал курдскую культуру и курдскую идентичность</w:t>
      </w:r>
      <w:r w:rsidRPr="0054132C">
        <w:rPr>
          <w:rFonts w:ascii="Times New Roman" w:hAnsi="Times New Roman" w:cs="Times New Roman"/>
          <w:sz w:val="28"/>
          <w:szCs w:val="28"/>
        </w:rPr>
        <w:t xml:space="preserve"> [</w:t>
      </w:r>
      <w:r>
        <w:rPr>
          <w:rFonts w:ascii="Times New Roman" w:hAnsi="Times New Roman" w:cs="Times New Roman"/>
          <w:sz w:val="28"/>
          <w:szCs w:val="28"/>
        </w:rPr>
        <w:t>81</w:t>
      </w:r>
      <w:r w:rsidRPr="0054132C">
        <w:rPr>
          <w:rFonts w:ascii="Times New Roman" w:hAnsi="Times New Roman" w:cs="Times New Roman"/>
          <w:sz w:val="28"/>
          <w:szCs w:val="28"/>
        </w:rPr>
        <w:t>]</w:t>
      </w:r>
      <w:r w:rsidRPr="007C45A1">
        <w:rPr>
          <w:rFonts w:ascii="Times New Roman" w:hAnsi="Times New Roman" w:cs="Times New Roman"/>
          <w:sz w:val="28"/>
          <w:szCs w:val="28"/>
        </w:rPr>
        <w:t>.</w:t>
      </w:r>
      <w:r w:rsidR="00B76A8B">
        <w:rPr>
          <w:rFonts w:ascii="Times New Roman" w:hAnsi="Times New Roman" w:cs="Times New Roman"/>
          <w:sz w:val="28"/>
          <w:szCs w:val="28"/>
        </w:rPr>
        <w:t xml:space="preserve"> </w:t>
      </w:r>
    </w:p>
    <w:p w14:paraId="24D4BAC4" w14:textId="1A9BA3C3"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Но постепенно ситуация с курдской культурой начинает меняться, идет процесс культурной либерализации в турецком социуме. Несмотря</w:t>
      </w:r>
      <w:r w:rsidR="00A2387B">
        <w:rPr>
          <w:rFonts w:ascii="Times New Roman" w:hAnsi="Times New Roman" w:cs="Times New Roman"/>
          <w:sz w:val="28"/>
          <w:szCs w:val="28"/>
        </w:rPr>
        <w:t xml:space="preserve">  </w:t>
      </w:r>
      <w:r w:rsidRPr="007C45A1">
        <w:rPr>
          <w:rFonts w:ascii="Times New Roman" w:hAnsi="Times New Roman" w:cs="Times New Roman"/>
          <w:sz w:val="28"/>
          <w:szCs w:val="28"/>
        </w:rPr>
        <w:t xml:space="preserve">на разрешение курдской музыки, курдский язык не мог быть использован как </w:t>
      </w:r>
      <w:r w:rsidRPr="007C45A1">
        <w:rPr>
          <w:rFonts w:ascii="Times New Roman" w:hAnsi="Times New Roman" w:cs="Times New Roman"/>
          <w:sz w:val="28"/>
          <w:szCs w:val="28"/>
        </w:rPr>
        <w:lastRenderedPageBreak/>
        <w:t>государственный, как и обучение курдских детей на родном языке в школах. Действовал запрет и на радиопередачи.</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Только в </w:t>
      </w:r>
      <w:r w:rsidRPr="007C45A1">
        <w:rPr>
          <w:rFonts w:ascii="Times New Roman" w:hAnsi="Times New Roman" w:cs="Times New Roman"/>
          <w:sz w:val="28"/>
          <w:szCs w:val="28"/>
        </w:rPr>
        <w:t xml:space="preserve">2009 г. правительство Турции разрешило радио- и телевещание на курдском языке, причем круглосуточно. </w:t>
      </w:r>
    </w:p>
    <w:p w14:paraId="100DC1E7" w14:textId="42F4AD9F" w:rsidR="001F0C60" w:rsidRPr="007C45A1" w:rsidRDefault="001F0C60" w:rsidP="001F0C60">
      <w:pPr>
        <w:spacing w:after="0" w:line="240" w:lineRule="auto"/>
        <w:ind w:firstLine="709"/>
        <w:jc w:val="both"/>
        <w:rPr>
          <w:rFonts w:ascii="Times New Roman" w:hAnsi="Times New Roman" w:cs="Times New Roman"/>
          <w:color w:val="FF0000"/>
          <w:sz w:val="28"/>
          <w:szCs w:val="28"/>
        </w:rPr>
      </w:pPr>
      <w:r w:rsidRPr="007C45A1">
        <w:rPr>
          <w:rFonts w:ascii="Times New Roman" w:hAnsi="Times New Roman" w:cs="Times New Roman"/>
          <w:sz w:val="28"/>
          <w:szCs w:val="28"/>
        </w:rPr>
        <w:t>Этнографический подход показывает низкий уровень обеспечения курдов здравоохранением.</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В период </w:t>
      </w:r>
      <w:r w:rsidRPr="007C45A1">
        <w:rPr>
          <w:rFonts w:ascii="Times New Roman" w:hAnsi="Times New Roman" w:cs="Times New Roman"/>
          <w:sz w:val="28"/>
          <w:szCs w:val="28"/>
          <w:lang w:val="en-US"/>
        </w:rPr>
        <w:t>Covid</w:t>
      </w:r>
      <w:r w:rsidRPr="007C45A1">
        <w:rPr>
          <w:rFonts w:ascii="Times New Roman" w:hAnsi="Times New Roman" w:cs="Times New Roman"/>
          <w:sz w:val="28"/>
          <w:szCs w:val="28"/>
        </w:rPr>
        <w:t>-19 в 2021 г.</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северные районы Сирии, которые контролируются протурецкими повстанческими силами, не получили вакцины против коронавируса. Первые вакцины должны были поступить только в мае 2021 г., </w:t>
      </w:r>
      <w:r>
        <w:rPr>
          <w:rFonts w:ascii="Times New Roman" w:hAnsi="Times New Roman" w:cs="Times New Roman"/>
          <w:sz w:val="28"/>
          <w:szCs w:val="28"/>
        </w:rPr>
        <w:t xml:space="preserve">тогда как </w:t>
      </w:r>
      <w:r w:rsidRPr="007C45A1">
        <w:rPr>
          <w:rFonts w:ascii="Times New Roman" w:hAnsi="Times New Roman" w:cs="Times New Roman"/>
          <w:sz w:val="28"/>
          <w:szCs w:val="28"/>
        </w:rPr>
        <w:t xml:space="preserve">во многих странах мира карантин </w:t>
      </w:r>
      <w:r>
        <w:rPr>
          <w:rFonts w:ascii="Times New Roman" w:hAnsi="Times New Roman" w:cs="Times New Roman"/>
          <w:sz w:val="28"/>
          <w:szCs w:val="28"/>
        </w:rPr>
        <w:t xml:space="preserve">по пандемии </w:t>
      </w:r>
      <w:r w:rsidRPr="007C45A1">
        <w:rPr>
          <w:rFonts w:ascii="Times New Roman" w:hAnsi="Times New Roman" w:cs="Times New Roman"/>
          <w:sz w:val="28"/>
          <w:szCs w:val="28"/>
        </w:rPr>
        <w:t>был уже снят</w:t>
      </w:r>
      <w:r w:rsidRPr="00D938BE">
        <w:rPr>
          <w:rFonts w:ascii="Times New Roman" w:hAnsi="Times New Roman" w:cs="Times New Roman"/>
          <w:sz w:val="28"/>
          <w:szCs w:val="28"/>
        </w:rPr>
        <w:t xml:space="preserve"> [</w:t>
      </w:r>
      <w:r>
        <w:rPr>
          <w:rFonts w:ascii="Times New Roman" w:hAnsi="Times New Roman" w:cs="Times New Roman"/>
          <w:sz w:val="28"/>
          <w:szCs w:val="28"/>
        </w:rPr>
        <w:t>82</w:t>
      </w:r>
      <w:r w:rsidRPr="00D938BE">
        <w:rPr>
          <w:rFonts w:ascii="Times New Roman" w:hAnsi="Times New Roman" w:cs="Times New Roman"/>
          <w:sz w:val="28"/>
          <w:szCs w:val="28"/>
        </w:rPr>
        <w:t>]</w:t>
      </w:r>
      <w:r w:rsidRPr="007C45A1">
        <w:rPr>
          <w:rFonts w:ascii="Times New Roman" w:hAnsi="Times New Roman" w:cs="Times New Roman"/>
          <w:sz w:val="28"/>
          <w:szCs w:val="28"/>
        </w:rPr>
        <w:t xml:space="preserve">. </w:t>
      </w:r>
    </w:p>
    <w:p w14:paraId="7AD48671" w14:textId="145295DD" w:rsidR="001F0C60" w:rsidRPr="007C45A1" w:rsidRDefault="001F0C60" w:rsidP="001F0C60">
      <w:pPr>
        <w:spacing w:after="0" w:line="240" w:lineRule="auto"/>
        <w:ind w:firstLine="709"/>
        <w:jc w:val="both"/>
        <w:outlineLvl w:val="3"/>
        <w:rPr>
          <w:rFonts w:ascii="Times New Roman" w:hAnsi="Times New Roman" w:cs="Times New Roman"/>
          <w:color w:val="000000"/>
          <w:sz w:val="28"/>
          <w:szCs w:val="28"/>
        </w:rPr>
      </w:pPr>
      <w:r w:rsidRPr="00A13550">
        <w:rPr>
          <w:rFonts w:ascii="Times New Roman" w:hAnsi="Times New Roman" w:cs="Times New Roman"/>
          <w:sz w:val="28"/>
          <w:szCs w:val="28"/>
        </w:rPr>
        <w:t>Полезна</w:t>
      </w:r>
      <w:r w:rsidRPr="00A13550">
        <w:rPr>
          <w:rFonts w:ascii="Times New Roman" w:hAnsi="Times New Roman" w:cs="Times New Roman"/>
          <w:bCs/>
          <w:sz w:val="28"/>
          <w:szCs w:val="28"/>
        </w:rPr>
        <w:t xml:space="preserve"> концепция великой трансформации Карла П</w:t>
      </w:r>
      <w:r w:rsidRPr="00EF1FA8">
        <w:rPr>
          <w:rFonts w:ascii="Times New Roman" w:hAnsi="Times New Roman" w:cs="Times New Roman"/>
          <w:bCs/>
          <w:sz w:val="28"/>
          <w:szCs w:val="28"/>
        </w:rPr>
        <w:t>о</w:t>
      </w:r>
      <w:r w:rsidRPr="00A13550">
        <w:rPr>
          <w:rFonts w:ascii="Times New Roman" w:hAnsi="Times New Roman" w:cs="Times New Roman"/>
          <w:bCs/>
          <w:sz w:val="28"/>
          <w:szCs w:val="28"/>
        </w:rPr>
        <w:t>ланьи, венгерского экономиста и социолога п</w:t>
      </w:r>
      <w:r w:rsidRPr="00A13550">
        <w:rPr>
          <w:rFonts w:ascii="Times New Roman" w:hAnsi="Times New Roman" w:cs="Times New Roman"/>
          <w:sz w:val="28"/>
          <w:szCs w:val="28"/>
        </w:rPr>
        <w:t>ри анализе курдских обществ.</w:t>
      </w:r>
      <w:r w:rsidR="00B76A8B">
        <w:rPr>
          <w:rFonts w:ascii="Times New Roman" w:hAnsi="Times New Roman" w:cs="Times New Roman"/>
          <w:sz w:val="28"/>
          <w:szCs w:val="28"/>
        </w:rPr>
        <w:t xml:space="preserve"> </w:t>
      </w:r>
      <w:r w:rsidRPr="00A13550">
        <w:rPr>
          <w:rFonts w:ascii="Times New Roman" w:hAnsi="Times New Roman" w:cs="Times New Roman"/>
          <w:sz w:val="28"/>
          <w:szCs w:val="28"/>
        </w:rPr>
        <w:t>Концепция</w:t>
      </w:r>
      <w:r w:rsidRPr="007C45A1">
        <w:rPr>
          <w:rFonts w:ascii="Times New Roman" w:hAnsi="Times New Roman" w:cs="Times New Roman"/>
          <w:sz w:val="28"/>
          <w:szCs w:val="28"/>
        </w:rPr>
        <w:t xml:space="preserve"> Карла Поланьи, описывающая диалектический процесс, в котором экономика стремится к саморегулированию, а общество сопротивляется этому, защищаясь от разрушительного воздействия рынка </w:t>
      </w:r>
      <w:r>
        <w:rPr>
          <w:rFonts w:ascii="Times New Roman" w:hAnsi="Times New Roman" w:cs="Times New Roman"/>
          <w:sz w:val="28"/>
          <w:szCs w:val="28"/>
        </w:rPr>
        <w:t xml:space="preserve">на свои </w:t>
      </w:r>
      <w:r w:rsidRPr="007C45A1">
        <w:rPr>
          <w:rFonts w:ascii="Times New Roman" w:hAnsi="Times New Roman" w:cs="Times New Roman"/>
          <w:sz w:val="28"/>
          <w:szCs w:val="28"/>
        </w:rPr>
        <w:t>домохозяйств</w:t>
      </w:r>
      <w:r>
        <w:rPr>
          <w:rFonts w:ascii="Times New Roman" w:hAnsi="Times New Roman" w:cs="Times New Roman"/>
          <w:sz w:val="28"/>
          <w:szCs w:val="28"/>
        </w:rPr>
        <w:t xml:space="preserve">а. </w:t>
      </w:r>
      <w:r w:rsidRPr="007C45A1">
        <w:rPr>
          <w:rFonts w:ascii="Times New Roman" w:hAnsi="Times New Roman" w:cs="Times New Roman"/>
          <w:sz w:val="28"/>
          <w:szCs w:val="28"/>
        </w:rPr>
        <w:t>Курдск</w:t>
      </w:r>
      <w:r>
        <w:rPr>
          <w:rFonts w:ascii="Times New Roman" w:hAnsi="Times New Roman" w:cs="Times New Roman"/>
          <w:sz w:val="28"/>
          <w:szCs w:val="28"/>
        </w:rPr>
        <w:t>ое общество н</w:t>
      </w:r>
      <w:r w:rsidRPr="007C45A1">
        <w:rPr>
          <w:rFonts w:ascii="Times New Roman" w:hAnsi="Times New Roman" w:cs="Times New Roman"/>
          <w:sz w:val="28"/>
          <w:szCs w:val="28"/>
        </w:rPr>
        <w:t>е смогл</w:t>
      </w:r>
      <w:r>
        <w:rPr>
          <w:rFonts w:ascii="Times New Roman" w:hAnsi="Times New Roman" w:cs="Times New Roman"/>
          <w:sz w:val="28"/>
          <w:szCs w:val="28"/>
        </w:rPr>
        <w:t>о</w:t>
      </w:r>
      <w:r w:rsidRPr="007C45A1">
        <w:rPr>
          <w:rFonts w:ascii="Times New Roman" w:hAnsi="Times New Roman" w:cs="Times New Roman"/>
          <w:sz w:val="28"/>
          <w:szCs w:val="28"/>
        </w:rPr>
        <w:t xml:space="preserve"> добиться великой трансформации, когда развивалась саморегулирующая рыночная экономика, а курдское общество сопротивлял</w:t>
      </w:r>
      <w:r>
        <w:rPr>
          <w:rFonts w:ascii="Times New Roman" w:hAnsi="Times New Roman" w:cs="Times New Roman"/>
          <w:sz w:val="28"/>
          <w:szCs w:val="28"/>
        </w:rPr>
        <w:t>о</w:t>
      </w:r>
      <w:r w:rsidRPr="007C45A1">
        <w:rPr>
          <w:rFonts w:ascii="Times New Roman" w:hAnsi="Times New Roman" w:cs="Times New Roman"/>
          <w:sz w:val="28"/>
          <w:szCs w:val="28"/>
        </w:rPr>
        <w:t>сь этим процессам</w:t>
      </w:r>
      <w:r>
        <w:rPr>
          <w:rFonts w:ascii="Times New Roman" w:hAnsi="Times New Roman" w:cs="Times New Roman"/>
          <w:sz w:val="28"/>
          <w:szCs w:val="28"/>
        </w:rPr>
        <w:t>, находясь на уровне феодального</w:t>
      </w:r>
      <w:r w:rsidRPr="007C45A1">
        <w:rPr>
          <w:rFonts w:ascii="Times New Roman" w:hAnsi="Times New Roman" w:cs="Times New Roman"/>
          <w:sz w:val="28"/>
          <w:szCs w:val="28"/>
        </w:rPr>
        <w:t xml:space="preserve"> </w:t>
      </w:r>
      <w:r>
        <w:rPr>
          <w:rFonts w:ascii="Times New Roman" w:hAnsi="Times New Roman" w:cs="Times New Roman"/>
          <w:sz w:val="28"/>
          <w:szCs w:val="28"/>
        </w:rPr>
        <w:t>общества</w:t>
      </w:r>
      <w:r w:rsidRPr="00D938BE">
        <w:rPr>
          <w:rFonts w:ascii="Times New Roman" w:hAnsi="Times New Roman" w:cs="Times New Roman"/>
          <w:sz w:val="28"/>
          <w:szCs w:val="28"/>
        </w:rPr>
        <w:t xml:space="preserve"> [</w:t>
      </w:r>
      <w:r>
        <w:rPr>
          <w:rFonts w:ascii="Times New Roman" w:hAnsi="Times New Roman" w:cs="Times New Roman"/>
          <w:sz w:val="28"/>
          <w:szCs w:val="28"/>
        </w:rPr>
        <w:t>83</w:t>
      </w:r>
      <w:r w:rsidRPr="00D938BE">
        <w:rPr>
          <w:rFonts w:ascii="Times New Roman" w:hAnsi="Times New Roman" w:cs="Times New Roman"/>
          <w:sz w:val="28"/>
          <w:szCs w:val="28"/>
        </w:rPr>
        <w:t>].</w:t>
      </w:r>
      <w:r w:rsidR="00B76A8B">
        <w:rPr>
          <w:rFonts w:ascii="Times New Roman" w:hAnsi="Times New Roman" w:cs="Times New Roman"/>
          <w:sz w:val="28"/>
          <w:szCs w:val="28"/>
        </w:rPr>
        <w:t xml:space="preserve"> </w:t>
      </w:r>
    </w:p>
    <w:p w14:paraId="4636A0D9" w14:textId="62142734" w:rsidR="001F0C60" w:rsidRPr="007C45A1" w:rsidRDefault="001F0C60" w:rsidP="001F0C60">
      <w:pPr>
        <w:spacing w:after="0" w:line="240" w:lineRule="auto"/>
        <w:ind w:firstLine="709"/>
        <w:jc w:val="both"/>
        <w:outlineLvl w:val="3"/>
        <w:rPr>
          <w:rFonts w:ascii="Times New Roman" w:hAnsi="Times New Roman" w:cs="Times New Roman"/>
          <w:color w:val="FF0000"/>
          <w:sz w:val="28"/>
          <w:szCs w:val="28"/>
        </w:rPr>
      </w:pPr>
      <w:r w:rsidRPr="007C45A1">
        <w:rPr>
          <w:rFonts w:ascii="Times New Roman" w:eastAsia="Times New Roman" w:hAnsi="Times New Roman" w:cs="Times New Roman"/>
          <w:color w:val="000000"/>
          <w:sz w:val="28"/>
          <w:szCs w:val="28"/>
          <w:lang w:eastAsia="ru-RU"/>
        </w:rPr>
        <w:t>Американский политолог, профессор Чикагского университета Джон Миршаймер сформулировал теорию наступательного реализма в рамках теории политического реализма. Основное содержание</w:t>
      </w:r>
      <w:r w:rsidR="003C02B9">
        <w:rPr>
          <w:rFonts w:ascii="Times New Roman" w:eastAsia="Times New Roman" w:hAnsi="Times New Roman" w:cs="Times New Roman"/>
          <w:color w:val="000000"/>
          <w:sz w:val="28"/>
          <w:szCs w:val="28"/>
          <w:lang w:eastAsia="ru-RU"/>
        </w:rPr>
        <w:t xml:space="preserve"> </w:t>
      </w:r>
      <w:r w:rsidRPr="007C45A1">
        <w:rPr>
          <w:rFonts w:ascii="Times New Roman" w:eastAsia="Times New Roman" w:hAnsi="Times New Roman" w:cs="Times New Roman"/>
          <w:color w:val="000000"/>
          <w:sz w:val="28"/>
          <w:szCs w:val="28"/>
          <w:lang w:eastAsia="ru-RU"/>
        </w:rPr>
        <w:t>теорию наступательного реализма</w:t>
      </w:r>
      <w:r w:rsidR="003C02B9">
        <w:rPr>
          <w:rFonts w:ascii="Times New Roman" w:eastAsia="Times New Roman" w:hAnsi="Times New Roman" w:cs="Times New Roman"/>
          <w:color w:val="000000"/>
          <w:sz w:val="28"/>
          <w:szCs w:val="28"/>
          <w:lang w:eastAsia="ru-RU"/>
        </w:rPr>
        <w:t xml:space="preserve"> </w:t>
      </w:r>
      <w:r w:rsidRPr="007C45A1">
        <w:rPr>
          <w:rFonts w:ascii="Times New Roman" w:eastAsia="Times New Roman" w:hAnsi="Times New Roman" w:cs="Times New Roman"/>
          <w:color w:val="000000"/>
          <w:sz w:val="28"/>
          <w:szCs w:val="28"/>
          <w:lang w:eastAsia="ru-RU"/>
        </w:rPr>
        <w:t>заключается в агрессивных действиях государства, исходя и</w:t>
      </w:r>
      <w:r>
        <w:rPr>
          <w:rFonts w:ascii="Times New Roman" w:eastAsia="Times New Roman" w:hAnsi="Times New Roman" w:cs="Times New Roman"/>
          <w:color w:val="000000"/>
          <w:sz w:val="28"/>
          <w:szCs w:val="28"/>
          <w:lang w:eastAsia="ru-RU"/>
        </w:rPr>
        <w:t>з</w:t>
      </w:r>
      <w:r w:rsidRPr="007C45A1">
        <w:rPr>
          <w:rFonts w:ascii="Times New Roman" w:eastAsia="Times New Roman" w:hAnsi="Times New Roman" w:cs="Times New Roman"/>
          <w:color w:val="000000"/>
          <w:sz w:val="28"/>
          <w:szCs w:val="28"/>
          <w:lang w:eastAsia="ru-RU"/>
        </w:rPr>
        <w:t xml:space="preserve"> национальных интересов</w:t>
      </w:r>
      <w:r w:rsidRPr="00D938B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84</w:t>
      </w:r>
      <w:r w:rsidRPr="00D938BE">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w:t>
      </w:r>
      <w:r w:rsidRPr="00D938BE">
        <w:rPr>
          <w:rFonts w:ascii="Times New Roman" w:eastAsia="Times New Roman" w:hAnsi="Times New Roman" w:cs="Times New Roman"/>
          <w:color w:val="000000"/>
          <w:sz w:val="28"/>
          <w:szCs w:val="28"/>
          <w:lang w:eastAsia="ru-RU"/>
        </w:rPr>
        <w:t>.72].</w:t>
      </w:r>
      <w:r w:rsidR="00B76A8B">
        <w:rPr>
          <w:rFonts w:ascii="Times New Roman" w:eastAsia="Times New Roman" w:hAnsi="Times New Roman" w:cs="Times New Roman"/>
          <w:color w:val="000000"/>
          <w:sz w:val="28"/>
          <w:szCs w:val="28"/>
          <w:lang w:eastAsia="ru-RU"/>
        </w:rPr>
        <w:t xml:space="preserve"> </w:t>
      </w:r>
    </w:p>
    <w:p w14:paraId="38C59227" w14:textId="1DC53AB8"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eastAsia="Times New Roman" w:hAnsi="Times New Roman" w:cs="Times New Roman"/>
          <w:color w:val="333333"/>
          <w:sz w:val="28"/>
          <w:szCs w:val="28"/>
          <w:lang w:eastAsia="ru-RU"/>
        </w:rPr>
        <w:t>Теорией наступательного реализма объясняются а</w:t>
      </w:r>
      <w:r w:rsidRPr="007C45A1">
        <w:rPr>
          <w:rFonts w:ascii="Times New Roman" w:hAnsi="Times New Roman" w:cs="Times New Roman"/>
          <w:sz w:val="28"/>
          <w:szCs w:val="28"/>
        </w:rPr>
        <w:t xml:space="preserve">виаудары США по позициям ИГИЛ в окрестностях Кобани в конце 2014 г. </w:t>
      </w:r>
      <w:r w:rsidRPr="007C45A1">
        <w:rPr>
          <w:rFonts w:ascii="Times New Roman" w:hAnsi="Times New Roman" w:cs="Times New Roman"/>
          <w:sz w:val="28"/>
          <w:szCs w:val="28"/>
          <w:lang w:val="en-US"/>
        </w:rPr>
        <w:t>c</w:t>
      </w:r>
      <w:r w:rsidRPr="007C45A1">
        <w:rPr>
          <w:rFonts w:ascii="Times New Roman" w:hAnsi="Times New Roman" w:cs="Times New Roman"/>
          <w:sz w:val="28"/>
          <w:szCs w:val="28"/>
        </w:rPr>
        <w:t xml:space="preserve"> участием Отрядов народной самообороны (YPG).</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В конце января 2015 г. ИГИЛ было полностью изгнано. США были заинтересованы в борьбе с ИГИЛ и ее ликвидации.</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 xml:space="preserve">США </w:t>
      </w:r>
      <w:r>
        <w:rPr>
          <w:rFonts w:ascii="Times New Roman" w:hAnsi="Times New Roman" w:cs="Times New Roman"/>
          <w:sz w:val="28"/>
          <w:szCs w:val="28"/>
        </w:rPr>
        <w:t xml:space="preserve">в </w:t>
      </w:r>
      <w:r w:rsidRPr="007C45A1">
        <w:rPr>
          <w:rFonts w:ascii="Times New Roman" w:hAnsi="Times New Roman" w:cs="Times New Roman"/>
          <w:sz w:val="28"/>
          <w:szCs w:val="28"/>
        </w:rPr>
        <w:t>разгром</w:t>
      </w:r>
      <w:r>
        <w:rPr>
          <w:rFonts w:ascii="Times New Roman" w:hAnsi="Times New Roman" w:cs="Times New Roman"/>
          <w:sz w:val="28"/>
          <w:szCs w:val="28"/>
        </w:rPr>
        <w:t>е</w:t>
      </w:r>
      <w:r w:rsidRPr="007C45A1">
        <w:rPr>
          <w:rFonts w:ascii="Times New Roman" w:hAnsi="Times New Roman" w:cs="Times New Roman"/>
          <w:sz w:val="28"/>
          <w:szCs w:val="28"/>
        </w:rPr>
        <w:t xml:space="preserve"> ИГИЛ действовали в своих интересах. Сотрудничество </w:t>
      </w:r>
      <w:r w:rsidR="003C02B9">
        <w:rPr>
          <w:rFonts w:ascii="Times New Roman" w:hAnsi="Times New Roman" w:cs="Times New Roman"/>
          <w:sz w:val="28"/>
          <w:szCs w:val="28"/>
        </w:rPr>
        <w:t>США</w:t>
      </w:r>
      <w:r w:rsidRPr="007C45A1">
        <w:rPr>
          <w:rFonts w:ascii="Times New Roman" w:hAnsi="Times New Roman" w:cs="Times New Roman"/>
          <w:sz w:val="28"/>
          <w:szCs w:val="28"/>
        </w:rPr>
        <w:t>, пешмерга Курдистана и YPG стало поворотным моментом, означающим как региональную курдскую, так и международную поддержку PYD/YPG</w:t>
      </w:r>
      <w:r>
        <w:rPr>
          <w:rFonts w:ascii="Times New Roman" w:hAnsi="Times New Roman" w:cs="Times New Roman"/>
          <w:sz w:val="28"/>
          <w:szCs w:val="28"/>
        </w:rPr>
        <w:t xml:space="preserve"> со стороны великих держав.</w:t>
      </w:r>
    </w:p>
    <w:p w14:paraId="0E84BC89" w14:textId="64FE1F12" w:rsidR="001F0C60" w:rsidRPr="0054132C"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 xml:space="preserve">С другой стороны, великие державы предпринимают наступательные действия, детально продумав баланс сил и реакцию других государств на эти действия, что мы и проследили в случае с ИГИЛ. В феврале 2015 г. президент </w:t>
      </w:r>
      <w:r w:rsidRPr="009B59BD">
        <w:rPr>
          <w:rFonts w:ascii="Times New Roman" w:hAnsi="Times New Roman" w:cs="Times New Roman"/>
          <w:sz w:val="28"/>
          <w:szCs w:val="28"/>
        </w:rPr>
        <w:t>Франции</w:t>
      </w:r>
      <w:r>
        <w:rPr>
          <w:rFonts w:ascii="Times New Roman" w:hAnsi="Times New Roman" w:cs="Times New Roman"/>
          <w:sz w:val="28"/>
          <w:szCs w:val="28"/>
        </w:rPr>
        <w:t xml:space="preserve"> </w:t>
      </w:r>
      <w:r w:rsidRPr="007C45A1">
        <w:rPr>
          <w:rFonts w:ascii="Times New Roman" w:hAnsi="Times New Roman" w:cs="Times New Roman"/>
          <w:sz w:val="28"/>
          <w:szCs w:val="28"/>
        </w:rPr>
        <w:t>Ф.Олланд встретился с представителями партия «Демократический союз» (PYD), обсудив стратегические вопросы и преследуя свои национальные интересы. Эти интересы заключались не в поддержке партии, а в расколе сирийских курдов и Рожавы. А</w:t>
      </w:r>
      <w:r w:rsidRPr="0054132C">
        <w:rPr>
          <w:rFonts w:ascii="Times New Roman" w:hAnsi="Times New Roman" w:cs="Times New Roman"/>
          <w:sz w:val="28"/>
          <w:szCs w:val="28"/>
        </w:rPr>
        <w:t xml:space="preserve"> </w:t>
      </w:r>
      <w:r w:rsidRPr="007C45A1">
        <w:rPr>
          <w:rFonts w:ascii="Times New Roman" w:hAnsi="Times New Roman" w:cs="Times New Roman"/>
          <w:sz w:val="28"/>
          <w:szCs w:val="28"/>
        </w:rPr>
        <w:t>для</w:t>
      </w:r>
      <w:r w:rsidRPr="0054132C">
        <w:rPr>
          <w:rFonts w:ascii="Times New Roman" w:hAnsi="Times New Roman" w:cs="Times New Roman"/>
          <w:sz w:val="28"/>
          <w:szCs w:val="28"/>
        </w:rPr>
        <w:t xml:space="preserve"> </w:t>
      </w:r>
      <w:r w:rsidRPr="007C45A1">
        <w:rPr>
          <w:rFonts w:ascii="Times New Roman" w:hAnsi="Times New Roman" w:cs="Times New Roman"/>
          <w:sz w:val="28"/>
          <w:szCs w:val="28"/>
          <w:lang w:val="en-US"/>
        </w:rPr>
        <w:t>PYD</w:t>
      </w:r>
      <w:r w:rsidRPr="0054132C">
        <w:rPr>
          <w:rFonts w:ascii="Times New Roman" w:hAnsi="Times New Roman" w:cs="Times New Roman"/>
          <w:sz w:val="28"/>
          <w:szCs w:val="28"/>
        </w:rPr>
        <w:t xml:space="preserve"> </w:t>
      </w:r>
      <w:r w:rsidRPr="007C45A1">
        <w:rPr>
          <w:rFonts w:ascii="Times New Roman" w:hAnsi="Times New Roman" w:cs="Times New Roman"/>
          <w:sz w:val="28"/>
          <w:szCs w:val="28"/>
        </w:rPr>
        <w:t>это</w:t>
      </w:r>
      <w:r w:rsidRPr="0054132C">
        <w:rPr>
          <w:rFonts w:ascii="Times New Roman" w:hAnsi="Times New Roman" w:cs="Times New Roman"/>
          <w:sz w:val="28"/>
          <w:szCs w:val="28"/>
        </w:rPr>
        <w:t xml:space="preserve"> </w:t>
      </w:r>
      <w:r w:rsidRPr="007C45A1">
        <w:rPr>
          <w:rFonts w:ascii="Times New Roman" w:hAnsi="Times New Roman" w:cs="Times New Roman"/>
          <w:sz w:val="28"/>
          <w:szCs w:val="28"/>
        </w:rPr>
        <w:t>было</w:t>
      </w:r>
      <w:r w:rsidRPr="0054132C">
        <w:rPr>
          <w:rFonts w:ascii="Times New Roman" w:hAnsi="Times New Roman" w:cs="Times New Roman"/>
          <w:sz w:val="28"/>
          <w:szCs w:val="28"/>
        </w:rPr>
        <w:t xml:space="preserve"> </w:t>
      </w:r>
      <w:r w:rsidRPr="007C45A1">
        <w:rPr>
          <w:rFonts w:ascii="Times New Roman" w:hAnsi="Times New Roman" w:cs="Times New Roman"/>
          <w:sz w:val="28"/>
          <w:szCs w:val="28"/>
        </w:rPr>
        <w:t>необходимо</w:t>
      </w:r>
      <w:r w:rsidRPr="0054132C">
        <w:rPr>
          <w:rFonts w:ascii="Times New Roman" w:hAnsi="Times New Roman" w:cs="Times New Roman"/>
          <w:sz w:val="28"/>
          <w:szCs w:val="28"/>
        </w:rPr>
        <w:t xml:space="preserve"> </w:t>
      </w:r>
      <w:r w:rsidRPr="007C45A1">
        <w:rPr>
          <w:rFonts w:ascii="Times New Roman" w:hAnsi="Times New Roman" w:cs="Times New Roman"/>
          <w:sz w:val="28"/>
          <w:szCs w:val="28"/>
        </w:rPr>
        <w:t>для</w:t>
      </w:r>
      <w:r w:rsidRPr="0054132C">
        <w:rPr>
          <w:rFonts w:ascii="Times New Roman" w:hAnsi="Times New Roman" w:cs="Times New Roman"/>
          <w:sz w:val="28"/>
          <w:szCs w:val="28"/>
        </w:rPr>
        <w:t xml:space="preserve"> </w:t>
      </w:r>
      <w:r w:rsidRPr="007C45A1">
        <w:rPr>
          <w:rFonts w:ascii="Times New Roman" w:hAnsi="Times New Roman" w:cs="Times New Roman"/>
          <w:sz w:val="28"/>
          <w:szCs w:val="28"/>
        </w:rPr>
        <w:t>поддержания</w:t>
      </w:r>
      <w:r w:rsidRPr="0054132C">
        <w:rPr>
          <w:rFonts w:ascii="Times New Roman" w:hAnsi="Times New Roman" w:cs="Times New Roman"/>
          <w:sz w:val="28"/>
          <w:szCs w:val="28"/>
        </w:rPr>
        <w:t xml:space="preserve"> </w:t>
      </w:r>
      <w:r>
        <w:rPr>
          <w:rFonts w:ascii="Times New Roman" w:hAnsi="Times New Roman" w:cs="Times New Roman"/>
          <w:sz w:val="28"/>
          <w:szCs w:val="28"/>
        </w:rPr>
        <w:t xml:space="preserve">своей </w:t>
      </w:r>
      <w:r w:rsidRPr="007C45A1">
        <w:rPr>
          <w:rFonts w:ascii="Times New Roman" w:hAnsi="Times New Roman" w:cs="Times New Roman"/>
          <w:sz w:val="28"/>
          <w:szCs w:val="28"/>
        </w:rPr>
        <w:t>легитимности</w:t>
      </w:r>
      <w:r w:rsidRPr="0054132C">
        <w:rPr>
          <w:rFonts w:ascii="Times New Roman" w:hAnsi="Times New Roman" w:cs="Times New Roman"/>
          <w:sz w:val="28"/>
          <w:szCs w:val="28"/>
        </w:rPr>
        <w:t xml:space="preserve"> [</w:t>
      </w:r>
      <w:r>
        <w:rPr>
          <w:rFonts w:ascii="Times New Roman" w:hAnsi="Times New Roman" w:cs="Times New Roman"/>
          <w:sz w:val="28"/>
          <w:szCs w:val="28"/>
        </w:rPr>
        <w:t>85, с.14</w:t>
      </w:r>
      <w:r w:rsidRPr="0054132C">
        <w:rPr>
          <w:rFonts w:ascii="Times New Roman" w:hAnsi="Times New Roman" w:cs="Times New Roman"/>
          <w:sz w:val="28"/>
          <w:szCs w:val="28"/>
        </w:rPr>
        <w:t>].</w:t>
      </w:r>
      <w:bookmarkStart w:id="27" w:name="_Hlk211856577"/>
      <w:r w:rsidRPr="0054132C">
        <w:rPr>
          <w:rFonts w:ascii="Times New Roman" w:hAnsi="Times New Roman" w:cs="Times New Roman"/>
          <w:w w:val="105"/>
          <w:sz w:val="28"/>
          <w:szCs w:val="28"/>
        </w:rPr>
        <w:t xml:space="preserve"> </w:t>
      </w:r>
    </w:p>
    <w:p w14:paraId="1541897F" w14:textId="03FAEF27"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color w:val="202122"/>
          <w:sz w:val="28"/>
          <w:szCs w:val="28"/>
          <w:shd w:val="clear" w:color="auto" w:fill="FFFFFF"/>
        </w:rPr>
        <w:t>Английский социолог Г.Спенсер, заложив основы «органической школы», рассматривал общество с точки зрения живого организма, который пластично адаптируется в зависимости от складывающейся ситуации. По его мнению, адаптация является необходимостью для того или иного общества</w:t>
      </w:r>
      <w:r w:rsidRPr="00485FF4">
        <w:rPr>
          <w:rFonts w:ascii="Times New Roman" w:hAnsi="Times New Roman" w:cs="Times New Roman"/>
          <w:color w:val="202122"/>
          <w:sz w:val="28"/>
          <w:szCs w:val="28"/>
          <w:shd w:val="clear" w:color="auto" w:fill="FFFFFF"/>
        </w:rPr>
        <w:t xml:space="preserve"> [</w:t>
      </w:r>
      <w:r>
        <w:rPr>
          <w:rFonts w:ascii="Times New Roman" w:hAnsi="Times New Roman" w:cs="Times New Roman"/>
          <w:color w:val="202122"/>
          <w:sz w:val="28"/>
          <w:szCs w:val="28"/>
          <w:shd w:val="clear" w:color="auto" w:fill="FFFFFF"/>
        </w:rPr>
        <w:t>86</w:t>
      </w:r>
      <w:r w:rsidRPr="00B441AC">
        <w:rPr>
          <w:rFonts w:ascii="Times New Roman" w:hAnsi="Times New Roman" w:cs="Times New Roman"/>
          <w:color w:val="202122"/>
          <w:sz w:val="28"/>
          <w:szCs w:val="28"/>
          <w:shd w:val="clear" w:color="auto" w:fill="FFFFFF"/>
        </w:rPr>
        <w:t>]</w:t>
      </w:r>
      <w:r w:rsidRPr="007C45A1">
        <w:rPr>
          <w:rFonts w:ascii="Times New Roman" w:hAnsi="Times New Roman" w:cs="Times New Roman"/>
          <w:color w:val="202122"/>
          <w:sz w:val="28"/>
          <w:szCs w:val="28"/>
          <w:shd w:val="clear" w:color="auto" w:fill="FFFFFF"/>
        </w:rPr>
        <w:t xml:space="preserve">. </w:t>
      </w:r>
      <w:r w:rsidRPr="007C45A1">
        <w:rPr>
          <w:rFonts w:ascii="Times New Roman" w:hAnsi="Times New Roman" w:cs="Times New Roman"/>
          <w:sz w:val="28"/>
          <w:szCs w:val="28"/>
        </w:rPr>
        <w:t xml:space="preserve">Кейс с самороспуском РПК в мае 2025 г., в перспективе покажет, будет </w:t>
      </w:r>
      <w:r w:rsidRPr="007C45A1">
        <w:rPr>
          <w:rFonts w:ascii="Times New Roman" w:hAnsi="Times New Roman" w:cs="Times New Roman"/>
          <w:sz w:val="28"/>
          <w:szCs w:val="28"/>
        </w:rPr>
        <w:lastRenderedPageBreak/>
        <w:t>ли создана новая партия, или партия изменит методы борьбы и свою стратегию, демонстрируя адаптацию к сложившейся ситуации.</w:t>
      </w:r>
    </w:p>
    <w:p w14:paraId="0E4489AF" w14:textId="7D341BFA" w:rsidR="001F0C60" w:rsidRPr="00B441AC" w:rsidRDefault="001F0C60" w:rsidP="001F0C60">
      <w:pPr>
        <w:spacing w:after="0" w:line="240" w:lineRule="auto"/>
        <w:ind w:firstLine="709"/>
        <w:jc w:val="both"/>
        <w:rPr>
          <w:rStyle w:val="a4"/>
          <w:rFonts w:ascii="Times New Roman" w:hAnsi="Times New Roman" w:cs="Times New Roman"/>
          <w:sz w:val="28"/>
          <w:szCs w:val="28"/>
        </w:rPr>
      </w:pPr>
      <w:r w:rsidRPr="007C45A1">
        <w:rPr>
          <w:rFonts w:ascii="Times New Roman" w:hAnsi="Times New Roman" w:cs="Times New Roman"/>
          <w:sz w:val="28"/>
          <w:szCs w:val="28"/>
        </w:rPr>
        <w:t>Подход политической адаптации</w:t>
      </w:r>
      <w:r w:rsidRPr="007C45A1">
        <w:rPr>
          <w:rFonts w:ascii="Times New Roman" w:eastAsia="Times New Roman" w:hAnsi="Times New Roman" w:cs="Times New Roman"/>
          <w:color w:val="FF0000"/>
          <w:sz w:val="28"/>
          <w:szCs w:val="28"/>
          <w:lang w:eastAsia="ru-RU"/>
        </w:rPr>
        <w:t xml:space="preserve"> </w:t>
      </w:r>
      <w:r w:rsidRPr="00A13550">
        <w:rPr>
          <w:rFonts w:ascii="Times New Roman" w:eastAsia="Times New Roman" w:hAnsi="Times New Roman" w:cs="Times New Roman"/>
          <w:color w:val="000000" w:themeColor="text1"/>
          <w:sz w:val="28"/>
          <w:szCs w:val="28"/>
          <w:lang w:eastAsia="ru-RU"/>
        </w:rPr>
        <w:t>в ракурсе изменения стратегии объясняет</w:t>
      </w:r>
      <w:r w:rsidR="00B76A8B">
        <w:rPr>
          <w:rFonts w:ascii="Times New Roman" w:eastAsia="Times New Roman" w:hAnsi="Times New Roman" w:cs="Times New Roman"/>
          <w:color w:val="000000" w:themeColor="text1"/>
          <w:sz w:val="28"/>
          <w:szCs w:val="28"/>
          <w:lang w:eastAsia="ru-RU"/>
        </w:rPr>
        <w:t xml:space="preserve"> </w:t>
      </w:r>
      <w:r w:rsidRPr="00A13550">
        <w:rPr>
          <w:rFonts w:ascii="Times New Roman" w:eastAsia="Times New Roman" w:hAnsi="Times New Roman" w:cs="Times New Roman"/>
          <w:color w:val="000000" w:themeColor="text1"/>
          <w:sz w:val="28"/>
          <w:szCs w:val="28"/>
          <w:lang w:eastAsia="ru-RU"/>
        </w:rPr>
        <w:t>п</w:t>
      </w:r>
      <w:r w:rsidRPr="00A13550">
        <w:rPr>
          <w:rFonts w:ascii="Times New Roman" w:hAnsi="Times New Roman" w:cs="Times New Roman"/>
          <w:color w:val="000000" w:themeColor="text1"/>
          <w:sz w:val="28"/>
          <w:szCs w:val="28"/>
        </w:rPr>
        <w:t>олитичес</w:t>
      </w:r>
      <w:r w:rsidRPr="00A13550">
        <w:rPr>
          <w:rFonts w:ascii="Times New Roman" w:hAnsi="Times New Roman" w:cs="Times New Roman"/>
          <w:sz w:val="28"/>
          <w:szCs w:val="28"/>
        </w:rPr>
        <w:t>кую</w:t>
      </w:r>
      <w:r w:rsidR="00B76A8B">
        <w:rPr>
          <w:rFonts w:ascii="Times New Roman" w:hAnsi="Times New Roman" w:cs="Times New Roman"/>
          <w:sz w:val="28"/>
          <w:szCs w:val="28"/>
        </w:rPr>
        <w:t xml:space="preserve"> </w:t>
      </w:r>
      <w:r w:rsidRPr="00A13550">
        <w:rPr>
          <w:rFonts w:ascii="Times New Roman" w:hAnsi="Times New Roman" w:cs="Times New Roman"/>
          <w:sz w:val="28"/>
          <w:szCs w:val="28"/>
        </w:rPr>
        <w:t>позицию</w:t>
      </w:r>
      <w:r w:rsidR="00B76A8B">
        <w:rPr>
          <w:rFonts w:ascii="Times New Roman" w:hAnsi="Times New Roman" w:cs="Times New Roman"/>
          <w:sz w:val="28"/>
          <w:szCs w:val="28"/>
        </w:rPr>
        <w:t xml:space="preserve"> </w:t>
      </w:r>
      <w:r w:rsidRPr="00A13550">
        <w:rPr>
          <w:rFonts w:ascii="Times New Roman" w:hAnsi="Times New Roman" w:cs="Times New Roman"/>
          <w:sz w:val="28"/>
          <w:szCs w:val="28"/>
        </w:rPr>
        <w:t>партии Демократический союз (</w:t>
      </w:r>
      <w:r w:rsidRPr="00A13550">
        <w:rPr>
          <w:rFonts w:ascii="Times New Roman" w:hAnsi="Times New Roman" w:cs="Times New Roman"/>
          <w:sz w:val="28"/>
          <w:szCs w:val="28"/>
          <w:lang w:val="en-US"/>
        </w:rPr>
        <w:t>PYD</w:t>
      </w:r>
      <w:r w:rsidRPr="00A13550">
        <w:rPr>
          <w:rFonts w:ascii="Times New Roman" w:hAnsi="Times New Roman" w:cs="Times New Roman"/>
          <w:sz w:val="28"/>
          <w:szCs w:val="28"/>
        </w:rPr>
        <w:t>) 2012 года, когда</w:t>
      </w:r>
      <w:r w:rsidR="00B76A8B">
        <w:rPr>
          <w:rFonts w:ascii="Times New Roman" w:hAnsi="Times New Roman" w:cs="Times New Roman"/>
          <w:sz w:val="28"/>
          <w:szCs w:val="28"/>
        </w:rPr>
        <w:t xml:space="preserve"> </w:t>
      </w:r>
      <w:r w:rsidRPr="00A13550">
        <w:rPr>
          <w:rFonts w:ascii="Times New Roman" w:hAnsi="Times New Roman" w:cs="Times New Roman"/>
          <w:sz w:val="28"/>
          <w:szCs w:val="28"/>
        </w:rPr>
        <w:t xml:space="preserve">сирийское правительство решает вывести свои войска с курдской территории, переместив их в Идлиб и Дамаск. Партия </w:t>
      </w:r>
      <w:r w:rsidRPr="00A13550">
        <w:rPr>
          <w:rFonts w:ascii="Times New Roman" w:hAnsi="Times New Roman" w:cs="Times New Roman"/>
          <w:sz w:val="28"/>
          <w:szCs w:val="28"/>
          <w:lang w:val="en-US"/>
        </w:rPr>
        <w:t>PYD</w:t>
      </w:r>
      <w:r w:rsidRPr="00A13550">
        <w:rPr>
          <w:rFonts w:ascii="Times New Roman" w:hAnsi="Times New Roman" w:cs="Times New Roman"/>
          <w:sz w:val="28"/>
          <w:szCs w:val="28"/>
        </w:rPr>
        <w:t xml:space="preserve"> укрепляет свои позиции, изменив стратегию. Она взяла под свой контроль районы, оставленные режимом, чтобы укрепить там свое влияние и защитить их от Исламского государства. И курдские силы партии были задействованы только против джихадистов ИГИЛ. Партия </w:t>
      </w:r>
      <w:r w:rsidRPr="00A13550">
        <w:rPr>
          <w:rFonts w:ascii="Times New Roman" w:hAnsi="Times New Roman" w:cs="Times New Roman"/>
          <w:sz w:val="28"/>
          <w:szCs w:val="28"/>
          <w:lang w:val="en-US"/>
        </w:rPr>
        <w:t>PYD</w:t>
      </w:r>
      <w:r w:rsidRPr="00A13550">
        <w:rPr>
          <w:rFonts w:ascii="Times New Roman" w:hAnsi="Times New Roman" w:cs="Times New Roman"/>
          <w:sz w:val="28"/>
          <w:szCs w:val="28"/>
        </w:rPr>
        <w:t xml:space="preserve"> </w:t>
      </w:r>
      <w:r w:rsidRPr="007C45A1">
        <w:rPr>
          <w:rFonts w:ascii="Times New Roman" w:hAnsi="Times New Roman" w:cs="Times New Roman"/>
          <w:sz w:val="28"/>
          <w:szCs w:val="28"/>
        </w:rPr>
        <w:t>обеспечила безопасность северной части Сирии, внеся большой вклад в борьбе с ИГИЛ</w:t>
      </w:r>
      <w:r w:rsidRPr="00B441AC">
        <w:rPr>
          <w:rFonts w:ascii="Times New Roman" w:hAnsi="Times New Roman" w:cs="Times New Roman"/>
          <w:sz w:val="28"/>
          <w:szCs w:val="28"/>
        </w:rPr>
        <w:t xml:space="preserve"> [</w:t>
      </w:r>
      <w:r>
        <w:rPr>
          <w:rFonts w:ascii="Times New Roman" w:hAnsi="Times New Roman" w:cs="Times New Roman"/>
          <w:sz w:val="28"/>
          <w:szCs w:val="28"/>
        </w:rPr>
        <w:t>87</w:t>
      </w:r>
      <w:r w:rsidRPr="00B441AC">
        <w:rPr>
          <w:rFonts w:ascii="Times New Roman" w:hAnsi="Times New Roman" w:cs="Times New Roman"/>
          <w:sz w:val="28"/>
          <w:szCs w:val="28"/>
        </w:rPr>
        <w:t>]</w:t>
      </w:r>
      <w:r w:rsidRPr="007C45A1">
        <w:rPr>
          <w:rFonts w:ascii="Times New Roman" w:hAnsi="Times New Roman" w:cs="Times New Roman"/>
          <w:sz w:val="28"/>
          <w:szCs w:val="28"/>
        </w:rPr>
        <w:t xml:space="preserve">. </w:t>
      </w:r>
    </w:p>
    <w:p w14:paraId="7662A90E" w14:textId="66B1113B" w:rsidR="001F0C60" w:rsidRPr="00A13550" w:rsidRDefault="001F0C60" w:rsidP="001F0C60">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Концепция локализации иностранных новостей помогла</w:t>
      </w:r>
      <w:r w:rsidRPr="00A13550">
        <w:rPr>
          <w:rFonts w:ascii="Times New Roman" w:hAnsi="Times New Roman" w:cs="Times New Roman"/>
          <w:b/>
          <w:bCs/>
          <w:color w:val="000000" w:themeColor="text1"/>
          <w:sz w:val="28"/>
          <w:szCs w:val="28"/>
        </w:rPr>
        <w:t xml:space="preserve"> </w:t>
      </w:r>
      <w:r w:rsidRPr="00A13550">
        <w:rPr>
          <w:rFonts w:ascii="Times New Roman" w:hAnsi="Times New Roman" w:cs="Times New Roman"/>
          <w:color w:val="000000" w:themeColor="text1"/>
          <w:sz w:val="28"/>
          <w:szCs w:val="28"/>
        </w:rPr>
        <w:t>выявить общий тон медиатекстов по курдской проблеме в Сирии и Турции, который характеризуется, с одной стороны, как критичный, а с другой стороны, как подаваемый в качестве информации [</w:t>
      </w:r>
      <w:r>
        <w:rPr>
          <w:rFonts w:ascii="Times New Roman" w:hAnsi="Times New Roman" w:cs="Times New Roman"/>
          <w:color w:val="000000" w:themeColor="text1"/>
          <w:sz w:val="28"/>
          <w:szCs w:val="28"/>
        </w:rPr>
        <w:t>88</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A13550">
        <w:rPr>
          <w:rFonts w:ascii="Times New Roman" w:hAnsi="Times New Roman" w:cs="Times New Roman"/>
          <w:color w:val="000000" w:themeColor="text1"/>
          <w:sz w:val="28"/>
          <w:szCs w:val="28"/>
        </w:rPr>
        <w:t>. 564].</w:t>
      </w:r>
      <w:r w:rsidR="00B76A8B">
        <w:rPr>
          <w:rFonts w:ascii="Times New Roman" w:hAnsi="Times New Roman" w:cs="Times New Roman"/>
          <w:color w:val="000000" w:themeColor="text1"/>
          <w:sz w:val="28"/>
          <w:szCs w:val="28"/>
        </w:rPr>
        <w:t xml:space="preserve"> </w:t>
      </w:r>
    </w:p>
    <w:bookmarkEnd w:id="27"/>
    <w:p w14:paraId="5FA80D31" w14:textId="018D1A75" w:rsidR="00D30468" w:rsidRPr="0054132C" w:rsidRDefault="001F0C60" w:rsidP="00D30468">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Федеральное Министерство иностранных дел Германии обосновывает подход «стабилизации в перспективе», основная идея которого состоит в</w:t>
      </w:r>
      <w:r w:rsidR="00B07698">
        <w:rPr>
          <w:rFonts w:ascii="Times New Roman" w:hAnsi="Times New Roman" w:cs="Times New Roman"/>
          <w:sz w:val="28"/>
          <w:szCs w:val="28"/>
        </w:rPr>
        <w:t xml:space="preserve"> </w:t>
      </w:r>
      <w:r w:rsidRPr="007C45A1">
        <w:rPr>
          <w:rFonts w:ascii="Times New Roman" w:hAnsi="Times New Roman" w:cs="Times New Roman"/>
          <w:sz w:val="28"/>
          <w:szCs w:val="28"/>
        </w:rPr>
        <w:t>целесообразности найти путь к политическому решению конфликта для стабилизации и укрепления мира</w:t>
      </w:r>
      <w:r>
        <w:rPr>
          <w:rFonts w:ascii="Times New Roman" w:hAnsi="Times New Roman" w:cs="Times New Roman"/>
          <w:sz w:val="28"/>
          <w:szCs w:val="28"/>
        </w:rPr>
        <w:t xml:space="preserve"> в будущем</w:t>
      </w:r>
      <w:r w:rsidRPr="007C45A1">
        <w:rPr>
          <w:rFonts w:ascii="Times New Roman" w:hAnsi="Times New Roman" w:cs="Times New Roman"/>
          <w:sz w:val="28"/>
          <w:szCs w:val="28"/>
        </w:rPr>
        <w:t>. Подход</w:t>
      </w:r>
      <w:r w:rsidR="00B07698">
        <w:rPr>
          <w:rFonts w:ascii="Times New Roman" w:hAnsi="Times New Roman" w:cs="Times New Roman"/>
          <w:sz w:val="28"/>
          <w:szCs w:val="28"/>
        </w:rPr>
        <w:t>, разработанный в</w:t>
      </w:r>
      <w:r w:rsidRPr="007C45A1">
        <w:rPr>
          <w:rFonts w:ascii="Times New Roman" w:hAnsi="Times New Roman" w:cs="Times New Roman"/>
          <w:sz w:val="28"/>
          <w:szCs w:val="28"/>
        </w:rPr>
        <w:t xml:space="preserve"> </w:t>
      </w:r>
      <w:bookmarkStart w:id="28" w:name="_Hlk215438291"/>
      <w:r w:rsidRPr="007C45A1">
        <w:rPr>
          <w:rFonts w:ascii="Times New Roman" w:hAnsi="Times New Roman" w:cs="Times New Roman"/>
          <w:sz w:val="28"/>
          <w:szCs w:val="28"/>
        </w:rPr>
        <w:t>МИД</w:t>
      </w:r>
      <w:r w:rsidR="00B07698">
        <w:rPr>
          <w:rFonts w:ascii="Times New Roman" w:hAnsi="Times New Roman" w:cs="Times New Roman"/>
          <w:sz w:val="28"/>
          <w:szCs w:val="28"/>
        </w:rPr>
        <w:t xml:space="preserve"> </w:t>
      </w:r>
      <w:r w:rsidRPr="007C45A1">
        <w:rPr>
          <w:rFonts w:ascii="Times New Roman" w:hAnsi="Times New Roman" w:cs="Times New Roman"/>
          <w:sz w:val="28"/>
          <w:szCs w:val="28"/>
        </w:rPr>
        <w:t>Г</w:t>
      </w:r>
      <w:bookmarkEnd w:id="28"/>
      <w:r w:rsidRPr="007C45A1">
        <w:rPr>
          <w:rFonts w:ascii="Times New Roman" w:hAnsi="Times New Roman" w:cs="Times New Roman"/>
          <w:sz w:val="28"/>
          <w:szCs w:val="28"/>
        </w:rPr>
        <w:t>ермании</w:t>
      </w:r>
      <w:r w:rsidR="00B07698">
        <w:rPr>
          <w:rFonts w:ascii="Times New Roman" w:hAnsi="Times New Roman" w:cs="Times New Roman"/>
          <w:sz w:val="28"/>
          <w:szCs w:val="28"/>
        </w:rPr>
        <w:t>,</w:t>
      </w:r>
      <w:r w:rsidRPr="007C45A1">
        <w:rPr>
          <w:rFonts w:ascii="Times New Roman" w:hAnsi="Times New Roman" w:cs="Times New Roman"/>
          <w:sz w:val="28"/>
          <w:szCs w:val="28"/>
        </w:rPr>
        <w:t xml:space="preserve"> </w:t>
      </w:r>
      <w:r w:rsidR="00B07698">
        <w:rPr>
          <w:rFonts w:ascii="Times New Roman" w:hAnsi="Times New Roman" w:cs="Times New Roman"/>
          <w:sz w:val="28"/>
          <w:szCs w:val="28"/>
        </w:rPr>
        <w:t>стал</w:t>
      </w:r>
      <w:r w:rsidRPr="007C45A1">
        <w:rPr>
          <w:rFonts w:ascii="Times New Roman" w:hAnsi="Times New Roman" w:cs="Times New Roman"/>
          <w:sz w:val="28"/>
          <w:szCs w:val="28"/>
        </w:rPr>
        <w:t xml:space="preserve"> результатом осмысления сложного опыта конфликтов в Афганистане и Ираке с направленным взглядом в будущее</w:t>
      </w:r>
      <w:r w:rsidRPr="00356D75">
        <w:rPr>
          <w:rFonts w:ascii="Times New Roman" w:hAnsi="Times New Roman" w:cs="Times New Roman"/>
          <w:sz w:val="28"/>
          <w:szCs w:val="28"/>
        </w:rPr>
        <w:t xml:space="preserve"> [</w:t>
      </w:r>
      <w:r>
        <w:rPr>
          <w:rFonts w:ascii="Times New Roman" w:hAnsi="Times New Roman" w:cs="Times New Roman"/>
          <w:sz w:val="28"/>
          <w:szCs w:val="28"/>
        </w:rPr>
        <w:t>89</w:t>
      </w:r>
      <w:r w:rsidRPr="00356D75">
        <w:rPr>
          <w:rFonts w:ascii="Times New Roman" w:hAnsi="Times New Roman" w:cs="Times New Roman"/>
          <w:sz w:val="28"/>
          <w:szCs w:val="28"/>
        </w:rPr>
        <w:t xml:space="preserve">, </w:t>
      </w:r>
      <w:r>
        <w:rPr>
          <w:rFonts w:ascii="Times New Roman" w:hAnsi="Times New Roman" w:cs="Times New Roman"/>
          <w:sz w:val="28"/>
          <w:szCs w:val="28"/>
        </w:rPr>
        <w:t>с</w:t>
      </w:r>
      <w:r w:rsidRPr="00356D75">
        <w:rPr>
          <w:rFonts w:ascii="Times New Roman" w:hAnsi="Times New Roman" w:cs="Times New Roman"/>
          <w:sz w:val="28"/>
          <w:szCs w:val="28"/>
        </w:rPr>
        <w:t>.4]</w:t>
      </w:r>
      <w:r w:rsidRPr="007C45A1">
        <w:rPr>
          <w:rFonts w:ascii="Times New Roman" w:hAnsi="Times New Roman" w:cs="Times New Roman"/>
          <w:sz w:val="28"/>
          <w:szCs w:val="28"/>
        </w:rPr>
        <w:t>.</w:t>
      </w:r>
      <w:r w:rsidR="00B76A8B">
        <w:rPr>
          <w:rFonts w:ascii="Times New Roman" w:hAnsi="Times New Roman" w:cs="Times New Roman"/>
          <w:sz w:val="28"/>
          <w:szCs w:val="28"/>
        </w:rPr>
        <w:t xml:space="preserve"> </w:t>
      </w:r>
    </w:p>
    <w:p w14:paraId="0E774F5B" w14:textId="72D7D289" w:rsidR="001F0C60"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Среди инструментов достижения стабильности называются укрепление верховенства права, предотвращение экстремизма и борьба с ним</w:t>
      </w:r>
      <w:r w:rsidRPr="00356D75">
        <w:rPr>
          <w:rFonts w:ascii="Times New Roman" w:hAnsi="Times New Roman" w:cs="Times New Roman"/>
          <w:sz w:val="28"/>
          <w:szCs w:val="28"/>
        </w:rPr>
        <w:t>.</w:t>
      </w:r>
    </w:p>
    <w:p w14:paraId="122C0544" w14:textId="2D436ABF"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Ключевые идеи данного подхода заключаются в следующем:</w:t>
      </w:r>
    </w:p>
    <w:p w14:paraId="3DD2C5D0" w14:textId="0489660D"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 Меры по предотвращению кризисов, стабилизации и укреплению мира являются инструментами политического проектирования, используемыми для сдерживания насилия и содействия политическим и социальным переговорным процессам, при этом укрепление законности государства является центральным направлением.</w:t>
      </w:r>
    </w:p>
    <w:p w14:paraId="59FB9AAC" w14:textId="38E32AC6" w:rsidR="001F0C60" w:rsidRPr="007C45A1" w:rsidRDefault="001F0C60" w:rsidP="001F0C60">
      <w:pPr>
        <w:spacing w:after="0" w:line="240" w:lineRule="auto"/>
        <w:ind w:firstLine="709"/>
        <w:jc w:val="both"/>
        <w:rPr>
          <w:rFonts w:ascii="Times New Roman" w:hAnsi="Times New Roman" w:cs="Times New Roman"/>
          <w:sz w:val="28"/>
          <w:szCs w:val="28"/>
        </w:rPr>
      </w:pPr>
      <w:r w:rsidRPr="007C45A1">
        <w:rPr>
          <w:rFonts w:ascii="Times New Roman" w:hAnsi="Times New Roman" w:cs="Times New Roman"/>
          <w:sz w:val="28"/>
          <w:szCs w:val="28"/>
        </w:rPr>
        <w:t>-</w:t>
      </w:r>
      <w:r w:rsidR="00B76A8B">
        <w:rPr>
          <w:rFonts w:ascii="Times New Roman" w:hAnsi="Times New Roman" w:cs="Times New Roman"/>
          <w:sz w:val="28"/>
          <w:szCs w:val="28"/>
        </w:rPr>
        <w:t xml:space="preserve"> </w:t>
      </w:r>
      <w:r w:rsidRPr="007C45A1">
        <w:rPr>
          <w:rFonts w:ascii="Times New Roman" w:hAnsi="Times New Roman" w:cs="Times New Roman"/>
          <w:sz w:val="28"/>
          <w:szCs w:val="28"/>
        </w:rPr>
        <w:t>Суверенитет и ответственность партнеров я</w:t>
      </w:r>
      <w:r w:rsidR="00D30468">
        <w:rPr>
          <w:rFonts w:ascii="Times New Roman" w:hAnsi="Times New Roman" w:cs="Times New Roman"/>
          <w:sz w:val="28"/>
          <w:szCs w:val="28"/>
        </w:rPr>
        <w:t>вляются предпосылками успеха.</w:t>
      </w:r>
      <w:r w:rsidR="00CD6170">
        <w:rPr>
          <w:rFonts w:ascii="Times New Roman" w:hAnsi="Times New Roman" w:cs="Times New Roman"/>
          <w:sz w:val="28"/>
          <w:szCs w:val="28"/>
        </w:rPr>
        <w:t xml:space="preserve"> </w:t>
      </w:r>
      <w:r w:rsidRPr="007C45A1">
        <w:rPr>
          <w:rFonts w:ascii="Times New Roman" w:hAnsi="Times New Roman" w:cs="Times New Roman"/>
          <w:sz w:val="28"/>
          <w:szCs w:val="28"/>
        </w:rPr>
        <w:t>Кризисные зоны часто отмечены политическими и социальными процессами и институтами, которые н</w:t>
      </w:r>
      <w:r w:rsidR="00D30468">
        <w:rPr>
          <w:rFonts w:ascii="Times New Roman" w:hAnsi="Times New Roman" w:cs="Times New Roman"/>
          <w:sz w:val="28"/>
          <w:szCs w:val="28"/>
        </w:rPr>
        <w:t>е соответствуют нашим ценностям.</w:t>
      </w:r>
      <w:r w:rsidRPr="007C45A1">
        <w:rPr>
          <w:rFonts w:ascii="Times New Roman" w:hAnsi="Times New Roman" w:cs="Times New Roman"/>
          <w:sz w:val="28"/>
          <w:szCs w:val="28"/>
        </w:rPr>
        <w:t xml:space="preserve"> В некоторых случаях может потр</w:t>
      </w:r>
      <w:r w:rsidR="00D30468">
        <w:rPr>
          <w:rFonts w:ascii="Times New Roman" w:hAnsi="Times New Roman" w:cs="Times New Roman"/>
          <w:sz w:val="28"/>
          <w:szCs w:val="28"/>
        </w:rPr>
        <w:t>ебоваться сотрудничество с ними</w:t>
      </w:r>
      <w:r w:rsidR="00606731">
        <w:rPr>
          <w:rFonts w:ascii="Times New Roman" w:hAnsi="Times New Roman" w:cs="Times New Roman"/>
          <w:sz w:val="28"/>
          <w:szCs w:val="28"/>
        </w:rPr>
        <w:t xml:space="preserve">» </w:t>
      </w:r>
      <w:r w:rsidR="00606731" w:rsidRPr="00A13550">
        <w:rPr>
          <w:rFonts w:ascii="Times New Roman" w:hAnsi="Times New Roman" w:cs="Times New Roman"/>
          <w:color w:val="000000" w:themeColor="text1"/>
          <w:sz w:val="28"/>
          <w:szCs w:val="28"/>
        </w:rPr>
        <w:t>[</w:t>
      </w:r>
      <w:r w:rsidR="00606731">
        <w:rPr>
          <w:rFonts w:ascii="Times New Roman" w:hAnsi="Times New Roman" w:cs="Times New Roman"/>
          <w:color w:val="000000" w:themeColor="text1"/>
          <w:sz w:val="28"/>
          <w:szCs w:val="28"/>
        </w:rPr>
        <w:t>89</w:t>
      </w:r>
      <w:r w:rsidR="00606731" w:rsidRPr="00A13550">
        <w:rPr>
          <w:rFonts w:ascii="Times New Roman" w:hAnsi="Times New Roman" w:cs="Times New Roman"/>
          <w:color w:val="000000" w:themeColor="text1"/>
          <w:sz w:val="28"/>
          <w:szCs w:val="28"/>
        </w:rPr>
        <w:t xml:space="preserve">, </w:t>
      </w:r>
      <w:r w:rsidR="00606731">
        <w:rPr>
          <w:rFonts w:ascii="Times New Roman" w:hAnsi="Times New Roman" w:cs="Times New Roman"/>
          <w:color w:val="000000" w:themeColor="text1"/>
          <w:sz w:val="28"/>
          <w:szCs w:val="28"/>
        </w:rPr>
        <w:t>с</w:t>
      </w:r>
      <w:r w:rsidR="00606731" w:rsidRPr="00A13550">
        <w:rPr>
          <w:rFonts w:ascii="Times New Roman" w:hAnsi="Times New Roman" w:cs="Times New Roman"/>
          <w:color w:val="000000" w:themeColor="text1"/>
          <w:sz w:val="28"/>
          <w:szCs w:val="28"/>
        </w:rPr>
        <w:t>.8].</w:t>
      </w:r>
    </w:p>
    <w:p w14:paraId="36ED36D8" w14:textId="77777777" w:rsidR="00E83112" w:rsidRDefault="00606731" w:rsidP="00E83112">
      <w:pPr>
        <w:spacing w:after="0" w:line="240" w:lineRule="auto"/>
        <w:ind w:firstLine="709"/>
        <w:jc w:val="both"/>
        <w:rPr>
          <w:rFonts w:ascii="Times New Roman" w:hAnsi="Times New Roman" w:cs="Times New Roman"/>
          <w:color w:val="000000" w:themeColor="text1"/>
          <w:sz w:val="28"/>
          <w:szCs w:val="28"/>
        </w:rPr>
      </w:pPr>
      <w:r w:rsidRPr="007C45A1">
        <w:rPr>
          <w:rFonts w:ascii="Times New Roman" w:hAnsi="Times New Roman" w:cs="Times New Roman"/>
          <w:sz w:val="28"/>
          <w:szCs w:val="28"/>
        </w:rPr>
        <w:t>Федеральное Министерство иностранных дел Германии</w:t>
      </w:r>
      <w:r>
        <w:rPr>
          <w:rFonts w:ascii="Times New Roman" w:hAnsi="Times New Roman" w:cs="Times New Roman"/>
          <w:sz w:val="28"/>
          <w:szCs w:val="28"/>
        </w:rPr>
        <w:t xml:space="preserve"> в </w:t>
      </w:r>
      <w:r w:rsidRPr="007C45A1">
        <w:rPr>
          <w:rFonts w:ascii="Times New Roman" w:hAnsi="Times New Roman" w:cs="Times New Roman"/>
          <w:sz w:val="28"/>
          <w:szCs w:val="28"/>
        </w:rPr>
        <w:t>подход</w:t>
      </w:r>
      <w:r>
        <w:rPr>
          <w:rFonts w:ascii="Times New Roman" w:hAnsi="Times New Roman" w:cs="Times New Roman"/>
          <w:sz w:val="28"/>
          <w:szCs w:val="28"/>
        </w:rPr>
        <w:t>е</w:t>
      </w:r>
      <w:r w:rsidRPr="007C45A1">
        <w:rPr>
          <w:rFonts w:ascii="Times New Roman" w:hAnsi="Times New Roman" w:cs="Times New Roman"/>
          <w:sz w:val="28"/>
          <w:szCs w:val="28"/>
        </w:rPr>
        <w:t xml:space="preserve"> «стабилизации в перспективе»</w:t>
      </w:r>
      <w:r>
        <w:rPr>
          <w:rFonts w:ascii="Times New Roman" w:hAnsi="Times New Roman" w:cs="Times New Roman"/>
          <w:sz w:val="28"/>
          <w:szCs w:val="28"/>
        </w:rPr>
        <w:t xml:space="preserve"> считает, что данный под</w:t>
      </w:r>
      <w:r w:rsidR="00CD6170">
        <w:rPr>
          <w:rFonts w:ascii="Times New Roman" w:hAnsi="Times New Roman" w:cs="Times New Roman"/>
          <w:sz w:val="28"/>
          <w:szCs w:val="28"/>
        </w:rPr>
        <w:t>х</w:t>
      </w:r>
      <w:r>
        <w:rPr>
          <w:rFonts w:ascii="Times New Roman" w:hAnsi="Times New Roman" w:cs="Times New Roman"/>
          <w:sz w:val="28"/>
          <w:szCs w:val="28"/>
        </w:rPr>
        <w:t>од должен быть</w:t>
      </w:r>
      <w:r w:rsidR="00B76A8B">
        <w:rPr>
          <w:rFonts w:ascii="Times New Roman" w:hAnsi="Times New Roman" w:cs="Times New Roman"/>
          <w:sz w:val="28"/>
          <w:szCs w:val="28"/>
        </w:rPr>
        <w:t xml:space="preserve"> </w:t>
      </w:r>
      <w:r w:rsidR="001F0C60" w:rsidRPr="007C45A1">
        <w:rPr>
          <w:rFonts w:ascii="Times New Roman" w:hAnsi="Times New Roman" w:cs="Times New Roman"/>
          <w:sz w:val="28"/>
          <w:szCs w:val="28"/>
        </w:rPr>
        <w:t xml:space="preserve">динамичным и </w:t>
      </w:r>
      <w:r>
        <w:rPr>
          <w:rFonts w:ascii="Times New Roman" w:hAnsi="Times New Roman" w:cs="Times New Roman"/>
          <w:sz w:val="28"/>
          <w:szCs w:val="28"/>
        </w:rPr>
        <w:t>гибким для реагирования ск</w:t>
      </w:r>
      <w:r w:rsidR="00CD6170">
        <w:rPr>
          <w:rFonts w:ascii="Times New Roman" w:hAnsi="Times New Roman" w:cs="Times New Roman"/>
          <w:sz w:val="28"/>
          <w:szCs w:val="28"/>
        </w:rPr>
        <w:t>ла</w:t>
      </w:r>
      <w:r>
        <w:rPr>
          <w:rFonts w:ascii="Times New Roman" w:hAnsi="Times New Roman" w:cs="Times New Roman"/>
          <w:sz w:val="28"/>
          <w:szCs w:val="28"/>
        </w:rPr>
        <w:t>дывающейся локальной</w:t>
      </w:r>
      <w:r w:rsidR="00B76A8B">
        <w:rPr>
          <w:rFonts w:ascii="Times New Roman" w:hAnsi="Times New Roman" w:cs="Times New Roman"/>
          <w:sz w:val="28"/>
          <w:szCs w:val="28"/>
        </w:rPr>
        <w:t xml:space="preserve"> </w:t>
      </w:r>
      <w:r w:rsidR="001F0C60" w:rsidRPr="007C45A1">
        <w:rPr>
          <w:rFonts w:ascii="Times New Roman" w:hAnsi="Times New Roman" w:cs="Times New Roman"/>
          <w:sz w:val="28"/>
          <w:szCs w:val="28"/>
        </w:rPr>
        <w:t>ситуаци</w:t>
      </w:r>
      <w:r>
        <w:rPr>
          <w:rFonts w:ascii="Times New Roman" w:hAnsi="Times New Roman" w:cs="Times New Roman"/>
          <w:sz w:val="28"/>
          <w:szCs w:val="28"/>
        </w:rPr>
        <w:t>и, так как к</w:t>
      </w:r>
      <w:r w:rsidR="001F0C60" w:rsidRPr="007C45A1">
        <w:rPr>
          <w:rFonts w:ascii="Times New Roman" w:hAnsi="Times New Roman" w:cs="Times New Roman"/>
          <w:sz w:val="28"/>
          <w:szCs w:val="28"/>
        </w:rPr>
        <w:t>ризисные ситуации непредсказуемы</w:t>
      </w:r>
      <w:r w:rsidR="001F0C60">
        <w:rPr>
          <w:rFonts w:ascii="Times New Roman" w:hAnsi="Times New Roman" w:cs="Times New Roman"/>
          <w:sz w:val="28"/>
          <w:szCs w:val="28"/>
        </w:rPr>
        <w:t xml:space="preserve">, </w:t>
      </w:r>
      <w:r w:rsidR="001F0C60" w:rsidRPr="007C45A1">
        <w:rPr>
          <w:rFonts w:ascii="Times New Roman" w:hAnsi="Times New Roman" w:cs="Times New Roman"/>
          <w:sz w:val="28"/>
          <w:szCs w:val="28"/>
        </w:rPr>
        <w:t>сложны и прагмати</w:t>
      </w:r>
      <w:r w:rsidR="001F0C60">
        <w:rPr>
          <w:rFonts w:ascii="Times New Roman" w:hAnsi="Times New Roman" w:cs="Times New Roman"/>
          <w:sz w:val="28"/>
          <w:szCs w:val="28"/>
        </w:rPr>
        <w:t>чны</w:t>
      </w:r>
      <w:r w:rsidR="001F0C60" w:rsidRPr="007C45A1">
        <w:rPr>
          <w:rFonts w:ascii="Times New Roman" w:hAnsi="Times New Roman" w:cs="Times New Roman"/>
          <w:sz w:val="28"/>
          <w:szCs w:val="28"/>
        </w:rPr>
        <w:t>, способн</w:t>
      </w:r>
      <w:r w:rsidR="001F0C60">
        <w:rPr>
          <w:rFonts w:ascii="Times New Roman" w:hAnsi="Times New Roman" w:cs="Times New Roman"/>
          <w:sz w:val="28"/>
          <w:szCs w:val="28"/>
        </w:rPr>
        <w:t xml:space="preserve">ы </w:t>
      </w:r>
      <w:r w:rsidR="001F0C60" w:rsidRPr="007C45A1">
        <w:rPr>
          <w:rFonts w:ascii="Times New Roman" w:hAnsi="Times New Roman" w:cs="Times New Roman"/>
          <w:sz w:val="28"/>
          <w:szCs w:val="28"/>
        </w:rPr>
        <w:t>рисковать и уме</w:t>
      </w:r>
      <w:r w:rsidR="001F0C60">
        <w:rPr>
          <w:rFonts w:ascii="Times New Roman" w:hAnsi="Times New Roman" w:cs="Times New Roman"/>
          <w:sz w:val="28"/>
          <w:szCs w:val="28"/>
        </w:rPr>
        <w:t xml:space="preserve">ть </w:t>
      </w:r>
      <w:r w:rsidR="001F0C60" w:rsidRPr="007C45A1">
        <w:rPr>
          <w:rFonts w:ascii="Times New Roman" w:hAnsi="Times New Roman" w:cs="Times New Roman"/>
          <w:sz w:val="28"/>
          <w:szCs w:val="28"/>
        </w:rPr>
        <w:t xml:space="preserve">в любой момент менять </w:t>
      </w:r>
      <w:r w:rsidR="001F0C60" w:rsidRPr="00A13550">
        <w:rPr>
          <w:rFonts w:ascii="Times New Roman" w:hAnsi="Times New Roman" w:cs="Times New Roman"/>
          <w:color w:val="000000" w:themeColor="text1"/>
          <w:sz w:val="28"/>
          <w:szCs w:val="28"/>
        </w:rPr>
        <w:t>направление, используя гибкие инструменты</w:t>
      </w:r>
      <w:r>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89</w:t>
      </w:r>
      <w:r w:rsidRPr="00A135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A13550">
        <w:rPr>
          <w:rFonts w:ascii="Times New Roman" w:hAnsi="Times New Roman" w:cs="Times New Roman"/>
          <w:color w:val="000000" w:themeColor="text1"/>
          <w:sz w:val="28"/>
          <w:szCs w:val="28"/>
        </w:rPr>
        <w:t>.8].</w:t>
      </w:r>
      <w:r w:rsidR="001F0C60" w:rsidRPr="00A13550">
        <w:rPr>
          <w:rFonts w:ascii="Times New Roman" w:hAnsi="Times New Roman" w:cs="Times New Roman"/>
          <w:color w:val="000000" w:themeColor="text1"/>
          <w:sz w:val="28"/>
          <w:szCs w:val="28"/>
        </w:rPr>
        <w:t xml:space="preserve"> </w:t>
      </w:r>
    </w:p>
    <w:p w14:paraId="3CC8EF96" w14:textId="152ABC63" w:rsidR="00E83112" w:rsidRPr="009306FD" w:rsidRDefault="00E83112" w:rsidP="00E83112">
      <w:pPr>
        <w:spacing w:after="0" w:line="240" w:lineRule="auto"/>
        <w:ind w:firstLine="709"/>
        <w:jc w:val="both"/>
        <w:rPr>
          <w:rFonts w:ascii="Times New Roman" w:eastAsia="Times New Roman" w:hAnsi="Times New Roman" w:cs="Times New Roman"/>
          <w:sz w:val="28"/>
          <w:szCs w:val="28"/>
          <w:lang w:eastAsia="en-GB"/>
        </w:rPr>
      </w:pPr>
      <w:r>
        <w:rPr>
          <w:rFonts w:ascii="Times New Roman" w:hAnsi="Times New Roman" w:cs="Times New Roman"/>
          <w:color w:val="000000" w:themeColor="text1"/>
          <w:sz w:val="28"/>
          <w:szCs w:val="28"/>
        </w:rPr>
        <w:t>Основные т</w:t>
      </w:r>
      <w:r w:rsidRPr="009306FD">
        <w:rPr>
          <w:rFonts w:ascii="Times New Roman" w:eastAsia="Times New Roman" w:hAnsi="Times New Roman" w:cs="Times New Roman"/>
          <w:sz w:val="28"/>
          <w:szCs w:val="28"/>
          <w:lang w:eastAsia="en-GB"/>
        </w:rPr>
        <w:t xml:space="preserve">еории, концепции и подходы исследования курдской проблемы в </w:t>
      </w:r>
      <w:r>
        <w:rPr>
          <w:rFonts w:ascii="Times New Roman" w:eastAsia="Times New Roman" w:hAnsi="Times New Roman" w:cs="Times New Roman"/>
          <w:sz w:val="28"/>
          <w:szCs w:val="28"/>
          <w:lang w:eastAsia="en-GB"/>
        </w:rPr>
        <w:t xml:space="preserve">зарубежной аналитике представлены в таблице 2. </w:t>
      </w:r>
    </w:p>
    <w:p w14:paraId="039C26D0" w14:textId="77777777" w:rsidR="00E83112" w:rsidRPr="009306FD" w:rsidRDefault="00E83112" w:rsidP="00E83112">
      <w:pPr>
        <w:spacing w:after="0" w:line="240" w:lineRule="auto"/>
        <w:ind w:firstLine="709"/>
        <w:jc w:val="both"/>
        <w:rPr>
          <w:rFonts w:ascii="Times New Roman" w:eastAsia="Times New Roman" w:hAnsi="Times New Roman" w:cs="Times New Roman"/>
          <w:sz w:val="28"/>
          <w:szCs w:val="28"/>
          <w:lang w:eastAsia="en-GB"/>
        </w:rPr>
      </w:pPr>
    </w:p>
    <w:p w14:paraId="18F1E0F4" w14:textId="77777777" w:rsidR="00E83112" w:rsidRPr="00BF5C9E" w:rsidRDefault="00E83112" w:rsidP="00BF5C9E">
      <w:pPr>
        <w:spacing w:after="0" w:line="240" w:lineRule="auto"/>
        <w:ind w:firstLine="709"/>
        <w:jc w:val="both"/>
        <w:rPr>
          <w:rFonts w:ascii="Times New Roman" w:hAnsi="Times New Roman" w:cs="Times New Roman"/>
          <w:color w:val="000000" w:themeColor="text1"/>
          <w:sz w:val="28"/>
          <w:szCs w:val="28"/>
        </w:rPr>
      </w:pPr>
    </w:p>
    <w:p w14:paraId="02C5F2DC" w14:textId="77777777" w:rsidR="009306FD" w:rsidRDefault="009306FD" w:rsidP="001F0C60">
      <w:pPr>
        <w:spacing w:after="0" w:line="240" w:lineRule="auto"/>
        <w:ind w:firstLine="709"/>
        <w:jc w:val="both"/>
        <w:rPr>
          <w:rFonts w:ascii="Times New Roman" w:hAnsi="Times New Roman" w:cs="Times New Roman"/>
          <w:b/>
          <w:bCs/>
          <w:sz w:val="28"/>
          <w:szCs w:val="28"/>
        </w:rPr>
      </w:pPr>
    </w:p>
    <w:p w14:paraId="22D0D438" w14:textId="77777777" w:rsidR="009306FD" w:rsidRDefault="009306FD" w:rsidP="001F0C60">
      <w:pPr>
        <w:spacing w:after="0" w:line="240" w:lineRule="auto"/>
        <w:ind w:firstLine="709"/>
        <w:jc w:val="both"/>
        <w:rPr>
          <w:rFonts w:ascii="Times New Roman" w:hAnsi="Times New Roman" w:cs="Times New Roman"/>
          <w:b/>
          <w:bCs/>
          <w:sz w:val="28"/>
          <w:szCs w:val="28"/>
        </w:rPr>
      </w:pPr>
    </w:p>
    <w:p w14:paraId="419D5A41" w14:textId="77777777" w:rsidR="009306FD" w:rsidRDefault="009306FD" w:rsidP="001F0C60">
      <w:pPr>
        <w:spacing w:after="0" w:line="240" w:lineRule="auto"/>
        <w:ind w:firstLine="709"/>
        <w:jc w:val="both"/>
        <w:rPr>
          <w:rFonts w:ascii="Times New Roman" w:hAnsi="Times New Roman" w:cs="Times New Roman"/>
          <w:b/>
          <w:bCs/>
          <w:sz w:val="28"/>
          <w:szCs w:val="28"/>
        </w:rPr>
      </w:pPr>
    </w:p>
    <w:p w14:paraId="2316B4AD" w14:textId="77777777" w:rsidR="009306FD" w:rsidRDefault="009306FD" w:rsidP="001F0C60">
      <w:pPr>
        <w:spacing w:after="0" w:line="240" w:lineRule="auto"/>
        <w:ind w:firstLine="709"/>
        <w:jc w:val="both"/>
        <w:rPr>
          <w:rFonts w:ascii="Times New Roman" w:hAnsi="Times New Roman" w:cs="Times New Roman"/>
          <w:b/>
          <w:bCs/>
          <w:sz w:val="28"/>
          <w:szCs w:val="28"/>
        </w:rPr>
      </w:pPr>
    </w:p>
    <w:p w14:paraId="52C3515A" w14:textId="77777777" w:rsidR="009306FD" w:rsidRDefault="009306FD" w:rsidP="001F0C60">
      <w:pPr>
        <w:spacing w:after="0" w:line="240" w:lineRule="auto"/>
        <w:ind w:firstLine="709"/>
        <w:jc w:val="both"/>
        <w:rPr>
          <w:rFonts w:ascii="Times New Roman" w:hAnsi="Times New Roman" w:cs="Times New Roman"/>
          <w:b/>
          <w:bCs/>
          <w:sz w:val="28"/>
          <w:szCs w:val="28"/>
        </w:rPr>
      </w:pPr>
    </w:p>
    <w:p w14:paraId="0E81286E" w14:textId="0C1CC391" w:rsidR="00382C05" w:rsidRPr="009306FD" w:rsidRDefault="00382C05" w:rsidP="009306FD">
      <w:pPr>
        <w:spacing w:after="0" w:line="240" w:lineRule="auto"/>
        <w:jc w:val="both"/>
        <w:rPr>
          <w:rFonts w:ascii="Times New Roman" w:eastAsia="Times New Roman" w:hAnsi="Times New Roman" w:cs="Times New Roman"/>
          <w:sz w:val="28"/>
          <w:szCs w:val="28"/>
          <w:lang w:eastAsia="en-GB"/>
        </w:rPr>
      </w:pPr>
      <w:r w:rsidRPr="009306FD">
        <w:rPr>
          <w:rFonts w:ascii="Times New Roman" w:hAnsi="Times New Roman" w:cs="Times New Roman"/>
          <w:sz w:val="28"/>
          <w:szCs w:val="28"/>
        </w:rPr>
        <w:t>Таблица 2</w:t>
      </w:r>
      <w:r w:rsidR="009306FD">
        <w:rPr>
          <w:rFonts w:ascii="Times New Roman" w:hAnsi="Times New Roman" w:cs="Times New Roman"/>
          <w:sz w:val="28"/>
          <w:szCs w:val="28"/>
        </w:rPr>
        <w:t xml:space="preserve"> -</w:t>
      </w:r>
      <w:r w:rsidR="00B76A8B">
        <w:rPr>
          <w:rFonts w:ascii="Times New Roman" w:hAnsi="Times New Roman" w:cs="Times New Roman"/>
          <w:sz w:val="28"/>
          <w:szCs w:val="28"/>
        </w:rPr>
        <w:t xml:space="preserve"> </w:t>
      </w:r>
      <w:r w:rsidRPr="009306FD">
        <w:rPr>
          <w:rFonts w:ascii="Times New Roman" w:eastAsia="Times New Roman" w:hAnsi="Times New Roman" w:cs="Times New Roman"/>
          <w:sz w:val="28"/>
          <w:szCs w:val="28"/>
          <w:lang w:eastAsia="en-GB"/>
        </w:rPr>
        <w:t>Теории, концепции и подходы исследования курдской проблемы в западноевропейских и американских исследованиях</w:t>
      </w:r>
      <w:r w:rsidR="00B76A8B">
        <w:rPr>
          <w:rFonts w:ascii="Times New Roman" w:eastAsia="Times New Roman" w:hAnsi="Times New Roman" w:cs="Times New Roman"/>
          <w:sz w:val="28"/>
          <w:szCs w:val="28"/>
          <w:lang w:eastAsia="en-GB"/>
        </w:rPr>
        <w:t xml:space="preserve"> </w:t>
      </w:r>
    </w:p>
    <w:p w14:paraId="2FF84039" w14:textId="77777777" w:rsidR="004F4265" w:rsidRPr="009306FD" w:rsidRDefault="004F4265" w:rsidP="001F0C60">
      <w:pPr>
        <w:spacing w:after="0" w:line="240" w:lineRule="auto"/>
        <w:ind w:firstLine="709"/>
        <w:jc w:val="both"/>
        <w:rPr>
          <w:rFonts w:ascii="Times New Roman" w:eastAsia="Times New Roman" w:hAnsi="Times New Roman" w:cs="Times New Roman"/>
          <w:sz w:val="28"/>
          <w:szCs w:val="28"/>
          <w:lang w:eastAsia="en-GB"/>
        </w:rPr>
      </w:pPr>
    </w:p>
    <w:tbl>
      <w:tblPr>
        <w:tblStyle w:val="a7"/>
        <w:tblW w:w="5000" w:type="pct"/>
        <w:tblLook w:val="04A0" w:firstRow="1" w:lastRow="0" w:firstColumn="1" w:lastColumn="0" w:noHBand="0" w:noVBand="1"/>
      </w:tblPr>
      <w:tblGrid>
        <w:gridCol w:w="4390"/>
        <w:gridCol w:w="4955"/>
      </w:tblGrid>
      <w:tr w:rsidR="00382C05" w14:paraId="33C95BA6" w14:textId="77777777" w:rsidTr="00382C05">
        <w:tc>
          <w:tcPr>
            <w:tcW w:w="2349" w:type="pct"/>
          </w:tcPr>
          <w:p w14:paraId="0040A269" w14:textId="24481AA6" w:rsidR="00382C05" w:rsidRPr="00CD6170" w:rsidRDefault="00382C05" w:rsidP="009306FD">
            <w:pPr>
              <w:jc w:val="center"/>
              <w:rPr>
                <w:rFonts w:ascii="Times New Roman" w:hAnsi="Times New Roman" w:cs="Times New Roman"/>
                <w:sz w:val="24"/>
                <w:szCs w:val="24"/>
              </w:rPr>
            </w:pPr>
            <w:r w:rsidRPr="00CD6170">
              <w:rPr>
                <w:rFonts w:ascii="Times New Roman" w:hAnsi="Times New Roman" w:cs="Times New Roman"/>
                <w:sz w:val="24"/>
                <w:szCs w:val="24"/>
              </w:rPr>
              <w:t xml:space="preserve">Теория и концепции, их </w:t>
            </w:r>
            <w:r w:rsidR="00E75869" w:rsidRPr="00CD6170">
              <w:rPr>
                <w:rFonts w:ascii="Times New Roman" w:hAnsi="Times New Roman" w:cs="Times New Roman"/>
                <w:sz w:val="24"/>
                <w:szCs w:val="24"/>
              </w:rPr>
              <w:t>основатели и сторонники</w:t>
            </w:r>
          </w:p>
          <w:p w14:paraId="05A9DA97" w14:textId="77777777" w:rsidR="00382C05" w:rsidRPr="00CD6170" w:rsidRDefault="00382C05" w:rsidP="009306FD">
            <w:pPr>
              <w:jc w:val="center"/>
              <w:rPr>
                <w:rFonts w:ascii="Times New Roman" w:hAnsi="Times New Roman" w:cs="Times New Roman"/>
                <w:sz w:val="24"/>
                <w:szCs w:val="24"/>
              </w:rPr>
            </w:pPr>
          </w:p>
        </w:tc>
        <w:tc>
          <w:tcPr>
            <w:tcW w:w="2651" w:type="pct"/>
          </w:tcPr>
          <w:p w14:paraId="603386DB" w14:textId="0A8640E9" w:rsidR="00382C05" w:rsidRPr="00CD6170" w:rsidRDefault="004F4265" w:rsidP="009306FD">
            <w:pPr>
              <w:jc w:val="center"/>
              <w:rPr>
                <w:rFonts w:ascii="Times New Roman" w:hAnsi="Times New Roman" w:cs="Times New Roman"/>
                <w:sz w:val="24"/>
                <w:szCs w:val="24"/>
              </w:rPr>
            </w:pPr>
            <w:r w:rsidRPr="00CD6170">
              <w:rPr>
                <w:rFonts w:ascii="Times New Roman" w:hAnsi="Times New Roman" w:cs="Times New Roman"/>
                <w:sz w:val="24"/>
                <w:szCs w:val="24"/>
              </w:rPr>
              <w:t>Основная идея</w:t>
            </w:r>
          </w:p>
        </w:tc>
      </w:tr>
      <w:tr w:rsidR="00382C05" w14:paraId="00F710AE" w14:textId="77777777" w:rsidTr="00382C05">
        <w:tc>
          <w:tcPr>
            <w:tcW w:w="2349" w:type="pct"/>
          </w:tcPr>
          <w:p w14:paraId="4ECDABD9" w14:textId="4AE37F5A" w:rsidR="00382C05" w:rsidRPr="009306FD" w:rsidRDefault="00D30468" w:rsidP="001F0C60">
            <w:pPr>
              <w:jc w:val="both"/>
              <w:rPr>
                <w:rFonts w:ascii="Times New Roman" w:hAnsi="Times New Roman" w:cs="Times New Roman"/>
                <w:sz w:val="24"/>
                <w:szCs w:val="24"/>
              </w:rPr>
            </w:pPr>
            <w:r w:rsidRPr="009306FD">
              <w:rPr>
                <w:rFonts w:ascii="Times New Roman" w:hAnsi="Times New Roman" w:cs="Times New Roman"/>
                <w:sz w:val="24"/>
                <w:szCs w:val="24"/>
              </w:rPr>
              <w:t>Инструментализм</w:t>
            </w:r>
          </w:p>
        </w:tc>
        <w:tc>
          <w:tcPr>
            <w:tcW w:w="2651" w:type="pct"/>
          </w:tcPr>
          <w:p w14:paraId="434674AE" w14:textId="5EAB13E5" w:rsidR="00382C05" w:rsidRPr="009306FD" w:rsidRDefault="00D30468" w:rsidP="001F0C60">
            <w:pPr>
              <w:jc w:val="both"/>
              <w:rPr>
                <w:rFonts w:ascii="Times New Roman" w:hAnsi="Times New Roman" w:cs="Times New Roman"/>
                <w:sz w:val="24"/>
                <w:szCs w:val="24"/>
              </w:rPr>
            </w:pPr>
            <w:r w:rsidRPr="009306FD">
              <w:rPr>
                <w:rFonts w:ascii="Times New Roman" w:hAnsi="Times New Roman" w:cs="Times New Roman"/>
                <w:sz w:val="24"/>
                <w:szCs w:val="24"/>
              </w:rPr>
              <w:t>Курдская идентичность активизируется в зависимости от политической конъюнктуры и региональных конфликтов</w:t>
            </w:r>
            <w:r w:rsidR="00836B08" w:rsidRPr="009306FD">
              <w:rPr>
                <w:rFonts w:ascii="Times New Roman" w:hAnsi="Times New Roman" w:cs="Times New Roman"/>
                <w:sz w:val="24"/>
                <w:szCs w:val="24"/>
              </w:rPr>
              <w:t>, этничность используется элитами как политический инструмент</w:t>
            </w:r>
          </w:p>
        </w:tc>
      </w:tr>
      <w:tr w:rsidR="00382C05" w14:paraId="798C3357" w14:textId="77777777" w:rsidTr="00382C05">
        <w:tc>
          <w:tcPr>
            <w:tcW w:w="2349" w:type="pct"/>
          </w:tcPr>
          <w:p w14:paraId="2147920B" w14:textId="35C707E8" w:rsidR="00382C05" w:rsidRPr="009306FD" w:rsidRDefault="00D30468" w:rsidP="001F0C60">
            <w:pPr>
              <w:jc w:val="both"/>
              <w:rPr>
                <w:rFonts w:ascii="Times New Roman" w:hAnsi="Times New Roman" w:cs="Times New Roman"/>
                <w:sz w:val="24"/>
                <w:szCs w:val="24"/>
              </w:rPr>
            </w:pPr>
            <w:r w:rsidRPr="009306FD">
              <w:rPr>
                <w:rFonts w:ascii="Times New Roman" w:hAnsi="Times New Roman" w:cs="Times New Roman"/>
                <w:sz w:val="24"/>
                <w:szCs w:val="24"/>
              </w:rPr>
              <w:t>Теория этнополитических конфликтов</w:t>
            </w:r>
          </w:p>
        </w:tc>
        <w:tc>
          <w:tcPr>
            <w:tcW w:w="2651" w:type="pct"/>
          </w:tcPr>
          <w:p w14:paraId="51BA77A1" w14:textId="5C0830A3" w:rsidR="00382C05" w:rsidRPr="009306FD" w:rsidRDefault="00836B08" w:rsidP="001F0C60">
            <w:pPr>
              <w:jc w:val="both"/>
              <w:rPr>
                <w:rFonts w:ascii="Times New Roman" w:hAnsi="Times New Roman" w:cs="Times New Roman"/>
                <w:sz w:val="24"/>
                <w:szCs w:val="24"/>
              </w:rPr>
            </w:pPr>
            <w:r w:rsidRPr="009306FD">
              <w:rPr>
                <w:rFonts w:ascii="Times New Roman" w:hAnsi="Times New Roman" w:cs="Times New Roman"/>
                <w:sz w:val="24"/>
                <w:szCs w:val="24"/>
              </w:rPr>
              <w:t>Курдский вопрос рассматривается как длительный этнополитический конфликт</w:t>
            </w:r>
          </w:p>
        </w:tc>
      </w:tr>
      <w:tr w:rsidR="00382C05" w14:paraId="438CCDD0" w14:textId="77777777" w:rsidTr="00382C05">
        <w:tc>
          <w:tcPr>
            <w:tcW w:w="2349" w:type="pct"/>
          </w:tcPr>
          <w:p w14:paraId="129A7CA8" w14:textId="310AC7C4" w:rsidR="00382C05" w:rsidRPr="009306FD" w:rsidRDefault="00D30468" w:rsidP="001F0C60">
            <w:pPr>
              <w:jc w:val="both"/>
              <w:rPr>
                <w:rFonts w:ascii="Times New Roman" w:hAnsi="Times New Roman" w:cs="Times New Roman"/>
                <w:sz w:val="24"/>
                <w:szCs w:val="24"/>
              </w:rPr>
            </w:pPr>
            <w:r w:rsidRPr="009306FD">
              <w:rPr>
                <w:rFonts w:ascii="Times New Roman" w:hAnsi="Times New Roman" w:cs="Times New Roman"/>
                <w:sz w:val="24"/>
                <w:szCs w:val="24"/>
              </w:rPr>
              <w:t>Конструктивизм</w:t>
            </w:r>
          </w:p>
        </w:tc>
        <w:tc>
          <w:tcPr>
            <w:tcW w:w="2651" w:type="pct"/>
          </w:tcPr>
          <w:p w14:paraId="4BACE9A9" w14:textId="144EFD72" w:rsidR="00382C05" w:rsidRPr="009306FD" w:rsidRDefault="00836B08" w:rsidP="001F0C60">
            <w:pPr>
              <w:jc w:val="both"/>
              <w:rPr>
                <w:rFonts w:ascii="Times New Roman" w:hAnsi="Times New Roman" w:cs="Times New Roman"/>
                <w:sz w:val="24"/>
                <w:szCs w:val="24"/>
              </w:rPr>
            </w:pPr>
            <w:r w:rsidRPr="009306FD">
              <w:rPr>
                <w:rFonts w:ascii="Times New Roman" w:hAnsi="Times New Roman" w:cs="Times New Roman"/>
                <w:sz w:val="24"/>
                <w:szCs w:val="24"/>
              </w:rPr>
              <w:t>Курдская нация формируется в XX веке под влиянием распада империй и национального строительства</w:t>
            </w:r>
          </w:p>
        </w:tc>
      </w:tr>
      <w:tr w:rsidR="00382C05" w14:paraId="0109BAD0" w14:textId="77777777" w:rsidTr="00382C05">
        <w:tc>
          <w:tcPr>
            <w:tcW w:w="2349" w:type="pct"/>
          </w:tcPr>
          <w:p w14:paraId="0BC0811A" w14:textId="27516F69" w:rsidR="00382C05" w:rsidRPr="009306FD" w:rsidRDefault="00D30468" w:rsidP="001F0C60">
            <w:pPr>
              <w:jc w:val="both"/>
              <w:rPr>
                <w:rFonts w:ascii="Times New Roman" w:hAnsi="Times New Roman" w:cs="Times New Roman"/>
                <w:sz w:val="24"/>
                <w:szCs w:val="24"/>
              </w:rPr>
            </w:pPr>
            <w:r w:rsidRPr="009306FD">
              <w:rPr>
                <w:rFonts w:ascii="Times New Roman" w:hAnsi="Times New Roman" w:cs="Times New Roman"/>
                <w:sz w:val="24"/>
                <w:szCs w:val="24"/>
              </w:rPr>
              <w:t>Теория национализма</w:t>
            </w:r>
          </w:p>
        </w:tc>
        <w:tc>
          <w:tcPr>
            <w:tcW w:w="2651" w:type="pct"/>
          </w:tcPr>
          <w:p w14:paraId="7325826E" w14:textId="090394FD" w:rsidR="00382C05" w:rsidRPr="009306FD" w:rsidRDefault="00836B08" w:rsidP="001F0C60">
            <w:pPr>
              <w:jc w:val="both"/>
              <w:rPr>
                <w:rFonts w:ascii="Times New Roman" w:hAnsi="Times New Roman" w:cs="Times New Roman"/>
                <w:sz w:val="24"/>
                <w:szCs w:val="24"/>
              </w:rPr>
            </w:pPr>
            <w:r w:rsidRPr="009306FD">
              <w:rPr>
                <w:rFonts w:ascii="Times New Roman" w:hAnsi="Times New Roman" w:cs="Times New Roman"/>
                <w:sz w:val="24"/>
                <w:szCs w:val="24"/>
              </w:rPr>
              <w:t>Курдский национализм трактуется как реакция на ассимиляционную политику национальных государств</w:t>
            </w:r>
          </w:p>
        </w:tc>
      </w:tr>
      <w:tr w:rsidR="00382C05" w14:paraId="490E7C6C" w14:textId="77777777" w:rsidTr="00382C05">
        <w:tc>
          <w:tcPr>
            <w:tcW w:w="2349" w:type="pct"/>
          </w:tcPr>
          <w:p w14:paraId="6D5072FC" w14:textId="50FC42FA" w:rsidR="00382C05" w:rsidRPr="009306FD" w:rsidRDefault="00D30468" w:rsidP="001F0C60">
            <w:pPr>
              <w:jc w:val="both"/>
              <w:rPr>
                <w:rFonts w:ascii="Times New Roman" w:hAnsi="Times New Roman" w:cs="Times New Roman"/>
                <w:sz w:val="24"/>
                <w:szCs w:val="24"/>
              </w:rPr>
            </w:pPr>
            <w:r w:rsidRPr="009306FD">
              <w:rPr>
                <w:rFonts w:ascii="Times New Roman" w:hAnsi="Times New Roman" w:cs="Times New Roman"/>
                <w:sz w:val="24"/>
                <w:szCs w:val="24"/>
              </w:rPr>
              <w:t>Геополитический и реалистский подход</w:t>
            </w:r>
          </w:p>
        </w:tc>
        <w:tc>
          <w:tcPr>
            <w:tcW w:w="2651" w:type="pct"/>
          </w:tcPr>
          <w:p w14:paraId="42581AF2" w14:textId="627AE68F" w:rsidR="00382C05" w:rsidRPr="009306FD" w:rsidRDefault="00836B08" w:rsidP="001F0C60">
            <w:pPr>
              <w:jc w:val="both"/>
              <w:rPr>
                <w:rFonts w:ascii="Times New Roman" w:hAnsi="Times New Roman" w:cs="Times New Roman"/>
                <w:sz w:val="24"/>
                <w:szCs w:val="24"/>
              </w:rPr>
            </w:pPr>
            <w:r w:rsidRPr="009306FD">
              <w:rPr>
                <w:rFonts w:ascii="Times New Roman" w:hAnsi="Times New Roman" w:cs="Times New Roman"/>
                <w:sz w:val="24"/>
                <w:szCs w:val="24"/>
              </w:rPr>
              <w:t>Курды рассматриваются как региональный фактор и инструмент внешней политики</w:t>
            </w:r>
          </w:p>
        </w:tc>
      </w:tr>
    </w:tbl>
    <w:p w14:paraId="4AE34C40" w14:textId="4C8EF0B2" w:rsidR="00382C05" w:rsidRDefault="00B76A8B" w:rsidP="006E3D7A">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r w:rsidR="006E3D7A" w:rsidRPr="006829A6">
        <w:rPr>
          <w:rFonts w:ascii="Times New Roman" w:hAnsi="Times New Roman" w:cs="Times New Roman"/>
          <w:sz w:val="28"/>
          <w:szCs w:val="28"/>
        </w:rPr>
        <w:t>(</w:t>
      </w:r>
      <w:r w:rsidR="009306FD">
        <w:rPr>
          <w:rFonts w:ascii="Times New Roman" w:hAnsi="Times New Roman" w:cs="Times New Roman"/>
          <w:sz w:val="28"/>
          <w:szCs w:val="28"/>
        </w:rPr>
        <w:t>Т</w:t>
      </w:r>
      <w:r w:rsidR="006E3D7A">
        <w:rPr>
          <w:rFonts w:ascii="Times New Roman" w:hAnsi="Times New Roman" w:cs="Times New Roman"/>
          <w:sz w:val="28"/>
          <w:szCs w:val="28"/>
        </w:rPr>
        <w:t>аблица составлена автором</w:t>
      </w:r>
      <w:r w:rsidR="006E3D7A" w:rsidRPr="006829A6">
        <w:rPr>
          <w:rFonts w:ascii="Times New Roman" w:hAnsi="Times New Roman" w:cs="Times New Roman"/>
          <w:sz w:val="28"/>
          <w:szCs w:val="28"/>
        </w:rPr>
        <w:t>)</w:t>
      </w:r>
    </w:p>
    <w:p w14:paraId="37A834B9" w14:textId="77777777" w:rsidR="006E3D7A" w:rsidRPr="006E3D7A" w:rsidRDefault="006E3D7A" w:rsidP="006E3D7A">
      <w:pPr>
        <w:spacing w:after="0" w:line="240" w:lineRule="auto"/>
        <w:ind w:firstLine="709"/>
        <w:jc w:val="right"/>
        <w:rPr>
          <w:rFonts w:ascii="Times New Roman" w:hAnsi="Times New Roman" w:cs="Times New Roman"/>
          <w:sz w:val="28"/>
          <w:szCs w:val="28"/>
        </w:rPr>
      </w:pPr>
    </w:p>
    <w:p w14:paraId="2838F0DB" w14:textId="1F271B16" w:rsidR="006E3D7A" w:rsidRDefault="001F0C60" w:rsidP="00AC6B84">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к</w:t>
      </w:r>
      <w:r w:rsidRPr="007C45A1">
        <w:rPr>
          <w:rFonts w:ascii="Times New Roman" w:hAnsi="Times New Roman" w:cs="Times New Roman"/>
          <w:sz w:val="28"/>
          <w:szCs w:val="28"/>
        </w:rPr>
        <w:t>урдск</w:t>
      </w:r>
      <w:r>
        <w:rPr>
          <w:rFonts w:ascii="Times New Roman" w:hAnsi="Times New Roman" w:cs="Times New Roman"/>
          <w:sz w:val="28"/>
          <w:szCs w:val="28"/>
        </w:rPr>
        <w:t>ая проблематика</w:t>
      </w:r>
      <w:r w:rsidRPr="007C45A1">
        <w:rPr>
          <w:rFonts w:ascii="Times New Roman" w:hAnsi="Times New Roman" w:cs="Times New Roman"/>
          <w:sz w:val="28"/>
          <w:szCs w:val="28"/>
        </w:rPr>
        <w:t xml:space="preserve"> </w:t>
      </w:r>
      <w:r>
        <w:rPr>
          <w:rFonts w:ascii="Times New Roman" w:hAnsi="Times New Roman" w:cs="Times New Roman"/>
          <w:sz w:val="28"/>
          <w:szCs w:val="28"/>
        </w:rPr>
        <w:t xml:space="preserve">в западноевропейской и американской аналитике </w:t>
      </w:r>
      <w:r w:rsidRPr="007C45A1">
        <w:rPr>
          <w:rFonts w:ascii="Times New Roman" w:hAnsi="Times New Roman" w:cs="Times New Roman"/>
          <w:sz w:val="28"/>
          <w:szCs w:val="28"/>
        </w:rPr>
        <w:t xml:space="preserve">исследуется </w:t>
      </w:r>
      <w:r>
        <w:rPr>
          <w:rFonts w:ascii="Times New Roman" w:hAnsi="Times New Roman" w:cs="Times New Roman"/>
          <w:sz w:val="28"/>
          <w:szCs w:val="28"/>
        </w:rPr>
        <w:t xml:space="preserve">с применением </w:t>
      </w:r>
      <w:r w:rsidRPr="007C45A1">
        <w:rPr>
          <w:rFonts w:ascii="Times New Roman" w:hAnsi="Times New Roman" w:cs="Times New Roman"/>
          <w:sz w:val="28"/>
          <w:szCs w:val="28"/>
        </w:rPr>
        <w:t>междисциплинарных</w:t>
      </w:r>
      <w:r w:rsidR="00A2387B">
        <w:rPr>
          <w:rFonts w:ascii="Times New Roman" w:hAnsi="Times New Roman" w:cs="Times New Roman"/>
          <w:sz w:val="28"/>
          <w:szCs w:val="28"/>
        </w:rPr>
        <w:t xml:space="preserve">  </w:t>
      </w:r>
      <w:r w:rsidRPr="007C45A1">
        <w:rPr>
          <w:rFonts w:ascii="Times New Roman" w:hAnsi="Times New Roman" w:cs="Times New Roman"/>
          <w:sz w:val="28"/>
          <w:szCs w:val="28"/>
        </w:rPr>
        <w:t>теорий, концепций, подходов</w:t>
      </w:r>
      <w:r>
        <w:rPr>
          <w:rFonts w:ascii="Times New Roman" w:hAnsi="Times New Roman" w:cs="Times New Roman"/>
          <w:sz w:val="28"/>
          <w:szCs w:val="28"/>
        </w:rPr>
        <w:t>, свойственных</w:t>
      </w:r>
      <w:r w:rsidR="00B76A8B">
        <w:rPr>
          <w:rFonts w:ascii="Times New Roman" w:hAnsi="Times New Roman" w:cs="Times New Roman"/>
          <w:sz w:val="28"/>
          <w:szCs w:val="28"/>
        </w:rPr>
        <w:t xml:space="preserve"> </w:t>
      </w:r>
      <w:r>
        <w:rPr>
          <w:rFonts w:ascii="Times New Roman" w:hAnsi="Times New Roman" w:cs="Times New Roman"/>
          <w:sz w:val="28"/>
          <w:szCs w:val="28"/>
        </w:rPr>
        <w:t>международным отношения</w:t>
      </w:r>
      <w:r>
        <w:rPr>
          <w:rFonts w:ascii="Times New Roman" w:hAnsi="Times New Roman" w:cs="Times New Roman"/>
          <w:sz w:val="28"/>
          <w:szCs w:val="28"/>
          <w:lang w:val="en-US"/>
        </w:rPr>
        <w:t>v</w:t>
      </w:r>
      <w:r>
        <w:rPr>
          <w:rFonts w:ascii="Times New Roman" w:hAnsi="Times New Roman" w:cs="Times New Roman"/>
          <w:sz w:val="28"/>
          <w:szCs w:val="28"/>
        </w:rPr>
        <w:t>, истории, политологии</w:t>
      </w:r>
      <w:r w:rsidR="00B76A8B">
        <w:rPr>
          <w:rFonts w:ascii="Times New Roman" w:hAnsi="Times New Roman" w:cs="Times New Roman"/>
          <w:sz w:val="28"/>
          <w:szCs w:val="28"/>
        </w:rPr>
        <w:t xml:space="preserve"> </w:t>
      </w:r>
      <w:r>
        <w:rPr>
          <w:rFonts w:ascii="Times New Roman" w:hAnsi="Times New Roman" w:cs="Times New Roman"/>
          <w:sz w:val="28"/>
          <w:szCs w:val="28"/>
        </w:rPr>
        <w:t>и социологии,</w:t>
      </w:r>
      <w:r w:rsidR="00B76A8B">
        <w:rPr>
          <w:rFonts w:ascii="Times New Roman" w:hAnsi="Times New Roman" w:cs="Times New Roman"/>
          <w:sz w:val="28"/>
          <w:szCs w:val="28"/>
        </w:rPr>
        <w:t xml:space="preserve"> </w:t>
      </w:r>
      <w:r>
        <w:rPr>
          <w:rFonts w:ascii="Times New Roman" w:hAnsi="Times New Roman" w:cs="Times New Roman"/>
          <w:sz w:val="28"/>
          <w:szCs w:val="28"/>
        </w:rPr>
        <w:t>содействуя</w:t>
      </w:r>
      <w:r w:rsidR="00B76A8B">
        <w:rPr>
          <w:rFonts w:ascii="Times New Roman" w:hAnsi="Times New Roman" w:cs="Times New Roman"/>
          <w:sz w:val="28"/>
          <w:szCs w:val="28"/>
        </w:rPr>
        <w:t xml:space="preserve"> </w:t>
      </w:r>
      <w:r>
        <w:rPr>
          <w:rFonts w:ascii="Times New Roman" w:hAnsi="Times New Roman" w:cs="Times New Roman"/>
          <w:sz w:val="28"/>
          <w:szCs w:val="28"/>
        </w:rPr>
        <w:t>наилучшему</w:t>
      </w:r>
      <w:r w:rsidR="00B76A8B">
        <w:rPr>
          <w:rFonts w:ascii="Times New Roman" w:hAnsi="Times New Roman" w:cs="Times New Roman"/>
          <w:sz w:val="28"/>
          <w:szCs w:val="28"/>
        </w:rPr>
        <w:t xml:space="preserve"> </w:t>
      </w:r>
      <w:r>
        <w:rPr>
          <w:rFonts w:ascii="Times New Roman" w:hAnsi="Times New Roman" w:cs="Times New Roman"/>
          <w:sz w:val="28"/>
          <w:szCs w:val="28"/>
        </w:rPr>
        <w:t>пониманию</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курдской проблематики </w:t>
      </w:r>
      <w:r w:rsidR="00AC6B84">
        <w:rPr>
          <w:rFonts w:ascii="Times New Roman" w:hAnsi="Times New Roman" w:cs="Times New Roman"/>
          <w:sz w:val="28"/>
          <w:szCs w:val="28"/>
        </w:rPr>
        <w:t xml:space="preserve">в Сирии и Турции и ее решению. </w:t>
      </w:r>
    </w:p>
    <w:p w14:paraId="53E8CEA3" w14:textId="77777777" w:rsidR="009306FD" w:rsidRDefault="009306FD" w:rsidP="001F0C60">
      <w:pPr>
        <w:spacing w:after="0" w:line="240" w:lineRule="auto"/>
        <w:ind w:firstLine="709"/>
        <w:jc w:val="both"/>
        <w:rPr>
          <w:rFonts w:ascii="Times New Roman" w:hAnsi="Times New Roman" w:cs="Times New Roman"/>
          <w:b/>
          <w:bCs/>
          <w:sz w:val="28"/>
          <w:szCs w:val="28"/>
        </w:rPr>
      </w:pPr>
    </w:p>
    <w:p w14:paraId="2EB2C8DF" w14:textId="4B00F108" w:rsidR="001F0C60" w:rsidRPr="00204C59" w:rsidRDefault="001F0C60" w:rsidP="001F0C60">
      <w:pPr>
        <w:spacing w:after="0" w:line="240" w:lineRule="auto"/>
        <w:ind w:firstLine="709"/>
        <w:jc w:val="both"/>
        <w:rPr>
          <w:rFonts w:ascii="Times New Roman" w:hAnsi="Times New Roman" w:cs="Times New Roman"/>
          <w:b/>
          <w:bCs/>
          <w:sz w:val="28"/>
          <w:szCs w:val="28"/>
        </w:rPr>
      </w:pPr>
      <w:r w:rsidRPr="00204C59">
        <w:rPr>
          <w:rFonts w:ascii="Times New Roman" w:hAnsi="Times New Roman" w:cs="Times New Roman"/>
          <w:b/>
          <w:bCs/>
          <w:sz w:val="28"/>
          <w:szCs w:val="28"/>
        </w:rPr>
        <w:t>1.3</w:t>
      </w:r>
      <w:r w:rsidR="00A2387B">
        <w:rPr>
          <w:rFonts w:ascii="Times New Roman" w:hAnsi="Times New Roman" w:cs="Times New Roman"/>
          <w:b/>
          <w:bCs/>
          <w:sz w:val="28"/>
          <w:szCs w:val="28"/>
        </w:rPr>
        <w:t xml:space="preserve">  </w:t>
      </w:r>
      <w:r w:rsidRPr="00204C59">
        <w:rPr>
          <w:rFonts w:ascii="Times New Roman" w:hAnsi="Times New Roman" w:cs="Times New Roman"/>
          <w:b/>
          <w:bCs/>
          <w:sz w:val="28"/>
          <w:szCs w:val="28"/>
        </w:rPr>
        <w:t xml:space="preserve">Факторы трансформации национального самосознания курдов и курдской идентичности в Турции и Сирии </w:t>
      </w:r>
      <w:r w:rsidRPr="00EE113E">
        <w:rPr>
          <w:rFonts w:ascii="Times New Roman" w:eastAsia="Times New Roman" w:hAnsi="Times New Roman" w:cs="Times New Roman"/>
          <w:b/>
          <w:bCs/>
          <w:sz w:val="28"/>
          <w:szCs w:val="28"/>
          <w:lang w:eastAsia="en-GB"/>
        </w:rPr>
        <w:t>в зарубежной аналитике</w:t>
      </w:r>
    </w:p>
    <w:p w14:paraId="1BD0EC41" w14:textId="4A64B3AF" w:rsidR="001F0C60" w:rsidRDefault="001F0C60" w:rsidP="001F0C60">
      <w:pPr>
        <w:shd w:val="clear" w:color="auto" w:fill="FFFFFF"/>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sz w:val="28"/>
          <w:szCs w:val="28"/>
        </w:rPr>
        <w:t>Курды Турции насчитывают 15 331 000 человек или 17,3 % от</w:t>
      </w:r>
      <w:r w:rsidR="00A2387B">
        <w:rPr>
          <w:rFonts w:ascii="Times New Roman" w:hAnsi="Times New Roman" w:cs="Times New Roman"/>
          <w:sz w:val="28"/>
          <w:szCs w:val="28"/>
        </w:rPr>
        <w:t xml:space="preserve">  </w:t>
      </w:r>
      <w:r w:rsidR="00053110">
        <w:rPr>
          <w:rFonts w:ascii="Times New Roman" w:hAnsi="Times New Roman" w:cs="Times New Roman"/>
          <w:sz w:val="28"/>
          <w:szCs w:val="28"/>
        </w:rPr>
        <w:t xml:space="preserve">общего </w:t>
      </w:r>
      <w:r w:rsidRPr="00204C59">
        <w:rPr>
          <w:rFonts w:ascii="Times New Roman" w:hAnsi="Times New Roman" w:cs="Times New Roman"/>
          <w:sz w:val="28"/>
          <w:szCs w:val="28"/>
        </w:rPr>
        <w:t>населения</w:t>
      </w:r>
      <w:r w:rsidR="00A2387B">
        <w:rPr>
          <w:rFonts w:ascii="Times New Roman" w:hAnsi="Times New Roman" w:cs="Times New Roman"/>
          <w:sz w:val="28"/>
          <w:szCs w:val="28"/>
        </w:rPr>
        <w:t xml:space="preserve">  </w:t>
      </w:r>
      <w:r w:rsidRPr="00204C59">
        <w:rPr>
          <w:rFonts w:ascii="Times New Roman" w:hAnsi="Times New Roman" w:cs="Times New Roman"/>
          <w:sz w:val="28"/>
          <w:szCs w:val="28"/>
        </w:rPr>
        <w:t>Турции (88 5520 000 чел.)</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w:t>
      </w:r>
      <w:r>
        <w:rPr>
          <w:rFonts w:ascii="Times New Roman" w:hAnsi="Times New Roman" w:cs="Times New Roman"/>
          <w:sz w:val="28"/>
          <w:szCs w:val="28"/>
        </w:rPr>
        <w:t>90</w:t>
      </w:r>
      <w:r w:rsidRPr="00204C59">
        <w:rPr>
          <w:rFonts w:ascii="Times New Roman" w:hAnsi="Times New Roman" w:cs="Times New Roman"/>
          <w:sz w:val="28"/>
          <w:szCs w:val="28"/>
        </w:rPr>
        <w:t xml:space="preserve">]. Значительная часть курдов интегрировалась в турецкую нацию. Сегодня Стамбул </w:t>
      </w:r>
      <w:r>
        <w:rPr>
          <w:rFonts w:ascii="Times New Roman" w:hAnsi="Times New Roman" w:cs="Times New Roman"/>
          <w:sz w:val="28"/>
          <w:szCs w:val="28"/>
        </w:rPr>
        <w:t xml:space="preserve">– это </w:t>
      </w:r>
      <w:r w:rsidRPr="00204C59">
        <w:rPr>
          <w:rFonts w:ascii="Times New Roman" w:hAnsi="Times New Roman" w:cs="Times New Roman"/>
          <w:sz w:val="28"/>
          <w:szCs w:val="28"/>
        </w:rPr>
        <w:t>крупнейши</w:t>
      </w:r>
      <w:r>
        <w:rPr>
          <w:rFonts w:ascii="Times New Roman" w:hAnsi="Times New Roman" w:cs="Times New Roman"/>
          <w:sz w:val="28"/>
          <w:szCs w:val="28"/>
        </w:rPr>
        <w:t>й город, где проживает почти 2</w:t>
      </w:r>
      <w:r w:rsidRPr="00204C59">
        <w:rPr>
          <w:rFonts w:ascii="Times New Roman" w:hAnsi="Times New Roman" w:cs="Times New Roman"/>
          <w:sz w:val="28"/>
          <w:szCs w:val="28"/>
        </w:rPr>
        <w:t xml:space="preserve"> миллиона</w:t>
      </w:r>
      <w:r>
        <w:rPr>
          <w:rFonts w:ascii="Times New Roman" w:hAnsi="Times New Roman" w:cs="Times New Roman"/>
          <w:sz w:val="28"/>
          <w:szCs w:val="28"/>
        </w:rPr>
        <w:t xml:space="preserve"> курдов </w:t>
      </w:r>
      <w:r w:rsidRPr="00204C59">
        <w:rPr>
          <w:rFonts w:ascii="Times New Roman" w:hAnsi="Times New Roman" w:cs="Times New Roman"/>
          <w:sz w:val="28"/>
          <w:szCs w:val="28"/>
        </w:rPr>
        <w:t>жителей. Курд</w:t>
      </w:r>
      <w:r>
        <w:rPr>
          <w:rFonts w:ascii="Times New Roman" w:hAnsi="Times New Roman" w:cs="Times New Roman"/>
          <w:sz w:val="28"/>
          <w:szCs w:val="28"/>
        </w:rPr>
        <w:t xml:space="preserve">ы </w:t>
      </w:r>
      <w:r w:rsidRPr="00204C59">
        <w:rPr>
          <w:rFonts w:ascii="Times New Roman" w:hAnsi="Times New Roman" w:cs="Times New Roman"/>
          <w:sz w:val="28"/>
          <w:szCs w:val="28"/>
        </w:rPr>
        <w:t xml:space="preserve">принадлежат к турецкой интеллигенции, некоторые из них занимали высшие государственные должности: генералы, министры и даже президенты </w:t>
      </w:r>
      <w:r>
        <w:rPr>
          <w:rFonts w:ascii="Times New Roman" w:hAnsi="Times New Roman" w:cs="Times New Roman"/>
          <w:sz w:val="28"/>
          <w:szCs w:val="28"/>
        </w:rPr>
        <w:t xml:space="preserve">Турецкой </w:t>
      </w:r>
      <w:r w:rsidRPr="00204C59">
        <w:rPr>
          <w:rFonts w:ascii="Times New Roman" w:hAnsi="Times New Roman" w:cs="Times New Roman"/>
          <w:sz w:val="28"/>
          <w:szCs w:val="28"/>
        </w:rPr>
        <w:t>Республики (генерал Гюрсель, Тургут Озал и др.).</w:t>
      </w:r>
      <w:r w:rsidR="00A2387B">
        <w:rPr>
          <w:rFonts w:ascii="Times New Roman" w:hAnsi="Times New Roman" w:cs="Times New Roman"/>
          <w:sz w:val="28"/>
          <w:szCs w:val="28"/>
        </w:rPr>
        <w:t xml:space="preserve">  </w:t>
      </w:r>
    </w:p>
    <w:p w14:paraId="390439E7" w14:textId="1CC93C35" w:rsidR="001F0C60" w:rsidRPr="009B59BD" w:rsidRDefault="001F0C60" w:rsidP="001F0C60">
      <w:pPr>
        <w:spacing w:after="0" w:line="240" w:lineRule="auto"/>
        <w:ind w:firstLine="709"/>
        <w:jc w:val="both"/>
        <w:rPr>
          <w:rFonts w:ascii="Times New Roman" w:hAnsi="Times New Roman" w:cs="Times New Roman"/>
          <w:color w:val="000000" w:themeColor="text1"/>
          <w:sz w:val="28"/>
          <w:szCs w:val="28"/>
        </w:rPr>
      </w:pPr>
      <w:r w:rsidRPr="009B59BD">
        <w:rPr>
          <w:rFonts w:ascii="Times New Roman" w:eastAsia="Times New Roman" w:hAnsi="Times New Roman" w:cs="Times New Roman"/>
          <w:sz w:val="28"/>
          <w:szCs w:val="28"/>
          <w:lang w:eastAsia="en-GB"/>
        </w:rPr>
        <w:t xml:space="preserve">В параграфе 1.1 первого раздела настоящего исследования на основе анализа трудов зарубежных исследователей мы говорили о том, что </w:t>
      </w:r>
      <w:r w:rsidRPr="009B59BD">
        <w:rPr>
          <w:rFonts w:ascii="Times New Roman" w:hAnsi="Times New Roman" w:cs="Times New Roman"/>
          <w:color w:val="000000" w:themeColor="text1"/>
          <w:sz w:val="28"/>
          <w:szCs w:val="28"/>
        </w:rPr>
        <w:t>курдский национализм</w:t>
      </w:r>
      <w:r w:rsidRPr="009B59BD">
        <w:rPr>
          <w:rFonts w:ascii="Times New Roman" w:eastAsia="Times New Roman" w:hAnsi="Times New Roman" w:cs="Times New Roman"/>
          <w:sz w:val="28"/>
          <w:szCs w:val="28"/>
          <w:lang w:eastAsia="en-GB"/>
        </w:rPr>
        <w:t xml:space="preserve"> к </w:t>
      </w:r>
      <w:r w:rsidRPr="009B59BD">
        <w:rPr>
          <w:rFonts w:ascii="Times New Roman" w:hAnsi="Times New Roman" w:cs="Times New Roman"/>
          <w:color w:val="000000" w:themeColor="text1"/>
          <w:sz w:val="28"/>
          <w:szCs w:val="28"/>
        </w:rPr>
        <w:t xml:space="preserve">началу XX века стал новым импульсом в развитии курдской проблемы. Его главной целью было объединение разрозненных курдских территорий и создание собственного государства. Именно этот фактор в </w:t>
      </w:r>
      <w:r w:rsidRPr="009B59BD">
        <w:rPr>
          <w:rFonts w:ascii="Times New Roman" w:hAnsi="Times New Roman" w:cs="Times New Roman"/>
          <w:color w:val="000000" w:themeColor="text1"/>
          <w:sz w:val="28"/>
          <w:szCs w:val="28"/>
        </w:rPr>
        <w:lastRenderedPageBreak/>
        <w:t>дальнейшем стал определяющим в транс</w:t>
      </w:r>
      <w:r w:rsidRPr="009B59BD">
        <w:rPr>
          <w:rFonts w:ascii="Times New Roman" w:hAnsi="Times New Roman" w:cs="Times New Roman"/>
          <w:color w:val="000000" w:themeColor="text1"/>
          <w:sz w:val="28"/>
          <w:szCs w:val="28"/>
          <w:lang w:val="en-US"/>
        </w:rPr>
        <w:t>a</w:t>
      </w:r>
      <w:r w:rsidRPr="009B59BD">
        <w:rPr>
          <w:rFonts w:ascii="Times New Roman" w:hAnsi="Times New Roman" w:cs="Times New Roman"/>
          <w:color w:val="000000" w:themeColor="text1"/>
          <w:sz w:val="28"/>
          <w:szCs w:val="28"/>
        </w:rPr>
        <w:t>формации национального самосознания курдов. Курдский национализм активно использовался региональными странами для борьбы против курдов, с о</w:t>
      </w:r>
      <w:r w:rsidR="00A25550">
        <w:rPr>
          <w:rFonts w:ascii="Times New Roman" w:hAnsi="Times New Roman" w:cs="Times New Roman"/>
          <w:color w:val="000000" w:themeColor="text1"/>
          <w:sz w:val="28"/>
          <w:szCs w:val="28"/>
        </w:rPr>
        <w:t>д</w:t>
      </w:r>
      <w:r w:rsidRPr="009B59BD">
        <w:rPr>
          <w:rFonts w:ascii="Times New Roman" w:hAnsi="Times New Roman" w:cs="Times New Roman"/>
          <w:color w:val="000000" w:themeColor="text1"/>
          <w:sz w:val="28"/>
          <w:szCs w:val="28"/>
        </w:rPr>
        <w:t>ной стороны. А с другой стороны, курдский национализм использ</w:t>
      </w:r>
      <w:r w:rsidR="00A25550">
        <w:rPr>
          <w:rFonts w:ascii="Times New Roman" w:hAnsi="Times New Roman" w:cs="Times New Roman"/>
          <w:color w:val="000000" w:themeColor="text1"/>
          <w:sz w:val="28"/>
          <w:szCs w:val="28"/>
        </w:rPr>
        <w:t>о</w:t>
      </w:r>
      <w:r w:rsidRPr="009B59BD">
        <w:rPr>
          <w:rFonts w:ascii="Times New Roman" w:hAnsi="Times New Roman" w:cs="Times New Roman"/>
          <w:color w:val="000000" w:themeColor="text1"/>
          <w:sz w:val="28"/>
          <w:szCs w:val="28"/>
        </w:rPr>
        <w:t>вался великими державами в борьбе за доминирование на Ближнем Востоке.</w:t>
      </w:r>
    </w:p>
    <w:p w14:paraId="722E26E9" w14:textId="7F60E9FD" w:rsidR="001F0C60" w:rsidRPr="009B59BD" w:rsidRDefault="001F0C60" w:rsidP="001F0C60">
      <w:pPr>
        <w:shd w:val="clear" w:color="auto" w:fill="FFFFFF"/>
        <w:spacing w:after="0" w:line="240" w:lineRule="auto"/>
        <w:ind w:firstLine="709"/>
        <w:jc w:val="both"/>
        <w:rPr>
          <w:rFonts w:ascii="Times New Roman" w:hAnsi="Times New Roman" w:cs="Times New Roman"/>
          <w:sz w:val="28"/>
          <w:szCs w:val="28"/>
        </w:rPr>
      </w:pPr>
      <w:r w:rsidRPr="009B59BD">
        <w:rPr>
          <w:rFonts w:ascii="Times New Roman" w:eastAsia="Times New Roman" w:hAnsi="Times New Roman" w:cs="Times New Roman"/>
          <w:sz w:val="28"/>
          <w:szCs w:val="28"/>
          <w:lang w:eastAsia="en-GB"/>
        </w:rPr>
        <w:t xml:space="preserve"> Трансформации национального самосознания курдов и курдской идентичности в Сирии и Турции способствовали в</w:t>
      </w:r>
      <w:r w:rsidRPr="009B59BD">
        <w:rPr>
          <w:rFonts w:ascii="Times New Roman" w:hAnsi="Times New Roman" w:cs="Times New Roman"/>
          <w:sz w:val="28"/>
          <w:szCs w:val="28"/>
        </w:rPr>
        <w:t>нутренние факторы, к которым относятся ущемление гражданских прав курдов, запрет использовать курдский язык и др. Среди внешних факторов выявлен</w:t>
      </w:r>
      <w:r w:rsidR="00A25550">
        <w:rPr>
          <w:rFonts w:ascii="Times New Roman" w:hAnsi="Times New Roman" w:cs="Times New Roman"/>
          <w:sz w:val="28"/>
          <w:szCs w:val="28"/>
        </w:rPr>
        <w:t xml:space="preserve"> </w:t>
      </w:r>
      <w:r w:rsidRPr="009B59BD">
        <w:rPr>
          <w:rFonts w:ascii="Times New Roman" w:hAnsi="Times New Roman" w:cs="Times New Roman"/>
          <w:sz w:val="28"/>
          <w:szCs w:val="28"/>
        </w:rPr>
        <w:t>региональный контекст, региональная динамика</w:t>
      </w:r>
      <w:r w:rsidR="00B76A8B">
        <w:rPr>
          <w:rFonts w:ascii="Times New Roman" w:hAnsi="Times New Roman" w:cs="Times New Roman"/>
          <w:sz w:val="28"/>
          <w:szCs w:val="28"/>
        </w:rPr>
        <w:t xml:space="preserve"> </w:t>
      </w:r>
      <w:r w:rsidRPr="009B59BD">
        <w:rPr>
          <w:rFonts w:ascii="Times New Roman" w:hAnsi="Times New Roman" w:cs="Times New Roman"/>
          <w:sz w:val="28"/>
          <w:szCs w:val="28"/>
        </w:rPr>
        <w:t>в лице</w:t>
      </w:r>
      <w:r w:rsidR="00B76A8B">
        <w:rPr>
          <w:rFonts w:ascii="Times New Roman" w:hAnsi="Times New Roman" w:cs="Times New Roman"/>
          <w:sz w:val="28"/>
          <w:szCs w:val="28"/>
        </w:rPr>
        <w:t xml:space="preserve"> </w:t>
      </w:r>
      <w:r w:rsidRPr="009B59BD">
        <w:rPr>
          <w:rFonts w:ascii="Times New Roman" w:hAnsi="Times New Roman" w:cs="Times New Roman"/>
          <w:sz w:val="28"/>
          <w:szCs w:val="28"/>
        </w:rPr>
        <w:t xml:space="preserve">Иракского Курдистана и Рожавы, глобализация, </w:t>
      </w:r>
      <w:bookmarkStart w:id="29" w:name="_Hlk200998873"/>
      <w:r w:rsidRPr="009B59BD">
        <w:rPr>
          <w:rFonts w:ascii="Times New Roman" w:hAnsi="Times New Roman" w:cs="Times New Roman"/>
          <w:sz w:val="28"/>
          <w:szCs w:val="28"/>
        </w:rPr>
        <w:t>вопрос вступления</w:t>
      </w:r>
      <w:r w:rsidR="00B76A8B">
        <w:rPr>
          <w:rFonts w:ascii="Times New Roman" w:hAnsi="Times New Roman" w:cs="Times New Roman"/>
          <w:sz w:val="28"/>
          <w:szCs w:val="28"/>
        </w:rPr>
        <w:t xml:space="preserve"> </w:t>
      </w:r>
      <w:r w:rsidRPr="009B59BD">
        <w:rPr>
          <w:rFonts w:ascii="Times New Roman" w:hAnsi="Times New Roman" w:cs="Times New Roman"/>
          <w:sz w:val="28"/>
          <w:szCs w:val="28"/>
        </w:rPr>
        <w:t xml:space="preserve">Турции в Европейский Союз. </w:t>
      </w:r>
      <w:bookmarkEnd w:id="29"/>
      <w:r w:rsidRPr="009B59BD">
        <w:rPr>
          <w:rFonts w:ascii="Times New Roman" w:hAnsi="Times New Roman" w:cs="Times New Roman"/>
          <w:sz w:val="28"/>
          <w:szCs w:val="28"/>
        </w:rPr>
        <w:t>Падение</w:t>
      </w:r>
      <w:r w:rsidR="00B76A8B">
        <w:rPr>
          <w:rFonts w:ascii="Times New Roman" w:hAnsi="Times New Roman" w:cs="Times New Roman"/>
          <w:sz w:val="28"/>
          <w:szCs w:val="28"/>
        </w:rPr>
        <w:t xml:space="preserve"> </w:t>
      </w:r>
      <w:r w:rsidRPr="009B59BD">
        <w:rPr>
          <w:rFonts w:ascii="Times New Roman" w:hAnsi="Times New Roman" w:cs="Times New Roman"/>
          <w:sz w:val="28"/>
          <w:szCs w:val="28"/>
        </w:rPr>
        <w:t>власти Башара аль-Асада</w:t>
      </w:r>
      <w:r w:rsidR="00B76A8B">
        <w:rPr>
          <w:rFonts w:ascii="Times New Roman" w:hAnsi="Times New Roman" w:cs="Times New Roman"/>
          <w:sz w:val="28"/>
          <w:szCs w:val="28"/>
        </w:rPr>
        <w:t xml:space="preserve"> </w:t>
      </w:r>
      <w:r w:rsidRPr="009B59BD">
        <w:rPr>
          <w:rFonts w:ascii="Times New Roman" w:hAnsi="Times New Roman" w:cs="Times New Roman"/>
          <w:sz w:val="28"/>
          <w:szCs w:val="28"/>
        </w:rPr>
        <w:t>8 декабря 2024 г.,</w:t>
      </w:r>
      <w:r w:rsidR="00B76A8B">
        <w:rPr>
          <w:rFonts w:ascii="Times New Roman" w:hAnsi="Times New Roman" w:cs="Times New Roman"/>
          <w:sz w:val="28"/>
          <w:szCs w:val="28"/>
        </w:rPr>
        <w:t xml:space="preserve"> </w:t>
      </w:r>
      <w:r w:rsidRPr="009B59BD">
        <w:rPr>
          <w:rFonts w:ascii="Times New Roman" w:hAnsi="Times New Roman" w:cs="Times New Roman"/>
          <w:sz w:val="28"/>
          <w:szCs w:val="28"/>
        </w:rPr>
        <w:t>усиливающиеся</w:t>
      </w:r>
      <w:r w:rsidR="00A2387B">
        <w:rPr>
          <w:rFonts w:ascii="Times New Roman" w:hAnsi="Times New Roman" w:cs="Times New Roman"/>
          <w:sz w:val="28"/>
          <w:szCs w:val="28"/>
        </w:rPr>
        <w:t xml:space="preserve">  </w:t>
      </w:r>
      <w:r w:rsidRPr="009B59BD">
        <w:rPr>
          <w:rFonts w:ascii="Times New Roman" w:hAnsi="Times New Roman" w:cs="Times New Roman"/>
          <w:sz w:val="28"/>
          <w:szCs w:val="28"/>
        </w:rPr>
        <w:t>в марте 2025 г. протесты в Турции</w:t>
      </w:r>
      <w:r w:rsidR="00B76A8B">
        <w:rPr>
          <w:rFonts w:ascii="Times New Roman" w:hAnsi="Times New Roman" w:cs="Times New Roman"/>
          <w:sz w:val="28"/>
          <w:szCs w:val="28"/>
        </w:rPr>
        <w:t xml:space="preserve"> </w:t>
      </w:r>
      <w:r w:rsidRPr="009B59BD">
        <w:rPr>
          <w:rFonts w:ascii="Times New Roman" w:hAnsi="Times New Roman" w:cs="Times New Roman"/>
          <w:sz w:val="28"/>
          <w:szCs w:val="28"/>
        </w:rPr>
        <w:t>в связи с арестом мэра Стамбула</w:t>
      </w:r>
      <w:r w:rsidR="00B76A8B">
        <w:rPr>
          <w:rFonts w:ascii="Times New Roman" w:hAnsi="Times New Roman" w:cs="Times New Roman"/>
          <w:sz w:val="28"/>
          <w:szCs w:val="28"/>
        </w:rPr>
        <w:t xml:space="preserve"> </w:t>
      </w:r>
      <w:r w:rsidRPr="009B59BD">
        <w:rPr>
          <w:rFonts w:ascii="Times New Roman" w:hAnsi="Times New Roman" w:cs="Times New Roman"/>
          <w:sz w:val="28"/>
          <w:szCs w:val="28"/>
        </w:rPr>
        <w:t>Экрема Имамоглу, потенциального соперника президента Турции</w:t>
      </w:r>
      <w:r w:rsidR="00B76A8B">
        <w:rPr>
          <w:rFonts w:ascii="Times New Roman" w:hAnsi="Times New Roman" w:cs="Times New Roman"/>
          <w:sz w:val="28"/>
          <w:szCs w:val="28"/>
        </w:rPr>
        <w:t xml:space="preserve"> </w:t>
      </w:r>
      <w:r w:rsidRPr="009B59BD">
        <w:rPr>
          <w:rFonts w:ascii="Times New Roman" w:hAnsi="Times New Roman" w:cs="Times New Roman"/>
          <w:sz w:val="28"/>
          <w:szCs w:val="28"/>
        </w:rPr>
        <w:t>Р.Эрдогана стали другими факторами трансформации самосознания турецких курдов.</w:t>
      </w:r>
      <w:r w:rsidR="00A2387B">
        <w:rPr>
          <w:rFonts w:ascii="Times New Roman" w:hAnsi="Times New Roman" w:cs="Times New Roman"/>
          <w:sz w:val="28"/>
          <w:szCs w:val="28"/>
        </w:rPr>
        <w:t xml:space="preserve">  </w:t>
      </w:r>
      <w:r w:rsidRPr="009B59BD">
        <w:rPr>
          <w:rFonts w:ascii="Times New Roman" w:hAnsi="Times New Roman" w:cs="Times New Roman"/>
          <w:sz w:val="28"/>
          <w:szCs w:val="28"/>
        </w:rPr>
        <w:t xml:space="preserve"> </w:t>
      </w:r>
    </w:p>
    <w:p w14:paraId="6F97AA3C" w14:textId="16276A3E" w:rsidR="001F0C60" w:rsidRDefault="001F0C60" w:rsidP="001F0C60">
      <w:pPr>
        <w:shd w:val="clear" w:color="auto" w:fill="FFFFFF"/>
        <w:spacing w:after="0" w:line="240" w:lineRule="auto"/>
        <w:ind w:firstLine="567"/>
        <w:jc w:val="both"/>
        <w:rPr>
          <w:rFonts w:ascii="Times New Roman" w:hAnsi="Times New Roman" w:cs="Times New Roman"/>
          <w:sz w:val="28"/>
          <w:szCs w:val="28"/>
        </w:rPr>
      </w:pPr>
      <w:r w:rsidRPr="00204C59">
        <w:rPr>
          <w:rFonts w:ascii="Times New Roman" w:hAnsi="Times New Roman" w:cs="Times New Roman"/>
          <w:sz w:val="28"/>
          <w:szCs w:val="28"/>
        </w:rPr>
        <w:t>Курды</w:t>
      </w:r>
      <w:r>
        <w:rPr>
          <w:rFonts w:ascii="Times New Roman" w:hAnsi="Times New Roman" w:cs="Times New Roman"/>
          <w:sz w:val="28"/>
          <w:szCs w:val="28"/>
        </w:rPr>
        <w:t>,</w:t>
      </w:r>
      <w:r w:rsidRPr="00204C59">
        <w:rPr>
          <w:rFonts w:ascii="Times New Roman" w:hAnsi="Times New Roman" w:cs="Times New Roman"/>
          <w:sz w:val="28"/>
          <w:szCs w:val="28"/>
        </w:rPr>
        <w:t xml:space="preserve"> как основное этническое меньшинство в Турции</w:t>
      </w:r>
      <w:r>
        <w:rPr>
          <w:rFonts w:ascii="Times New Roman" w:hAnsi="Times New Roman" w:cs="Times New Roman"/>
          <w:sz w:val="28"/>
          <w:szCs w:val="28"/>
        </w:rPr>
        <w:t xml:space="preserve">, </w:t>
      </w:r>
      <w:r w:rsidRPr="00204C59">
        <w:rPr>
          <w:rFonts w:ascii="Times New Roman" w:hAnsi="Times New Roman" w:cs="Times New Roman"/>
          <w:sz w:val="28"/>
          <w:szCs w:val="28"/>
        </w:rPr>
        <w:t>испытывало и испытывает большие трудности в</w:t>
      </w:r>
      <w:r>
        <w:rPr>
          <w:rFonts w:ascii="Times New Roman" w:hAnsi="Times New Roman" w:cs="Times New Roman"/>
          <w:sz w:val="28"/>
          <w:szCs w:val="28"/>
        </w:rPr>
        <w:t xml:space="preserve"> политической и социально-экономической </w:t>
      </w:r>
      <w:r w:rsidRPr="00204C59">
        <w:rPr>
          <w:rFonts w:ascii="Times New Roman" w:hAnsi="Times New Roman" w:cs="Times New Roman"/>
          <w:sz w:val="28"/>
          <w:szCs w:val="28"/>
        </w:rPr>
        <w:t>жизни</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Мустафа Кемаль Ататюрк, основатель Турецкой Республики, запретил курдские общественные организации и партии, курдские школы, ношение национальной одежды, публикации на курдском языке, использование слов «курдский»</w:t>
      </w:r>
      <w:r>
        <w:rPr>
          <w:rFonts w:ascii="Times New Roman" w:hAnsi="Times New Roman" w:cs="Times New Roman"/>
          <w:sz w:val="28"/>
          <w:szCs w:val="28"/>
        </w:rPr>
        <w:t xml:space="preserve"> и «курдскость»</w:t>
      </w:r>
      <w:r w:rsidRPr="00204C59">
        <w:rPr>
          <w:rFonts w:ascii="Times New Roman" w:hAnsi="Times New Roman" w:cs="Times New Roman"/>
          <w:sz w:val="28"/>
          <w:szCs w:val="28"/>
        </w:rPr>
        <w:t xml:space="preserve">. С </w:t>
      </w:r>
      <w:r>
        <w:rPr>
          <w:rFonts w:ascii="Times New Roman" w:hAnsi="Times New Roman" w:cs="Times New Roman"/>
          <w:sz w:val="28"/>
          <w:szCs w:val="28"/>
        </w:rPr>
        <w:t xml:space="preserve">принятием </w:t>
      </w:r>
      <w:r w:rsidRPr="00204C59">
        <w:rPr>
          <w:rFonts w:ascii="Times New Roman" w:hAnsi="Times New Roman" w:cs="Times New Roman"/>
          <w:sz w:val="28"/>
          <w:szCs w:val="28"/>
        </w:rPr>
        <w:t>новой Конституцией Турецкой</w:t>
      </w:r>
      <w:r w:rsidR="00A2387B">
        <w:rPr>
          <w:rFonts w:ascii="Times New Roman" w:hAnsi="Times New Roman" w:cs="Times New Roman"/>
          <w:sz w:val="28"/>
          <w:szCs w:val="28"/>
        </w:rPr>
        <w:t xml:space="preserve">  </w:t>
      </w:r>
      <w:r w:rsidRPr="00204C59">
        <w:rPr>
          <w:rFonts w:ascii="Times New Roman" w:hAnsi="Times New Roman" w:cs="Times New Roman"/>
          <w:sz w:val="28"/>
          <w:szCs w:val="28"/>
        </w:rPr>
        <w:t>Республики началось курдское движение</w:t>
      </w:r>
      <w:r w:rsidR="00A2387B">
        <w:rPr>
          <w:rFonts w:ascii="Times New Roman" w:hAnsi="Times New Roman" w:cs="Times New Roman"/>
          <w:sz w:val="28"/>
          <w:szCs w:val="28"/>
        </w:rPr>
        <w:t xml:space="preserve">  </w:t>
      </w:r>
      <w:r w:rsidRPr="00204C59">
        <w:rPr>
          <w:rFonts w:ascii="Times New Roman" w:hAnsi="Times New Roman" w:cs="Times New Roman"/>
          <w:sz w:val="28"/>
          <w:szCs w:val="28"/>
        </w:rPr>
        <w:t>против несправедливой политики.</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 xml:space="preserve">Оно началось как многомерное движение, которое включает социальное </w:t>
      </w:r>
      <w:r w:rsidR="00A25550">
        <w:rPr>
          <w:rFonts w:ascii="Times New Roman" w:hAnsi="Times New Roman" w:cs="Times New Roman"/>
          <w:sz w:val="28"/>
          <w:szCs w:val="28"/>
        </w:rPr>
        <w:t xml:space="preserve">и </w:t>
      </w:r>
      <w:r w:rsidRPr="00204C59">
        <w:rPr>
          <w:rFonts w:ascii="Times New Roman" w:hAnsi="Times New Roman" w:cs="Times New Roman"/>
          <w:sz w:val="28"/>
          <w:szCs w:val="28"/>
        </w:rPr>
        <w:t>политическое движение, и продолжается сегодня [</w:t>
      </w:r>
      <w:r>
        <w:rPr>
          <w:rFonts w:ascii="Times New Roman" w:hAnsi="Times New Roman" w:cs="Times New Roman"/>
          <w:sz w:val="28"/>
          <w:szCs w:val="28"/>
        </w:rPr>
        <w:t>91</w:t>
      </w:r>
      <w:r w:rsidRPr="00204C59">
        <w:rPr>
          <w:rFonts w:ascii="Times New Roman" w:hAnsi="Times New Roman" w:cs="Times New Roman"/>
          <w:sz w:val="28"/>
          <w:szCs w:val="28"/>
        </w:rPr>
        <w:t xml:space="preserve">, </w:t>
      </w:r>
      <w:r>
        <w:rPr>
          <w:rFonts w:ascii="Times New Roman" w:hAnsi="Times New Roman" w:cs="Times New Roman"/>
          <w:sz w:val="28"/>
          <w:szCs w:val="28"/>
        </w:rPr>
        <w:t>с</w:t>
      </w:r>
      <w:r w:rsidRPr="00204C59">
        <w:rPr>
          <w:rFonts w:ascii="Times New Roman" w:hAnsi="Times New Roman" w:cs="Times New Roman"/>
          <w:sz w:val="28"/>
          <w:szCs w:val="28"/>
        </w:rPr>
        <w:t>. 65].</w:t>
      </w:r>
      <w:r w:rsidR="00B76A8B">
        <w:rPr>
          <w:rFonts w:ascii="Times New Roman" w:hAnsi="Times New Roman" w:cs="Times New Roman"/>
          <w:sz w:val="28"/>
          <w:szCs w:val="28"/>
        </w:rPr>
        <w:t xml:space="preserve"> </w:t>
      </w:r>
    </w:p>
    <w:p w14:paraId="286AA7B9" w14:textId="0D2E65E3" w:rsidR="001F0C60" w:rsidRDefault="001F0C60" w:rsidP="001F0C60">
      <w:pPr>
        <w:spacing w:after="0" w:line="240" w:lineRule="auto"/>
        <w:ind w:firstLine="709"/>
        <w:jc w:val="both"/>
        <w:rPr>
          <w:rFonts w:ascii="Times New Roman" w:hAnsi="Times New Roman" w:cs="Times New Roman"/>
          <w:sz w:val="28"/>
          <w:szCs w:val="28"/>
        </w:rPr>
      </w:pPr>
      <w:r w:rsidRPr="007B0EE2">
        <w:rPr>
          <w:rFonts w:ascii="Times New Roman" w:hAnsi="Times New Roman" w:cs="Times New Roman"/>
          <w:sz w:val="28"/>
          <w:szCs w:val="28"/>
        </w:rPr>
        <w:t xml:space="preserve">Фактор национального самосознания базируется на </w:t>
      </w:r>
      <w:r>
        <w:rPr>
          <w:rFonts w:ascii="Times New Roman" w:hAnsi="Times New Roman" w:cs="Times New Roman"/>
          <w:sz w:val="28"/>
          <w:szCs w:val="28"/>
        </w:rPr>
        <w:t xml:space="preserve">следующих </w:t>
      </w:r>
      <w:r w:rsidRPr="007B0EE2">
        <w:rPr>
          <w:rFonts w:ascii="Times New Roman" w:hAnsi="Times New Roman" w:cs="Times New Roman"/>
          <w:sz w:val="28"/>
          <w:szCs w:val="28"/>
        </w:rPr>
        <w:t>компонентах: политический, экономический, социальный, культурно-языковой.</w:t>
      </w:r>
      <w:r>
        <w:rPr>
          <w:rFonts w:ascii="Times New Roman" w:hAnsi="Times New Roman" w:cs="Times New Roman"/>
          <w:sz w:val="28"/>
          <w:szCs w:val="28"/>
        </w:rPr>
        <w:t xml:space="preserve"> </w:t>
      </w:r>
      <w:r>
        <w:rPr>
          <w:rFonts w:ascii="Times New Roman" w:hAnsi="Times New Roman" w:cs="Times New Roman"/>
          <w:color w:val="222222"/>
          <w:sz w:val="28"/>
          <w:szCs w:val="28"/>
        </w:rPr>
        <w:t xml:space="preserve">Доктор </w:t>
      </w:r>
      <w:r>
        <w:rPr>
          <w:rFonts w:ascii="Times New Roman" w:hAnsi="Times New Roman" w:cs="Times New Roman"/>
          <w:color w:val="222222"/>
          <w:sz w:val="28"/>
          <w:szCs w:val="28"/>
          <w:lang w:val="en-US"/>
        </w:rPr>
        <w:t>PhD</w:t>
      </w:r>
      <w:r w:rsidRPr="007509F4">
        <w:rPr>
          <w:rFonts w:ascii="Times New Roman" w:hAnsi="Times New Roman" w:cs="Times New Roman"/>
          <w:color w:val="222222"/>
          <w:sz w:val="28"/>
          <w:szCs w:val="28"/>
        </w:rPr>
        <w:t xml:space="preserve"> </w:t>
      </w:r>
      <w:r>
        <w:rPr>
          <w:rFonts w:ascii="Times New Roman" w:hAnsi="Times New Roman" w:cs="Times New Roman"/>
          <w:color w:val="222222"/>
          <w:sz w:val="28"/>
          <w:szCs w:val="28"/>
        </w:rPr>
        <w:t xml:space="preserve">Университета Эксетер (Великобритания) </w:t>
      </w:r>
      <w:r w:rsidRPr="00204C59">
        <w:rPr>
          <w:rFonts w:ascii="Times New Roman" w:hAnsi="Times New Roman" w:cs="Times New Roman"/>
          <w:color w:val="222222"/>
          <w:sz w:val="28"/>
          <w:szCs w:val="28"/>
        </w:rPr>
        <w:t>С</w:t>
      </w:r>
      <w:r>
        <w:rPr>
          <w:rFonts w:ascii="Times New Roman" w:hAnsi="Times New Roman" w:cs="Times New Roman"/>
          <w:color w:val="222222"/>
          <w:sz w:val="28"/>
          <w:szCs w:val="28"/>
        </w:rPr>
        <w:t>и</w:t>
      </w:r>
      <w:r w:rsidRPr="00204C59">
        <w:rPr>
          <w:rFonts w:ascii="Times New Roman" w:hAnsi="Times New Roman" w:cs="Times New Roman"/>
          <w:color w:val="222222"/>
          <w:sz w:val="28"/>
          <w:szCs w:val="28"/>
        </w:rPr>
        <w:t>ван Саид, исследуя курдскую проблему, утверждает: «</w:t>
      </w:r>
      <w:r w:rsidRPr="00204C59">
        <w:rPr>
          <w:rFonts w:ascii="Times New Roman" w:hAnsi="Times New Roman" w:cs="Times New Roman"/>
          <w:sz w:val="28"/>
          <w:szCs w:val="28"/>
        </w:rPr>
        <w:t xml:space="preserve">Борьба курдов не ограничивается партийно-политической сферой, а проявляется в более широком общественном движении, примером которого в настоящее время является широкий размах </w:t>
      </w:r>
      <w:bookmarkStart w:id="30" w:name="_Hlk215438732"/>
      <w:bookmarkStart w:id="31" w:name="_Hlk216287890"/>
      <w:r w:rsidRPr="00204C59">
        <w:rPr>
          <w:rFonts w:ascii="Times New Roman" w:hAnsi="Times New Roman" w:cs="Times New Roman"/>
          <w:sz w:val="28"/>
          <w:szCs w:val="28"/>
        </w:rPr>
        <w:t>КСК</w:t>
      </w:r>
      <w:r w:rsidRPr="00204C59">
        <w:rPr>
          <w:rFonts w:ascii="Times New Roman" w:hAnsi="Times New Roman" w:cs="Times New Roman"/>
          <w:color w:val="000000"/>
          <w:sz w:val="28"/>
          <w:szCs w:val="28"/>
        </w:rPr>
        <w:t xml:space="preserve"> (</w:t>
      </w:r>
      <w:r w:rsidRPr="00204C59">
        <w:rPr>
          <w:rFonts w:ascii="Times New Roman" w:hAnsi="Times New Roman" w:cs="Times New Roman"/>
          <w:color w:val="000000"/>
          <w:sz w:val="28"/>
          <w:szCs w:val="28"/>
          <w:lang w:val="en-US"/>
        </w:rPr>
        <w:t>Koma</w:t>
      </w:r>
      <w:r w:rsidRPr="00204C59">
        <w:rPr>
          <w:rFonts w:ascii="Times New Roman" w:hAnsi="Times New Roman" w:cs="Times New Roman"/>
          <w:color w:val="000000"/>
          <w:sz w:val="28"/>
          <w:szCs w:val="28"/>
        </w:rPr>
        <w:t xml:space="preserve"> </w:t>
      </w:r>
      <w:r w:rsidRPr="00204C59">
        <w:rPr>
          <w:rFonts w:ascii="Times New Roman" w:hAnsi="Times New Roman" w:cs="Times New Roman"/>
          <w:color w:val="000000"/>
          <w:sz w:val="28"/>
          <w:szCs w:val="28"/>
          <w:lang w:val="en-US"/>
        </w:rPr>
        <w:t>Civaken</w:t>
      </w:r>
      <w:r w:rsidRPr="00204C59">
        <w:rPr>
          <w:rFonts w:ascii="Times New Roman" w:hAnsi="Times New Roman" w:cs="Times New Roman"/>
          <w:color w:val="000000"/>
          <w:sz w:val="28"/>
          <w:szCs w:val="28"/>
        </w:rPr>
        <w:t xml:space="preserve"> </w:t>
      </w:r>
      <w:r w:rsidRPr="00204C59">
        <w:rPr>
          <w:rFonts w:ascii="Times New Roman" w:hAnsi="Times New Roman" w:cs="Times New Roman"/>
          <w:color w:val="000000"/>
          <w:sz w:val="28"/>
          <w:szCs w:val="28"/>
          <w:lang w:val="en-US"/>
        </w:rPr>
        <w:t>Kurdistan</w:t>
      </w:r>
      <w:r>
        <w:rPr>
          <w:rFonts w:ascii="Times New Roman" w:hAnsi="Times New Roman" w:cs="Times New Roman"/>
          <w:color w:val="000000"/>
          <w:sz w:val="28"/>
          <w:szCs w:val="28"/>
        </w:rPr>
        <w:t xml:space="preserve">, </w:t>
      </w:r>
      <w:r w:rsidRPr="00A25550">
        <w:rPr>
          <w:rStyle w:val="aa"/>
          <w:rFonts w:ascii="Times New Roman" w:hAnsi="Times New Roman" w:cs="Times New Roman"/>
          <w:b w:val="0"/>
          <w:bCs w:val="0"/>
          <w:sz w:val="28"/>
          <w:szCs w:val="28"/>
        </w:rPr>
        <w:t>Союз общин Курдистана</w:t>
      </w:r>
      <w:r w:rsidRPr="00204C59">
        <w:rPr>
          <w:rFonts w:ascii="Times New Roman" w:hAnsi="Times New Roman" w:cs="Times New Roman"/>
          <w:color w:val="000000"/>
          <w:sz w:val="28"/>
          <w:szCs w:val="28"/>
        </w:rPr>
        <w:t>)</w:t>
      </w:r>
      <w:bookmarkEnd w:id="30"/>
      <w:r w:rsidRPr="00204C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91</w:t>
      </w:r>
      <w:r w:rsidRPr="00204C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w:t>
      </w:r>
      <w:r w:rsidRPr="00204C59">
        <w:rPr>
          <w:rFonts w:ascii="Times New Roman" w:hAnsi="Times New Roman" w:cs="Times New Roman"/>
          <w:color w:val="000000"/>
          <w:sz w:val="28"/>
          <w:szCs w:val="28"/>
        </w:rPr>
        <w:t>. 67].</w:t>
      </w:r>
      <w:r>
        <w:rPr>
          <w:rFonts w:ascii="Times New Roman" w:hAnsi="Times New Roman" w:cs="Times New Roman"/>
          <w:color w:val="000000"/>
          <w:sz w:val="28"/>
          <w:szCs w:val="28"/>
        </w:rPr>
        <w:t xml:space="preserve"> КСК -</w:t>
      </w:r>
      <w:r w:rsidR="00A2387B">
        <w:rPr>
          <w:rFonts w:ascii="Times New Roman" w:hAnsi="Times New Roman" w:cs="Times New Roman"/>
          <w:color w:val="000000"/>
          <w:sz w:val="28"/>
          <w:szCs w:val="28"/>
        </w:rPr>
        <w:t xml:space="preserve">  </w:t>
      </w:r>
      <w:r w:rsidRPr="00162E94">
        <w:rPr>
          <w:rFonts w:ascii="Times New Roman" w:hAnsi="Times New Roman" w:cs="Times New Roman"/>
          <w:sz w:val="28"/>
          <w:szCs w:val="28"/>
        </w:rPr>
        <w:t>межнационально-</w:t>
      </w:r>
      <w:r w:rsidRPr="00162E94">
        <w:rPr>
          <w:rFonts w:ascii="Times New Roman" w:hAnsi="Times New Roman" w:cs="Times New Roman"/>
          <w:sz w:val="28"/>
          <w:szCs w:val="28"/>
          <w:lang w:val="kk-KZ"/>
        </w:rPr>
        <w:t>политическая оорганизация</w:t>
      </w:r>
      <w:r>
        <w:rPr>
          <w:rFonts w:ascii="Times New Roman" w:hAnsi="Times New Roman" w:cs="Times New Roman"/>
          <w:sz w:val="28"/>
          <w:szCs w:val="28"/>
          <w:lang w:val="kk-KZ"/>
        </w:rPr>
        <w:t>,</w:t>
      </w:r>
      <w:r w:rsidR="00A2555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объединяющая </w:t>
      </w:r>
      <w:r w:rsidRPr="00162E94">
        <w:rPr>
          <w:rFonts w:ascii="Times New Roman" w:hAnsi="Times New Roman" w:cs="Times New Roman"/>
          <w:color w:val="0A0A0A"/>
          <w:sz w:val="28"/>
          <w:szCs w:val="28"/>
          <w:shd w:val="clear" w:color="auto" w:fill="FFFFFF"/>
        </w:rPr>
        <w:t>различные курдские партии и группы с общей идеологией (демократический конфедерализм)</w:t>
      </w:r>
      <w:r>
        <w:rPr>
          <w:rFonts w:ascii="Times New Roman" w:hAnsi="Times New Roman" w:cs="Times New Roman"/>
          <w:color w:val="0A0A0A"/>
          <w:sz w:val="28"/>
          <w:szCs w:val="28"/>
          <w:shd w:val="clear" w:color="auto" w:fill="FFFFFF"/>
        </w:rPr>
        <w:t xml:space="preserve">. Союз, </w:t>
      </w:r>
      <w:r w:rsidRPr="00162E94">
        <w:rPr>
          <w:rFonts w:ascii="Times New Roman" w:hAnsi="Times New Roman" w:cs="Times New Roman"/>
          <w:color w:val="0A0A0A"/>
          <w:sz w:val="28"/>
          <w:szCs w:val="28"/>
          <w:shd w:val="clear" w:color="auto" w:fill="FFFFFF"/>
        </w:rPr>
        <w:t>действующ</w:t>
      </w:r>
      <w:r>
        <w:rPr>
          <w:rFonts w:ascii="Times New Roman" w:hAnsi="Times New Roman" w:cs="Times New Roman"/>
          <w:color w:val="0A0A0A"/>
          <w:sz w:val="28"/>
          <w:szCs w:val="28"/>
          <w:shd w:val="clear" w:color="auto" w:fill="FFFFFF"/>
        </w:rPr>
        <w:t>ий</w:t>
      </w:r>
      <w:r w:rsidRPr="00162E94">
        <w:rPr>
          <w:rFonts w:ascii="Times New Roman" w:hAnsi="Times New Roman" w:cs="Times New Roman"/>
          <w:color w:val="0A0A0A"/>
          <w:sz w:val="28"/>
          <w:szCs w:val="28"/>
          <w:shd w:val="clear" w:color="auto" w:fill="FFFFFF"/>
        </w:rPr>
        <w:t xml:space="preserve"> как зонтичная</w:t>
      </w:r>
      <w:r>
        <w:rPr>
          <w:rFonts w:ascii="Times New Roman" w:hAnsi="Times New Roman" w:cs="Times New Roman"/>
          <w:color w:val="0A0A0A"/>
          <w:sz w:val="28"/>
          <w:szCs w:val="28"/>
          <w:shd w:val="clear" w:color="auto" w:fill="FFFFFF"/>
        </w:rPr>
        <w:t xml:space="preserve"> структура главных политических партий Ирака, Ирана, Сирии и Турции, ставит</w:t>
      </w:r>
      <w:r w:rsidR="00A2387B">
        <w:rPr>
          <w:rFonts w:ascii="Times New Roman" w:hAnsi="Times New Roman" w:cs="Times New Roman"/>
          <w:color w:val="0A0A0A"/>
          <w:sz w:val="28"/>
          <w:szCs w:val="28"/>
          <w:shd w:val="clear" w:color="auto" w:fill="FFFFFF"/>
        </w:rPr>
        <w:t xml:space="preserve">  </w:t>
      </w:r>
      <w:r w:rsidRPr="00162E94">
        <w:rPr>
          <w:rFonts w:ascii="Times New Roman" w:hAnsi="Times New Roman" w:cs="Times New Roman"/>
          <w:color w:val="0A0A0A"/>
          <w:sz w:val="28"/>
          <w:szCs w:val="28"/>
          <w:shd w:val="clear" w:color="auto" w:fill="FFFFFF"/>
        </w:rPr>
        <w:t>цель</w:t>
      </w:r>
      <w:r w:rsidR="00A25550">
        <w:rPr>
          <w:rFonts w:ascii="Times New Roman" w:hAnsi="Times New Roman" w:cs="Times New Roman"/>
          <w:color w:val="0A0A0A"/>
          <w:sz w:val="28"/>
          <w:szCs w:val="28"/>
          <w:shd w:val="clear" w:color="auto" w:fill="FFFFFF"/>
        </w:rPr>
        <w:t>:</w:t>
      </w:r>
      <w:r>
        <w:rPr>
          <w:rFonts w:ascii="Times New Roman" w:hAnsi="Times New Roman" w:cs="Times New Roman"/>
          <w:color w:val="0A0A0A"/>
          <w:sz w:val="28"/>
          <w:szCs w:val="28"/>
          <w:shd w:val="clear" w:color="auto" w:fill="FFFFFF"/>
        </w:rPr>
        <w:t xml:space="preserve"> </w:t>
      </w:r>
      <w:r w:rsidRPr="00162E94">
        <w:rPr>
          <w:rFonts w:ascii="Times New Roman" w:hAnsi="Times New Roman" w:cs="Times New Roman"/>
          <w:color w:val="0A0A0A"/>
          <w:sz w:val="28"/>
          <w:szCs w:val="28"/>
          <w:shd w:val="clear" w:color="auto" w:fill="FFFFFF"/>
        </w:rPr>
        <w:t>автономия и права курдов</w:t>
      </w:r>
      <w:r>
        <w:rPr>
          <w:rFonts w:ascii="Times New Roman" w:hAnsi="Times New Roman" w:cs="Times New Roman"/>
          <w:color w:val="0A0A0A"/>
          <w:sz w:val="28"/>
          <w:szCs w:val="28"/>
          <w:shd w:val="clear" w:color="auto" w:fill="FFFFFF"/>
        </w:rPr>
        <w:t>.</w:t>
      </w:r>
    </w:p>
    <w:bookmarkEnd w:id="31"/>
    <w:p w14:paraId="1EB13BA7" w14:textId="4D72A44C" w:rsidR="001F0C60" w:rsidRPr="00204C59" w:rsidRDefault="001F0C60" w:rsidP="001F0C60">
      <w:pPr>
        <w:spacing w:after="0" w:line="240" w:lineRule="auto"/>
        <w:ind w:firstLine="709"/>
        <w:jc w:val="both"/>
        <w:rPr>
          <w:rFonts w:ascii="Times New Roman" w:hAnsi="Times New Roman" w:cs="Times New Roman"/>
          <w:color w:val="000000"/>
          <w:sz w:val="28"/>
          <w:szCs w:val="28"/>
          <w:lang w:eastAsia="ru-RU"/>
        </w:rPr>
      </w:pPr>
      <w:r w:rsidRPr="00204C59">
        <w:rPr>
          <w:rFonts w:ascii="Times New Roman" w:hAnsi="Times New Roman" w:cs="Times New Roman"/>
          <w:sz w:val="28"/>
          <w:szCs w:val="28"/>
        </w:rPr>
        <w:t>Эксперт, опираясь на</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исследование</w:t>
      </w:r>
      <w:r>
        <w:rPr>
          <w:rFonts w:ascii="Times New Roman" w:hAnsi="Times New Roman" w:cs="Times New Roman"/>
          <w:sz w:val="28"/>
          <w:szCs w:val="28"/>
        </w:rPr>
        <w:t xml:space="preserve"> американских исследователей</w:t>
      </w:r>
      <w:r w:rsidRPr="00204C59">
        <w:rPr>
          <w:rFonts w:ascii="Times New Roman" w:hAnsi="Times New Roman" w:cs="Times New Roman"/>
          <w:sz w:val="28"/>
          <w:szCs w:val="28"/>
        </w:rPr>
        <w:t xml:space="preserve"> Д.Макадама, Дж.Маккарти и М.Залда </w:t>
      </w:r>
      <w:r w:rsidRPr="00204C59">
        <w:rPr>
          <w:rFonts w:ascii="Times New Roman" w:hAnsi="Times New Roman" w:cs="Times New Roman"/>
          <w:color w:val="000000"/>
          <w:sz w:val="28"/>
          <w:szCs w:val="28"/>
        </w:rPr>
        <w:t>о трансформации социального движения</w:t>
      </w:r>
      <w:r>
        <w:rPr>
          <w:rFonts w:ascii="Times New Roman" w:hAnsi="Times New Roman" w:cs="Times New Roman"/>
          <w:color w:val="000000"/>
          <w:sz w:val="28"/>
          <w:szCs w:val="28"/>
        </w:rPr>
        <w:t>,</w:t>
      </w:r>
      <w:r w:rsidR="00B76A8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приходит в в</w:t>
      </w:r>
      <w:r w:rsidRPr="00204C59">
        <w:rPr>
          <w:rFonts w:ascii="Times New Roman" w:hAnsi="Times New Roman" w:cs="Times New Roman"/>
          <w:color w:val="000000"/>
          <w:sz w:val="28"/>
          <w:szCs w:val="28"/>
        </w:rPr>
        <w:t>ывод</w:t>
      </w:r>
      <w:r>
        <w:rPr>
          <w:rFonts w:ascii="Times New Roman" w:hAnsi="Times New Roman" w:cs="Times New Roman"/>
          <w:color w:val="000000"/>
          <w:sz w:val="28"/>
          <w:szCs w:val="28"/>
        </w:rPr>
        <w:t>у</w:t>
      </w:r>
      <w:r w:rsidRPr="00204C59">
        <w:rPr>
          <w:rFonts w:ascii="Times New Roman" w:hAnsi="Times New Roman" w:cs="Times New Roman"/>
          <w:color w:val="000000"/>
          <w:sz w:val="28"/>
          <w:szCs w:val="28"/>
        </w:rPr>
        <w:t xml:space="preserve"> о </w:t>
      </w:r>
      <w:r>
        <w:rPr>
          <w:rFonts w:ascii="Times New Roman" w:hAnsi="Times New Roman" w:cs="Times New Roman"/>
          <w:color w:val="000000"/>
          <w:sz w:val="28"/>
          <w:szCs w:val="28"/>
        </w:rPr>
        <w:t xml:space="preserve">трансформации </w:t>
      </w:r>
      <w:r w:rsidRPr="00204C59">
        <w:rPr>
          <w:rFonts w:ascii="Times New Roman" w:hAnsi="Times New Roman" w:cs="Times New Roman"/>
          <w:color w:val="000000"/>
          <w:sz w:val="28"/>
          <w:szCs w:val="28"/>
        </w:rPr>
        <w:t>социально</w:t>
      </w:r>
      <w:r>
        <w:rPr>
          <w:rFonts w:ascii="Times New Roman" w:hAnsi="Times New Roman" w:cs="Times New Roman"/>
          <w:color w:val="000000"/>
          <w:sz w:val="28"/>
          <w:szCs w:val="28"/>
        </w:rPr>
        <w:t>го</w:t>
      </w:r>
      <w:r w:rsidRPr="00204C59">
        <w:rPr>
          <w:rFonts w:ascii="Times New Roman" w:hAnsi="Times New Roman" w:cs="Times New Roman"/>
          <w:color w:val="000000"/>
          <w:sz w:val="28"/>
          <w:szCs w:val="28"/>
        </w:rPr>
        <w:t xml:space="preserve"> </w:t>
      </w:r>
      <w:r w:rsidRPr="00204C59">
        <w:rPr>
          <w:rFonts w:ascii="Times New Roman" w:hAnsi="Times New Roman" w:cs="Times New Roman"/>
          <w:color w:val="000000"/>
          <w:sz w:val="28"/>
          <w:szCs w:val="28"/>
          <w:lang w:val="kk-KZ"/>
        </w:rPr>
        <w:t>курдско</w:t>
      </w:r>
      <w:r>
        <w:rPr>
          <w:rFonts w:ascii="Times New Roman" w:hAnsi="Times New Roman" w:cs="Times New Roman"/>
          <w:color w:val="000000"/>
          <w:sz w:val="28"/>
          <w:szCs w:val="28"/>
          <w:lang w:val="kk-KZ"/>
        </w:rPr>
        <w:t>го</w:t>
      </w:r>
      <w:r w:rsidRPr="00204C59">
        <w:rPr>
          <w:rFonts w:ascii="Times New Roman" w:hAnsi="Times New Roman" w:cs="Times New Roman"/>
          <w:color w:val="000000"/>
          <w:sz w:val="28"/>
          <w:szCs w:val="28"/>
          <w:lang w:val="kk-KZ"/>
        </w:rPr>
        <w:t xml:space="preserve"> </w:t>
      </w:r>
      <w:r w:rsidRPr="00204C59">
        <w:rPr>
          <w:rFonts w:ascii="Times New Roman" w:hAnsi="Times New Roman" w:cs="Times New Roman"/>
          <w:color w:val="000000"/>
          <w:sz w:val="28"/>
          <w:szCs w:val="28"/>
        </w:rPr>
        <w:t xml:space="preserve">движении, </w:t>
      </w:r>
      <w:r>
        <w:rPr>
          <w:rFonts w:ascii="Times New Roman" w:hAnsi="Times New Roman" w:cs="Times New Roman"/>
          <w:color w:val="000000"/>
          <w:sz w:val="28"/>
          <w:szCs w:val="28"/>
        </w:rPr>
        <w:t>обусловленное</w:t>
      </w:r>
      <w:r w:rsidR="00B76A8B">
        <w:rPr>
          <w:rFonts w:ascii="Times New Roman" w:hAnsi="Times New Roman" w:cs="Times New Roman"/>
          <w:color w:val="000000"/>
          <w:sz w:val="28"/>
          <w:szCs w:val="28"/>
        </w:rPr>
        <w:t xml:space="preserve"> </w:t>
      </w:r>
      <w:r w:rsidRPr="00204C59">
        <w:rPr>
          <w:rFonts w:ascii="Times New Roman" w:hAnsi="Times New Roman" w:cs="Times New Roman"/>
          <w:color w:val="000000"/>
          <w:sz w:val="28"/>
          <w:szCs w:val="28"/>
        </w:rPr>
        <w:t>изменение</w:t>
      </w:r>
      <w:r>
        <w:rPr>
          <w:rFonts w:ascii="Times New Roman" w:hAnsi="Times New Roman" w:cs="Times New Roman"/>
          <w:color w:val="000000"/>
          <w:sz w:val="28"/>
          <w:szCs w:val="28"/>
        </w:rPr>
        <w:t>м их</w:t>
      </w:r>
      <w:r w:rsidR="00B76A8B">
        <w:rPr>
          <w:rFonts w:ascii="Times New Roman" w:hAnsi="Times New Roman" w:cs="Times New Roman"/>
          <w:color w:val="000000"/>
          <w:sz w:val="28"/>
          <w:szCs w:val="28"/>
        </w:rPr>
        <w:t xml:space="preserve"> </w:t>
      </w:r>
      <w:r w:rsidRPr="00204C59">
        <w:rPr>
          <w:rFonts w:ascii="Times New Roman" w:hAnsi="Times New Roman" w:cs="Times New Roman"/>
          <w:color w:val="000000"/>
          <w:sz w:val="28"/>
          <w:szCs w:val="28"/>
        </w:rPr>
        <w:t>ценностей</w:t>
      </w:r>
      <w:r>
        <w:rPr>
          <w:rFonts w:ascii="Times New Roman" w:hAnsi="Times New Roman" w:cs="Times New Roman"/>
          <w:color w:val="000000"/>
          <w:sz w:val="28"/>
          <w:szCs w:val="28"/>
        </w:rPr>
        <w:t xml:space="preserve"> и </w:t>
      </w:r>
      <w:r w:rsidRPr="00204C59">
        <w:rPr>
          <w:rFonts w:ascii="Times New Roman" w:hAnsi="Times New Roman" w:cs="Times New Roman"/>
          <w:color w:val="000000"/>
          <w:sz w:val="28"/>
          <w:szCs w:val="28"/>
        </w:rPr>
        <w:t>национального самосознания курдов</w:t>
      </w:r>
      <w:r>
        <w:rPr>
          <w:rFonts w:ascii="Times New Roman" w:hAnsi="Times New Roman" w:cs="Times New Roman"/>
          <w:color w:val="000000"/>
          <w:sz w:val="28"/>
          <w:szCs w:val="28"/>
        </w:rPr>
        <w:t>, особенно</w:t>
      </w:r>
      <w:r w:rsidRPr="00204C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 части</w:t>
      </w:r>
      <w:r w:rsidR="00B76A8B">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предпринимаемых действий в борьбе за самоопределение</w:t>
      </w:r>
      <w:r w:rsidRPr="00204C59">
        <w:rPr>
          <w:rFonts w:ascii="Times New Roman" w:hAnsi="Times New Roman" w:cs="Times New Roman"/>
          <w:color w:val="000000"/>
          <w:sz w:val="28"/>
          <w:szCs w:val="28"/>
        </w:rPr>
        <w:t xml:space="preserve"> </w:t>
      </w:r>
      <w:r w:rsidRPr="00204C59">
        <w:rPr>
          <w:rFonts w:ascii="Times New Roman" w:hAnsi="Times New Roman" w:cs="Times New Roman"/>
          <w:sz w:val="28"/>
          <w:szCs w:val="28"/>
        </w:rPr>
        <w:t>[</w:t>
      </w:r>
      <w:r>
        <w:rPr>
          <w:rFonts w:ascii="Times New Roman" w:hAnsi="Times New Roman" w:cs="Times New Roman"/>
          <w:sz w:val="28"/>
          <w:szCs w:val="28"/>
        </w:rPr>
        <w:t>92</w:t>
      </w:r>
      <w:r w:rsidRPr="00204C59">
        <w:rPr>
          <w:rFonts w:ascii="Times New Roman" w:hAnsi="Times New Roman" w:cs="Times New Roman"/>
          <w:sz w:val="28"/>
          <w:szCs w:val="28"/>
        </w:rPr>
        <w:t>].</w:t>
      </w:r>
      <w:r w:rsidR="00B76A8B">
        <w:rPr>
          <w:rFonts w:ascii="Times New Roman" w:hAnsi="Times New Roman" w:cs="Times New Roman"/>
          <w:sz w:val="28"/>
          <w:szCs w:val="28"/>
        </w:rPr>
        <w:t xml:space="preserve"> </w:t>
      </w:r>
    </w:p>
    <w:p w14:paraId="104A282C" w14:textId="4DBD9620" w:rsidR="001F0C60" w:rsidRDefault="001F0C60" w:rsidP="001F0C60">
      <w:pPr>
        <w:spacing w:after="0" w:line="240" w:lineRule="auto"/>
        <w:ind w:firstLine="709"/>
        <w:jc w:val="both"/>
        <w:rPr>
          <w:rFonts w:ascii="Times New Roman" w:hAnsi="Times New Roman" w:cs="Times New Roman"/>
          <w:sz w:val="28"/>
          <w:szCs w:val="28"/>
        </w:rPr>
      </w:pPr>
      <w:r>
        <w:rPr>
          <w:rFonts w:ascii="Times New Roman" w:hAnsi="Times New Roman" w:cs="Times New Roman"/>
          <w:bCs/>
          <w:color w:val="000000"/>
          <w:sz w:val="28"/>
          <w:szCs w:val="28"/>
        </w:rPr>
        <w:t>Т</w:t>
      </w:r>
      <w:r w:rsidRPr="00204C59">
        <w:rPr>
          <w:rFonts w:ascii="Times New Roman" w:hAnsi="Times New Roman" w:cs="Times New Roman"/>
          <w:bCs/>
          <w:color w:val="000000"/>
          <w:sz w:val="28"/>
          <w:szCs w:val="28"/>
        </w:rPr>
        <w:t>еория реализма дает нам объяснение как государство</w:t>
      </w:r>
      <w:r>
        <w:rPr>
          <w:rFonts w:ascii="Times New Roman" w:hAnsi="Times New Roman" w:cs="Times New Roman"/>
          <w:bCs/>
          <w:color w:val="000000"/>
          <w:sz w:val="28"/>
          <w:szCs w:val="28"/>
        </w:rPr>
        <w:t>, которое обеспечивает территориальную целостность страны, р</w:t>
      </w:r>
      <w:r w:rsidRPr="00204C59">
        <w:rPr>
          <w:rFonts w:ascii="Times New Roman" w:hAnsi="Times New Roman" w:cs="Times New Roman"/>
          <w:bCs/>
          <w:color w:val="000000"/>
          <w:sz w:val="28"/>
          <w:szCs w:val="28"/>
        </w:rPr>
        <w:t xml:space="preserve">еагирует на </w:t>
      </w:r>
      <w:r w:rsidRPr="00204C59">
        <w:rPr>
          <w:rFonts w:ascii="Times New Roman" w:hAnsi="Times New Roman" w:cs="Times New Roman"/>
          <w:color w:val="000000"/>
          <w:sz w:val="28"/>
          <w:szCs w:val="28"/>
        </w:rPr>
        <w:lastRenderedPageBreak/>
        <w:t>трансформацию национального самосознания курдов</w:t>
      </w:r>
      <w:r>
        <w:rPr>
          <w:rFonts w:ascii="Times New Roman" w:hAnsi="Times New Roman" w:cs="Times New Roman"/>
          <w:color w:val="000000"/>
          <w:sz w:val="28"/>
          <w:szCs w:val="28"/>
        </w:rPr>
        <w:t xml:space="preserve">, в первую очередь </w:t>
      </w:r>
      <w:r w:rsidRPr="00204C59">
        <w:rPr>
          <w:rFonts w:ascii="Times New Roman" w:hAnsi="Times New Roman" w:cs="Times New Roman"/>
          <w:color w:val="000000"/>
          <w:sz w:val="28"/>
          <w:szCs w:val="28"/>
        </w:rPr>
        <w:t>в контексте национальной безопасности</w:t>
      </w:r>
      <w:r>
        <w:rPr>
          <w:rFonts w:ascii="Times New Roman" w:hAnsi="Times New Roman" w:cs="Times New Roman"/>
          <w:color w:val="000000"/>
          <w:sz w:val="28"/>
          <w:szCs w:val="28"/>
        </w:rPr>
        <w:t>.</w:t>
      </w:r>
      <w:r w:rsidR="00B76A8B">
        <w:rPr>
          <w:rFonts w:ascii="Times New Roman" w:hAnsi="Times New Roman" w:cs="Times New Roman"/>
          <w:color w:val="000000"/>
          <w:sz w:val="28"/>
          <w:szCs w:val="28"/>
        </w:rPr>
        <w:t xml:space="preserve"> </w:t>
      </w:r>
      <w:r w:rsidRPr="00A83142">
        <w:rPr>
          <w:rFonts w:ascii="Times New Roman" w:hAnsi="Times New Roman" w:cs="Times New Roman"/>
          <w:sz w:val="28"/>
          <w:szCs w:val="28"/>
        </w:rPr>
        <w:t>Официальная позиция Турции заключается в том, что</w:t>
      </w:r>
      <w:r w:rsidR="009619AD">
        <w:rPr>
          <w:rFonts w:ascii="Times New Roman" w:hAnsi="Times New Roman" w:cs="Times New Roman"/>
          <w:sz w:val="28"/>
          <w:szCs w:val="28"/>
        </w:rPr>
        <w:t xml:space="preserve"> это </w:t>
      </w:r>
      <w:r w:rsidRPr="00A83142">
        <w:rPr>
          <w:rFonts w:ascii="Times New Roman" w:hAnsi="Times New Roman" w:cs="Times New Roman"/>
          <w:sz w:val="28"/>
          <w:szCs w:val="28"/>
        </w:rPr>
        <w:t xml:space="preserve">этнически однородное государство, а курды </w:t>
      </w:r>
      <w:r w:rsidR="009619AD">
        <w:rPr>
          <w:rFonts w:ascii="Times New Roman" w:hAnsi="Times New Roman" w:cs="Times New Roman"/>
          <w:sz w:val="28"/>
          <w:szCs w:val="28"/>
        </w:rPr>
        <w:t>-</w:t>
      </w:r>
      <w:r w:rsidRPr="00A83142">
        <w:rPr>
          <w:rFonts w:ascii="Times New Roman" w:hAnsi="Times New Roman" w:cs="Times New Roman"/>
          <w:sz w:val="28"/>
          <w:szCs w:val="28"/>
        </w:rPr>
        <w:t xml:space="preserve"> </w:t>
      </w:r>
      <w:r>
        <w:rPr>
          <w:rFonts w:ascii="Times New Roman" w:hAnsi="Times New Roman" w:cs="Times New Roman"/>
          <w:sz w:val="28"/>
          <w:szCs w:val="28"/>
        </w:rPr>
        <w:t>это</w:t>
      </w:r>
      <w:r w:rsidR="009619AD">
        <w:rPr>
          <w:rFonts w:ascii="Times New Roman" w:hAnsi="Times New Roman" w:cs="Times New Roman"/>
          <w:sz w:val="28"/>
          <w:szCs w:val="28"/>
        </w:rPr>
        <w:t xml:space="preserve"> </w:t>
      </w:r>
      <w:r w:rsidRPr="00A83142">
        <w:rPr>
          <w:rFonts w:ascii="Times New Roman" w:hAnsi="Times New Roman" w:cs="Times New Roman"/>
          <w:sz w:val="28"/>
          <w:szCs w:val="28"/>
        </w:rPr>
        <w:t xml:space="preserve">«курдифицированные турки», «горные турки», как их называли с 1938 года. Политика Турции была направлена на придание курдам </w:t>
      </w:r>
      <w:bookmarkStart w:id="32" w:name="_Hlk215592954"/>
      <w:r>
        <w:rPr>
          <w:rFonts w:ascii="Times New Roman" w:hAnsi="Times New Roman" w:cs="Times New Roman"/>
          <w:sz w:val="28"/>
          <w:szCs w:val="28"/>
        </w:rPr>
        <w:t xml:space="preserve">черт </w:t>
      </w:r>
      <w:r w:rsidRPr="00A83142">
        <w:rPr>
          <w:rFonts w:ascii="Times New Roman" w:hAnsi="Times New Roman" w:cs="Times New Roman"/>
          <w:sz w:val="28"/>
          <w:szCs w:val="28"/>
        </w:rPr>
        <w:t xml:space="preserve">тюркизма. </w:t>
      </w:r>
      <w:bookmarkEnd w:id="32"/>
      <w:r w:rsidRPr="00A83142">
        <w:rPr>
          <w:rFonts w:ascii="Times New Roman" w:hAnsi="Times New Roman" w:cs="Times New Roman"/>
          <w:sz w:val="28"/>
          <w:szCs w:val="28"/>
        </w:rPr>
        <w:t xml:space="preserve">В таких условиях курдский национализм переходил от культурных претензий к политическим: необходимости независимости. В этом контексте название статьи </w:t>
      </w:r>
      <w:r>
        <w:rPr>
          <w:rFonts w:ascii="Times New Roman" w:hAnsi="Times New Roman" w:cs="Times New Roman"/>
          <w:sz w:val="28"/>
          <w:szCs w:val="28"/>
        </w:rPr>
        <w:t>п</w:t>
      </w:r>
      <w:r w:rsidRPr="00A83142">
        <w:rPr>
          <w:rFonts w:ascii="Times New Roman" w:hAnsi="Times New Roman" w:cs="Times New Roman"/>
          <w:sz w:val="28"/>
          <w:szCs w:val="28"/>
          <w:shd w:val="clear" w:color="auto" w:fill="FFFFFF"/>
        </w:rPr>
        <w:t>рофессора парижского Института политических исследований </w:t>
      </w:r>
      <w:r w:rsidRPr="00A83142">
        <w:rPr>
          <w:rFonts w:ascii="Times New Roman" w:hAnsi="Times New Roman" w:cs="Times New Roman"/>
          <w:sz w:val="28"/>
          <w:szCs w:val="28"/>
        </w:rPr>
        <w:t xml:space="preserve">Хамита Бозарслана «Один народ, четыре государства, одна нация? Курдская проблема» говорит, прежде всего, о росте самосознания курдов и факторах, их </w:t>
      </w:r>
      <w:r>
        <w:rPr>
          <w:rFonts w:ascii="Times New Roman" w:hAnsi="Times New Roman" w:cs="Times New Roman"/>
          <w:sz w:val="28"/>
          <w:szCs w:val="28"/>
        </w:rPr>
        <w:t xml:space="preserve">обуславливающих </w:t>
      </w:r>
      <w:r w:rsidRPr="00A83142">
        <w:rPr>
          <w:rFonts w:ascii="Times New Roman" w:hAnsi="Times New Roman" w:cs="Times New Roman"/>
          <w:sz w:val="28"/>
          <w:szCs w:val="28"/>
        </w:rPr>
        <w:t>[</w:t>
      </w:r>
      <w:r>
        <w:rPr>
          <w:rFonts w:ascii="Times New Roman" w:hAnsi="Times New Roman" w:cs="Times New Roman"/>
          <w:sz w:val="28"/>
          <w:szCs w:val="28"/>
        </w:rPr>
        <w:t>18</w:t>
      </w:r>
      <w:r w:rsidRPr="00A83142">
        <w:rPr>
          <w:rFonts w:ascii="Times New Roman" w:hAnsi="Times New Roman" w:cs="Times New Roman"/>
          <w:sz w:val="28"/>
          <w:szCs w:val="28"/>
        </w:rPr>
        <w:t xml:space="preserve">]. </w:t>
      </w:r>
      <w:r>
        <w:rPr>
          <w:rFonts w:ascii="Times New Roman" w:hAnsi="Times New Roman" w:cs="Times New Roman"/>
          <w:sz w:val="28"/>
          <w:szCs w:val="28"/>
        </w:rPr>
        <w:t>По его мнению, одна из причин</w:t>
      </w:r>
      <w:r w:rsidR="00B76A8B">
        <w:rPr>
          <w:rFonts w:ascii="Times New Roman" w:hAnsi="Times New Roman" w:cs="Times New Roman"/>
          <w:sz w:val="28"/>
          <w:szCs w:val="28"/>
        </w:rPr>
        <w:t xml:space="preserve"> </w:t>
      </w:r>
      <w:r>
        <w:rPr>
          <w:rFonts w:ascii="Times New Roman" w:hAnsi="Times New Roman" w:cs="Times New Roman"/>
          <w:sz w:val="28"/>
          <w:szCs w:val="28"/>
        </w:rPr>
        <w:t>курдского национализма заключается в централизованной политике государств с компактным проживанием курдов, направленная</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на их угнетение, лишение гражданских и политических прав. </w:t>
      </w:r>
    </w:p>
    <w:p w14:paraId="07F3E3CC" w14:textId="157C7145" w:rsidR="001F0C60" w:rsidRPr="00204C59" w:rsidRDefault="001F0C60" w:rsidP="001F0C60">
      <w:pPr>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sz w:val="28"/>
          <w:szCs w:val="28"/>
        </w:rPr>
        <w:t>Ключевым фактором трансформации национального самосознания курдов и курдской идентичности</w:t>
      </w:r>
      <w:r w:rsidRPr="00204C59">
        <w:rPr>
          <w:rFonts w:ascii="Times New Roman" w:hAnsi="Times New Roman" w:cs="Times New Roman"/>
          <w:b/>
          <w:bCs/>
          <w:sz w:val="28"/>
          <w:szCs w:val="28"/>
        </w:rPr>
        <w:t xml:space="preserve"> </w:t>
      </w:r>
      <w:r w:rsidRPr="00204C59">
        <w:rPr>
          <w:rFonts w:ascii="Times New Roman" w:hAnsi="Times New Roman" w:cs="Times New Roman"/>
          <w:sz w:val="28"/>
          <w:szCs w:val="28"/>
        </w:rPr>
        <w:t>является положение о том, что</w:t>
      </w:r>
      <w:r w:rsidRPr="00204C59">
        <w:rPr>
          <w:rFonts w:ascii="Times New Roman" w:hAnsi="Times New Roman" w:cs="Times New Roman"/>
          <w:b/>
          <w:bCs/>
          <w:sz w:val="28"/>
          <w:szCs w:val="28"/>
        </w:rPr>
        <w:t xml:space="preserve"> </w:t>
      </w:r>
      <w:r w:rsidRPr="00204C59">
        <w:rPr>
          <w:rFonts w:ascii="Times New Roman" w:hAnsi="Times New Roman" w:cs="Times New Roman"/>
          <w:sz w:val="28"/>
          <w:szCs w:val="28"/>
        </w:rPr>
        <w:t xml:space="preserve">на протяжении долгого периода своего существования курдское население было самоуправляемым, то есть имело государство. Факт рассредоточения курдов по различным государственным образованиям является для </w:t>
      </w:r>
      <w:r>
        <w:rPr>
          <w:rFonts w:ascii="Times New Roman" w:hAnsi="Times New Roman" w:cs="Times New Roman"/>
          <w:sz w:val="28"/>
          <w:szCs w:val="28"/>
        </w:rPr>
        <w:t>самого народа</w:t>
      </w:r>
      <w:r w:rsidRPr="00204C59">
        <w:rPr>
          <w:rFonts w:ascii="Times New Roman" w:hAnsi="Times New Roman" w:cs="Times New Roman"/>
          <w:sz w:val="28"/>
          <w:szCs w:val="28"/>
        </w:rPr>
        <w:t xml:space="preserve"> серьезной </w:t>
      </w:r>
      <w:r>
        <w:rPr>
          <w:rFonts w:ascii="Times New Roman" w:hAnsi="Times New Roman" w:cs="Times New Roman"/>
          <w:sz w:val="28"/>
          <w:szCs w:val="28"/>
        </w:rPr>
        <w:t xml:space="preserve">геополитической </w:t>
      </w:r>
      <w:r w:rsidRPr="00204C59">
        <w:rPr>
          <w:rFonts w:ascii="Times New Roman" w:hAnsi="Times New Roman" w:cs="Times New Roman"/>
          <w:sz w:val="28"/>
          <w:szCs w:val="28"/>
        </w:rPr>
        <w:t>проблемой.</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Принятая в </w:t>
      </w:r>
      <w:r w:rsidRPr="00204C59">
        <w:rPr>
          <w:rFonts w:ascii="Times New Roman" w:hAnsi="Times New Roman" w:cs="Times New Roman"/>
          <w:sz w:val="28"/>
          <w:szCs w:val="28"/>
        </w:rPr>
        <w:t>1961 г. новая</w:t>
      </w:r>
      <w:r w:rsidR="00A2387B">
        <w:rPr>
          <w:rFonts w:ascii="Times New Roman" w:hAnsi="Times New Roman" w:cs="Times New Roman"/>
          <w:sz w:val="28"/>
          <w:szCs w:val="28"/>
        </w:rPr>
        <w:t xml:space="preserve">  </w:t>
      </w:r>
      <w:r w:rsidRPr="00204C59">
        <w:rPr>
          <w:rFonts w:ascii="Times New Roman" w:hAnsi="Times New Roman" w:cs="Times New Roman"/>
          <w:sz w:val="28"/>
          <w:szCs w:val="28"/>
        </w:rPr>
        <w:t xml:space="preserve">Конституция Турции, </w:t>
      </w:r>
      <w:r>
        <w:rPr>
          <w:rFonts w:ascii="Times New Roman" w:hAnsi="Times New Roman" w:cs="Times New Roman"/>
          <w:sz w:val="28"/>
          <w:szCs w:val="28"/>
        </w:rPr>
        <w:t xml:space="preserve">вызвала </w:t>
      </w:r>
      <w:r w:rsidRPr="00204C59">
        <w:rPr>
          <w:rFonts w:ascii="Times New Roman" w:hAnsi="Times New Roman" w:cs="Times New Roman"/>
          <w:sz w:val="28"/>
          <w:szCs w:val="28"/>
        </w:rPr>
        <w:t>появ</w:t>
      </w:r>
      <w:r>
        <w:rPr>
          <w:rFonts w:ascii="Times New Roman" w:hAnsi="Times New Roman" w:cs="Times New Roman"/>
          <w:sz w:val="28"/>
          <w:szCs w:val="28"/>
        </w:rPr>
        <w:t xml:space="preserve">ление значительного количества </w:t>
      </w:r>
      <w:r w:rsidRPr="00204C59">
        <w:rPr>
          <w:rFonts w:ascii="Times New Roman" w:hAnsi="Times New Roman" w:cs="Times New Roman"/>
          <w:sz w:val="28"/>
          <w:szCs w:val="28"/>
        </w:rPr>
        <w:t>левы</w:t>
      </w:r>
      <w:r>
        <w:rPr>
          <w:rFonts w:ascii="Times New Roman" w:hAnsi="Times New Roman" w:cs="Times New Roman"/>
          <w:sz w:val="28"/>
          <w:szCs w:val="28"/>
        </w:rPr>
        <w:t xml:space="preserve">х экстремистских группировок, в том числе и курдских. </w:t>
      </w:r>
      <w:r w:rsidRPr="00204C59">
        <w:rPr>
          <w:rFonts w:ascii="Times New Roman" w:hAnsi="Times New Roman" w:cs="Times New Roman"/>
          <w:sz w:val="28"/>
          <w:szCs w:val="28"/>
        </w:rPr>
        <w:t>Идеология</w:t>
      </w:r>
      <w:r>
        <w:rPr>
          <w:rFonts w:ascii="Times New Roman" w:hAnsi="Times New Roman" w:cs="Times New Roman"/>
          <w:sz w:val="28"/>
          <w:szCs w:val="28"/>
        </w:rPr>
        <w:t xml:space="preserve"> курдского сообщества в Турции </w:t>
      </w:r>
      <w:r w:rsidRPr="00204C59">
        <w:rPr>
          <w:rFonts w:ascii="Times New Roman" w:hAnsi="Times New Roman" w:cs="Times New Roman"/>
          <w:sz w:val="28"/>
          <w:szCs w:val="28"/>
        </w:rPr>
        <w:t xml:space="preserve">сочеталась с националистическими и сепаратистскими взглядами, что привело к </w:t>
      </w:r>
      <w:r>
        <w:rPr>
          <w:rFonts w:ascii="Times New Roman" w:hAnsi="Times New Roman" w:cs="Times New Roman"/>
          <w:sz w:val="28"/>
          <w:szCs w:val="28"/>
        </w:rPr>
        <w:t xml:space="preserve">турецко-курдскому </w:t>
      </w:r>
      <w:r w:rsidRPr="00204C59">
        <w:rPr>
          <w:rFonts w:ascii="Times New Roman" w:hAnsi="Times New Roman" w:cs="Times New Roman"/>
          <w:sz w:val="28"/>
          <w:szCs w:val="28"/>
        </w:rPr>
        <w:t>восстанию</w:t>
      </w:r>
      <w:r>
        <w:rPr>
          <w:rFonts w:ascii="Times New Roman" w:hAnsi="Times New Roman" w:cs="Times New Roman"/>
          <w:sz w:val="28"/>
          <w:szCs w:val="28"/>
        </w:rPr>
        <w:t xml:space="preserve"> </w:t>
      </w:r>
      <w:r w:rsidRPr="00204C59">
        <w:rPr>
          <w:rFonts w:ascii="Times New Roman" w:hAnsi="Times New Roman" w:cs="Times New Roman"/>
          <w:sz w:val="28"/>
          <w:szCs w:val="28"/>
        </w:rPr>
        <w:t>197</w:t>
      </w:r>
      <w:r>
        <w:rPr>
          <w:rFonts w:ascii="Times New Roman" w:hAnsi="Times New Roman" w:cs="Times New Roman"/>
          <w:sz w:val="28"/>
          <w:szCs w:val="28"/>
        </w:rPr>
        <w:t xml:space="preserve">8 </w:t>
      </w:r>
      <w:r w:rsidRPr="00204C59">
        <w:rPr>
          <w:rFonts w:ascii="Times New Roman" w:hAnsi="Times New Roman" w:cs="Times New Roman"/>
          <w:sz w:val="28"/>
          <w:szCs w:val="28"/>
        </w:rPr>
        <w:t>г</w:t>
      </w:r>
      <w:r>
        <w:rPr>
          <w:rFonts w:ascii="Times New Roman" w:hAnsi="Times New Roman" w:cs="Times New Roman"/>
          <w:sz w:val="28"/>
          <w:szCs w:val="28"/>
        </w:rPr>
        <w:t>. со многочисленными жерт</w:t>
      </w:r>
      <w:r w:rsidR="009619AD">
        <w:rPr>
          <w:rFonts w:ascii="Times New Roman" w:hAnsi="Times New Roman" w:cs="Times New Roman"/>
          <w:sz w:val="28"/>
          <w:szCs w:val="28"/>
        </w:rPr>
        <w:t>в</w:t>
      </w:r>
      <w:r>
        <w:rPr>
          <w:rFonts w:ascii="Times New Roman" w:hAnsi="Times New Roman" w:cs="Times New Roman"/>
          <w:sz w:val="28"/>
          <w:szCs w:val="28"/>
        </w:rPr>
        <w:t xml:space="preserve">ами и созданию </w:t>
      </w:r>
      <w:bookmarkStart w:id="33" w:name="_Hlk215593525"/>
      <w:r>
        <w:rPr>
          <w:rFonts w:ascii="Times New Roman" w:hAnsi="Times New Roman" w:cs="Times New Roman"/>
          <w:sz w:val="28"/>
          <w:szCs w:val="28"/>
        </w:rPr>
        <w:t xml:space="preserve">Рабочей </w:t>
      </w:r>
      <w:r w:rsidRPr="00204C59">
        <w:rPr>
          <w:rFonts w:ascii="Times New Roman" w:hAnsi="Times New Roman" w:cs="Times New Roman"/>
          <w:sz w:val="28"/>
          <w:szCs w:val="28"/>
        </w:rPr>
        <w:t>Партии Курдистана</w:t>
      </w:r>
      <w:bookmarkEnd w:id="33"/>
      <w:r>
        <w:rPr>
          <w:rFonts w:ascii="Times New Roman" w:hAnsi="Times New Roman" w:cs="Times New Roman"/>
          <w:sz w:val="28"/>
          <w:szCs w:val="28"/>
        </w:rPr>
        <w:t xml:space="preserve"> как индикатор</w:t>
      </w:r>
      <w:r w:rsidR="00A2387B">
        <w:rPr>
          <w:rFonts w:ascii="Times New Roman" w:hAnsi="Times New Roman" w:cs="Times New Roman"/>
          <w:sz w:val="28"/>
          <w:szCs w:val="28"/>
        </w:rPr>
        <w:t xml:space="preserve">  </w:t>
      </w:r>
      <w:r>
        <w:rPr>
          <w:rFonts w:ascii="Times New Roman" w:hAnsi="Times New Roman" w:cs="Times New Roman"/>
          <w:sz w:val="28"/>
          <w:szCs w:val="28"/>
        </w:rPr>
        <w:t>трансформации политического сознания турецких курдов.</w:t>
      </w:r>
      <w:r w:rsidR="00B76A8B">
        <w:rPr>
          <w:rFonts w:ascii="Times New Roman" w:hAnsi="Times New Roman" w:cs="Times New Roman"/>
          <w:sz w:val="28"/>
          <w:szCs w:val="28"/>
        </w:rPr>
        <w:t xml:space="preserve"> </w:t>
      </w:r>
    </w:p>
    <w:p w14:paraId="3276CB59" w14:textId="70F143CD" w:rsidR="001F0C60" w:rsidRPr="00204C59" w:rsidRDefault="001F0C60" w:rsidP="001F0C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Нидерландский исследователь Утрехтского университета М. ван </w:t>
      </w:r>
      <w:r w:rsidRPr="00E43697">
        <w:rPr>
          <w:rFonts w:ascii="Times New Roman" w:hAnsi="Times New Roman" w:cs="Times New Roman"/>
          <w:sz w:val="28"/>
          <w:szCs w:val="28"/>
        </w:rPr>
        <w:t xml:space="preserve">Бруинессен </w:t>
      </w:r>
      <w:r>
        <w:rPr>
          <w:rFonts w:ascii="Times New Roman" w:hAnsi="Times New Roman" w:cs="Times New Roman"/>
          <w:sz w:val="28"/>
          <w:szCs w:val="28"/>
        </w:rPr>
        <w:t>выделил два э</w:t>
      </w:r>
      <w:r w:rsidRPr="00204C59">
        <w:rPr>
          <w:rFonts w:ascii="Times New Roman" w:hAnsi="Times New Roman" w:cs="Times New Roman"/>
          <w:sz w:val="28"/>
          <w:szCs w:val="28"/>
        </w:rPr>
        <w:t>тап</w:t>
      </w:r>
      <w:r>
        <w:rPr>
          <w:rFonts w:ascii="Times New Roman" w:hAnsi="Times New Roman" w:cs="Times New Roman"/>
          <w:sz w:val="28"/>
          <w:szCs w:val="28"/>
        </w:rPr>
        <w:t>а</w:t>
      </w:r>
      <w:r w:rsidRPr="00204C59">
        <w:rPr>
          <w:rFonts w:ascii="Times New Roman" w:hAnsi="Times New Roman" w:cs="Times New Roman"/>
          <w:sz w:val="28"/>
          <w:szCs w:val="28"/>
        </w:rPr>
        <w:t xml:space="preserve"> трансформации национального самосознания курдов и курдской идентичности</w:t>
      </w:r>
      <w:r w:rsidR="009619AD">
        <w:rPr>
          <w:rFonts w:ascii="Times New Roman" w:hAnsi="Times New Roman" w:cs="Times New Roman"/>
          <w:sz w:val="28"/>
          <w:szCs w:val="28"/>
        </w:rPr>
        <w:t xml:space="preserve"> </w:t>
      </w:r>
      <w:r>
        <w:rPr>
          <w:rFonts w:ascii="Times New Roman" w:hAnsi="Times New Roman" w:cs="Times New Roman"/>
          <w:sz w:val="28"/>
          <w:szCs w:val="28"/>
        </w:rPr>
        <w:t>в Турции</w:t>
      </w:r>
      <w:r w:rsidRPr="00204C59">
        <w:rPr>
          <w:rFonts w:ascii="Times New Roman" w:hAnsi="Times New Roman" w:cs="Times New Roman"/>
          <w:sz w:val="28"/>
          <w:szCs w:val="28"/>
        </w:rPr>
        <w:t xml:space="preserve">: </w:t>
      </w:r>
    </w:p>
    <w:p w14:paraId="1263DEB1" w14:textId="529E316C" w:rsidR="001F0C60" w:rsidRPr="00204C59" w:rsidRDefault="001F0C60" w:rsidP="001F0C60">
      <w:pPr>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sz w:val="28"/>
          <w:szCs w:val="28"/>
        </w:rPr>
        <w:t>- 1923 - 1950 гг.</w:t>
      </w:r>
      <w:r w:rsidR="00B76A8B">
        <w:rPr>
          <w:rFonts w:ascii="Times New Roman" w:hAnsi="Times New Roman" w:cs="Times New Roman"/>
          <w:sz w:val="28"/>
          <w:szCs w:val="28"/>
        </w:rPr>
        <w:t xml:space="preserve"> </w:t>
      </w:r>
      <w:r>
        <w:rPr>
          <w:rFonts w:ascii="Times New Roman" w:hAnsi="Times New Roman" w:cs="Times New Roman"/>
          <w:sz w:val="28"/>
          <w:szCs w:val="28"/>
        </w:rPr>
        <w:t>- п</w:t>
      </w:r>
      <w:r w:rsidRPr="00204C59">
        <w:rPr>
          <w:rFonts w:ascii="Times New Roman" w:hAnsi="Times New Roman" w:cs="Times New Roman"/>
          <w:sz w:val="28"/>
          <w:szCs w:val="28"/>
        </w:rPr>
        <w:t xml:space="preserve">роводимая </w:t>
      </w:r>
      <w:r w:rsidR="009619AD">
        <w:rPr>
          <w:rFonts w:ascii="Times New Roman" w:hAnsi="Times New Roman" w:cs="Times New Roman"/>
          <w:sz w:val="28"/>
          <w:szCs w:val="28"/>
        </w:rPr>
        <w:t>п</w:t>
      </w:r>
      <w:r w:rsidRPr="00204C59">
        <w:rPr>
          <w:rFonts w:ascii="Times New Roman" w:hAnsi="Times New Roman" w:cs="Times New Roman"/>
          <w:sz w:val="28"/>
          <w:szCs w:val="28"/>
        </w:rPr>
        <w:t>олитика Турецкой Республики в области «национального государства» способствовала росту осознания этнической идентичности курдов</w:t>
      </w:r>
      <w:r>
        <w:rPr>
          <w:rFonts w:ascii="Times New Roman" w:hAnsi="Times New Roman" w:cs="Times New Roman"/>
          <w:sz w:val="28"/>
          <w:szCs w:val="28"/>
        </w:rPr>
        <w:t>;</w:t>
      </w:r>
    </w:p>
    <w:p w14:paraId="1C62D91C" w14:textId="6DB8E329" w:rsidR="001F0C60" w:rsidRPr="009B59BD" w:rsidRDefault="001F0C60" w:rsidP="001F0C60">
      <w:pPr>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sz w:val="28"/>
          <w:szCs w:val="28"/>
        </w:rPr>
        <w:t>- 1940-1991 гг.,</w:t>
      </w:r>
      <w:r w:rsidRPr="00204C59">
        <w:rPr>
          <w:rFonts w:ascii="Times New Roman" w:hAnsi="Times New Roman" w:cs="Times New Roman"/>
          <w:b/>
          <w:bCs/>
          <w:sz w:val="28"/>
          <w:szCs w:val="28"/>
        </w:rPr>
        <w:t xml:space="preserve"> </w:t>
      </w:r>
      <w:r w:rsidRPr="00204C59">
        <w:rPr>
          <w:rFonts w:ascii="Times New Roman" w:hAnsi="Times New Roman" w:cs="Times New Roman"/>
          <w:sz w:val="28"/>
          <w:szCs w:val="28"/>
        </w:rPr>
        <w:t>возникновение феномена национального государства времен холодной войны и послевоенного периода стало мотивом появления</w:t>
      </w:r>
      <w:r w:rsidR="00A2387B">
        <w:rPr>
          <w:rFonts w:ascii="Times New Roman" w:hAnsi="Times New Roman" w:cs="Times New Roman"/>
          <w:sz w:val="28"/>
          <w:szCs w:val="28"/>
        </w:rPr>
        <w:t xml:space="preserve">  </w:t>
      </w:r>
      <w:r w:rsidRPr="00204C59">
        <w:rPr>
          <w:rFonts w:ascii="Times New Roman" w:hAnsi="Times New Roman" w:cs="Times New Roman"/>
          <w:sz w:val="28"/>
          <w:szCs w:val="28"/>
        </w:rPr>
        <w:t xml:space="preserve">нового витка национального самосознания, усилив политическую оппозицию среди турецких </w:t>
      </w:r>
      <w:r w:rsidRPr="009B59BD">
        <w:rPr>
          <w:rFonts w:ascii="Times New Roman" w:hAnsi="Times New Roman" w:cs="Times New Roman"/>
          <w:sz w:val="28"/>
          <w:szCs w:val="28"/>
        </w:rPr>
        <w:t xml:space="preserve">курдов [93, </w:t>
      </w:r>
      <w:r w:rsidR="008A61FC" w:rsidRPr="008A61FC">
        <w:rPr>
          <w:rFonts w:ascii="Times New Roman" w:hAnsi="Times New Roman" w:cs="Times New Roman"/>
          <w:sz w:val="28"/>
          <w:szCs w:val="28"/>
        </w:rPr>
        <w:t>с</w:t>
      </w:r>
      <w:r w:rsidRPr="009B59BD">
        <w:rPr>
          <w:rFonts w:ascii="Times New Roman" w:hAnsi="Times New Roman" w:cs="Times New Roman"/>
          <w:sz w:val="28"/>
          <w:szCs w:val="28"/>
        </w:rPr>
        <w:t>.12].</w:t>
      </w:r>
      <w:r w:rsidR="00B76A8B">
        <w:rPr>
          <w:rFonts w:ascii="Times New Roman" w:hAnsi="Times New Roman" w:cs="Times New Roman"/>
          <w:sz w:val="28"/>
          <w:szCs w:val="28"/>
        </w:rPr>
        <w:t xml:space="preserve"> </w:t>
      </w:r>
    </w:p>
    <w:p w14:paraId="172FD27A" w14:textId="549CD1B6" w:rsidR="001F0C60" w:rsidRPr="009B59BD" w:rsidRDefault="001F0C60" w:rsidP="001F0C60">
      <w:pPr>
        <w:spacing w:after="0" w:line="240" w:lineRule="auto"/>
        <w:ind w:firstLine="709"/>
        <w:jc w:val="both"/>
        <w:rPr>
          <w:rFonts w:ascii="Times New Roman" w:hAnsi="Times New Roman" w:cs="Times New Roman"/>
          <w:sz w:val="28"/>
          <w:szCs w:val="28"/>
        </w:rPr>
      </w:pPr>
      <w:r w:rsidRPr="009B59BD">
        <w:rPr>
          <w:rFonts w:ascii="Times New Roman" w:hAnsi="Times New Roman" w:cs="Times New Roman"/>
          <w:sz w:val="28"/>
          <w:szCs w:val="28"/>
        </w:rPr>
        <w:t>На трансформацию национального самосознания курдов влияют внешние факторы. В 1950-1970 гг. антиколониальные движения в различных регионах мира, таких как Азия, Африка (</w:t>
      </w:r>
      <w:r w:rsidRPr="009B59BD">
        <w:rPr>
          <w:rFonts w:ascii="Times New Roman" w:hAnsi="Times New Roman" w:cs="Times New Roman"/>
          <w:color w:val="444444"/>
          <w:sz w:val="28"/>
          <w:szCs w:val="28"/>
          <w:shd w:val="clear" w:color="auto" w:fill="FFFFFF"/>
        </w:rPr>
        <w:t>Мадагаскар, Мали, Камерун, Того, Конго и другие)</w:t>
      </w:r>
      <w:r w:rsidRPr="009B59BD">
        <w:rPr>
          <w:rFonts w:ascii="Times New Roman" w:hAnsi="Times New Roman" w:cs="Times New Roman"/>
          <w:sz w:val="28"/>
          <w:szCs w:val="28"/>
        </w:rPr>
        <w:t xml:space="preserve"> и Латинская Америка (Кубинская революция) стали триггером одновременно и роста национального самосознания курдов. Но именно 1960-е гг. стали десятилетием пробуждения курдского национального самосознания.</w:t>
      </w:r>
    </w:p>
    <w:p w14:paraId="20AA5ADA" w14:textId="692F451B" w:rsidR="001F0C60" w:rsidRPr="009B59BD" w:rsidRDefault="001F0C60" w:rsidP="001F0C60">
      <w:pPr>
        <w:spacing w:after="0" w:line="240" w:lineRule="auto"/>
        <w:ind w:firstLine="709"/>
        <w:jc w:val="both"/>
        <w:rPr>
          <w:rFonts w:ascii="Times New Roman" w:hAnsi="Times New Roman" w:cs="Times New Roman"/>
          <w:sz w:val="28"/>
          <w:szCs w:val="28"/>
        </w:rPr>
      </w:pPr>
      <w:r w:rsidRPr="009B59BD">
        <w:rPr>
          <w:rFonts w:ascii="Times New Roman" w:hAnsi="Times New Roman" w:cs="Times New Roman"/>
          <w:sz w:val="28"/>
          <w:szCs w:val="28"/>
        </w:rPr>
        <w:lastRenderedPageBreak/>
        <w:t>К факторам трансформации национального самосознания политический аналитик относит потенциальные кризисы 1990-х гг. в арабском мире: правление религиозных меньшинств в Ираке, Бахрейне и Сирии, политически обездоленные крупные меньшинства, являющиеся гражданами второго сорта в Кувейте, Саудовской Аравии и Судане, многочисленное берберское население в Северной Африке. Такая ситуация имеет тенденцию</w:t>
      </w:r>
      <w:r w:rsidR="00FE75E2">
        <w:rPr>
          <w:rFonts w:ascii="Times New Roman" w:hAnsi="Times New Roman" w:cs="Times New Roman"/>
          <w:sz w:val="28"/>
          <w:szCs w:val="28"/>
        </w:rPr>
        <w:t xml:space="preserve"> увеличения </w:t>
      </w:r>
      <w:r w:rsidRPr="009B59BD">
        <w:rPr>
          <w:rFonts w:ascii="Times New Roman" w:hAnsi="Times New Roman" w:cs="Times New Roman"/>
          <w:sz w:val="28"/>
          <w:szCs w:val="28"/>
        </w:rPr>
        <w:t>числ</w:t>
      </w:r>
      <w:r w:rsidR="00FE75E2">
        <w:rPr>
          <w:rFonts w:ascii="Times New Roman" w:hAnsi="Times New Roman" w:cs="Times New Roman"/>
          <w:sz w:val="28"/>
          <w:szCs w:val="28"/>
        </w:rPr>
        <w:t>а</w:t>
      </w:r>
      <w:r w:rsidRPr="009B59BD">
        <w:rPr>
          <w:rFonts w:ascii="Times New Roman" w:hAnsi="Times New Roman" w:cs="Times New Roman"/>
          <w:sz w:val="28"/>
          <w:szCs w:val="28"/>
        </w:rPr>
        <w:t xml:space="preserve"> конфликтов, в т.ч. с нарушением прав человека, что приведет к ново</w:t>
      </w:r>
      <w:r w:rsidR="00FE75E2">
        <w:rPr>
          <w:rFonts w:ascii="Times New Roman" w:hAnsi="Times New Roman" w:cs="Times New Roman"/>
          <w:sz w:val="28"/>
          <w:szCs w:val="28"/>
        </w:rPr>
        <w:t xml:space="preserve">му этапу </w:t>
      </w:r>
      <w:r w:rsidRPr="009B59BD">
        <w:rPr>
          <w:rFonts w:ascii="Times New Roman" w:hAnsi="Times New Roman" w:cs="Times New Roman"/>
          <w:sz w:val="28"/>
          <w:szCs w:val="28"/>
        </w:rPr>
        <w:t xml:space="preserve">самоопределения курдов. Распад СССР, ставший неожидаемым для мировой политики, также стал одной из причин трансформации курдского самосознания. </w:t>
      </w:r>
    </w:p>
    <w:p w14:paraId="426C3071" w14:textId="5D6AFD97" w:rsidR="001F0C60" w:rsidRPr="00204C59" w:rsidRDefault="001F0C60" w:rsidP="001F0C60">
      <w:pPr>
        <w:shd w:val="clear" w:color="auto" w:fill="FFFFFF"/>
        <w:spacing w:after="0" w:line="240" w:lineRule="auto"/>
        <w:ind w:firstLine="709"/>
        <w:jc w:val="both"/>
        <w:rPr>
          <w:rFonts w:ascii="Times New Roman" w:hAnsi="Times New Roman" w:cs="Times New Roman"/>
          <w:sz w:val="28"/>
          <w:szCs w:val="28"/>
        </w:rPr>
      </w:pPr>
      <w:r w:rsidRPr="009B59BD">
        <w:rPr>
          <w:rFonts w:ascii="Times New Roman" w:hAnsi="Times New Roman" w:cs="Times New Roman"/>
          <w:sz w:val="28"/>
          <w:szCs w:val="28"/>
        </w:rPr>
        <w:t>Создание И</w:t>
      </w:r>
      <w:r w:rsidRPr="009B59BD">
        <w:rPr>
          <w:rFonts w:ascii="Times New Roman" w:hAnsi="Times New Roman" w:cs="Times New Roman"/>
          <w:color w:val="2A2A2A"/>
          <w:sz w:val="28"/>
          <w:szCs w:val="28"/>
        </w:rPr>
        <w:t xml:space="preserve">ракского Курдистана и укрепление его автономии, затем создание в 2012 г. </w:t>
      </w:r>
      <w:bookmarkStart w:id="34" w:name="_Hlk215438961"/>
      <w:r w:rsidRPr="009B59BD">
        <w:rPr>
          <w:rFonts w:ascii="Times New Roman" w:hAnsi="Times New Roman" w:cs="Times New Roman"/>
          <w:color w:val="2A2A2A"/>
          <w:sz w:val="28"/>
          <w:szCs w:val="28"/>
        </w:rPr>
        <w:t>Рожавы (Автономная администрация Северной и Восточной</w:t>
      </w:r>
      <w:r w:rsidR="00B76A8B">
        <w:rPr>
          <w:rFonts w:ascii="Times New Roman" w:hAnsi="Times New Roman" w:cs="Times New Roman"/>
          <w:color w:val="2A2A2A"/>
          <w:sz w:val="28"/>
          <w:szCs w:val="28"/>
        </w:rPr>
        <w:t xml:space="preserve"> </w:t>
      </w:r>
      <w:r w:rsidRPr="009B59BD">
        <w:rPr>
          <w:rFonts w:ascii="Times New Roman" w:hAnsi="Times New Roman" w:cs="Times New Roman"/>
          <w:color w:val="2A2A2A"/>
          <w:sz w:val="28"/>
          <w:szCs w:val="28"/>
        </w:rPr>
        <w:t>Сирии)</w:t>
      </w:r>
      <w:bookmarkEnd w:id="34"/>
      <w:r w:rsidRPr="009B59BD">
        <w:rPr>
          <w:rFonts w:ascii="Times New Roman" w:hAnsi="Times New Roman" w:cs="Times New Roman"/>
          <w:color w:val="2A2A2A"/>
          <w:sz w:val="28"/>
          <w:szCs w:val="28"/>
        </w:rPr>
        <w:t xml:space="preserve"> также стали триггером трансформации</w:t>
      </w:r>
      <w:r w:rsidR="00B76A8B">
        <w:rPr>
          <w:rFonts w:ascii="Times New Roman" w:hAnsi="Times New Roman" w:cs="Times New Roman"/>
          <w:color w:val="2A2A2A"/>
          <w:sz w:val="28"/>
          <w:szCs w:val="28"/>
        </w:rPr>
        <w:t xml:space="preserve"> </w:t>
      </w:r>
      <w:r w:rsidRPr="009B59BD">
        <w:rPr>
          <w:rFonts w:ascii="Times New Roman" w:hAnsi="Times New Roman" w:cs="Times New Roman"/>
          <w:color w:val="2A2A2A"/>
          <w:sz w:val="28"/>
          <w:szCs w:val="28"/>
        </w:rPr>
        <w:t>национального самосознания турецких курдов,</w:t>
      </w:r>
      <w:r w:rsidR="00B76A8B">
        <w:rPr>
          <w:rFonts w:ascii="Times New Roman" w:hAnsi="Times New Roman" w:cs="Times New Roman"/>
          <w:color w:val="2A2A2A"/>
          <w:sz w:val="28"/>
          <w:szCs w:val="28"/>
        </w:rPr>
        <w:t xml:space="preserve"> </w:t>
      </w:r>
      <w:r w:rsidRPr="009B59BD">
        <w:rPr>
          <w:rFonts w:ascii="Times New Roman" w:hAnsi="Times New Roman" w:cs="Times New Roman"/>
          <w:color w:val="2A2A2A"/>
          <w:sz w:val="28"/>
          <w:szCs w:val="28"/>
        </w:rPr>
        <w:t>которое</w:t>
      </w:r>
      <w:r w:rsidR="00B76A8B">
        <w:rPr>
          <w:rFonts w:ascii="Times New Roman" w:hAnsi="Times New Roman" w:cs="Times New Roman"/>
          <w:color w:val="2A2A2A"/>
          <w:sz w:val="28"/>
          <w:szCs w:val="28"/>
        </w:rPr>
        <w:t xml:space="preserve"> </w:t>
      </w:r>
      <w:r w:rsidRPr="009B59BD">
        <w:rPr>
          <w:rFonts w:ascii="Times New Roman" w:hAnsi="Times New Roman" w:cs="Times New Roman"/>
          <w:color w:val="2A2A2A"/>
          <w:sz w:val="28"/>
          <w:szCs w:val="28"/>
        </w:rPr>
        <w:t>принимает более устойчивые</w:t>
      </w:r>
      <w:r w:rsidR="00B76A8B">
        <w:rPr>
          <w:rFonts w:ascii="Times New Roman" w:hAnsi="Times New Roman" w:cs="Times New Roman"/>
          <w:color w:val="2A2A2A"/>
          <w:sz w:val="28"/>
          <w:szCs w:val="28"/>
        </w:rPr>
        <w:t xml:space="preserve"> </w:t>
      </w:r>
      <w:r w:rsidRPr="009B59BD">
        <w:rPr>
          <w:rFonts w:ascii="Times New Roman" w:hAnsi="Times New Roman" w:cs="Times New Roman"/>
          <w:color w:val="2A2A2A"/>
          <w:sz w:val="28"/>
          <w:szCs w:val="28"/>
        </w:rPr>
        <w:t xml:space="preserve">формы, распространяя </w:t>
      </w:r>
      <w:r w:rsidRPr="009B59BD">
        <w:rPr>
          <w:rFonts w:ascii="Times New Roman" w:hAnsi="Times New Roman" w:cs="Times New Roman"/>
          <w:sz w:val="28"/>
          <w:szCs w:val="28"/>
          <w:lang w:eastAsia="ru-RU"/>
        </w:rPr>
        <w:t>идеи свободы и защиты гражданских прав, идеи демократии и народного волеизъявления [94, с.279].</w:t>
      </w:r>
      <w:r w:rsidR="00B76A8B">
        <w:rPr>
          <w:rFonts w:ascii="Times New Roman" w:hAnsi="Times New Roman" w:cs="Times New Roman"/>
          <w:sz w:val="28"/>
          <w:szCs w:val="28"/>
          <w:lang w:eastAsia="ru-RU"/>
        </w:rPr>
        <w:t xml:space="preserve"> </w:t>
      </w:r>
      <w:r w:rsidRPr="009B59BD">
        <w:rPr>
          <w:rFonts w:ascii="Times New Roman" w:hAnsi="Times New Roman" w:cs="Times New Roman"/>
          <w:sz w:val="28"/>
          <w:szCs w:val="28"/>
        </w:rPr>
        <w:t>Трансформация региональных балансов после израильского наступления в Газе, войны в Ливане и падения баасистского режима в Сирии, призыв А.Оджалана сложить оружие можно расценивать как подход для начала внутреннего мирного процесса в Турции.</w:t>
      </w:r>
    </w:p>
    <w:p w14:paraId="4B8B3152" w14:textId="2C93FE5C" w:rsidR="001F0C60" w:rsidRPr="007B0EE2" w:rsidRDefault="001F0C60" w:rsidP="001F0C60">
      <w:pPr>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sz w:val="28"/>
          <w:szCs w:val="28"/>
        </w:rPr>
        <w:t>Развивающаяся</w:t>
      </w:r>
      <w:r w:rsidR="00FE75E2">
        <w:rPr>
          <w:rFonts w:ascii="Times New Roman" w:hAnsi="Times New Roman" w:cs="Times New Roman"/>
          <w:sz w:val="28"/>
          <w:szCs w:val="28"/>
        </w:rPr>
        <w:t xml:space="preserve"> </w:t>
      </w:r>
      <w:r w:rsidRPr="00204C59">
        <w:rPr>
          <w:rFonts w:ascii="Times New Roman" w:hAnsi="Times New Roman" w:cs="Times New Roman"/>
          <w:sz w:val="28"/>
          <w:szCs w:val="28"/>
        </w:rPr>
        <w:t xml:space="preserve">глобализация </w:t>
      </w:r>
      <w:r>
        <w:rPr>
          <w:rFonts w:ascii="Times New Roman" w:hAnsi="Times New Roman" w:cs="Times New Roman"/>
          <w:sz w:val="28"/>
          <w:szCs w:val="28"/>
        </w:rPr>
        <w:t xml:space="preserve">также </w:t>
      </w:r>
      <w:r w:rsidRPr="00204C59">
        <w:rPr>
          <w:rFonts w:ascii="Times New Roman" w:hAnsi="Times New Roman" w:cs="Times New Roman"/>
          <w:sz w:val="28"/>
          <w:szCs w:val="28"/>
        </w:rPr>
        <w:t>послужила катализатором осознания демократизации и прав человека, усилив этнические настроения курдов [</w:t>
      </w:r>
      <w:r>
        <w:rPr>
          <w:rFonts w:ascii="Times New Roman" w:hAnsi="Times New Roman" w:cs="Times New Roman"/>
          <w:sz w:val="28"/>
          <w:szCs w:val="28"/>
        </w:rPr>
        <w:t>94</w:t>
      </w:r>
      <w:r w:rsidRPr="00204C59">
        <w:rPr>
          <w:rFonts w:ascii="Times New Roman" w:hAnsi="Times New Roman" w:cs="Times New Roman"/>
          <w:sz w:val="28"/>
          <w:szCs w:val="28"/>
        </w:rPr>
        <w:t xml:space="preserve">, </w:t>
      </w:r>
      <w:r>
        <w:rPr>
          <w:rFonts w:ascii="Times New Roman" w:hAnsi="Times New Roman" w:cs="Times New Roman"/>
          <w:sz w:val="28"/>
          <w:szCs w:val="28"/>
        </w:rPr>
        <w:t>с</w:t>
      </w:r>
      <w:r w:rsidRPr="00204C59">
        <w:rPr>
          <w:rFonts w:ascii="Times New Roman" w:hAnsi="Times New Roman" w:cs="Times New Roman"/>
          <w:sz w:val="28"/>
          <w:szCs w:val="28"/>
        </w:rPr>
        <w:t>.270].</w:t>
      </w:r>
      <w:r>
        <w:rPr>
          <w:rFonts w:ascii="Times New Roman" w:hAnsi="Times New Roman" w:cs="Times New Roman"/>
          <w:sz w:val="28"/>
          <w:szCs w:val="28"/>
        </w:rPr>
        <w:t xml:space="preserve"> </w:t>
      </w:r>
    </w:p>
    <w:p w14:paraId="35F00190" w14:textId="55ED3E72" w:rsidR="001F0C60" w:rsidRPr="00204C59" w:rsidRDefault="001F0C60" w:rsidP="001F0C60">
      <w:pPr>
        <w:pStyle w:val="fbe-p-h"/>
        <w:shd w:val="clear" w:color="auto" w:fill="FFFFFF"/>
        <w:spacing w:before="0" w:beforeAutospacing="0" w:after="0" w:afterAutospacing="0"/>
        <w:ind w:firstLine="709"/>
        <w:jc w:val="both"/>
        <w:rPr>
          <w:sz w:val="28"/>
          <w:szCs w:val="28"/>
        </w:rPr>
      </w:pPr>
      <w:r w:rsidRPr="00204C59">
        <w:rPr>
          <w:sz w:val="28"/>
          <w:szCs w:val="28"/>
        </w:rPr>
        <w:t xml:space="preserve">Х.Бозарслан </w:t>
      </w:r>
      <w:r w:rsidR="00BB16B3">
        <w:rPr>
          <w:sz w:val="28"/>
          <w:szCs w:val="28"/>
        </w:rPr>
        <w:t xml:space="preserve">идентифицировал </w:t>
      </w:r>
      <w:r w:rsidRPr="00204C59">
        <w:rPr>
          <w:sz w:val="28"/>
          <w:szCs w:val="28"/>
        </w:rPr>
        <w:t xml:space="preserve">причины формирования курдской идентичности в </w:t>
      </w:r>
      <w:r>
        <w:rPr>
          <w:sz w:val="28"/>
          <w:szCs w:val="28"/>
        </w:rPr>
        <w:t>Турции</w:t>
      </w:r>
      <w:r w:rsidRPr="00204C59">
        <w:rPr>
          <w:sz w:val="28"/>
          <w:szCs w:val="28"/>
        </w:rPr>
        <w:t>:</w:t>
      </w:r>
      <w:r w:rsidR="00B76A8B">
        <w:rPr>
          <w:sz w:val="28"/>
          <w:szCs w:val="28"/>
        </w:rPr>
        <w:t xml:space="preserve"> </w:t>
      </w:r>
    </w:p>
    <w:p w14:paraId="5378C4EE" w14:textId="77777777" w:rsidR="001F0C60" w:rsidRPr="00204C59" w:rsidRDefault="001F0C60" w:rsidP="001F0C60">
      <w:pPr>
        <w:pStyle w:val="fbe-p-h"/>
        <w:shd w:val="clear" w:color="auto" w:fill="FFFFFF"/>
        <w:spacing w:before="0" w:beforeAutospacing="0" w:after="0" w:afterAutospacing="0"/>
        <w:ind w:firstLine="709"/>
        <w:jc w:val="both"/>
        <w:rPr>
          <w:sz w:val="28"/>
          <w:szCs w:val="28"/>
        </w:rPr>
      </w:pPr>
      <w:r w:rsidRPr="00204C59">
        <w:rPr>
          <w:sz w:val="28"/>
          <w:szCs w:val="28"/>
        </w:rPr>
        <w:t>- курдская идентичность возникла из чувства солидарности враждующих племен перед лицом гегемонистского турецкого государства,</w:t>
      </w:r>
    </w:p>
    <w:p w14:paraId="5B27D393" w14:textId="465991D6" w:rsidR="001F0C60" w:rsidRPr="00204C59" w:rsidRDefault="001F0C60" w:rsidP="001F0C60">
      <w:pPr>
        <w:pStyle w:val="fbe-p-h"/>
        <w:shd w:val="clear" w:color="auto" w:fill="FFFFFF"/>
        <w:spacing w:before="0" w:beforeAutospacing="0" w:after="0" w:afterAutospacing="0"/>
        <w:ind w:firstLine="709"/>
        <w:jc w:val="both"/>
        <w:rPr>
          <w:sz w:val="28"/>
          <w:szCs w:val="28"/>
        </w:rPr>
      </w:pPr>
      <w:r w:rsidRPr="00204C59">
        <w:rPr>
          <w:sz w:val="28"/>
          <w:szCs w:val="28"/>
        </w:rPr>
        <w:t>-</w:t>
      </w:r>
      <w:r w:rsidR="00B76A8B">
        <w:rPr>
          <w:sz w:val="28"/>
          <w:szCs w:val="28"/>
        </w:rPr>
        <w:t xml:space="preserve"> </w:t>
      </w:r>
      <w:r w:rsidRPr="00204C59">
        <w:rPr>
          <w:sz w:val="28"/>
          <w:szCs w:val="28"/>
        </w:rPr>
        <w:t>курдская идентичность является результатом репрессий со стороны турецкого правительства [</w:t>
      </w:r>
      <w:r>
        <w:rPr>
          <w:sz w:val="28"/>
          <w:szCs w:val="28"/>
        </w:rPr>
        <w:t>19, с.87</w:t>
      </w:r>
      <w:r w:rsidRPr="00204C59">
        <w:rPr>
          <w:sz w:val="28"/>
          <w:szCs w:val="28"/>
        </w:rPr>
        <w:t xml:space="preserve">]. </w:t>
      </w:r>
    </w:p>
    <w:p w14:paraId="21EC8492" w14:textId="1981BFAA" w:rsidR="001F0C60" w:rsidRDefault="001F0C60" w:rsidP="001F0C60">
      <w:pPr>
        <w:shd w:val="clear" w:color="auto" w:fill="FFFFFF"/>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sz w:val="28"/>
          <w:szCs w:val="28"/>
        </w:rPr>
        <w:t>К</w:t>
      </w:r>
      <w:r w:rsidRPr="00D25EBB">
        <w:rPr>
          <w:rFonts w:ascii="Times New Roman" w:hAnsi="Times New Roman" w:cs="Times New Roman"/>
          <w:sz w:val="28"/>
          <w:szCs w:val="28"/>
        </w:rPr>
        <w:t xml:space="preserve"> </w:t>
      </w:r>
      <w:r w:rsidRPr="00204C59">
        <w:rPr>
          <w:rFonts w:ascii="Times New Roman" w:hAnsi="Times New Roman" w:cs="Times New Roman"/>
          <w:sz w:val="28"/>
          <w:szCs w:val="28"/>
        </w:rPr>
        <w:t>трансформации национального самосознания курдов привела политика государств, в которых стали проживать разделенные курды, что привело, в свою очередь, к росту курдского национализма.</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Кемалистский</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министр</w:t>
      </w:r>
      <w:r w:rsidR="00BB16B3">
        <w:rPr>
          <w:rFonts w:ascii="Times New Roman" w:hAnsi="Times New Roman" w:cs="Times New Roman"/>
          <w:sz w:val="28"/>
          <w:szCs w:val="28"/>
        </w:rPr>
        <w:t xml:space="preserve"> </w:t>
      </w:r>
      <w:r w:rsidRPr="00204C59">
        <w:rPr>
          <w:rFonts w:ascii="Times New Roman" w:hAnsi="Times New Roman" w:cs="Times New Roman"/>
          <w:sz w:val="28"/>
          <w:szCs w:val="28"/>
        </w:rPr>
        <w:t>юстиции Махмут Бозкурт в 1930 году объяснял,</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что нетурецкие граждане имеют в Турции только одно право: право на рабство [</w:t>
      </w:r>
      <w:r w:rsidRPr="00D25EBB">
        <w:rPr>
          <w:rFonts w:ascii="Times New Roman" w:hAnsi="Times New Roman" w:cs="Times New Roman"/>
          <w:sz w:val="28"/>
          <w:szCs w:val="28"/>
        </w:rPr>
        <w:t>95</w:t>
      </w:r>
      <w:r w:rsidRPr="00204C59">
        <w:rPr>
          <w:rFonts w:ascii="Times New Roman" w:hAnsi="Times New Roman" w:cs="Times New Roman"/>
          <w:sz w:val="28"/>
          <w:szCs w:val="28"/>
        </w:rPr>
        <w:t xml:space="preserve">]. </w:t>
      </w:r>
    </w:p>
    <w:p w14:paraId="09A6AA89" w14:textId="1F15E516" w:rsidR="001F0C60" w:rsidRPr="00204C59" w:rsidRDefault="001F0C60" w:rsidP="001F0C60">
      <w:pPr>
        <w:pStyle w:val="fbe-p-h"/>
        <w:shd w:val="clear" w:color="auto" w:fill="FFFFFF"/>
        <w:spacing w:before="0" w:beforeAutospacing="0" w:after="0" w:afterAutospacing="0"/>
        <w:ind w:firstLine="709"/>
        <w:jc w:val="both"/>
        <w:rPr>
          <w:sz w:val="28"/>
          <w:szCs w:val="28"/>
        </w:rPr>
      </w:pPr>
      <w:r w:rsidRPr="00204C59">
        <w:rPr>
          <w:sz w:val="28"/>
          <w:szCs w:val="28"/>
        </w:rPr>
        <w:t>Бозарслан</w:t>
      </w:r>
      <w:r w:rsidR="00B76A8B">
        <w:rPr>
          <w:sz w:val="28"/>
          <w:szCs w:val="28"/>
        </w:rPr>
        <w:t xml:space="preserve"> </w:t>
      </w:r>
      <w:r w:rsidRPr="00204C59">
        <w:rPr>
          <w:sz w:val="28"/>
          <w:szCs w:val="28"/>
        </w:rPr>
        <w:t>считает, что после ареста лидера Рабочей партии Курдистана Абдуллы Оджалана</w:t>
      </w:r>
      <w:r w:rsidR="00B76A8B">
        <w:rPr>
          <w:sz w:val="28"/>
          <w:szCs w:val="28"/>
        </w:rPr>
        <w:t xml:space="preserve"> </w:t>
      </w:r>
      <w:r w:rsidRPr="00204C59">
        <w:rPr>
          <w:sz w:val="28"/>
          <w:szCs w:val="28"/>
        </w:rPr>
        <w:t>в 1999 году уровень насилия резко снизился</w:t>
      </w:r>
      <w:r>
        <w:rPr>
          <w:sz w:val="28"/>
          <w:szCs w:val="28"/>
        </w:rPr>
        <w:t>, так как каждая их противоборствующих</w:t>
      </w:r>
      <w:r w:rsidR="00B76A8B">
        <w:rPr>
          <w:sz w:val="28"/>
          <w:szCs w:val="28"/>
        </w:rPr>
        <w:t xml:space="preserve"> </w:t>
      </w:r>
      <w:r>
        <w:rPr>
          <w:sz w:val="28"/>
          <w:szCs w:val="28"/>
        </w:rPr>
        <w:t>сторон испытывала определенные опасения, с одной стороны, усиления курдских протестов, с другой стороны – ужесточения антикурдской политики</w:t>
      </w:r>
      <w:r w:rsidRPr="00204C59">
        <w:rPr>
          <w:sz w:val="28"/>
          <w:szCs w:val="28"/>
        </w:rPr>
        <w:t>.</w:t>
      </w:r>
      <w:r w:rsidR="00B76A8B">
        <w:rPr>
          <w:sz w:val="28"/>
          <w:szCs w:val="28"/>
        </w:rPr>
        <w:t xml:space="preserve"> </w:t>
      </w:r>
      <w:r w:rsidRPr="00204C59">
        <w:rPr>
          <w:sz w:val="28"/>
          <w:szCs w:val="28"/>
        </w:rPr>
        <w:t xml:space="preserve">Результатом </w:t>
      </w:r>
      <w:r>
        <w:rPr>
          <w:sz w:val="28"/>
          <w:szCs w:val="28"/>
        </w:rPr>
        <w:t xml:space="preserve">многих </w:t>
      </w:r>
      <w:r w:rsidRPr="00204C59">
        <w:rPr>
          <w:sz w:val="28"/>
          <w:szCs w:val="28"/>
        </w:rPr>
        <w:t>лет конфликта стало появление подлинного курдского самосознания даже среди вестернизированного населения, проживающего к западу от Турции и уже хорошо интегрированного в турецкую нацию.</w:t>
      </w:r>
    </w:p>
    <w:p w14:paraId="59E906E9" w14:textId="47D2E0DF" w:rsidR="001F0C60" w:rsidRPr="00204C59" w:rsidRDefault="001F0C60" w:rsidP="001F0C60">
      <w:pPr>
        <w:autoSpaceDE w:val="0"/>
        <w:autoSpaceDN w:val="0"/>
        <w:adjustRightInd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Зарубежные исследователи</w:t>
      </w:r>
      <w:r w:rsidR="00A2387B">
        <w:rPr>
          <w:rFonts w:ascii="Times New Roman" w:hAnsi="Times New Roman" w:cs="Times New Roman"/>
          <w:sz w:val="28"/>
          <w:szCs w:val="28"/>
        </w:rPr>
        <w:t xml:space="preserve">  </w:t>
      </w:r>
      <w:r w:rsidRPr="00204C59">
        <w:rPr>
          <w:rFonts w:ascii="Times New Roman" w:hAnsi="Times New Roman" w:cs="Times New Roman"/>
          <w:sz w:val="28"/>
          <w:szCs w:val="28"/>
          <w:lang w:val="kk-KZ"/>
        </w:rPr>
        <w:t>рассматривает кур</w:t>
      </w:r>
      <w:r>
        <w:rPr>
          <w:rFonts w:ascii="Times New Roman" w:hAnsi="Times New Roman" w:cs="Times New Roman"/>
          <w:sz w:val="28"/>
          <w:szCs w:val="28"/>
          <w:lang w:val="kk-KZ"/>
        </w:rPr>
        <w:t>д</w:t>
      </w:r>
      <w:r w:rsidRPr="00204C59">
        <w:rPr>
          <w:rFonts w:ascii="Times New Roman" w:hAnsi="Times New Roman" w:cs="Times New Roman"/>
          <w:sz w:val="28"/>
          <w:szCs w:val="28"/>
          <w:lang w:val="kk-KZ"/>
        </w:rPr>
        <w:t>скую проблему сквозь призму</w:t>
      </w:r>
      <w:r w:rsidR="00A2387B">
        <w:rPr>
          <w:rFonts w:ascii="Times New Roman" w:hAnsi="Times New Roman" w:cs="Times New Roman"/>
          <w:sz w:val="28"/>
          <w:szCs w:val="28"/>
          <w:lang w:val="kk-KZ"/>
        </w:rPr>
        <w:t xml:space="preserve">  </w:t>
      </w:r>
      <w:r w:rsidRPr="00204C59">
        <w:rPr>
          <w:rFonts w:ascii="Times New Roman" w:hAnsi="Times New Roman" w:cs="Times New Roman"/>
          <w:sz w:val="28"/>
          <w:szCs w:val="28"/>
        </w:rPr>
        <w:t>турецк</w:t>
      </w:r>
      <w:r w:rsidRPr="00204C59">
        <w:rPr>
          <w:rFonts w:ascii="Times New Roman" w:hAnsi="Times New Roman" w:cs="Times New Roman"/>
          <w:sz w:val="28"/>
          <w:szCs w:val="28"/>
          <w:lang w:val="kk-KZ"/>
        </w:rPr>
        <w:t>ого</w:t>
      </w:r>
      <w:r w:rsidRPr="00204C59">
        <w:rPr>
          <w:rFonts w:ascii="Times New Roman" w:hAnsi="Times New Roman" w:cs="Times New Roman"/>
          <w:sz w:val="28"/>
          <w:szCs w:val="28"/>
        </w:rPr>
        <w:t xml:space="preserve"> национализм</w:t>
      </w:r>
      <w:r w:rsidRPr="00204C59">
        <w:rPr>
          <w:rFonts w:ascii="Times New Roman" w:hAnsi="Times New Roman" w:cs="Times New Roman"/>
          <w:sz w:val="28"/>
          <w:szCs w:val="28"/>
          <w:lang w:val="kk-KZ"/>
        </w:rPr>
        <w:t>а</w:t>
      </w:r>
      <w:r w:rsidRPr="00204C59">
        <w:rPr>
          <w:rFonts w:ascii="Times New Roman" w:hAnsi="Times New Roman" w:cs="Times New Roman"/>
          <w:sz w:val="28"/>
          <w:szCs w:val="28"/>
        </w:rPr>
        <w:t>.</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После провозглашения республики в 1923 году Мустафа Кемаль Ататюрк полностью изменил свои обещания,</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 xml:space="preserve">начав </w:t>
      </w:r>
      <w:r w:rsidRPr="00204C59">
        <w:rPr>
          <w:rFonts w:ascii="Times New Roman" w:hAnsi="Times New Roman" w:cs="Times New Roman"/>
          <w:sz w:val="28"/>
          <w:szCs w:val="28"/>
        </w:rPr>
        <w:lastRenderedPageBreak/>
        <w:t xml:space="preserve">антирелигиозную и националистическую политику, которая нашла свое воплощение в введении военной администрации в курдских регионах, запрещении курдского языка и культуры, забывая о том, что лингвистические разногласия являются лучшим предиктором начала гражданской войны, чем религиозные разногласия. Курдская проблема развивается в соответствии с противоречиями между основополагающей доктриной государства, кемализмом и политической реальностью страны. </w:t>
      </w:r>
    </w:p>
    <w:p w14:paraId="5BBAFAE0" w14:textId="10058E57" w:rsidR="001F0C60" w:rsidRDefault="001F0C60" w:rsidP="001F0C60">
      <w:pPr>
        <w:spacing w:after="0" w:line="240" w:lineRule="auto"/>
        <w:ind w:firstLine="709"/>
        <w:jc w:val="both"/>
        <w:rPr>
          <w:rFonts w:ascii="Times New Roman" w:hAnsi="Times New Roman" w:cs="Times New Roman"/>
          <w:sz w:val="28"/>
          <w:szCs w:val="28"/>
        </w:rPr>
      </w:pPr>
      <w:r w:rsidRPr="00550D96">
        <w:rPr>
          <w:rFonts w:ascii="Times New Roman" w:hAnsi="Times New Roman" w:cs="Times New Roman"/>
          <w:sz w:val="28"/>
          <w:szCs w:val="28"/>
        </w:rPr>
        <w:t>Эксперт</w:t>
      </w:r>
      <w:r w:rsidR="00B76A8B">
        <w:rPr>
          <w:rFonts w:ascii="Times New Roman" w:hAnsi="Times New Roman" w:cs="Times New Roman"/>
          <w:sz w:val="28"/>
          <w:szCs w:val="28"/>
        </w:rPr>
        <w:t xml:space="preserve"> </w:t>
      </w:r>
      <w:r w:rsidRPr="00550D96">
        <w:rPr>
          <w:rFonts w:ascii="Times New Roman" w:hAnsi="Times New Roman" w:cs="Times New Roman"/>
          <w:sz w:val="28"/>
          <w:szCs w:val="28"/>
        </w:rPr>
        <w:t xml:space="preserve">Института высших международных исследований и развития </w:t>
      </w:r>
      <w:r w:rsidRPr="00550D96">
        <w:rPr>
          <w:rFonts w:ascii="Times New Roman" w:hAnsi="Times New Roman" w:cs="Times New Roman"/>
          <w:sz w:val="28"/>
          <w:szCs w:val="28"/>
          <w:shd w:val="clear" w:color="auto" w:fill="FFFFFF"/>
        </w:rPr>
        <w:t xml:space="preserve">(Женева) </w:t>
      </w:r>
      <w:r w:rsidRPr="00550D96">
        <w:rPr>
          <w:rFonts w:ascii="Times New Roman" w:hAnsi="Times New Roman" w:cs="Times New Roman"/>
          <w:sz w:val="28"/>
          <w:szCs w:val="28"/>
        </w:rPr>
        <w:t>Озжан Йылмаз</w:t>
      </w:r>
      <w:r>
        <w:rPr>
          <w:rFonts w:ascii="Times New Roman" w:hAnsi="Times New Roman" w:cs="Times New Roman"/>
          <w:sz w:val="28"/>
          <w:szCs w:val="28"/>
        </w:rPr>
        <w:t xml:space="preserve"> полагает, </w:t>
      </w:r>
      <w:r w:rsidRPr="00550D96">
        <w:rPr>
          <w:rFonts w:ascii="Times New Roman" w:hAnsi="Times New Roman" w:cs="Times New Roman"/>
          <w:sz w:val="28"/>
          <w:szCs w:val="28"/>
        </w:rPr>
        <w:t xml:space="preserve">что положения по трансформации национального самосознания и курдской идентичности в Сирии и Турции </w:t>
      </w:r>
      <w:r w:rsidRPr="00550D96">
        <w:rPr>
          <w:rFonts w:ascii="Times New Roman" w:hAnsi="Times New Roman" w:cs="Times New Roman"/>
          <w:sz w:val="28"/>
          <w:szCs w:val="28"/>
          <w:shd w:val="clear" w:color="auto" w:fill="FFFFFF"/>
        </w:rPr>
        <w:t>сочетают в себе политические и социальные аспекты</w:t>
      </w:r>
      <w:r>
        <w:rPr>
          <w:rFonts w:ascii="Times New Roman" w:hAnsi="Times New Roman" w:cs="Times New Roman"/>
          <w:sz w:val="28"/>
          <w:szCs w:val="28"/>
          <w:shd w:val="clear" w:color="auto" w:fill="FFFFFF"/>
        </w:rPr>
        <w:t xml:space="preserve"> </w:t>
      </w:r>
      <w:r w:rsidRPr="00550D96">
        <w:rPr>
          <w:rFonts w:ascii="Times New Roman" w:hAnsi="Times New Roman" w:cs="Times New Roman"/>
          <w:sz w:val="28"/>
          <w:szCs w:val="28"/>
        </w:rPr>
        <w:t>[</w:t>
      </w:r>
      <w:r>
        <w:rPr>
          <w:rFonts w:ascii="Times New Roman" w:hAnsi="Times New Roman" w:cs="Times New Roman"/>
          <w:sz w:val="28"/>
          <w:szCs w:val="28"/>
        </w:rPr>
        <w:t>31</w:t>
      </w:r>
      <w:r w:rsidRPr="00550D96">
        <w:rPr>
          <w:rFonts w:ascii="Times New Roman" w:hAnsi="Times New Roman" w:cs="Times New Roman"/>
          <w:sz w:val="28"/>
          <w:szCs w:val="28"/>
        </w:rPr>
        <w:t>].</w:t>
      </w:r>
      <w:r w:rsidR="00A2387B">
        <w:rPr>
          <w:rFonts w:ascii="Times New Roman" w:hAnsi="Times New Roman" w:cs="Times New Roman"/>
          <w:sz w:val="28"/>
          <w:szCs w:val="28"/>
        </w:rPr>
        <w:t xml:space="preserve">  </w:t>
      </w:r>
      <w:r>
        <w:rPr>
          <w:rFonts w:ascii="Times New Roman" w:hAnsi="Times New Roman" w:cs="Times New Roman"/>
          <w:sz w:val="28"/>
          <w:szCs w:val="28"/>
          <w:shd w:val="clear" w:color="auto" w:fill="FFFFFF"/>
        </w:rPr>
        <w:t xml:space="preserve">Эти </w:t>
      </w:r>
      <w:r w:rsidR="00BB16B3">
        <w:rPr>
          <w:rFonts w:ascii="Times New Roman" w:hAnsi="Times New Roman" w:cs="Times New Roman"/>
          <w:sz w:val="28"/>
          <w:szCs w:val="28"/>
          <w:shd w:val="clear" w:color="auto" w:fill="FFFFFF"/>
        </w:rPr>
        <w:t>а</w:t>
      </w:r>
      <w:r>
        <w:rPr>
          <w:rFonts w:ascii="Times New Roman" w:hAnsi="Times New Roman" w:cs="Times New Roman"/>
          <w:sz w:val="28"/>
          <w:szCs w:val="28"/>
          <w:shd w:val="clear" w:color="auto" w:fill="FFFFFF"/>
        </w:rPr>
        <w:t>спекты</w:t>
      </w:r>
      <w:r w:rsidRPr="00550D96">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вносят ясность</w:t>
      </w:r>
      <w:r w:rsidRPr="00550D96">
        <w:rPr>
          <w:rFonts w:ascii="Times New Roman" w:hAnsi="Times New Roman" w:cs="Times New Roman"/>
          <w:sz w:val="28"/>
          <w:szCs w:val="28"/>
        </w:rPr>
        <w:t xml:space="preserve"> в вопрос длительного процесса формирования национального самосознания народа без государства. </w:t>
      </w:r>
      <w:r>
        <w:rPr>
          <w:rFonts w:ascii="Times New Roman" w:hAnsi="Times New Roman" w:cs="Times New Roman"/>
          <w:sz w:val="28"/>
          <w:szCs w:val="28"/>
        </w:rPr>
        <w:t>О.Йылмаз о</w:t>
      </w:r>
      <w:r w:rsidRPr="00550D96">
        <w:rPr>
          <w:rFonts w:ascii="Times New Roman" w:hAnsi="Times New Roman" w:cs="Times New Roman"/>
          <w:sz w:val="28"/>
          <w:szCs w:val="28"/>
        </w:rPr>
        <w:t>пира</w:t>
      </w:r>
      <w:r>
        <w:rPr>
          <w:rFonts w:ascii="Times New Roman" w:hAnsi="Times New Roman" w:cs="Times New Roman"/>
          <w:sz w:val="28"/>
          <w:szCs w:val="28"/>
        </w:rPr>
        <w:t xml:space="preserve">ется </w:t>
      </w:r>
      <w:r w:rsidRPr="00550D96">
        <w:rPr>
          <w:rFonts w:ascii="Times New Roman" w:hAnsi="Times New Roman" w:cs="Times New Roman"/>
          <w:sz w:val="28"/>
          <w:szCs w:val="28"/>
        </w:rPr>
        <w:t xml:space="preserve">на </w:t>
      </w:r>
      <w:r>
        <w:rPr>
          <w:rFonts w:ascii="Times New Roman" w:hAnsi="Times New Roman" w:cs="Times New Roman"/>
          <w:sz w:val="28"/>
          <w:szCs w:val="28"/>
        </w:rPr>
        <w:t>теорию зарождения народного движения, разработанную</w:t>
      </w:r>
      <w:r w:rsidRPr="00550D96">
        <w:rPr>
          <w:rFonts w:ascii="Times New Roman" w:hAnsi="Times New Roman" w:cs="Times New Roman"/>
          <w:sz w:val="28"/>
          <w:szCs w:val="28"/>
        </w:rPr>
        <w:t xml:space="preserve"> М. Грох</w:t>
      </w:r>
      <w:r>
        <w:rPr>
          <w:rFonts w:ascii="Times New Roman" w:hAnsi="Times New Roman" w:cs="Times New Roman"/>
          <w:sz w:val="28"/>
          <w:szCs w:val="28"/>
        </w:rPr>
        <w:t xml:space="preserve">ом, </w:t>
      </w:r>
      <w:r w:rsidR="00BB16B3">
        <w:rPr>
          <w:rFonts w:ascii="Times New Roman" w:hAnsi="Times New Roman" w:cs="Times New Roman"/>
          <w:sz w:val="28"/>
          <w:szCs w:val="28"/>
        </w:rPr>
        <w:t xml:space="preserve">чешским </w:t>
      </w:r>
      <w:r>
        <w:rPr>
          <w:rFonts w:ascii="Times New Roman" w:hAnsi="Times New Roman" w:cs="Times New Roman"/>
          <w:sz w:val="28"/>
          <w:szCs w:val="28"/>
        </w:rPr>
        <w:t>профессором</w:t>
      </w:r>
      <w:r w:rsidR="00BB16B3">
        <w:rPr>
          <w:rFonts w:ascii="Times New Roman" w:hAnsi="Times New Roman" w:cs="Times New Roman"/>
          <w:sz w:val="28"/>
          <w:szCs w:val="28"/>
        </w:rPr>
        <w:t xml:space="preserve"> </w:t>
      </w:r>
      <w:r>
        <w:rPr>
          <w:rFonts w:ascii="Times New Roman" w:hAnsi="Times New Roman" w:cs="Times New Roman"/>
          <w:sz w:val="28"/>
          <w:szCs w:val="28"/>
        </w:rPr>
        <w:t xml:space="preserve">Карлов университета </w:t>
      </w:r>
      <w:r w:rsidRPr="00550D96">
        <w:rPr>
          <w:rFonts w:ascii="Times New Roman" w:hAnsi="Times New Roman" w:cs="Times New Roman"/>
          <w:sz w:val="28"/>
          <w:szCs w:val="28"/>
        </w:rPr>
        <w:t>[</w:t>
      </w:r>
      <w:r>
        <w:rPr>
          <w:rFonts w:ascii="Times New Roman" w:hAnsi="Times New Roman" w:cs="Times New Roman"/>
          <w:sz w:val="28"/>
          <w:szCs w:val="28"/>
        </w:rPr>
        <w:t>96</w:t>
      </w:r>
      <w:r w:rsidRPr="00550D96">
        <w:rPr>
          <w:rFonts w:ascii="Times New Roman" w:hAnsi="Times New Roman" w:cs="Times New Roman"/>
          <w:sz w:val="28"/>
          <w:szCs w:val="28"/>
        </w:rPr>
        <w:t>].</w:t>
      </w:r>
      <w:r w:rsidR="00B76A8B">
        <w:rPr>
          <w:rFonts w:ascii="Times New Roman" w:hAnsi="Times New Roman" w:cs="Times New Roman"/>
          <w:sz w:val="28"/>
          <w:szCs w:val="28"/>
        </w:rPr>
        <w:t xml:space="preserve"> </w:t>
      </w:r>
      <w:r w:rsidRPr="00550D96">
        <w:rPr>
          <w:rFonts w:ascii="Times New Roman" w:hAnsi="Times New Roman" w:cs="Times New Roman"/>
          <w:sz w:val="28"/>
          <w:szCs w:val="28"/>
        </w:rPr>
        <w:t>Йылмаз попыталась применить эту модель формирования европейских наций к национальному курдскому процессу</w:t>
      </w:r>
      <w:r>
        <w:rPr>
          <w:rFonts w:ascii="Times New Roman" w:hAnsi="Times New Roman" w:cs="Times New Roman"/>
          <w:sz w:val="28"/>
          <w:szCs w:val="28"/>
        </w:rPr>
        <w:t>, п</w:t>
      </w:r>
      <w:r w:rsidRPr="00550D96">
        <w:rPr>
          <w:rFonts w:ascii="Times New Roman" w:hAnsi="Times New Roman" w:cs="Times New Roman"/>
          <w:sz w:val="28"/>
          <w:szCs w:val="28"/>
        </w:rPr>
        <w:t>рослежива</w:t>
      </w:r>
      <w:r>
        <w:rPr>
          <w:rFonts w:ascii="Times New Roman" w:hAnsi="Times New Roman" w:cs="Times New Roman"/>
          <w:sz w:val="28"/>
          <w:szCs w:val="28"/>
        </w:rPr>
        <w:t>я</w:t>
      </w:r>
      <w:r w:rsidRPr="00550D96">
        <w:rPr>
          <w:rFonts w:ascii="Times New Roman" w:hAnsi="Times New Roman" w:cs="Times New Roman"/>
          <w:sz w:val="28"/>
          <w:szCs w:val="28"/>
        </w:rPr>
        <w:t xml:space="preserve"> развитие национального движения</w:t>
      </w:r>
      <w:r>
        <w:rPr>
          <w:rFonts w:ascii="Times New Roman" w:hAnsi="Times New Roman" w:cs="Times New Roman"/>
          <w:sz w:val="28"/>
          <w:szCs w:val="28"/>
        </w:rPr>
        <w:t xml:space="preserve"> турецких курдов, превращающихся</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из </w:t>
      </w:r>
      <w:r w:rsidRPr="00550D96">
        <w:rPr>
          <w:rFonts w:ascii="Times New Roman" w:hAnsi="Times New Roman" w:cs="Times New Roman"/>
          <w:sz w:val="28"/>
          <w:szCs w:val="28"/>
        </w:rPr>
        <w:t>не</w:t>
      </w:r>
      <w:r w:rsidR="005B5EBE">
        <w:rPr>
          <w:rFonts w:ascii="Times New Roman" w:hAnsi="Times New Roman" w:cs="Times New Roman"/>
          <w:sz w:val="28"/>
          <w:szCs w:val="28"/>
        </w:rPr>
        <w:t xml:space="preserve"> </w:t>
      </w:r>
      <w:r w:rsidRPr="00550D96">
        <w:rPr>
          <w:rFonts w:ascii="Times New Roman" w:hAnsi="Times New Roman" w:cs="Times New Roman"/>
          <w:sz w:val="28"/>
          <w:szCs w:val="28"/>
        </w:rPr>
        <w:t xml:space="preserve">доминирующей этнической группы в настоящую нацию </w:t>
      </w:r>
      <w:r>
        <w:rPr>
          <w:rFonts w:ascii="Times New Roman" w:hAnsi="Times New Roman" w:cs="Times New Roman"/>
          <w:sz w:val="28"/>
          <w:szCs w:val="28"/>
        </w:rPr>
        <w:t>Йылмаз исходила из трех</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фаз формирования</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национальной идентичности:</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теоретизация общей истории, культуры и языка, осознание их значения,</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появление массового национального движения и утвержденной политики национальной идентичности [</w:t>
      </w:r>
      <w:r>
        <w:rPr>
          <w:rFonts w:ascii="Times New Roman" w:hAnsi="Times New Roman" w:cs="Times New Roman"/>
          <w:sz w:val="28"/>
          <w:szCs w:val="28"/>
        </w:rPr>
        <w:t>31</w:t>
      </w:r>
      <w:r w:rsidRPr="00204C59">
        <w:rPr>
          <w:rFonts w:ascii="Times New Roman" w:hAnsi="Times New Roman" w:cs="Times New Roman"/>
          <w:sz w:val="28"/>
          <w:szCs w:val="28"/>
        </w:rPr>
        <w:t xml:space="preserve">, </w:t>
      </w:r>
      <w:r>
        <w:rPr>
          <w:rFonts w:ascii="Times New Roman" w:hAnsi="Times New Roman" w:cs="Times New Roman"/>
          <w:sz w:val="28"/>
          <w:szCs w:val="28"/>
        </w:rPr>
        <w:t>с</w:t>
      </w:r>
      <w:r w:rsidRPr="00204C59">
        <w:rPr>
          <w:rFonts w:ascii="Times New Roman" w:hAnsi="Times New Roman" w:cs="Times New Roman"/>
          <w:sz w:val="28"/>
          <w:szCs w:val="28"/>
        </w:rPr>
        <w:t xml:space="preserve">. 217]. </w:t>
      </w:r>
    </w:p>
    <w:p w14:paraId="2F37423C" w14:textId="65CD9D73" w:rsidR="001F0C60" w:rsidRDefault="001F0C60" w:rsidP="001F0C60">
      <w:pPr>
        <w:shd w:val="clear" w:color="auto" w:fill="FFFFFF"/>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sz w:val="28"/>
          <w:szCs w:val="28"/>
        </w:rPr>
        <w:t>Перв</w:t>
      </w:r>
      <w:r>
        <w:rPr>
          <w:rFonts w:ascii="Times New Roman" w:hAnsi="Times New Roman" w:cs="Times New Roman"/>
          <w:sz w:val="28"/>
          <w:szCs w:val="28"/>
        </w:rPr>
        <w:t xml:space="preserve">ая </w:t>
      </w:r>
      <w:r w:rsidRPr="00204C59">
        <w:rPr>
          <w:rFonts w:ascii="Times New Roman" w:hAnsi="Times New Roman" w:cs="Times New Roman"/>
          <w:sz w:val="28"/>
          <w:szCs w:val="28"/>
        </w:rPr>
        <w:t>фаз</w:t>
      </w:r>
      <w:r>
        <w:rPr>
          <w:rFonts w:ascii="Times New Roman" w:hAnsi="Times New Roman" w:cs="Times New Roman"/>
          <w:sz w:val="28"/>
          <w:szCs w:val="28"/>
        </w:rPr>
        <w:t xml:space="preserve">а </w:t>
      </w:r>
      <w:r w:rsidRPr="00204C59">
        <w:rPr>
          <w:rFonts w:ascii="Times New Roman" w:hAnsi="Times New Roman" w:cs="Times New Roman"/>
          <w:sz w:val="28"/>
          <w:szCs w:val="28"/>
        </w:rPr>
        <w:t>характеризует</w:t>
      </w:r>
      <w:r>
        <w:rPr>
          <w:rFonts w:ascii="Times New Roman" w:hAnsi="Times New Roman" w:cs="Times New Roman"/>
          <w:sz w:val="28"/>
          <w:szCs w:val="28"/>
        </w:rPr>
        <w:t>ся</w:t>
      </w:r>
      <w:r w:rsidRPr="00204C59">
        <w:rPr>
          <w:rFonts w:ascii="Times New Roman" w:hAnsi="Times New Roman" w:cs="Times New Roman"/>
          <w:sz w:val="28"/>
          <w:szCs w:val="28"/>
        </w:rPr>
        <w:t xml:space="preserve"> как выявление и теоретизирование общей истории, культуры и языка отдельными л</w:t>
      </w:r>
      <w:r>
        <w:rPr>
          <w:rFonts w:ascii="Times New Roman" w:hAnsi="Times New Roman" w:cs="Times New Roman"/>
          <w:sz w:val="28"/>
          <w:szCs w:val="28"/>
        </w:rPr>
        <w:t>ицами</w:t>
      </w:r>
      <w:r w:rsidRPr="00204C59">
        <w:rPr>
          <w:rFonts w:ascii="Times New Roman" w:hAnsi="Times New Roman" w:cs="Times New Roman"/>
          <w:sz w:val="28"/>
          <w:szCs w:val="28"/>
        </w:rPr>
        <w:t>, выходцами из низших социальных слоев и теми, кто получает социальную поддержку.</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 xml:space="preserve">Вторая фаза </w:t>
      </w:r>
      <w:r w:rsidR="005B5EBE">
        <w:rPr>
          <w:rFonts w:ascii="Times New Roman" w:hAnsi="Times New Roman" w:cs="Times New Roman"/>
          <w:sz w:val="28"/>
          <w:szCs w:val="28"/>
        </w:rPr>
        <w:t xml:space="preserve">– это </w:t>
      </w:r>
      <w:r w:rsidRPr="00204C59">
        <w:rPr>
          <w:rFonts w:ascii="Times New Roman" w:hAnsi="Times New Roman" w:cs="Times New Roman"/>
          <w:sz w:val="28"/>
          <w:szCs w:val="28"/>
        </w:rPr>
        <w:t>осознание, называем</w:t>
      </w:r>
      <w:r>
        <w:rPr>
          <w:rFonts w:ascii="Times New Roman" w:hAnsi="Times New Roman" w:cs="Times New Roman"/>
          <w:sz w:val="28"/>
          <w:szCs w:val="28"/>
        </w:rPr>
        <w:t>ое</w:t>
      </w:r>
      <w:r w:rsidRPr="00204C59">
        <w:rPr>
          <w:rFonts w:ascii="Times New Roman" w:hAnsi="Times New Roman" w:cs="Times New Roman"/>
          <w:sz w:val="28"/>
          <w:szCs w:val="28"/>
        </w:rPr>
        <w:t xml:space="preserve"> периодом патриотических действий и волнений, связывае</w:t>
      </w:r>
      <w:r>
        <w:rPr>
          <w:rFonts w:ascii="Times New Roman" w:hAnsi="Times New Roman" w:cs="Times New Roman"/>
          <w:sz w:val="28"/>
          <w:szCs w:val="28"/>
        </w:rPr>
        <w:t xml:space="preserve">мая с </w:t>
      </w:r>
      <w:r w:rsidRPr="00204C59">
        <w:rPr>
          <w:rFonts w:ascii="Times New Roman" w:hAnsi="Times New Roman" w:cs="Times New Roman"/>
          <w:sz w:val="28"/>
          <w:szCs w:val="28"/>
        </w:rPr>
        <w:t xml:space="preserve">реакцией некоторых курдских элит, выступающих за то, чтобы как можно больше людей присоединились к этой новой национальной идентичности, чему способствует фактор поколений. В этот период появляются первые политические программы. И последняя фаза знаменует появление массового курдского национального движения и </w:t>
      </w:r>
      <w:r w:rsidRPr="0072760A">
        <w:rPr>
          <w:rFonts w:ascii="Times New Roman" w:hAnsi="Times New Roman" w:cs="Times New Roman"/>
          <w:sz w:val="28"/>
          <w:szCs w:val="28"/>
        </w:rPr>
        <w:t>констатацией концепта «национальная политическая идентичность»</w:t>
      </w:r>
      <w:r w:rsidRPr="00204C59">
        <w:rPr>
          <w:rFonts w:ascii="Times New Roman" w:hAnsi="Times New Roman" w:cs="Times New Roman"/>
          <w:b/>
          <w:bCs/>
          <w:sz w:val="28"/>
          <w:szCs w:val="28"/>
        </w:rPr>
        <w:t xml:space="preserve"> </w:t>
      </w:r>
      <w:r w:rsidRPr="008A61FC">
        <w:rPr>
          <w:rStyle w:val="af0"/>
          <w:rFonts w:ascii="Times New Roman" w:hAnsi="Times New Roman" w:cs="Times New Roman"/>
          <w:i w:val="0"/>
          <w:color w:val="212427"/>
          <w:sz w:val="28"/>
          <w:szCs w:val="28"/>
          <w:bdr w:val="single" w:sz="2" w:space="0" w:color="E5E7EB" w:frame="1"/>
          <w:shd w:val="clear" w:color="auto" w:fill="FFFFFF"/>
        </w:rPr>
        <w:t>[97, с.223].</w:t>
      </w:r>
      <w:r w:rsidR="00B76A8B">
        <w:rPr>
          <w:rStyle w:val="af0"/>
          <w:rFonts w:ascii="Times New Roman" w:hAnsi="Times New Roman" w:cs="Times New Roman"/>
          <w:color w:val="212427"/>
          <w:sz w:val="28"/>
          <w:szCs w:val="28"/>
          <w:bdr w:val="single" w:sz="2" w:space="0" w:color="E5E7EB" w:frame="1"/>
          <w:shd w:val="clear" w:color="auto" w:fill="FFFFFF"/>
        </w:rPr>
        <w:t xml:space="preserve"> </w:t>
      </w:r>
      <w:r w:rsidRPr="00204C59">
        <w:rPr>
          <w:rFonts w:ascii="Times New Roman" w:hAnsi="Times New Roman" w:cs="Times New Roman"/>
          <w:sz w:val="28"/>
          <w:szCs w:val="28"/>
        </w:rPr>
        <w:t>Йылмаз четко идентифицир</w:t>
      </w:r>
      <w:r>
        <w:rPr>
          <w:rFonts w:ascii="Times New Roman" w:hAnsi="Times New Roman" w:cs="Times New Roman"/>
          <w:sz w:val="28"/>
          <w:szCs w:val="28"/>
        </w:rPr>
        <w:t xml:space="preserve">ует </w:t>
      </w:r>
      <w:r w:rsidRPr="00204C59">
        <w:rPr>
          <w:rFonts w:ascii="Times New Roman" w:hAnsi="Times New Roman" w:cs="Times New Roman"/>
          <w:sz w:val="28"/>
          <w:szCs w:val="28"/>
        </w:rPr>
        <w:t xml:space="preserve">различные действующие лица, стоящие у истоков курдского национального самосознания, </w:t>
      </w:r>
      <w:r>
        <w:rPr>
          <w:rFonts w:ascii="Times New Roman" w:hAnsi="Times New Roman" w:cs="Times New Roman"/>
          <w:sz w:val="28"/>
          <w:szCs w:val="28"/>
        </w:rPr>
        <w:t>выделяя</w:t>
      </w:r>
      <w:r w:rsidRPr="00204C59">
        <w:rPr>
          <w:rFonts w:ascii="Times New Roman" w:hAnsi="Times New Roman" w:cs="Times New Roman"/>
          <w:sz w:val="28"/>
          <w:szCs w:val="28"/>
        </w:rPr>
        <w:t xml:space="preserve"> детерминанты социальных процессов, в результате которых в Турции возникают курдские национальные чувства. Одним из механизмов социальной активизация курдов Йылмаз </w:t>
      </w:r>
      <w:r w:rsidRPr="00204C59">
        <w:rPr>
          <w:rFonts w:ascii="Times New Roman" w:hAnsi="Times New Roman" w:cs="Times New Roman"/>
          <w:sz w:val="28"/>
          <w:szCs w:val="28"/>
          <w:lang w:val="en-US"/>
        </w:rPr>
        <w:t>c</w:t>
      </w:r>
      <w:r w:rsidRPr="00204C59">
        <w:rPr>
          <w:rFonts w:ascii="Times New Roman" w:hAnsi="Times New Roman" w:cs="Times New Roman"/>
          <w:sz w:val="28"/>
          <w:szCs w:val="28"/>
        </w:rPr>
        <w:t>читает демократизация полиграфии</w:t>
      </w:r>
      <w:r>
        <w:rPr>
          <w:rFonts w:ascii="Times New Roman" w:hAnsi="Times New Roman" w:cs="Times New Roman"/>
          <w:sz w:val="28"/>
          <w:szCs w:val="28"/>
        </w:rPr>
        <w:t xml:space="preserve">, по мнению </w:t>
      </w:r>
      <w:r w:rsidRPr="00204C59">
        <w:rPr>
          <w:rFonts w:ascii="Times New Roman" w:hAnsi="Times New Roman" w:cs="Times New Roman"/>
          <w:sz w:val="28"/>
          <w:szCs w:val="28"/>
        </w:rPr>
        <w:t>Ф</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Делъянкур</w:t>
      </w:r>
      <w:r>
        <w:rPr>
          <w:rFonts w:ascii="Times New Roman" w:hAnsi="Times New Roman" w:cs="Times New Roman"/>
          <w:sz w:val="28"/>
          <w:szCs w:val="28"/>
        </w:rPr>
        <w:t xml:space="preserve">, исследователя </w:t>
      </w:r>
      <w:r w:rsidRPr="00204C59">
        <w:rPr>
          <w:rFonts w:ascii="Times New Roman" w:hAnsi="Times New Roman" w:cs="Times New Roman"/>
          <w:sz w:val="28"/>
          <w:szCs w:val="28"/>
        </w:rPr>
        <w:t>Женевского Института геополитических исследований [</w:t>
      </w:r>
      <w:r>
        <w:rPr>
          <w:rFonts w:ascii="Times New Roman" w:hAnsi="Times New Roman" w:cs="Times New Roman"/>
          <w:sz w:val="28"/>
          <w:szCs w:val="28"/>
        </w:rPr>
        <w:t>97, с.224</w:t>
      </w:r>
      <w:r w:rsidRPr="00204C59">
        <w:rPr>
          <w:rFonts w:ascii="Times New Roman" w:hAnsi="Times New Roman" w:cs="Times New Roman"/>
          <w:sz w:val="28"/>
          <w:szCs w:val="28"/>
        </w:rPr>
        <w:t>]</w:t>
      </w:r>
      <w:r>
        <w:rPr>
          <w:rFonts w:ascii="Times New Roman" w:hAnsi="Times New Roman" w:cs="Times New Roman"/>
          <w:sz w:val="28"/>
          <w:szCs w:val="28"/>
        </w:rPr>
        <w:t>.</w:t>
      </w:r>
      <w:r w:rsidRPr="004A1B4B">
        <w:rPr>
          <w:rFonts w:ascii="Times New Roman" w:hAnsi="Times New Roman" w:cs="Times New Roman"/>
          <w:sz w:val="28"/>
          <w:szCs w:val="28"/>
        </w:rPr>
        <w:t xml:space="preserve"> </w:t>
      </w:r>
      <w:r>
        <w:rPr>
          <w:rFonts w:ascii="Times New Roman" w:hAnsi="Times New Roman" w:cs="Times New Roman"/>
          <w:sz w:val="28"/>
          <w:szCs w:val="28"/>
        </w:rPr>
        <w:t>Де</w:t>
      </w:r>
      <w:r w:rsidR="00BD1483">
        <w:rPr>
          <w:rFonts w:ascii="Times New Roman" w:hAnsi="Times New Roman" w:cs="Times New Roman"/>
          <w:sz w:val="28"/>
          <w:szCs w:val="28"/>
        </w:rPr>
        <w:t>м</w:t>
      </w:r>
      <w:r>
        <w:rPr>
          <w:rFonts w:ascii="Times New Roman" w:hAnsi="Times New Roman" w:cs="Times New Roman"/>
          <w:sz w:val="28"/>
          <w:szCs w:val="28"/>
        </w:rPr>
        <w:t xml:space="preserve">ократизация полиграфии стала </w:t>
      </w:r>
      <w:r w:rsidRPr="00204C59">
        <w:rPr>
          <w:rFonts w:ascii="Times New Roman" w:hAnsi="Times New Roman" w:cs="Times New Roman"/>
          <w:sz w:val="28"/>
          <w:szCs w:val="28"/>
        </w:rPr>
        <w:t>фактором распространения национального самосознания</w:t>
      </w:r>
      <w:r>
        <w:rPr>
          <w:rFonts w:ascii="Times New Roman" w:hAnsi="Times New Roman" w:cs="Times New Roman"/>
          <w:sz w:val="28"/>
          <w:szCs w:val="28"/>
        </w:rPr>
        <w:t xml:space="preserve"> курдов, когда курдам было разрешено иметь свои типографии и издавать книги и газеты на</w:t>
      </w:r>
      <w:r w:rsidR="00A2387B">
        <w:rPr>
          <w:rFonts w:ascii="Times New Roman" w:hAnsi="Times New Roman" w:cs="Times New Roman"/>
          <w:sz w:val="28"/>
          <w:szCs w:val="28"/>
        </w:rPr>
        <w:t xml:space="preserve">  </w:t>
      </w:r>
      <w:r>
        <w:rPr>
          <w:rFonts w:ascii="Times New Roman" w:hAnsi="Times New Roman" w:cs="Times New Roman"/>
          <w:sz w:val="28"/>
          <w:szCs w:val="28"/>
        </w:rPr>
        <w:t>кур</w:t>
      </w:r>
      <w:r w:rsidR="00BD1483">
        <w:rPr>
          <w:rFonts w:ascii="Times New Roman" w:hAnsi="Times New Roman" w:cs="Times New Roman"/>
          <w:sz w:val="28"/>
          <w:szCs w:val="28"/>
        </w:rPr>
        <w:t>дс</w:t>
      </w:r>
      <w:r>
        <w:rPr>
          <w:rFonts w:ascii="Times New Roman" w:hAnsi="Times New Roman" w:cs="Times New Roman"/>
          <w:sz w:val="28"/>
          <w:szCs w:val="28"/>
        </w:rPr>
        <w:t xml:space="preserve">ком языке </w:t>
      </w:r>
      <w:r w:rsidRPr="008A61FC">
        <w:rPr>
          <w:rStyle w:val="af0"/>
          <w:rFonts w:ascii="Times New Roman" w:hAnsi="Times New Roman" w:cs="Times New Roman"/>
          <w:i w:val="0"/>
          <w:color w:val="212427"/>
          <w:sz w:val="28"/>
          <w:szCs w:val="28"/>
          <w:bdr w:val="single" w:sz="2" w:space="0" w:color="E5E7EB" w:frame="1"/>
          <w:shd w:val="clear" w:color="auto" w:fill="FFFFFF"/>
        </w:rPr>
        <w:t>[97, с.224</w:t>
      </w:r>
      <w:r w:rsidRPr="004A1B4B">
        <w:rPr>
          <w:rStyle w:val="af0"/>
          <w:rFonts w:ascii="Times New Roman" w:hAnsi="Times New Roman" w:cs="Times New Roman"/>
          <w:color w:val="212427"/>
          <w:sz w:val="28"/>
          <w:szCs w:val="28"/>
          <w:bdr w:val="single" w:sz="2" w:space="0" w:color="E5E7EB" w:frame="1"/>
          <w:shd w:val="clear" w:color="auto" w:fill="FFFFFF"/>
        </w:rPr>
        <w:t>].</w:t>
      </w:r>
      <w:r w:rsidR="00B76A8B">
        <w:rPr>
          <w:rStyle w:val="af0"/>
          <w:rFonts w:ascii="Times New Roman" w:hAnsi="Times New Roman" w:cs="Times New Roman"/>
          <w:color w:val="212427"/>
          <w:sz w:val="28"/>
          <w:szCs w:val="28"/>
          <w:bdr w:val="single" w:sz="2" w:space="0" w:color="E5E7EB" w:frame="1"/>
          <w:shd w:val="clear" w:color="auto" w:fill="FFFFFF"/>
        </w:rPr>
        <w:t xml:space="preserve"> </w:t>
      </w:r>
      <w:r w:rsidRPr="004A1B4B">
        <w:rPr>
          <w:rFonts w:ascii="Times New Roman" w:hAnsi="Times New Roman" w:cs="Times New Roman"/>
          <w:sz w:val="28"/>
          <w:szCs w:val="28"/>
        </w:rPr>
        <w:t xml:space="preserve">В первую очередь, </w:t>
      </w:r>
      <w:r>
        <w:rPr>
          <w:rFonts w:ascii="Times New Roman" w:hAnsi="Times New Roman" w:cs="Times New Roman"/>
          <w:sz w:val="28"/>
          <w:szCs w:val="28"/>
        </w:rPr>
        <w:t>р</w:t>
      </w:r>
      <w:r w:rsidRPr="004A1B4B">
        <w:rPr>
          <w:rFonts w:ascii="Times New Roman" w:hAnsi="Times New Roman" w:cs="Times New Roman"/>
          <w:sz w:val="28"/>
          <w:szCs w:val="28"/>
        </w:rPr>
        <w:t>ечь идет о газете «Курдистан», которая начала выходит с 1848 г.</w:t>
      </w:r>
      <w:r>
        <w:rPr>
          <w:rFonts w:ascii="Times New Roman" w:hAnsi="Times New Roman" w:cs="Times New Roman"/>
          <w:sz w:val="28"/>
          <w:szCs w:val="28"/>
        </w:rPr>
        <w:t>, которая стала предвестником</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кристаллизации </w:t>
      </w:r>
      <w:r w:rsidRPr="004A1B4B">
        <w:rPr>
          <w:rFonts w:ascii="Times New Roman" w:hAnsi="Times New Roman" w:cs="Times New Roman"/>
          <w:sz w:val="28"/>
          <w:szCs w:val="28"/>
        </w:rPr>
        <w:t>национальны</w:t>
      </w:r>
      <w:r>
        <w:rPr>
          <w:rFonts w:ascii="Times New Roman" w:hAnsi="Times New Roman" w:cs="Times New Roman"/>
          <w:sz w:val="28"/>
          <w:szCs w:val="28"/>
        </w:rPr>
        <w:t xml:space="preserve">х </w:t>
      </w:r>
      <w:r w:rsidRPr="004A1B4B">
        <w:rPr>
          <w:rFonts w:ascii="Times New Roman" w:hAnsi="Times New Roman" w:cs="Times New Roman"/>
          <w:sz w:val="28"/>
          <w:szCs w:val="28"/>
        </w:rPr>
        <w:t>чувств курдо</w:t>
      </w:r>
      <w:r>
        <w:rPr>
          <w:rFonts w:ascii="Times New Roman" w:hAnsi="Times New Roman" w:cs="Times New Roman"/>
          <w:sz w:val="28"/>
          <w:szCs w:val="28"/>
        </w:rPr>
        <w:t xml:space="preserve">в, </w:t>
      </w:r>
      <w:bookmarkStart w:id="35" w:name="_Hlk187149364"/>
      <w:r w:rsidRPr="00A14CEB">
        <w:rPr>
          <w:rFonts w:ascii="Times New Roman" w:hAnsi="Times New Roman" w:cs="Times New Roman"/>
          <w:sz w:val="28"/>
          <w:szCs w:val="28"/>
        </w:rPr>
        <w:t>усилива</w:t>
      </w:r>
      <w:r>
        <w:rPr>
          <w:rFonts w:ascii="Times New Roman" w:hAnsi="Times New Roman" w:cs="Times New Roman"/>
          <w:sz w:val="28"/>
          <w:szCs w:val="28"/>
        </w:rPr>
        <w:t xml:space="preserve">я </w:t>
      </w:r>
      <w:r w:rsidRPr="00A14CEB">
        <w:rPr>
          <w:rFonts w:ascii="Times New Roman" w:hAnsi="Times New Roman" w:cs="Times New Roman"/>
          <w:sz w:val="28"/>
          <w:szCs w:val="28"/>
        </w:rPr>
        <w:lastRenderedPageBreak/>
        <w:t xml:space="preserve">желание обрести независимость. </w:t>
      </w:r>
      <w:r w:rsidR="008A61FC" w:rsidRPr="00A14CEB">
        <w:rPr>
          <w:rFonts w:ascii="Times New Roman" w:hAnsi="Times New Roman" w:cs="Times New Roman"/>
          <w:sz w:val="28"/>
          <w:szCs w:val="28"/>
        </w:rPr>
        <w:t xml:space="preserve">Турция </w:t>
      </w:r>
      <w:r w:rsidR="008A61FC">
        <w:rPr>
          <w:rFonts w:ascii="Times New Roman" w:hAnsi="Times New Roman" w:cs="Times New Roman"/>
          <w:sz w:val="28"/>
          <w:szCs w:val="28"/>
        </w:rPr>
        <w:t>же</w:t>
      </w:r>
      <w:r>
        <w:rPr>
          <w:rFonts w:ascii="Times New Roman" w:hAnsi="Times New Roman" w:cs="Times New Roman"/>
          <w:sz w:val="28"/>
          <w:szCs w:val="28"/>
        </w:rPr>
        <w:t xml:space="preserve"> </w:t>
      </w:r>
      <w:r w:rsidRPr="00A14CEB">
        <w:rPr>
          <w:rFonts w:ascii="Times New Roman" w:hAnsi="Times New Roman" w:cs="Times New Roman"/>
          <w:sz w:val="28"/>
          <w:szCs w:val="28"/>
        </w:rPr>
        <w:t>воспринимает рост курдского национализма как угрозу своему суверенитету</w:t>
      </w:r>
      <w:r>
        <w:rPr>
          <w:rFonts w:ascii="Times New Roman" w:hAnsi="Times New Roman" w:cs="Times New Roman"/>
          <w:sz w:val="28"/>
          <w:szCs w:val="28"/>
        </w:rPr>
        <w:t xml:space="preserve"> и целостности страны</w:t>
      </w:r>
      <w:r w:rsidRPr="00A14CEB">
        <w:rPr>
          <w:rFonts w:ascii="Times New Roman" w:hAnsi="Times New Roman" w:cs="Times New Roman"/>
          <w:sz w:val="28"/>
          <w:szCs w:val="28"/>
        </w:rPr>
        <w:t xml:space="preserve">. </w:t>
      </w:r>
      <w:bookmarkStart w:id="36" w:name="_Hlk210774064"/>
    </w:p>
    <w:p w14:paraId="75F4CFFC" w14:textId="7A1036EE" w:rsidR="001F0C60" w:rsidRPr="00A14CEB" w:rsidRDefault="001F0C60" w:rsidP="001F0C60">
      <w:pPr>
        <w:shd w:val="clear" w:color="auto" w:fill="FFFFFF"/>
        <w:spacing w:after="0" w:line="240" w:lineRule="auto"/>
        <w:ind w:firstLine="709"/>
        <w:jc w:val="both"/>
        <w:rPr>
          <w:rFonts w:ascii="Times New Roman" w:hAnsi="Times New Roman" w:cs="Times New Roman"/>
          <w:sz w:val="28"/>
          <w:szCs w:val="28"/>
        </w:rPr>
      </w:pPr>
      <w:r w:rsidRPr="00A14CEB">
        <w:rPr>
          <w:rFonts w:ascii="Times New Roman" w:hAnsi="Times New Roman" w:cs="Times New Roman"/>
          <w:sz w:val="28"/>
          <w:szCs w:val="28"/>
        </w:rPr>
        <w:t>Желание Турции быть членом Европейского Союза относит</w:t>
      </w:r>
      <w:r>
        <w:rPr>
          <w:rFonts w:ascii="Times New Roman" w:hAnsi="Times New Roman" w:cs="Times New Roman"/>
          <w:sz w:val="28"/>
          <w:szCs w:val="28"/>
        </w:rPr>
        <w:t>ся</w:t>
      </w:r>
      <w:r w:rsidR="00B76A8B">
        <w:rPr>
          <w:rFonts w:ascii="Times New Roman" w:hAnsi="Times New Roman" w:cs="Times New Roman"/>
          <w:sz w:val="28"/>
          <w:szCs w:val="28"/>
        </w:rPr>
        <w:t xml:space="preserve"> </w:t>
      </w:r>
      <w:r w:rsidRPr="00A14CEB">
        <w:rPr>
          <w:rFonts w:ascii="Times New Roman" w:hAnsi="Times New Roman" w:cs="Times New Roman"/>
          <w:sz w:val="28"/>
          <w:szCs w:val="28"/>
        </w:rPr>
        <w:t xml:space="preserve">к факторам </w:t>
      </w:r>
      <w:r>
        <w:rPr>
          <w:rFonts w:ascii="Times New Roman" w:hAnsi="Times New Roman" w:cs="Times New Roman"/>
          <w:sz w:val="28"/>
          <w:szCs w:val="28"/>
        </w:rPr>
        <w:t xml:space="preserve">внешнего влияния на </w:t>
      </w:r>
      <w:r w:rsidRPr="00A14CEB">
        <w:rPr>
          <w:rFonts w:ascii="Times New Roman" w:hAnsi="Times New Roman" w:cs="Times New Roman"/>
          <w:sz w:val="28"/>
          <w:szCs w:val="28"/>
        </w:rPr>
        <w:t>трансформаци</w:t>
      </w:r>
      <w:r>
        <w:rPr>
          <w:rFonts w:ascii="Times New Roman" w:hAnsi="Times New Roman" w:cs="Times New Roman"/>
          <w:sz w:val="28"/>
          <w:szCs w:val="28"/>
        </w:rPr>
        <w:t>ю</w:t>
      </w:r>
      <w:r w:rsidRPr="00A14CEB">
        <w:rPr>
          <w:rFonts w:ascii="Times New Roman" w:hAnsi="Times New Roman" w:cs="Times New Roman"/>
          <w:sz w:val="28"/>
          <w:szCs w:val="28"/>
        </w:rPr>
        <w:t xml:space="preserve"> национального самосознания курдов и курдской</w:t>
      </w:r>
      <w:r w:rsidR="00B76A8B">
        <w:rPr>
          <w:rFonts w:ascii="Times New Roman" w:hAnsi="Times New Roman" w:cs="Times New Roman"/>
          <w:sz w:val="28"/>
          <w:szCs w:val="28"/>
        </w:rPr>
        <w:t xml:space="preserve"> </w:t>
      </w:r>
      <w:r w:rsidRPr="00A14CEB">
        <w:rPr>
          <w:rFonts w:ascii="Times New Roman" w:hAnsi="Times New Roman" w:cs="Times New Roman"/>
          <w:sz w:val="28"/>
          <w:szCs w:val="28"/>
        </w:rPr>
        <w:t xml:space="preserve">идентичности, </w:t>
      </w:r>
      <w:bookmarkEnd w:id="36"/>
      <w:r w:rsidRPr="00A14CEB">
        <w:rPr>
          <w:rFonts w:ascii="Times New Roman" w:hAnsi="Times New Roman" w:cs="Times New Roman"/>
          <w:sz w:val="28"/>
          <w:szCs w:val="28"/>
        </w:rPr>
        <w:t>так как курды предполагали,</w:t>
      </w:r>
      <w:r w:rsidR="00B76A8B">
        <w:rPr>
          <w:rFonts w:ascii="Times New Roman" w:hAnsi="Times New Roman" w:cs="Times New Roman"/>
          <w:sz w:val="28"/>
          <w:szCs w:val="28"/>
        </w:rPr>
        <w:t xml:space="preserve"> </w:t>
      </w:r>
      <w:r w:rsidRPr="00A14CEB">
        <w:rPr>
          <w:rFonts w:ascii="Times New Roman" w:hAnsi="Times New Roman" w:cs="Times New Roman"/>
          <w:sz w:val="28"/>
          <w:szCs w:val="28"/>
        </w:rPr>
        <w:t>что их</w:t>
      </w:r>
      <w:r w:rsidR="00B76A8B">
        <w:rPr>
          <w:rFonts w:ascii="Times New Roman" w:hAnsi="Times New Roman" w:cs="Times New Roman"/>
          <w:sz w:val="28"/>
          <w:szCs w:val="28"/>
        </w:rPr>
        <w:t xml:space="preserve"> </w:t>
      </w:r>
      <w:r w:rsidRPr="00A14CEB">
        <w:rPr>
          <w:rFonts w:ascii="Times New Roman" w:hAnsi="Times New Roman" w:cs="Times New Roman"/>
          <w:sz w:val="28"/>
          <w:szCs w:val="28"/>
        </w:rPr>
        <w:t xml:space="preserve">положение будет улучшаться в связи с желанием турецкого правительства быть частью ЕС. Однако Турция продолжала и продолжает контролировать и осуществлять репрессии в отношении курдского населения, которые усилились после событий марта 2025 г. в Турции. </w:t>
      </w:r>
    </w:p>
    <w:p w14:paraId="4BDBEEBB" w14:textId="73C7E559" w:rsidR="001F0C60" w:rsidRDefault="001F0C60" w:rsidP="001F0C60">
      <w:pPr>
        <w:spacing w:after="0" w:line="240" w:lineRule="auto"/>
        <w:ind w:firstLine="567"/>
        <w:jc w:val="both"/>
        <w:rPr>
          <w:rFonts w:ascii="Times New Roman" w:hAnsi="Times New Roman" w:cs="Times New Roman"/>
          <w:sz w:val="28"/>
          <w:szCs w:val="28"/>
        </w:rPr>
      </w:pPr>
      <w:r w:rsidRPr="00204C59">
        <w:rPr>
          <w:rFonts w:ascii="Times New Roman" w:hAnsi="Times New Roman" w:cs="Times New Roman"/>
          <w:sz w:val="28"/>
          <w:szCs w:val="28"/>
        </w:rPr>
        <w:t>Отметим, что в ЕС проживает значительная часть курдской диаспоры</w:t>
      </w:r>
      <w:r>
        <w:rPr>
          <w:rFonts w:ascii="Times New Roman" w:hAnsi="Times New Roman" w:cs="Times New Roman"/>
          <w:sz w:val="28"/>
          <w:szCs w:val="28"/>
        </w:rPr>
        <w:t xml:space="preserve">. Однако </w:t>
      </w:r>
      <w:r w:rsidRPr="00204C59">
        <w:rPr>
          <w:rFonts w:ascii="Times New Roman" w:hAnsi="Times New Roman" w:cs="Times New Roman"/>
          <w:sz w:val="28"/>
          <w:szCs w:val="28"/>
        </w:rPr>
        <w:t xml:space="preserve">влияние ЕС резко сократилось в Турции и </w:t>
      </w:r>
      <w:r>
        <w:rPr>
          <w:rFonts w:ascii="Times New Roman" w:hAnsi="Times New Roman" w:cs="Times New Roman"/>
          <w:sz w:val="28"/>
          <w:szCs w:val="28"/>
        </w:rPr>
        <w:t>ее</w:t>
      </w:r>
      <w:r w:rsidRPr="00204C59">
        <w:rPr>
          <w:rFonts w:ascii="Times New Roman" w:hAnsi="Times New Roman" w:cs="Times New Roman"/>
          <w:sz w:val="28"/>
          <w:szCs w:val="28"/>
        </w:rPr>
        <w:t xml:space="preserve"> курдском регионе из-за приостановки процесса вступления Турции в ЕС</w:t>
      </w:r>
      <w:r>
        <w:rPr>
          <w:rFonts w:ascii="Times New Roman" w:hAnsi="Times New Roman" w:cs="Times New Roman"/>
          <w:sz w:val="28"/>
          <w:szCs w:val="28"/>
        </w:rPr>
        <w:t xml:space="preserve"> из-за политических разногласий, а именно нарушением прав человека, демократических проблем, нерешенного статуса Кипра. Переговоры</w:t>
      </w:r>
      <w:r w:rsidR="00B76A8B">
        <w:rPr>
          <w:rFonts w:ascii="Times New Roman" w:hAnsi="Times New Roman" w:cs="Times New Roman"/>
          <w:sz w:val="28"/>
          <w:szCs w:val="28"/>
        </w:rPr>
        <w:t xml:space="preserve"> </w:t>
      </w:r>
      <w:r>
        <w:rPr>
          <w:rFonts w:ascii="Times New Roman" w:hAnsi="Times New Roman" w:cs="Times New Roman"/>
          <w:sz w:val="28"/>
          <w:szCs w:val="28"/>
        </w:rPr>
        <w:t>по членству Турции в ЕС были приостановлены</w:t>
      </w:r>
      <w:r w:rsidR="00B76A8B">
        <w:rPr>
          <w:rFonts w:ascii="Times New Roman" w:hAnsi="Times New Roman" w:cs="Times New Roman"/>
          <w:sz w:val="28"/>
          <w:szCs w:val="28"/>
        </w:rPr>
        <w:t xml:space="preserve"> </w:t>
      </w:r>
      <w:r>
        <w:rPr>
          <w:rFonts w:ascii="Times New Roman" w:hAnsi="Times New Roman" w:cs="Times New Roman"/>
          <w:sz w:val="28"/>
          <w:szCs w:val="28"/>
        </w:rPr>
        <w:t>с 2018 г. Вместе с тем, в 2023 г. Р.Эрдоган сделал заявление о том, что ЕС должен пересмотреть вопрос членства страны в ЕС до того, как</w:t>
      </w:r>
      <w:r w:rsidR="00B76A8B">
        <w:rPr>
          <w:rFonts w:ascii="Times New Roman" w:hAnsi="Times New Roman" w:cs="Times New Roman"/>
          <w:sz w:val="28"/>
          <w:szCs w:val="28"/>
        </w:rPr>
        <w:t xml:space="preserve"> </w:t>
      </w:r>
      <w:r>
        <w:rPr>
          <w:rFonts w:ascii="Times New Roman" w:hAnsi="Times New Roman" w:cs="Times New Roman"/>
          <w:sz w:val="28"/>
          <w:szCs w:val="28"/>
        </w:rPr>
        <w:t>турецкий парламент одобрит заявку Швеции</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стать членом НАТО. </w:t>
      </w:r>
    </w:p>
    <w:p w14:paraId="4F626342" w14:textId="4F17D523" w:rsidR="001F0C60" w:rsidRPr="00204C59" w:rsidRDefault="001F0C60" w:rsidP="001F0C60">
      <w:pPr>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sz w:val="28"/>
          <w:szCs w:val="28"/>
        </w:rPr>
        <w:t xml:space="preserve">Важным фактором трансформации национального самосознания курдов и курдской идентичности в целом и для Турции в экономическом контексте является богатство почвы и недр </w:t>
      </w:r>
      <w:r>
        <w:rPr>
          <w:rFonts w:ascii="Times New Roman" w:hAnsi="Times New Roman" w:cs="Times New Roman"/>
          <w:sz w:val="28"/>
          <w:szCs w:val="28"/>
        </w:rPr>
        <w:t>территорий, где проживают курды</w:t>
      </w:r>
      <w:r w:rsidRPr="00204C59">
        <w:rPr>
          <w:rFonts w:ascii="Times New Roman" w:hAnsi="Times New Roman" w:cs="Times New Roman"/>
          <w:sz w:val="28"/>
          <w:szCs w:val="28"/>
        </w:rPr>
        <w:t>: нефть, особенно в Иракском Курдистане (районы Киркука и Мосула), уголь, медная руда, железо, свинец, хром. В турецком Курдистане есть обширные леса и пастбища, позволяющие заниматься животноводством, по территории протекают русла двух рек Тигра и Евфрата, имеющих решающее значение для Ближнего Восток</w:t>
      </w:r>
      <w:r>
        <w:rPr>
          <w:rFonts w:ascii="Times New Roman" w:hAnsi="Times New Roman" w:cs="Times New Roman"/>
          <w:sz w:val="28"/>
          <w:szCs w:val="28"/>
        </w:rPr>
        <w:t>а</w:t>
      </w:r>
      <w:r w:rsidRPr="00204C59">
        <w:rPr>
          <w:rFonts w:ascii="Times New Roman" w:hAnsi="Times New Roman" w:cs="Times New Roman"/>
          <w:sz w:val="28"/>
          <w:szCs w:val="28"/>
        </w:rPr>
        <w:t>.</w:t>
      </w:r>
    </w:p>
    <w:p w14:paraId="0C86C754" w14:textId="554013D9" w:rsidR="001F0C60" w:rsidRDefault="001F0C60" w:rsidP="001F0C60">
      <w:pPr>
        <w:spacing w:after="0" w:line="240" w:lineRule="auto"/>
        <w:ind w:firstLine="709"/>
        <w:jc w:val="both"/>
        <w:rPr>
          <w:rFonts w:ascii="Times New Roman" w:hAnsi="Times New Roman" w:cs="Times New Roman"/>
          <w:sz w:val="28"/>
          <w:szCs w:val="28"/>
        </w:rPr>
      </w:pPr>
      <w:r w:rsidRPr="00984CB2">
        <w:rPr>
          <w:rFonts w:ascii="Times New Roman" w:hAnsi="Times New Roman" w:cs="Times New Roman"/>
          <w:sz w:val="28"/>
          <w:szCs w:val="28"/>
        </w:rPr>
        <w:t>В социальном контексте фактором трансформации национального самосознания курдов является чрезвычайно быстрая урбанизация</w:t>
      </w:r>
      <w:r>
        <w:rPr>
          <w:rFonts w:ascii="Times New Roman" w:hAnsi="Times New Roman" w:cs="Times New Roman"/>
          <w:sz w:val="28"/>
          <w:szCs w:val="28"/>
        </w:rPr>
        <w:t xml:space="preserve"> и растущая</w:t>
      </w:r>
      <w:r w:rsidRPr="00984CB2">
        <w:rPr>
          <w:rFonts w:ascii="Times New Roman" w:hAnsi="Times New Roman" w:cs="Times New Roman"/>
          <w:sz w:val="28"/>
          <w:szCs w:val="28"/>
        </w:rPr>
        <w:t xml:space="preserve"> </w:t>
      </w:r>
      <w:r w:rsidRPr="009B59BD">
        <w:rPr>
          <w:rFonts w:ascii="Times New Roman" w:hAnsi="Times New Roman" w:cs="Times New Roman"/>
          <w:sz w:val="28"/>
          <w:szCs w:val="28"/>
        </w:rPr>
        <w:t>активность курдской молодежи, кот</w:t>
      </w:r>
      <w:r w:rsidR="008C2009">
        <w:rPr>
          <w:rFonts w:ascii="Times New Roman" w:hAnsi="Times New Roman" w:cs="Times New Roman"/>
          <w:sz w:val="28"/>
          <w:szCs w:val="28"/>
        </w:rPr>
        <w:t>о</w:t>
      </w:r>
      <w:r w:rsidRPr="009B59BD">
        <w:rPr>
          <w:rFonts w:ascii="Times New Roman" w:hAnsi="Times New Roman" w:cs="Times New Roman"/>
          <w:sz w:val="28"/>
          <w:szCs w:val="28"/>
        </w:rPr>
        <w:t>рая выбирает радикальный национализм, институ</w:t>
      </w:r>
      <w:r w:rsidR="008C2009">
        <w:rPr>
          <w:rFonts w:ascii="Times New Roman" w:hAnsi="Times New Roman" w:cs="Times New Roman"/>
          <w:sz w:val="28"/>
          <w:szCs w:val="28"/>
        </w:rPr>
        <w:t>циа</w:t>
      </w:r>
      <w:r w:rsidRPr="009B59BD">
        <w:rPr>
          <w:rFonts w:ascii="Times New Roman" w:hAnsi="Times New Roman" w:cs="Times New Roman"/>
          <w:sz w:val="28"/>
          <w:szCs w:val="28"/>
        </w:rPr>
        <w:t xml:space="preserve">лизированный в </w:t>
      </w:r>
      <w:r w:rsidRPr="009B59BD">
        <w:rPr>
          <w:rFonts w:ascii="Times New Roman" w:hAnsi="Times New Roman" w:cs="Times New Roman"/>
          <w:sz w:val="28"/>
          <w:szCs w:val="28"/>
          <w:lang w:val="en-US"/>
        </w:rPr>
        <w:t>YDG</w:t>
      </w:r>
      <w:r w:rsidRPr="009B59BD">
        <w:rPr>
          <w:rFonts w:ascii="Times New Roman" w:hAnsi="Times New Roman" w:cs="Times New Roman"/>
          <w:sz w:val="28"/>
          <w:szCs w:val="28"/>
        </w:rPr>
        <w:t>-</w:t>
      </w:r>
      <w:r w:rsidRPr="009B59BD">
        <w:rPr>
          <w:rFonts w:ascii="Times New Roman" w:hAnsi="Times New Roman" w:cs="Times New Roman"/>
          <w:sz w:val="28"/>
          <w:szCs w:val="28"/>
          <w:lang w:val="en-US"/>
        </w:rPr>
        <w:t>H</w:t>
      </w:r>
      <w:r w:rsidRPr="009B59BD">
        <w:rPr>
          <w:rFonts w:ascii="Times New Roman" w:hAnsi="Times New Roman" w:cs="Times New Roman"/>
          <w:sz w:val="28"/>
          <w:szCs w:val="28"/>
        </w:rPr>
        <w:t>, революционное патриотическое молодежное движение [98]. Это</w:t>
      </w:r>
      <w:r>
        <w:rPr>
          <w:rFonts w:ascii="Times New Roman" w:hAnsi="Times New Roman" w:cs="Times New Roman"/>
          <w:sz w:val="28"/>
          <w:szCs w:val="28"/>
        </w:rPr>
        <w:t xml:space="preserve"> движение рассматривается как молодежное подразделение РПК в эго-восточных регионах Турции, связь с которой ее члены признают открыто. Это молодые курды в возрасте от 18 до 25 лет.</w:t>
      </w:r>
      <w:r w:rsidR="00B76A8B">
        <w:rPr>
          <w:rFonts w:ascii="Times New Roman" w:hAnsi="Times New Roman" w:cs="Times New Roman"/>
          <w:sz w:val="28"/>
          <w:szCs w:val="28"/>
        </w:rPr>
        <w:t xml:space="preserve"> </w:t>
      </w:r>
      <w:r>
        <w:rPr>
          <w:rFonts w:ascii="Times New Roman" w:hAnsi="Times New Roman" w:cs="Times New Roman"/>
          <w:sz w:val="28"/>
          <w:szCs w:val="28"/>
        </w:rPr>
        <w:t>Это новое поколение курдских партизан, закалившееся в период боевых действий в Кобани в конце 2014 - начале 2015 гг.</w:t>
      </w:r>
      <w:r w:rsidR="00B76A8B">
        <w:rPr>
          <w:rFonts w:ascii="Times New Roman" w:hAnsi="Times New Roman" w:cs="Times New Roman"/>
          <w:sz w:val="28"/>
          <w:szCs w:val="28"/>
        </w:rPr>
        <w:t xml:space="preserve"> </w:t>
      </w:r>
      <w:r w:rsidRPr="00640D33">
        <w:rPr>
          <w:rFonts w:ascii="Times New Roman" w:hAnsi="Times New Roman" w:cs="Times New Roman"/>
          <w:sz w:val="28"/>
          <w:szCs w:val="28"/>
          <w:lang w:val="en-US"/>
        </w:rPr>
        <w:t>YDG</w:t>
      </w:r>
      <w:r w:rsidRPr="00640D33">
        <w:rPr>
          <w:rFonts w:ascii="Times New Roman" w:hAnsi="Times New Roman" w:cs="Times New Roman"/>
          <w:sz w:val="28"/>
          <w:szCs w:val="28"/>
        </w:rPr>
        <w:t>-</w:t>
      </w:r>
      <w:r w:rsidRPr="00640D33">
        <w:rPr>
          <w:rFonts w:ascii="Times New Roman" w:hAnsi="Times New Roman" w:cs="Times New Roman"/>
          <w:sz w:val="28"/>
          <w:szCs w:val="28"/>
          <w:lang w:val="en-US"/>
        </w:rPr>
        <w:t>H</w:t>
      </w:r>
      <w:r w:rsidRPr="00640D33">
        <w:rPr>
          <w:rFonts w:ascii="Times New Roman" w:hAnsi="Times New Roman" w:cs="Times New Roman"/>
          <w:sz w:val="28"/>
          <w:szCs w:val="28"/>
        </w:rPr>
        <w:t xml:space="preserve"> и РПК </w:t>
      </w:r>
      <w:r>
        <w:rPr>
          <w:rFonts w:ascii="Times New Roman" w:hAnsi="Times New Roman" w:cs="Times New Roman"/>
          <w:sz w:val="28"/>
          <w:szCs w:val="28"/>
        </w:rPr>
        <w:t xml:space="preserve">имеют одну и ту же идеологию, но стратегия действий у них различная. Молодежное крыло РПК ведет свою вооруженную кампанию против турецких властей, блокируя доступ в курдские кварталы, носят оружие и автоматы Калашникова, убивают представителей местной полиции, нападают на помещения общественных организаций, ухудшая конфликтную </w:t>
      </w:r>
      <w:r w:rsidRPr="009B59BD">
        <w:rPr>
          <w:rFonts w:ascii="Times New Roman" w:hAnsi="Times New Roman" w:cs="Times New Roman"/>
          <w:sz w:val="28"/>
          <w:szCs w:val="28"/>
        </w:rPr>
        <w:t>ситуацию [98].</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Волна новой социальной мобилизации курдской молодежи проявилась в связи с протестами, вызванными арестом мэра Стамбула Э.Имамоглу в марте 2025 года, о чем мы писали ранее. Необходимо отметить, что курдская молодежь все чаще использует турецкий язык во внутрисемейной коммуникации и в общении с друзьями, что является результатом долгосрочного подавления их культурных </w:t>
      </w:r>
      <w:r>
        <w:rPr>
          <w:rFonts w:ascii="Times New Roman" w:hAnsi="Times New Roman" w:cs="Times New Roman"/>
          <w:sz w:val="28"/>
          <w:szCs w:val="28"/>
        </w:rPr>
        <w:lastRenderedPageBreak/>
        <w:t xml:space="preserve">прав. Более того, курдская молодежь готова при первой возможности эмигрировать в западноевропейские страны. </w:t>
      </w:r>
    </w:p>
    <w:p w14:paraId="299987A8" w14:textId="20AF4BE0" w:rsidR="001F0C60" w:rsidRDefault="001F0C60" w:rsidP="001F0C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 </w:t>
      </w:r>
      <w:r w:rsidRPr="00204C59">
        <w:rPr>
          <w:rFonts w:ascii="Times New Roman" w:hAnsi="Times New Roman" w:cs="Times New Roman"/>
          <w:sz w:val="28"/>
          <w:szCs w:val="28"/>
        </w:rPr>
        <w:t>политически</w:t>
      </w:r>
      <w:r>
        <w:rPr>
          <w:rFonts w:ascii="Times New Roman" w:hAnsi="Times New Roman" w:cs="Times New Roman"/>
          <w:sz w:val="28"/>
          <w:szCs w:val="28"/>
        </w:rPr>
        <w:t>ми</w:t>
      </w:r>
      <w:r w:rsidRPr="00204C59">
        <w:rPr>
          <w:rFonts w:ascii="Times New Roman" w:hAnsi="Times New Roman" w:cs="Times New Roman"/>
          <w:sz w:val="28"/>
          <w:szCs w:val="28"/>
        </w:rPr>
        <w:t>, социальны</w:t>
      </w:r>
      <w:r>
        <w:rPr>
          <w:rFonts w:ascii="Times New Roman" w:hAnsi="Times New Roman" w:cs="Times New Roman"/>
          <w:sz w:val="28"/>
          <w:szCs w:val="28"/>
        </w:rPr>
        <w:t>ми</w:t>
      </w:r>
      <w:r w:rsidRPr="00204C59">
        <w:rPr>
          <w:rFonts w:ascii="Times New Roman" w:hAnsi="Times New Roman" w:cs="Times New Roman"/>
          <w:sz w:val="28"/>
          <w:szCs w:val="28"/>
        </w:rPr>
        <w:t xml:space="preserve"> и экономически</w:t>
      </w:r>
      <w:r>
        <w:rPr>
          <w:rFonts w:ascii="Times New Roman" w:hAnsi="Times New Roman" w:cs="Times New Roman"/>
          <w:sz w:val="28"/>
          <w:szCs w:val="28"/>
        </w:rPr>
        <w:t xml:space="preserve">ми </w:t>
      </w:r>
      <w:r w:rsidRPr="00204C59">
        <w:rPr>
          <w:rFonts w:ascii="Times New Roman" w:hAnsi="Times New Roman" w:cs="Times New Roman"/>
          <w:sz w:val="28"/>
          <w:szCs w:val="28"/>
        </w:rPr>
        <w:t>процесс</w:t>
      </w:r>
      <w:r>
        <w:rPr>
          <w:rFonts w:ascii="Times New Roman" w:hAnsi="Times New Roman" w:cs="Times New Roman"/>
          <w:sz w:val="28"/>
          <w:szCs w:val="28"/>
        </w:rPr>
        <w:t>ами тесно взаимодейству</w:t>
      </w:r>
      <w:r w:rsidR="00D247FB">
        <w:rPr>
          <w:rFonts w:ascii="Times New Roman" w:hAnsi="Times New Roman" w:cs="Times New Roman"/>
          <w:sz w:val="28"/>
          <w:szCs w:val="28"/>
        </w:rPr>
        <w:t xml:space="preserve">ют вопросы </w:t>
      </w:r>
      <w:r>
        <w:rPr>
          <w:rFonts w:ascii="Times New Roman" w:hAnsi="Times New Roman" w:cs="Times New Roman"/>
          <w:sz w:val="28"/>
          <w:szCs w:val="28"/>
        </w:rPr>
        <w:t>э</w:t>
      </w:r>
      <w:r w:rsidRPr="00204C59">
        <w:rPr>
          <w:rFonts w:ascii="Times New Roman" w:hAnsi="Times New Roman" w:cs="Times New Roman"/>
          <w:sz w:val="28"/>
          <w:szCs w:val="28"/>
        </w:rPr>
        <w:t>тническ</w:t>
      </w:r>
      <w:r w:rsidR="00D247FB">
        <w:rPr>
          <w:rFonts w:ascii="Times New Roman" w:hAnsi="Times New Roman" w:cs="Times New Roman"/>
          <w:sz w:val="28"/>
          <w:szCs w:val="28"/>
        </w:rPr>
        <w:t>ой</w:t>
      </w:r>
      <w:r w:rsidRPr="00204C59">
        <w:rPr>
          <w:rFonts w:ascii="Times New Roman" w:hAnsi="Times New Roman" w:cs="Times New Roman"/>
          <w:sz w:val="28"/>
          <w:szCs w:val="28"/>
        </w:rPr>
        <w:t xml:space="preserve"> идентичност</w:t>
      </w:r>
      <w:r w:rsidR="00D247FB">
        <w:rPr>
          <w:rFonts w:ascii="Times New Roman" w:hAnsi="Times New Roman" w:cs="Times New Roman"/>
          <w:sz w:val="28"/>
          <w:szCs w:val="28"/>
        </w:rPr>
        <w:t>и</w:t>
      </w:r>
      <w:r w:rsidRPr="00204C59">
        <w:rPr>
          <w:rFonts w:ascii="Times New Roman" w:hAnsi="Times New Roman" w:cs="Times New Roman"/>
          <w:sz w:val="28"/>
          <w:szCs w:val="28"/>
        </w:rPr>
        <w:t xml:space="preserve"> по мнению </w:t>
      </w:r>
      <w:r>
        <w:rPr>
          <w:rFonts w:ascii="Times New Roman" w:hAnsi="Times New Roman" w:cs="Times New Roman"/>
          <w:sz w:val="28"/>
          <w:szCs w:val="28"/>
        </w:rPr>
        <w:t xml:space="preserve">группы </w:t>
      </w:r>
      <w:r w:rsidRPr="00204C59">
        <w:rPr>
          <w:rFonts w:ascii="Times New Roman" w:hAnsi="Times New Roman" w:cs="Times New Roman"/>
          <w:sz w:val="28"/>
          <w:szCs w:val="28"/>
        </w:rPr>
        <w:t>экспертов Центра сравнительных и международных исследований Цюриха [</w:t>
      </w:r>
      <w:r>
        <w:rPr>
          <w:rFonts w:ascii="Times New Roman" w:hAnsi="Times New Roman" w:cs="Times New Roman"/>
          <w:sz w:val="28"/>
          <w:szCs w:val="28"/>
        </w:rPr>
        <w:t>99</w:t>
      </w:r>
      <w:r w:rsidRPr="00204C59">
        <w:rPr>
          <w:rFonts w:ascii="Times New Roman" w:hAnsi="Times New Roman" w:cs="Times New Roman"/>
          <w:sz w:val="28"/>
          <w:szCs w:val="28"/>
        </w:rPr>
        <w:t>].</w:t>
      </w:r>
      <w:r w:rsidR="00B76A8B">
        <w:rPr>
          <w:rFonts w:ascii="Times New Roman" w:hAnsi="Times New Roman" w:cs="Times New Roman"/>
          <w:sz w:val="28"/>
          <w:szCs w:val="28"/>
        </w:rPr>
        <w:t xml:space="preserve"> </w:t>
      </w:r>
    </w:p>
    <w:p w14:paraId="01F5FCF8" w14:textId="69D661E2" w:rsidR="001F0C60" w:rsidRPr="00204C59" w:rsidRDefault="001F0C60" w:rsidP="001F0C60">
      <w:pPr>
        <w:spacing w:after="0" w:line="240" w:lineRule="auto"/>
        <w:ind w:firstLine="709"/>
        <w:jc w:val="both"/>
        <w:rPr>
          <w:rFonts w:ascii="Times New Roman" w:hAnsi="Times New Roman" w:cs="Times New Roman"/>
          <w:sz w:val="28"/>
          <w:szCs w:val="28"/>
          <w:lang w:val="kk-KZ"/>
        </w:rPr>
      </w:pPr>
      <w:r w:rsidRPr="00204C59">
        <w:rPr>
          <w:rFonts w:ascii="Times New Roman" w:hAnsi="Times New Roman" w:cs="Times New Roman"/>
          <w:sz w:val="28"/>
          <w:szCs w:val="28"/>
        </w:rPr>
        <w:t xml:space="preserve">Для идентификации факторов трансформации самосознания курдов исследователи используют различные подходы. Например, подход </w:t>
      </w:r>
      <w:r>
        <w:rPr>
          <w:rFonts w:ascii="Times New Roman" w:hAnsi="Times New Roman" w:cs="Times New Roman"/>
          <w:sz w:val="28"/>
          <w:szCs w:val="28"/>
        </w:rPr>
        <w:t xml:space="preserve">экономической изоляции и маргинализации какого-либо этноса, который использует исследователь Э.Эспинолл </w:t>
      </w:r>
      <w:r w:rsidRPr="00204C59">
        <w:rPr>
          <w:rFonts w:ascii="Times New Roman" w:hAnsi="Times New Roman" w:cs="Times New Roman"/>
          <w:sz w:val="28"/>
          <w:szCs w:val="28"/>
        </w:rPr>
        <w:t>[</w:t>
      </w:r>
      <w:r>
        <w:rPr>
          <w:rFonts w:ascii="Times New Roman" w:hAnsi="Times New Roman" w:cs="Times New Roman"/>
          <w:sz w:val="28"/>
          <w:szCs w:val="28"/>
        </w:rPr>
        <w:t>100</w:t>
      </w:r>
      <w:r w:rsidRPr="00204C59">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Такой подход</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вынуждает курдов к вооруженной борьбе против жесткой турецкой политики, который не может </w:t>
      </w:r>
      <w:r w:rsidRPr="00204C59">
        <w:rPr>
          <w:rFonts w:ascii="Times New Roman" w:hAnsi="Times New Roman" w:cs="Times New Roman"/>
          <w:sz w:val="28"/>
          <w:szCs w:val="28"/>
        </w:rPr>
        <w:t>привести к восстановлению этнической идентичности</w:t>
      </w:r>
      <w:r>
        <w:rPr>
          <w:rFonts w:ascii="Times New Roman" w:hAnsi="Times New Roman" w:cs="Times New Roman"/>
          <w:sz w:val="28"/>
          <w:szCs w:val="28"/>
        </w:rPr>
        <w:t>.</w:t>
      </w:r>
      <w:r w:rsidR="00A2387B">
        <w:rPr>
          <w:rFonts w:ascii="Times New Roman" w:hAnsi="Times New Roman" w:cs="Times New Roman"/>
          <w:sz w:val="28"/>
          <w:szCs w:val="28"/>
        </w:rPr>
        <w:t xml:space="preserve">  </w:t>
      </w:r>
      <w:r w:rsidRPr="00204C59">
        <w:rPr>
          <w:rFonts w:ascii="Times New Roman" w:hAnsi="Times New Roman" w:cs="Times New Roman"/>
          <w:sz w:val="28"/>
          <w:szCs w:val="28"/>
        </w:rPr>
        <w:t xml:space="preserve">Курдская идентичность в Турции далека от восстановления, как </w:t>
      </w:r>
      <w:r>
        <w:rPr>
          <w:rFonts w:ascii="Times New Roman" w:hAnsi="Times New Roman" w:cs="Times New Roman"/>
          <w:sz w:val="28"/>
          <w:szCs w:val="28"/>
        </w:rPr>
        <w:t xml:space="preserve">в Иране, например. </w:t>
      </w:r>
      <w:r w:rsidRPr="00204C59">
        <w:rPr>
          <w:rFonts w:ascii="Times New Roman" w:hAnsi="Times New Roman" w:cs="Times New Roman"/>
          <w:sz w:val="28"/>
          <w:szCs w:val="28"/>
        </w:rPr>
        <w:t>Исключение представляют центральноазиатские государства: Казахстан, Узбекистан и Туркменистан [</w:t>
      </w:r>
      <w:r>
        <w:rPr>
          <w:rFonts w:ascii="Times New Roman" w:hAnsi="Times New Roman" w:cs="Times New Roman"/>
          <w:sz w:val="28"/>
          <w:szCs w:val="28"/>
        </w:rPr>
        <w:t>101</w:t>
      </w:r>
      <w:r w:rsidRPr="00204C59">
        <w:rPr>
          <w:rFonts w:ascii="Times New Roman" w:hAnsi="Times New Roman" w:cs="Times New Roman"/>
          <w:sz w:val="28"/>
          <w:szCs w:val="28"/>
        </w:rPr>
        <w:t xml:space="preserve">], </w:t>
      </w:r>
      <w:r>
        <w:rPr>
          <w:rFonts w:ascii="Times New Roman" w:hAnsi="Times New Roman" w:cs="Times New Roman"/>
          <w:sz w:val="28"/>
          <w:szCs w:val="28"/>
        </w:rPr>
        <w:t xml:space="preserve">где </w:t>
      </w:r>
      <w:r w:rsidRPr="00204C59">
        <w:rPr>
          <w:rFonts w:ascii="Times New Roman" w:hAnsi="Times New Roman" w:cs="Times New Roman"/>
          <w:sz w:val="28"/>
          <w:szCs w:val="28"/>
          <w:lang w:val="kk-KZ"/>
        </w:rPr>
        <w:t>они поль</w:t>
      </w:r>
      <w:r>
        <w:rPr>
          <w:rFonts w:ascii="Times New Roman" w:hAnsi="Times New Roman" w:cs="Times New Roman"/>
          <w:sz w:val="28"/>
          <w:szCs w:val="28"/>
          <w:lang w:val="kk-KZ"/>
        </w:rPr>
        <w:t>з</w:t>
      </w:r>
      <w:r w:rsidRPr="00204C59">
        <w:rPr>
          <w:rFonts w:ascii="Times New Roman" w:hAnsi="Times New Roman" w:cs="Times New Roman"/>
          <w:sz w:val="28"/>
          <w:szCs w:val="28"/>
          <w:lang w:val="kk-KZ"/>
        </w:rPr>
        <w:t>уются всеми полит</w:t>
      </w:r>
      <w:r>
        <w:rPr>
          <w:rFonts w:ascii="Times New Roman" w:hAnsi="Times New Roman" w:cs="Times New Roman"/>
          <w:sz w:val="28"/>
          <w:szCs w:val="28"/>
          <w:lang w:val="kk-KZ"/>
        </w:rPr>
        <w:t>и</w:t>
      </w:r>
      <w:r w:rsidRPr="00204C59">
        <w:rPr>
          <w:rFonts w:ascii="Times New Roman" w:hAnsi="Times New Roman" w:cs="Times New Roman"/>
          <w:sz w:val="28"/>
          <w:szCs w:val="28"/>
          <w:lang w:val="kk-KZ"/>
        </w:rPr>
        <w:t>ческими и гражданскими правам</w:t>
      </w:r>
      <w:r>
        <w:rPr>
          <w:rFonts w:ascii="Times New Roman" w:hAnsi="Times New Roman" w:cs="Times New Roman"/>
          <w:sz w:val="28"/>
          <w:szCs w:val="28"/>
          <w:lang w:val="kk-KZ"/>
        </w:rPr>
        <w:t>и</w:t>
      </w:r>
      <w:r w:rsidRPr="00204C59">
        <w:rPr>
          <w:rFonts w:ascii="Times New Roman" w:hAnsi="Times New Roman" w:cs="Times New Roman"/>
          <w:sz w:val="28"/>
          <w:szCs w:val="28"/>
          <w:lang w:val="kk-KZ"/>
        </w:rPr>
        <w:t>, без запрета на голосование,</w:t>
      </w:r>
      <w:r>
        <w:rPr>
          <w:rFonts w:ascii="Times New Roman" w:hAnsi="Times New Roman" w:cs="Times New Roman"/>
          <w:sz w:val="28"/>
          <w:szCs w:val="28"/>
          <w:lang w:val="kk-KZ"/>
        </w:rPr>
        <w:t xml:space="preserve"> использование языка, право </w:t>
      </w:r>
      <w:r w:rsidRPr="00204C59">
        <w:rPr>
          <w:rFonts w:ascii="Times New Roman" w:hAnsi="Times New Roman" w:cs="Times New Roman"/>
          <w:sz w:val="28"/>
          <w:szCs w:val="28"/>
          <w:lang w:val="kk-KZ"/>
        </w:rPr>
        <w:t>быть избранными в парламент, работать в г</w:t>
      </w:r>
      <w:r>
        <w:rPr>
          <w:rFonts w:ascii="Times New Roman" w:hAnsi="Times New Roman" w:cs="Times New Roman"/>
          <w:sz w:val="28"/>
          <w:szCs w:val="28"/>
          <w:lang w:val="kk-KZ"/>
        </w:rPr>
        <w:t>ос</w:t>
      </w:r>
      <w:r w:rsidRPr="00204C59">
        <w:rPr>
          <w:rFonts w:ascii="Times New Roman" w:hAnsi="Times New Roman" w:cs="Times New Roman"/>
          <w:sz w:val="28"/>
          <w:szCs w:val="28"/>
          <w:lang w:val="kk-KZ"/>
        </w:rPr>
        <w:t>ударственных структурах и т.д.</w:t>
      </w:r>
      <w:r w:rsidR="00B76A8B">
        <w:rPr>
          <w:rFonts w:ascii="Times New Roman" w:hAnsi="Times New Roman" w:cs="Times New Roman"/>
          <w:sz w:val="28"/>
          <w:szCs w:val="28"/>
          <w:lang w:val="kk-KZ"/>
        </w:rPr>
        <w:t xml:space="preserve"> </w:t>
      </w:r>
    </w:p>
    <w:p w14:paraId="54F66DC4" w14:textId="542E7FD8" w:rsidR="001F0C60" w:rsidRPr="00204C59" w:rsidRDefault="001F0C60" w:rsidP="001F0C60">
      <w:pPr>
        <w:autoSpaceDE w:val="0"/>
        <w:autoSpaceDN w:val="0"/>
        <w:adjustRightInd w:val="0"/>
        <w:spacing w:after="0" w:line="240" w:lineRule="auto"/>
        <w:ind w:firstLine="709"/>
        <w:jc w:val="both"/>
        <w:rPr>
          <w:rFonts w:ascii="Times New Roman" w:hAnsi="Times New Roman" w:cs="Times New Roman"/>
          <w:sz w:val="28"/>
          <w:szCs w:val="28"/>
        </w:rPr>
      </w:pPr>
      <w:bookmarkStart w:id="37" w:name="_Hlk187446662"/>
      <w:r>
        <w:rPr>
          <w:rFonts w:ascii="Times New Roman" w:hAnsi="Times New Roman" w:cs="Times New Roman"/>
          <w:sz w:val="28"/>
          <w:szCs w:val="28"/>
        </w:rPr>
        <w:t>Исследователь</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М</w:t>
      </w:r>
      <w:r>
        <w:rPr>
          <w:rFonts w:ascii="Times New Roman" w:hAnsi="Times New Roman" w:cs="Times New Roman"/>
          <w:sz w:val="28"/>
          <w:szCs w:val="28"/>
        </w:rPr>
        <w:t>.</w:t>
      </w:r>
      <w:r w:rsidRPr="00204C59">
        <w:rPr>
          <w:rFonts w:ascii="Times New Roman" w:hAnsi="Times New Roman" w:cs="Times New Roman"/>
          <w:sz w:val="28"/>
          <w:szCs w:val="28"/>
        </w:rPr>
        <w:t xml:space="preserve"> Гурсес,</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профессо</w:t>
      </w:r>
      <w:r>
        <w:rPr>
          <w:rFonts w:ascii="Times New Roman" w:hAnsi="Times New Roman" w:cs="Times New Roman"/>
          <w:sz w:val="28"/>
          <w:szCs w:val="28"/>
        </w:rPr>
        <w:t>р</w:t>
      </w:r>
      <w:r w:rsidRPr="00204C59">
        <w:rPr>
          <w:rFonts w:ascii="Times New Roman" w:hAnsi="Times New Roman" w:cs="Times New Roman"/>
          <w:sz w:val="28"/>
          <w:szCs w:val="28"/>
        </w:rPr>
        <w:t xml:space="preserve"> Университета Центральной Флориды, од</w:t>
      </w:r>
      <w:r>
        <w:rPr>
          <w:rFonts w:ascii="Times New Roman" w:hAnsi="Times New Roman" w:cs="Times New Roman"/>
          <w:sz w:val="28"/>
          <w:szCs w:val="28"/>
        </w:rPr>
        <w:t>ин</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 xml:space="preserve">из </w:t>
      </w:r>
      <w:r>
        <w:rPr>
          <w:rFonts w:ascii="Times New Roman" w:hAnsi="Times New Roman" w:cs="Times New Roman"/>
          <w:sz w:val="28"/>
          <w:szCs w:val="28"/>
        </w:rPr>
        <w:t xml:space="preserve">известных </w:t>
      </w:r>
      <w:r w:rsidRPr="00204C59">
        <w:rPr>
          <w:rFonts w:ascii="Times New Roman" w:hAnsi="Times New Roman" w:cs="Times New Roman"/>
          <w:sz w:val="28"/>
          <w:szCs w:val="28"/>
        </w:rPr>
        <w:t>исследователей курдского вопроса,</w:t>
      </w:r>
      <w:bookmarkEnd w:id="37"/>
      <w:r w:rsidR="00B76A8B">
        <w:rPr>
          <w:rFonts w:ascii="Times New Roman" w:hAnsi="Times New Roman" w:cs="Times New Roman"/>
          <w:sz w:val="28"/>
          <w:szCs w:val="28"/>
        </w:rPr>
        <w:t xml:space="preserve"> </w:t>
      </w:r>
      <w:r w:rsidRPr="00204C59">
        <w:rPr>
          <w:rFonts w:ascii="Times New Roman" w:hAnsi="Times New Roman" w:cs="Times New Roman"/>
          <w:sz w:val="28"/>
          <w:szCs w:val="28"/>
        </w:rPr>
        <w:t xml:space="preserve">настаивает на том, что в процессе определения своего места </w:t>
      </w:r>
      <w:r>
        <w:rPr>
          <w:rFonts w:ascii="Times New Roman" w:hAnsi="Times New Roman" w:cs="Times New Roman"/>
          <w:sz w:val="28"/>
          <w:szCs w:val="28"/>
        </w:rPr>
        <w:t>среди различных</w:t>
      </w:r>
      <w:r w:rsidRPr="00204C59">
        <w:rPr>
          <w:rFonts w:ascii="Times New Roman" w:hAnsi="Times New Roman" w:cs="Times New Roman"/>
          <w:sz w:val="28"/>
          <w:szCs w:val="28"/>
        </w:rPr>
        <w:t xml:space="preserve"> этн</w:t>
      </w:r>
      <w:r>
        <w:rPr>
          <w:rFonts w:ascii="Times New Roman" w:hAnsi="Times New Roman" w:cs="Times New Roman"/>
          <w:sz w:val="28"/>
          <w:szCs w:val="28"/>
        </w:rPr>
        <w:t>осов, этн</w:t>
      </w:r>
      <w:r w:rsidRPr="00204C59">
        <w:rPr>
          <w:rFonts w:ascii="Times New Roman" w:hAnsi="Times New Roman" w:cs="Times New Roman"/>
          <w:sz w:val="28"/>
          <w:szCs w:val="28"/>
        </w:rPr>
        <w:t>ическое меньшинство</w:t>
      </w:r>
      <w:r>
        <w:rPr>
          <w:rFonts w:ascii="Times New Roman" w:hAnsi="Times New Roman" w:cs="Times New Roman"/>
          <w:sz w:val="28"/>
          <w:szCs w:val="28"/>
        </w:rPr>
        <w:t>, в нашем случае,</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курды</w:t>
      </w:r>
      <w:r>
        <w:rPr>
          <w:rFonts w:ascii="Times New Roman" w:hAnsi="Times New Roman" w:cs="Times New Roman"/>
          <w:sz w:val="28"/>
          <w:szCs w:val="28"/>
        </w:rPr>
        <w:t xml:space="preserve">, </w:t>
      </w:r>
      <w:r w:rsidRPr="00204C59">
        <w:rPr>
          <w:rFonts w:ascii="Times New Roman" w:hAnsi="Times New Roman" w:cs="Times New Roman"/>
          <w:sz w:val="28"/>
          <w:szCs w:val="28"/>
        </w:rPr>
        <w:t xml:space="preserve">будут </w:t>
      </w:r>
      <w:r>
        <w:rPr>
          <w:rFonts w:ascii="Times New Roman" w:hAnsi="Times New Roman" w:cs="Times New Roman"/>
          <w:sz w:val="28"/>
          <w:szCs w:val="28"/>
        </w:rPr>
        <w:t xml:space="preserve">всегда </w:t>
      </w:r>
      <w:r w:rsidRPr="00204C59">
        <w:rPr>
          <w:rFonts w:ascii="Times New Roman" w:hAnsi="Times New Roman" w:cs="Times New Roman"/>
          <w:sz w:val="28"/>
          <w:szCs w:val="28"/>
        </w:rPr>
        <w:t>подчеркивать свои различия,</w:t>
      </w:r>
      <w:r>
        <w:rPr>
          <w:rFonts w:ascii="Times New Roman" w:hAnsi="Times New Roman" w:cs="Times New Roman"/>
          <w:sz w:val="28"/>
          <w:szCs w:val="28"/>
        </w:rPr>
        <w:t xml:space="preserve"> свою этническую идентичность, </w:t>
      </w:r>
      <w:r w:rsidRPr="00204C59">
        <w:rPr>
          <w:rFonts w:ascii="Times New Roman" w:hAnsi="Times New Roman" w:cs="Times New Roman"/>
          <w:sz w:val="28"/>
          <w:szCs w:val="28"/>
        </w:rPr>
        <w:t>а не общие черты с доминирующей группой [</w:t>
      </w:r>
      <w:r>
        <w:rPr>
          <w:rFonts w:ascii="Times New Roman" w:hAnsi="Times New Roman" w:cs="Times New Roman"/>
          <w:sz w:val="28"/>
          <w:szCs w:val="28"/>
        </w:rPr>
        <w:t>102</w:t>
      </w:r>
      <w:r w:rsidRPr="00204C59">
        <w:rPr>
          <w:rFonts w:ascii="Times New Roman" w:hAnsi="Times New Roman" w:cs="Times New Roman"/>
          <w:sz w:val="28"/>
          <w:szCs w:val="28"/>
        </w:rPr>
        <w:t xml:space="preserve">, </w:t>
      </w:r>
      <w:r>
        <w:rPr>
          <w:rFonts w:ascii="Times New Roman" w:hAnsi="Times New Roman" w:cs="Times New Roman"/>
          <w:sz w:val="28"/>
          <w:szCs w:val="28"/>
        </w:rPr>
        <w:t>с</w:t>
      </w:r>
      <w:r w:rsidRPr="00204C59">
        <w:rPr>
          <w:rFonts w:ascii="Times New Roman" w:hAnsi="Times New Roman" w:cs="Times New Roman"/>
          <w:sz w:val="28"/>
          <w:szCs w:val="28"/>
        </w:rPr>
        <w:t xml:space="preserve">.99]. </w:t>
      </w:r>
      <w:r>
        <w:rPr>
          <w:rFonts w:ascii="Times New Roman" w:hAnsi="Times New Roman" w:cs="Times New Roman"/>
          <w:sz w:val="28"/>
          <w:szCs w:val="28"/>
        </w:rPr>
        <w:t xml:space="preserve">Другие авторы считают, </w:t>
      </w:r>
      <w:r w:rsidRPr="00204C59">
        <w:rPr>
          <w:rFonts w:ascii="Times New Roman" w:hAnsi="Times New Roman" w:cs="Times New Roman"/>
          <w:sz w:val="28"/>
          <w:szCs w:val="28"/>
        </w:rPr>
        <w:t>что курды имеют специфическую этническую принадлежность, т.к. они не ассоциируют себя с населением стран, в которых они проживают [</w:t>
      </w:r>
      <w:r>
        <w:rPr>
          <w:rFonts w:ascii="Times New Roman" w:hAnsi="Times New Roman" w:cs="Times New Roman"/>
          <w:sz w:val="28"/>
          <w:szCs w:val="28"/>
        </w:rPr>
        <w:t>48</w:t>
      </w:r>
      <w:r w:rsidRPr="00204C59">
        <w:rPr>
          <w:rFonts w:ascii="Times New Roman" w:hAnsi="Times New Roman" w:cs="Times New Roman"/>
          <w:sz w:val="28"/>
          <w:szCs w:val="28"/>
        </w:rPr>
        <w:t>].</w:t>
      </w:r>
    </w:p>
    <w:p w14:paraId="0CDDD079" w14:textId="5F094CA3" w:rsidR="001F0C60" w:rsidRPr="00204C59" w:rsidRDefault="001F0C60" w:rsidP="001F0C60">
      <w:pPr>
        <w:autoSpaceDE w:val="0"/>
        <w:autoSpaceDN w:val="0"/>
        <w:adjustRightInd w:val="0"/>
        <w:spacing w:after="0" w:line="240" w:lineRule="auto"/>
        <w:ind w:firstLine="709"/>
        <w:jc w:val="both"/>
        <w:rPr>
          <w:rFonts w:ascii="Times New Roman" w:hAnsi="Times New Roman" w:cs="Times New Roman"/>
          <w:sz w:val="28"/>
          <w:szCs w:val="28"/>
          <w:highlight w:val="yellow"/>
        </w:rPr>
      </w:pPr>
      <w:r>
        <w:rPr>
          <w:rFonts w:ascii="Times New Roman" w:hAnsi="Times New Roman" w:cs="Times New Roman"/>
          <w:sz w:val="28"/>
          <w:szCs w:val="28"/>
        </w:rPr>
        <w:t>М.</w:t>
      </w:r>
      <w:r w:rsidRPr="00204C59">
        <w:rPr>
          <w:rFonts w:ascii="Times New Roman" w:hAnsi="Times New Roman" w:cs="Times New Roman"/>
          <w:sz w:val="28"/>
          <w:szCs w:val="28"/>
        </w:rPr>
        <w:t xml:space="preserve">Гурсес напоминает, что вооруженный конфликт, который ведут курды Турции на протяжении многих десятилетий, укрепляет этническую идентичность, когда совместно решаются вопросы ведения борьбы, определения </w:t>
      </w:r>
      <w:r>
        <w:rPr>
          <w:rFonts w:ascii="Times New Roman" w:hAnsi="Times New Roman" w:cs="Times New Roman"/>
          <w:sz w:val="28"/>
          <w:szCs w:val="28"/>
        </w:rPr>
        <w:t xml:space="preserve">выдвигаемых </w:t>
      </w:r>
      <w:r w:rsidRPr="00204C59">
        <w:rPr>
          <w:rFonts w:ascii="Times New Roman" w:hAnsi="Times New Roman" w:cs="Times New Roman"/>
          <w:sz w:val="28"/>
          <w:szCs w:val="28"/>
        </w:rPr>
        <w:t>требований и т.д.</w:t>
      </w:r>
      <w:r w:rsidR="00B76A8B">
        <w:rPr>
          <w:rFonts w:ascii="Times New Roman" w:hAnsi="Times New Roman" w:cs="Times New Roman"/>
          <w:sz w:val="28"/>
          <w:szCs w:val="28"/>
        </w:rPr>
        <w:t xml:space="preserve"> </w:t>
      </w:r>
      <w:bookmarkStart w:id="38" w:name="_Hlk186729451"/>
      <w:bookmarkStart w:id="39" w:name="_Hlk186728950"/>
      <w:r w:rsidRPr="00204C59">
        <w:rPr>
          <w:rFonts w:ascii="Times New Roman" w:hAnsi="Times New Roman" w:cs="Times New Roman"/>
          <w:sz w:val="28"/>
          <w:szCs w:val="28"/>
        </w:rPr>
        <w:t>[</w:t>
      </w:r>
      <w:r>
        <w:rPr>
          <w:rFonts w:ascii="Times New Roman" w:hAnsi="Times New Roman" w:cs="Times New Roman"/>
          <w:sz w:val="28"/>
          <w:szCs w:val="28"/>
        </w:rPr>
        <w:t>102</w:t>
      </w:r>
      <w:r w:rsidRPr="00204C59">
        <w:rPr>
          <w:rFonts w:ascii="Times New Roman" w:hAnsi="Times New Roman" w:cs="Times New Roman"/>
          <w:sz w:val="28"/>
          <w:szCs w:val="28"/>
        </w:rPr>
        <w:t xml:space="preserve">, </w:t>
      </w:r>
      <w:r>
        <w:rPr>
          <w:rFonts w:ascii="Times New Roman" w:hAnsi="Times New Roman" w:cs="Times New Roman"/>
          <w:sz w:val="28"/>
          <w:szCs w:val="28"/>
        </w:rPr>
        <w:t>с</w:t>
      </w:r>
      <w:r w:rsidRPr="00204C59">
        <w:rPr>
          <w:rFonts w:ascii="Times New Roman" w:hAnsi="Times New Roman" w:cs="Times New Roman"/>
          <w:sz w:val="28"/>
          <w:szCs w:val="28"/>
        </w:rPr>
        <w:t>.</w:t>
      </w:r>
      <w:r>
        <w:rPr>
          <w:rFonts w:ascii="Times New Roman" w:hAnsi="Times New Roman" w:cs="Times New Roman"/>
          <w:sz w:val="28"/>
          <w:szCs w:val="28"/>
        </w:rPr>
        <w:t>112</w:t>
      </w:r>
      <w:r w:rsidRPr="00204C59">
        <w:rPr>
          <w:rFonts w:ascii="Times New Roman" w:hAnsi="Times New Roman" w:cs="Times New Roman"/>
          <w:sz w:val="28"/>
          <w:szCs w:val="28"/>
        </w:rPr>
        <w:t>].</w:t>
      </w:r>
    </w:p>
    <w:bookmarkEnd w:id="38"/>
    <w:bookmarkEnd w:id="39"/>
    <w:p w14:paraId="18F15F1B" w14:textId="49ACB74B" w:rsidR="001F0C60" w:rsidRPr="00204C59" w:rsidRDefault="001F0C60" w:rsidP="008A61FC">
      <w:pPr>
        <w:spacing w:after="0" w:line="240" w:lineRule="auto"/>
        <w:ind w:firstLine="709"/>
        <w:jc w:val="both"/>
        <w:rPr>
          <w:rFonts w:ascii="Times New Roman" w:hAnsi="Times New Roman" w:cs="Times New Roman"/>
          <w:sz w:val="28"/>
          <w:szCs w:val="28"/>
          <w:lang w:eastAsia="ru-RU"/>
        </w:rPr>
      </w:pPr>
      <w:r w:rsidRPr="00204C59">
        <w:rPr>
          <w:rFonts w:ascii="Times New Roman" w:hAnsi="Times New Roman" w:cs="Times New Roman"/>
          <w:sz w:val="28"/>
          <w:szCs w:val="28"/>
        </w:rPr>
        <w:t xml:space="preserve">Доцент международных исследований Университета Ковентри (Великобритания) О.Текдемир анализирует трансформацию самосознания курдов </w:t>
      </w:r>
      <w:r>
        <w:rPr>
          <w:rFonts w:ascii="Times New Roman" w:hAnsi="Times New Roman" w:cs="Times New Roman"/>
          <w:sz w:val="28"/>
          <w:szCs w:val="28"/>
        </w:rPr>
        <w:t>с</w:t>
      </w:r>
      <w:r w:rsidRPr="00204C59">
        <w:rPr>
          <w:rFonts w:ascii="Times New Roman" w:hAnsi="Times New Roman" w:cs="Times New Roman"/>
          <w:sz w:val="28"/>
          <w:szCs w:val="28"/>
        </w:rPr>
        <w:t>квозь призму прав человека, либеральные и демократические ценности Е</w:t>
      </w:r>
      <w:r>
        <w:rPr>
          <w:rFonts w:ascii="Times New Roman" w:hAnsi="Times New Roman" w:cs="Times New Roman"/>
          <w:sz w:val="28"/>
          <w:szCs w:val="28"/>
        </w:rPr>
        <w:t>вропейского Союза</w:t>
      </w:r>
      <w:r w:rsidRPr="00204C59">
        <w:rPr>
          <w:rFonts w:ascii="Times New Roman" w:hAnsi="Times New Roman" w:cs="Times New Roman"/>
          <w:sz w:val="28"/>
          <w:szCs w:val="28"/>
        </w:rPr>
        <w:t>, которые стали проникать в кур</w:t>
      </w:r>
      <w:r>
        <w:rPr>
          <w:rFonts w:ascii="Times New Roman" w:hAnsi="Times New Roman" w:cs="Times New Roman"/>
          <w:sz w:val="28"/>
          <w:szCs w:val="28"/>
        </w:rPr>
        <w:t>д</w:t>
      </w:r>
      <w:r w:rsidRPr="00204C59">
        <w:rPr>
          <w:rFonts w:ascii="Times New Roman" w:hAnsi="Times New Roman" w:cs="Times New Roman"/>
          <w:sz w:val="28"/>
          <w:szCs w:val="28"/>
        </w:rPr>
        <w:t>ские регионы</w:t>
      </w:r>
      <w:r>
        <w:rPr>
          <w:rFonts w:ascii="Times New Roman" w:hAnsi="Times New Roman" w:cs="Times New Roman"/>
          <w:sz w:val="28"/>
          <w:szCs w:val="28"/>
        </w:rPr>
        <w:t xml:space="preserve"> через </w:t>
      </w:r>
      <w:r w:rsidRPr="00204C59">
        <w:rPr>
          <w:rFonts w:ascii="Times New Roman" w:hAnsi="Times New Roman" w:cs="Times New Roman"/>
          <w:sz w:val="28"/>
          <w:szCs w:val="28"/>
        </w:rPr>
        <w:t>новы</w:t>
      </w:r>
      <w:r>
        <w:rPr>
          <w:rFonts w:ascii="Times New Roman" w:hAnsi="Times New Roman" w:cs="Times New Roman"/>
          <w:sz w:val="28"/>
          <w:szCs w:val="28"/>
        </w:rPr>
        <w:t>е</w:t>
      </w:r>
      <w:r w:rsidRPr="00204C59">
        <w:rPr>
          <w:rFonts w:ascii="Times New Roman" w:hAnsi="Times New Roman" w:cs="Times New Roman"/>
          <w:sz w:val="28"/>
          <w:szCs w:val="28"/>
        </w:rPr>
        <w:t xml:space="preserve"> канал</w:t>
      </w:r>
      <w:r>
        <w:rPr>
          <w:rFonts w:ascii="Times New Roman" w:hAnsi="Times New Roman" w:cs="Times New Roman"/>
          <w:sz w:val="28"/>
          <w:szCs w:val="28"/>
        </w:rPr>
        <w:t>ы</w:t>
      </w:r>
      <w:r w:rsidRPr="00204C59">
        <w:rPr>
          <w:rFonts w:ascii="Times New Roman" w:hAnsi="Times New Roman" w:cs="Times New Roman"/>
          <w:sz w:val="28"/>
          <w:szCs w:val="28"/>
        </w:rPr>
        <w:t xml:space="preserve"> </w:t>
      </w:r>
      <w:r>
        <w:rPr>
          <w:rFonts w:ascii="Times New Roman" w:hAnsi="Times New Roman" w:cs="Times New Roman"/>
          <w:sz w:val="28"/>
          <w:szCs w:val="28"/>
        </w:rPr>
        <w:t>коммуникации как маркеры к</w:t>
      </w:r>
      <w:r w:rsidRPr="00204C59">
        <w:rPr>
          <w:rFonts w:ascii="Times New Roman" w:hAnsi="Times New Roman" w:cs="Times New Roman"/>
          <w:sz w:val="28"/>
          <w:szCs w:val="28"/>
        </w:rPr>
        <w:t xml:space="preserve">ультурно-языковой трансформации </w:t>
      </w:r>
      <w:r>
        <w:rPr>
          <w:rFonts w:ascii="Times New Roman" w:hAnsi="Times New Roman" w:cs="Times New Roman"/>
          <w:sz w:val="28"/>
          <w:szCs w:val="28"/>
        </w:rPr>
        <w:t xml:space="preserve">курдов </w:t>
      </w:r>
      <w:r w:rsidRPr="00204C59">
        <w:rPr>
          <w:rFonts w:ascii="Times New Roman" w:hAnsi="Times New Roman" w:cs="Times New Roman"/>
          <w:sz w:val="28"/>
          <w:szCs w:val="28"/>
        </w:rPr>
        <w:t>[</w:t>
      </w:r>
      <w:r>
        <w:rPr>
          <w:rFonts w:ascii="Times New Roman" w:hAnsi="Times New Roman" w:cs="Times New Roman"/>
          <w:sz w:val="28"/>
          <w:szCs w:val="28"/>
        </w:rPr>
        <w:t>33, с.117</w:t>
      </w:r>
      <w:r w:rsidRPr="00204C59">
        <w:rPr>
          <w:rFonts w:ascii="Times New Roman" w:hAnsi="Times New Roman" w:cs="Times New Roman"/>
          <w:sz w:val="28"/>
          <w:szCs w:val="28"/>
        </w:rPr>
        <w:t xml:space="preserve">]. </w:t>
      </w:r>
      <w:r>
        <w:rPr>
          <w:rFonts w:ascii="Times New Roman" w:hAnsi="Times New Roman" w:cs="Times New Roman"/>
          <w:sz w:val="28"/>
          <w:szCs w:val="28"/>
        </w:rPr>
        <w:t>Текдемир</w:t>
      </w:r>
      <w:r w:rsidRPr="00204C59">
        <w:rPr>
          <w:rFonts w:ascii="Times New Roman" w:hAnsi="Times New Roman" w:cs="Times New Roman"/>
          <w:sz w:val="28"/>
          <w:szCs w:val="28"/>
        </w:rPr>
        <w:t xml:space="preserve"> </w:t>
      </w:r>
      <w:r>
        <w:rPr>
          <w:rFonts w:ascii="Times New Roman" w:hAnsi="Times New Roman" w:cs="Times New Roman"/>
          <w:sz w:val="28"/>
          <w:szCs w:val="28"/>
        </w:rPr>
        <w:t xml:space="preserve">давал научную оценку </w:t>
      </w:r>
      <w:r w:rsidRPr="00204C59">
        <w:rPr>
          <w:rFonts w:ascii="Times New Roman" w:hAnsi="Times New Roman" w:cs="Times New Roman"/>
          <w:sz w:val="28"/>
          <w:szCs w:val="28"/>
        </w:rPr>
        <w:t>европейск</w:t>
      </w:r>
      <w:r>
        <w:rPr>
          <w:rFonts w:ascii="Times New Roman" w:hAnsi="Times New Roman" w:cs="Times New Roman"/>
          <w:sz w:val="28"/>
          <w:szCs w:val="28"/>
        </w:rPr>
        <w:t>ой</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курдск</w:t>
      </w:r>
      <w:r>
        <w:rPr>
          <w:rFonts w:ascii="Times New Roman" w:hAnsi="Times New Roman" w:cs="Times New Roman"/>
          <w:sz w:val="28"/>
          <w:szCs w:val="28"/>
        </w:rPr>
        <w:t>ой</w:t>
      </w:r>
      <w:r w:rsidRPr="00204C59">
        <w:rPr>
          <w:rFonts w:ascii="Times New Roman" w:hAnsi="Times New Roman" w:cs="Times New Roman"/>
          <w:sz w:val="28"/>
          <w:szCs w:val="28"/>
        </w:rPr>
        <w:t xml:space="preserve"> идентичност</w:t>
      </w:r>
      <w:r>
        <w:rPr>
          <w:rFonts w:ascii="Times New Roman" w:hAnsi="Times New Roman" w:cs="Times New Roman"/>
          <w:sz w:val="28"/>
          <w:szCs w:val="28"/>
        </w:rPr>
        <w:t>и</w:t>
      </w:r>
      <w:r w:rsidRPr="00204C59">
        <w:rPr>
          <w:rFonts w:ascii="Times New Roman" w:hAnsi="Times New Roman" w:cs="Times New Roman"/>
          <w:sz w:val="28"/>
          <w:szCs w:val="28"/>
        </w:rPr>
        <w:t>, т.е. идентичност</w:t>
      </w:r>
      <w:r>
        <w:rPr>
          <w:rFonts w:ascii="Times New Roman" w:hAnsi="Times New Roman" w:cs="Times New Roman"/>
          <w:sz w:val="28"/>
          <w:szCs w:val="28"/>
        </w:rPr>
        <w:t>и</w:t>
      </w:r>
      <w:r w:rsidRPr="00204C59">
        <w:rPr>
          <w:rFonts w:ascii="Times New Roman" w:hAnsi="Times New Roman" w:cs="Times New Roman"/>
          <w:sz w:val="28"/>
          <w:szCs w:val="28"/>
        </w:rPr>
        <w:t xml:space="preserve"> курдов, проживающих в ЕС,</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 xml:space="preserve">как </w:t>
      </w:r>
      <w:r>
        <w:rPr>
          <w:rFonts w:ascii="Times New Roman" w:hAnsi="Times New Roman" w:cs="Times New Roman"/>
          <w:sz w:val="28"/>
          <w:szCs w:val="28"/>
        </w:rPr>
        <w:t xml:space="preserve">явление </w:t>
      </w:r>
      <w:r w:rsidRPr="00204C59">
        <w:rPr>
          <w:rFonts w:ascii="Times New Roman" w:hAnsi="Times New Roman" w:cs="Times New Roman"/>
          <w:sz w:val="28"/>
          <w:szCs w:val="28"/>
        </w:rPr>
        <w:t>новой политической идентичности</w:t>
      </w:r>
      <w:r>
        <w:rPr>
          <w:rFonts w:ascii="Times New Roman" w:hAnsi="Times New Roman" w:cs="Times New Roman"/>
          <w:sz w:val="28"/>
          <w:szCs w:val="28"/>
        </w:rPr>
        <w:t xml:space="preserve">, </w:t>
      </w:r>
      <w:r w:rsidRPr="00204C59">
        <w:rPr>
          <w:rFonts w:ascii="Times New Roman" w:hAnsi="Times New Roman" w:cs="Times New Roman"/>
          <w:sz w:val="28"/>
          <w:szCs w:val="28"/>
        </w:rPr>
        <w:t>переосмысл</w:t>
      </w:r>
      <w:r>
        <w:rPr>
          <w:rFonts w:ascii="Times New Roman" w:hAnsi="Times New Roman" w:cs="Times New Roman"/>
          <w:sz w:val="28"/>
          <w:szCs w:val="28"/>
        </w:rPr>
        <w:t>ивающей</w:t>
      </w:r>
      <w:r w:rsidRPr="00204C59">
        <w:rPr>
          <w:rFonts w:ascii="Times New Roman" w:hAnsi="Times New Roman" w:cs="Times New Roman"/>
          <w:sz w:val="28"/>
          <w:szCs w:val="28"/>
        </w:rPr>
        <w:t xml:space="preserve"> политическ</w:t>
      </w:r>
      <w:r>
        <w:rPr>
          <w:rFonts w:ascii="Times New Roman" w:hAnsi="Times New Roman" w:cs="Times New Roman"/>
          <w:sz w:val="28"/>
          <w:szCs w:val="28"/>
        </w:rPr>
        <w:t>ую</w:t>
      </w:r>
      <w:r w:rsidRPr="00204C59">
        <w:rPr>
          <w:rFonts w:ascii="Times New Roman" w:hAnsi="Times New Roman" w:cs="Times New Roman"/>
          <w:sz w:val="28"/>
          <w:szCs w:val="28"/>
        </w:rPr>
        <w:t xml:space="preserve"> культур</w:t>
      </w:r>
      <w:r>
        <w:rPr>
          <w:rFonts w:ascii="Times New Roman" w:hAnsi="Times New Roman" w:cs="Times New Roman"/>
          <w:sz w:val="28"/>
          <w:szCs w:val="28"/>
        </w:rPr>
        <w:t>у</w:t>
      </w:r>
      <w:r w:rsidRPr="00204C59">
        <w:rPr>
          <w:rFonts w:ascii="Times New Roman" w:hAnsi="Times New Roman" w:cs="Times New Roman"/>
          <w:sz w:val="28"/>
          <w:szCs w:val="28"/>
        </w:rPr>
        <w:t xml:space="preserve"> и политическо</w:t>
      </w:r>
      <w:r>
        <w:rPr>
          <w:rFonts w:ascii="Times New Roman" w:hAnsi="Times New Roman" w:cs="Times New Roman"/>
          <w:sz w:val="28"/>
          <w:szCs w:val="28"/>
        </w:rPr>
        <w:t>е</w:t>
      </w:r>
      <w:r w:rsidRPr="00204C59">
        <w:rPr>
          <w:rFonts w:ascii="Times New Roman" w:hAnsi="Times New Roman" w:cs="Times New Roman"/>
          <w:sz w:val="28"/>
          <w:szCs w:val="28"/>
        </w:rPr>
        <w:t xml:space="preserve"> мышлени</w:t>
      </w:r>
      <w:r>
        <w:rPr>
          <w:rFonts w:ascii="Times New Roman" w:hAnsi="Times New Roman" w:cs="Times New Roman"/>
          <w:sz w:val="28"/>
          <w:szCs w:val="28"/>
        </w:rPr>
        <w:t>е</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 xml:space="preserve">на основе прогрессивных принципов равенства и </w:t>
      </w:r>
      <w:r w:rsidR="008A61FC">
        <w:rPr>
          <w:rFonts w:ascii="Times New Roman" w:hAnsi="Times New Roman" w:cs="Times New Roman"/>
          <w:sz w:val="28"/>
          <w:szCs w:val="28"/>
        </w:rPr>
        <w:t>п</w:t>
      </w:r>
      <w:r w:rsidRPr="00204C59">
        <w:rPr>
          <w:rFonts w:ascii="Times New Roman" w:hAnsi="Times New Roman" w:cs="Times New Roman"/>
          <w:sz w:val="28"/>
          <w:szCs w:val="28"/>
        </w:rPr>
        <w:t>редоставление</w:t>
      </w:r>
      <w:r w:rsidR="00A2387B">
        <w:rPr>
          <w:rFonts w:ascii="Times New Roman" w:hAnsi="Times New Roman" w:cs="Times New Roman"/>
          <w:sz w:val="28"/>
          <w:szCs w:val="28"/>
        </w:rPr>
        <w:t xml:space="preserve">  </w:t>
      </w:r>
      <w:r w:rsidRPr="00204C59">
        <w:rPr>
          <w:rFonts w:ascii="Times New Roman" w:hAnsi="Times New Roman" w:cs="Times New Roman"/>
          <w:sz w:val="28"/>
          <w:szCs w:val="28"/>
        </w:rPr>
        <w:t>курдам</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Турции возможности участвовать в законном политическом процессе</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стало шагом к переосмыслению и трансформации курдской идентичности.</w:t>
      </w:r>
      <w:r w:rsidR="00A2387B">
        <w:rPr>
          <w:rFonts w:ascii="Times New Roman" w:hAnsi="Times New Roman" w:cs="Times New Roman"/>
          <w:sz w:val="28"/>
          <w:szCs w:val="28"/>
        </w:rPr>
        <w:t xml:space="preserve">  </w:t>
      </w:r>
      <w:r w:rsidRPr="00204C59">
        <w:rPr>
          <w:rFonts w:ascii="Times New Roman" w:hAnsi="Times New Roman" w:cs="Times New Roman"/>
          <w:sz w:val="28"/>
          <w:szCs w:val="28"/>
        </w:rPr>
        <w:t xml:space="preserve">На выборах в местные органы власти в марте 2014 года </w:t>
      </w:r>
      <w:bookmarkStart w:id="40" w:name="_Hlk216292954"/>
      <w:r>
        <w:rPr>
          <w:rFonts w:ascii="Times New Roman" w:hAnsi="Times New Roman" w:cs="Times New Roman"/>
          <w:color w:val="1F1F1F"/>
          <w:sz w:val="28"/>
          <w:szCs w:val="28"/>
          <w:shd w:val="clear" w:color="auto" w:fill="FFFFFF"/>
        </w:rPr>
        <w:t>Партия мира и демократии (</w:t>
      </w:r>
      <w:r>
        <w:rPr>
          <w:rFonts w:ascii="Times New Roman" w:hAnsi="Times New Roman" w:cs="Times New Roman"/>
          <w:color w:val="1F1F1F"/>
          <w:sz w:val="28"/>
          <w:szCs w:val="28"/>
          <w:shd w:val="clear" w:color="auto" w:fill="FFFFFF"/>
          <w:lang w:val="en-US"/>
        </w:rPr>
        <w:t>PAD</w:t>
      </w:r>
      <w:r w:rsidRPr="00474956">
        <w:rPr>
          <w:rFonts w:ascii="Times New Roman" w:hAnsi="Times New Roman" w:cs="Times New Roman"/>
          <w:color w:val="1F1F1F"/>
          <w:sz w:val="28"/>
          <w:szCs w:val="28"/>
          <w:shd w:val="clear" w:color="auto" w:fill="FFFFFF"/>
        </w:rPr>
        <w:t>)</w:t>
      </w:r>
      <w:r>
        <w:rPr>
          <w:rFonts w:ascii="Times New Roman" w:hAnsi="Times New Roman" w:cs="Times New Roman"/>
          <w:color w:val="1F1F1F"/>
          <w:sz w:val="28"/>
          <w:szCs w:val="28"/>
          <w:shd w:val="clear" w:color="auto" w:fill="FFFFFF"/>
        </w:rPr>
        <w:t xml:space="preserve"> </w:t>
      </w:r>
      <w:bookmarkEnd w:id="40"/>
      <w:r w:rsidRPr="00204C59">
        <w:rPr>
          <w:rFonts w:ascii="Times New Roman" w:hAnsi="Times New Roman" w:cs="Times New Roman"/>
          <w:sz w:val="28"/>
          <w:szCs w:val="28"/>
        </w:rPr>
        <w:t xml:space="preserve">впервые </w:t>
      </w:r>
      <w:r>
        <w:rPr>
          <w:rFonts w:ascii="Times New Roman" w:hAnsi="Times New Roman" w:cs="Times New Roman"/>
          <w:sz w:val="28"/>
          <w:szCs w:val="28"/>
        </w:rPr>
        <w:t xml:space="preserve">смогла </w:t>
      </w:r>
      <w:r w:rsidRPr="00204C59">
        <w:rPr>
          <w:rFonts w:ascii="Times New Roman" w:hAnsi="Times New Roman" w:cs="Times New Roman"/>
          <w:sz w:val="28"/>
          <w:szCs w:val="28"/>
        </w:rPr>
        <w:t>внедри</w:t>
      </w:r>
      <w:r>
        <w:rPr>
          <w:rFonts w:ascii="Times New Roman" w:hAnsi="Times New Roman" w:cs="Times New Roman"/>
          <w:sz w:val="28"/>
          <w:szCs w:val="28"/>
        </w:rPr>
        <w:t>ть</w:t>
      </w:r>
      <w:r w:rsidRPr="00204C59">
        <w:rPr>
          <w:rFonts w:ascii="Times New Roman" w:hAnsi="Times New Roman" w:cs="Times New Roman"/>
          <w:sz w:val="28"/>
          <w:szCs w:val="28"/>
        </w:rPr>
        <w:t xml:space="preserve"> систему равного распределения должност</w:t>
      </w:r>
      <w:r>
        <w:rPr>
          <w:rFonts w:ascii="Times New Roman" w:hAnsi="Times New Roman" w:cs="Times New Roman"/>
          <w:sz w:val="28"/>
          <w:szCs w:val="28"/>
        </w:rPr>
        <w:t>и</w:t>
      </w:r>
      <w:r w:rsidRPr="00204C59">
        <w:rPr>
          <w:rFonts w:ascii="Times New Roman" w:hAnsi="Times New Roman" w:cs="Times New Roman"/>
          <w:sz w:val="28"/>
          <w:szCs w:val="28"/>
        </w:rPr>
        <w:t xml:space="preserve"> мэр</w:t>
      </w:r>
      <w:r>
        <w:rPr>
          <w:rFonts w:ascii="Times New Roman" w:hAnsi="Times New Roman" w:cs="Times New Roman"/>
          <w:sz w:val="28"/>
          <w:szCs w:val="28"/>
        </w:rPr>
        <w:t>а</w:t>
      </w:r>
      <w:r w:rsidRPr="00204C59">
        <w:rPr>
          <w:rFonts w:ascii="Times New Roman" w:hAnsi="Times New Roman" w:cs="Times New Roman"/>
          <w:sz w:val="28"/>
          <w:szCs w:val="28"/>
        </w:rPr>
        <w:t xml:space="preserve"> </w:t>
      </w:r>
      <w:r w:rsidRPr="00204C59">
        <w:rPr>
          <w:rFonts w:ascii="Times New Roman" w:hAnsi="Times New Roman" w:cs="Times New Roman"/>
          <w:sz w:val="28"/>
          <w:szCs w:val="28"/>
        </w:rPr>
        <w:lastRenderedPageBreak/>
        <w:t xml:space="preserve">между кандидатами-мужчинами и </w:t>
      </w:r>
      <w:r>
        <w:rPr>
          <w:rFonts w:ascii="Times New Roman" w:hAnsi="Times New Roman" w:cs="Times New Roman"/>
          <w:sz w:val="28"/>
          <w:szCs w:val="28"/>
        </w:rPr>
        <w:t>кандидатами-</w:t>
      </w:r>
      <w:r w:rsidRPr="00204C59">
        <w:rPr>
          <w:rFonts w:ascii="Times New Roman" w:hAnsi="Times New Roman" w:cs="Times New Roman"/>
          <w:sz w:val="28"/>
          <w:szCs w:val="28"/>
        </w:rPr>
        <w:t xml:space="preserve">женщинами, чтобы стимулировать активное участие женщин в политике. </w:t>
      </w:r>
    </w:p>
    <w:p w14:paraId="7EDA55FD" w14:textId="7561D459" w:rsidR="001F0C60" w:rsidRDefault="001F0C60" w:rsidP="001F0C60">
      <w:pPr>
        <w:pStyle w:val="fbe-p-h"/>
        <w:shd w:val="clear" w:color="auto" w:fill="FFFFFF"/>
        <w:spacing w:before="0" w:beforeAutospacing="0" w:after="0" w:afterAutospacing="0"/>
        <w:ind w:firstLine="709"/>
        <w:jc w:val="both"/>
        <w:rPr>
          <w:sz w:val="28"/>
          <w:szCs w:val="28"/>
        </w:rPr>
      </w:pPr>
      <w:r w:rsidRPr="00380517">
        <w:rPr>
          <w:color w:val="2A2A2A"/>
          <w:sz w:val="28"/>
          <w:szCs w:val="28"/>
        </w:rPr>
        <w:t>При исследовании сирийских курдов,</w:t>
      </w:r>
      <w:r w:rsidR="00B76A8B">
        <w:rPr>
          <w:color w:val="2A2A2A"/>
          <w:sz w:val="28"/>
          <w:szCs w:val="28"/>
        </w:rPr>
        <w:t xml:space="preserve"> </w:t>
      </w:r>
      <w:r w:rsidRPr="00380517">
        <w:rPr>
          <w:color w:val="2A2A2A"/>
          <w:sz w:val="28"/>
          <w:szCs w:val="28"/>
        </w:rPr>
        <w:t>зарубежная</w:t>
      </w:r>
      <w:r>
        <w:rPr>
          <w:color w:val="2A2A2A"/>
          <w:sz w:val="28"/>
          <w:szCs w:val="28"/>
        </w:rPr>
        <w:t xml:space="preserve"> аналитика,</w:t>
      </w:r>
      <w:r w:rsidRPr="00204C59">
        <w:rPr>
          <w:color w:val="2A2A2A"/>
          <w:sz w:val="28"/>
          <w:szCs w:val="28"/>
        </w:rPr>
        <w:t xml:space="preserve"> в первую очередь</w:t>
      </w:r>
      <w:r>
        <w:rPr>
          <w:color w:val="2A2A2A"/>
          <w:sz w:val="28"/>
          <w:szCs w:val="28"/>
        </w:rPr>
        <w:t>,</w:t>
      </w:r>
      <w:r w:rsidRPr="00204C59">
        <w:rPr>
          <w:color w:val="2A2A2A"/>
          <w:sz w:val="28"/>
          <w:szCs w:val="28"/>
        </w:rPr>
        <w:t xml:space="preserve"> да</w:t>
      </w:r>
      <w:r>
        <w:rPr>
          <w:color w:val="2A2A2A"/>
          <w:sz w:val="28"/>
          <w:szCs w:val="28"/>
        </w:rPr>
        <w:t>е</w:t>
      </w:r>
      <w:r w:rsidRPr="00204C59">
        <w:rPr>
          <w:color w:val="2A2A2A"/>
          <w:sz w:val="28"/>
          <w:szCs w:val="28"/>
        </w:rPr>
        <w:t>т оценку отношениям Анкары с сирийскими курдскими территориями, находящимися в ее непосредственном региональном окружении. руководитель отдела современных исследований Французск</w:t>
      </w:r>
      <w:r>
        <w:rPr>
          <w:color w:val="2A2A2A"/>
          <w:sz w:val="28"/>
          <w:szCs w:val="28"/>
        </w:rPr>
        <w:t>ая аналитика, а именно, эксперты И</w:t>
      </w:r>
      <w:r w:rsidRPr="00204C59">
        <w:rPr>
          <w:color w:val="2A2A2A"/>
          <w:sz w:val="28"/>
          <w:szCs w:val="28"/>
        </w:rPr>
        <w:t>нститута анатолийских исследований</w:t>
      </w:r>
      <w:r>
        <w:rPr>
          <w:color w:val="2A2A2A"/>
          <w:sz w:val="28"/>
          <w:szCs w:val="28"/>
        </w:rPr>
        <w:t xml:space="preserve">, </w:t>
      </w:r>
      <w:r w:rsidRPr="00204C59">
        <w:rPr>
          <w:color w:val="2A2A2A"/>
          <w:sz w:val="28"/>
          <w:szCs w:val="28"/>
        </w:rPr>
        <w:t>счита</w:t>
      </w:r>
      <w:r>
        <w:rPr>
          <w:color w:val="2A2A2A"/>
          <w:sz w:val="28"/>
          <w:szCs w:val="28"/>
        </w:rPr>
        <w:t>ю</w:t>
      </w:r>
      <w:r w:rsidRPr="00204C59">
        <w:rPr>
          <w:color w:val="2A2A2A"/>
          <w:sz w:val="28"/>
          <w:szCs w:val="28"/>
        </w:rPr>
        <w:t>т, что в этом вопрос</w:t>
      </w:r>
      <w:r>
        <w:rPr>
          <w:color w:val="2A2A2A"/>
          <w:sz w:val="28"/>
          <w:szCs w:val="28"/>
        </w:rPr>
        <w:t>е</w:t>
      </w:r>
      <w:r w:rsidR="00B76A8B">
        <w:rPr>
          <w:color w:val="2A2A2A"/>
          <w:sz w:val="28"/>
          <w:szCs w:val="28"/>
        </w:rPr>
        <w:t xml:space="preserve"> </w:t>
      </w:r>
      <w:r w:rsidRPr="00204C59">
        <w:rPr>
          <w:color w:val="2A2A2A"/>
          <w:sz w:val="28"/>
          <w:szCs w:val="28"/>
        </w:rPr>
        <w:t>наблюдается радикальная трансформация, связанная с</w:t>
      </w:r>
      <w:r w:rsidR="00B76A8B">
        <w:rPr>
          <w:color w:val="2A2A2A"/>
          <w:sz w:val="28"/>
          <w:szCs w:val="28"/>
        </w:rPr>
        <w:t xml:space="preserve"> </w:t>
      </w:r>
      <w:r w:rsidRPr="00204C59">
        <w:rPr>
          <w:color w:val="2A2A2A"/>
          <w:sz w:val="28"/>
          <w:szCs w:val="28"/>
        </w:rPr>
        <w:t>адаптацией к появлению трансграничного пространства, охватывающего курдские районы региона и структурированного в соответствии с собственными политическими установками Турции</w:t>
      </w:r>
      <w:r>
        <w:rPr>
          <w:color w:val="2A2A2A"/>
          <w:sz w:val="28"/>
          <w:szCs w:val="28"/>
        </w:rPr>
        <w:t>, н</w:t>
      </w:r>
      <w:r w:rsidRPr="00204C59">
        <w:rPr>
          <w:color w:val="2A2A2A"/>
          <w:sz w:val="28"/>
          <w:szCs w:val="28"/>
        </w:rPr>
        <w:t>о не Сирии</w:t>
      </w:r>
      <w:r w:rsidRPr="00204C59">
        <w:rPr>
          <w:color w:val="2A2A2A"/>
          <w:sz w:val="28"/>
          <w:szCs w:val="28"/>
          <w:lang w:val="kk-KZ"/>
        </w:rPr>
        <w:t xml:space="preserve"> </w:t>
      </w:r>
      <w:r w:rsidRPr="00204C59">
        <w:rPr>
          <w:color w:val="2A2A2A"/>
          <w:sz w:val="28"/>
          <w:szCs w:val="28"/>
        </w:rPr>
        <w:t>[</w:t>
      </w:r>
      <w:r>
        <w:rPr>
          <w:color w:val="2A2A2A"/>
          <w:sz w:val="28"/>
          <w:szCs w:val="28"/>
        </w:rPr>
        <w:t>103</w:t>
      </w:r>
      <w:r w:rsidRPr="00204C59">
        <w:rPr>
          <w:color w:val="2A2A2A"/>
          <w:sz w:val="28"/>
          <w:szCs w:val="28"/>
        </w:rPr>
        <w:t xml:space="preserve">]. </w:t>
      </w:r>
      <w:r w:rsidRPr="00204C59">
        <w:rPr>
          <w:sz w:val="28"/>
          <w:szCs w:val="28"/>
        </w:rPr>
        <w:t>С 2016 года Анкара проводила</w:t>
      </w:r>
      <w:r w:rsidR="00B76A8B">
        <w:rPr>
          <w:sz w:val="28"/>
          <w:szCs w:val="28"/>
        </w:rPr>
        <w:t xml:space="preserve"> </w:t>
      </w:r>
      <w:r w:rsidRPr="00204C59">
        <w:rPr>
          <w:sz w:val="28"/>
          <w:szCs w:val="28"/>
        </w:rPr>
        <w:t xml:space="preserve">военные операции против </w:t>
      </w:r>
      <w:bookmarkStart w:id="41" w:name="_Hlk215441516"/>
      <w:r>
        <w:rPr>
          <w:sz w:val="28"/>
          <w:szCs w:val="28"/>
        </w:rPr>
        <w:t>альянса «Сирийские демократические силы»</w:t>
      </w:r>
      <w:bookmarkEnd w:id="41"/>
      <w:r>
        <w:rPr>
          <w:sz w:val="28"/>
          <w:szCs w:val="28"/>
        </w:rPr>
        <w:t xml:space="preserve"> </w:t>
      </w:r>
      <w:r w:rsidRPr="00204C59">
        <w:rPr>
          <w:sz w:val="28"/>
          <w:szCs w:val="28"/>
        </w:rPr>
        <w:t xml:space="preserve">на том основании, что их основной компонент, Отряды народной самообороны, </w:t>
      </w:r>
      <w:r>
        <w:rPr>
          <w:sz w:val="28"/>
          <w:szCs w:val="28"/>
        </w:rPr>
        <w:t xml:space="preserve">были </w:t>
      </w:r>
      <w:r w:rsidRPr="00204C59">
        <w:rPr>
          <w:sz w:val="28"/>
          <w:szCs w:val="28"/>
        </w:rPr>
        <w:t>связан</w:t>
      </w:r>
      <w:r>
        <w:rPr>
          <w:sz w:val="28"/>
          <w:szCs w:val="28"/>
        </w:rPr>
        <w:t>ы</w:t>
      </w:r>
      <w:r w:rsidRPr="00204C59">
        <w:rPr>
          <w:sz w:val="28"/>
          <w:szCs w:val="28"/>
        </w:rPr>
        <w:t xml:space="preserve"> с РПК</w:t>
      </w:r>
      <w:r>
        <w:rPr>
          <w:sz w:val="28"/>
          <w:szCs w:val="28"/>
        </w:rPr>
        <w:t>, главные лица которой занимали</w:t>
      </w:r>
      <w:r w:rsidR="00B76A8B">
        <w:rPr>
          <w:sz w:val="28"/>
          <w:szCs w:val="28"/>
        </w:rPr>
        <w:t xml:space="preserve"> </w:t>
      </w:r>
      <w:r w:rsidRPr="00204C59">
        <w:rPr>
          <w:sz w:val="28"/>
          <w:szCs w:val="28"/>
        </w:rPr>
        <w:t>ключевые должности</w:t>
      </w:r>
      <w:r>
        <w:rPr>
          <w:sz w:val="28"/>
          <w:szCs w:val="28"/>
        </w:rPr>
        <w:t xml:space="preserve"> в сирийской </w:t>
      </w:r>
      <w:r>
        <w:rPr>
          <w:color w:val="2A2A2A"/>
          <w:sz w:val="28"/>
          <w:szCs w:val="28"/>
        </w:rPr>
        <w:t>Партии демократического союза</w:t>
      </w:r>
      <w:r w:rsidRPr="006C56A2">
        <w:rPr>
          <w:sz w:val="28"/>
          <w:szCs w:val="28"/>
        </w:rPr>
        <w:t xml:space="preserve"> </w:t>
      </w:r>
      <w:r>
        <w:rPr>
          <w:sz w:val="28"/>
          <w:szCs w:val="28"/>
        </w:rPr>
        <w:t>(</w:t>
      </w:r>
      <w:r w:rsidRPr="00204C59">
        <w:rPr>
          <w:sz w:val="28"/>
          <w:szCs w:val="28"/>
          <w:lang w:val="en-US"/>
        </w:rPr>
        <w:t>PYD</w:t>
      </w:r>
      <w:r>
        <w:rPr>
          <w:sz w:val="28"/>
          <w:szCs w:val="28"/>
        </w:rPr>
        <w:t>)</w:t>
      </w:r>
      <w:r>
        <w:rPr>
          <w:color w:val="2A2A2A"/>
          <w:sz w:val="28"/>
          <w:szCs w:val="28"/>
        </w:rPr>
        <w:t>.</w:t>
      </w:r>
      <w:r w:rsidR="00B76A8B">
        <w:rPr>
          <w:color w:val="2A2A2A"/>
          <w:sz w:val="28"/>
          <w:szCs w:val="28"/>
        </w:rPr>
        <w:t xml:space="preserve"> </w:t>
      </w:r>
      <w:r>
        <w:rPr>
          <w:sz w:val="28"/>
          <w:szCs w:val="28"/>
        </w:rPr>
        <w:t xml:space="preserve">Эти должности охватывали </w:t>
      </w:r>
      <w:r w:rsidRPr="00204C59">
        <w:rPr>
          <w:sz w:val="28"/>
          <w:szCs w:val="28"/>
        </w:rPr>
        <w:t>финансы и энергетик</w:t>
      </w:r>
      <w:r>
        <w:rPr>
          <w:sz w:val="28"/>
          <w:szCs w:val="28"/>
        </w:rPr>
        <w:t>у</w:t>
      </w:r>
      <w:r w:rsidRPr="00204C59">
        <w:rPr>
          <w:sz w:val="28"/>
          <w:szCs w:val="28"/>
        </w:rPr>
        <w:t xml:space="preserve">, </w:t>
      </w:r>
      <w:r>
        <w:rPr>
          <w:sz w:val="28"/>
          <w:szCs w:val="28"/>
        </w:rPr>
        <w:t>самые</w:t>
      </w:r>
      <w:r w:rsidRPr="00204C59">
        <w:rPr>
          <w:sz w:val="28"/>
          <w:szCs w:val="28"/>
        </w:rPr>
        <w:t xml:space="preserve"> центральны</w:t>
      </w:r>
      <w:r>
        <w:rPr>
          <w:sz w:val="28"/>
          <w:szCs w:val="28"/>
        </w:rPr>
        <w:t xml:space="preserve">е и важные </w:t>
      </w:r>
      <w:r w:rsidRPr="00204C59">
        <w:rPr>
          <w:sz w:val="28"/>
          <w:szCs w:val="28"/>
        </w:rPr>
        <w:t>вопрос</w:t>
      </w:r>
      <w:r>
        <w:rPr>
          <w:sz w:val="28"/>
          <w:szCs w:val="28"/>
        </w:rPr>
        <w:t>ы</w:t>
      </w:r>
      <w:r w:rsidRPr="00204C59">
        <w:rPr>
          <w:sz w:val="28"/>
          <w:szCs w:val="28"/>
        </w:rPr>
        <w:t xml:space="preserve"> для курдов Сирии.</w:t>
      </w:r>
    </w:p>
    <w:p w14:paraId="1921BA2E" w14:textId="6A379D9F" w:rsidR="001F0C60" w:rsidRPr="00BF0922" w:rsidRDefault="001F0C60" w:rsidP="001F0C60">
      <w:pPr>
        <w:pStyle w:val="fbe-p-h"/>
        <w:shd w:val="clear" w:color="auto" w:fill="FFFFFF"/>
        <w:spacing w:before="0" w:beforeAutospacing="0" w:after="0" w:afterAutospacing="0"/>
        <w:ind w:firstLine="709"/>
        <w:jc w:val="both"/>
        <w:rPr>
          <w:sz w:val="28"/>
          <w:szCs w:val="28"/>
          <w:lang w:val="kk-KZ"/>
        </w:rPr>
      </w:pPr>
      <w:bookmarkStart w:id="42" w:name="_Hlk187150067"/>
      <w:bookmarkEnd w:id="35"/>
      <w:r w:rsidRPr="00204C59">
        <w:rPr>
          <w:sz w:val="28"/>
          <w:szCs w:val="28"/>
        </w:rPr>
        <w:t>Исследователь К.Ендрейчик полагает, что трансформации национального самосознания курдов и курдской идентичности содействовала борьба курдов против ИГИЛ, что действительно позволило им обрести легитимность и международное признание. «Став незаменимыми участниками глобальной безопасности, сирийские курды также обрели беспрецедентную символическую силу. …</w:t>
      </w:r>
      <w:r w:rsidR="00B76A8B">
        <w:rPr>
          <w:sz w:val="28"/>
          <w:szCs w:val="28"/>
        </w:rPr>
        <w:t xml:space="preserve"> </w:t>
      </w:r>
      <w:r w:rsidRPr="00204C59">
        <w:rPr>
          <w:sz w:val="28"/>
          <w:szCs w:val="28"/>
        </w:rPr>
        <w:t xml:space="preserve">укрепилась сирийская курдская община путем ее интеграции в межгосударственную сферу наравне с другими международными державами», - пишет </w:t>
      </w:r>
      <w:r>
        <w:rPr>
          <w:sz w:val="28"/>
          <w:szCs w:val="28"/>
        </w:rPr>
        <w:t xml:space="preserve">польский </w:t>
      </w:r>
      <w:r w:rsidRPr="00204C59">
        <w:rPr>
          <w:sz w:val="28"/>
          <w:szCs w:val="28"/>
        </w:rPr>
        <w:t>исследователь</w:t>
      </w:r>
      <w:r>
        <w:rPr>
          <w:sz w:val="28"/>
          <w:szCs w:val="28"/>
        </w:rPr>
        <w:t xml:space="preserve"> </w:t>
      </w:r>
      <w:r w:rsidRPr="00BF0922">
        <w:rPr>
          <w:sz w:val="28"/>
          <w:szCs w:val="28"/>
        </w:rPr>
        <w:t>[</w:t>
      </w:r>
      <w:r>
        <w:rPr>
          <w:sz w:val="28"/>
          <w:szCs w:val="28"/>
        </w:rPr>
        <w:t>104</w:t>
      </w:r>
      <w:r w:rsidRPr="00BF0922">
        <w:rPr>
          <w:sz w:val="28"/>
          <w:szCs w:val="28"/>
        </w:rPr>
        <w:t xml:space="preserve">, </w:t>
      </w:r>
      <w:r>
        <w:rPr>
          <w:sz w:val="28"/>
          <w:szCs w:val="28"/>
          <w:lang w:val="en-US"/>
        </w:rPr>
        <w:t>c</w:t>
      </w:r>
      <w:r w:rsidRPr="00BF0922">
        <w:rPr>
          <w:sz w:val="28"/>
          <w:szCs w:val="28"/>
        </w:rPr>
        <w:t>.46].</w:t>
      </w:r>
    </w:p>
    <w:p w14:paraId="3DF04683" w14:textId="01EB95C9" w:rsidR="001F0C60" w:rsidRPr="00204C59" w:rsidRDefault="001F0C60" w:rsidP="001F0C60">
      <w:pPr>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sz w:val="28"/>
          <w:szCs w:val="28"/>
        </w:rPr>
        <w:t xml:space="preserve">Ее точка зрения на </w:t>
      </w:r>
      <w:r>
        <w:rPr>
          <w:rFonts w:ascii="Times New Roman" w:hAnsi="Times New Roman" w:cs="Times New Roman"/>
          <w:sz w:val="28"/>
          <w:szCs w:val="28"/>
        </w:rPr>
        <w:t xml:space="preserve">современное внутреннее положение в </w:t>
      </w:r>
      <w:r w:rsidRPr="00204C59">
        <w:rPr>
          <w:rFonts w:ascii="Times New Roman" w:hAnsi="Times New Roman" w:cs="Times New Roman"/>
          <w:sz w:val="28"/>
          <w:szCs w:val="28"/>
        </w:rPr>
        <w:t>Сирии как несостоявшегося государства имеет ряд особенностей.</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Ее исследование </w:t>
      </w:r>
      <w:r w:rsidRPr="00204C59">
        <w:rPr>
          <w:rFonts w:ascii="Times New Roman" w:hAnsi="Times New Roman" w:cs="Times New Roman"/>
          <w:sz w:val="28"/>
          <w:szCs w:val="28"/>
        </w:rPr>
        <w:t>был</w:t>
      </w:r>
      <w:r>
        <w:rPr>
          <w:rFonts w:ascii="Times New Roman" w:hAnsi="Times New Roman" w:cs="Times New Roman"/>
          <w:sz w:val="28"/>
          <w:szCs w:val="28"/>
        </w:rPr>
        <w:t>о</w:t>
      </w:r>
      <w:r w:rsidRPr="00204C59">
        <w:rPr>
          <w:rFonts w:ascii="Times New Roman" w:hAnsi="Times New Roman" w:cs="Times New Roman"/>
          <w:sz w:val="28"/>
          <w:szCs w:val="28"/>
        </w:rPr>
        <w:t xml:space="preserve"> </w:t>
      </w:r>
      <w:r w:rsidR="00F87D39">
        <w:rPr>
          <w:rFonts w:ascii="Times New Roman" w:hAnsi="Times New Roman" w:cs="Times New Roman"/>
          <w:sz w:val="28"/>
          <w:szCs w:val="28"/>
        </w:rPr>
        <w:t>вышло</w:t>
      </w:r>
      <w:r>
        <w:rPr>
          <w:rFonts w:ascii="Times New Roman" w:hAnsi="Times New Roman" w:cs="Times New Roman"/>
          <w:sz w:val="28"/>
          <w:szCs w:val="28"/>
        </w:rPr>
        <w:t xml:space="preserve"> </w:t>
      </w:r>
      <w:r w:rsidRPr="00204C59">
        <w:rPr>
          <w:rFonts w:ascii="Times New Roman" w:hAnsi="Times New Roman" w:cs="Times New Roman"/>
          <w:sz w:val="28"/>
          <w:szCs w:val="28"/>
        </w:rPr>
        <w:t xml:space="preserve">еще в 2017 году, когда </w:t>
      </w:r>
      <w:r>
        <w:rPr>
          <w:rFonts w:ascii="Times New Roman" w:hAnsi="Times New Roman" w:cs="Times New Roman"/>
          <w:sz w:val="28"/>
          <w:szCs w:val="28"/>
        </w:rPr>
        <w:t xml:space="preserve">уже </w:t>
      </w:r>
      <w:r w:rsidRPr="00204C59">
        <w:rPr>
          <w:rFonts w:ascii="Times New Roman" w:hAnsi="Times New Roman" w:cs="Times New Roman"/>
          <w:sz w:val="28"/>
          <w:szCs w:val="28"/>
        </w:rPr>
        <w:t xml:space="preserve">вырисовывались контуры распада. Она считает, что </w:t>
      </w:r>
      <w:r>
        <w:rPr>
          <w:rFonts w:ascii="Times New Roman" w:hAnsi="Times New Roman" w:cs="Times New Roman"/>
          <w:sz w:val="28"/>
          <w:szCs w:val="28"/>
        </w:rPr>
        <w:t xml:space="preserve">признаки </w:t>
      </w:r>
      <w:r w:rsidRPr="00204C59">
        <w:rPr>
          <w:rFonts w:ascii="Times New Roman" w:hAnsi="Times New Roman" w:cs="Times New Roman"/>
          <w:sz w:val="28"/>
          <w:szCs w:val="28"/>
        </w:rPr>
        <w:t>распад</w:t>
      </w:r>
      <w:r>
        <w:rPr>
          <w:rFonts w:ascii="Times New Roman" w:hAnsi="Times New Roman" w:cs="Times New Roman"/>
          <w:sz w:val="28"/>
          <w:szCs w:val="28"/>
        </w:rPr>
        <w:t>а</w:t>
      </w:r>
      <w:r w:rsidRPr="00204C59">
        <w:rPr>
          <w:rFonts w:ascii="Times New Roman" w:hAnsi="Times New Roman" w:cs="Times New Roman"/>
          <w:sz w:val="28"/>
          <w:szCs w:val="28"/>
        </w:rPr>
        <w:t xml:space="preserve"> Сирийского государства представля</w:t>
      </w:r>
      <w:r>
        <w:rPr>
          <w:rFonts w:ascii="Times New Roman" w:hAnsi="Times New Roman" w:cs="Times New Roman"/>
          <w:sz w:val="28"/>
          <w:szCs w:val="28"/>
        </w:rPr>
        <w:t>ли</w:t>
      </w:r>
      <w:r w:rsidRPr="00204C59">
        <w:rPr>
          <w:rFonts w:ascii="Times New Roman" w:hAnsi="Times New Roman" w:cs="Times New Roman"/>
          <w:sz w:val="28"/>
          <w:szCs w:val="28"/>
        </w:rPr>
        <w:t xml:space="preserve"> возможность для курдов для дальнейшей самоиндентификации. Внутренние противоречия в Сирии становятся фактором трансформации курдской идентичности. Она подчеркивает важный факт: Вестфальская модель государства, построенная на концеп</w:t>
      </w:r>
      <w:r>
        <w:rPr>
          <w:rFonts w:ascii="Times New Roman" w:hAnsi="Times New Roman" w:cs="Times New Roman"/>
          <w:sz w:val="28"/>
          <w:szCs w:val="28"/>
        </w:rPr>
        <w:t>ции</w:t>
      </w:r>
      <w:r w:rsidRPr="00204C59">
        <w:rPr>
          <w:rFonts w:ascii="Times New Roman" w:hAnsi="Times New Roman" w:cs="Times New Roman"/>
          <w:sz w:val="28"/>
          <w:szCs w:val="28"/>
        </w:rPr>
        <w:t xml:space="preserve"> нации, не учитывала </w:t>
      </w:r>
      <w:r>
        <w:rPr>
          <w:rFonts w:ascii="Times New Roman" w:hAnsi="Times New Roman" w:cs="Times New Roman"/>
          <w:sz w:val="28"/>
          <w:szCs w:val="28"/>
        </w:rPr>
        <w:t>о</w:t>
      </w:r>
      <w:r w:rsidRPr="00204C59">
        <w:rPr>
          <w:rFonts w:ascii="Times New Roman" w:hAnsi="Times New Roman" w:cs="Times New Roman"/>
          <w:sz w:val="28"/>
          <w:szCs w:val="28"/>
        </w:rPr>
        <w:t xml:space="preserve">бщества, состоящие из групп, </w:t>
      </w:r>
      <w:r>
        <w:rPr>
          <w:rFonts w:ascii="Times New Roman" w:hAnsi="Times New Roman" w:cs="Times New Roman"/>
          <w:sz w:val="28"/>
          <w:szCs w:val="28"/>
        </w:rPr>
        <w:t xml:space="preserve">которые </w:t>
      </w:r>
      <w:r w:rsidRPr="00204C59">
        <w:rPr>
          <w:rFonts w:ascii="Times New Roman" w:hAnsi="Times New Roman" w:cs="Times New Roman"/>
          <w:sz w:val="28"/>
          <w:szCs w:val="28"/>
        </w:rPr>
        <w:t>наход</w:t>
      </w:r>
      <w:r>
        <w:rPr>
          <w:rFonts w:ascii="Times New Roman" w:hAnsi="Times New Roman" w:cs="Times New Roman"/>
          <w:sz w:val="28"/>
          <w:szCs w:val="28"/>
        </w:rPr>
        <w:t xml:space="preserve">ились </w:t>
      </w:r>
      <w:r w:rsidRPr="00204C59">
        <w:rPr>
          <w:rFonts w:ascii="Times New Roman" w:hAnsi="Times New Roman" w:cs="Times New Roman"/>
          <w:sz w:val="28"/>
          <w:szCs w:val="28"/>
        </w:rPr>
        <w:t>в оппозиции друг к другу</w:t>
      </w:r>
      <w:bookmarkStart w:id="43" w:name="_Hlk186733105"/>
      <w:bookmarkEnd w:id="42"/>
      <w:r w:rsidRPr="00204C59">
        <w:rPr>
          <w:rFonts w:ascii="Times New Roman" w:hAnsi="Times New Roman" w:cs="Times New Roman"/>
          <w:sz w:val="28"/>
          <w:szCs w:val="28"/>
        </w:rPr>
        <w:t xml:space="preserve"> [</w:t>
      </w:r>
      <w:r>
        <w:rPr>
          <w:rFonts w:ascii="Times New Roman" w:hAnsi="Times New Roman" w:cs="Times New Roman"/>
          <w:sz w:val="28"/>
          <w:szCs w:val="28"/>
        </w:rPr>
        <w:t>104, с.87</w:t>
      </w:r>
      <w:r w:rsidRPr="00204C59">
        <w:rPr>
          <w:rFonts w:ascii="Times New Roman" w:hAnsi="Times New Roman" w:cs="Times New Roman"/>
          <w:sz w:val="28"/>
          <w:szCs w:val="28"/>
        </w:rPr>
        <w:t xml:space="preserve">]. </w:t>
      </w:r>
    </w:p>
    <w:p w14:paraId="45CDD439" w14:textId="6BED822D" w:rsidR="001F0C60" w:rsidRPr="00204C59" w:rsidRDefault="001F0C60" w:rsidP="001F0C60">
      <w:pPr>
        <w:spacing w:after="0" w:line="240" w:lineRule="auto"/>
        <w:ind w:firstLine="709"/>
        <w:jc w:val="both"/>
        <w:rPr>
          <w:rFonts w:ascii="Times New Roman" w:hAnsi="Times New Roman" w:cs="Times New Roman"/>
          <w:sz w:val="28"/>
          <w:szCs w:val="28"/>
        </w:rPr>
      </w:pPr>
      <w:bookmarkStart w:id="44" w:name="_Hlk187150915"/>
      <w:bookmarkEnd w:id="43"/>
      <w:r w:rsidRPr="00204C59">
        <w:rPr>
          <w:rFonts w:ascii="Times New Roman" w:hAnsi="Times New Roman" w:cs="Times New Roman"/>
          <w:sz w:val="28"/>
          <w:szCs w:val="28"/>
        </w:rPr>
        <w:t>Исследователь называет и еще один фактор, на наш взгляд, очень важный. Арабские восстания или арабская весна содействовали трансформации национального самосознания курдов и курдской идентичности. Исследователь исходит из понимания того, что несмотря на хрупкость сирийского государства, сирийское национальное строительство, тем не менее, является относительно успешным.</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 xml:space="preserve">А Партия демократического союза и ИГИЛ, действующее на территории Сирии, имеют общее: используют распад Сирийского государства в попытке реализовать свои государственные амбиции, одна из которых вдохновлена националистическими, а другая религиозными мотивами. Неспособный в одиночку обеспечить </w:t>
      </w:r>
      <w:r w:rsidRPr="00204C59">
        <w:rPr>
          <w:rFonts w:ascii="Times New Roman" w:hAnsi="Times New Roman" w:cs="Times New Roman"/>
          <w:sz w:val="28"/>
          <w:szCs w:val="28"/>
        </w:rPr>
        <w:lastRenderedPageBreak/>
        <w:t>территориальную целостность государства, Башар Асад, таким образом, предоставил курдам неожиданную возможность следовать модели Иракского Курдистана</w:t>
      </w:r>
      <w:r>
        <w:rPr>
          <w:rFonts w:ascii="Times New Roman" w:hAnsi="Times New Roman" w:cs="Times New Roman"/>
          <w:sz w:val="28"/>
          <w:szCs w:val="28"/>
        </w:rPr>
        <w:t xml:space="preserve"> </w:t>
      </w:r>
      <w:r w:rsidRPr="00204C59">
        <w:rPr>
          <w:rFonts w:ascii="Times New Roman" w:hAnsi="Times New Roman" w:cs="Times New Roman"/>
          <w:sz w:val="28"/>
          <w:szCs w:val="28"/>
        </w:rPr>
        <w:t>[</w:t>
      </w:r>
      <w:r>
        <w:rPr>
          <w:rFonts w:ascii="Times New Roman" w:hAnsi="Times New Roman" w:cs="Times New Roman"/>
          <w:sz w:val="28"/>
          <w:szCs w:val="28"/>
        </w:rPr>
        <w:t>104, с.93</w:t>
      </w:r>
      <w:r w:rsidRPr="00204C59">
        <w:rPr>
          <w:rFonts w:ascii="Times New Roman" w:hAnsi="Times New Roman" w:cs="Times New Roman"/>
          <w:sz w:val="28"/>
          <w:szCs w:val="28"/>
        </w:rPr>
        <w:t>].</w:t>
      </w:r>
    </w:p>
    <w:bookmarkEnd w:id="44"/>
    <w:p w14:paraId="0453773C" w14:textId="44A4D974" w:rsidR="001F0C60" w:rsidRPr="00204C59" w:rsidRDefault="001F0C60" w:rsidP="001F0C60">
      <w:pPr>
        <w:spacing w:after="0" w:line="240" w:lineRule="auto"/>
        <w:ind w:firstLine="709"/>
        <w:jc w:val="both"/>
        <w:rPr>
          <w:rFonts w:ascii="Times New Roman" w:hAnsi="Times New Roman" w:cs="Times New Roman"/>
          <w:sz w:val="28"/>
          <w:szCs w:val="28"/>
          <w:highlight w:val="yellow"/>
        </w:rPr>
      </w:pPr>
      <w:r w:rsidRPr="00204C59">
        <w:rPr>
          <w:rFonts w:ascii="Times New Roman" w:hAnsi="Times New Roman" w:cs="Times New Roman"/>
          <w:sz w:val="28"/>
          <w:szCs w:val="28"/>
        </w:rPr>
        <w:t>Модернизационные процессы, происходящие в социально-культурной жизни сирийских курдов</w:t>
      </w:r>
      <w:r>
        <w:rPr>
          <w:rFonts w:ascii="Times New Roman" w:hAnsi="Times New Roman" w:cs="Times New Roman"/>
          <w:sz w:val="28"/>
          <w:szCs w:val="28"/>
        </w:rPr>
        <w:t xml:space="preserve">, </w:t>
      </w:r>
      <w:r w:rsidRPr="00204C59">
        <w:rPr>
          <w:rFonts w:ascii="Times New Roman" w:hAnsi="Times New Roman" w:cs="Times New Roman"/>
          <w:sz w:val="28"/>
          <w:szCs w:val="28"/>
        </w:rPr>
        <w:t xml:space="preserve">как </w:t>
      </w:r>
      <w:r>
        <w:rPr>
          <w:rFonts w:ascii="Times New Roman" w:hAnsi="Times New Roman" w:cs="Times New Roman"/>
          <w:sz w:val="28"/>
          <w:szCs w:val="28"/>
        </w:rPr>
        <w:t xml:space="preserve">зарубежные </w:t>
      </w:r>
      <w:r w:rsidRPr="00204C59">
        <w:rPr>
          <w:rFonts w:ascii="Times New Roman" w:hAnsi="Times New Roman" w:cs="Times New Roman"/>
          <w:sz w:val="28"/>
          <w:szCs w:val="28"/>
        </w:rPr>
        <w:t xml:space="preserve">путешествия, учеба за границей, коммуникация с курдами из других стран, обмен мнениями, </w:t>
      </w:r>
      <w:r>
        <w:rPr>
          <w:rFonts w:ascii="Times New Roman" w:hAnsi="Times New Roman" w:cs="Times New Roman"/>
          <w:sz w:val="28"/>
          <w:szCs w:val="28"/>
        </w:rPr>
        <w:t xml:space="preserve">Интернет, </w:t>
      </w:r>
      <w:r w:rsidRPr="00204C59">
        <w:rPr>
          <w:rFonts w:ascii="Times New Roman" w:hAnsi="Times New Roman" w:cs="Times New Roman"/>
          <w:sz w:val="28"/>
          <w:szCs w:val="28"/>
        </w:rPr>
        <w:t>содействуют более четкому представлению</w:t>
      </w:r>
      <w:r w:rsidR="00F87D39">
        <w:rPr>
          <w:rFonts w:ascii="Times New Roman" w:hAnsi="Times New Roman" w:cs="Times New Roman"/>
          <w:sz w:val="28"/>
          <w:szCs w:val="28"/>
        </w:rPr>
        <w:t xml:space="preserve"> </w:t>
      </w:r>
      <w:r w:rsidRPr="00204C59">
        <w:rPr>
          <w:rFonts w:ascii="Times New Roman" w:hAnsi="Times New Roman" w:cs="Times New Roman"/>
          <w:sz w:val="28"/>
          <w:szCs w:val="28"/>
        </w:rPr>
        <w:t>о своей этнической принадлежности, чем когда-либо прежде</w:t>
      </w:r>
      <w:r>
        <w:rPr>
          <w:rFonts w:ascii="Times New Roman" w:hAnsi="Times New Roman" w:cs="Times New Roman"/>
          <w:sz w:val="28"/>
          <w:szCs w:val="28"/>
        </w:rPr>
        <w:t>.</w:t>
      </w:r>
      <w:r w:rsidRPr="00204C59">
        <w:rPr>
          <w:rFonts w:ascii="Times New Roman" w:hAnsi="Times New Roman" w:cs="Times New Roman"/>
          <w:sz w:val="28"/>
          <w:szCs w:val="28"/>
        </w:rPr>
        <w:t xml:space="preserve"> Эти модернизационные процессы продолжали быть факторами трансформации самосознания сирийских курдов, пока у власти был Б.Асад. </w:t>
      </w:r>
    </w:p>
    <w:p w14:paraId="1111FB30" w14:textId="260EED6E" w:rsidR="001F0C60" w:rsidRPr="00204C59" w:rsidRDefault="001F0C60" w:rsidP="001F0C60">
      <w:pPr>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color w:val="202122"/>
          <w:sz w:val="28"/>
          <w:szCs w:val="28"/>
          <w:shd w:val="clear" w:color="auto" w:fill="FFFFFF"/>
        </w:rPr>
        <w:t>Грэм Е.Фуллер,</w:t>
      </w:r>
      <w:r w:rsidR="00B76A8B">
        <w:rPr>
          <w:rFonts w:ascii="Times New Roman" w:hAnsi="Times New Roman" w:cs="Times New Roman"/>
          <w:color w:val="202122"/>
          <w:sz w:val="28"/>
          <w:szCs w:val="28"/>
          <w:shd w:val="clear" w:color="auto" w:fill="FFFFFF"/>
        </w:rPr>
        <w:t xml:space="preserve"> </w:t>
      </w:r>
      <w:r w:rsidRPr="00204C59">
        <w:rPr>
          <w:rFonts w:ascii="Times New Roman" w:hAnsi="Times New Roman" w:cs="Times New Roman"/>
          <w:color w:val="202122"/>
          <w:sz w:val="28"/>
          <w:szCs w:val="28"/>
          <w:shd w:val="clear" w:color="auto" w:fill="FFFFFF"/>
        </w:rPr>
        <w:t>американский</w:t>
      </w:r>
      <w:r w:rsidR="00B76A8B">
        <w:rPr>
          <w:rFonts w:ascii="Times New Roman" w:hAnsi="Times New Roman" w:cs="Times New Roman"/>
          <w:color w:val="202122"/>
          <w:sz w:val="28"/>
          <w:szCs w:val="28"/>
          <w:shd w:val="clear" w:color="auto" w:fill="FFFFFF"/>
        </w:rPr>
        <w:t xml:space="preserve"> </w:t>
      </w:r>
      <w:r w:rsidRPr="00204C59">
        <w:rPr>
          <w:rFonts w:ascii="Times New Roman" w:hAnsi="Times New Roman" w:cs="Times New Roman"/>
          <w:color w:val="202122"/>
          <w:sz w:val="28"/>
          <w:szCs w:val="28"/>
          <w:shd w:val="clear" w:color="auto" w:fill="FFFFFF"/>
        </w:rPr>
        <w:t xml:space="preserve">политический аналитик, специализирующийся </w:t>
      </w:r>
      <w:r>
        <w:rPr>
          <w:rFonts w:ascii="Times New Roman" w:hAnsi="Times New Roman" w:cs="Times New Roman"/>
          <w:color w:val="202122"/>
          <w:sz w:val="28"/>
          <w:szCs w:val="28"/>
          <w:shd w:val="clear" w:color="auto" w:fill="FFFFFF"/>
        </w:rPr>
        <w:t xml:space="preserve">по вопросам </w:t>
      </w:r>
      <w:r w:rsidRPr="00204C59">
        <w:rPr>
          <w:rFonts w:ascii="Times New Roman" w:hAnsi="Times New Roman" w:cs="Times New Roman"/>
          <w:color w:val="202122"/>
          <w:sz w:val="28"/>
          <w:szCs w:val="28"/>
          <w:shd w:val="clear" w:color="auto" w:fill="FFFFFF"/>
        </w:rPr>
        <w:t>исламско</w:t>
      </w:r>
      <w:r>
        <w:rPr>
          <w:rFonts w:ascii="Times New Roman" w:hAnsi="Times New Roman" w:cs="Times New Roman"/>
          <w:color w:val="202122"/>
          <w:sz w:val="28"/>
          <w:szCs w:val="28"/>
          <w:shd w:val="clear" w:color="auto" w:fill="FFFFFF"/>
        </w:rPr>
        <w:t>го</w:t>
      </w:r>
      <w:r w:rsidRPr="00204C59">
        <w:rPr>
          <w:rFonts w:ascii="Times New Roman" w:hAnsi="Times New Roman" w:cs="Times New Roman"/>
          <w:color w:val="202122"/>
          <w:sz w:val="28"/>
          <w:szCs w:val="28"/>
          <w:shd w:val="clear" w:color="auto" w:fill="FFFFFF"/>
        </w:rPr>
        <w:t xml:space="preserve"> экстремизм</w:t>
      </w:r>
      <w:r>
        <w:rPr>
          <w:rFonts w:ascii="Times New Roman" w:hAnsi="Times New Roman" w:cs="Times New Roman"/>
          <w:color w:val="202122"/>
          <w:sz w:val="28"/>
          <w:szCs w:val="28"/>
          <w:shd w:val="clear" w:color="auto" w:fill="FFFFFF"/>
        </w:rPr>
        <w:t>а</w:t>
      </w:r>
      <w:r w:rsidRPr="00204C59">
        <w:rPr>
          <w:rFonts w:ascii="Times New Roman" w:hAnsi="Times New Roman" w:cs="Times New Roman"/>
          <w:color w:val="202122"/>
          <w:sz w:val="28"/>
          <w:szCs w:val="28"/>
          <w:shd w:val="clear" w:color="auto" w:fill="FFFFFF"/>
        </w:rPr>
        <w:t>, экс-заместитель Национального совета по разведке,</w:t>
      </w:r>
      <w:r w:rsidR="00B76A8B">
        <w:rPr>
          <w:rFonts w:ascii="Times New Roman" w:hAnsi="Times New Roman" w:cs="Times New Roman"/>
          <w:color w:val="202122"/>
          <w:sz w:val="28"/>
          <w:szCs w:val="28"/>
          <w:shd w:val="clear" w:color="auto" w:fill="FFFFFF"/>
        </w:rPr>
        <w:t xml:space="preserve"> </w:t>
      </w:r>
      <w:r w:rsidRPr="00204C59">
        <w:rPr>
          <w:rFonts w:ascii="Times New Roman" w:hAnsi="Times New Roman" w:cs="Times New Roman"/>
          <w:color w:val="202122"/>
          <w:sz w:val="28"/>
          <w:szCs w:val="28"/>
          <w:shd w:val="clear" w:color="auto" w:fill="FFFFFF"/>
        </w:rPr>
        <w:t>различает общие факторы, влияющие на трансформацию</w:t>
      </w:r>
      <w:r w:rsidR="00B76A8B">
        <w:rPr>
          <w:rFonts w:ascii="Times New Roman" w:hAnsi="Times New Roman" w:cs="Times New Roman"/>
          <w:color w:val="202122"/>
          <w:sz w:val="28"/>
          <w:szCs w:val="28"/>
          <w:shd w:val="clear" w:color="auto" w:fill="FFFFFF"/>
        </w:rPr>
        <w:t xml:space="preserve"> </w:t>
      </w:r>
      <w:r w:rsidRPr="00204C59">
        <w:rPr>
          <w:rFonts w:ascii="Times New Roman" w:hAnsi="Times New Roman" w:cs="Times New Roman"/>
          <w:color w:val="202122"/>
          <w:sz w:val="28"/>
          <w:szCs w:val="28"/>
          <w:shd w:val="clear" w:color="auto" w:fill="FFFFFF"/>
        </w:rPr>
        <w:t>курдского самосознания: экономики становятся более открытыми, либерализованными, особенно в Турции, появляется</w:t>
      </w:r>
      <w:r w:rsidR="00A2387B">
        <w:rPr>
          <w:rFonts w:ascii="Times New Roman" w:hAnsi="Times New Roman" w:cs="Times New Roman"/>
          <w:color w:val="202122"/>
          <w:sz w:val="28"/>
          <w:szCs w:val="28"/>
          <w:shd w:val="clear" w:color="auto" w:fill="FFFFFF"/>
        </w:rPr>
        <w:t xml:space="preserve">  </w:t>
      </w:r>
      <w:r w:rsidRPr="00204C59">
        <w:rPr>
          <w:rFonts w:ascii="Times New Roman" w:hAnsi="Times New Roman" w:cs="Times New Roman"/>
          <w:sz w:val="28"/>
          <w:szCs w:val="28"/>
        </w:rPr>
        <w:t>возможность для угнетаемых этнических и религиозных групп получить</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большую власть,</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т.е. происход</w:t>
      </w:r>
      <w:r>
        <w:rPr>
          <w:rFonts w:ascii="Times New Roman" w:hAnsi="Times New Roman" w:cs="Times New Roman"/>
          <w:sz w:val="28"/>
          <w:szCs w:val="28"/>
        </w:rPr>
        <w:t>я</w:t>
      </w:r>
      <w:r w:rsidRPr="00204C59">
        <w:rPr>
          <w:rFonts w:ascii="Times New Roman" w:hAnsi="Times New Roman" w:cs="Times New Roman"/>
          <w:sz w:val="28"/>
          <w:szCs w:val="28"/>
        </w:rPr>
        <w:t>т</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изменени</w:t>
      </w:r>
      <w:r>
        <w:rPr>
          <w:rFonts w:ascii="Times New Roman" w:hAnsi="Times New Roman" w:cs="Times New Roman"/>
          <w:sz w:val="28"/>
          <w:szCs w:val="28"/>
        </w:rPr>
        <w:t>я</w:t>
      </w:r>
      <w:r w:rsidRPr="00204C59">
        <w:rPr>
          <w:rFonts w:ascii="Times New Roman" w:hAnsi="Times New Roman" w:cs="Times New Roman"/>
          <w:sz w:val="28"/>
          <w:szCs w:val="28"/>
        </w:rPr>
        <w:t xml:space="preserve"> политического</w:t>
      </w:r>
      <w:r w:rsidR="00B76A8B">
        <w:rPr>
          <w:rFonts w:ascii="Times New Roman" w:hAnsi="Times New Roman" w:cs="Times New Roman"/>
          <w:sz w:val="28"/>
          <w:szCs w:val="28"/>
        </w:rPr>
        <w:t xml:space="preserve"> </w:t>
      </w:r>
      <w:r>
        <w:rPr>
          <w:rFonts w:ascii="Times New Roman" w:hAnsi="Times New Roman" w:cs="Times New Roman"/>
          <w:sz w:val="28"/>
          <w:szCs w:val="28"/>
        </w:rPr>
        <w:t>характер</w:t>
      </w:r>
      <w:r w:rsidRPr="00204C59">
        <w:rPr>
          <w:rFonts w:ascii="Times New Roman" w:hAnsi="Times New Roman" w:cs="Times New Roman"/>
          <w:sz w:val="28"/>
          <w:szCs w:val="28"/>
        </w:rPr>
        <w:t>а [</w:t>
      </w:r>
      <w:r>
        <w:rPr>
          <w:rFonts w:ascii="Times New Roman" w:hAnsi="Times New Roman" w:cs="Times New Roman"/>
          <w:sz w:val="28"/>
          <w:szCs w:val="28"/>
        </w:rPr>
        <w:t>105</w:t>
      </w:r>
      <w:r w:rsidRPr="00204C59">
        <w:rPr>
          <w:rFonts w:ascii="Times New Roman" w:hAnsi="Times New Roman" w:cs="Times New Roman"/>
          <w:sz w:val="28"/>
          <w:szCs w:val="28"/>
        </w:rPr>
        <w:t xml:space="preserve">, </w:t>
      </w:r>
      <w:r>
        <w:rPr>
          <w:rFonts w:ascii="Times New Roman" w:hAnsi="Times New Roman" w:cs="Times New Roman"/>
          <w:sz w:val="28"/>
          <w:szCs w:val="28"/>
        </w:rPr>
        <w:t>с</w:t>
      </w:r>
      <w:bookmarkStart w:id="45" w:name="_Hlk195986248"/>
      <w:r w:rsidR="00BF5C9E">
        <w:rPr>
          <w:rFonts w:ascii="Times New Roman" w:hAnsi="Times New Roman" w:cs="Times New Roman"/>
          <w:sz w:val="28"/>
          <w:szCs w:val="28"/>
        </w:rPr>
        <w:t>. 117</w:t>
      </w:r>
      <w:r w:rsidRPr="00204C59">
        <w:rPr>
          <w:rFonts w:ascii="Times New Roman" w:hAnsi="Times New Roman" w:cs="Times New Roman"/>
          <w:sz w:val="28"/>
          <w:szCs w:val="28"/>
        </w:rPr>
        <w:t>].</w:t>
      </w:r>
      <w:r w:rsidR="00B76A8B">
        <w:rPr>
          <w:rFonts w:ascii="Times New Roman" w:hAnsi="Times New Roman" w:cs="Times New Roman"/>
          <w:sz w:val="28"/>
          <w:szCs w:val="28"/>
        </w:rPr>
        <w:t xml:space="preserve"> </w:t>
      </w:r>
    </w:p>
    <w:bookmarkEnd w:id="45"/>
    <w:p w14:paraId="79DE115D" w14:textId="0D0813D5" w:rsidR="001F0C60" w:rsidRPr="00204C59" w:rsidRDefault="001F0C60" w:rsidP="001F0C60">
      <w:pPr>
        <w:pStyle w:val="metapublisher"/>
        <w:shd w:val="clear" w:color="auto" w:fill="FFFFFF"/>
        <w:spacing w:before="0" w:beforeAutospacing="0" w:after="0" w:afterAutospacing="0"/>
        <w:ind w:firstLine="709"/>
        <w:jc w:val="both"/>
        <w:rPr>
          <w:rStyle w:val="metaauthor"/>
          <w:color w:val="666E80"/>
          <w:sz w:val="28"/>
          <w:szCs w:val="28"/>
        </w:rPr>
      </w:pPr>
      <w:r w:rsidRPr="00204C59">
        <w:rPr>
          <w:sz w:val="28"/>
          <w:szCs w:val="28"/>
        </w:rPr>
        <w:t>Ситуация с сирийскими курдами осложнилась после свержения власти Башара Асада.</w:t>
      </w:r>
      <w:r w:rsidR="00B76A8B">
        <w:rPr>
          <w:sz w:val="28"/>
          <w:szCs w:val="28"/>
        </w:rPr>
        <w:t xml:space="preserve"> </w:t>
      </w:r>
      <w:r w:rsidRPr="00204C59">
        <w:rPr>
          <w:sz w:val="28"/>
          <w:szCs w:val="28"/>
        </w:rPr>
        <w:t>Диалог между сирийскими курдами и переходным правительством развивался плохо. Но 10 марта 2025 г.</w:t>
      </w:r>
      <w:r w:rsidR="00B76A8B">
        <w:rPr>
          <w:sz w:val="28"/>
          <w:szCs w:val="28"/>
        </w:rPr>
        <w:t xml:space="preserve"> </w:t>
      </w:r>
      <w:r w:rsidRPr="00204C59">
        <w:rPr>
          <w:sz w:val="28"/>
          <w:szCs w:val="28"/>
        </w:rPr>
        <w:t xml:space="preserve">две стороны смогли договориться. Новый Президент Сирии </w:t>
      </w:r>
      <w:r w:rsidRPr="00204C59">
        <w:rPr>
          <w:color w:val="1F1F1F"/>
          <w:sz w:val="28"/>
          <w:szCs w:val="28"/>
          <w:shd w:val="clear" w:color="auto" w:fill="FFFFFF"/>
        </w:rPr>
        <w:t xml:space="preserve">Ахмед Хусейн аш-Шараа, </w:t>
      </w:r>
      <w:r w:rsidRPr="00204C59">
        <w:rPr>
          <w:sz w:val="28"/>
          <w:szCs w:val="28"/>
        </w:rPr>
        <w:t>стремящийся объединить страну, разделенную тринадцатилетней гражданской войной, объявил о соглашении «интегрировать» в состав государства все гражданские и военные институты, подчиняющиеся курдской автономной администрации</w:t>
      </w:r>
      <w:r>
        <w:rPr>
          <w:sz w:val="28"/>
          <w:szCs w:val="28"/>
        </w:rPr>
        <w:t>- Рожаве</w:t>
      </w:r>
      <w:r w:rsidRPr="00204C59">
        <w:rPr>
          <w:sz w:val="28"/>
          <w:szCs w:val="28"/>
        </w:rPr>
        <w:t>, расположенной на северо-востоке Сирии [</w:t>
      </w:r>
      <w:r>
        <w:rPr>
          <w:sz w:val="28"/>
          <w:szCs w:val="28"/>
        </w:rPr>
        <w:t>50</w:t>
      </w:r>
      <w:r w:rsidRPr="00204C59">
        <w:rPr>
          <w:sz w:val="28"/>
          <w:szCs w:val="28"/>
        </w:rPr>
        <w:t>].</w:t>
      </w:r>
      <w:r w:rsidR="00B76A8B">
        <w:rPr>
          <w:sz w:val="28"/>
          <w:szCs w:val="28"/>
        </w:rPr>
        <w:t xml:space="preserve"> </w:t>
      </w:r>
      <w:bookmarkStart w:id="46" w:name="_Hlk213270330"/>
    </w:p>
    <w:bookmarkEnd w:id="46"/>
    <w:p w14:paraId="574D0E13" w14:textId="00948C52" w:rsidR="001F0C60" w:rsidRPr="00204C59" w:rsidRDefault="001F0C60" w:rsidP="001F0C60">
      <w:pPr>
        <w:spacing w:after="0" w:line="240" w:lineRule="auto"/>
        <w:ind w:firstLine="709"/>
        <w:jc w:val="both"/>
        <w:rPr>
          <w:sz w:val="28"/>
          <w:szCs w:val="28"/>
        </w:rPr>
      </w:pPr>
      <w:r w:rsidRPr="00204C59">
        <w:rPr>
          <w:rFonts w:ascii="Times New Roman" w:hAnsi="Times New Roman" w:cs="Times New Roman"/>
          <w:sz w:val="28"/>
          <w:szCs w:val="28"/>
        </w:rPr>
        <w:t>Сирийские события декабря 2024 г</w:t>
      </w:r>
      <w:r w:rsidR="00F87D39">
        <w:rPr>
          <w:rFonts w:ascii="Times New Roman" w:hAnsi="Times New Roman" w:cs="Times New Roman"/>
          <w:sz w:val="28"/>
          <w:szCs w:val="28"/>
        </w:rPr>
        <w:t>. и</w:t>
      </w:r>
      <w:r w:rsidRPr="00204C59">
        <w:rPr>
          <w:rFonts w:ascii="Times New Roman" w:hAnsi="Times New Roman" w:cs="Times New Roman"/>
          <w:sz w:val="28"/>
          <w:szCs w:val="28"/>
        </w:rPr>
        <w:t xml:space="preserve"> «исторический призыв» лидера Рабочей партии Курдистана Абдуллы Оджалана</w:t>
      </w:r>
      <w:r>
        <w:rPr>
          <w:rFonts w:ascii="Times New Roman" w:hAnsi="Times New Roman" w:cs="Times New Roman"/>
          <w:sz w:val="28"/>
          <w:szCs w:val="28"/>
        </w:rPr>
        <w:t>, находящегося в заточении,</w:t>
      </w:r>
      <w:r w:rsidRPr="00204C59">
        <w:rPr>
          <w:rFonts w:ascii="Times New Roman" w:hAnsi="Times New Roman" w:cs="Times New Roman"/>
          <w:sz w:val="28"/>
          <w:szCs w:val="28"/>
        </w:rPr>
        <w:t xml:space="preserve"> к вооруженному движению распасться и сложить оружие </w:t>
      </w:r>
      <w:r>
        <w:rPr>
          <w:rFonts w:ascii="Times New Roman" w:hAnsi="Times New Roman" w:cs="Times New Roman"/>
          <w:sz w:val="28"/>
          <w:szCs w:val="28"/>
        </w:rPr>
        <w:t>имели большой резонанс в международном профессиональном сообществе.</w:t>
      </w:r>
      <w:r w:rsidR="00B76A8B">
        <w:rPr>
          <w:rFonts w:ascii="Times New Roman" w:hAnsi="Times New Roman" w:cs="Times New Roman"/>
          <w:sz w:val="28"/>
          <w:szCs w:val="28"/>
        </w:rPr>
        <w:t xml:space="preserve"> </w:t>
      </w:r>
      <w:r w:rsidRPr="006C56A2">
        <w:rPr>
          <w:rFonts w:ascii="Times New Roman" w:hAnsi="Times New Roman" w:cs="Times New Roman"/>
          <w:sz w:val="28"/>
          <w:szCs w:val="28"/>
        </w:rPr>
        <w:t xml:space="preserve">Письмо </w:t>
      </w:r>
      <w:r>
        <w:rPr>
          <w:rFonts w:ascii="Times New Roman" w:hAnsi="Times New Roman" w:cs="Times New Roman"/>
          <w:sz w:val="28"/>
          <w:szCs w:val="28"/>
        </w:rPr>
        <w:t>А.</w:t>
      </w:r>
      <w:r w:rsidRPr="006C56A2">
        <w:rPr>
          <w:rFonts w:ascii="Times New Roman" w:hAnsi="Times New Roman" w:cs="Times New Roman"/>
          <w:sz w:val="28"/>
          <w:szCs w:val="28"/>
        </w:rPr>
        <w:t xml:space="preserve">Оджалана лидеру </w:t>
      </w:r>
      <w:bookmarkStart w:id="47" w:name="_Hlk215441429"/>
      <w:r w:rsidRPr="006C56A2">
        <w:rPr>
          <w:rFonts w:ascii="Times New Roman" w:hAnsi="Times New Roman" w:cs="Times New Roman"/>
          <w:sz w:val="28"/>
          <w:szCs w:val="28"/>
        </w:rPr>
        <w:t xml:space="preserve">Сирийских демократических сил </w:t>
      </w:r>
      <w:bookmarkEnd w:id="47"/>
      <w:r w:rsidRPr="006C56A2">
        <w:rPr>
          <w:rFonts w:ascii="Times New Roman" w:hAnsi="Times New Roman" w:cs="Times New Roman"/>
          <w:sz w:val="28"/>
          <w:szCs w:val="28"/>
        </w:rPr>
        <w:t xml:space="preserve">М. Абди </w:t>
      </w:r>
      <w:r>
        <w:rPr>
          <w:rFonts w:ascii="Times New Roman" w:hAnsi="Times New Roman" w:cs="Times New Roman"/>
          <w:sz w:val="28"/>
          <w:szCs w:val="28"/>
        </w:rPr>
        <w:t xml:space="preserve">передал </w:t>
      </w:r>
      <w:r w:rsidRPr="006C56A2">
        <w:rPr>
          <w:rFonts w:ascii="Times New Roman" w:hAnsi="Times New Roman" w:cs="Times New Roman"/>
          <w:sz w:val="28"/>
          <w:szCs w:val="28"/>
        </w:rPr>
        <w:t>президент Иракского Курдистана Н</w:t>
      </w:r>
      <w:r>
        <w:rPr>
          <w:rFonts w:ascii="Times New Roman" w:hAnsi="Times New Roman" w:cs="Times New Roman"/>
          <w:sz w:val="28"/>
          <w:szCs w:val="28"/>
        </w:rPr>
        <w:t>.</w:t>
      </w:r>
      <w:r w:rsidRPr="006C56A2">
        <w:rPr>
          <w:rFonts w:ascii="Times New Roman" w:hAnsi="Times New Roman" w:cs="Times New Roman"/>
          <w:sz w:val="28"/>
          <w:szCs w:val="28"/>
        </w:rPr>
        <w:t>Барзани, который сыграл ключевую роль в переговорах с Анкарой.</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Эти два события положили конец взаимодействию РПК и </w:t>
      </w:r>
      <w:r w:rsidRPr="006C56A2">
        <w:rPr>
          <w:rFonts w:ascii="Times New Roman" w:hAnsi="Times New Roman" w:cs="Times New Roman"/>
          <w:sz w:val="28"/>
          <w:szCs w:val="28"/>
        </w:rPr>
        <w:t>Сирийски</w:t>
      </w:r>
      <w:r>
        <w:rPr>
          <w:rFonts w:ascii="Times New Roman" w:hAnsi="Times New Roman" w:cs="Times New Roman"/>
          <w:sz w:val="28"/>
          <w:szCs w:val="28"/>
        </w:rPr>
        <w:t>х</w:t>
      </w:r>
      <w:r w:rsidRPr="006C56A2">
        <w:rPr>
          <w:rFonts w:ascii="Times New Roman" w:hAnsi="Times New Roman" w:cs="Times New Roman"/>
          <w:sz w:val="28"/>
          <w:szCs w:val="28"/>
        </w:rPr>
        <w:t xml:space="preserve"> демократически</w:t>
      </w:r>
      <w:r>
        <w:rPr>
          <w:rFonts w:ascii="Times New Roman" w:hAnsi="Times New Roman" w:cs="Times New Roman"/>
          <w:sz w:val="28"/>
          <w:szCs w:val="28"/>
        </w:rPr>
        <w:t>х</w:t>
      </w:r>
      <w:r w:rsidRPr="006C56A2">
        <w:rPr>
          <w:rFonts w:ascii="Times New Roman" w:hAnsi="Times New Roman" w:cs="Times New Roman"/>
          <w:sz w:val="28"/>
          <w:szCs w:val="28"/>
        </w:rPr>
        <w:t xml:space="preserve"> сил</w:t>
      </w:r>
      <w:r>
        <w:rPr>
          <w:rFonts w:ascii="Times New Roman" w:hAnsi="Times New Roman" w:cs="Times New Roman"/>
          <w:sz w:val="28"/>
          <w:szCs w:val="28"/>
        </w:rPr>
        <w:t>. И это конец не только взаимодействия двух структур, это начало самостоятельных действий Сирийских демократичес</w:t>
      </w:r>
      <w:r w:rsidR="00F87D39">
        <w:rPr>
          <w:rFonts w:ascii="Times New Roman" w:hAnsi="Times New Roman" w:cs="Times New Roman"/>
          <w:sz w:val="28"/>
          <w:szCs w:val="28"/>
        </w:rPr>
        <w:t>ки</w:t>
      </w:r>
      <w:r>
        <w:rPr>
          <w:rFonts w:ascii="Times New Roman" w:hAnsi="Times New Roman" w:cs="Times New Roman"/>
          <w:sz w:val="28"/>
          <w:szCs w:val="28"/>
        </w:rPr>
        <w:t xml:space="preserve">х сил внутри своей страны, своей автономии и ее политического и социально-экономического укрепления. </w:t>
      </w:r>
    </w:p>
    <w:p w14:paraId="4221E151" w14:textId="05A7683D" w:rsidR="001F0C60" w:rsidRPr="00271C61" w:rsidRDefault="001F0C60" w:rsidP="001F0C60">
      <w:pPr>
        <w:spacing w:after="0" w:line="240" w:lineRule="auto"/>
        <w:ind w:firstLine="709"/>
        <w:jc w:val="both"/>
        <w:rPr>
          <w:rFonts w:ascii="Times New Roman" w:hAnsi="Times New Roman" w:cs="Times New Roman"/>
          <w:sz w:val="28"/>
          <w:szCs w:val="28"/>
        </w:rPr>
      </w:pPr>
      <w:bookmarkStart w:id="48" w:name="_Hlk215612715"/>
      <w:r w:rsidRPr="00204C59">
        <w:rPr>
          <w:rFonts w:ascii="Times New Roman" w:hAnsi="Times New Roman" w:cs="Times New Roman"/>
          <w:sz w:val="28"/>
          <w:szCs w:val="28"/>
        </w:rPr>
        <w:t xml:space="preserve">Подписанное соглашение </w:t>
      </w:r>
      <w:r>
        <w:rPr>
          <w:rFonts w:ascii="Times New Roman" w:hAnsi="Times New Roman" w:cs="Times New Roman"/>
          <w:sz w:val="28"/>
          <w:szCs w:val="28"/>
        </w:rPr>
        <w:t>между П</w:t>
      </w:r>
      <w:r w:rsidRPr="00204C59">
        <w:rPr>
          <w:rFonts w:ascii="Times New Roman" w:hAnsi="Times New Roman" w:cs="Times New Roman"/>
          <w:sz w:val="28"/>
          <w:szCs w:val="28"/>
        </w:rPr>
        <w:t xml:space="preserve">резидентом </w:t>
      </w:r>
      <w:r>
        <w:rPr>
          <w:rFonts w:ascii="Times New Roman" w:hAnsi="Times New Roman" w:cs="Times New Roman"/>
          <w:sz w:val="28"/>
          <w:szCs w:val="28"/>
        </w:rPr>
        <w:t xml:space="preserve">Сирии </w:t>
      </w:r>
      <w:r w:rsidRPr="00204C59">
        <w:rPr>
          <w:rFonts w:ascii="Times New Roman" w:hAnsi="Times New Roman" w:cs="Times New Roman"/>
          <w:sz w:val="28"/>
          <w:szCs w:val="28"/>
        </w:rPr>
        <w:t>Ахмедом а</w:t>
      </w:r>
      <w:r>
        <w:rPr>
          <w:rFonts w:ascii="Times New Roman" w:hAnsi="Times New Roman" w:cs="Times New Roman"/>
          <w:sz w:val="28"/>
          <w:szCs w:val="28"/>
        </w:rPr>
        <w:t>ш</w:t>
      </w:r>
      <w:r w:rsidRPr="00204C59">
        <w:rPr>
          <w:rFonts w:ascii="Times New Roman" w:hAnsi="Times New Roman" w:cs="Times New Roman"/>
          <w:sz w:val="28"/>
          <w:szCs w:val="28"/>
        </w:rPr>
        <w:t>-Шараа и лидером Сирийских демократических сил</w:t>
      </w:r>
      <w:r>
        <w:rPr>
          <w:rFonts w:ascii="Times New Roman" w:hAnsi="Times New Roman" w:cs="Times New Roman"/>
          <w:sz w:val="28"/>
          <w:szCs w:val="28"/>
        </w:rPr>
        <w:t xml:space="preserve"> </w:t>
      </w:r>
      <w:bookmarkEnd w:id="48"/>
      <w:r w:rsidRPr="00204C59">
        <w:rPr>
          <w:rFonts w:ascii="Times New Roman" w:hAnsi="Times New Roman" w:cs="Times New Roman"/>
          <w:sz w:val="28"/>
          <w:szCs w:val="28"/>
        </w:rPr>
        <w:t>Мазлумом Абди</w:t>
      </w:r>
      <w:r>
        <w:rPr>
          <w:rFonts w:ascii="Times New Roman" w:hAnsi="Times New Roman" w:cs="Times New Roman"/>
          <w:sz w:val="28"/>
          <w:szCs w:val="28"/>
        </w:rPr>
        <w:t xml:space="preserve"> </w:t>
      </w:r>
      <w:r w:rsidRPr="00204C59">
        <w:rPr>
          <w:rFonts w:ascii="Times New Roman" w:hAnsi="Times New Roman" w:cs="Times New Roman"/>
          <w:sz w:val="28"/>
          <w:szCs w:val="28"/>
        </w:rPr>
        <w:t xml:space="preserve">вступило </w:t>
      </w:r>
      <w:r w:rsidR="00F87D39">
        <w:rPr>
          <w:rFonts w:ascii="Times New Roman" w:hAnsi="Times New Roman" w:cs="Times New Roman"/>
          <w:sz w:val="28"/>
          <w:szCs w:val="28"/>
        </w:rPr>
        <w:t>в с</w:t>
      </w:r>
      <w:r w:rsidRPr="00204C59">
        <w:rPr>
          <w:rFonts w:ascii="Times New Roman" w:hAnsi="Times New Roman" w:cs="Times New Roman"/>
          <w:sz w:val="28"/>
          <w:szCs w:val="28"/>
        </w:rPr>
        <w:t>илу</w:t>
      </w:r>
      <w:r w:rsidR="00F87D39">
        <w:rPr>
          <w:rFonts w:ascii="Times New Roman" w:hAnsi="Times New Roman" w:cs="Times New Roman"/>
          <w:sz w:val="28"/>
          <w:szCs w:val="28"/>
        </w:rPr>
        <w:t xml:space="preserve">, </w:t>
      </w:r>
      <w:r>
        <w:rPr>
          <w:rFonts w:ascii="Times New Roman" w:hAnsi="Times New Roman" w:cs="Times New Roman"/>
          <w:sz w:val="28"/>
          <w:szCs w:val="28"/>
        </w:rPr>
        <w:t>информация о нем обошла все мировые масс-медиа.</w:t>
      </w:r>
      <w:r w:rsidR="00B76A8B">
        <w:rPr>
          <w:rFonts w:ascii="Times New Roman" w:hAnsi="Times New Roman" w:cs="Times New Roman"/>
          <w:sz w:val="28"/>
          <w:szCs w:val="28"/>
        </w:rPr>
        <w:t xml:space="preserve"> </w:t>
      </w:r>
      <w:r>
        <w:rPr>
          <w:rFonts w:ascii="Times New Roman" w:hAnsi="Times New Roman" w:cs="Times New Roman"/>
          <w:sz w:val="28"/>
          <w:szCs w:val="28"/>
        </w:rPr>
        <w:t>Интерес к этому соглашению особенно ярко проявился в</w:t>
      </w:r>
      <w:r w:rsidRPr="00204C59">
        <w:rPr>
          <w:rFonts w:ascii="Times New Roman" w:hAnsi="Times New Roman" w:cs="Times New Roman"/>
          <w:sz w:val="28"/>
          <w:szCs w:val="28"/>
        </w:rPr>
        <w:t xml:space="preserve"> подкаст</w:t>
      </w:r>
      <w:r w:rsidR="00F87D39">
        <w:rPr>
          <w:rFonts w:ascii="Times New Roman" w:hAnsi="Times New Roman" w:cs="Times New Roman"/>
          <w:sz w:val="28"/>
          <w:szCs w:val="28"/>
        </w:rPr>
        <w:t>е</w:t>
      </w:r>
      <w:r w:rsidRPr="00204C59">
        <w:rPr>
          <w:rFonts w:ascii="Times New Roman" w:hAnsi="Times New Roman" w:cs="Times New Roman"/>
          <w:sz w:val="28"/>
          <w:szCs w:val="28"/>
        </w:rPr>
        <w:t xml:space="preserve"> «</w:t>
      </w:r>
      <w:r>
        <w:rPr>
          <w:rFonts w:ascii="Times New Roman" w:hAnsi="Times New Roman" w:cs="Times New Roman"/>
          <w:sz w:val="28"/>
          <w:szCs w:val="28"/>
        </w:rPr>
        <w:t>М</w:t>
      </w:r>
      <w:r w:rsidRPr="00204C59">
        <w:rPr>
          <w:rFonts w:ascii="Times New Roman" w:hAnsi="Times New Roman" w:cs="Times New Roman"/>
          <w:sz w:val="28"/>
          <w:szCs w:val="28"/>
        </w:rPr>
        <w:t>ировое время» Газаль Гольшири, журналист</w:t>
      </w:r>
      <w:r>
        <w:rPr>
          <w:rFonts w:ascii="Times New Roman" w:hAnsi="Times New Roman" w:cs="Times New Roman"/>
          <w:sz w:val="28"/>
          <w:szCs w:val="28"/>
        </w:rPr>
        <w:t>а</w:t>
      </w:r>
      <w:r w:rsidRPr="00204C59">
        <w:rPr>
          <w:rFonts w:ascii="Times New Roman" w:hAnsi="Times New Roman" w:cs="Times New Roman"/>
          <w:sz w:val="28"/>
          <w:szCs w:val="28"/>
        </w:rPr>
        <w:t xml:space="preserve"> Международной </w:t>
      </w:r>
      <w:r w:rsidR="00F87D39">
        <w:rPr>
          <w:rFonts w:ascii="Times New Roman" w:hAnsi="Times New Roman" w:cs="Times New Roman"/>
          <w:sz w:val="28"/>
          <w:szCs w:val="28"/>
        </w:rPr>
        <w:t>С</w:t>
      </w:r>
      <w:r w:rsidRPr="00204C59">
        <w:rPr>
          <w:rFonts w:ascii="Times New Roman" w:hAnsi="Times New Roman" w:cs="Times New Roman"/>
          <w:sz w:val="28"/>
          <w:szCs w:val="28"/>
        </w:rPr>
        <w:t xml:space="preserve">лужбы Мира </w:t>
      </w:r>
      <w:r>
        <w:rPr>
          <w:rFonts w:ascii="Times New Roman" w:hAnsi="Times New Roman" w:cs="Times New Roman"/>
          <w:sz w:val="28"/>
          <w:szCs w:val="28"/>
        </w:rPr>
        <w:t>как</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специальн</w:t>
      </w:r>
      <w:r>
        <w:rPr>
          <w:rFonts w:ascii="Times New Roman" w:hAnsi="Times New Roman" w:cs="Times New Roman"/>
          <w:sz w:val="28"/>
          <w:szCs w:val="28"/>
        </w:rPr>
        <w:t>ого</w:t>
      </w:r>
      <w:r w:rsidRPr="00204C59">
        <w:rPr>
          <w:rFonts w:ascii="Times New Roman" w:hAnsi="Times New Roman" w:cs="Times New Roman"/>
          <w:sz w:val="28"/>
          <w:szCs w:val="28"/>
        </w:rPr>
        <w:t xml:space="preserve"> посланник</w:t>
      </w:r>
      <w:r>
        <w:rPr>
          <w:rFonts w:ascii="Times New Roman" w:hAnsi="Times New Roman" w:cs="Times New Roman"/>
          <w:sz w:val="28"/>
          <w:szCs w:val="28"/>
        </w:rPr>
        <w:t>а</w:t>
      </w:r>
      <w:r w:rsidRPr="00204C59">
        <w:rPr>
          <w:rFonts w:ascii="Times New Roman" w:hAnsi="Times New Roman" w:cs="Times New Roman"/>
          <w:sz w:val="28"/>
          <w:szCs w:val="28"/>
        </w:rPr>
        <w:t xml:space="preserve"> в Рожаве, </w:t>
      </w:r>
      <w:r>
        <w:rPr>
          <w:rFonts w:ascii="Times New Roman" w:hAnsi="Times New Roman" w:cs="Times New Roman"/>
          <w:sz w:val="28"/>
          <w:szCs w:val="28"/>
        </w:rPr>
        <w:t xml:space="preserve">где обсуждалось следующие вопросы: </w:t>
      </w:r>
      <w:r w:rsidRPr="00204C59">
        <w:rPr>
          <w:rFonts w:ascii="Times New Roman" w:hAnsi="Times New Roman" w:cs="Times New Roman"/>
          <w:sz w:val="28"/>
          <w:szCs w:val="28"/>
        </w:rPr>
        <w:t xml:space="preserve">Что содержится </w:t>
      </w:r>
      <w:r w:rsidRPr="00204C59">
        <w:rPr>
          <w:rFonts w:ascii="Times New Roman" w:hAnsi="Times New Roman" w:cs="Times New Roman"/>
          <w:sz w:val="28"/>
          <w:szCs w:val="28"/>
        </w:rPr>
        <w:lastRenderedPageBreak/>
        <w:t xml:space="preserve">в этом историческом соглашении? Какое будущее уготовил Ахмед </w:t>
      </w:r>
      <w:r>
        <w:rPr>
          <w:rFonts w:ascii="Times New Roman" w:hAnsi="Times New Roman" w:cs="Times New Roman"/>
          <w:sz w:val="28"/>
          <w:szCs w:val="28"/>
        </w:rPr>
        <w:t>аш</w:t>
      </w:r>
      <w:r w:rsidRPr="00204C59">
        <w:rPr>
          <w:rFonts w:ascii="Times New Roman" w:hAnsi="Times New Roman" w:cs="Times New Roman"/>
          <w:sz w:val="28"/>
          <w:szCs w:val="28"/>
        </w:rPr>
        <w:t>-Шаара курдам, проживающим на северо-востоке Сирии? И как курдскому меньшинству удалось добиться автономии на этой территории?</w:t>
      </w:r>
      <w:r w:rsidR="00A2387B">
        <w:rPr>
          <w:rFonts w:ascii="Times New Roman" w:hAnsi="Times New Roman" w:cs="Times New Roman"/>
          <w:sz w:val="28"/>
          <w:szCs w:val="28"/>
        </w:rPr>
        <w:t xml:space="preserve">  </w:t>
      </w:r>
      <w:r w:rsidRPr="00204C59">
        <w:rPr>
          <w:rFonts w:ascii="Times New Roman" w:hAnsi="Times New Roman" w:cs="Times New Roman"/>
          <w:sz w:val="28"/>
          <w:szCs w:val="28"/>
        </w:rPr>
        <w:t>[</w:t>
      </w:r>
      <w:r w:rsidRPr="001F0C60">
        <w:rPr>
          <w:rFonts w:ascii="Times New Roman" w:hAnsi="Times New Roman" w:cs="Times New Roman"/>
          <w:sz w:val="28"/>
          <w:szCs w:val="28"/>
        </w:rPr>
        <w:t>106</w:t>
      </w:r>
      <w:r w:rsidRPr="00204C59">
        <w:rPr>
          <w:rFonts w:ascii="Times New Roman" w:hAnsi="Times New Roman" w:cs="Times New Roman"/>
          <w:sz w:val="28"/>
          <w:szCs w:val="28"/>
        </w:rPr>
        <w:t>].</w:t>
      </w:r>
    </w:p>
    <w:p w14:paraId="28CDC847" w14:textId="760EEB4F" w:rsidR="001F0C60" w:rsidRPr="00464DC4" w:rsidRDefault="001F0C60" w:rsidP="001F0C60">
      <w:pPr>
        <w:spacing w:after="0" w:line="240" w:lineRule="auto"/>
        <w:ind w:firstLine="709"/>
        <w:jc w:val="both"/>
        <w:rPr>
          <w:rFonts w:ascii="Times New Roman" w:hAnsi="Times New Roman" w:cs="Times New Roman"/>
          <w:sz w:val="28"/>
          <w:szCs w:val="28"/>
        </w:rPr>
      </w:pPr>
      <w:r w:rsidRPr="00204C59">
        <w:rPr>
          <w:rFonts w:ascii="Times New Roman" w:hAnsi="Times New Roman" w:cs="Times New Roman"/>
          <w:sz w:val="28"/>
          <w:szCs w:val="28"/>
        </w:rPr>
        <w:t xml:space="preserve">Курдская политическая культура эволюционировала </w:t>
      </w:r>
      <w:r>
        <w:rPr>
          <w:rFonts w:ascii="Times New Roman" w:hAnsi="Times New Roman" w:cs="Times New Roman"/>
          <w:sz w:val="28"/>
          <w:szCs w:val="28"/>
        </w:rPr>
        <w:t xml:space="preserve">в соответствии </w:t>
      </w:r>
      <w:r w:rsidR="00F87D39">
        <w:rPr>
          <w:rFonts w:ascii="Times New Roman" w:hAnsi="Times New Roman" w:cs="Times New Roman"/>
          <w:sz w:val="28"/>
          <w:szCs w:val="28"/>
        </w:rPr>
        <w:t>с</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 xml:space="preserve">идеей Оджалана о демократическом союзе свободных граждан и народа с </w:t>
      </w:r>
      <w:r>
        <w:rPr>
          <w:rFonts w:ascii="Times New Roman" w:hAnsi="Times New Roman" w:cs="Times New Roman"/>
          <w:sz w:val="28"/>
          <w:szCs w:val="28"/>
        </w:rPr>
        <w:t>независимыми р</w:t>
      </w:r>
      <w:r w:rsidRPr="00204C59">
        <w:rPr>
          <w:rFonts w:ascii="Times New Roman" w:hAnsi="Times New Roman" w:cs="Times New Roman"/>
          <w:sz w:val="28"/>
          <w:szCs w:val="28"/>
        </w:rPr>
        <w:t>еспублик</w:t>
      </w:r>
      <w:r>
        <w:rPr>
          <w:rFonts w:ascii="Times New Roman" w:hAnsi="Times New Roman" w:cs="Times New Roman"/>
          <w:sz w:val="28"/>
          <w:szCs w:val="28"/>
        </w:rPr>
        <w:t xml:space="preserve">ами, живущими </w:t>
      </w:r>
      <w:r w:rsidRPr="00204C59">
        <w:rPr>
          <w:rFonts w:ascii="Times New Roman" w:hAnsi="Times New Roman" w:cs="Times New Roman"/>
          <w:sz w:val="28"/>
          <w:szCs w:val="28"/>
        </w:rPr>
        <w:t>в мире и братстве</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осуждая жесткие принципы неолиберализма, продвигая экономику, экологию, гендерное равенство и демократическую автономию, осуществляемую сирийскими курдами</w:t>
      </w:r>
      <w:r>
        <w:rPr>
          <w:rFonts w:ascii="Times New Roman" w:hAnsi="Times New Roman" w:cs="Times New Roman"/>
          <w:sz w:val="28"/>
          <w:szCs w:val="28"/>
        </w:rPr>
        <w:t xml:space="preserve"> </w:t>
      </w:r>
      <w:r w:rsidRPr="00464DC4">
        <w:rPr>
          <w:rFonts w:ascii="Times New Roman" w:hAnsi="Times New Roman" w:cs="Times New Roman"/>
          <w:sz w:val="28"/>
          <w:szCs w:val="28"/>
        </w:rPr>
        <w:t>[</w:t>
      </w:r>
      <w:r>
        <w:rPr>
          <w:rFonts w:ascii="Times New Roman" w:hAnsi="Times New Roman" w:cs="Times New Roman"/>
          <w:sz w:val="28"/>
          <w:szCs w:val="28"/>
        </w:rPr>
        <w:t>28</w:t>
      </w:r>
      <w:r w:rsidRPr="00464DC4">
        <w:rPr>
          <w:rFonts w:ascii="Times New Roman" w:hAnsi="Times New Roman" w:cs="Times New Roman"/>
          <w:sz w:val="28"/>
          <w:szCs w:val="28"/>
        </w:rPr>
        <w:t xml:space="preserve">, </w:t>
      </w:r>
      <w:r>
        <w:rPr>
          <w:rFonts w:ascii="Times New Roman" w:hAnsi="Times New Roman" w:cs="Times New Roman"/>
          <w:sz w:val="28"/>
          <w:szCs w:val="28"/>
          <w:lang w:val="en-US"/>
        </w:rPr>
        <w:t>c</w:t>
      </w:r>
      <w:r>
        <w:rPr>
          <w:rFonts w:ascii="Times New Roman" w:hAnsi="Times New Roman" w:cs="Times New Roman"/>
          <w:sz w:val="28"/>
          <w:szCs w:val="28"/>
        </w:rPr>
        <w:t>.</w:t>
      </w:r>
      <w:r w:rsidRPr="00464DC4">
        <w:rPr>
          <w:rFonts w:ascii="Times New Roman" w:hAnsi="Times New Roman" w:cs="Times New Roman"/>
          <w:sz w:val="28"/>
          <w:szCs w:val="28"/>
        </w:rPr>
        <w:t>148].</w:t>
      </w:r>
      <w:r>
        <w:rPr>
          <w:rFonts w:ascii="Times New Roman" w:hAnsi="Times New Roman" w:cs="Times New Roman"/>
          <w:sz w:val="28"/>
          <w:szCs w:val="28"/>
        </w:rPr>
        <w:t xml:space="preserve"> </w:t>
      </w:r>
    </w:p>
    <w:p w14:paraId="79891C30" w14:textId="2A549184" w:rsidR="001F0C60" w:rsidRPr="00204C59" w:rsidRDefault="001F0C60" w:rsidP="001F0C60">
      <w:pPr>
        <w:spacing w:after="0" w:line="240" w:lineRule="auto"/>
        <w:ind w:firstLine="709"/>
        <w:jc w:val="both"/>
        <w:rPr>
          <w:rFonts w:ascii="Times New Roman" w:hAnsi="Times New Roman" w:cs="Times New Roman"/>
          <w:sz w:val="28"/>
          <w:szCs w:val="28"/>
        </w:rPr>
      </w:pPr>
      <w:bookmarkStart w:id="49" w:name="_Hlk213794409"/>
      <w:bookmarkStart w:id="50" w:name="_Hlk200998668"/>
      <w:r w:rsidRPr="00204C59">
        <w:rPr>
          <w:rFonts w:ascii="Times New Roman" w:hAnsi="Times New Roman" w:cs="Times New Roman"/>
          <w:sz w:val="28"/>
          <w:szCs w:val="28"/>
        </w:rPr>
        <w:t>Комплекс внутренних (ущемление прав курдов, запрет использовать курдский язык и др.)</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и внешних факторов (региональные события, региональный контекст, региональная динамика в лице Иракского Курдистана и Рожавы), а также глобализация повлияли на трансформацию национального самосознания курдов и курдской идентичности в Сирии и Турции, появления «курдского инакомыслия»</w:t>
      </w:r>
      <w:r w:rsidR="009306FD">
        <w:rPr>
          <w:rFonts w:ascii="Times New Roman" w:hAnsi="Times New Roman" w:cs="Times New Roman"/>
          <w:sz w:val="28"/>
          <w:szCs w:val="28"/>
        </w:rPr>
        <w:t>, которое создает большие внутренние проблемы</w:t>
      </w:r>
      <w:r w:rsidRPr="00204C59">
        <w:rPr>
          <w:rFonts w:ascii="Times New Roman" w:hAnsi="Times New Roman" w:cs="Times New Roman"/>
          <w:sz w:val="28"/>
          <w:szCs w:val="28"/>
        </w:rPr>
        <w:t xml:space="preserve"> [</w:t>
      </w:r>
      <w:r>
        <w:rPr>
          <w:rFonts w:ascii="Times New Roman" w:hAnsi="Times New Roman" w:cs="Times New Roman"/>
          <w:sz w:val="28"/>
          <w:szCs w:val="28"/>
        </w:rPr>
        <w:t>94</w:t>
      </w:r>
      <w:r w:rsidRPr="00204C59">
        <w:rPr>
          <w:rFonts w:ascii="Times New Roman" w:hAnsi="Times New Roman" w:cs="Times New Roman"/>
          <w:sz w:val="28"/>
          <w:szCs w:val="28"/>
        </w:rPr>
        <w:t xml:space="preserve">, </w:t>
      </w:r>
      <w:r>
        <w:rPr>
          <w:rFonts w:ascii="Times New Roman" w:hAnsi="Times New Roman" w:cs="Times New Roman"/>
          <w:sz w:val="28"/>
          <w:szCs w:val="28"/>
        </w:rPr>
        <w:t>с.</w:t>
      </w:r>
      <w:r w:rsidRPr="00204C59">
        <w:rPr>
          <w:rFonts w:ascii="Times New Roman" w:hAnsi="Times New Roman" w:cs="Times New Roman"/>
          <w:sz w:val="28"/>
          <w:szCs w:val="28"/>
        </w:rPr>
        <w:t xml:space="preserve">268]. </w:t>
      </w:r>
    </w:p>
    <w:bookmarkEnd w:id="49"/>
    <w:p w14:paraId="1C0B59D2" w14:textId="5F9B6364" w:rsidR="001F0C60" w:rsidRPr="00B4456F" w:rsidRDefault="001F0C60" w:rsidP="001F0C60">
      <w:pPr>
        <w:spacing w:after="0" w:line="240" w:lineRule="auto"/>
        <w:ind w:firstLine="709"/>
        <w:jc w:val="both"/>
        <w:rPr>
          <w:rFonts w:ascii="Times New Roman" w:hAnsi="Times New Roman" w:cs="Times New Roman"/>
          <w:color w:val="000000" w:themeColor="text1"/>
          <w:sz w:val="28"/>
          <w:szCs w:val="28"/>
        </w:rPr>
      </w:pPr>
      <w:r w:rsidRPr="00A13550">
        <w:rPr>
          <w:rFonts w:ascii="Times New Roman" w:hAnsi="Times New Roman" w:cs="Times New Roman"/>
          <w:color w:val="000000" w:themeColor="text1"/>
          <w:sz w:val="28"/>
          <w:szCs w:val="28"/>
        </w:rPr>
        <w:t>Новый турецкий национализм, мобилизуемый в</w:t>
      </w:r>
      <w:r>
        <w:rPr>
          <w:rFonts w:ascii="Times New Roman" w:hAnsi="Times New Roman" w:cs="Times New Roman"/>
          <w:color w:val="000000" w:themeColor="text1"/>
          <w:sz w:val="28"/>
          <w:szCs w:val="28"/>
        </w:rPr>
        <w:t xml:space="preserve"> период </w:t>
      </w:r>
      <w:r w:rsidRPr="00A13550">
        <w:rPr>
          <w:rFonts w:ascii="Times New Roman" w:hAnsi="Times New Roman" w:cs="Times New Roman"/>
          <w:color w:val="000000" w:themeColor="text1"/>
          <w:sz w:val="28"/>
          <w:szCs w:val="28"/>
        </w:rPr>
        <w:t>напряженности в отношениях с Европой и Соединенными Штатами, или арабский национализм в Сирии,</w:t>
      </w:r>
      <w:r w:rsidR="00F87D3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формируются</w:t>
      </w:r>
      <w:r w:rsidRPr="00A13550">
        <w:rPr>
          <w:rFonts w:ascii="Times New Roman" w:hAnsi="Times New Roman" w:cs="Times New Roman"/>
          <w:color w:val="000000" w:themeColor="text1"/>
          <w:sz w:val="28"/>
          <w:szCs w:val="28"/>
        </w:rPr>
        <w:t xml:space="preserve"> как основа вынужденного </w:t>
      </w:r>
      <w:r>
        <w:rPr>
          <w:rFonts w:ascii="Times New Roman" w:hAnsi="Times New Roman" w:cs="Times New Roman"/>
          <w:color w:val="000000" w:themeColor="text1"/>
          <w:sz w:val="28"/>
          <w:szCs w:val="28"/>
        </w:rPr>
        <w:t xml:space="preserve">курдского </w:t>
      </w:r>
      <w:r w:rsidRPr="00A13550">
        <w:rPr>
          <w:rFonts w:ascii="Times New Roman" w:hAnsi="Times New Roman" w:cs="Times New Roman"/>
          <w:color w:val="000000" w:themeColor="text1"/>
          <w:sz w:val="28"/>
          <w:szCs w:val="28"/>
        </w:rPr>
        <w:t xml:space="preserve">консенсуса, делая </w:t>
      </w:r>
      <w:r>
        <w:rPr>
          <w:rFonts w:ascii="Times New Roman" w:hAnsi="Times New Roman" w:cs="Times New Roman"/>
          <w:color w:val="000000" w:themeColor="text1"/>
          <w:sz w:val="28"/>
          <w:szCs w:val="28"/>
        </w:rPr>
        <w:t xml:space="preserve">курдскость </w:t>
      </w:r>
      <w:r w:rsidRPr="00A13550">
        <w:rPr>
          <w:rFonts w:ascii="Times New Roman" w:hAnsi="Times New Roman" w:cs="Times New Roman"/>
          <w:color w:val="000000" w:themeColor="text1"/>
          <w:sz w:val="28"/>
          <w:szCs w:val="28"/>
        </w:rPr>
        <w:t>значительным</w:t>
      </w:r>
      <w:r>
        <w:rPr>
          <w:rFonts w:ascii="Times New Roman" w:hAnsi="Times New Roman" w:cs="Times New Roman"/>
          <w:color w:val="000000" w:themeColor="text1"/>
          <w:sz w:val="28"/>
          <w:szCs w:val="28"/>
        </w:rPr>
        <w:t xml:space="preserve"> и та</w:t>
      </w:r>
      <w:r w:rsidRPr="00A13550">
        <w:rPr>
          <w:rFonts w:ascii="Times New Roman" w:hAnsi="Times New Roman" w:cs="Times New Roman"/>
          <w:color w:val="000000" w:themeColor="text1"/>
          <w:sz w:val="28"/>
          <w:szCs w:val="28"/>
        </w:rPr>
        <w:t>ким чувствительным вопросам</w:t>
      </w:r>
      <w:r>
        <w:rPr>
          <w:rFonts w:ascii="Times New Roman" w:hAnsi="Times New Roman" w:cs="Times New Roman"/>
          <w:color w:val="000000" w:themeColor="text1"/>
          <w:sz w:val="28"/>
          <w:szCs w:val="28"/>
        </w:rPr>
        <w:t xml:space="preserve">. </w:t>
      </w:r>
      <w:r w:rsidRPr="00B4456F">
        <w:rPr>
          <w:rFonts w:ascii="Times New Roman" w:hAnsi="Times New Roman" w:cs="Times New Roman"/>
          <w:color w:val="000000" w:themeColor="text1"/>
          <w:sz w:val="28"/>
          <w:szCs w:val="28"/>
        </w:rPr>
        <w:t xml:space="preserve">Курдский вопрос перестал рассматриваться исключительно как этническая проблема и приобрёл характер борьбы за гражданские и коллективные права. </w:t>
      </w:r>
    </w:p>
    <w:p w14:paraId="7A8194D8" w14:textId="77777777" w:rsidR="001F0C60" w:rsidRDefault="001F0C60" w:rsidP="001F0C60">
      <w:pPr>
        <w:spacing w:after="0" w:line="240" w:lineRule="auto"/>
        <w:ind w:firstLine="709"/>
        <w:jc w:val="both"/>
        <w:rPr>
          <w:rFonts w:ascii="Times New Roman" w:hAnsi="Times New Roman" w:cs="Times New Roman"/>
          <w:color w:val="000000" w:themeColor="text1"/>
          <w:sz w:val="28"/>
          <w:szCs w:val="28"/>
        </w:rPr>
      </w:pPr>
      <w:r w:rsidRPr="003C3F3F">
        <w:rPr>
          <w:rFonts w:ascii="Times New Roman" w:hAnsi="Times New Roman" w:cs="Times New Roman"/>
          <w:color w:val="000000" w:themeColor="text1"/>
          <w:sz w:val="28"/>
          <w:szCs w:val="28"/>
        </w:rPr>
        <w:t>К началу XX века новый импульс в развитие курдской проблемы внёс курдский национализм, главной целью которого стало объединение разрозненных курдских территорий и создание собственного государства. Именно этот фактор в дальнейшем стал определяющим в развитии курдского вопроса и активно использовался великими державами в их борьбе за доминирование на Ближнем Востоке.</w:t>
      </w:r>
    </w:p>
    <w:p w14:paraId="7E8F203A" w14:textId="330D82B8" w:rsidR="0057355A" w:rsidRDefault="001F0C60" w:rsidP="001F0C60">
      <w:pPr>
        <w:shd w:val="clear" w:color="auto" w:fill="FFFFFF"/>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sz w:val="28"/>
          <w:szCs w:val="28"/>
          <w:lang w:eastAsia="ru-RU"/>
        </w:rPr>
        <w:t>Трансформация национального самосознания курдов -</w:t>
      </w:r>
      <w:r w:rsidR="00863C84">
        <w:rPr>
          <w:rFonts w:ascii="Times New Roman" w:eastAsia="Times New Roman" w:hAnsi="Times New Roman" w:cs="Times New Roman"/>
          <w:sz w:val="28"/>
          <w:szCs w:val="28"/>
          <w:lang w:eastAsia="ru-RU"/>
        </w:rPr>
        <w:t xml:space="preserve"> </w:t>
      </w:r>
      <w:r w:rsidRPr="00921F42">
        <w:rPr>
          <w:rFonts w:ascii="Times New Roman" w:eastAsia="Times New Roman" w:hAnsi="Times New Roman" w:cs="Times New Roman"/>
          <w:sz w:val="28"/>
          <w:szCs w:val="28"/>
          <w:lang w:eastAsia="ru-RU"/>
        </w:rPr>
        <w:t>динамичный, многослойный конструкт, который формируется в условиях глобальных трансформаций и локальных особенностей.</w:t>
      </w:r>
      <w:r>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Нами показано, что зарубежная аналитика, исследуя ф</w:t>
      </w:r>
      <w:r>
        <w:rPr>
          <w:rFonts w:ascii="Times New Roman" w:eastAsia="Times New Roman" w:hAnsi="Times New Roman" w:cs="Times New Roman"/>
          <w:sz w:val="28"/>
          <w:szCs w:val="28"/>
          <w:lang w:eastAsia="en-GB"/>
        </w:rPr>
        <w:t xml:space="preserve">акторы трансформации национального самосознания курдов и </w:t>
      </w:r>
      <w:r w:rsidR="00863C84">
        <w:rPr>
          <w:rFonts w:ascii="Times New Roman" w:eastAsia="Times New Roman" w:hAnsi="Times New Roman" w:cs="Times New Roman"/>
          <w:sz w:val="28"/>
          <w:szCs w:val="28"/>
          <w:lang w:eastAsia="en-GB"/>
        </w:rPr>
        <w:t xml:space="preserve">их </w:t>
      </w:r>
      <w:r>
        <w:rPr>
          <w:rFonts w:ascii="Times New Roman" w:eastAsia="Times New Roman" w:hAnsi="Times New Roman" w:cs="Times New Roman"/>
          <w:sz w:val="28"/>
          <w:szCs w:val="28"/>
          <w:lang w:eastAsia="en-GB"/>
        </w:rPr>
        <w:t>идентичности в Сирии и Турции, выделяет внутренние и внешние факторы этой трансформации.</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На трансформацию</w:t>
      </w:r>
      <w:r w:rsidRPr="006B1D31">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 xml:space="preserve">самосознания курдов и </w:t>
      </w:r>
      <w:r w:rsidR="00863C84">
        <w:rPr>
          <w:rFonts w:ascii="Times New Roman" w:eastAsia="Times New Roman" w:hAnsi="Times New Roman" w:cs="Times New Roman"/>
          <w:sz w:val="28"/>
          <w:szCs w:val="28"/>
          <w:lang w:eastAsia="en-GB"/>
        </w:rPr>
        <w:t>их</w:t>
      </w:r>
      <w:r>
        <w:rPr>
          <w:rFonts w:ascii="Times New Roman" w:eastAsia="Times New Roman" w:hAnsi="Times New Roman" w:cs="Times New Roman"/>
          <w:sz w:val="28"/>
          <w:szCs w:val="28"/>
          <w:lang w:eastAsia="en-GB"/>
        </w:rPr>
        <w:t xml:space="preserve"> идентичности влияют такие внутренние факторы, как политические, экономические, социальные и культурные, основной причиной которых является централизованная авторитарная политика Турции и Сирии.</w:t>
      </w:r>
      <w:r w:rsidR="00B76A8B">
        <w:rPr>
          <w:rFonts w:ascii="Times New Roman" w:eastAsia="Times New Roman" w:hAnsi="Times New Roman" w:cs="Times New Roman"/>
          <w:sz w:val="28"/>
          <w:szCs w:val="28"/>
          <w:lang w:eastAsia="en-GB"/>
        </w:rPr>
        <w:t xml:space="preserve"> </w:t>
      </w:r>
      <w:r>
        <w:rPr>
          <w:rFonts w:ascii="Times New Roman" w:hAnsi="Times New Roman" w:cs="Times New Roman"/>
          <w:color w:val="000000" w:themeColor="text1"/>
          <w:sz w:val="28"/>
          <w:szCs w:val="28"/>
        </w:rPr>
        <w:t>Трансформация национального самосознания курдов под воздействием внутренних и внешних</w:t>
      </w:r>
      <w:r w:rsidR="00A238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факторов стала переходить </w:t>
      </w:r>
      <w:r w:rsidRPr="00B4456F">
        <w:rPr>
          <w:rFonts w:ascii="Times New Roman" w:hAnsi="Times New Roman" w:cs="Times New Roman"/>
          <w:color w:val="000000" w:themeColor="text1"/>
          <w:sz w:val="28"/>
          <w:szCs w:val="28"/>
        </w:rPr>
        <w:t>к модернизированному типу, в котором политическое самосознание органично сочетается с принципами демократии, ге</w:t>
      </w:r>
      <w:r>
        <w:rPr>
          <w:rFonts w:ascii="Times New Roman" w:hAnsi="Times New Roman" w:cs="Times New Roman"/>
          <w:color w:val="000000" w:themeColor="text1"/>
          <w:sz w:val="28"/>
          <w:szCs w:val="28"/>
        </w:rPr>
        <w:t>ндерного равенства и автономии.</w:t>
      </w:r>
      <w:r w:rsidR="0057355A">
        <w:rPr>
          <w:rFonts w:ascii="Times New Roman" w:hAnsi="Times New Roman" w:cs="Times New Roman"/>
          <w:color w:val="000000" w:themeColor="text1"/>
          <w:sz w:val="28"/>
          <w:szCs w:val="28"/>
        </w:rPr>
        <w:t xml:space="preserve"> Факторы эволюции национального самосознания и курской идентичности представлены в таблице 3. </w:t>
      </w:r>
    </w:p>
    <w:p w14:paraId="1A82AC0D" w14:textId="77777777" w:rsidR="009306FD" w:rsidRDefault="009306FD" w:rsidP="001F0C60">
      <w:pPr>
        <w:shd w:val="clear" w:color="auto" w:fill="FFFFFF"/>
        <w:spacing w:after="0" w:line="240" w:lineRule="auto"/>
        <w:ind w:firstLine="709"/>
        <w:jc w:val="both"/>
        <w:rPr>
          <w:rFonts w:ascii="Times New Roman" w:hAnsi="Times New Roman" w:cs="Times New Roman"/>
          <w:color w:val="000000" w:themeColor="text1"/>
          <w:sz w:val="28"/>
          <w:szCs w:val="28"/>
        </w:rPr>
      </w:pPr>
    </w:p>
    <w:p w14:paraId="118C1361" w14:textId="77777777" w:rsidR="004F4265" w:rsidRDefault="004F4265" w:rsidP="001F0C60">
      <w:pPr>
        <w:shd w:val="clear" w:color="auto" w:fill="FFFFFF"/>
        <w:spacing w:after="0" w:line="240" w:lineRule="auto"/>
        <w:ind w:firstLine="709"/>
        <w:jc w:val="both"/>
        <w:rPr>
          <w:rFonts w:ascii="Times New Roman" w:hAnsi="Times New Roman" w:cs="Times New Roman"/>
          <w:b/>
          <w:bCs/>
          <w:color w:val="000000" w:themeColor="text1"/>
          <w:sz w:val="28"/>
          <w:szCs w:val="28"/>
        </w:rPr>
      </w:pPr>
    </w:p>
    <w:p w14:paraId="3D50CFCB" w14:textId="38A69127" w:rsidR="0057355A" w:rsidRPr="0057355A" w:rsidRDefault="004F4265" w:rsidP="0057355A">
      <w:pPr>
        <w:spacing w:after="0" w:line="240" w:lineRule="auto"/>
        <w:jc w:val="both"/>
        <w:rPr>
          <w:rFonts w:ascii="Times New Roman" w:eastAsia="Times New Roman" w:hAnsi="Times New Roman" w:cs="Times New Roman"/>
          <w:sz w:val="28"/>
          <w:szCs w:val="28"/>
          <w:lang w:eastAsia="en-GB"/>
        </w:rPr>
      </w:pPr>
      <w:r w:rsidRPr="009306FD">
        <w:rPr>
          <w:rFonts w:ascii="Times New Roman" w:hAnsi="Times New Roman" w:cs="Times New Roman"/>
          <w:color w:val="000000" w:themeColor="text1"/>
          <w:sz w:val="28"/>
          <w:szCs w:val="28"/>
        </w:rPr>
        <w:t>Таблица 3</w:t>
      </w:r>
      <w:r w:rsidR="009306FD">
        <w:rPr>
          <w:rFonts w:ascii="Times New Roman" w:hAnsi="Times New Roman" w:cs="Times New Roman"/>
          <w:color w:val="000000" w:themeColor="text1"/>
          <w:sz w:val="28"/>
          <w:szCs w:val="28"/>
        </w:rPr>
        <w:t xml:space="preserve"> -</w:t>
      </w:r>
      <w:r w:rsidR="00B76A8B">
        <w:rPr>
          <w:rFonts w:ascii="Times New Roman" w:hAnsi="Times New Roman" w:cs="Times New Roman"/>
          <w:color w:val="000000" w:themeColor="text1"/>
          <w:sz w:val="28"/>
          <w:szCs w:val="28"/>
        </w:rPr>
        <w:t xml:space="preserve"> </w:t>
      </w:r>
      <w:r w:rsidR="0057355A" w:rsidRPr="0057355A">
        <w:rPr>
          <w:rFonts w:ascii="Times New Roman" w:hAnsi="Times New Roman" w:cs="Times New Roman"/>
          <w:sz w:val="28"/>
          <w:szCs w:val="28"/>
        </w:rPr>
        <w:t>Факторы трансформации национального самосознания курдов и их идентичности</w:t>
      </w:r>
    </w:p>
    <w:p w14:paraId="6DD1C28E" w14:textId="7CE7CEDE" w:rsidR="006E3D7A" w:rsidRDefault="006E3D7A" w:rsidP="0057355A">
      <w:pPr>
        <w:shd w:val="clear" w:color="auto" w:fill="FFFFFF"/>
        <w:spacing w:after="0" w:line="240" w:lineRule="auto"/>
        <w:jc w:val="both"/>
        <w:rPr>
          <w:rFonts w:ascii="Times New Roman" w:eastAsia="Times New Roman" w:hAnsi="Times New Roman" w:cs="Times New Roman"/>
          <w:b/>
          <w:bCs/>
          <w:sz w:val="28"/>
          <w:szCs w:val="28"/>
          <w:lang w:eastAsia="en-GB"/>
        </w:rPr>
      </w:pPr>
    </w:p>
    <w:tbl>
      <w:tblPr>
        <w:tblStyle w:val="a7"/>
        <w:tblW w:w="5000" w:type="pct"/>
        <w:tblLook w:val="04A0" w:firstRow="1" w:lastRow="0" w:firstColumn="1" w:lastColumn="0" w:noHBand="0" w:noVBand="1"/>
      </w:tblPr>
      <w:tblGrid>
        <w:gridCol w:w="3114"/>
        <w:gridCol w:w="3117"/>
        <w:gridCol w:w="3114"/>
      </w:tblGrid>
      <w:tr w:rsidR="004F4265" w14:paraId="7848E217" w14:textId="77777777" w:rsidTr="006E3D7A">
        <w:tc>
          <w:tcPr>
            <w:tcW w:w="1666" w:type="pct"/>
          </w:tcPr>
          <w:p w14:paraId="38EC1D7C" w14:textId="71DD7D28" w:rsidR="004F4265" w:rsidRPr="00765ECA" w:rsidRDefault="004F4265" w:rsidP="001F0C60">
            <w:pPr>
              <w:jc w:val="both"/>
              <w:rPr>
                <w:rFonts w:ascii="Times New Roman" w:eastAsia="Times New Roman" w:hAnsi="Times New Roman" w:cs="Times New Roman"/>
                <w:sz w:val="24"/>
                <w:szCs w:val="24"/>
                <w:lang w:eastAsia="en-GB"/>
              </w:rPr>
            </w:pPr>
            <w:r w:rsidRPr="00765ECA">
              <w:rPr>
                <w:rFonts w:ascii="Times New Roman" w:hAnsi="Times New Roman" w:cs="Times New Roman"/>
                <w:sz w:val="24"/>
                <w:szCs w:val="24"/>
              </w:rPr>
              <w:t>Факторы</w:t>
            </w:r>
            <w:r w:rsidR="00B76A8B">
              <w:rPr>
                <w:rFonts w:ascii="Times New Roman" w:hAnsi="Times New Roman" w:cs="Times New Roman"/>
                <w:sz w:val="24"/>
                <w:szCs w:val="24"/>
              </w:rPr>
              <w:t xml:space="preserve"> </w:t>
            </w:r>
            <w:r w:rsidRPr="00765ECA">
              <w:rPr>
                <w:rFonts w:ascii="Times New Roman" w:hAnsi="Times New Roman" w:cs="Times New Roman"/>
                <w:sz w:val="24"/>
                <w:szCs w:val="24"/>
              </w:rPr>
              <w:t>трансформации национального са</w:t>
            </w:r>
            <w:r w:rsidR="0044205B" w:rsidRPr="00765ECA">
              <w:rPr>
                <w:rFonts w:ascii="Times New Roman" w:hAnsi="Times New Roman" w:cs="Times New Roman"/>
                <w:sz w:val="24"/>
                <w:szCs w:val="24"/>
              </w:rPr>
              <w:t xml:space="preserve">мосознания курдов и их </w:t>
            </w:r>
            <w:r w:rsidRPr="00765ECA">
              <w:rPr>
                <w:rFonts w:ascii="Times New Roman" w:hAnsi="Times New Roman" w:cs="Times New Roman"/>
                <w:sz w:val="24"/>
                <w:szCs w:val="24"/>
              </w:rPr>
              <w:t>идентичности</w:t>
            </w:r>
          </w:p>
        </w:tc>
        <w:tc>
          <w:tcPr>
            <w:tcW w:w="1668" w:type="pct"/>
          </w:tcPr>
          <w:p w14:paraId="0A705FBA" w14:textId="2B78A4DF" w:rsidR="004F4265" w:rsidRPr="00765ECA" w:rsidRDefault="004F4265" w:rsidP="004F4265">
            <w:pPr>
              <w:shd w:val="clear" w:color="auto" w:fill="FFFFFF"/>
              <w:jc w:val="both"/>
              <w:rPr>
                <w:rFonts w:ascii="Times New Roman" w:eastAsia="Times New Roman" w:hAnsi="Times New Roman" w:cs="Times New Roman"/>
                <w:sz w:val="24"/>
                <w:szCs w:val="24"/>
                <w:lang w:eastAsia="en-GB"/>
              </w:rPr>
            </w:pPr>
            <w:r w:rsidRPr="00765ECA">
              <w:rPr>
                <w:rFonts w:ascii="Times New Roman" w:eastAsia="Times New Roman" w:hAnsi="Times New Roman" w:cs="Times New Roman"/>
                <w:sz w:val="24"/>
                <w:szCs w:val="24"/>
                <w:lang w:eastAsia="en-GB"/>
              </w:rPr>
              <w:t xml:space="preserve">Научные труды и аналитика о курдах </w:t>
            </w:r>
          </w:p>
          <w:p w14:paraId="5533EEAB" w14:textId="4561ADEE" w:rsidR="004F4265" w:rsidRPr="00765ECA" w:rsidRDefault="004F4265" w:rsidP="001F0C60">
            <w:pPr>
              <w:jc w:val="both"/>
              <w:rPr>
                <w:rFonts w:ascii="Times New Roman" w:eastAsia="Times New Roman" w:hAnsi="Times New Roman" w:cs="Times New Roman"/>
                <w:sz w:val="24"/>
                <w:szCs w:val="24"/>
                <w:lang w:eastAsia="en-GB"/>
              </w:rPr>
            </w:pPr>
            <w:r w:rsidRPr="00765ECA">
              <w:rPr>
                <w:rFonts w:ascii="Times New Roman" w:eastAsia="Times New Roman" w:hAnsi="Times New Roman" w:cs="Times New Roman"/>
                <w:sz w:val="24"/>
                <w:szCs w:val="24"/>
                <w:lang w:eastAsia="en-GB"/>
              </w:rPr>
              <w:t xml:space="preserve">Турции </w:t>
            </w:r>
          </w:p>
        </w:tc>
        <w:tc>
          <w:tcPr>
            <w:tcW w:w="1666" w:type="pct"/>
          </w:tcPr>
          <w:p w14:paraId="09363B19" w14:textId="77777777" w:rsidR="004F4265" w:rsidRPr="00765ECA" w:rsidRDefault="004F4265" w:rsidP="004F4265">
            <w:pPr>
              <w:shd w:val="clear" w:color="auto" w:fill="FFFFFF"/>
              <w:jc w:val="both"/>
              <w:rPr>
                <w:rFonts w:ascii="Times New Roman" w:eastAsia="Times New Roman" w:hAnsi="Times New Roman" w:cs="Times New Roman"/>
                <w:sz w:val="24"/>
                <w:szCs w:val="24"/>
                <w:lang w:eastAsia="en-GB"/>
              </w:rPr>
            </w:pPr>
            <w:r w:rsidRPr="00765ECA">
              <w:rPr>
                <w:rFonts w:ascii="Times New Roman" w:eastAsia="Times New Roman" w:hAnsi="Times New Roman" w:cs="Times New Roman"/>
                <w:sz w:val="24"/>
                <w:szCs w:val="24"/>
                <w:lang w:eastAsia="en-GB"/>
              </w:rPr>
              <w:t xml:space="preserve">Научные труды и аналитика о курдах </w:t>
            </w:r>
          </w:p>
          <w:p w14:paraId="4458010B" w14:textId="22EF655C" w:rsidR="004F4265" w:rsidRPr="00765ECA" w:rsidRDefault="004F4265" w:rsidP="001F0C60">
            <w:pPr>
              <w:jc w:val="both"/>
              <w:rPr>
                <w:rFonts w:ascii="Times New Roman" w:eastAsia="Times New Roman" w:hAnsi="Times New Roman" w:cs="Times New Roman"/>
                <w:sz w:val="24"/>
                <w:szCs w:val="24"/>
                <w:lang w:eastAsia="en-GB"/>
              </w:rPr>
            </w:pPr>
            <w:r w:rsidRPr="00765ECA">
              <w:rPr>
                <w:rFonts w:ascii="Times New Roman" w:eastAsia="Times New Roman" w:hAnsi="Times New Roman" w:cs="Times New Roman"/>
                <w:sz w:val="24"/>
                <w:szCs w:val="24"/>
                <w:lang w:eastAsia="en-GB"/>
              </w:rPr>
              <w:t>Сирии</w:t>
            </w:r>
          </w:p>
        </w:tc>
      </w:tr>
      <w:tr w:rsidR="004F4265" w14:paraId="5D16F0A0" w14:textId="77777777" w:rsidTr="006E3D7A">
        <w:tc>
          <w:tcPr>
            <w:tcW w:w="1666" w:type="pct"/>
          </w:tcPr>
          <w:p w14:paraId="1F1689B6" w14:textId="06CFDF03" w:rsidR="004F4265" w:rsidRPr="009306FD" w:rsidRDefault="0044205B"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Государственная политика ассимиляции а также ограничения культурных прав</w:t>
            </w:r>
          </w:p>
        </w:tc>
        <w:tc>
          <w:tcPr>
            <w:tcW w:w="1668" w:type="pct"/>
          </w:tcPr>
          <w:p w14:paraId="264C6380" w14:textId="69F67393" w:rsidR="0044205B" w:rsidRPr="009306FD" w:rsidRDefault="0044205B" w:rsidP="001F0C60">
            <w:pPr>
              <w:jc w:val="both"/>
              <w:rPr>
                <w:rFonts w:ascii="Times New Roman" w:eastAsia="Times New Roman" w:hAnsi="Times New Roman" w:cs="Times New Roman"/>
                <w:bCs/>
                <w:sz w:val="24"/>
                <w:szCs w:val="24"/>
                <w:lang w:val="en-US" w:eastAsia="en-GB"/>
              </w:rPr>
            </w:pPr>
            <w:r w:rsidRPr="009306FD">
              <w:rPr>
                <w:rFonts w:ascii="Times New Roman" w:eastAsia="Times New Roman" w:hAnsi="Times New Roman" w:cs="Times New Roman"/>
                <w:bCs/>
                <w:sz w:val="24"/>
                <w:szCs w:val="24"/>
                <w:lang w:eastAsia="en-GB"/>
              </w:rPr>
              <w:t>Д</w:t>
            </w:r>
            <w:r w:rsidRPr="009306FD">
              <w:rPr>
                <w:rFonts w:ascii="Times New Roman" w:eastAsia="Times New Roman" w:hAnsi="Times New Roman" w:cs="Times New Roman"/>
                <w:bCs/>
                <w:sz w:val="24"/>
                <w:szCs w:val="24"/>
                <w:lang w:val="en-US" w:eastAsia="en-GB"/>
              </w:rPr>
              <w:t xml:space="preserve">. </w:t>
            </w:r>
            <w:r w:rsidRPr="009306FD">
              <w:rPr>
                <w:rFonts w:ascii="Times New Roman" w:eastAsia="Times New Roman" w:hAnsi="Times New Roman" w:cs="Times New Roman"/>
                <w:bCs/>
                <w:sz w:val="24"/>
                <w:szCs w:val="24"/>
                <w:lang w:eastAsia="en-GB"/>
              </w:rPr>
              <w:t>Макдауэлл</w:t>
            </w:r>
            <w:r w:rsidRPr="009306FD">
              <w:rPr>
                <w:rFonts w:ascii="Times New Roman" w:eastAsia="Times New Roman" w:hAnsi="Times New Roman" w:cs="Times New Roman"/>
                <w:bCs/>
                <w:sz w:val="24"/>
                <w:szCs w:val="24"/>
                <w:lang w:val="en-US" w:eastAsia="en-GB"/>
              </w:rPr>
              <w:t>-</w:t>
            </w:r>
          </w:p>
          <w:p w14:paraId="697B8846" w14:textId="77777777" w:rsidR="0044205B" w:rsidRPr="009306FD" w:rsidRDefault="0044205B" w:rsidP="001F0C60">
            <w:pPr>
              <w:jc w:val="both"/>
              <w:rPr>
                <w:rFonts w:ascii="Times New Roman" w:eastAsia="Times New Roman" w:hAnsi="Times New Roman" w:cs="Times New Roman"/>
                <w:bCs/>
                <w:sz w:val="24"/>
                <w:szCs w:val="24"/>
                <w:lang w:val="en-US" w:eastAsia="en-GB"/>
              </w:rPr>
            </w:pPr>
            <w:r w:rsidRPr="009306FD">
              <w:rPr>
                <w:rFonts w:ascii="Times New Roman" w:eastAsia="Times New Roman" w:hAnsi="Times New Roman" w:cs="Times New Roman"/>
                <w:bCs/>
                <w:sz w:val="24"/>
                <w:szCs w:val="24"/>
                <w:lang w:val="en-US" w:eastAsia="en-GB"/>
              </w:rPr>
              <w:t xml:space="preserve">A Modern History of the Kurds; </w:t>
            </w:r>
          </w:p>
          <w:p w14:paraId="3EADE09C" w14:textId="5C280801" w:rsidR="004F4265" w:rsidRPr="009306FD" w:rsidRDefault="0044205B"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М. ван Бруинессен- исследования курдской идентичности в стране Турция</w:t>
            </w:r>
          </w:p>
        </w:tc>
        <w:tc>
          <w:tcPr>
            <w:tcW w:w="1666" w:type="pct"/>
          </w:tcPr>
          <w:p w14:paraId="46E60FFC" w14:textId="77777777" w:rsidR="00BB1963" w:rsidRPr="009306FD" w:rsidRDefault="00BB1963"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Х.Хассан-</w:t>
            </w:r>
            <w:r w:rsidR="0044205B" w:rsidRPr="009306FD">
              <w:rPr>
                <w:rFonts w:ascii="Times New Roman" w:eastAsia="Times New Roman" w:hAnsi="Times New Roman" w:cs="Times New Roman"/>
                <w:bCs/>
                <w:sz w:val="24"/>
                <w:szCs w:val="24"/>
                <w:lang w:eastAsia="en-GB"/>
              </w:rPr>
              <w:t xml:space="preserve">анализ сирийской национальной политики; </w:t>
            </w:r>
          </w:p>
          <w:p w14:paraId="2F8EA42E" w14:textId="4C925E1C" w:rsidR="004F4265" w:rsidRPr="009306FD" w:rsidRDefault="00BB1963"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Н. Тёгель-</w:t>
            </w:r>
            <w:r w:rsidR="0044205B" w:rsidRPr="009306FD">
              <w:rPr>
                <w:rFonts w:ascii="Times New Roman" w:eastAsia="Times New Roman" w:hAnsi="Times New Roman" w:cs="Times New Roman"/>
                <w:bCs/>
                <w:sz w:val="24"/>
                <w:szCs w:val="24"/>
                <w:lang w:eastAsia="en-GB"/>
              </w:rPr>
              <w:t>работы о статусе курдов в Сирии</w:t>
            </w:r>
          </w:p>
        </w:tc>
      </w:tr>
      <w:tr w:rsidR="004F4265" w:rsidRPr="00075536" w14:paraId="51B76A3B" w14:textId="77777777" w:rsidTr="006E3D7A">
        <w:tc>
          <w:tcPr>
            <w:tcW w:w="1666" w:type="pct"/>
          </w:tcPr>
          <w:p w14:paraId="541A0251" w14:textId="4CC6FF73" w:rsidR="004F4265" w:rsidRPr="009306FD" w:rsidRDefault="0044205B"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Политизация этничности и рост курдского национализма</w:t>
            </w:r>
          </w:p>
        </w:tc>
        <w:tc>
          <w:tcPr>
            <w:tcW w:w="1668" w:type="pct"/>
          </w:tcPr>
          <w:p w14:paraId="03075D1B" w14:textId="77777777" w:rsidR="006967F1" w:rsidRPr="009306FD" w:rsidRDefault="00BB1963"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 xml:space="preserve">Э. Уайт- исследования курдского движения; </w:t>
            </w:r>
          </w:p>
          <w:p w14:paraId="04D7AF40" w14:textId="07131B34" w:rsidR="004F4265" w:rsidRPr="009306FD" w:rsidRDefault="00BB1963"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 xml:space="preserve">М. Гюнтер- курды в </w:t>
            </w:r>
            <w:r w:rsidR="0044205B" w:rsidRPr="009306FD">
              <w:rPr>
                <w:rFonts w:ascii="Times New Roman" w:eastAsia="Times New Roman" w:hAnsi="Times New Roman" w:cs="Times New Roman"/>
                <w:bCs/>
                <w:sz w:val="24"/>
                <w:szCs w:val="24"/>
                <w:lang w:eastAsia="en-GB"/>
              </w:rPr>
              <w:t>политической системе</w:t>
            </w:r>
            <w:r w:rsidRPr="009306FD">
              <w:rPr>
                <w:rFonts w:ascii="Times New Roman" w:eastAsia="Times New Roman" w:hAnsi="Times New Roman" w:cs="Times New Roman"/>
                <w:bCs/>
                <w:sz w:val="24"/>
                <w:szCs w:val="24"/>
                <w:lang w:eastAsia="en-GB"/>
              </w:rPr>
              <w:t xml:space="preserve"> Турции</w:t>
            </w:r>
          </w:p>
        </w:tc>
        <w:tc>
          <w:tcPr>
            <w:tcW w:w="1666" w:type="pct"/>
          </w:tcPr>
          <w:p w14:paraId="50A9B84A" w14:textId="77777777" w:rsidR="00BB1963" w:rsidRPr="009306FD" w:rsidRDefault="00BB1963"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Ф. Тейлор-</w:t>
            </w:r>
            <w:r w:rsidR="0044205B" w:rsidRPr="009306FD">
              <w:rPr>
                <w:rFonts w:ascii="Times New Roman" w:eastAsia="Times New Roman" w:hAnsi="Times New Roman" w:cs="Times New Roman"/>
                <w:bCs/>
                <w:sz w:val="24"/>
                <w:szCs w:val="24"/>
                <w:lang w:eastAsia="en-GB"/>
              </w:rPr>
              <w:t xml:space="preserve">курды и сирийский авторитаризм; </w:t>
            </w:r>
          </w:p>
          <w:p w14:paraId="616AEB36" w14:textId="55B30A94" w:rsidR="004F4265" w:rsidRPr="009306FD" w:rsidRDefault="0044205B" w:rsidP="001F0C60">
            <w:pPr>
              <w:jc w:val="both"/>
              <w:rPr>
                <w:rFonts w:ascii="Times New Roman" w:eastAsia="Times New Roman" w:hAnsi="Times New Roman" w:cs="Times New Roman"/>
                <w:bCs/>
                <w:sz w:val="24"/>
                <w:szCs w:val="24"/>
                <w:lang w:val="en-US" w:eastAsia="en-GB"/>
              </w:rPr>
            </w:pPr>
            <w:r w:rsidRPr="009306FD">
              <w:rPr>
                <w:rFonts w:ascii="Times New Roman" w:eastAsia="Times New Roman" w:hAnsi="Times New Roman" w:cs="Times New Roman"/>
                <w:bCs/>
                <w:sz w:val="24"/>
                <w:szCs w:val="24"/>
                <w:lang w:eastAsia="en-GB"/>
              </w:rPr>
              <w:t>работы</w:t>
            </w:r>
            <w:r w:rsidRPr="009306FD">
              <w:rPr>
                <w:rFonts w:ascii="Times New Roman" w:eastAsia="Times New Roman" w:hAnsi="Times New Roman" w:cs="Times New Roman"/>
                <w:bCs/>
                <w:sz w:val="24"/>
                <w:szCs w:val="24"/>
                <w:lang w:val="en-US" w:eastAsia="en-GB"/>
              </w:rPr>
              <w:t xml:space="preserve"> Carnegie Middle East Center</w:t>
            </w:r>
          </w:p>
        </w:tc>
      </w:tr>
      <w:tr w:rsidR="004F4265" w14:paraId="402659D3" w14:textId="77777777" w:rsidTr="006E3D7A">
        <w:tc>
          <w:tcPr>
            <w:tcW w:w="1666" w:type="pct"/>
          </w:tcPr>
          <w:p w14:paraId="047344BC" w14:textId="4925A98D" w:rsidR="004F4265" w:rsidRPr="009306FD" w:rsidRDefault="0044205B"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Вооружённый конфликт и роль курдских движений</w:t>
            </w:r>
          </w:p>
        </w:tc>
        <w:tc>
          <w:tcPr>
            <w:tcW w:w="1668" w:type="pct"/>
          </w:tcPr>
          <w:p w14:paraId="552097F8" w14:textId="5ABC1F39" w:rsidR="004F4265" w:rsidRPr="009306FD" w:rsidRDefault="00BB1963"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Д. Романо-</w:t>
            </w:r>
            <w:r w:rsidR="0044205B" w:rsidRPr="009306FD">
              <w:rPr>
                <w:rFonts w:ascii="Times New Roman" w:eastAsia="Times New Roman" w:hAnsi="Times New Roman" w:cs="Times New Roman"/>
                <w:bCs/>
                <w:sz w:val="24"/>
                <w:szCs w:val="24"/>
                <w:lang w:eastAsia="en-GB"/>
              </w:rPr>
              <w:t>курдс</w:t>
            </w:r>
            <w:r w:rsidRPr="009306FD">
              <w:rPr>
                <w:rFonts w:ascii="Times New Roman" w:eastAsia="Times New Roman" w:hAnsi="Times New Roman" w:cs="Times New Roman"/>
                <w:bCs/>
                <w:sz w:val="24"/>
                <w:szCs w:val="24"/>
                <w:lang w:eastAsia="en-GB"/>
              </w:rPr>
              <w:t>кий вопрос и конфликт в Турции;</w:t>
            </w:r>
            <w:r w:rsidR="0044205B" w:rsidRPr="009306FD">
              <w:rPr>
                <w:rFonts w:ascii="Times New Roman" w:eastAsia="Times New Roman" w:hAnsi="Times New Roman" w:cs="Times New Roman"/>
                <w:bCs/>
                <w:sz w:val="24"/>
                <w:szCs w:val="24"/>
                <w:lang w:eastAsia="en-GB"/>
              </w:rPr>
              <w:t>аналитика RAND Corporation</w:t>
            </w:r>
          </w:p>
        </w:tc>
        <w:tc>
          <w:tcPr>
            <w:tcW w:w="1666" w:type="pct"/>
          </w:tcPr>
          <w:p w14:paraId="5E72DD5C" w14:textId="663C28CC" w:rsidR="004F4265" w:rsidRPr="009306FD" w:rsidRDefault="00BB1963"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А.Али-</w:t>
            </w:r>
            <w:r w:rsidR="0044205B" w:rsidRPr="009306FD">
              <w:rPr>
                <w:rFonts w:ascii="Times New Roman" w:eastAsia="Times New Roman" w:hAnsi="Times New Roman" w:cs="Times New Roman"/>
                <w:bCs/>
                <w:sz w:val="24"/>
                <w:szCs w:val="24"/>
                <w:lang w:eastAsia="en-GB"/>
              </w:rPr>
              <w:t>сирийские курды и гражданская война; International Crisis Group</w:t>
            </w:r>
          </w:p>
        </w:tc>
      </w:tr>
      <w:tr w:rsidR="004F4265" w:rsidRPr="00075536" w14:paraId="225F08A1" w14:textId="77777777" w:rsidTr="006E3D7A">
        <w:tc>
          <w:tcPr>
            <w:tcW w:w="1666" w:type="pct"/>
          </w:tcPr>
          <w:p w14:paraId="1A50BA03" w14:textId="3529BE1B" w:rsidR="004F4265" w:rsidRPr="009306FD" w:rsidRDefault="0044205B"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Региональные и международные факторы (США, ЕС, соседние государства)</w:t>
            </w:r>
          </w:p>
        </w:tc>
        <w:tc>
          <w:tcPr>
            <w:tcW w:w="1668" w:type="pct"/>
          </w:tcPr>
          <w:p w14:paraId="25FCCE12" w14:textId="350DA250" w:rsidR="004F4265" w:rsidRPr="009306FD" w:rsidRDefault="00BB1963" w:rsidP="001F0C60">
            <w:pPr>
              <w:jc w:val="both"/>
              <w:rPr>
                <w:rFonts w:ascii="Times New Roman" w:eastAsia="Times New Roman" w:hAnsi="Times New Roman" w:cs="Times New Roman"/>
                <w:bCs/>
                <w:sz w:val="24"/>
                <w:szCs w:val="24"/>
                <w:lang w:eastAsia="en-GB"/>
              </w:rPr>
            </w:pPr>
            <w:r w:rsidRPr="009306FD">
              <w:rPr>
                <w:rFonts w:ascii="Times New Roman" w:eastAsia="Times New Roman" w:hAnsi="Times New Roman" w:cs="Times New Roman"/>
                <w:bCs/>
                <w:sz w:val="24"/>
                <w:szCs w:val="24"/>
                <w:lang w:eastAsia="en-GB"/>
              </w:rPr>
              <w:t>Х. Барки-</w:t>
            </w:r>
            <w:r w:rsidR="0044205B" w:rsidRPr="009306FD">
              <w:rPr>
                <w:rFonts w:ascii="Times New Roman" w:eastAsia="Times New Roman" w:hAnsi="Times New Roman" w:cs="Times New Roman"/>
                <w:bCs/>
                <w:sz w:val="24"/>
                <w:szCs w:val="24"/>
                <w:lang w:eastAsia="en-GB"/>
              </w:rPr>
              <w:t>курды в региональной политике Турции; исследования Brookings Institution</w:t>
            </w:r>
          </w:p>
        </w:tc>
        <w:tc>
          <w:tcPr>
            <w:tcW w:w="1666" w:type="pct"/>
          </w:tcPr>
          <w:p w14:paraId="6E7A5F3B" w14:textId="79B6DAE0" w:rsidR="004F4265" w:rsidRPr="009306FD" w:rsidRDefault="0044205B" w:rsidP="001F0C60">
            <w:pPr>
              <w:jc w:val="both"/>
              <w:rPr>
                <w:rFonts w:ascii="Times New Roman" w:eastAsia="Times New Roman" w:hAnsi="Times New Roman" w:cs="Times New Roman"/>
                <w:bCs/>
                <w:sz w:val="24"/>
                <w:szCs w:val="24"/>
                <w:lang w:val="en-US" w:eastAsia="en-GB"/>
              </w:rPr>
            </w:pPr>
            <w:r w:rsidRPr="009306FD">
              <w:rPr>
                <w:rFonts w:ascii="Times New Roman" w:eastAsia="Times New Roman" w:hAnsi="Times New Roman" w:cs="Times New Roman"/>
                <w:bCs/>
                <w:sz w:val="24"/>
                <w:szCs w:val="24"/>
                <w:lang w:eastAsia="en-GB"/>
              </w:rPr>
              <w:t>Дж</w:t>
            </w:r>
            <w:r w:rsidRPr="009306FD">
              <w:rPr>
                <w:rFonts w:ascii="Times New Roman" w:eastAsia="Times New Roman" w:hAnsi="Times New Roman" w:cs="Times New Roman"/>
                <w:bCs/>
                <w:sz w:val="24"/>
                <w:szCs w:val="24"/>
                <w:lang w:val="en-US" w:eastAsia="en-GB"/>
              </w:rPr>
              <w:t xml:space="preserve">. </w:t>
            </w:r>
            <w:r w:rsidRPr="009306FD">
              <w:rPr>
                <w:rFonts w:ascii="Times New Roman" w:eastAsia="Times New Roman" w:hAnsi="Times New Roman" w:cs="Times New Roman"/>
                <w:bCs/>
                <w:sz w:val="24"/>
                <w:szCs w:val="24"/>
                <w:lang w:eastAsia="en-GB"/>
              </w:rPr>
              <w:t>Ландис</w:t>
            </w:r>
            <w:r w:rsidR="00BB1963" w:rsidRPr="009306FD">
              <w:rPr>
                <w:rFonts w:ascii="Times New Roman" w:eastAsia="Times New Roman" w:hAnsi="Times New Roman" w:cs="Times New Roman"/>
                <w:bCs/>
                <w:sz w:val="24"/>
                <w:szCs w:val="24"/>
                <w:lang w:val="en-US" w:eastAsia="en-GB"/>
              </w:rPr>
              <w:t>-</w:t>
            </w:r>
            <w:r w:rsidRPr="009306FD">
              <w:rPr>
                <w:rFonts w:ascii="Times New Roman" w:eastAsia="Times New Roman" w:hAnsi="Times New Roman" w:cs="Times New Roman"/>
                <w:bCs/>
                <w:sz w:val="24"/>
                <w:szCs w:val="24"/>
                <w:lang w:eastAsia="en-GB"/>
              </w:rPr>
              <w:t>курды</w:t>
            </w:r>
            <w:r w:rsidRPr="009306FD">
              <w:rPr>
                <w:rFonts w:ascii="Times New Roman" w:eastAsia="Times New Roman" w:hAnsi="Times New Roman" w:cs="Times New Roman"/>
                <w:bCs/>
                <w:sz w:val="24"/>
                <w:szCs w:val="24"/>
                <w:lang w:val="en-US" w:eastAsia="en-GB"/>
              </w:rPr>
              <w:t xml:space="preserve"> </w:t>
            </w:r>
            <w:r w:rsidRPr="009306FD">
              <w:rPr>
                <w:rFonts w:ascii="Times New Roman" w:eastAsia="Times New Roman" w:hAnsi="Times New Roman" w:cs="Times New Roman"/>
                <w:bCs/>
                <w:sz w:val="24"/>
                <w:szCs w:val="24"/>
                <w:lang w:eastAsia="en-GB"/>
              </w:rPr>
              <w:t>в</w:t>
            </w:r>
            <w:r w:rsidRPr="009306FD">
              <w:rPr>
                <w:rFonts w:ascii="Times New Roman" w:eastAsia="Times New Roman" w:hAnsi="Times New Roman" w:cs="Times New Roman"/>
                <w:bCs/>
                <w:sz w:val="24"/>
                <w:szCs w:val="24"/>
                <w:lang w:val="en-US" w:eastAsia="en-GB"/>
              </w:rPr>
              <w:t xml:space="preserve"> </w:t>
            </w:r>
            <w:r w:rsidRPr="009306FD">
              <w:rPr>
                <w:rFonts w:ascii="Times New Roman" w:eastAsia="Times New Roman" w:hAnsi="Times New Roman" w:cs="Times New Roman"/>
                <w:bCs/>
                <w:sz w:val="24"/>
                <w:szCs w:val="24"/>
                <w:lang w:eastAsia="en-GB"/>
              </w:rPr>
              <w:t>сирийском</w:t>
            </w:r>
            <w:r w:rsidRPr="009306FD">
              <w:rPr>
                <w:rFonts w:ascii="Times New Roman" w:eastAsia="Times New Roman" w:hAnsi="Times New Roman" w:cs="Times New Roman"/>
                <w:bCs/>
                <w:sz w:val="24"/>
                <w:szCs w:val="24"/>
                <w:lang w:val="en-US" w:eastAsia="en-GB"/>
              </w:rPr>
              <w:t xml:space="preserve"> </w:t>
            </w:r>
            <w:r w:rsidRPr="009306FD">
              <w:rPr>
                <w:rFonts w:ascii="Times New Roman" w:eastAsia="Times New Roman" w:hAnsi="Times New Roman" w:cs="Times New Roman"/>
                <w:bCs/>
                <w:sz w:val="24"/>
                <w:szCs w:val="24"/>
                <w:lang w:eastAsia="en-GB"/>
              </w:rPr>
              <w:t>кризисе</w:t>
            </w:r>
            <w:r w:rsidRPr="009306FD">
              <w:rPr>
                <w:rFonts w:ascii="Times New Roman" w:eastAsia="Times New Roman" w:hAnsi="Times New Roman" w:cs="Times New Roman"/>
                <w:bCs/>
                <w:sz w:val="24"/>
                <w:szCs w:val="24"/>
                <w:lang w:val="en-US" w:eastAsia="en-GB"/>
              </w:rPr>
              <w:t>; Washington Institute for Near East Policy</w:t>
            </w:r>
          </w:p>
        </w:tc>
      </w:tr>
    </w:tbl>
    <w:p w14:paraId="3C396761" w14:textId="23D1AFC9" w:rsidR="004F4265" w:rsidRPr="00C0651C" w:rsidRDefault="006E3D7A" w:rsidP="00C0651C">
      <w:pPr>
        <w:shd w:val="clear" w:color="auto" w:fill="FFFFFF"/>
        <w:spacing w:after="0" w:line="240" w:lineRule="auto"/>
        <w:ind w:firstLine="709"/>
        <w:jc w:val="right"/>
        <w:rPr>
          <w:rFonts w:ascii="Times New Roman" w:eastAsia="Times New Roman" w:hAnsi="Times New Roman" w:cs="Times New Roman"/>
          <w:sz w:val="28"/>
          <w:szCs w:val="28"/>
          <w:lang w:eastAsia="en-GB"/>
        </w:rPr>
      </w:pPr>
      <w:r w:rsidRPr="006E3D7A">
        <w:rPr>
          <w:rFonts w:ascii="Times New Roman" w:eastAsia="Times New Roman" w:hAnsi="Times New Roman" w:cs="Times New Roman"/>
          <w:sz w:val="28"/>
          <w:szCs w:val="28"/>
          <w:lang w:eastAsia="en-GB"/>
        </w:rPr>
        <w:t>(</w:t>
      </w:r>
      <w:r w:rsidR="009306FD">
        <w:rPr>
          <w:rFonts w:ascii="Times New Roman" w:eastAsia="Times New Roman" w:hAnsi="Times New Roman" w:cs="Times New Roman"/>
          <w:sz w:val="28"/>
          <w:szCs w:val="28"/>
          <w:lang w:eastAsia="en-GB"/>
        </w:rPr>
        <w:t>Т</w:t>
      </w:r>
      <w:r>
        <w:rPr>
          <w:rFonts w:ascii="Times New Roman" w:eastAsia="Times New Roman" w:hAnsi="Times New Roman" w:cs="Times New Roman"/>
          <w:sz w:val="28"/>
          <w:szCs w:val="28"/>
          <w:lang w:eastAsia="en-GB"/>
        </w:rPr>
        <w:t>аблица составлена автором</w:t>
      </w:r>
      <w:r w:rsidRPr="006E3D7A">
        <w:rPr>
          <w:rFonts w:ascii="Times New Roman" w:eastAsia="Times New Roman" w:hAnsi="Times New Roman" w:cs="Times New Roman"/>
          <w:sz w:val="28"/>
          <w:szCs w:val="28"/>
          <w:lang w:eastAsia="en-GB"/>
        </w:rPr>
        <w:t>)</w:t>
      </w:r>
    </w:p>
    <w:bookmarkEnd w:id="50"/>
    <w:p w14:paraId="6E06C01D" w14:textId="77777777" w:rsidR="009306FD" w:rsidRDefault="009306FD" w:rsidP="00BB1963">
      <w:pPr>
        <w:shd w:val="clear" w:color="auto" w:fill="FFFFFF"/>
        <w:spacing w:after="0" w:line="240" w:lineRule="auto"/>
        <w:ind w:firstLine="709"/>
        <w:jc w:val="both"/>
        <w:rPr>
          <w:rFonts w:ascii="Times New Roman" w:hAnsi="Times New Roman" w:cs="Times New Roman"/>
          <w:b/>
          <w:bCs/>
          <w:sz w:val="28"/>
          <w:szCs w:val="28"/>
        </w:rPr>
      </w:pPr>
    </w:p>
    <w:p w14:paraId="4D4BF0FB" w14:textId="382F5446" w:rsidR="001F0C60" w:rsidRDefault="001F0C60" w:rsidP="00BB1963">
      <w:pPr>
        <w:shd w:val="clear" w:color="auto" w:fill="FFFFFF"/>
        <w:spacing w:after="0" w:line="240" w:lineRule="auto"/>
        <w:ind w:firstLine="709"/>
        <w:jc w:val="both"/>
        <w:rPr>
          <w:rFonts w:ascii="Times New Roman" w:eastAsia="Times New Roman" w:hAnsi="Times New Roman" w:cs="Times New Roman"/>
          <w:b/>
          <w:sz w:val="28"/>
          <w:szCs w:val="28"/>
          <w:lang w:eastAsia="en-GB"/>
        </w:rPr>
      </w:pPr>
      <w:r w:rsidRPr="00765ECA">
        <w:rPr>
          <w:rFonts w:ascii="Times New Roman" w:hAnsi="Times New Roman" w:cs="Times New Roman"/>
          <w:b/>
          <w:bCs/>
          <w:sz w:val="28"/>
          <w:szCs w:val="28"/>
        </w:rPr>
        <w:t>Выводы по первому разделу.</w:t>
      </w:r>
      <w:r w:rsidR="00A2387B">
        <w:rPr>
          <w:rFonts w:ascii="Times New Roman" w:hAnsi="Times New Roman" w:cs="Times New Roman"/>
          <w:sz w:val="28"/>
          <w:szCs w:val="28"/>
        </w:rPr>
        <w:t xml:space="preserve">  </w:t>
      </w:r>
      <w:r w:rsidRPr="00204C59">
        <w:rPr>
          <w:rFonts w:ascii="Times New Roman" w:hAnsi="Times New Roman" w:cs="Times New Roman"/>
          <w:sz w:val="28"/>
          <w:szCs w:val="28"/>
        </w:rPr>
        <w:t xml:space="preserve">В разделе были </w:t>
      </w:r>
      <w:r w:rsidR="008A61FC" w:rsidRPr="00204C59">
        <w:rPr>
          <w:rFonts w:ascii="Times New Roman" w:hAnsi="Times New Roman" w:cs="Times New Roman"/>
          <w:sz w:val="28"/>
          <w:szCs w:val="28"/>
        </w:rPr>
        <w:t>рассмотрены причины</w:t>
      </w:r>
      <w:r w:rsidRPr="00204C59">
        <w:rPr>
          <w:rFonts w:ascii="Times New Roman" w:hAnsi="Times New Roman" w:cs="Times New Roman"/>
          <w:sz w:val="28"/>
          <w:szCs w:val="28"/>
        </w:rPr>
        <w:t xml:space="preserve"> возникновения курдского </w:t>
      </w:r>
      <w:r>
        <w:rPr>
          <w:rFonts w:ascii="Times New Roman" w:hAnsi="Times New Roman" w:cs="Times New Roman"/>
          <w:sz w:val="28"/>
          <w:szCs w:val="28"/>
        </w:rPr>
        <w:t>национализма</w:t>
      </w:r>
      <w:r w:rsidRPr="00204C59">
        <w:rPr>
          <w:rFonts w:ascii="Times New Roman" w:hAnsi="Times New Roman" w:cs="Times New Roman"/>
          <w:sz w:val="28"/>
          <w:szCs w:val="28"/>
        </w:rPr>
        <w:t xml:space="preserve">, основными </w:t>
      </w:r>
      <w:r>
        <w:rPr>
          <w:rFonts w:ascii="Times New Roman" w:hAnsi="Times New Roman" w:cs="Times New Roman"/>
          <w:sz w:val="28"/>
          <w:szCs w:val="28"/>
        </w:rPr>
        <w:t xml:space="preserve">из которых </w:t>
      </w:r>
      <w:r w:rsidRPr="00204C59">
        <w:rPr>
          <w:rFonts w:ascii="Times New Roman" w:hAnsi="Times New Roman" w:cs="Times New Roman"/>
          <w:sz w:val="28"/>
          <w:szCs w:val="28"/>
        </w:rPr>
        <w:t>являются историческая память существования независимых курдских княжеств</w:t>
      </w:r>
      <w:r>
        <w:rPr>
          <w:rFonts w:ascii="Times New Roman" w:hAnsi="Times New Roman" w:cs="Times New Roman"/>
          <w:sz w:val="28"/>
          <w:szCs w:val="28"/>
        </w:rPr>
        <w:t>,</w:t>
      </w:r>
      <w:r w:rsidRPr="00204C59">
        <w:rPr>
          <w:rFonts w:ascii="Times New Roman" w:hAnsi="Times New Roman" w:cs="Times New Roman"/>
          <w:sz w:val="28"/>
          <w:szCs w:val="28"/>
        </w:rPr>
        <w:t xml:space="preserve"> </w:t>
      </w:r>
      <w:r>
        <w:rPr>
          <w:rFonts w:ascii="Times New Roman" w:hAnsi="Times New Roman" w:cs="Times New Roman"/>
          <w:sz w:val="28"/>
          <w:szCs w:val="28"/>
        </w:rPr>
        <w:t xml:space="preserve">Республики Мархабад, </w:t>
      </w:r>
      <w:r w:rsidRPr="00204C59">
        <w:rPr>
          <w:rFonts w:ascii="Times New Roman" w:hAnsi="Times New Roman" w:cs="Times New Roman"/>
          <w:sz w:val="28"/>
          <w:szCs w:val="28"/>
        </w:rPr>
        <w:t xml:space="preserve">постоянное перемещение курдской общины с одного места на другое, </w:t>
      </w:r>
      <w:r w:rsidR="008A61FC" w:rsidRPr="00204C59">
        <w:rPr>
          <w:rFonts w:ascii="Times New Roman" w:hAnsi="Times New Roman" w:cs="Times New Roman"/>
          <w:sz w:val="28"/>
          <w:szCs w:val="28"/>
        </w:rPr>
        <w:t>разногласия внутри</w:t>
      </w:r>
      <w:r w:rsidRPr="00204C59">
        <w:rPr>
          <w:rFonts w:ascii="Times New Roman" w:hAnsi="Times New Roman" w:cs="Times New Roman"/>
          <w:sz w:val="28"/>
          <w:szCs w:val="28"/>
        </w:rPr>
        <w:t xml:space="preserve"> </w:t>
      </w:r>
      <w:r w:rsidR="008A61FC" w:rsidRPr="00204C59">
        <w:rPr>
          <w:rFonts w:ascii="Times New Roman" w:hAnsi="Times New Roman" w:cs="Times New Roman"/>
          <w:sz w:val="28"/>
          <w:szCs w:val="28"/>
        </w:rPr>
        <w:t>курдской общины</w:t>
      </w:r>
      <w:r w:rsidRPr="00204C59">
        <w:rPr>
          <w:rFonts w:ascii="Times New Roman" w:hAnsi="Times New Roman" w:cs="Times New Roman"/>
          <w:sz w:val="28"/>
          <w:szCs w:val="28"/>
        </w:rPr>
        <w:t xml:space="preserve">, которые </w:t>
      </w:r>
      <w:r w:rsidR="00765ECA">
        <w:rPr>
          <w:rFonts w:ascii="Times New Roman" w:hAnsi="Times New Roman" w:cs="Times New Roman"/>
          <w:sz w:val="28"/>
          <w:szCs w:val="28"/>
        </w:rPr>
        <w:t>привели</w:t>
      </w:r>
      <w:r w:rsidRPr="00204C59">
        <w:rPr>
          <w:rFonts w:ascii="Times New Roman" w:hAnsi="Times New Roman" w:cs="Times New Roman"/>
          <w:sz w:val="28"/>
          <w:szCs w:val="28"/>
        </w:rPr>
        <w:t xml:space="preserve"> к появлению</w:t>
      </w:r>
      <w:r w:rsidR="00765ECA">
        <w:rPr>
          <w:rFonts w:ascii="Times New Roman" w:hAnsi="Times New Roman" w:cs="Times New Roman"/>
          <w:sz w:val="28"/>
          <w:szCs w:val="28"/>
        </w:rPr>
        <w:t xml:space="preserve"> и развитию</w:t>
      </w:r>
      <w:r w:rsidRPr="00204C59">
        <w:rPr>
          <w:rFonts w:ascii="Times New Roman" w:hAnsi="Times New Roman" w:cs="Times New Roman"/>
          <w:sz w:val="28"/>
          <w:szCs w:val="28"/>
        </w:rPr>
        <w:t xml:space="preserve"> курдского национализма</w:t>
      </w:r>
      <w:r w:rsidR="00837072">
        <w:rPr>
          <w:rFonts w:ascii="Times New Roman" w:hAnsi="Times New Roman" w:cs="Times New Roman"/>
          <w:sz w:val="28"/>
          <w:szCs w:val="28"/>
        </w:rPr>
        <w:t xml:space="preserve">, </w:t>
      </w:r>
      <w:r>
        <w:rPr>
          <w:rFonts w:ascii="Times New Roman" w:hAnsi="Times New Roman" w:cs="Times New Roman"/>
          <w:sz w:val="28"/>
          <w:szCs w:val="28"/>
        </w:rPr>
        <w:t>концепта «курдскость».</w:t>
      </w:r>
      <w:r w:rsidR="00B76A8B">
        <w:rPr>
          <w:rFonts w:ascii="Times New Roman" w:hAnsi="Times New Roman" w:cs="Times New Roman"/>
          <w:sz w:val="28"/>
          <w:szCs w:val="28"/>
        </w:rPr>
        <w:t xml:space="preserve"> </w:t>
      </w:r>
      <w:r w:rsidRPr="00204C59">
        <w:rPr>
          <w:rFonts w:ascii="Times New Roman" w:hAnsi="Times New Roman" w:cs="Times New Roman"/>
          <w:sz w:val="28"/>
          <w:szCs w:val="28"/>
        </w:rPr>
        <w:t>Идентифицированы теории, подходы и концепции, как традиционные – реализм, неолиберализм, конструктивизм, так и новые – инструментализм, колониальность</w:t>
      </w:r>
      <w:r>
        <w:rPr>
          <w:rFonts w:ascii="Times New Roman" w:hAnsi="Times New Roman" w:cs="Times New Roman"/>
          <w:sz w:val="28"/>
          <w:szCs w:val="28"/>
        </w:rPr>
        <w:t>, киберэтнография, локализация иностранных новостей</w:t>
      </w:r>
      <w:r w:rsidRPr="00204C59">
        <w:rPr>
          <w:rFonts w:ascii="Times New Roman" w:hAnsi="Times New Roman" w:cs="Times New Roman"/>
          <w:sz w:val="28"/>
          <w:szCs w:val="28"/>
        </w:rPr>
        <w:t xml:space="preserve"> и т.д., которые обеспечили аналитическую основу </w:t>
      </w:r>
      <w:r>
        <w:rPr>
          <w:rFonts w:ascii="Times New Roman" w:hAnsi="Times New Roman" w:cs="Times New Roman"/>
          <w:sz w:val="28"/>
          <w:szCs w:val="28"/>
        </w:rPr>
        <w:t xml:space="preserve">изысканий западноевропейских и американских </w:t>
      </w:r>
      <w:r w:rsidRPr="00204C59">
        <w:rPr>
          <w:rFonts w:ascii="Times New Roman" w:hAnsi="Times New Roman" w:cs="Times New Roman"/>
          <w:sz w:val="28"/>
          <w:szCs w:val="28"/>
        </w:rPr>
        <w:t>исследований</w:t>
      </w:r>
      <w:r>
        <w:rPr>
          <w:rFonts w:ascii="Times New Roman" w:hAnsi="Times New Roman" w:cs="Times New Roman"/>
          <w:sz w:val="28"/>
          <w:szCs w:val="28"/>
        </w:rPr>
        <w:t xml:space="preserve"> курдской проблематики</w:t>
      </w:r>
      <w:r w:rsidRPr="00204C59">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Анализ ф</w:t>
      </w:r>
      <w:r>
        <w:rPr>
          <w:rFonts w:ascii="Times New Roman" w:eastAsia="Times New Roman" w:hAnsi="Times New Roman" w:cs="Times New Roman"/>
          <w:sz w:val="28"/>
          <w:szCs w:val="28"/>
          <w:lang w:eastAsia="en-GB"/>
        </w:rPr>
        <w:t xml:space="preserve">акторов трансформации национального самосознания курдского сообщества в западноевропейских и американских исследованиях показал, что оно </w:t>
      </w:r>
      <w:r w:rsidRPr="00921F42">
        <w:rPr>
          <w:rFonts w:ascii="Times New Roman" w:eastAsia="Times New Roman" w:hAnsi="Times New Roman" w:cs="Times New Roman"/>
          <w:sz w:val="28"/>
          <w:szCs w:val="28"/>
          <w:lang w:eastAsia="ru-RU"/>
        </w:rPr>
        <w:t xml:space="preserve">развивается под влиянием политических, культурных, социальных и информационных факторов. </w:t>
      </w:r>
    </w:p>
    <w:p w14:paraId="1DE71235" w14:textId="77777777" w:rsidR="009306FD" w:rsidRDefault="009306FD" w:rsidP="00C0651C">
      <w:pPr>
        <w:spacing w:after="0" w:line="240" w:lineRule="auto"/>
        <w:ind w:firstLine="709"/>
        <w:jc w:val="both"/>
        <w:rPr>
          <w:rFonts w:ascii="Times New Roman" w:eastAsia="Times New Roman" w:hAnsi="Times New Roman" w:cs="Times New Roman"/>
          <w:b/>
          <w:sz w:val="28"/>
          <w:szCs w:val="28"/>
          <w:lang w:eastAsia="en-GB"/>
        </w:rPr>
      </w:pPr>
    </w:p>
    <w:p w14:paraId="36F3881C" w14:textId="13F55694" w:rsidR="001F0C60" w:rsidRPr="00C0651C" w:rsidRDefault="001F0C60" w:rsidP="00C0651C">
      <w:pPr>
        <w:spacing w:after="0" w:line="240" w:lineRule="auto"/>
        <w:ind w:firstLine="709"/>
        <w:jc w:val="both"/>
        <w:rPr>
          <w:rFonts w:ascii="Times New Roman" w:eastAsia="Times New Roman" w:hAnsi="Times New Roman" w:cs="Times New Roman"/>
          <w:b/>
          <w:sz w:val="28"/>
          <w:szCs w:val="28"/>
          <w:lang w:eastAsia="en-GB"/>
        </w:rPr>
      </w:pPr>
      <w:r w:rsidRPr="00AE202F">
        <w:rPr>
          <w:rFonts w:ascii="Times New Roman" w:eastAsia="Times New Roman" w:hAnsi="Times New Roman" w:cs="Times New Roman"/>
          <w:b/>
          <w:sz w:val="28"/>
          <w:szCs w:val="28"/>
          <w:lang w:eastAsia="en-GB"/>
        </w:rPr>
        <w:lastRenderedPageBreak/>
        <w:t xml:space="preserve">2 </w:t>
      </w:r>
      <w:r>
        <w:rPr>
          <w:rFonts w:ascii="Times New Roman" w:eastAsia="Times New Roman" w:hAnsi="Times New Roman" w:cs="Times New Roman"/>
          <w:b/>
          <w:sz w:val="28"/>
          <w:szCs w:val="28"/>
          <w:lang w:eastAsia="en-GB"/>
        </w:rPr>
        <w:t>ЗАПАДНОЕВРОПЕЙСКИЕ И АМЕРИКАНСКИЕ ИССЛЕДОВАНИЯ О РОЛИ КУРДОВ В РАССТАНОВКЕ СИЛ НА БЛИЖНЕМ ВОСТОКЕ НА ПРИМЕРЕ СИРИИ И ТУРЦИИ</w:t>
      </w:r>
      <w:r w:rsidR="00B76A8B">
        <w:rPr>
          <w:rFonts w:ascii="Times New Roman" w:eastAsia="Times New Roman" w:hAnsi="Times New Roman" w:cs="Times New Roman"/>
          <w:b/>
          <w:sz w:val="28"/>
          <w:szCs w:val="28"/>
          <w:lang w:eastAsia="en-GB"/>
        </w:rPr>
        <w:t xml:space="preserve"> </w:t>
      </w:r>
    </w:p>
    <w:p w14:paraId="07A574D6" w14:textId="77777777" w:rsidR="009306FD" w:rsidRDefault="009306FD" w:rsidP="001F0C60">
      <w:pPr>
        <w:spacing w:after="0" w:line="240" w:lineRule="auto"/>
        <w:ind w:firstLine="709"/>
        <w:jc w:val="both"/>
        <w:rPr>
          <w:rFonts w:ascii="Times New Roman" w:hAnsi="Times New Roman" w:cs="Times New Roman"/>
          <w:b/>
          <w:bCs/>
          <w:sz w:val="28"/>
          <w:szCs w:val="28"/>
        </w:rPr>
      </w:pPr>
    </w:p>
    <w:p w14:paraId="37B963D4" w14:textId="60EF7D4D" w:rsidR="001F0C60" w:rsidRPr="00AE202F" w:rsidRDefault="001F0C60" w:rsidP="001F0C60">
      <w:pPr>
        <w:spacing w:after="0" w:line="240" w:lineRule="auto"/>
        <w:ind w:firstLine="709"/>
        <w:jc w:val="both"/>
        <w:rPr>
          <w:rFonts w:ascii="Times New Roman" w:hAnsi="Times New Roman" w:cs="Times New Roman"/>
          <w:b/>
          <w:bCs/>
          <w:sz w:val="28"/>
          <w:szCs w:val="28"/>
        </w:rPr>
      </w:pPr>
      <w:r w:rsidRPr="00AE202F">
        <w:rPr>
          <w:rFonts w:ascii="Times New Roman" w:hAnsi="Times New Roman" w:cs="Times New Roman"/>
          <w:b/>
          <w:bCs/>
          <w:sz w:val="28"/>
          <w:szCs w:val="28"/>
        </w:rPr>
        <w:t xml:space="preserve">2.1 </w:t>
      </w:r>
      <w:bookmarkStart w:id="51" w:name="_Hlk196162811"/>
      <w:r w:rsidRPr="00FC6FCF">
        <w:rPr>
          <w:rFonts w:ascii="Times New Roman" w:eastAsia="Times New Roman" w:hAnsi="Times New Roman" w:cs="Times New Roman"/>
          <w:b/>
          <w:bCs/>
          <w:sz w:val="28"/>
          <w:szCs w:val="28"/>
          <w:lang w:eastAsia="en-GB"/>
        </w:rPr>
        <w:t>Анализ меняющейся динамики сирийского Курдистана и его политические перспективы в трудах зарубежных ученых</w:t>
      </w:r>
    </w:p>
    <w:p w14:paraId="5E3784B2" w14:textId="2F3E8B1D" w:rsidR="001F0C60" w:rsidRDefault="001F0C60" w:rsidP="001F0C60">
      <w:pPr>
        <w:spacing w:after="0" w:line="240" w:lineRule="auto"/>
        <w:ind w:firstLine="709"/>
        <w:jc w:val="both"/>
        <w:rPr>
          <w:rFonts w:ascii="Times New Roman" w:hAnsi="Times New Roman" w:cs="Times New Roman"/>
          <w:sz w:val="28"/>
          <w:szCs w:val="28"/>
        </w:rPr>
      </w:pPr>
      <w:bookmarkStart w:id="52" w:name="_Hlk215692723"/>
      <w:bookmarkStart w:id="53" w:name="_Hlk186227592"/>
      <w:bookmarkEnd w:id="51"/>
      <w:r w:rsidRPr="00AE202F">
        <w:rPr>
          <w:rFonts w:ascii="Times New Roman" w:hAnsi="Times New Roman" w:cs="Times New Roman"/>
          <w:color w:val="222222"/>
          <w:sz w:val="28"/>
          <w:szCs w:val="28"/>
          <w:shd w:val="clear" w:color="auto" w:fill="FFFFFF"/>
        </w:rPr>
        <w:t>Сири</w:t>
      </w:r>
      <w:r>
        <w:rPr>
          <w:rFonts w:ascii="Times New Roman" w:hAnsi="Times New Roman" w:cs="Times New Roman"/>
          <w:color w:val="222222"/>
          <w:sz w:val="28"/>
          <w:szCs w:val="28"/>
          <w:shd w:val="clear" w:color="auto" w:fill="FFFFFF"/>
        </w:rPr>
        <w:t>йская Арабская Республика</w:t>
      </w:r>
      <w:r w:rsidRPr="00AE202F">
        <w:rPr>
          <w:rFonts w:ascii="Times New Roman" w:hAnsi="Times New Roman" w:cs="Times New Roman"/>
          <w:color w:val="222222"/>
          <w:sz w:val="28"/>
          <w:szCs w:val="28"/>
          <w:shd w:val="clear" w:color="auto" w:fill="FFFFFF"/>
        </w:rPr>
        <w:t xml:space="preserve"> </w:t>
      </w:r>
      <w:bookmarkEnd w:id="52"/>
      <w:r w:rsidRPr="00AE202F">
        <w:rPr>
          <w:rFonts w:ascii="Times New Roman" w:hAnsi="Times New Roman" w:cs="Times New Roman"/>
          <w:sz w:val="28"/>
          <w:szCs w:val="28"/>
        </w:rPr>
        <w:t>- неоднородное государство, состоящее из множества религиозных и этнических меньшинств.</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Арабы, курды, армяне, сирийцы</w:t>
      </w:r>
      <w:r>
        <w:rPr>
          <w:rFonts w:ascii="Times New Roman" w:hAnsi="Times New Roman" w:cs="Times New Roman"/>
          <w:sz w:val="28"/>
          <w:szCs w:val="28"/>
        </w:rPr>
        <w:t>-арамеи</w:t>
      </w:r>
      <w:r w:rsidRPr="00AE202F">
        <w:rPr>
          <w:rFonts w:ascii="Times New Roman" w:hAnsi="Times New Roman" w:cs="Times New Roman"/>
          <w:sz w:val="28"/>
          <w:szCs w:val="28"/>
        </w:rPr>
        <w:t>, черкесы, туркмены представляют основные этнические составляющие Сирии. Курдская община, насчитывающая около 12,5 % или около 3 млн. населения Сирии (2</w:t>
      </w:r>
      <w:r>
        <w:rPr>
          <w:rFonts w:ascii="Times New Roman" w:hAnsi="Times New Roman" w:cs="Times New Roman"/>
          <w:sz w:val="28"/>
          <w:szCs w:val="28"/>
        </w:rPr>
        <w:t>4</w:t>
      </w:r>
      <w:r w:rsidRPr="00AE202F">
        <w:rPr>
          <w:rFonts w:ascii="Times New Roman" w:hAnsi="Times New Roman" w:cs="Times New Roman"/>
          <w:sz w:val="28"/>
          <w:szCs w:val="28"/>
        </w:rPr>
        <w:t>,6</w:t>
      </w:r>
      <w:r>
        <w:rPr>
          <w:rFonts w:ascii="Times New Roman" w:hAnsi="Times New Roman" w:cs="Times New Roman"/>
          <w:sz w:val="28"/>
          <w:szCs w:val="28"/>
        </w:rPr>
        <w:t>7</w:t>
      </w:r>
      <w:r w:rsidRPr="00AE202F">
        <w:rPr>
          <w:rFonts w:ascii="Times New Roman" w:hAnsi="Times New Roman" w:cs="Times New Roman"/>
          <w:sz w:val="28"/>
          <w:szCs w:val="28"/>
        </w:rPr>
        <w:t xml:space="preserve"> млн.) - крупнейшее неарабское меньшинство в стране</w:t>
      </w:r>
      <w:r w:rsidRPr="00A94044">
        <w:rPr>
          <w:rFonts w:ascii="Times New Roman" w:hAnsi="Times New Roman" w:cs="Times New Roman"/>
          <w:sz w:val="28"/>
          <w:szCs w:val="28"/>
        </w:rPr>
        <w:t xml:space="preserve"> </w:t>
      </w:r>
      <w:r w:rsidRPr="00AE202F">
        <w:rPr>
          <w:rFonts w:ascii="Times New Roman" w:hAnsi="Times New Roman" w:cs="Times New Roman"/>
          <w:sz w:val="28"/>
          <w:szCs w:val="28"/>
        </w:rPr>
        <w:t>[</w:t>
      </w:r>
      <w:r w:rsidRPr="005D784E">
        <w:rPr>
          <w:rFonts w:ascii="Times New Roman" w:hAnsi="Times New Roman" w:cs="Times New Roman"/>
          <w:sz w:val="28"/>
          <w:szCs w:val="28"/>
        </w:rPr>
        <w:t>107</w:t>
      </w:r>
      <w:r w:rsidRPr="00AE202F">
        <w:rPr>
          <w:rFonts w:ascii="Times New Roman" w:hAnsi="Times New Roman" w:cs="Times New Roman"/>
          <w:sz w:val="28"/>
          <w:szCs w:val="28"/>
        </w:rPr>
        <w:t>].</w:t>
      </w:r>
      <w:r w:rsidR="00B76A8B">
        <w:rPr>
          <w:rFonts w:ascii="Times New Roman" w:hAnsi="Times New Roman" w:cs="Times New Roman"/>
          <w:sz w:val="28"/>
          <w:szCs w:val="28"/>
        </w:rPr>
        <w:t xml:space="preserve"> </w:t>
      </w:r>
    </w:p>
    <w:p w14:paraId="12EA81D9" w14:textId="741988BB" w:rsidR="001F0C60" w:rsidRPr="00AE202F" w:rsidRDefault="001F0C60" w:rsidP="001F0C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Страна обрела независимость как парламентская республика в 1945 году, положив конец французскому мандату. В апреле 1946 г. французские войска были выведены с территории страны.</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Курды </w:t>
      </w:r>
      <w:r w:rsidRPr="00AE202F">
        <w:rPr>
          <w:rFonts w:ascii="Times New Roman" w:hAnsi="Times New Roman" w:cs="Times New Roman"/>
          <w:sz w:val="28"/>
          <w:szCs w:val="28"/>
        </w:rPr>
        <w:t>занима</w:t>
      </w:r>
      <w:r>
        <w:rPr>
          <w:rFonts w:ascii="Times New Roman" w:hAnsi="Times New Roman" w:cs="Times New Roman"/>
          <w:sz w:val="28"/>
          <w:szCs w:val="28"/>
        </w:rPr>
        <w:t>ют</w:t>
      </w:r>
      <w:r w:rsidRPr="00AE202F">
        <w:rPr>
          <w:rFonts w:ascii="Times New Roman" w:hAnsi="Times New Roman" w:cs="Times New Roman"/>
          <w:sz w:val="28"/>
          <w:szCs w:val="28"/>
        </w:rPr>
        <w:t xml:space="preserve"> три прерывистые территориальные зоны, расположенные вдоль турецко-сирийской границы</w:t>
      </w:r>
      <w:r>
        <w:rPr>
          <w:rFonts w:ascii="Times New Roman" w:hAnsi="Times New Roman" w:cs="Times New Roman"/>
          <w:sz w:val="28"/>
          <w:szCs w:val="28"/>
        </w:rPr>
        <w:t xml:space="preserve">. Сирийские курды </w:t>
      </w:r>
      <w:r w:rsidRPr="00AE202F">
        <w:rPr>
          <w:rFonts w:ascii="Times New Roman" w:hAnsi="Times New Roman" w:cs="Times New Roman"/>
          <w:sz w:val="28"/>
          <w:szCs w:val="28"/>
        </w:rPr>
        <w:t>удален</w:t>
      </w:r>
      <w:r>
        <w:rPr>
          <w:rFonts w:ascii="Times New Roman" w:hAnsi="Times New Roman" w:cs="Times New Roman"/>
          <w:sz w:val="28"/>
          <w:szCs w:val="28"/>
        </w:rPr>
        <w:t xml:space="preserve">ы </w:t>
      </w:r>
      <w:r w:rsidRPr="00AE202F">
        <w:rPr>
          <w:rFonts w:ascii="Times New Roman" w:hAnsi="Times New Roman" w:cs="Times New Roman"/>
          <w:sz w:val="28"/>
          <w:szCs w:val="28"/>
        </w:rPr>
        <w:t>друг от друга</w:t>
      </w:r>
      <w:r>
        <w:rPr>
          <w:rFonts w:ascii="Times New Roman" w:hAnsi="Times New Roman" w:cs="Times New Roman"/>
          <w:sz w:val="28"/>
          <w:szCs w:val="28"/>
        </w:rPr>
        <w:t xml:space="preserve"> </w:t>
      </w:r>
      <w:r w:rsidRPr="00AE202F">
        <w:rPr>
          <w:rFonts w:ascii="Times New Roman" w:hAnsi="Times New Roman" w:cs="Times New Roman"/>
          <w:sz w:val="28"/>
          <w:szCs w:val="28"/>
        </w:rPr>
        <w:t>в отличие от компактного проживания курдов в Иране, Ираке и Турции. Эта особенность курдской общины, крупнейшего этнического меньшинства</w:t>
      </w:r>
      <w:r>
        <w:rPr>
          <w:rFonts w:ascii="Times New Roman" w:hAnsi="Times New Roman" w:cs="Times New Roman"/>
          <w:sz w:val="28"/>
          <w:szCs w:val="28"/>
        </w:rPr>
        <w:t xml:space="preserve"> среди арабов</w:t>
      </w:r>
      <w:r w:rsidRPr="00AE202F">
        <w:rPr>
          <w:rFonts w:ascii="Times New Roman" w:hAnsi="Times New Roman" w:cs="Times New Roman"/>
          <w:sz w:val="28"/>
          <w:szCs w:val="28"/>
        </w:rPr>
        <w:t xml:space="preserve">, менее успешно организованного и развитого, чем в трех других государствах, не позволяла им укреплять свои национальные чувства. </w:t>
      </w:r>
      <w:r>
        <w:rPr>
          <w:rFonts w:ascii="Times New Roman" w:hAnsi="Times New Roman" w:cs="Times New Roman"/>
          <w:sz w:val="28"/>
          <w:szCs w:val="28"/>
        </w:rPr>
        <w:t>Из-за</w:t>
      </w:r>
      <w:r w:rsidRPr="00AE202F">
        <w:rPr>
          <w:rFonts w:ascii="Times New Roman" w:hAnsi="Times New Roman" w:cs="Times New Roman"/>
          <w:sz w:val="28"/>
          <w:szCs w:val="28"/>
        </w:rPr>
        <w:t xml:space="preserve"> отсутстви</w:t>
      </w:r>
      <w:r>
        <w:rPr>
          <w:rFonts w:ascii="Times New Roman" w:hAnsi="Times New Roman" w:cs="Times New Roman"/>
          <w:sz w:val="28"/>
          <w:szCs w:val="28"/>
        </w:rPr>
        <w:t>я</w:t>
      </w:r>
      <w:r w:rsidRPr="00AE202F">
        <w:rPr>
          <w:rFonts w:ascii="Times New Roman" w:hAnsi="Times New Roman" w:cs="Times New Roman"/>
          <w:sz w:val="28"/>
          <w:szCs w:val="28"/>
        </w:rPr>
        <w:t xml:space="preserve"> </w:t>
      </w:r>
      <w:r>
        <w:rPr>
          <w:rFonts w:ascii="Times New Roman" w:hAnsi="Times New Roman" w:cs="Times New Roman"/>
          <w:sz w:val="28"/>
          <w:szCs w:val="28"/>
        </w:rPr>
        <w:t xml:space="preserve">целостной </w:t>
      </w:r>
      <w:r w:rsidRPr="00AE202F">
        <w:rPr>
          <w:rFonts w:ascii="Times New Roman" w:hAnsi="Times New Roman" w:cs="Times New Roman"/>
          <w:sz w:val="28"/>
          <w:szCs w:val="28"/>
        </w:rPr>
        <w:t xml:space="preserve">территориальной основы и прочной политической структуры курды не представляли угрозы для сирийского правительства. </w:t>
      </w:r>
    </w:p>
    <w:p w14:paraId="49842BDC" w14:textId="2238C84B" w:rsidR="001F0C60" w:rsidRPr="00AE202F" w:rsidRDefault="001F0C60" w:rsidP="001F0C60">
      <w:pPr>
        <w:autoSpaceDE w:val="0"/>
        <w:autoSpaceDN w:val="0"/>
        <w:adjustRightInd w:val="0"/>
        <w:spacing w:after="0" w:line="240" w:lineRule="auto"/>
        <w:ind w:firstLine="709"/>
        <w:jc w:val="both"/>
        <w:rPr>
          <w:rFonts w:ascii="Times New Roman" w:eastAsia="Calibri" w:hAnsi="Times New Roman" w:cs="Times New Roman"/>
          <w:sz w:val="28"/>
          <w:szCs w:val="28"/>
        </w:rPr>
      </w:pPr>
      <w:r w:rsidRPr="00AE202F">
        <w:rPr>
          <w:rFonts w:ascii="Times New Roman" w:hAnsi="Times New Roman" w:cs="Times New Roman"/>
          <w:sz w:val="28"/>
          <w:szCs w:val="28"/>
        </w:rPr>
        <w:t>Другая особенность сирийских курдов заключается в проживании курдов в арабоязычной среде.</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Курдский язык в Сирии имеет несколько диалектных разновидностей, включая курманджи и сорани как наиболее важные диалекты и более распространенные. На курманджи говорят </w:t>
      </w:r>
      <w:r w:rsidR="005B0D0D">
        <w:rPr>
          <w:rFonts w:ascii="Times New Roman" w:hAnsi="Times New Roman" w:cs="Times New Roman"/>
          <w:sz w:val="28"/>
          <w:szCs w:val="28"/>
        </w:rPr>
        <w:t xml:space="preserve">курды </w:t>
      </w:r>
      <w:r w:rsidRPr="00AE202F">
        <w:rPr>
          <w:rFonts w:ascii="Times New Roman" w:hAnsi="Times New Roman" w:cs="Times New Roman"/>
          <w:sz w:val="28"/>
          <w:szCs w:val="28"/>
        </w:rPr>
        <w:t>Сирии</w:t>
      </w:r>
      <w:r w:rsidR="005B0D0D">
        <w:rPr>
          <w:rFonts w:ascii="Times New Roman" w:hAnsi="Times New Roman" w:cs="Times New Roman"/>
          <w:sz w:val="28"/>
          <w:szCs w:val="28"/>
        </w:rPr>
        <w:t>,</w:t>
      </w:r>
      <w:r w:rsidR="00A2387B">
        <w:rPr>
          <w:rFonts w:ascii="Times New Roman" w:hAnsi="Times New Roman" w:cs="Times New Roman"/>
          <w:sz w:val="28"/>
          <w:szCs w:val="28"/>
        </w:rPr>
        <w:t xml:space="preserve">  </w:t>
      </w:r>
      <w:r w:rsidR="005B0D0D">
        <w:rPr>
          <w:rFonts w:ascii="Times New Roman" w:hAnsi="Times New Roman" w:cs="Times New Roman"/>
          <w:sz w:val="28"/>
          <w:szCs w:val="28"/>
        </w:rPr>
        <w:t>почти</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90 % курдов Турции</w:t>
      </w:r>
      <w:r>
        <w:rPr>
          <w:rFonts w:ascii="Times New Roman" w:hAnsi="Times New Roman" w:cs="Times New Roman"/>
          <w:sz w:val="28"/>
          <w:szCs w:val="28"/>
        </w:rPr>
        <w:t xml:space="preserve"> тоже говорят на курманджи, </w:t>
      </w:r>
      <w:r w:rsidRPr="00AE202F">
        <w:rPr>
          <w:rFonts w:ascii="Times New Roman" w:hAnsi="Times New Roman" w:cs="Times New Roman"/>
          <w:sz w:val="28"/>
          <w:szCs w:val="28"/>
        </w:rPr>
        <w:t xml:space="preserve">на нем также говорят в курдских регионах Ирана и Ирака. На курманджи говорят курды </w:t>
      </w:r>
      <w:r w:rsidRPr="006A257A">
        <w:rPr>
          <w:rFonts w:ascii="Times New Roman" w:hAnsi="Times New Roman" w:cs="Times New Roman"/>
          <w:color w:val="000000" w:themeColor="text1"/>
          <w:sz w:val="28"/>
          <w:szCs w:val="28"/>
        </w:rPr>
        <w:t xml:space="preserve">Казахстана </w:t>
      </w:r>
      <w:r w:rsidRPr="00AE202F">
        <w:rPr>
          <w:rFonts w:ascii="Times New Roman" w:hAnsi="Times New Roman" w:cs="Times New Roman"/>
          <w:sz w:val="28"/>
          <w:szCs w:val="28"/>
        </w:rPr>
        <w:t>[</w:t>
      </w:r>
      <w:r w:rsidRPr="000D05B1">
        <w:rPr>
          <w:rFonts w:ascii="Times New Roman" w:hAnsi="Times New Roman" w:cs="Times New Roman"/>
          <w:sz w:val="28"/>
          <w:szCs w:val="28"/>
        </w:rPr>
        <w:t>108</w:t>
      </w:r>
      <w:r w:rsidRPr="00AE202F">
        <w:rPr>
          <w:rFonts w:ascii="Times New Roman" w:hAnsi="Times New Roman" w:cs="Times New Roman"/>
          <w:sz w:val="28"/>
          <w:szCs w:val="28"/>
        </w:rPr>
        <w:t xml:space="preserve">]. </w:t>
      </w:r>
    </w:p>
    <w:p w14:paraId="6E938271" w14:textId="6715FEE8" w:rsidR="001F0C60" w:rsidRPr="00C0401D"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Многие курды в Сирии не имеют</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сирийско</w:t>
      </w:r>
      <w:r>
        <w:rPr>
          <w:rFonts w:ascii="Times New Roman" w:hAnsi="Times New Roman" w:cs="Times New Roman"/>
          <w:sz w:val="28"/>
          <w:szCs w:val="28"/>
        </w:rPr>
        <w:t>го</w:t>
      </w:r>
      <w:r w:rsidRPr="00AE202F">
        <w:rPr>
          <w:rFonts w:ascii="Times New Roman" w:hAnsi="Times New Roman" w:cs="Times New Roman"/>
          <w:sz w:val="28"/>
          <w:szCs w:val="28"/>
        </w:rPr>
        <w:t xml:space="preserve"> гражданств</w:t>
      </w:r>
      <w:r>
        <w:rPr>
          <w:rFonts w:ascii="Times New Roman" w:hAnsi="Times New Roman" w:cs="Times New Roman"/>
          <w:sz w:val="28"/>
          <w:szCs w:val="28"/>
        </w:rPr>
        <w:t>а</w:t>
      </w:r>
      <w:r w:rsidRPr="00AE202F">
        <w:rPr>
          <w:rFonts w:ascii="Times New Roman" w:hAnsi="Times New Roman" w:cs="Times New Roman"/>
          <w:sz w:val="28"/>
          <w:szCs w:val="28"/>
        </w:rPr>
        <w:t xml:space="preserve">. В 1962 году </w:t>
      </w:r>
      <w:r>
        <w:rPr>
          <w:rFonts w:ascii="Times New Roman" w:hAnsi="Times New Roman" w:cs="Times New Roman"/>
          <w:sz w:val="28"/>
          <w:szCs w:val="28"/>
        </w:rPr>
        <w:t xml:space="preserve">центральная власть </w:t>
      </w:r>
      <w:r w:rsidRPr="00AE202F">
        <w:rPr>
          <w:rFonts w:ascii="Times New Roman" w:hAnsi="Times New Roman" w:cs="Times New Roman"/>
          <w:sz w:val="28"/>
          <w:szCs w:val="28"/>
        </w:rPr>
        <w:t>классифицировал</w:t>
      </w:r>
      <w:r>
        <w:rPr>
          <w:rFonts w:ascii="Times New Roman" w:hAnsi="Times New Roman" w:cs="Times New Roman"/>
          <w:sz w:val="28"/>
          <w:szCs w:val="28"/>
        </w:rPr>
        <w:t xml:space="preserve">а </w:t>
      </w:r>
      <w:r w:rsidRPr="00AE202F">
        <w:rPr>
          <w:rFonts w:ascii="Times New Roman" w:hAnsi="Times New Roman" w:cs="Times New Roman"/>
          <w:sz w:val="28"/>
          <w:szCs w:val="28"/>
        </w:rPr>
        <w:t xml:space="preserve">около 160 000 курдов как аджанибов (иностранцы), которые не </w:t>
      </w:r>
      <w:r>
        <w:rPr>
          <w:rFonts w:ascii="Times New Roman" w:hAnsi="Times New Roman" w:cs="Times New Roman"/>
          <w:sz w:val="28"/>
          <w:szCs w:val="28"/>
        </w:rPr>
        <w:t xml:space="preserve">имели права </w:t>
      </w:r>
      <w:r w:rsidRPr="00AE202F">
        <w:rPr>
          <w:rFonts w:ascii="Times New Roman" w:hAnsi="Times New Roman" w:cs="Times New Roman"/>
          <w:sz w:val="28"/>
          <w:szCs w:val="28"/>
        </w:rPr>
        <w:t>голос</w:t>
      </w:r>
      <w:r>
        <w:rPr>
          <w:rFonts w:ascii="Times New Roman" w:hAnsi="Times New Roman" w:cs="Times New Roman"/>
          <w:sz w:val="28"/>
          <w:szCs w:val="28"/>
        </w:rPr>
        <w:t xml:space="preserve">а, не могли </w:t>
      </w:r>
      <w:r w:rsidRPr="00AE202F">
        <w:rPr>
          <w:rFonts w:ascii="Times New Roman" w:hAnsi="Times New Roman" w:cs="Times New Roman"/>
          <w:sz w:val="28"/>
          <w:szCs w:val="28"/>
        </w:rPr>
        <w:t>владеть собственностью или работать на государственных структурах.</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Около 75 000 других сирийских курдов известны как мактумин или скрытые, не име</w:t>
      </w:r>
      <w:r>
        <w:rPr>
          <w:rFonts w:ascii="Times New Roman" w:hAnsi="Times New Roman" w:cs="Times New Roman"/>
          <w:sz w:val="28"/>
          <w:szCs w:val="28"/>
        </w:rPr>
        <w:t>ющие</w:t>
      </w:r>
      <w:r w:rsidRPr="00AE202F">
        <w:rPr>
          <w:rFonts w:ascii="Times New Roman" w:hAnsi="Times New Roman" w:cs="Times New Roman"/>
          <w:sz w:val="28"/>
          <w:szCs w:val="28"/>
        </w:rPr>
        <w:t xml:space="preserve"> гражданских прав. </w:t>
      </w:r>
      <w:r w:rsidRPr="00AE202F">
        <w:rPr>
          <w:rFonts w:ascii="Times New Roman" w:hAnsi="Times New Roman" w:cs="Times New Roman"/>
          <w:sz w:val="28"/>
          <w:szCs w:val="28"/>
          <w:lang w:val="kk-KZ"/>
        </w:rPr>
        <w:t>Сирийск</w:t>
      </w:r>
      <w:r>
        <w:rPr>
          <w:rFonts w:ascii="Times New Roman" w:hAnsi="Times New Roman" w:cs="Times New Roman"/>
          <w:sz w:val="28"/>
          <w:szCs w:val="28"/>
          <w:lang w:val="kk-KZ"/>
        </w:rPr>
        <w:t>ле сообщество</w:t>
      </w:r>
      <w:r w:rsidR="00A2387B">
        <w:rPr>
          <w:rFonts w:ascii="Times New Roman" w:hAnsi="Times New Roman" w:cs="Times New Roman"/>
          <w:sz w:val="28"/>
          <w:szCs w:val="28"/>
          <w:lang w:val="kk-KZ"/>
        </w:rPr>
        <w:t xml:space="preserve">  </w:t>
      </w:r>
      <w:r w:rsidRPr="00AE202F">
        <w:rPr>
          <w:rFonts w:ascii="Times New Roman" w:hAnsi="Times New Roman" w:cs="Times New Roman"/>
          <w:sz w:val="28"/>
          <w:szCs w:val="28"/>
          <w:lang w:val="kk-KZ"/>
        </w:rPr>
        <w:t>курд</w:t>
      </w:r>
      <w:r>
        <w:rPr>
          <w:rFonts w:ascii="Times New Roman" w:hAnsi="Times New Roman" w:cs="Times New Roman"/>
          <w:sz w:val="28"/>
          <w:szCs w:val="28"/>
          <w:lang w:val="kk-KZ"/>
        </w:rPr>
        <w:t>ов</w:t>
      </w:r>
      <w:r w:rsidRPr="00AE202F">
        <w:rPr>
          <w:rFonts w:ascii="Times New Roman" w:hAnsi="Times New Roman" w:cs="Times New Roman"/>
          <w:sz w:val="28"/>
          <w:szCs w:val="28"/>
          <w:lang w:val="kk-KZ"/>
        </w:rPr>
        <w:t xml:space="preserve"> чаще всего</w:t>
      </w:r>
      <w:r w:rsidR="00B76A8B">
        <w:rPr>
          <w:rFonts w:ascii="Times New Roman" w:hAnsi="Times New Roman" w:cs="Times New Roman"/>
          <w:sz w:val="28"/>
          <w:szCs w:val="28"/>
          <w:lang w:val="kk-KZ"/>
        </w:rPr>
        <w:t xml:space="preserve"> </w:t>
      </w:r>
      <w:r w:rsidRPr="00AE202F">
        <w:rPr>
          <w:rFonts w:ascii="Times New Roman" w:hAnsi="Times New Roman" w:cs="Times New Roman"/>
          <w:sz w:val="28"/>
          <w:szCs w:val="28"/>
          <w:lang w:val="kk-KZ"/>
        </w:rPr>
        <w:t xml:space="preserve">характеризуют </w:t>
      </w:r>
      <w:r>
        <w:rPr>
          <w:rFonts w:ascii="Times New Roman" w:hAnsi="Times New Roman" w:cs="Times New Roman"/>
          <w:sz w:val="28"/>
          <w:szCs w:val="28"/>
          <w:lang w:val="kk-KZ"/>
        </w:rPr>
        <w:t xml:space="preserve">как </w:t>
      </w:r>
      <w:r w:rsidRPr="00AE202F">
        <w:rPr>
          <w:rFonts w:ascii="Times New Roman" w:hAnsi="Times New Roman" w:cs="Times New Roman"/>
          <w:sz w:val="28"/>
          <w:szCs w:val="28"/>
          <w:lang w:val="kk-KZ"/>
        </w:rPr>
        <w:t>патриарха</w:t>
      </w:r>
      <w:r>
        <w:rPr>
          <w:rFonts w:ascii="Times New Roman" w:hAnsi="Times New Roman" w:cs="Times New Roman"/>
          <w:sz w:val="28"/>
          <w:szCs w:val="28"/>
          <w:lang w:val="kk-KZ"/>
        </w:rPr>
        <w:t>льное</w:t>
      </w:r>
      <w:r w:rsidRPr="00AE202F">
        <w:rPr>
          <w:rFonts w:ascii="Times New Roman" w:hAnsi="Times New Roman" w:cs="Times New Roman"/>
          <w:sz w:val="28"/>
          <w:szCs w:val="28"/>
          <w:lang w:val="kk-KZ"/>
        </w:rPr>
        <w:t>, политически подчинен</w:t>
      </w:r>
      <w:r>
        <w:rPr>
          <w:rFonts w:ascii="Times New Roman" w:hAnsi="Times New Roman" w:cs="Times New Roman"/>
          <w:sz w:val="28"/>
          <w:szCs w:val="28"/>
          <w:lang w:val="kk-KZ"/>
        </w:rPr>
        <w:t>ное</w:t>
      </w:r>
      <w:r w:rsidR="00B76A8B">
        <w:rPr>
          <w:rFonts w:ascii="Times New Roman" w:hAnsi="Times New Roman" w:cs="Times New Roman"/>
          <w:sz w:val="28"/>
          <w:szCs w:val="28"/>
          <w:lang w:val="kk-KZ"/>
        </w:rPr>
        <w:t xml:space="preserve"> </w:t>
      </w:r>
      <w:r w:rsidRPr="00AE202F">
        <w:rPr>
          <w:rFonts w:ascii="Times New Roman" w:hAnsi="Times New Roman" w:cs="Times New Roman"/>
          <w:sz w:val="28"/>
          <w:szCs w:val="28"/>
          <w:lang w:val="kk-KZ"/>
        </w:rPr>
        <w:t>и послуш</w:t>
      </w:r>
      <w:r>
        <w:rPr>
          <w:rFonts w:ascii="Times New Roman" w:hAnsi="Times New Roman" w:cs="Times New Roman"/>
          <w:sz w:val="28"/>
          <w:szCs w:val="28"/>
          <w:lang w:val="kk-KZ"/>
        </w:rPr>
        <w:t>ное, т.е. инструментализированное</w:t>
      </w:r>
      <w:r w:rsidRPr="00AE202F">
        <w:rPr>
          <w:rFonts w:ascii="Times New Roman" w:hAnsi="Times New Roman" w:cs="Times New Roman"/>
          <w:sz w:val="28"/>
          <w:szCs w:val="28"/>
        </w:rPr>
        <w:t xml:space="preserve"> [</w:t>
      </w:r>
      <w:r w:rsidRPr="005D784E">
        <w:rPr>
          <w:rFonts w:ascii="Times New Roman" w:hAnsi="Times New Roman" w:cs="Times New Roman"/>
          <w:sz w:val="28"/>
          <w:szCs w:val="28"/>
        </w:rPr>
        <w:t>109</w:t>
      </w:r>
      <w:r w:rsidRPr="00AE202F">
        <w:rPr>
          <w:rFonts w:ascii="Times New Roman" w:hAnsi="Times New Roman" w:cs="Times New Roman"/>
          <w:sz w:val="28"/>
          <w:szCs w:val="28"/>
        </w:rPr>
        <w:t xml:space="preserve">]. </w:t>
      </w:r>
      <w:r>
        <w:rPr>
          <w:rFonts w:ascii="Times New Roman" w:hAnsi="Times New Roman" w:cs="Times New Roman"/>
          <w:sz w:val="28"/>
          <w:szCs w:val="28"/>
        </w:rPr>
        <w:t>Анализ отношений</w:t>
      </w:r>
      <w:r w:rsidR="00A2387B">
        <w:rPr>
          <w:rFonts w:ascii="Times New Roman" w:hAnsi="Times New Roman" w:cs="Times New Roman"/>
          <w:sz w:val="28"/>
          <w:szCs w:val="28"/>
        </w:rPr>
        <w:t xml:space="preserve">  </w:t>
      </w:r>
      <w:r w:rsidRPr="00C0401D">
        <w:rPr>
          <w:rFonts w:ascii="Times New Roman" w:hAnsi="Times New Roman" w:cs="Times New Roman"/>
          <w:sz w:val="28"/>
          <w:szCs w:val="28"/>
        </w:rPr>
        <w:t>между государством и племенам</w:t>
      </w:r>
      <w:r>
        <w:rPr>
          <w:rFonts w:ascii="Times New Roman" w:hAnsi="Times New Roman" w:cs="Times New Roman"/>
          <w:sz w:val="28"/>
          <w:szCs w:val="28"/>
        </w:rPr>
        <w:t xml:space="preserve"> </w:t>
      </w:r>
      <w:r w:rsidRPr="00C0401D">
        <w:rPr>
          <w:rFonts w:ascii="Times New Roman" w:hAnsi="Times New Roman" w:cs="Times New Roman"/>
          <w:sz w:val="28"/>
          <w:szCs w:val="28"/>
        </w:rPr>
        <w:t>часто игнорируется</w:t>
      </w:r>
      <w:r>
        <w:rPr>
          <w:rFonts w:ascii="Times New Roman" w:hAnsi="Times New Roman" w:cs="Times New Roman"/>
          <w:sz w:val="28"/>
          <w:szCs w:val="28"/>
        </w:rPr>
        <w:t xml:space="preserve"> исследователями. Однако ра</w:t>
      </w:r>
      <w:r w:rsidRPr="00C0401D">
        <w:rPr>
          <w:rFonts w:ascii="Times New Roman" w:hAnsi="Times New Roman" w:cs="Times New Roman"/>
          <w:sz w:val="28"/>
          <w:szCs w:val="28"/>
        </w:rPr>
        <w:t xml:space="preserve">ссмотрение государственной политики в отношении племенных структур позволяет глубже понять внутреннюю динамику сирийского общества. В период правления Башара Асада племенные связи оказывали заметное давление на курдское население. </w:t>
      </w:r>
      <w:r>
        <w:rPr>
          <w:rFonts w:ascii="Times New Roman" w:hAnsi="Times New Roman" w:cs="Times New Roman"/>
          <w:sz w:val="28"/>
          <w:szCs w:val="28"/>
        </w:rPr>
        <w:t>Ф</w:t>
      </w:r>
      <w:r w:rsidRPr="00C0401D">
        <w:rPr>
          <w:rFonts w:ascii="Times New Roman" w:hAnsi="Times New Roman" w:cs="Times New Roman"/>
          <w:sz w:val="28"/>
          <w:szCs w:val="28"/>
        </w:rPr>
        <w:t xml:space="preserve">еномен трайбализма, претерпевший значительную эволюцию за последние десятилетия, по-прежнему оказывает влияние на </w:t>
      </w:r>
      <w:r w:rsidRPr="00C0401D">
        <w:rPr>
          <w:rFonts w:ascii="Times New Roman" w:hAnsi="Times New Roman" w:cs="Times New Roman"/>
          <w:sz w:val="28"/>
          <w:szCs w:val="28"/>
        </w:rPr>
        <w:lastRenderedPageBreak/>
        <w:t xml:space="preserve">политические процессы, что связано как с внутренними противоречиями, так и с вмешательством внешних акторов, пересекающих национальные границы. Проблема трайбализма в сирийской политике действительно остаётся актуальной, однако не менее важными остаются и другие противоречия </w:t>
      </w:r>
      <w:r>
        <w:rPr>
          <w:rFonts w:ascii="Times New Roman" w:hAnsi="Times New Roman" w:cs="Times New Roman"/>
          <w:sz w:val="28"/>
          <w:szCs w:val="28"/>
        </w:rPr>
        <w:t>-</w:t>
      </w:r>
      <w:r w:rsidRPr="00C0401D">
        <w:rPr>
          <w:rFonts w:ascii="Times New Roman" w:hAnsi="Times New Roman" w:cs="Times New Roman"/>
          <w:sz w:val="28"/>
          <w:szCs w:val="28"/>
        </w:rPr>
        <w:t xml:space="preserve"> культурные, этнические и социальные. К числу наиболее острых вопросов относится культурный разлом, обусловленный этническим многообразием региона, а также противоречие между городскими центрами и периферией, символизирующее разрыв между «центром» и «пустынной окраиной». В условиях продолжающегося военного конфликта эти проблемы оста</w:t>
      </w:r>
      <w:r>
        <w:rPr>
          <w:rFonts w:ascii="Times New Roman" w:hAnsi="Times New Roman" w:cs="Times New Roman"/>
          <w:sz w:val="28"/>
          <w:szCs w:val="28"/>
        </w:rPr>
        <w:t>вались</w:t>
      </w:r>
      <w:r w:rsidRPr="00C0401D">
        <w:rPr>
          <w:rFonts w:ascii="Times New Roman" w:hAnsi="Times New Roman" w:cs="Times New Roman"/>
          <w:sz w:val="28"/>
          <w:szCs w:val="28"/>
        </w:rPr>
        <w:t xml:space="preserve"> нерешёнными.</w:t>
      </w:r>
    </w:p>
    <w:p w14:paraId="2C001BFE" w14:textId="73762734" w:rsidR="001F0C60" w:rsidRPr="00972819"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В 1963 году приход к власти партии Баас существенно изменил сложное положение курдской общины. Арабский национализм, пропагандируемый баасистским режимом и закрепленный в Конституции, не допускает никакого признания курдской общины. Для режима баасистов курды не являются отдельной этнической группой</w:t>
      </w:r>
      <w:r>
        <w:rPr>
          <w:rFonts w:ascii="Times New Roman" w:hAnsi="Times New Roman" w:cs="Times New Roman"/>
          <w:sz w:val="28"/>
          <w:szCs w:val="28"/>
        </w:rPr>
        <w:t>. С</w:t>
      </w:r>
      <w:r w:rsidRPr="00AE202F">
        <w:rPr>
          <w:rFonts w:ascii="Times New Roman" w:hAnsi="Times New Roman" w:cs="Times New Roman"/>
          <w:sz w:val="28"/>
          <w:szCs w:val="28"/>
        </w:rPr>
        <w:t xml:space="preserve">трана </w:t>
      </w:r>
      <w:r>
        <w:rPr>
          <w:rFonts w:ascii="Times New Roman" w:hAnsi="Times New Roman" w:cs="Times New Roman"/>
          <w:sz w:val="28"/>
          <w:szCs w:val="28"/>
        </w:rPr>
        <w:t xml:space="preserve">в целом </w:t>
      </w:r>
      <w:r w:rsidRPr="00AE202F">
        <w:rPr>
          <w:rFonts w:ascii="Times New Roman" w:hAnsi="Times New Roman" w:cs="Times New Roman"/>
          <w:sz w:val="28"/>
          <w:szCs w:val="28"/>
        </w:rPr>
        <w:t xml:space="preserve">не признавала существование курдского народа. </w:t>
      </w:r>
      <w:r>
        <w:rPr>
          <w:rFonts w:ascii="Times New Roman" w:hAnsi="Times New Roman" w:cs="Times New Roman"/>
          <w:sz w:val="28"/>
          <w:szCs w:val="28"/>
        </w:rPr>
        <w:t xml:space="preserve">Американский </w:t>
      </w:r>
      <w:r w:rsidRPr="00AE202F">
        <w:rPr>
          <w:rFonts w:ascii="Times New Roman" w:hAnsi="Times New Roman" w:cs="Times New Roman"/>
          <w:sz w:val="28"/>
          <w:szCs w:val="28"/>
        </w:rPr>
        <w:t>политолог М.Гюнте</w:t>
      </w:r>
      <w:r>
        <w:rPr>
          <w:rFonts w:ascii="Times New Roman" w:hAnsi="Times New Roman" w:cs="Times New Roman"/>
          <w:sz w:val="28"/>
          <w:szCs w:val="28"/>
        </w:rPr>
        <w:t xml:space="preserve">р назвал такое положение курдов </w:t>
      </w:r>
      <w:r w:rsidRPr="00AE202F">
        <w:rPr>
          <w:rFonts w:ascii="Times New Roman" w:hAnsi="Times New Roman" w:cs="Times New Roman"/>
          <w:sz w:val="28"/>
          <w:szCs w:val="28"/>
        </w:rPr>
        <w:t>«арабским поясом», который определяет разницу между курдами Сирии и курдами, живущими в Турции и Ираке. Этот «арабский пояс» вырвал с корнем многих сирийских курдов и лишил их средств к существованию, еще более осложняя их ситуацию [</w:t>
      </w:r>
      <w:r w:rsidRPr="001F0C60">
        <w:rPr>
          <w:rFonts w:ascii="Times New Roman" w:hAnsi="Times New Roman" w:cs="Times New Roman"/>
          <w:sz w:val="28"/>
          <w:szCs w:val="28"/>
        </w:rPr>
        <w:t>110</w:t>
      </w:r>
      <w:r w:rsidRPr="00AE202F">
        <w:rPr>
          <w:rFonts w:ascii="Times New Roman" w:hAnsi="Times New Roman" w:cs="Times New Roman"/>
          <w:sz w:val="28"/>
          <w:szCs w:val="28"/>
        </w:rPr>
        <w:t xml:space="preserve">, </w:t>
      </w:r>
      <w:r w:rsidR="008A61FC" w:rsidRPr="00BF5C9E">
        <w:rPr>
          <w:rFonts w:ascii="Times New Roman" w:hAnsi="Times New Roman" w:cs="Times New Roman"/>
          <w:sz w:val="28"/>
          <w:szCs w:val="28"/>
        </w:rPr>
        <w:t>с</w:t>
      </w:r>
      <w:r w:rsidRPr="00AE202F">
        <w:rPr>
          <w:rFonts w:ascii="Times New Roman" w:hAnsi="Times New Roman" w:cs="Times New Roman"/>
          <w:sz w:val="28"/>
          <w:szCs w:val="28"/>
        </w:rPr>
        <w:t>. 135-136]</w:t>
      </w:r>
      <w:r w:rsidRPr="00972819">
        <w:rPr>
          <w:rFonts w:ascii="Times New Roman" w:hAnsi="Times New Roman" w:cs="Times New Roman"/>
          <w:sz w:val="28"/>
          <w:szCs w:val="28"/>
        </w:rPr>
        <w:t xml:space="preserve">. </w:t>
      </w:r>
    </w:p>
    <w:p w14:paraId="1B3EAB54" w14:textId="551DAAB6"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Проводимая государством политика ассимиляции курдской общины выражалась в отрицании курдской идентичности в публичной и частной сфера</w:t>
      </w:r>
      <w:r>
        <w:rPr>
          <w:rFonts w:ascii="Times New Roman" w:hAnsi="Times New Roman" w:cs="Times New Roman"/>
          <w:sz w:val="28"/>
          <w:szCs w:val="28"/>
        </w:rPr>
        <w:t>х</w:t>
      </w:r>
      <w:r w:rsidRPr="00AE202F">
        <w:rPr>
          <w:rFonts w:ascii="Times New Roman" w:hAnsi="Times New Roman" w:cs="Times New Roman"/>
          <w:sz w:val="28"/>
          <w:szCs w:val="28"/>
        </w:rPr>
        <w:t>. Сирийское курдское общество строилось и</w:t>
      </w:r>
      <w:r w:rsidR="00DE35AA">
        <w:rPr>
          <w:rFonts w:ascii="Times New Roman" w:hAnsi="Times New Roman" w:cs="Times New Roman"/>
          <w:sz w:val="28"/>
          <w:szCs w:val="28"/>
        </w:rPr>
        <w:t xml:space="preserve"> </w:t>
      </w:r>
      <w:r w:rsidRPr="00AE202F">
        <w:rPr>
          <w:rFonts w:ascii="Times New Roman" w:hAnsi="Times New Roman" w:cs="Times New Roman"/>
          <w:sz w:val="28"/>
          <w:szCs w:val="28"/>
        </w:rPr>
        <w:t>работало</w:t>
      </w:r>
      <w:r w:rsidR="00DE35AA">
        <w:rPr>
          <w:rFonts w:ascii="Times New Roman" w:hAnsi="Times New Roman" w:cs="Times New Roman"/>
          <w:sz w:val="28"/>
          <w:szCs w:val="28"/>
        </w:rPr>
        <w:t xml:space="preserve"> скрытно</w:t>
      </w:r>
      <w:r w:rsidRPr="00AE202F">
        <w:rPr>
          <w:rFonts w:ascii="Times New Roman" w:hAnsi="Times New Roman" w:cs="Times New Roman"/>
          <w:sz w:val="28"/>
          <w:szCs w:val="28"/>
        </w:rPr>
        <w:t xml:space="preserve">, </w:t>
      </w:r>
      <w:r w:rsidR="00DE35AA">
        <w:rPr>
          <w:rFonts w:ascii="Times New Roman" w:hAnsi="Times New Roman" w:cs="Times New Roman"/>
          <w:sz w:val="28"/>
          <w:szCs w:val="28"/>
        </w:rPr>
        <w:t>будучи</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умеренным в своих политических требованиях. По</w:t>
      </w:r>
      <w:r w:rsidR="00DE35AA">
        <w:rPr>
          <w:rFonts w:ascii="Times New Roman" w:hAnsi="Times New Roman" w:cs="Times New Roman"/>
          <w:sz w:val="28"/>
          <w:szCs w:val="28"/>
        </w:rPr>
        <w:t xml:space="preserve"> </w:t>
      </w:r>
      <w:r w:rsidRPr="00AE202F">
        <w:rPr>
          <w:rFonts w:ascii="Times New Roman" w:hAnsi="Times New Roman" w:cs="Times New Roman"/>
          <w:sz w:val="28"/>
          <w:szCs w:val="28"/>
        </w:rPr>
        <w:t>мнению исследователя М.Ляроз</w:t>
      </w:r>
      <w:r>
        <w:rPr>
          <w:rFonts w:ascii="Times New Roman" w:hAnsi="Times New Roman" w:cs="Times New Roman"/>
          <w:sz w:val="28"/>
          <w:szCs w:val="28"/>
        </w:rPr>
        <w:t>,</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политика </w:t>
      </w:r>
      <w:r w:rsidRPr="00AE202F">
        <w:rPr>
          <w:rFonts w:ascii="Times New Roman" w:hAnsi="Times New Roman" w:cs="Times New Roman"/>
          <w:sz w:val="28"/>
          <w:szCs w:val="28"/>
        </w:rPr>
        <w:t>ассимиляци</w:t>
      </w:r>
      <w:r>
        <w:rPr>
          <w:rFonts w:ascii="Times New Roman" w:hAnsi="Times New Roman" w:cs="Times New Roman"/>
          <w:sz w:val="28"/>
          <w:szCs w:val="28"/>
        </w:rPr>
        <w:t>и</w:t>
      </w:r>
      <w:r w:rsidRPr="00AE202F">
        <w:rPr>
          <w:rFonts w:ascii="Times New Roman" w:hAnsi="Times New Roman" w:cs="Times New Roman"/>
          <w:sz w:val="28"/>
          <w:szCs w:val="28"/>
        </w:rPr>
        <w:t xml:space="preserve"> или аккультурац</w:t>
      </w:r>
      <w:r>
        <w:rPr>
          <w:rFonts w:ascii="Times New Roman" w:hAnsi="Times New Roman" w:cs="Times New Roman"/>
          <w:sz w:val="28"/>
          <w:szCs w:val="28"/>
        </w:rPr>
        <w:t>и</w:t>
      </w:r>
      <w:r w:rsidRPr="00AE202F">
        <w:rPr>
          <w:rFonts w:ascii="Times New Roman" w:hAnsi="Times New Roman" w:cs="Times New Roman"/>
          <w:sz w:val="28"/>
          <w:szCs w:val="28"/>
        </w:rPr>
        <w:t>и</w:t>
      </w:r>
      <w:r>
        <w:rPr>
          <w:rFonts w:ascii="Times New Roman" w:hAnsi="Times New Roman" w:cs="Times New Roman"/>
          <w:sz w:val="28"/>
          <w:szCs w:val="28"/>
        </w:rPr>
        <w:t xml:space="preserve"> курдов </w:t>
      </w:r>
      <w:r w:rsidRPr="00AE202F">
        <w:rPr>
          <w:rFonts w:ascii="Times New Roman" w:hAnsi="Times New Roman" w:cs="Times New Roman"/>
          <w:sz w:val="28"/>
          <w:szCs w:val="28"/>
        </w:rPr>
        <w:t>отдаляет курдов от государства [</w:t>
      </w:r>
      <w:r w:rsidRPr="005D784E">
        <w:rPr>
          <w:rFonts w:ascii="Times New Roman" w:hAnsi="Times New Roman" w:cs="Times New Roman"/>
          <w:sz w:val="28"/>
          <w:szCs w:val="28"/>
        </w:rPr>
        <w:t>54</w:t>
      </w:r>
      <w:r w:rsidRPr="00AE202F">
        <w:rPr>
          <w:rFonts w:ascii="Times New Roman" w:hAnsi="Times New Roman" w:cs="Times New Roman"/>
          <w:sz w:val="28"/>
          <w:szCs w:val="28"/>
        </w:rPr>
        <w:t xml:space="preserve">, </w:t>
      </w:r>
      <w:r w:rsidRPr="00AE202F">
        <w:rPr>
          <w:rFonts w:ascii="Times New Roman" w:hAnsi="Times New Roman" w:cs="Times New Roman"/>
          <w:sz w:val="28"/>
          <w:szCs w:val="28"/>
          <w:lang w:val="en-US"/>
        </w:rPr>
        <w:t>c</w:t>
      </w:r>
      <w:r w:rsidRPr="006A257A">
        <w:rPr>
          <w:rFonts w:ascii="Times New Roman" w:hAnsi="Times New Roman" w:cs="Times New Roman"/>
          <w:sz w:val="28"/>
          <w:szCs w:val="28"/>
        </w:rPr>
        <w:t>. 41</w:t>
      </w:r>
      <w:r>
        <w:rPr>
          <w:rFonts w:ascii="Times New Roman" w:hAnsi="Times New Roman" w:cs="Times New Roman"/>
          <w:sz w:val="28"/>
          <w:szCs w:val="28"/>
        </w:rPr>
        <w:t>-</w:t>
      </w:r>
      <w:r w:rsidRPr="006A257A">
        <w:rPr>
          <w:rFonts w:ascii="Times New Roman" w:hAnsi="Times New Roman" w:cs="Times New Roman"/>
          <w:sz w:val="28"/>
          <w:szCs w:val="28"/>
        </w:rPr>
        <w:t>42].</w:t>
      </w:r>
    </w:p>
    <w:p w14:paraId="4E3F7701" w14:textId="4C74A12F" w:rsidR="001F0C60" w:rsidRPr="00972819"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 xml:space="preserve">Приход Хафеза аль -Асада на пост главы сирийского государства (1971-2000 гг.) несколько улучшило положение курдов, поскольку новый руководитель намеревался утвердиться в качестве гаранта стабильности сирийского государства. Закончилась политика переселения курдов в арабские районы и арабского населения в курдские районы страны. Политолог, доцент кафедры арабской цивилизации Университета Гренобль-Альпы З. Таха, анализируя политику Хафез аль-Асада, приходит к выводу, что аль-Асад </w:t>
      </w:r>
      <w:r w:rsidR="00DE35AA">
        <w:rPr>
          <w:rFonts w:ascii="Times New Roman" w:hAnsi="Times New Roman" w:cs="Times New Roman"/>
          <w:sz w:val="28"/>
          <w:szCs w:val="28"/>
        </w:rPr>
        <w:t>признал</w:t>
      </w:r>
      <w:r w:rsidRPr="00AE202F">
        <w:rPr>
          <w:rFonts w:ascii="Times New Roman" w:hAnsi="Times New Roman" w:cs="Times New Roman"/>
          <w:sz w:val="28"/>
          <w:szCs w:val="28"/>
        </w:rPr>
        <w:t xml:space="preserve"> в курдском меньшинстве страны способ усилить свою власть в Сирии</w:t>
      </w:r>
      <w:r w:rsidR="00DE35AA">
        <w:rPr>
          <w:rFonts w:ascii="Times New Roman" w:hAnsi="Times New Roman" w:cs="Times New Roman"/>
          <w:sz w:val="28"/>
          <w:szCs w:val="28"/>
        </w:rPr>
        <w:t xml:space="preserve">, </w:t>
      </w:r>
      <w:r w:rsidRPr="00AE202F">
        <w:rPr>
          <w:rFonts w:ascii="Times New Roman" w:hAnsi="Times New Roman" w:cs="Times New Roman"/>
          <w:sz w:val="28"/>
          <w:szCs w:val="28"/>
        </w:rPr>
        <w:t>расшир</w:t>
      </w:r>
      <w:r w:rsidR="00DE35AA">
        <w:rPr>
          <w:rFonts w:ascii="Times New Roman" w:hAnsi="Times New Roman" w:cs="Times New Roman"/>
          <w:sz w:val="28"/>
          <w:szCs w:val="28"/>
        </w:rPr>
        <w:t>яя с</w:t>
      </w:r>
      <w:r w:rsidRPr="00AE202F">
        <w:rPr>
          <w:rFonts w:ascii="Times New Roman" w:hAnsi="Times New Roman" w:cs="Times New Roman"/>
          <w:sz w:val="28"/>
          <w:szCs w:val="28"/>
        </w:rPr>
        <w:t>оциальную базу</w:t>
      </w:r>
      <w:r w:rsidR="00DE35AA">
        <w:rPr>
          <w:rFonts w:ascii="Times New Roman" w:hAnsi="Times New Roman" w:cs="Times New Roman"/>
          <w:sz w:val="28"/>
          <w:szCs w:val="28"/>
        </w:rPr>
        <w:t xml:space="preserve"> для курдов</w:t>
      </w:r>
      <w:r w:rsidRPr="00AE202F">
        <w:rPr>
          <w:rFonts w:ascii="Times New Roman" w:hAnsi="Times New Roman" w:cs="Times New Roman"/>
          <w:sz w:val="28"/>
          <w:szCs w:val="28"/>
        </w:rPr>
        <w:t xml:space="preserve"> [</w:t>
      </w:r>
      <w:r w:rsidRPr="005D784E">
        <w:rPr>
          <w:rFonts w:ascii="Times New Roman" w:hAnsi="Times New Roman" w:cs="Times New Roman"/>
          <w:sz w:val="28"/>
          <w:szCs w:val="28"/>
        </w:rPr>
        <w:t>63</w:t>
      </w:r>
      <w:r w:rsidRPr="00AE202F">
        <w:rPr>
          <w:rFonts w:ascii="Times New Roman" w:hAnsi="Times New Roman" w:cs="Times New Roman"/>
          <w:sz w:val="28"/>
          <w:szCs w:val="28"/>
        </w:rPr>
        <w:t xml:space="preserve">, </w:t>
      </w:r>
      <w:r>
        <w:rPr>
          <w:rFonts w:ascii="Times New Roman" w:hAnsi="Times New Roman" w:cs="Times New Roman"/>
          <w:sz w:val="28"/>
          <w:szCs w:val="28"/>
          <w:lang w:val="en-US"/>
        </w:rPr>
        <w:t>c</w:t>
      </w:r>
      <w:r w:rsidRPr="00AE202F">
        <w:rPr>
          <w:rFonts w:ascii="Times New Roman" w:hAnsi="Times New Roman" w:cs="Times New Roman"/>
          <w:sz w:val="28"/>
          <w:szCs w:val="28"/>
        </w:rPr>
        <w:t xml:space="preserve">.6]. И Дамаск постепенно реинтегрирует курдов в общественные структуры, не проявляя какого-либо их признания. Но курды никогда полностью не примкнут к арабской националистической идеологии и будут продолжать сохранять свои особенности </w:t>
      </w:r>
      <w:r>
        <w:rPr>
          <w:rFonts w:ascii="Times New Roman" w:hAnsi="Times New Roman" w:cs="Times New Roman"/>
          <w:sz w:val="28"/>
          <w:szCs w:val="28"/>
        </w:rPr>
        <w:t xml:space="preserve">этнической </w:t>
      </w:r>
      <w:r w:rsidRPr="00AE202F">
        <w:rPr>
          <w:rFonts w:ascii="Times New Roman" w:hAnsi="Times New Roman" w:cs="Times New Roman"/>
          <w:sz w:val="28"/>
          <w:szCs w:val="28"/>
        </w:rPr>
        <w:t>идентичности, несмотря на официальную националистическую идеологию [</w:t>
      </w:r>
      <w:r w:rsidRPr="001F0C60">
        <w:rPr>
          <w:rFonts w:ascii="Times New Roman" w:hAnsi="Times New Roman" w:cs="Times New Roman"/>
          <w:sz w:val="28"/>
          <w:szCs w:val="28"/>
        </w:rPr>
        <w:t>63</w:t>
      </w:r>
      <w:r w:rsidRPr="00AE202F">
        <w:rPr>
          <w:rFonts w:ascii="Times New Roman" w:hAnsi="Times New Roman" w:cs="Times New Roman"/>
          <w:sz w:val="28"/>
          <w:szCs w:val="28"/>
        </w:rPr>
        <w:t xml:space="preserve">, </w:t>
      </w:r>
      <w:r>
        <w:rPr>
          <w:rFonts w:ascii="Times New Roman" w:hAnsi="Times New Roman" w:cs="Times New Roman"/>
          <w:sz w:val="28"/>
          <w:szCs w:val="28"/>
          <w:lang w:val="en-US"/>
        </w:rPr>
        <w:t>c</w:t>
      </w:r>
      <w:r w:rsidRPr="00972819">
        <w:rPr>
          <w:rFonts w:ascii="Times New Roman" w:hAnsi="Times New Roman" w:cs="Times New Roman"/>
          <w:sz w:val="28"/>
          <w:szCs w:val="28"/>
        </w:rPr>
        <w:t>. 11</w:t>
      </w:r>
      <w:r w:rsidRPr="00AE202F">
        <w:rPr>
          <w:rFonts w:ascii="Times New Roman" w:hAnsi="Times New Roman" w:cs="Times New Roman"/>
          <w:sz w:val="28"/>
          <w:szCs w:val="28"/>
        </w:rPr>
        <w:t xml:space="preserve">]. </w:t>
      </w:r>
    </w:p>
    <w:p w14:paraId="73C531C2" w14:textId="012DA305" w:rsidR="001F0C60" w:rsidRPr="00AE202F" w:rsidRDefault="001F0C60" w:rsidP="001F0C60">
      <w:pPr>
        <w:spacing w:after="0" w:line="240" w:lineRule="auto"/>
        <w:ind w:firstLine="709"/>
        <w:jc w:val="both"/>
        <w:rPr>
          <w:rFonts w:ascii="Times New Roman" w:hAnsi="Times New Roman" w:cs="Times New Roman"/>
          <w:sz w:val="28"/>
          <w:szCs w:val="28"/>
          <w:highlight w:val="yellow"/>
          <w:lang w:val="kk-KZ"/>
        </w:rPr>
      </w:pPr>
      <w:r w:rsidRPr="00AE202F">
        <w:rPr>
          <w:rFonts w:ascii="Times New Roman" w:hAnsi="Times New Roman" w:cs="Times New Roman"/>
          <w:sz w:val="28"/>
          <w:szCs w:val="28"/>
        </w:rPr>
        <w:t>Правительственный указ от сентября 1992 года запретил регистрацию детей с курдскими именами. Курдские культурные центры, книжные магазины и аналогичные мероприятия также были запрещены.</w:t>
      </w:r>
      <w:r>
        <w:rPr>
          <w:rFonts w:ascii="Times New Roman" w:hAnsi="Times New Roman" w:cs="Times New Roman"/>
          <w:sz w:val="28"/>
          <w:szCs w:val="28"/>
        </w:rPr>
        <w:t xml:space="preserve"> В результате чего возникали курдские волнения, но которые скрывали. Причиной чему было</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lastRenderedPageBreak/>
        <w:t xml:space="preserve">предоставление убежища </w:t>
      </w:r>
      <w:r>
        <w:rPr>
          <w:rFonts w:ascii="Times New Roman" w:hAnsi="Times New Roman" w:cs="Times New Roman"/>
          <w:sz w:val="28"/>
          <w:szCs w:val="28"/>
        </w:rPr>
        <w:t xml:space="preserve">для </w:t>
      </w:r>
      <w:r w:rsidRPr="00AE202F">
        <w:rPr>
          <w:rFonts w:ascii="Times New Roman" w:hAnsi="Times New Roman" w:cs="Times New Roman"/>
          <w:sz w:val="28"/>
          <w:szCs w:val="28"/>
        </w:rPr>
        <w:t>РПК в Сирии в течение многих лет</w:t>
      </w:r>
      <w:r>
        <w:rPr>
          <w:rFonts w:ascii="Times New Roman" w:hAnsi="Times New Roman" w:cs="Times New Roman"/>
          <w:sz w:val="28"/>
          <w:szCs w:val="28"/>
        </w:rPr>
        <w:t xml:space="preserve">. </w:t>
      </w:r>
      <w:r w:rsidRPr="00AE202F">
        <w:rPr>
          <w:rFonts w:ascii="Times New Roman" w:hAnsi="Times New Roman" w:cs="Times New Roman"/>
          <w:sz w:val="28"/>
          <w:szCs w:val="28"/>
        </w:rPr>
        <w:t>Поэтому о курдах в Сирии было мало слышно [</w:t>
      </w:r>
      <w:r w:rsidRPr="005D784E">
        <w:rPr>
          <w:rFonts w:ascii="Times New Roman" w:hAnsi="Times New Roman" w:cs="Times New Roman"/>
          <w:sz w:val="28"/>
          <w:szCs w:val="28"/>
        </w:rPr>
        <w:t>102</w:t>
      </w:r>
      <w:r w:rsidRPr="00AE202F">
        <w:rPr>
          <w:rFonts w:ascii="Times New Roman" w:hAnsi="Times New Roman" w:cs="Times New Roman"/>
          <w:sz w:val="28"/>
          <w:szCs w:val="28"/>
        </w:rPr>
        <w:t xml:space="preserve">, </w:t>
      </w:r>
      <w:r>
        <w:rPr>
          <w:rFonts w:ascii="Times New Roman" w:hAnsi="Times New Roman" w:cs="Times New Roman"/>
          <w:sz w:val="28"/>
          <w:szCs w:val="28"/>
        </w:rPr>
        <w:t>с</w:t>
      </w:r>
      <w:r w:rsidRPr="006A257A">
        <w:rPr>
          <w:rFonts w:ascii="Times New Roman" w:hAnsi="Times New Roman" w:cs="Times New Roman"/>
          <w:bCs/>
          <w:sz w:val="28"/>
          <w:szCs w:val="28"/>
          <w:lang w:val="kk-KZ"/>
        </w:rPr>
        <w:t>.7</w:t>
      </w:r>
      <w:r w:rsidRPr="006A257A">
        <w:rPr>
          <w:rFonts w:ascii="Times New Roman" w:hAnsi="Times New Roman" w:cs="Times New Roman"/>
          <w:bCs/>
          <w:sz w:val="28"/>
          <w:szCs w:val="28"/>
        </w:rPr>
        <w:t>]</w:t>
      </w:r>
      <w:r w:rsidRPr="00AE202F">
        <w:rPr>
          <w:rFonts w:ascii="Times New Roman" w:hAnsi="Times New Roman" w:cs="Times New Roman"/>
          <w:b/>
          <w:sz w:val="28"/>
          <w:szCs w:val="28"/>
        </w:rPr>
        <w:t>.</w:t>
      </w:r>
      <w:r w:rsidR="00B76A8B">
        <w:rPr>
          <w:rFonts w:ascii="Times New Roman" w:hAnsi="Times New Roman" w:cs="Times New Roman"/>
          <w:b/>
          <w:sz w:val="28"/>
          <w:szCs w:val="28"/>
        </w:rPr>
        <w:t xml:space="preserve"> </w:t>
      </w:r>
      <w:r>
        <w:rPr>
          <w:rFonts w:ascii="Times New Roman" w:hAnsi="Times New Roman" w:cs="Times New Roman"/>
          <w:bCs/>
          <w:sz w:val="28"/>
          <w:szCs w:val="28"/>
        </w:rPr>
        <w:t>Б</w:t>
      </w:r>
      <w:r w:rsidRPr="004F1B4E">
        <w:rPr>
          <w:rFonts w:ascii="Times New Roman" w:hAnsi="Times New Roman" w:cs="Times New Roman"/>
          <w:bCs/>
          <w:sz w:val="28"/>
          <w:szCs w:val="28"/>
        </w:rPr>
        <w:t>олее</w:t>
      </w:r>
      <w:r w:rsidRPr="00AE202F">
        <w:rPr>
          <w:rFonts w:ascii="Times New Roman" w:hAnsi="Times New Roman" w:cs="Times New Roman"/>
          <w:b/>
          <w:sz w:val="28"/>
          <w:szCs w:val="28"/>
        </w:rPr>
        <w:t xml:space="preserve"> </w:t>
      </w:r>
      <w:r w:rsidRPr="004F1B4E">
        <w:rPr>
          <w:rFonts w:ascii="Times New Roman" w:hAnsi="Times New Roman" w:cs="Times New Roman"/>
          <w:bCs/>
          <w:sz w:val="28"/>
          <w:szCs w:val="28"/>
        </w:rPr>
        <w:t>того</w:t>
      </w:r>
      <w:r w:rsidRPr="00946564">
        <w:rPr>
          <w:rFonts w:ascii="Times New Roman" w:hAnsi="Times New Roman" w:cs="Times New Roman"/>
          <w:bCs/>
          <w:sz w:val="28"/>
          <w:szCs w:val="28"/>
        </w:rPr>
        <w:t>,</w:t>
      </w:r>
      <w:r>
        <w:rPr>
          <w:rFonts w:ascii="Times New Roman" w:hAnsi="Times New Roman" w:cs="Times New Roman"/>
          <w:b/>
          <w:sz w:val="28"/>
          <w:szCs w:val="28"/>
        </w:rPr>
        <w:t xml:space="preserve"> </w:t>
      </w:r>
      <w:r w:rsidRPr="004F1B4E">
        <w:rPr>
          <w:rFonts w:ascii="Times New Roman" w:hAnsi="Times New Roman" w:cs="Times New Roman"/>
          <w:bCs/>
          <w:sz w:val="28"/>
          <w:szCs w:val="28"/>
        </w:rPr>
        <w:t xml:space="preserve">отношение </w:t>
      </w:r>
      <w:r w:rsidR="00946564">
        <w:rPr>
          <w:rFonts w:ascii="Times New Roman" w:hAnsi="Times New Roman" w:cs="Times New Roman"/>
          <w:bCs/>
          <w:sz w:val="28"/>
          <w:szCs w:val="28"/>
        </w:rPr>
        <w:t xml:space="preserve">сирийских </w:t>
      </w:r>
      <w:r>
        <w:rPr>
          <w:rFonts w:ascii="Times New Roman" w:hAnsi="Times New Roman" w:cs="Times New Roman"/>
          <w:bCs/>
          <w:sz w:val="28"/>
          <w:szCs w:val="28"/>
        </w:rPr>
        <w:t>курдов</w:t>
      </w:r>
      <w:r w:rsidRPr="00AE202F">
        <w:rPr>
          <w:rFonts w:ascii="Times New Roman" w:hAnsi="Times New Roman" w:cs="Times New Roman"/>
          <w:sz w:val="28"/>
          <w:szCs w:val="28"/>
          <w:lang w:val="kk-KZ"/>
        </w:rPr>
        <w:t xml:space="preserve"> к политике</w:t>
      </w:r>
      <w:r w:rsidRPr="004F1B4E">
        <w:rPr>
          <w:rFonts w:ascii="Times New Roman" w:hAnsi="Times New Roman" w:cs="Times New Roman"/>
          <w:sz w:val="28"/>
          <w:szCs w:val="28"/>
          <w:lang w:val="kk-KZ"/>
        </w:rPr>
        <w:t xml:space="preserve"> </w:t>
      </w:r>
      <w:r w:rsidRPr="00AE202F">
        <w:rPr>
          <w:rFonts w:ascii="Times New Roman" w:hAnsi="Times New Roman" w:cs="Times New Roman"/>
          <w:sz w:val="28"/>
          <w:szCs w:val="28"/>
          <w:lang w:val="kk-KZ"/>
        </w:rPr>
        <w:t>свойственно традиционное мусульманское отношение, которое можно охарактери</w:t>
      </w:r>
      <w:r>
        <w:rPr>
          <w:rFonts w:ascii="Times New Roman" w:hAnsi="Times New Roman" w:cs="Times New Roman"/>
          <w:sz w:val="28"/>
          <w:szCs w:val="28"/>
          <w:lang w:val="kk-KZ"/>
        </w:rPr>
        <w:t>з</w:t>
      </w:r>
      <w:r w:rsidRPr="00AE202F">
        <w:rPr>
          <w:rFonts w:ascii="Times New Roman" w:hAnsi="Times New Roman" w:cs="Times New Roman"/>
          <w:sz w:val="28"/>
          <w:szCs w:val="28"/>
          <w:lang w:val="kk-KZ"/>
        </w:rPr>
        <w:t>овать как «пессимистичное» и «покорное»</w:t>
      </w:r>
      <w:r w:rsidRPr="00AE202F">
        <w:rPr>
          <w:rFonts w:ascii="Times New Roman" w:hAnsi="Times New Roman" w:cs="Times New Roman"/>
          <w:sz w:val="28"/>
          <w:szCs w:val="28"/>
        </w:rPr>
        <w:t xml:space="preserve"> [</w:t>
      </w:r>
      <w:r w:rsidRPr="005D784E">
        <w:rPr>
          <w:rFonts w:ascii="Times New Roman" w:hAnsi="Times New Roman" w:cs="Times New Roman"/>
          <w:sz w:val="28"/>
          <w:szCs w:val="28"/>
        </w:rPr>
        <w:t>102</w:t>
      </w:r>
      <w:r w:rsidRPr="00AE202F">
        <w:rPr>
          <w:rFonts w:ascii="Times New Roman" w:hAnsi="Times New Roman" w:cs="Times New Roman"/>
          <w:sz w:val="28"/>
          <w:szCs w:val="28"/>
        </w:rPr>
        <w:t xml:space="preserve">, </w:t>
      </w:r>
      <w:r>
        <w:rPr>
          <w:rFonts w:ascii="Times New Roman" w:hAnsi="Times New Roman" w:cs="Times New Roman"/>
          <w:sz w:val="28"/>
          <w:szCs w:val="28"/>
          <w:lang w:val="en-US"/>
        </w:rPr>
        <w:t>c</w:t>
      </w:r>
      <w:r w:rsidRPr="00AE202F">
        <w:rPr>
          <w:rFonts w:ascii="Times New Roman" w:hAnsi="Times New Roman" w:cs="Times New Roman"/>
          <w:sz w:val="28"/>
          <w:szCs w:val="28"/>
        </w:rPr>
        <w:t>.5].</w:t>
      </w:r>
      <w:r w:rsidR="00B76A8B">
        <w:rPr>
          <w:rFonts w:ascii="Times New Roman" w:hAnsi="Times New Roman" w:cs="Times New Roman"/>
          <w:sz w:val="28"/>
          <w:szCs w:val="28"/>
        </w:rPr>
        <w:t xml:space="preserve"> </w:t>
      </w:r>
      <w:r>
        <w:rPr>
          <w:rFonts w:ascii="Times New Roman" w:hAnsi="Times New Roman" w:cs="Times New Roman"/>
          <w:sz w:val="28"/>
          <w:szCs w:val="28"/>
        </w:rPr>
        <w:t>С</w:t>
      </w:r>
      <w:r w:rsidRPr="00AE202F">
        <w:rPr>
          <w:rFonts w:ascii="Times New Roman" w:hAnsi="Times New Roman" w:cs="Times New Roman"/>
          <w:sz w:val="28"/>
          <w:szCs w:val="28"/>
          <w:lang w:val="kk-KZ"/>
        </w:rPr>
        <w:t>ирийские</w:t>
      </w:r>
      <w:r>
        <w:rPr>
          <w:rFonts w:ascii="Times New Roman" w:hAnsi="Times New Roman" w:cs="Times New Roman"/>
          <w:sz w:val="28"/>
          <w:szCs w:val="28"/>
          <w:lang w:val="kk-KZ"/>
        </w:rPr>
        <w:t xml:space="preserve"> </w:t>
      </w:r>
      <w:r w:rsidRPr="00AE202F">
        <w:rPr>
          <w:rFonts w:ascii="Times New Roman" w:hAnsi="Times New Roman" w:cs="Times New Roman"/>
          <w:sz w:val="28"/>
          <w:szCs w:val="28"/>
          <w:lang w:val="kk-KZ"/>
        </w:rPr>
        <w:t>курды полагали, что изменить свое положение с помощью политической деятельности невозможно.</w:t>
      </w:r>
    </w:p>
    <w:p w14:paraId="6F12DBDB" w14:textId="2AA61078" w:rsidR="001F0C60" w:rsidRPr="00AE202F" w:rsidRDefault="001F0C60" w:rsidP="001F0C60">
      <w:pPr>
        <w:spacing w:after="0" w:line="240" w:lineRule="auto"/>
        <w:ind w:firstLine="709"/>
        <w:jc w:val="both"/>
        <w:rPr>
          <w:rFonts w:ascii="Times New Roman" w:hAnsi="Times New Roman" w:cs="Times New Roman"/>
          <w:sz w:val="28"/>
          <w:szCs w:val="28"/>
          <w:lang w:val="kk-KZ"/>
        </w:rPr>
      </w:pPr>
      <w:r w:rsidRPr="00AE202F">
        <w:rPr>
          <w:rFonts w:ascii="Times New Roman" w:hAnsi="Times New Roman" w:cs="Times New Roman"/>
          <w:sz w:val="28"/>
          <w:szCs w:val="28"/>
          <w:lang w:val="kk-KZ"/>
        </w:rPr>
        <w:t>Долгая история курдской общины в Сирии, как отмечает профессор Принстонского университета Л</w:t>
      </w:r>
      <w:r>
        <w:rPr>
          <w:rFonts w:ascii="Times New Roman" w:hAnsi="Times New Roman" w:cs="Times New Roman"/>
          <w:sz w:val="28"/>
          <w:szCs w:val="28"/>
          <w:lang w:val="kk-KZ"/>
        </w:rPr>
        <w:t>.</w:t>
      </w:r>
      <w:r w:rsidRPr="00AE202F">
        <w:rPr>
          <w:rFonts w:ascii="Times New Roman" w:hAnsi="Times New Roman" w:cs="Times New Roman"/>
          <w:sz w:val="28"/>
          <w:szCs w:val="28"/>
          <w:lang w:val="kk-KZ"/>
        </w:rPr>
        <w:t>Браун, привела</w:t>
      </w:r>
      <w:r w:rsidR="00B76A8B">
        <w:rPr>
          <w:rFonts w:ascii="Times New Roman" w:hAnsi="Times New Roman" w:cs="Times New Roman"/>
          <w:sz w:val="28"/>
          <w:szCs w:val="28"/>
          <w:lang w:val="kk-KZ"/>
        </w:rPr>
        <w:t xml:space="preserve"> </w:t>
      </w:r>
      <w:r w:rsidRPr="00AE202F">
        <w:rPr>
          <w:rFonts w:ascii="Times New Roman" w:hAnsi="Times New Roman" w:cs="Times New Roman"/>
          <w:sz w:val="28"/>
          <w:szCs w:val="28"/>
          <w:lang w:val="kk-KZ"/>
        </w:rPr>
        <w:t>курдов к предпочтению «страданий в тишине», что стало инструментом разделения государства и курдского общества. Это раздел</w:t>
      </w:r>
      <w:r>
        <w:rPr>
          <w:rFonts w:ascii="Times New Roman" w:hAnsi="Times New Roman" w:cs="Times New Roman"/>
          <w:sz w:val="28"/>
          <w:szCs w:val="28"/>
          <w:lang w:val="kk-KZ"/>
        </w:rPr>
        <w:t>е</w:t>
      </w:r>
      <w:r w:rsidRPr="00AE202F">
        <w:rPr>
          <w:rFonts w:ascii="Times New Roman" w:hAnsi="Times New Roman" w:cs="Times New Roman"/>
          <w:sz w:val="28"/>
          <w:szCs w:val="28"/>
          <w:lang w:val="kk-KZ"/>
        </w:rPr>
        <w:t>ние стало выго</w:t>
      </w:r>
      <w:r>
        <w:rPr>
          <w:rFonts w:ascii="Times New Roman" w:hAnsi="Times New Roman" w:cs="Times New Roman"/>
          <w:sz w:val="28"/>
          <w:szCs w:val="28"/>
          <w:lang w:val="kk-KZ"/>
        </w:rPr>
        <w:t>д</w:t>
      </w:r>
      <w:r w:rsidRPr="00AE202F">
        <w:rPr>
          <w:rFonts w:ascii="Times New Roman" w:hAnsi="Times New Roman" w:cs="Times New Roman"/>
          <w:sz w:val="28"/>
          <w:szCs w:val="28"/>
          <w:lang w:val="kk-KZ"/>
        </w:rPr>
        <w:t>ным для государства</w:t>
      </w:r>
      <w:r w:rsidRPr="00AE202F">
        <w:rPr>
          <w:rFonts w:ascii="Times New Roman" w:hAnsi="Times New Roman" w:cs="Times New Roman"/>
          <w:sz w:val="28"/>
          <w:szCs w:val="28"/>
        </w:rPr>
        <w:t xml:space="preserve"> [</w:t>
      </w:r>
      <w:r w:rsidRPr="005D784E">
        <w:rPr>
          <w:rFonts w:ascii="Times New Roman" w:hAnsi="Times New Roman" w:cs="Times New Roman"/>
          <w:sz w:val="28"/>
          <w:szCs w:val="28"/>
        </w:rPr>
        <w:t>111</w:t>
      </w:r>
      <w:r w:rsidRPr="00AE202F">
        <w:rPr>
          <w:rFonts w:ascii="Times New Roman" w:hAnsi="Times New Roman" w:cs="Times New Roman"/>
          <w:sz w:val="28"/>
          <w:szCs w:val="28"/>
        </w:rPr>
        <w:t xml:space="preserve">, </w:t>
      </w:r>
      <w:r>
        <w:rPr>
          <w:rFonts w:ascii="Times New Roman" w:hAnsi="Times New Roman" w:cs="Times New Roman"/>
          <w:sz w:val="28"/>
          <w:szCs w:val="28"/>
          <w:lang w:val="en-US"/>
        </w:rPr>
        <w:t>c</w:t>
      </w:r>
      <w:r w:rsidRPr="00AE202F">
        <w:rPr>
          <w:rFonts w:ascii="Times New Roman" w:hAnsi="Times New Roman" w:cs="Times New Roman"/>
          <w:sz w:val="28"/>
          <w:szCs w:val="28"/>
        </w:rPr>
        <w:t xml:space="preserve">. 11]. </w:t>
      </w:r>
      <w:bookmarkStart w:id="54" w:name="_Hlk213497546"/>
    </w:p>
    <w:bookmarkEnd w:id="54"/>
    <w:p w14:paraId="41894E7B" w14:textId="2A63C379" w:rsidR="001F0C60" w:rsidRPr="00193980" w:rsidRDefault="001F0C60" w:rsidP="0019398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shd w:val="clear" w:color="auto" w:fill="FFFFFF"/>
        </w:rPr>
        <w:t>М.Г</w:t>
      </w:r>
      <w:r>
        <w:rPr>
          <w:rFonts w:ascii="Times New Roman" w:hAnsi="Times New Roman" w:cs="Times New Roman"/>
          <w:sz w:val="28"/>
          <w:szCs w:val="28"/>
          <w:shd w:val="clear" w:color="auto" w:fill="FFFFFF"/>
        </w:rPr>
        <w:t>у</w:t>
      </w:r>
      <w:r w:rsidRPr="00AE202F">
        <w:rPr>
          <w:rFonts w:ascii="Times New Roman" w:hAnsi="Times New Roman" w:cs="Times New Roman"/>
          <w:sz w:val="28"/>
          <w:szCs w:val="28"/>
          <w:shd w:val="clear" w:color="auto" w:fill="FFFFFF"/>
        </w:rPr>
        <w:t>рсес выделяет несколько этапов эволюции сирийских курдов, что привело к созданию Сирийского Курдистана или Рожавы, когда они в 2012 г.</w:t>
      </w:r>
      <w:r w:rsidR="00B76A8B">
        <w:rPr>
          <w:rFonts w:ascii="Times New Roman" w:hAnsi="Times New Roman" w:cs="Times New Roman"/>
          <w:sz w:val="28"/>
          <w:szCs w:val="28"/>
          <w:shd w:val="clear" w:color="auto" w:fill="FFFFFF"/>
        </w:rPr>
        <w:t xml:space="preserve"> </w:t>
      </w:r>
      <w:r w:rsidRPr="00AE202F">
        <w:rPr>
          <w:rFonts w:ascii="Times New Roman" w:hAnsi="Times New Roman" w:cs="Times New Roman"/>
          <w:sz w:val="28"/>
          <w:szCs w:val="28"/>
          <w:shd w:val="clear" w:color="auto" w:fill="FFFFFF"/>
        </w:rPr>
        <w:t>смогли воспользоваться ослаблением центральной власти и получили фактическую автономию [</w:t>
      </w:r>
      <w:r>
        <w:rPr>
          <w:rFonts w:ascii="Times New Roman" w:hAnsi="Times New Roman" w:cs="Times New Roman"/>
          <w:sz w:val="28"/>
          <w:szCs w:val="28"/>
          <w:shd w:val="clear" w:color="auto" w:fill="FFFFFF"/>
        </w:rPr>
        <w:t>102</w:t>
      </w:r>
      <w:r w:rsidRPr="00AE202F">
        <w:rPr>
          <w:rFonts w:ascii="Times New Roman" w:hAnsi="Times New Roman" w:cs="Times New Roman"/>
          <w:sz w:val="28"/>
          <w:szCs w:val="28"/>
          <w:shd w:val="clear" w:color="auto" w:fill="FFFFFF"/>
        </w:rPr>
        <w:t xml:space="preserve">, </w:t>
      </w:r>
      <w:r w:rsidR="00615DD6" w:rsidRPr="00615DD6">
        <w:rPr>
          <w:rFonts w:ascii="Times New Roman" w:hAnsi="Times New Roman" w:cs="Times New Roman"/>
          <w:sz w:val="28"/>
          <w:szCs w:val="28"/>
        </w:rPr>
        <w:t>с</w:t>
      </w:r>
      <w:r w:rsidRPr="00AE202F">
        <w:rPr>
          <w:rFonts w:ascii="Times New Roman" w:hAnsi="Times New Roman" w:cs="Times New Roman"/>
          <w:sz w:val="28"/>
          <w:szCs w:val="28"/>
        </w:rPr>
        <w:t>.135-136].</w:t>
      </w:r>
      <w:r w:rsidR="00A2387B">
        <w:rPr>
          <w:rFonts w:ascii="Times New Roman" w:hAnsi="Times New Roman" w:cs="Times New Roman"/>
          <w:b/>
          <w:bCs/>
          <w:sz w:val="28"/>
          <w:szCs w:val="28"/>
        </w:rPr>
        <w:t xml:space="preserve">  </w:t>
      </w:r>
      <w:r>
        <w:rPr>
          <w:rFonts w:ascii="Times New Roman" w:hAnsi="Times New Roman" w:cs="Times New Roman"/>
          <w:sz w:val="28"/>
          <w:szCs w:val="28"/>
          <w:shd w:val="clear" w:color="auto" w:fill="FFFFFF"/>
        </w:rPr>
        <w:t>Заслуга М.Гурсеса в исследовании сирийской курдской проблематики заключается в идентификации исторических этапов э</w:t>
      </w:r>
      <w:r w:rsidRPr="00AE202F">
        <w:rPr>
          <w:rFonts w:ascii="Times New Roman" w:hAnsi="Times New Roman" w:cs="Times New Roman"/>
          <w:sz w:val="28"/>
          <w:szCs w:val="28"/>
          <w:shd w:val="clear" w:color="auto" w:fill="FFFFFF"/>
        </w:rPr>
        <w:t>волюци</w:t>
      </w:r>
      <w:r>
        <w:rPr>
          <w:rFonts w:ascii="Times New Roman" w:hAnsi="Times New Roman" w:cs="Times New Roman"/>
          <w:sz w:val="28"/>
          <w:szCs w:val="28"/>
          <w:shd w:val="clear" w:color="auto" w:fill="FFFFFF"/>
        </w:rPr>
        <w:t xml:space="preserve">и </w:t>
      </w:r>
      <w:r w:rsidRPr="00AE202F">
        <w:rPr>
          <w:rFonts w:ascii="Times New Roman" w:hAnsi="Times New Roman" w:cs="Times New Roman"/>
          <w:sz w:val="28"/>
          <w:szCs w:val="28"/>
          <w:shd w:val="clear" w:color="auto" w:fill="FFFFFF"/>
        </w:rPr>
        <w:t>курдских племен</w:t>
      </w:r>
      <w:r>
        <w:rPr>
          <w:rFonts w:ascii="Times New Roman" w:hAnsi="Times New Roman" w:cs="Times New Roman"/>
          <w:sz w:val="28"/>
          <w:szCs w:val="28"/>
          <w:shd w:val="clear" w:color="auto" w:fill="FFFFFF"/>
        </w:rPr>
        <w:t xml:space="preserve">, которые представлены в таблице 2. </w:t>
      </w:r>
    </w:p>
    <w:p w14:paraId="0F537758" w14:textId="77777777" w:rsidR="0053463F" w:rsidRDefault="0053463F" w:rsidP="0053463F">
      <w:pPr>
        <w:spacing w:after="0" w:line="240" w:lineRule="auto"/>
        <w:jc w:val="both"/>
        <w:rPr>
          <w:rFonts w:ascii="Times New Roman" w:hAnsi="Times New Roman" w:cs="Times New Roman"/>
          <w:bCs/>
          <w:sz w:val="28"/>
          <w:szCs w:val="28"/>
          <w:shd w:val="clear" w:color="auto" w:fill="FFFFFF"/>
        </w:rPr>
      </w:pPr>
    </w:p>
    <w:p w14:paraId="4B948A24" w14:textId="3BE8768F" w:rsidR="001F0C60" w:rsidRPr="0053463F" w:rsidRDefault="008D24A3" w:rsidP="0053463F">
      <w:pPr>
        <w:spacing w:after="0" w:line="240" w:lineRule="auto"/>
        <w:jc w:val="both"/>
        <w:rPr>
          <w:rFonts w:ascii="Times New Roman" w:hAnsi="Times New Roman" w:cs="Times New Roman"/>
          <w:bCs/>
          <w:sz w:val="28"/>
          <w:szCs w:val="28"/>
          <w:shd w:val="clear" w:color="auto" w:fill="FFFFFF"/>
        </w:rPr>
      </w:pPr>
      <w:r w:rsidRPr="0053463F">
        <w:rPr>
          <w:rFonts w:ascii="Times New Roman" w:hAnsi="Times New Roman" w:cs="Times New Roman"/>
          <w:bCs/>
          <w:sz w:val="28"/>
          <w:szCs w:val="28"/>
          <w:shd w:val="clear" w:color="auto" w:fill="FFFFFF"/>
        </w:rPr>
        <w:t>Таблица 4</w:t>
      </w:r>
      <w:r w:rsidR="0053463F">
        <w:rPr>
          <w:rFonts w:ascii="Times New Roman" w:hAnsi="Times New Roman" w:cs="Times New Roman"/>
          <w:bCs/>
          <w:sz w:val="28"/>
          <w:szCs w:val="28"/>
          <w:shd w:val="clear" w:color="auto" w:fill="FFFFFF"/>
        </w:rPr>
        <w:t xml:space="preserve"> - </w:t>
      </w:r>
      <w:r w:rsidR="001F0C60" w:rsidRPr="0053463F">
        <w:rPr>
          <w:rFonts w:ascii="Times New Roman" w:hAnsi="Times New Roman" w:cs="Times New Roman"/>
          <w:bCs/>
          <w:sz w:val="28"/>
          <w:szCs w:val="28"/>
          <w:shd w:val="clear" w:color="auto" w:fill="FFFFFF"/>
        </w:rPr>
        <w:t xml:space="preserve">Этапы </w:t>
      </w:r>
      <w:r w:rsidR="00193980" w:rsidRPr="0053463F">
        <w:rPr>
          <w:rFonts w:ascii="Times New Roman" w:hAnsi="Times New Roman" w:cs="Times New Roman"/>
          <w:bCs/>
          <w:sz w:val="28"/>
          <w:szCs w:val="28"/>
          <w:shd w:val="clear" w:color="auto" w:fill="FFFFFF"/>
        </w:rPr>
        <w:t>эволюции курдских</w:t>
      </w:r>
      <w:r w:rsidR="001F0C60" w:rsidRPr="0053463F">
        <w:rPr>
          <w:rFonts w:ascii="Times New Roman" w:hAnsi="Times New Roman" w:cs="Times New Roman"/>
          <w:bCs/>
          <w:sz w:val="28"/>
          <w:szCs w:val="28"/>
          <w:shd w:val="clear" w:color="auto" w:fill="FFFFFF"/>
        </w:rPr>
        <w:t xml:space="preserve"> племен</w:t>
      </w:r>
    </w:p>
    <w:p w14:paraId="1C846F88" w14:textId="77777777" w:rsidR="001F0C60" w:rsidRDefault="001F0C60" w:rsidP="001F0C60">
      <w:pPr>
        <w:spacing w:after="0" w:line="240" w:lineRule="auto"/>
        <w:ind w:firstLine="709"/>
        <w:jc w:val="both"/>
        <w:rPr>
          <w:rFonts w:ascii="Times New Roman" w:hAnsi="Times New Roman" w:cs="Times New Roman"/>
          <w:sz w:val="28"/>
          <w:szCs w:val="28"/>
          <w:shd w:val="clear" w:color="auto" w:fill="FFFFFF"/>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7513"/>
      </w:tblGrid>
      <w:tr w:rsidR="001F0C60" w14:paraId="394CCFBB" w14:textId="77777777" w:rsidTr="006E3D7A">
        <w:tc>
          <w:tcPr>
            <w:tcW w:w="1838" w:type="dxa"/>
          </w:tcPr>
          <w:p w14:paraId="1FB76FD4" w14:textId="77777777" w:rsidR="001F0C60" w:rsidRPr="0053463F" w:rsidRDefault="001F0C60" w:rsidP="001F0C60">
            <w:pPr>
              <w:jc w:val="center"/>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Годы</w:t>
            </w:r>
          </w:p>
        </w:tc>
        <w:tc>
          <w:tcPr>
            <w:tcW w:w="7513" w:type="dxa"/>
          </w:tcPr>
          <w:p w14:paraId="5B49CD10" w14:textId="77777777" w:rsidR="001F0C60" w:rsidRPr="0053463F" w:rsidRDefault="001F0C60" w:rsidP="001F0C60">
            <w:pPr>
              <w:jc w:val="center"/>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Наименование этапа</w:t>
            </w:r>
          </w:p>
        </w:tc>
      </w:tr>
      <w:tr w:rsidR="001F0C60" w14:paraId="6264CD50" w14:textId="77777777" w:rsidTr="006E3D7A">
        <w:tc>
          <w:tcPr>
            <w:tcW w:w="1838" w:type="dxa"/>
          </w:tcPr>
          <w:p w14:paraId="52CA0882" w14:textId="502B1856" w:rsidR="001F0C60" w:rsidRPr="0053463F" w:rsidRDefault="001F0C60"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1920-1946 гг.</w:t>
            </w:r>
            <w:r w:rsidR="00B76A8B">
              <w:rPr>
                <w:rFonts w:ascii="Times New Roman" w:hAnsi="Times New Roman" w:cs="Times New Roman"/>
                <w:sz w:val="24"/>
                <w:szCs w:val="24"/>
                <w:shd w:val="clear" w:color="auto" w:fill="FFFFFF"/>
              </w:rPr>
              <w:t xml:space="preserve"> </w:t>
            </w:r>
          </w:p>
        </w:tc>
        <w:tc>
          <w:tcPr>
            <w:tcW w:w="7513" w:type="dxa"/>
          </w:tcPr>
          <w:p w14:paraId="2BB53952" w14:textId="601925A3" w:rsidR="001F0C60" w:rsidRPr="0053463F" w:rsidRDefault="0053463F"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Б</w:t>
            </w:r>
            <w:r w:rsidR="001F0C60" w:rsidRPr="0053463F">
              <w:rPr>
                <w:rFonts w:ascii="Times New Roman" w:hAnsi="Times New Roman" w:cs="Times New Roman"/>
                <w:sz w:val="24"/>
                <w:szCs w:val="24"/>
                <w:shd w:val="clear" w:color="auto" w:fill="FFFFFF"/>
              </w:rPr>
              <w:t>ыстрый</w:t>
            </w:r>
            <w:r>
              <w:rPr>
                <w:rFonts w:ascii="Times New Roman" w:hAnsi="Times New Roman" w:cs="Times New Roman"/>
                <w:sz w:val="24"/>
                <w:szCs w:val="24"/>
                <w:shd w:val="clear" w:color="auto" w:fill="FFFFFF"/>
              </w:rPr>
              <w:t xml:space="preserve"> </w:t>
            </w:r>
            <w:r w:rsidR="001F0C60" w:rsidRPr="0053463F">
              <w:rPr>
                <w:rFonts w:ascii="Times New Roman" w:hAnsi="Times New Roman" w:cs="Times New Roman"/>
                <w:sz w:val="24"/>
                <w:szCs w:val="24"/>
                <w:shd w:val="clear" w:color="auto" w:fill="FFFFFF"/>
              </w:rPr>
              <w:t xml:space="preserve">переход на оседлый образ жизни в период французского мандата </w:t>
            </w:r>
          </w:p>
        </w:tc>
      </w:tr>
      <w:tr w:rsidR="001F0C60" w14:paraId="3212F021" w14:textId="77777777" w:rsidTr="006E3D7A">
        <w:tc>
          <w:tcPr>
            <w:tcW w:w="1838" w:type="dxa"/>
          </w:tcPr>
          <w:p w14:paraId="50255DB0" w14:textId="77777777" w:rsidR="001F0C60" w:rsidRPr="0053463F" w:rsidRDefault="001F0C60"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1937 г.</w:t>
            </w:r>
          </w:p>
        </w:tc>
        <w:tc>
          <w:tcPr>
            <w:tcW w:w="7513" w:type="dxa"/>
          </w:tcPr>
          <w:p w14:paraId="4F79231D" w14:textId="77777777" w:rsidR="00B87D8C" w:rsidRDefault="0053463F" w:rsidP="00B87D8C">
            <w:pPr>
              <w:spacing w:after="0" w:line="240" w:lineRule="auto"/>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П</w:t>
            </w:r>
            <w:r w:rsidR="001F0C60" w:rsidRPr="0053463F">
              <w:rPr>
                <w:rFonts w:ascii="Times New Roman" w:hAnsi="Times New Roman" w:cs="Times New Roman"/>
                <w:sz w:val="24"/>
                <w:szCs w:val="24"/>
                <w:shd w:val="clear" w:color="auto" w:fill="FFFFFF"/>
              </w:rPr>
              <w:t>оявление</w:t>
            </w:r>
            <w:r>
              <w:rPr>
                <w:rFonts w:ascii="Times New Roman" w:hAnsi="Times New Roman" w:cs="Times New Roman"/>
                <w:sz w:val="24"/>
                <w:szCs w:val="24"/>
                <w:shd w:val="clear" w:color="auto" w:fill="FFFFFF"/>
              </w:rPr>
              <w:t xml:space="preserve"> </w:t>
            </w:r>
            <w:r w:rsidR="001F0C60" w:rsidRPr="0053463F">
              <w:rPr>
                <w:rFonts w:ascii="Times New Roman" w:hAnsi="Times New Roman" w:cs="Times New Roman"/>
                <w:sz w:val="24"/>
                <w:szCs w:val="24"/>
                <w:shd w:val="clear" w:color="auto" w:fill="FFFFFF"/>
              </w:rPr>
              <w:t>первых политических притязаний в виде автоном</w:t>
            </w:r>
            <w:r w:rsidR="00B87D8C">
              <w:rPr>
                <w:rFonts w:ascii="Times New Roman" w:hAnsi="Times New Roman" w:cs="Times New Roman"/>
                <w:sz w:val="24"/>
                <w:szCs w:val="24"/>
                <w:shd w:val="clear" w:color="auto" w:fill="FFFFFF"/>
              </w:rPr>
              <w:t>ного</w:t>
            </w:r>
          </w:p>
          <w:p w14:paraId="44880ACB" w14:textId="168D8D79" w:rsidR="001F0C60" w:rsidRPr="0053463F" w:rsidRDefault="001F0C60" w:rsidP="00B87D8C">
            <w:pPr>
              <w:spacing w:after="0" w:line="240" w:lineRule="auto"/>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 xml:space="preserve"> движения в период французского мандата</w:t>
            </w:r>
          </w:p>
        </w:tc>
      </w:tr>
      <w:tr w:rsidR="001F0C60" w14:paraId="7616A8A4" w14:textId="77777777" w:rsidTr="006E3D7A">
        <w:tc>
          <w:tcPr>
            <w:tcW w:w="1838" w:type="dxa"/>
          </w:tcPr>
          <w:p w14:paraId="1B92E86C" w14:textId="77777777" w:rsidR="001F0C60" w:rsidRPr="0053463F" w:rsidRDefault="001F0C60"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1946-2012 гг.</w:t>
            </w:r>
          </w:p>
        </w:tc>
        <w:tc>
          <w:tcPr>
            <w:tcW w:w="7513" w:type="dxa"/>
          </w:tcPr>
          <w:p w14:paraId="6DEB472E" w14:textId="2CA074C2" w:rsidR="00B87D8C" w:rsidRPr="0053463F" w:rsidRDefault="00B87D8C" w:rsidP="00B87D8C">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П</w:t>
            </w:r>
            <w:r w:rsidR="001F0C60" w:rsidRPr="0053463F">
              <w:rPr>
                <w:rFonts w:ascii="Times New Roman" w:hAnsi="Times New Roman" w:cs="Times New Roman"/>
                <w:sz w:val="24"/>
                <w:szCs w:val="24"/>
                <w:shd w:val="clear" w:color="auto" w:fill="FFFFFF"/>
              </w:rPr>
              <w:t>реобладание арабского</w:t>
            </w:r>
            <w:r>
              <w:rPr>
                <w:rFonts w:ascii="Times New Roman" w:hAnsi="Times New Roman" w:cs="Times New Roman"/>
                <w:sz w:val="24"/>
                <w:szCs w:val="24"/>
                <w:shd w:val="clear" w:color="auto" w:fill="FFFFFF"/>
              </w:rPr>
              <w:t xml:space="preserve"> </w:t>
            </w:r>
            <w:r w:rsidR="001F0C60" w:rsidRPr="0053463F">
              <w:rPr>
                <w:rFonts w:ascii="Times New Roman" w:hAnsi="Times New Roman" w:cs="Times New Roman"/>
                <w:sz w:val="24"/>
                <w:szCs w:val="24"/>
                <w:shd w:val="clear" w:color="auto" w:fill="FFFFFF"/>
              </w:rPr>
              <w:t>национализма и активизация политических курдских партий</w:t>
            </w:r>
          </w:p>
        </w:tc>
      </w:tr>
      <w:tr w:rsidR="001F0C60" w14:paraId="7090CB27" w14:textId="77777777" w:rsidTr="006E3D7A">
        <w:tc>
          <w:tcPr>
            <w:tcW w:w="1838" w:type="dxa"/>
          </w:tcPr>
          <w:p w14:paraId="5E50A25F" w14:textId="3AB08AFE" w:rsidR="001F0C60" w:rsidRPr="0053463F" w:rsidRDefault="001F0C60"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2012 г.</w:t>
            </w:r>
          </w:p>
        </w:tc>
        <w:tc>
          <w:tcPr>
            <w:tcW w:w="7513" w:type="dxa"/>
          </w:tcPr>
          <w:p w14:paraId="56720E05" w14:textId="1F6BAAFF" w:rsidR="001F0C60" w:rsidRPr="0053463F" w:rsidRDefault="0053463F"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П</w:t>
            </w:r>
            <w:r w:rsidR="001F0C60" w:rsidRPr="0053463F">
              <w:rPr>
                <w:rFonts w:ascii="Times New Roman" w:hAnsi="Times New Roman" w:cs="Times New Roman"/>
                <w:sz w:val="24"/>
                <w:szCs w:val="24"/>
                <w:shd w:val="clear" w:color="auto" w:fill="FFFFFF"/>
              </w:rPr>
              <w:t>ереход</w:t>
            </w:r>
            <w:r>
              <w:rPr>
                <w:rFonts w:ascii="Times New Roman" w:hAnsi="Times New Roman" w:cs="Times New Roman"/>
                <w:sz w:val="24"/>
                <w:szCs w:val="24"/>
                <w:shd w:val="clear" w:color="auto" w:fill="FFFFFF"/>
              </w:rPr>
              <w:t xml:space="preserve"> </w:t>
            </w:r>
            <w:r w:rsidR="00B87D8C">
              <w:rPr>
                <w:rFonts w:ascii="Times New Roman" w:hAnsi="Times New Roman" w:cs="Times New Roman"/>
                <w:sz w:val="24"/>
                <w:szCs w:val="24"/>
                <w:shd w:val="clear" w:color="auto" w:fill="FFFFFF"/>
              </w:rPr>
              <w:t>о</w:t>
            </w:r>
            <w:r w:rsidR="001F0C60" w:rsidRPr="0053463F">
              <w:rPr>
                <w:rFonts w:ascii="Times New Roman" w:hAnsi="Times New Roman" w:cs="Times New Roman"/>
                <w:sz w:val="24"/>
                <w:szCs w:val="24"/>
                <w:shd w:val="clear" w:color="auto" w:fill="FFFFFF"/>
              </w:rPr>
              <w:t>т революци</w:t>
            </w:r>
            <w:r w:rsidR="00B87D8C">
              <w:rPr>
                <w:rFonts w:ascii="Times New Roman" w:hAnsi="Times New Roman" w:cs="Times New Roman"/>
                <w:sz w:val="24"/>
                <w:szCs w:val="24"/>
                <w:shd w:val="clear" w:color="auto" w:fill="FFFFFF"/>
              </w:rPr>
              <w:t xml:space="preserve">онных действий </w:t>
            </w:r>
            <w:r w:rsidR="001F0C60" w:rsidRPr="0053463F">
              <w:rPr>
                <w:rFonts w:ascii="Times New Roman" w:hAnsi="Times New Roman" w:cs="Times New Roman"/>
                <w:sz w:val="24"/>
                <w:szCs w:val="24"/>
                <w:shd w:val="clear" w:color="auto" w:fill="FFFFFF"/>
              </w:rPr>
              <w:t>к гражданской войне</w:t>
            </w:r>
          </w:p>
        </w:tc>
      </w:tr>
      <w:tr w:rsidR="001F0C60" w14:paraId="741DC43D" w14:textId="77777777" w:rsidTr="006E3D7A">
        <w:tc>
          <w:tcPr>
            <w:tcW w:w="1838" w:type="dxa"/>
          </w:tcPr>
          <w:p w14:paraId="7DCE823D" w14:textId="2D39F135" w:rsidR="001F0C60" w:rsidRPr="0053463F" w:rsidRDefault="001F0C60"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201</w:t>
            </w:r>
            <w:r w:rsidR="00025AC4">
              <w:rPr>
                <w:rFonts w:ascii="Times New Roman" w:hAnsi="Times New Roman" w:cs="Times New Roman"/>
                <w:sz w:val="24"/>
                <w:szCs w:val="24"/>
                <w:shd w:val="clear" w:color="auto" w:fill="FFFFFF"/>
              </w:rPr>
              <w:t>2</w:t>
            </w:r>
            <w:r w:rsidRPr="0053463F">
              <w:rPr>
                <w:rFonts w:ascii="Times New Roman" w:hAnsi="Times New Roman" w:cs="Times New Roman"/>
                <w:sz w:val="24"/>
                <w:szCs w:val="24"/>
                <w:shd w:val="clear" w:color="auto" w:fill="FFFFFF"/>
              </w:rPr>
              <w:t xml:space="preserve"> г.</w:t>
            </w:r>
          </w:p>
        </w:tc>
        <w:tc>
          <w:tcPr>
            <w:tcW w:w="7513" w:type="dxa"/>
          </w:tcPr>
          <w:p w14:paraId="76674DBA" w14:textId="5DE7B8B6" w:rsidR="001F0C60" w:rsidRPr="0053463F" w:rsidRDefault="0053463F"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С</w:t>
            </w:r>
            <w:r w:rsidR="001F0C60" w:rsidRPr="0053463F">
              <w:rPr>
                <w:rFonts w:ascii="Times New Roman" w:hAnsi="Times New Roman" w:cs="Times New Roman"/>
                <w:sz w:val="24"/>
                <w:szCs w:val="24"/>
                <w:shd w:val="clear" w:color="auto" w:fill="FFFFFF"/>
              </w:rPr>
              <w:t>оздание Рожавы, независимого конфедеративного автономного курдского региона на севере и северо-востоке Сирии</w:t>
            </w:r>
          </w:p>
        </w:tc>
      </w:tr>
      <w:tr w:rsidR="001F0C60" w14:paraId="45EA99AC" w14:textId="77777777" w:rsidTr="006E3D7A">
        <w:tc>
          <w:tcPr>
            <w:tcW w:w="1838" w:type="dxa"/>
          </w:tcPr>
          <w:p w14:paraId="34FE591D" w14:textId="73D9AC33" w:rsidR="001F0C60" w:rsidRPr="0053463F" w:rsidRDefault="001F0C60"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2014 г.</w:t>
            </w:r>
            <w:r w:rsidR="00B76A8B">
              <w:rPr>
                <w:rFonts w:ascii="Times New Roman" w:hAnsi="Times New Roman" w:cs="Times New Roman"/>
                <w:sz w:val="24"/>
                <w:szCs w:val="24"/>
                <w:shd w:val="clear" w:color="auto" w:fill="FFFFFF"/>
              </w:rPr>
              <w:t xml:space="preserve"> </w:t>
            </w:r>
          </w:p>
        </w:tc>
        <w:tc>
          <w:tcPr>
            <w:tcW w:w="7513" w:type="dxa"/>
          </w:tcPr>
          <w:p w14:paraId="1CAD783E" w14:textId="78E5B55D" w:rsidR="001F0C60" w:rsidRPr="0053463F" w:rsidRDefault="0053463F"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Б</w:t>
            </w:r>
            <w:r w:rsidR="001F0C60" w:rsidRPr="0053463F">
              <w:rPr>
                <w:rFonts w:ascii="Times New Roman" w:hAnsi="Times New Roman" w:cs="Times New Roman"/>
                <w:sz w:val="24"/>
                <w:szCs w:val="24"/>
                <w:shd w:val="clear" w:color="auto" w:fill="FFFFFF"/>
              </w:rPr>
              <w:t>итва</w:t>
            </w:r>
            <w:r>
              <w:rPr>
                <w:rFonts w:ascii="Times New Roman" w:hAnsi="Times New Roman" w:cs="Times New Roman"/>
                <w:sz w:val="24"/>
                <w:szCs w:val="24"/>
                <w:shd w:val="clear" w:color="auto" w:fill="FFFFFF"/>
              </w:rPr>
              <w:t xml:space="preserve"> </w:t>
            </w:r>
            <w:r w:rsidR="001F0C60" w:rsidRPr="0053463F">
              <w:rPr>
                <w:rFonts w:ascii="Times New Roman" w:hAnsi="Times New Roman" w:cs="Times New Roman"/>
                <w:sz w:val="24"/>
                <w:szCs w:val="24"/>
                <w:shd w:val="clear" w:color="auto" w:fill="FFFFFF"/>
              </w:rPr>
              <w:t>за Кобани против ИГИЛ, характеризуемая на локальном уровне как стратегия развития альянсов с некурдскими общинами</w:t>
            </w:r>
          </w:p>
        </w:tc>
      </w:tr>
      <w:tr w:rsidR="001F0C60" w14:paraId="3C8D8389" w14:textId="77777777" w:rsidTr="006E3D7A">
        <w:tc>
          <w:tcPr>
            <w:tcW w:w="1838" w:type="dxa"/>
          </w:tcPr>
          <w:p w14:paraId="54162955" w14:textId="77777777" w:rsidR="001F0C60" w:rsidRPr="0053463F" w:rsidRDefault="001F0C60"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2015 г.</w:t>
            </w:r>
          </w:p>
        </w:tc>
        <w:tc>
          <w:tcPr>
            <w:tcW w:w="7513" w:type="dxa"/>
          </w:tcPr>
          <w:p w14:paraId="713C9783" w14:textId="008BB602" w:rsidR="001F0C60" w:rsidRPr="0053463F" w:rsidRDefault="0053463F"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shd w:val="clear" w:color="auto" w:fill="FFFFFF"/>
              </w:rPr>
              <w:t>Н</w:t>
            </w:r>
            <w:r w:rsidR="001F0C60" w:rsidRPr="0053463F">
              <w:rPr>
                <w:rFonts w:ascii="Times New Roman" w:hAnsi="Times New Roman" w:cs="Times New Roman"/>
                <w:sz w:val="24"/>
                <w:szCs w:val="24"/>
                <w:shd w:val="clear" w:color="auto" w:fill="FFFFFF"/>
              </w:rPr>
              <w:t>ахождение</w:t>
            </w:r>
            <w:r>
              <w:rPr>
                <w:rFonts w:ascii="Times New Roman" w:hAnsi="Times New Roman" w:cs="Times New Roman"/>
                <w:sz w:val="24"/>
                <w:szCs w:val="24"/>
                <w:shd w:val="clear" w:color="auto" w:fill="FFFFFF"/>
              </w:rPr>
              <w:t xml:space="preserve"> </w:t>
            </w:r>
            <w:r w:rsidR="001F0C60" w:rsidRPr="0053463F">
              <w:rPr>
                <w:rFonts w:ascii="Times New Roman" w:hAnsi="Times New Roman" w:cs="Times New Roman"/>
                <w:sz w:val="24"/>
                <w:szCs w:val="24"/>
                <w:shd w:val="clear" w:color="auto" w:fill="FFFFFF"/>
              </w:rPr>
              <w:t>н</w:t>
            </w:r>
            <w:r w:rsidR="001F0C60" w:rsidRPr="0053463F">
              <w:rPr>
                <w:rFonts w:ascii="Times New Roman" w:hAnsi="Times New Roman" w:cs="Times New Roman"/>
                <w:color w:val="202122"/>
                <w:sz w:val="24"/>
                <w:szCs w:val="24"/>
                <w:shd w:val="clear" w:color="auto" w:fill="FFFFFF"/>
              </w:rPr>
              <w:t xml:space="preserve">екоторых территорий Рожавы </w:t>
            </w:r>
            <w:r w:rsidR="001F0C60" w:rsidRPr="0053463F">
              <w:rPr>
                <w:rFonts w:ascii="Times New Roman" w:hAnsi="Times New Roman" w:cs="Times New Roman"/>
                <w:sz w:val="24"/>
                <w:szCs w:val="24"/>
              </w:rPr>
              <w:t>под военным контролем «Исламского государства Ирака и Леванта» (ИГИЛ)</w:t>
            </w:r>
          </w:p>
        </w:tc>
      </w:tr>
      <w:tr w:rsidR="001F0C60" w14:paraId="04DADFB5" w14:textId="77777777" w:rsidTr="006E3D7A">
        <w:tc>
          <w:tcPr>
            <w:tcW w:w="1838" w:type="dxa"/>
          </w:tcPr>
          <w:p w14:paraId="1BFBFDDB" w14:textId="77777777" w:rsidR="001F0C60" w:rsidRPr="0053463F" w:rsidRDefault="001F0C60"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rPr>
              <w:t>2015 г., июнь</w:t>
            </w:r>
          </w:p>
        </w:tc>
        <w:tc>
          <w:tcPr>
            <w:tcW w:w="7513" w:type="dxa"/>
          </w:tcPr>
          <w:p w14:paraId="2D46814B" w14:textId="77777777" w:rsidR="001F0C60" w:rsidRPr="0053463F" w:rsidRDefault="001F0C60" w:rsidP="001F0C60">
            <w:pPr>
              <w:jc w:val="both"/>
              <w:rPr>
                <w:rFonts w:ascii="Times New Roman" w:hAnsi="Times New Roman" w:cs="Times New Roman"/>
                <w:sz w:val="24"/>
                <w:szCs w:val="24"/>
                <w:shd w:val="clear" w:color="auto" w:fill="FFFFFF"/>
              </w:rPr>
            </w:pPr>
            <w:r w:rsidRPr="0053463F">
              <w:rPr>
                <w:rFonts w:ascii="Times New Roman" w:hAnsi="Times New Roman" w:cs="Times New Roman"/>
                <w:sz w:val="24"/>
                <w:szCs w:val="24"/>
              </w:rPr>
              <w:t>Отряды народной самообороны (YPG), Женские отряды защиты (YPJ) и их союзники объединили два из трех кантонов друг с другом</w:t>
            </w:r>
          </w:p>
        </w:tc>
      </w:tr>
    </w:tbl>
    <w:p w14:paraId="42259A4B" w14:textId="3FD908B5" w:rsidR="001F0C60" w:rsidRDefault="006E3D7A" w:rsidP="006E3D7A">
      <w:pPr>
        <w:spacing w:after="0" w:line="240" w:lineRule="auto"/>
        <w:ind w:firstLine="709"/>
        <w:jc w:val="right"/>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53463F">
        <w:rPr>
          <w:rFonts w:ascii="Times New Roman" w:hAnsi="Times New Roman" w:cs="Times New Roman"/>
          <w:sz w:val="28"/>
          <w:szCs w:val="28"/>
          <w:shd w:val="clear" w:color="auto" w:fill="FFFFFF"/>
        </w:rPr>
        <w:t>Т</w:t>
      </w:r>
      <w:r>
        <w:rPr>
          <w:rFonts w:ascii="Times New Roman" w:hAnsi="Times New Roman" w:cs="Times New Roman"/>
          <w:sz w:val="28"/>
          <w:szCs w:val="28"/>
          <w:shd w:val="clear" w:color="auto" w:fill="FFFFFF"/>
        </w:rPr>
        <w:t>аблица составлена автором)</w:t>
      </w:r>
    </w:p>
    <w:p w14:paraId="459F3C57" w14:textId="77777777" w:rsidR="006E3D7A" w:rsidRDefault="006E3D7A" w:rsidP="006E3D7A">
      <w:pPr>
        <w:spacing w:after="0" w:line="240" w:lineRule="auto"/>
        <w:ind w:firstLine="709"/>
        <w:jc w:val="right"/>
        <w:rPr>
          <w:rFonts w:ascii="Times New Roman" w:hAnsi="Times New Roman" w:cs="Times New Roman"/>
          <w:sz w:val="28"/>
          <w:szCs w:val="28"/>
          <w:shd w:val="clear" w:color="auto" w:fill="FFFFFF"/>
        </w:rPr>
      </w:pPr>
    </w:p>
    <w:p w14:paraId="379CFED2" w14:textId="75E3885D" w:rsidR="001F0C60" w:rsidRDefault="001F0C60" w:rsidP="001F0C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Хронология, представленная в таблице, </w:t>
      </w:r>
      <w:r w:rsidRPr="00AE202F">
        <w:rPr>
          <w:rFonts w:ascii="Times New Roman" w:hAnsi="Times New Roman" w:cs="Times New Roman"/>
          <w:sz w:val="28"/>
          <w:szCs w:val="28"/>
        </w:rPr>
        <w:t xml:space="preserve">действительно отражает меняющееся положение курдов в Сирии с учетом особенностей процесса </w:t>
      </w:r>
      <w:r w:rsidRPr="00AE202F">
        <w:rPr>
          <w:rFonts w:ascii="Times New Roman" w:hAnsi="Times New Roman" w:cs="Times New Roman"/>
          <w:sz w:val="28"/>
          <w:szCs w:val="28"/>
        </w:rPr>
        <w:lastRenderedPageBreak/>
        <w:t>трансформации их положения, обусловленное</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необходимостью вести вооруженную борьбу против ИГИЛ.</w:t>
      </w:r>
      <w:r>
        <w:rPr>
          <w:rFonts w:ascii="Times New Roman" w:hAnsi="Times New Roman" w:cs="Times New Roman"/>
          <w:sz w:val="28"/>
          <w:szCs w:val="28"/>
        </w:rPr>
        <w:t xml:space="preserve"> Несмотря на то, что сирийские курды считали, </w:t>
      </w:r>
      <w:r w:rsidRPr="00AE202F">
        <w:rPr>
          <w:rFonts w:ascii="Times New Roman" w:hAnsi="Times New Roman" w:cs="Times New Roman"/>
          <w:sz w:val="28"/>
          <w:szCs w:val="28"/>
          <w:lang w:val="kk-KZ"/>
        </w:rPr>
        <w:t>что изменить положение с помощью политической деятельности невозможно</w:t>
      </w:r>
      <w:r>
        <w:rPr>
          <w:rFonts w:ascii="Times New Roman" w:hAnsi="Times New Roman" w:cs="Times New Roman"/>
          <w:sz w:val="28"/>
          <w:szCs w:val="28"/>
          <w:lang w:val="kk-KZ"/>
        </w:rPr>
        <w:t xml:space="preserve">, их отношение к политике было пессимистичным, они смогли смобилизовать свои силы до создания Рожавы. </w:t>
      </w:r>
    </w:p>
    <w:p w14:paraId="1CE89462" w14:textId="50CAC3DD" w:rsidR="001F0C60" w:rsidRDefault="001F0C60" w:rsidP="001F0C60">
      <w:pPr>
        <w:pStyle w:val="a3"/>
        <w:shd w:val="clear" w:color="auto" w:fill="FFFFFF"/>
        <w:spacing w:before="0" w:beforeAutospacing="0" w:after="0" w:afterAutospacing="0"/>
        <w:ind w:firstLine="709"/>
        <w:jc w:val="both"/>
        <w:rPr>
          <w:sz w:val="28"/>
          <w:szCs w:val="28"/>
        </w:rPr>
      </w:pPr>
      <w:r w:rsidRPr="00AE202F">
        <w:rPr>
          <w:sz w:val="28"/>
          <w:szCs w:val="28"/>
        </w:rPr>
        <w:t xml:space="preserve">Таким образом, до начала </w:t>
      </w:r>
      <w:r w:rsidRPr="00AE202F">
        <w:rPr>
          <w:sz w:val="28"/>
          <w:szCs w:val="28"/>
          <w:lang w:val="en-US"/>
        </w:rPr>
        <w:t>XXI</w:t>
      </w:r>
      <w:r w:rsidRPr="00AE202F">
        <w:rPr>
          <w:sz w:val="28"/>
          <w:szCs w:val="28"/>
        </w:rPr>
        <w:t xml:space="preserve"> </w:t>
      </w:r>
      <w:r w:rsidRPr="00AE202F">
        <w:rPr>
          <w:sz w:val="28"/>
          <w:szCs w:val="28"/>
          <w:lang w:val="kk-KZ"/>
        </w:rPr>
        <w:t xml:space="preserve">века </w:t>
      </w:r>
      <w:r w:rsidRPr="00AE202F">
        <w:rPr>
          <w:sz w:val="28"/>
          <w:szCs w:val="28"/>
        </w:rPr>
        <w:t xml:space="preserve">в Сирии не существовало реальной структуры </w:t>
      </w:r>
      <w:r>
        <w:rPr>
          <w:sz w:val="28"/>
          <w:szCs w:val="28"/>
        </w:rPr>
        <w:t>на</w:t>
      </w:r>
      <w:r w:rsidRPr="00AE202F">
        <w:rPr>
          <w:sz w:val="28"/>
          <w:szCs w:val="28"/>
          <w:lang w:val="kk-KZ"/>
        </w:rPr>
        <w:t xml:space="preserve"> </w:t>
      </w:r>
      <w:r w:rsidRPr="00AE202F">
        <w:rPr>
          <w:sz w:val="28"/>
          <w:szCs w:val="28"/>
        </w:rPr>
        <w:t>курдско</w:t>
      </w:r>
      <w:r w:rsidRPr="00AE202F">
        <w:rPr>
          <w:sz w:val="28"/>
          <w:szCs w:val="28"/>
          <w:lang w:val="kk-KZ"/>
        </w:rPr>
        <w:t>м</w:t>
      </w:r>
      <w:r w:rsidRPr="00AE202F">
        <w:rPr>
          <w:sz w:val="28"/>
          <w:szCs w:val="28"/>
        </w:rPr>
        <w:t xml:space="preserve"> политическо</w:t>
      </w:r>
      <w:r w:rsidRPr="00AE202F">
        <w:rPr>
          <w:sz w:val="28"/>
          <w:szCs w:val="28"/>
          <w:lang w:val="kk-KZ"/>
        </w:rPr>
        <w:t>м</w:t>
      </w:r>
      <w:r w:rsidRPr="00AE202F">
        <w:rPr>
          <w:sz w:val="28"/>
          <w:szCs w:val="28"/>
        </w:rPr>
        <w:t xml:space="preserve"> пол</w:t>
      </w:r>
      <w:r w:rsidRPr="00AE202F">
        <w:rPr>
          <w:sz w:val="28"/>
          <w:szCs w:val="28"/>
          <w:lang w:val="kk-KZ"/>
        </w:rPr>
        <w:t>е</w:t>
      </w:r>
      <w:r w:rsidRPr="00AE202F">
        <w:rPr>
          <w:sz w:val="28"/>
          <w:szCs w:val="28"/>
        </w:rPr>
        <w:t>.</w:t>
      </w:r>
      <w:r w:rsidRPr="00AE202F">
        <w:rPr>
          <w:sz w:val="28"/>
          <w:szCs w:val="28"/>
          <w:lang w:val="kk-KZ"/>
        </w:rPr>
        <w:t xml:space="preserve"> </w:t>
      </w:r>
      <w:r w:rsidRPr="00AE202F">
        <w:rPr>
          <w:sz w:val="28"/>
          <w:szCs w:val="28"/>
        </w:rPr>
        <w:t>Требования выдвига</w:t>
      </w:r>
      <w:r w:rsidRPr="00AE202F">
        <w:rPr>
          <w:sz w:val="28"/>
          <w:szCs w:val="28"/>
          <w:lang w:val="kk-KZ"/>
        </w:rPr>
        <w:t xml:space="preserve">ли </w:t>
      </w:r>
      <w:r w:rsidRPr="00AE202F">
        <w:rPr>
          <w:sz w:val="28"/>
          <w:szCs w:val="28"/>
        </w:rPr>
        <w:t>мно</w:t>
      </w:r>
      <w:r>
        <w:rPr>
          <w:sz w:val="28"/>
          <w:szCs w:val="28"/>
        </w:rPr>
        <w:t xml:space="preserve">гочисленные </w:t>
      </w:r>
      <w:r w:rsidRPr="00AE202F">
        <w:rPr>
          <w:sz w:val="28"/>
          <w:szCs w:val="28"/>
        </w:rPr>
        <w:t>небольши</w:t>
      </w:r>
      <w:r>
        <w:rPr>
          <w:sz w:val="28"/>
          <w:szCs w:val="28"/>
        </w:rPr>
        <w:t>е</w:t>
      </w:r>
      <w:r w:rsidR="006E3E16">
        <w:rPr>
          <w:sz w:val="28"/>
          <w:szCs w:val="28"/>
        </w:rPr>
        <w:t xml:space="preserve"> </w:t>
      </w:r>
      <w:r>
        <w:rPr>
          <w:sz w:val="28"/>
          <w:szCs w:val="28"/>
        </w:rPr>
        <w:t>сирийские</w:t>
      </w:r>
      <w:r w:rsidRPr="00AE202F">
        <w:rPr>
          <w:sz w:val="28"/>
          <w:szCs w:val="28"/>
        </w:rPr>
        <w:t xml:space="preserve"> парти</w:t>
      </w:r>
      <w:r>
        <w:rPr>
          <w:sz w:val="28"/>
          <w:szCs w:val="28"/>
        </w:rPr>
        <w:t>и</w:t>
      </w:r>
      <w:r w:rsidRPr="00AE202F">
        <w:rPr>
          <w:sz w:val="28"/>
          <w:szCs w:val="28"/>
        </w:rPr>
        <w:t xml:space="preserve">, которые изо всех сил </w:t>
      </w:r>
      <w:r>
        <w:rPr>
          <w:sz w:val="28"/>
          <w:szCs w:val="28"/>
        </w:rPr>
        <w:t xml:space="preserve">предпринимали попытки </w:t>
      </w:r>
      <w:r w:rsidRPr="00AE202F">
        <w:rPr>
          <w:sz w:val="28"/>
          <w:szCs w:val="28"/>
        </w:rPr>
        <w:t>мобилизовать широкие слои сирийск</w:t>
      </w:r>
      <w:r>
        <w:rPr>
          <w:sz w:val="28"/>
          <w:szCs w:val="28"/>
        </w:rPr>
        <w:t xml:space="preserve">их </w:t>
      </w:r>
      <w:r w:rsidRPr="00AE202F">
        <w:rPr>
          <w:sz w:val="28"/>
          <w:szCs w:val="28"/>
        </w:rPr>
        <w:t>курд</w:t>
      </w:r>
      <w:r>
        <w:rPr>
          <w:sz w:val="28"/>
          <w:szCs w:val="28"/>
        </w:rPr>
        <w:t>ов</w:t>
      </w:r>
      <w:r w:rsidRPr="00AE202F">
        <w:rPr>
          <w:sz w:val="28"/>
          <w:szCs w:val="28"/>
        </w:rPr>
        <w:t xml:space="preserve"> из-за неоднозначных отношений с режимом. Правительство Дамаска расшир</w:t>
      </w:r>
      <w:r>
        <w:rPr>
          <w:sz w:val="28"/>
          <w:szCs w:val="28"/>
        </w:rPr>
        <w:t>я</w:t>
      </w:r>
      <w:r w:rsidRPr="00AE202F">
        <w:rPr>
          <w:sz w:val="28"/>
          <w:szCs w:val="28"/>
        </w:rPr>
        <w:t>ло стратегические союзы с курдскими партиями в Турции и Ираке, поощряя одновременно поляризацию сирийских курдов между сторонниками иракского и турецкого курдских движений.</w:t>
      </w:r>
      <w:r w:rsidR="00B76A8B">
        <w:rPr>
          <w:sz w:val="28"/>
          <w:szCs w:val="28"/>
        </w:rPr>
        <w:t xml:space="preserve"> </w:t>
      </w:r>
      <w:r w:rsidRPr="00AE202F">
        <w:rPr>
          <w:sz w:val="28"/>
          <w:szCs w:val="28"/>
        </w:rPr>
        <w:t>Интегрируя различные слои сирийского курдского населения в сирийское общество, Хафез аль-Асад сохранил определенную власть над курдскими движениями, что предотвра</w:t>
      </w:r>
      <w:r>
        <w:rPr>
          <w:sz w:val="28"/>
          <w:szCs w:val="28"/>
        </w:rPr>
        <w:t>щало</w:t>
      </w:r>
      <w:r w:rsidRPr="00AE202F">
        <w:rPr>
          <w:sz w:val="28"/>
          <w:szCs w:val="28"/>
        </w:rPr>
        <w:t xml:space="preserve"> возникновение особых притязаний со стороны курдов.</w:t>
      </w:r>
      <w:r>
        <w:rPr>
          <w:sz w:val="28"/>
          <w:szCs w:val="28"/>
        </w:rPr>
        <w:t xml:space="preserve"> </w:t>
      </w:r>
    </w:p>
    <w:p w14:paraId="21914221" w14:textId="77777777" w:rsidR="001F0C60" w:rsidRPr="00B85F54" w:rsidRDefault="001F0C60" w:rsidP="001F0C60">
      <w:pPr>
        <w:pStyle w:val="a3"/>
        <w:shd w:val="clear" w:color="auto" w:fill="FFFFFF"/>
        <w:spacing w:before="0" w:beforeAutospacing="0" w:after="0" w:afterAutospacing="0"/>
        <w:ind w:firstLine="709"/>
        <w:jc w:val="both"/>
        <w:rPr>
          <w:sz w:val="28"/>
          <w:szCs w:val="28"/>
        </w:rPr>
      </w:pPr>
      <w:r>
        <w:rPr>
          <w:sz w:val="28"/>
          <w:szCs w:val="28"/>
        </w:rPr>
        <w:t>К</w:t>
      </w:r>
      <w:r w:rsidRPr="00B85F54">
        <w:rPr>
          <w:sz w:val="28"/>
          <w:szCs w:val="28"/>
        </w:rPr>
        <w:t>лючевыми особенностями курдских политических организаций являются отсутствие общенационального единства, единой политической платформы и согласованной программы по урегулированию курдского вопроса. Для внутренней политической структуры курдского движения характерен партикуляризм</w:t>
      </w:r>
      <w:r>
        <w:rPr>
          <w:sz w:val="28"/>
          <w:szCs w:val="28"/>
        </w:rPr>
        <w:t>:</w:t>
      </w:r>
      <w:r w:rsidRPr="00B85F54">
        <w:rPr>
          <w:sz w:val="28"/>
          <w:szCs w:val="28"/>
        </w:rPr>
        <w:t xml:space="preserve"> наличие межпартийных и внутрипартийных разногласий, нередко перерастающих в вооружённые столкновения. Такая ситуация во многом обусловлена незавершённостью этногенеза курдского народа и продолжающимся процессом его этнополитического формирования. Отсутствие консолидированного общества объясняется языковыми различиями (курманджи, сорани, гуран), религиозными расхождениями (суннизм, шиизм, алевизм, езидизм), а также неравномерным социально-экономическим развитием и культурной отсталост</w:t>
      </w:r>
      <w:r>
        <w:rPr>
          <w:sz w:val="28"/>
          <w:szCs w:val="28"/>
        </w:rPr>
        <w:t>ью отдельных частей Курдистана.</w:t>
      </w:r>
    </w:p>
    <w:p w14:paraId="5CA2AD40" w14:textId="326F74C9" w:rsidR="001F0C60" w:rsidRDefault="001F0C60" w:rsidP="001F0C60">
      <w:pPr>
        <w:pStyle w:val="a3"/>
        <w:shd w:val="clear" w:color="auto" w:fill="FFFFFF"/>
        <w:spacing w:before="0" w:beforeAutospacing="0" w:after="0" w:afterAutospacing="0"/>
        <w:ind w:firstLine="709"/>
        <w:jc w:val="both"/>
        <w:rPr>
          <w:sz w:val="28"/>
          <w:szCs w:val="28"/>
        </w:rPr>
      </w:pPr>
      <w:r w:rsidRPr="00B85F54">
        <w:rPr>
          <w:sz w:val="28"/>
          <w:szCs w:val="28"/>
        </w:rPr>
        <w:t>Политика мультикультурализма в странах Европы переживает глубокий кризис, вызванный масштабными миграционными потоками из государств Ближнего Востока и Северной Африки. Несмотря на это, лидеры стран Европейского союза продолжают декларировать приверженность либеральным и демократическим ценностям, на которых основана идея мультикультурализма. Однако параллельно с этим наблюдается рост популярности радикальных националистических, расистс</w:t>
      </w:r>
      <w:r>
        <w:rPr>
          <w:sz w:val="28"/>
          <w:szCs w:val="28"/>
        </w:rPr>
        <w:t xml:space="preserve">ких и шовинистических идеологий. В этом контексте подход </w:t>
      </w:r>
      <w:r w:rsidRPr="00B85F54">
        <w:rPr>
          <w:sz w:val="28"/>
          <w:szCs w:val="28"/>
        </w:rPr>
        <w:t>мультикультурализм</w:t>
      </w:r>
      <w:r>
        <w:rPr>
          <w:sz w:val="28"/>
          <w:szCs w:val="28"/>
        </w:rPr>
        <w:t xml:space="preserve">а </w:t>
      </w:r>
      <w:r w:rsidR="0093721F">
        <w:rPr>
          <w:sz w:val="28"/>
          <w:szCs w:val="28"/>
        </w:rPr>
        <w:t>к</w:t>
      </w:r>
      <w:r>
        <w:rPr>
          <w:sz w:val="28"/>
          <w:szCs w:val="28"/>
        </w:rPr>
        <w:t xml:space="preserve"> решению курдской проблемы </w:t>
      </w:r>
      <w:r w:rsidRPr="00B85F54">
        <w:rPr>
          <w:sz w:val="28"/>
          <w:szCs w:val="28"/>
        </w:rPr>
        <w:t>неэффективно.</w:t>
      </w:r>
    </w:p>
    <w:p w14:paraId="67DD521B" w14:textId="77777777" w:rsidR="001F0C60" w:rsidRPr="00B85F54" w:rsidRDefault="001F0C60" w:rsidP="001F0C60">
      <w:pPr>
        <w:pStyle w:val="a3"/>
        <w:shd w:val="clear" w:color="auto" w:fill="FFFFFF"/>
        <w:spacing w:before="0" w:beforeAutospacing="0" w:after="0" w:afterAutospacing="0"/>
        <w:ind w:firstLine="709"/>
        <w:jc w:val="both"/>
        <w:rPr>
          <w:sz w:val="28"/>
          <w:szCs w:val="28"/>
        </w:rPr>
      </w:pPr>
      <w:r w:rsidRPr="00B85F54">
        <w:rPr>
          <w:sz w:val="28"/>
          <w:szCs w:val="28"/>
        </w:rPr>
        <w:t>Историко-типологический подход позволил выявить особенности формирования Курдистана, разделённого между четырьмя государствами, определить общие цели и методы борьбы курдского народа за самоопределение, а также проследить механизмы сохранения национальной идентичности в условиях территориальной разобщённости.</w:t>
      </w:r>
    </w:p>
    <w:p w14:paraId="30A3B831" w14:textId="5B32F0C5" w:rsidR="001F0C60" w:rsidRPr="00AE202F" w:rsidRDefault="001F0C60" w:rsidP="001F0C60">
      <w:pPr>
        <w:pStyle w:val="a3"/>
        <w:shd w:val="clear" w:color="auto" w:fill="FFFFFF"/>
        <w:spacing w:before="0" w:beforeAutospacing="0" w:after="0" w:afterAutospacing="0"/>
        <w:ind w:firstLine="709"/>
        <w:jc w:val="both"/>
        <w:rPr>
          <w:sz w:val="28"/>
          <w:szCs w:val="28"/>
        </w:rPr>
      </w:pPr>
      <w:r w:rsidRPr="00B85F54">
        <w:rPr>
          <w:sz w:val="28"/>
          <w:szCs w:val="28"/>
        </w:rPr>
        <w:lastRenderedPageBreak/>
        <w:t>Турецкий и сирийский контексты наиболее ярко иллюстрируют всю сложность «курдского узла»</w:t>
      </w:r>
      <w:r>
        <w:rPr>
          <w:sz w:val="28"/>
          <w:szCs w:val="28"/>
        </w:rPr>
        <w:t xml:space="preserve">. </w:t>
      </w:r>
    </w:p>
    <w:p w14:paraId="13DDF63D" w14:textId="5491F2F5"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Т.Шмидингер, ассоциированный профессор Университета прикладных наук Верхней Австрии считает, что проводить анализ политических партий в Сирийском Курдистане сложно из-за большого разнообразия курдских партий и групп, которые трудно отличить друг от друга.</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Однако</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исследователь отмечает, что большое количество курдских партий, действующих сегодня в Сирии, </w:t>
      </w:r>
      <w:bookmarkStart w:id="55" w:name="_Hlk215699698"/>
      <w:r w:rsidRPr="00AE202F">
        <w:rPr>
          <w:rFonts w:ascii="Times New Roman" w:hAnsi="Times New Roman" w:cs="Times New Roman"/>
          <w:sz w:val="28"/>
          <w:szCs w:val="28"/>
        </w:rPr>
        <w:t xml:space="preserve">развились из </w:t>
      </w:r>
      <w:bookmarkStart w:id="56" w:name="_Hlk216296286"/>
      <w:r w:rsidRPr="00AE202F">
        <w:rPr>
          <w:rFonts w:ascii="Times New Roman" w:hAnsi="Times New Roman" w:cs="Times New Roman"/>
          <w:sz w:val="28"/>
          <w:szCs w:val="28"/>
        </w:rPr>
        <w:t>Демократической партии Курдистана Сирии (Партия демократии Курдистана в Сирии, KDPS или PDK-S),</w:t>
      </w:r>
      <w:bookmarkEnd w:id="55"/>
      <w:r w:rsidRPr="00AE202F">
        <w:rPr>
          <w:rFonts w:ascii="Times New Roman" w:hAnsi="Times New Roman" w:cs="Times New Roman"/>
          <w:sz w:val="28"/>
          <w:szCs w:val="28"/>
        </w:rPr>
        <w:t xml:space="preserve"> </w:t>
      </w:r>
      <w:bookmarkEnd w:id="56"/>
      <w:r w:rsidRPr="00AE202F">
        <w:rPr>
          <w:rFonts w:ascii="Times New Roman" w:hAnsi="Times New Roman" w:cs="Times New Roman"/>
          <w:sz w:val="28"/>
          <w:szCs w:val="28"/>
        </w:rPr>
        <w:t>основанная в 1957 г., базируемая в Гамбурге, располагающая филиалами в Англии, США, Франции и Швеции.</w:t>
      </w:r>
      <w:r w:rsidR="00B76A8B">
        <w:rPr>
          <w:rFonts w:ascii="Times New Roman" w:hAnsi="Times New Roman" w:cs="Times New Roman"/>
          <w:sz w:val="28"/>
          <w:szCs w:val="28"/>
        </w:rPr>
        <w:t xml:space="preserve"> </w:t>
      </w:r>
      <w:r w:rsidRPr="00AE202F">
        <w:rPr>
          <w:rFonts w:ascii="Times New Roman" w:hAnsi="Times New Roman" w:cs="Times New Roman"/>
          <w:color w:val="202122"/>
          <w:sz w:val="28"/>
          <w:szCs w:val="28"/>
          <w:shd w:val="clear" w:color="auto" w:fill="FFFFFF"/>
        </w:rPr>
        <w:t xml:space="preserve">Партия </w:t>
      </w:r>
      <w:r w:rsidRPr="00AE202F">
        <w:rPr>
          <w:rFonts w:ascii="Times New Roman" w:hAnsi="Times New Roman" w:cs="Times New Roman"/>
          <w:sz w:val="28"/>
          <w:szCs w:val="28"/>
        </w:rPr>
        <w:t>была готова к сотрудничеству, выступая в роли неофициального спикера курдских партий по отношению к режиму, но ее неоднократно обвиняли в коллаборационизме с другими некурдскими партиями [</w:t>
      </w:r>
      <w:r>
        <w:rPr>
          <w:rFonts w:ascii="Times New Roman" w:hAnsi="Times New Roman" w:cs="Times New Roman"/>
          <w:sz w:val="28"/>
          <w:szCs w:val="28"/>
        </w:rPr>
        <w:t>112, с</w:t>
      </w:r>
      <w:r w:rsidRPr="00AE202F">
        <w:rPr>
          <w:rFonts w:ascii="Times New Roman" w:hAnsi="Times New Roman" w:cs="Times New Roman"/>
          <w:sz w:val="28"/>
          <w:szCs w:val="28"/>
        </w:rPr>
        <w:t xml:space="preserve">.98]. </w:t>
      </w:r>
    </w:p>
    <w:p w14:paraId="453C2BBF" w14:textId="5396BBD1" w:rsidR="001F0C60" w:rsidRPr="00AE202F" w:rsidRDefault="001F0C60" w:rsidP="001F0C60">
      <w:pPr>
        <w:pStyle w:val="a3"/>
        <w:spacing w:before="0" w:beforeAutospacing="0" w:after="0" w:afterAutospacing="0"/>
        <w:ind w:firstLine="709"/>
        <w:jc w:val="both"/>
        <w:rPr>
          <w:color w:val="1E1E1E"/>
          <w:spacing w:val="1"/>
          <w:sz w:val="28"/>
          <w:szCs w:val="28"/>
        </w:rPr>
      </w:pPr>
      <w:r w:rsidRPr="00AE202F">
        <w:rPr>
          <w:color w:val="1E1E1E"/>
          <w:spacing w:val="1"/>
          <w:sz w:val="28"/>
          <w:szCs w:val="28"/>
        </w:rPr>
        <w:t>Партия «Демократический союз» </w:t>
      </w:r>
      <w:bookmarkStart w:id="57" w:name="_Hlk216296267"/>
      <w:r w:rsidRPr="00AE202F">
        <w:rPr>
          <w:color w:val="1E1E1E"/>
          <w:spacing w:val="1"/>
          <w:sz w:val="28"/>
          <w:szCs w:val="28"/>
        </w:rPr>
        <w:t>(Partiya Yekîtiya Demokrat /</w:t>
      </w:r>
      <w:r w:rsidR="00B76A8B">
        <w:rPr>
          <w:color w:val="1E1E1E"/>
          <w:spacing w:val="1"/>
          <w:sz w:val="28"/>
          <w:szCs w:val="28"/>
        </w:rPr>
        <w:t xml:space="preserve"> </w:t>
      </w:r>
      <w:r w:rsidRPr="00AE202F">
        <w:rPr>
          <w:color w:val="1E1E1E"/>
          <w:spacing w:val="1"/>
          <w:sz w:val="28"/>
          <w:szCs w:val="28"/>
        </w:rPr>
        <w:t>PYD) –</w:t>
      </w:r>
      <w:r w:rsidR="00B76A8B">
        <w:rPr>
          <w:color w:val="1E1E1E"/>
          <w:spacing w:val="1"/>
          <w:sz w:val="28"/>
          <w:szCs w:val="28"/>
        </w:rPr>
        <w:t xml:space="preserve"> </w:t>
      </w:r>
      <w:bookmarkEnd w:id="57"/>
      <w:r w:rsidRPr="00AE202F">
        <w:rPr>
          <w:color w:val="1E1E1E"/>
          <w:spacing w:val="1"/>
          <w:sz w:val="28"/>
          <w:szCs w:val="28"/>
        </w:rPr>
        <w:t>главная партия, левая политическая партия, основанная в 2003 г.</w:t>
      </w:r>
      <w:r w:rsidR="00B76A8B">
        <w:rPr>
          <w:color w:val="1E1E1E"/>
          <w:spacing w:val="1"/>
          <w:sz w:val="28"/>
          <w:szCs w:val="28"/>
        </w:rPr>
        <w:t xml:space="preserve"> </w:t>
      </w:r>
      <w:r w:rsidRPr="00AE202F">
        <w:rPr>
          <w:color w:val="1E1E1E"/>
          <w:spacing w:val="1"/>
          <w:sz w:val="28"/>
          <w:szCs w:val="28"/>
        </w:rPr>
        <w:t xml:space="preserve">В июле 2012 г. PYD совместно с Курдским национальным советом сформировала </w:t>
      </w:r>
      <w:bookmarkStart w:id="58" w:name="_Hlk216296312"/>
      <w:bookmarkStart w:id="59" w:name="_Hlk215699839"/>
      <w:r w:rsidRPr="00AE202F">
        <w:rPr>
          <w:color w:val="1E1E1E"/>
          <w:spacing w:val="1"/>
          <w:sz w:val="28"/>
          <w:szCs w:val="28"/>
        </w:rPr>
        <w:t>Высший курдский совет (Desteya Bilind a Kurd / DBK),</w:t>
      </w:r>
      <w:bookmarkEnd w:id="58"/>
      <w:r w:rsidRPr="00AE202F">
        <w:rPr>
          <w:color w:val="1E1E1E"/>
          <w:spacing w:val="1"/>
          <w:sz w:val="28"/>
          <w:szCs w:val="28"/>
        </w:rPr>
        <w:t xml:space="preserve"> </w:t>
      </w:r>
      <w:bookmarkEnd w:id="59"/>
      <w:r w:rsidRPr="00AE202F">
        <w:rPr>
          <w:color w:val="1E1E1E"/>
          <w:spacing w:val="1"/>
          <w:sz w:val="28"/>
          <w:szCs w:val="28"/>
        </w:rPr>
        <w:t>выполняющий роль временного правительства в Рожаве, сирийском Курдистане в условиях гражданской войны в Сирии.</w:t>
      </w:r>
      <w:r w:rsidR="00B76A8B">
        <w:rPr>
          <w:color w:val="1E1E1E"/>
          <w:spacing w:val="1"/>
          <w:sz w:val="28"/>
          <w:szCs w:val="28"/>
        </w:rPr>
        <w:t xml:space="preserve"> </w:t>
      </w:r>
    </w:p>
    <w:p w14:paraId="306710F5" w14:textId="7480CDBA" w:rsidR="001F0C60" w:rsidRPr="00AE202F" w:rsidRDefault="001F0C60" w:rsidP="001F0C60">
      <w:pPr>
        <w:spacing w:after="0" w:line="240" w:lineRule="auto"/>
        <w:ind w:firstLine="709"/>
        <w:jc w:val="both"/>
        <w:rPr>
          <w:rFonts w:ascii="Times New Roman" w:eastAsia="Times New Roman" w:hAnsi="Times New Roman" w:cs="Times New Roman"/>
          <w:color w:val="222222"/>
          <w:sz w:val="28"/>
          <w:szCs w:val="28"/>
          <w:lang w:eastAsia="ru-RU"/>
        </w:rPr>
      </w:pPr>
      <w:r w:rsidRPr="00AE202F">
        <w:rPr>
          <w:rFonts w:ascii="Times New Roman" w:hAnsi="Times New Roman" w:cs="Times New Roman"/>
          <w:sz w:val="28"/>
          <w:szCs w:val="28"/>
        </w:rPr>
        <w:t xml:space="preserve">Партия </w:t>
      </w:r>
      <w:bookmarkStart w:id="60" w:name="_Hlk216296337"/>
      <w:r w:rsidRPr="00AE202F">
        <w:rPr>
          <w:rFonts w:ascii="Times New Roman" w:hAnsi="Times New Roman" w:cs="Times New Roman"/>
          <w:sz w:val="28"/>
          <w:szCs w:val="28"/>
        </w:rPr>
        <w:t>«Сирийские демократические силы» (</w:t>
      </w:r>
      <w:r w:rsidRPr="00AE202F">
        <w:rPr>
          <w:rFonts w:ascii="Times New Roman" w:hAnsi="Times New Roman" w:cs="Times New Roman"/>
          <w:sz w:val="28"/>
          <w:szCs w:val="28"/>
          <w:lang w:val="en-US"/>
        </w:rPr>
        <w:t>Hezen</w:t>
      </w:r>
      <w:r w:rsidRPr="00AE202F">
        <w:rPr>
          <w:rFonts w:ascii="Times New Roman" w:hAnsi="Times New Roman" w:cs="Times New Roman"/>
          <w:sz w:val="28"/>
          <w:szCs w:val="28"/>
        </w:rPr>
        <w:t xml:space="preserve"> </w:t>
      </w:r>
      <w:r w:rsidRPr="00AE202F">
        <w:rPr>
          <w:rFonts w:ascii="Times New Roman" w:hAnsi="Times New Roman" w:cs="Times New Roman"/>
          <w:sz w:val="28"/>
          <w:szCs w:val="28"/>
          <w:lang w:val="en-US"/>
        </w:rPr>
        <w:t>Suriya</w:t>
      </w:r>
      <w:r w:rsidRPr="00AE202F">
        <w:rPr>
          <w:rFonts w:ascii="Times New Roman" w:hAnsi="Times New Roman" w:cs="Times New Roman"/>
          <w:sz w:val="28"/>
          <w:szCs w:val="28"/>
        </w:rPr>
        <w:t xml:space="preserve"> </w:t>
      </w:r>
      <w:r w:rsidRPr="00AE202F">
        <w:rPr>
          <w:rFonts w:ascii="Times New Roman" w:hAnsi="Times New Roman" w:cs="Times New Roman"/>
          <w:sz w:val="28"/>
          <w:szCs w:val="28"/>
          <w:lang w:val="en-US"/>
        </w:rPr>
        <w:t>Demokratik</w:t>
      </w:r>
      <w:r w:rsidRPr="00AE202F">
        <w:rPr>
          <w:rFonts w:ascii="Times New Roman" w:hAnsi="Times New Roman" w:cs="Times New Roman"/>
          <w:sz w:val="28"/>
          <w:szCs w:val="28"/>
        </w:rPr>
        <w:t xml:space="preserve">/ </w:t>
      </w:r>
      <w:r>
        <w:rPr>
          <w:rFonts w:ascii="Times New Roman" w:hAnsi="Times New Roman" w:cs="Times New Roman"/>
          <w:sz w:val="28"/>
          <w:szCs w:val="28"/>
        </w:rPr>
        <w:t xml:space="preserve">СДС </w:t>
      </w:r>
      <w:r w:rsidRPr="00AE202F">
        <w:rPr>
          <w:rFonts w:ascii="Times New Roman" w:hAnsi="Times New Roman" w:cs="Times New Roman"/>
          <w:sz w:val="28"/>
          <w:szCs w:val="28"/>
        </w:rPr>
        <w:t>), созданная в 2015 г.,</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включает</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в свои ряды</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значительную часть отрядов народной </w:t>
      </w:r>
      <w:r>
        <w:rPr>
          <w:rFonts w:ascii="Times New Roman" w:hAnsi="Times New Roman" w:cs="Times New Roman"/>
          <w:sz w:val="28"/>
          <w:szCs w:val="28"/>
        </w:rPr>
        <w:t>обороны</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w:t>
      </w:r>
      <w:r w:rsidRPr="00AE202F">
        <w:rPr>
          <w:rFonts w:ascii="Times New Roman" w:hAnsi="Times New Roman" w:cs="Times New Roman"/>
          <w:sz w:val="28"/>
          <w:szCs w:val="28"/>
          <w:lang w:val="en-US"/>
        </w:rPr>
        <w:t>YPD</w:t>
      </w:r>
      <w:r w:rsidRPr="00AE202F">
        <w:rPr>
          <w:rFonts w:ascii="Times New Roman" w:hAnsi="Times New Roman" w:cs="Times New Roman"/>
          <w:sz w:val="28"/>
          <w:szCs w:val="28"/>
        </w:rPr>
        <w:t xml:space="preserve">), </w:t>
      </w:r>
      <w:bookmarkEnd w:id="60"/>
      <w:r w:rsidRPr="00AE202F">
        <w:rPr>
          <w:rFonts w:ascii="Times New Roman" w:hAnsi="Times New Roman" w:cs="Times New Roman"/>
          <w:sz w:val="28"/>
          <w:szCs w:val="28"/>
        </w:rPr>
        <w:t>вооруженного крыла партии курдского Демократического союза (</w:t>
      </w:r>
      <w:r w:rsidRPr="00AE202F">
        <w:rPr>
          <w:rFonts w:ascii="Times New Roman" w:hAnsi="Times New Roman" w:cs="Times New Roman"/>
          <w:sz w:val="28"/>
          <w:szCs w:val="28"/>
          <w:lang w:val="en-US"/>
        </w:rPr>
        <w:t>PYD</w:t>
      </w:r>
      <w:r w:rsidRPr="00AE202F">
        <w:rPr>
          <w:rFonts w:ascii="Times New Roman" w:hAnsi="Times New Roman" w:cs="Times New Roman"/>
          <w:sz w:val="28"/>
          <w:szCs w:val="28"/>
        </w:rPr>
        <w:t>), которая является сирийским отделением РПК. Вооруженные силы насчитывают свыше 100 000 мужчин и женщин, включающее различные этнические группы (туркмены, арабы и т.д.). Отметим, что некоторые туркмены переходили на сторону Турции.</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СДС также сотрудничали с американскими войсками в борьбе с экстремистской группировкой, известной как </w:t>
      </w:r>
      <w:r>
        <w:rPr>
          <w:rFonts w:ascii="Times New Roman" w:hAnsi="Times New Roman" w:cs="Times New Roman"/>
          <w:sz w:val="28"/>
          <w:szCs w:val="28"/>
        </w:rPr>
        <w:t>«</w:t>
      </w:r>
      <w:r w:rsidRPr="00AE202F">
        <w:rPr>
          <w:rFonts w:ascii="Times New Roman" w:hAnsi="Times New Roman" w:cs="Times New Roman"/>
          <w:sz w:val="28"/>
          <w:szCs w:val="28"/>
        </w:rPr>
        <w:t>Исламское государство</w:t>
      </w:r>
      <w:r>
        <w:rPr>
          <w:rFonts w:ascii="Times New Roman" w:hAnsi="Times New Roman" w:cs="Times New Roman"/>
          <w:sz w:val="28"/>
          <w:szCs w:val="28"/>
        </w:rPr>
        <w:t>»</w:t>
      </w:r>
      <w:r w:rsidRPr="00AE202F">
        <w:rPr>
          <w:rFonts w:ascii="Times New Roman" w:hAnsi="Times New Roman" w:cs="Times New Roman"/>
          <w:sz w:val="28"/>
          <w:szCs w:val="28"/>
        </w:rPr>
        <w:t xml:space="preserve"> в Сирии.</w:t>
      </w:r>
      <w:r w:rsidRPr="00AE202F">
        <w:rPr>
          <w:rFonts w:ascii="Times New Roman" w:hAnsi="Times New Roman" w:cs="Times New Roman"/>
          <w:sz w:val="28"/>
          <w:szCs w:val="28"/>
          <w:shd w:val="clear" w:color="auto" w:fill="FCFCFC"/>
        </w:rPr>
        <w:t xml:space="preserve"> Со времени начала вооруженных действий рядом с PYD было ее 2 боевых крыла</w:t>
      </w:r>
      <w:r w:rsidR="003C093B">
        <w:rPr>
          <w:rFonts w:ascii="Times New Roman" w:hAnsi="Times New Roman" w:cs="Times New Roman"/>
          <w:sz w:val="28"/>
          <w:szCs w:val="28"/>
          <w:shd w:val="clear" w:color="auto" w:fill="FCFCFC"/>
        </w:rPr>
        <w:t>. Это</w:t>
      </w:r>
      <w:r w:rsidR="00A2387B">
        <w:rPr>
          <w:rFonts w:ascii="Times New Roman" w:hAnsi="Times New Roman" w:cs="Times New Roman"/>
          <w:sz w:val="28"/>
          <w:szCs w:val="28"/>
          <w:shd w:val="clear" w:color="auto" w:fill="FCFCFC"/>
        </w:rPr>
        <w:t xml:space="preserve">  </w:t>
      </w:r>
      <w:r w:rsidRPr="00AE202F">
        <w:rPr>
          <w:rFonts w:ascii="Times New Roman" w:hAnsi="Times New Roman" w:cs="Times New Roman"/>
          <w:sz w:val="28"/>
          <w:szCs w:val="28"/>
          <w:shd w:val="clear" w:color="auto" w:fill="FCFCFC"/>
        </w:rPr>
        <w:t>курдские</w:t>
      </w:r>
      <w:r>
        <w:rPr>
          <w:rFonts w:ascii="Times New Roman" w:hAnsi="Times New Roman" w:cs="Times New Roman"/>
          <w:sz w:val="28"/>
          <w:szCs w:val="28"/>
          <w:shd w:val="clear" w:color="auto" w:fill="FCFCFC"/>
        </w:rPr>
        <w:t xml:space="preserve"> </w:t>
      </w:r>
      <w:bookmarkStart w:id="61" w:name="_Hlk216296391"/>
      <w:r w:rsidRPr="00AE202F">
        <w:rPr>
          <w:rFonts w:ascii="Times New Roman" w:hAnsi="Times New Roman" w:cs="Times New Roman"/>
          <w:sz w:val="28"/>
          <w:szCs w:val="28"/>
          <w:shd w:val="clear" w:color="auto" w:fill="FCFCFC"/>
        </w:rPr>
        <w:t xml:space="preserve">Отряды народной самообороны (YPG) и </w:t>
      </w:r>
      <w:r w:rsidRPr="00AE202F">
        <w:rPr>
          <w:rFonts w:ascii="Times New Roman" w:eastAsia="Times New Roman" w:hAnsi="Times New Roman" w:cs="Times New Roman"/>
          <w:color w:val="222222"/>
          <w:sz w:val="28"/>
          <w:szCs w:val="28"/>
          <w:lang w:eastAsia="ru-RU"/>
        </w:rPr>
        <w:t xml:space="preserve">Отряды Женской Самообороны» (YPJ), </w:t>
      </w:r>
      <w:bookmarkEnd w:id="61"/>
      <w:r w:rsidRPr="00AE202F">
        <w:rPr>
          <w:rFonts w:ascii="Times New Roman" w:eastAsia="Times New Roman" w:hAnsi="Times New Roman" w:cs="Times New Roman"/>
          <w:color w:val="222222"/>
          <w:sz w:val="28"/>
          <w:szCs w:val="28"/>
          <w:lang w:eastAsia="ru-RU"/>
        </w:rPr>
        <w:t>которые сохранили сирийские этноконфессиональные группы в местах расселения курдов.</w:t>
      </w:r>
      <w:r w:rsidR="00B76A8B">
        <w:rPr>
          <w:rFonts w:ascii="Times New Roman" w:eastAsia="Times New Roman" w:hAnsi="Times New Roman" w:cs="Times New Roman"/>
          <w:color w:val="222222"/>
          <w:sz w:val="28"/>
          <w:szCs w:val="28"/>
          <w:lang w:eastAsia="ru-RU"/>
        </w:rPr>
        <w:t xml:space="preserve"> </w:t>
      </w:r>
      <w:r>
        <w:rPr>
          <w:rFonts w:ascii="Times New Roman" w:eastAsia="Times New Roman" w:hAnsi="Times New Roman" w:cs="Times New Roman"/>
          <w:color w:val="222222"/>
          <w:sz w:val="28"/>
          <w:szCs w:val="28"/>
          <w:lang w:eastAsia="ru-RU"/>
        </w:rPr>
        <w:t xml:space="preserve">Отметим, что </w:t>
      </w:r>
      <w:r w:rsidRPr="009E494E">
        <w:rPr>
          <w:rFonts w:ascii="Times New Roman" w:hAnsi="Times New Roman" w:cs="Times New Roman"/>
          <w:sz w:val="28"/>
          <w:szCs w:val="28"/>
        </w:rPr>
        <w:t>Сирийские демократические силы поддержива</w:t>
      </w:r>
      <w:r>
        <w:rPr>
          <w:rFonts w:ascii="Times New Roman" w:hAnsi="Times New Roman" w:cs="Times New Roman"/>
          <w:sz w:val="28"/>
          <w:szCs w:val="28"/>
        </w:rPr>
        <w:t xml:space="preserve">ются </w:t>
      </w:r>
      <w:r w:rsidRPr="009E494E">
        <w:rPr>
          <w:rFonts w:ascii="Times New Roman" w:hAnsi="Times New Roman" w:cs="Times New Roman"/>
          <w:sz w:val="28"/>
          <w:szCs w:val="28"/>
        </w:rPr>
        <w:t>США</w:t>
      </w:r>
      <w:r>
        <w:rPr>
          <w:rFonts w:ascii="Times New Roman" w:hAnsi="Times New Roman" w:cs="Times New Roman"/>
          <w:sz w:val="28"/>
          <w:szCs w:val="28"/>
        </w:rPr>
        <w:t>.</w:t>
      </w:r>
    </w:p>
    <w:p w14:paraId="7D026749" w14:textId="0ED68766"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eastAsia="Times New Roman" w:hAnsi="Times New Roman" w:cs="Times New Roman"/>
          <w:color w:val="222222"/>
          <w:sz w:val="28"/>
          <w:szCs w:val="28"/>
          <w:lang w:eastAsia="ru-RU"/>
        </w:rPr>
        <w:t>Неоднозначная</w:t>
      </w:r>
      <w:r w:rsidR="00A2387B">
        <w:rPr>
          <w:rFonts w:ascii="Times New Roman" w:eastAsia="Times New Roman" w:hAnsi="Times New Roman" w:cs="Times New Roman"/>
          <w:color w:val="222222"/>
          <w:sz w:val="28"/>
          <w:szCs w:val="28"/>
          <w:lang w:eastAsia="ru-RU"/>
        </w:rPr>
        <w:t xml:space="preserve">  </w:t>
      </w:r>
      <w:r w:rsidRPr="00AE202F">
        <w:rPr>
          <w:rFonts w:ascii="Times New Roman" w:eastAsia="Times New Roman" w:hAnsi="Times New Roman" w:cs="Times New Roman"/>
          <w:color w:val="222222"/>
          <w:sz w:val="28"/>
          <w:szCs w:val="28"/>
          <w:lang w:eastAsia="ru-RU"/>
        </w:rPr>
        <w:t>оценка деятельности СДС, впрочем</w:t>
      </w:r>
      <w:r>
        <w:rPr>
          <w:rFonts w:ascii="Times New Roman" w:eastAsia="Times New Roman" w:hAnsi="Times New Roman" w:cs="Times New Roman"/>
          <w:color w:val="222222"/>
          <w:sz w:val="28"/>
          <w:szCs w:val="28"/>
          <w:lang w:eastAsia="ru-RU"/>
        </w:rPr>
        <w:t>,</w:t>
      </w:r>
      <w:r w:rsidRPr="00AE202F">
        <w:rPr>
          <w:rFonts w:ascii="Times New Roman" w:eastAsia="Times New Roman" w:hAnsi="Times New Roman" w:cs="Times New Roman"/>
          <w:color w:val="222222"/>
          <w:sz w:val="28"/>
          <w:szCs w:val="28"/>
          <w:lang w:eastAsia="ru-RU"/>
        </w:rPr>
        <w:t xml:space="preserve"> как и других сирийских партий, делает сложным оценку их роли в решении курдской проблемы. По Шмидингеру, СДС, обвиняемую в принадлежности к РПК, отрицает данный факт, а призыв А.Оджалана разоружить РПК их не касается. Турция обвинила СДС в сотрудничестве с РПК, поэтому </w:t>
      </w:r>
      <w:r>
        <w:rPr>
          <w:rFonts w:ascii="Times New Roman" w:eastAsia="Times New Roman" w:hAnsi="Times New Roman" w:cs="Times New Roman"/>
          <w:color w:val="222222"/>
          <w:sz w:val="28"/>
          <w:szCs w:val="28"/>
          <w:lang w:eastAsia="ru-RU"/>
        </w:rPr>
        <w:t>она</w:t>
      </w:r>
      <w:r w:rsidRPr="00AE202F">
        <w:rPr>
          <w:rFonts w:ascii="Times New Roman" w:eastAsia="Times New Roman" w:hAnsi="Times New Roman" w:cs="Times New Roman"/>
          <w:color w:val="222222"/>
          <w:sz w:val="28"/>
          <w:szCs w:val="28"/>
          <w:lang w:eastAsia="ru-RU"/>
        </w:rPr>
        <w:t xml:space="preserve"> регулярно атакует СДС.</w:t>
      </w:r>
      <w:r w:rsidR="00B76A8B">
        <w:rPr>
          <w:rFonts w:ascii="Times New Roman" w:eastAsia="Times New Roman" w:hAnsi="Times New Roman" w:cs="Times New Roman"/>
          <w:color w:val="222222"/>
          <w:sz w:val="28"/>
          <w:szCs w:val="28"/>
          <w:lang w:eastAsia="ru-RU"/>
        </w:rPr>
        <w:t xml:space="preserve"> </w:t>
      </w:r>
      <w:r w:rsidRPr="00AE202F">
        <w:rPr>
          <w:rFonts w:ascii="Times New Roman" w:eastAsia="Times New Roman" w:hAnsi="Times New Roman" w:cs="Times New Roman"/>
          <w:color w:val="222222"/>
          <w:sz w:val="28"/>
          <w:szCs w:val="28"/>
          <w:lang w:eastAsia="ru-RU"/>
        </w:rPr>
        <w:t xml:space="preserve">Партия стремилась создать связь между двумя крупными курдскими районами, но </w:t>
      </w:r>
      <w:r w:rsidRPr="00AE202F">
        <w:rPr>
          <w:rFonts w:ascii="Times New Roman" w:hAnsi="Times New Roman" w:cs="Times New Roman"/>
          <w:sz w:val="28"/>
          <w:szCs w:val="28"/>
        </w:rPr>
        <w:t>военные события лета 2016 года помешали реализации этого желания.</w:t>
      </w:r>
    </w:p>
    <w:p w14:paraId="60414504" w14:textId="3B117A47" w:rsidR="001F0C60" w:rsidRDefault="001F0C60" w:rsidP="001F0C60">
      <w:pPr>
        <w:spacing w:after="0" w:line="240" w:lineRule="auto"/>
        <w:ind w:firstLine="709"/>
        <w:jc w:val="both"/>
        <w:rPr>
          <w:rFonts w:ascii="Times New Roman" w:hAnsi="Times New Roman" w:cs="Times New Roman"/>
          <w:sz w:val="28"/>
          <w:szCs w:val="28"/>
          <w:shd w:val="clear" w:color="auto" w:fill="FCFCFC"/>
        </w:rPr>
      </w:pPr>
      <w:r w:rsidRPr="00AE202F">
        <w:rPr>
          <w:rFonts w:ascii="Times New Roman" w:hAnsi="Times New Roman" w:cs="Times New Roman"/>
          <w:sz w:val="28"/>
          <w:szCs w:val="28"/>
        </w:rPr>
        <w:t xml:space="preserve">С 2003 года для курдских партий появилось несколько существенных исключений. В 2003 году сирийские члены турецкой РПК, оставшиеся в </w:t>
      </w:r>
      <w:r w:rsidRPr="00AE202F">
        <w:rPr>
          <w:rFonts w:ascii="Times New Roman" w:hAnsi="Times New Roman" w:cs="Times New Roman"/>
          <w:sz w:val="28"/>
          <w:szCs w:val="28"/>
        </w:rPr>
        <w:lastRenderedPageBreak/>
        <w:t>стране после изгнания в 1999 г. Абдуллы Оджалана, основали свою сирийскую братскую партию: Демократический союз (Partiya Yekîtiya Demokrat, PYD).</w:t>
      </w:r>
      <w:r w:rsidR="00B76A8B">
        <w:rPr>
          <w:rFonts w:ascii="Times New Roman" w:hAnsi="Times New Roman" w:cs="Times New Roman"/>
          <w:sz w:val="28"/>
          <w:szCs w:val="28"/>
        </w:rPr>
        <w:t xml:space="preserve"> </w:t>
      </w:r>
      <w:r w:rsidRPr="00AE202F">
        <w:rPr>
          <w:rFonts w:ascii="Times New Roman" w:hAnsi="Times New Roman" w:cs="Times New Roman"/>
          <w:sz w:val="28"/>
          <w:szCs w:val="28"/>
          <w:shd w:val="clear" w:color="auto" w:fill="FCFCFC"/>
        </w:rPr>
        <w:t>Партия «Демократический союз» (PYD) контролировала существенную часть северной Сирии и планировала де-факто узаконить эту автономию или даже добиваться независимого статуса в рамках будущего политического урегулирования, которое должно быть достигнуто по окончании гражданской войны.</w:t>
      </w:r>
      <w:r w:rsidR="00B76A8B">
        <w:rPr>
          <w:rFonts w:ascii="Times New Roman" w:hAnsi="Times New Roman" w:cs="Times New Roman"/>
          <w:sz w:val="28"/>
          <w:szCs w:val="28"/>
          <w:shd w:val="clear" w:color="auto" w:fill="FCFCFC"/>
        </w:rPr>
        <w:t xml:space="preserve"> </w:t>
      </w:r>
    </w:p>
    <w:p w14:paraId="4301A111" w14:textId="5C94A29C" w:rsidR="001F0C60" w:rsidRPr="00AE202F" w:rsidRDefault="001F0C60" w:rsidP="001F0C60">
      <w:pPr>
        <w:spacing w:after="0" w:line="240" w:lineRule="auto"/>
        <w:ind w:firstLine="709"/>
        <w:jc w:val="both"/>
        <w:rPr>
          <w:rFonts w:ascii="Times New Roman" w:hAnsi="Times New Roman" w:cs="Times New Roman"/>
          <w:sz w:val="28"/>
          <w:szCs w:val="28"/>
        </w:rPr>
      </w:pPr>
      <w:r w:rsidRPr="006A257A">
        <w:rPr>
          <w:rFonts w:ascii="Times New Roman" w:hAnsi="Times New Roman" w:cs="Times New Roman"/>
          <w:sz w:val="28"/>
          <w:szCs w:val="28"/>
        </w:rPr>
        <w:t>Исследователь</w:t>
      </w:r>
      <w:r w:rsidR="00B76A8B">
        <w:rPr>
          <w:rFonts w:ascii="Times New Roman" w:hAnsi="Times New Roman" w:cs="Times New Roman"/>
          <w:sz w:val="28"/>
          <w:szCs w:val="28"/>
        </w:rPr>
        <w:t xml:space="preserve"> </w:t>
      </w:r>
      <w:r w:rsidRPr="006A257A">
        <w:rPr>
          <w:rFonts w:ascii="Times New Roman" w:hAnsi="Times New Roman" w:cs="Times New Roman"/>
          <w:sz w:val="28"/>
          <w:szCs w:val="28"/>
        </w:rPr>
        <w:t xml:space="preserve">К. </w:t>
      </w:r>
      <w:r w:rsidRPr="006A257A">
        <w:rPr>
          <w:rFonts w:ascii="Times New Roman" w:hAnsi="Times New Roman" w:cs="Times New Roman"/>
          <w:sz w:val="28"/>
          <w:szCs w:val="28"/>
          <w:lang w:val="kk-KZ"/>
        </w:rPr>
        <w:t>Енд</w:t>
      </w:r>
      <w:r w:rsidRPr="006A257A">
        <w:rPr>
          <w:rFonts w:ascii="Times New Roman" w:hAnsi="Times New Roman" w:cs="Times New Roman"/>
          <w:sz w:val="28"/>
          <w:szCs w:val="28"/>
        </w:rPr>
        <w:t>жейчик</w:t>
      </w:r>
      <w:r w:rsidRPr="00AE202F">
        <w:rPr>
          <w:rFonts w:ascii="Times New Roman" w:hAnsi="Times New Roman" w:cs="Times New Roman"/>
          <w:sz w:val="28"/>
          <w:szCs w:val="28"/>
        </w:rPr>
        <w:t xml:space="preserve"> считает, что прекращение союза с турецкой РПК состоялось раньше, еще в 1998 году, что уже тогда открыло курдским формированиям автономное поле деятельности и позволило расширить сферу деятельности курдского меньшинства в Сирии [</w:t>
      </w:r>
      <w:r>
        <w:rPr>
          <w:rFonts w:ascii="Times New Roman" w:hAnsi="Times New Roman" w:cs="Times New Roman"/>
          <w:sz w:val="28"/>
          <w:szCs w:val="28"/>
        </w:rPr>
        <w:t>104</w:t>
      </w:r>
      <w:r w:rsidRPr="00AE202F">
        <w:rPr>
          <w:rFonts w:ascii="Times New Roman" w:hAnsi="Times New Roman" w:cs="Times New Roman"/>
          <w:sz w:val="28"/>
          <w:szCs w:val="28"/>
        </w:rPr>
        <w:t xml:space="preserve">, </w:t>
      </w:r>
      <w:r>
        <w:rPr>
          <w:rFonts w:ascii="Times New Roman" w:hAnsi="Times New Roman" w:cs="Times New Roman"/>
          <w:sz w:val="28"/>
          <w:szCs w:val="28"/>
        </w:rPr>
        <w:t>с</w:t>
      </w:r>
      <w:r w:rsidRPr="00AE202F">
        <w:rPr>
          <w:rFonts w:ascii="Times New Roman" w:hAnsi="Times New Roman" w:cs="Times New Roman"/>
          <w:sz w:val="28"/>
          <w:szCs w:val="28"/>
        </w:rPr>
        <w:t>.97].</w:t>
      </w:r>
      <w:r w:rsidR="00B76A8B">
        <w:rPr>
          <w:rFonts w:ascii="Times New Roman" w:hAnsi="Times New Roman" w:cs="Times New Roman"/>
          <w:sz w:val="28"/>
          <w:szCs w:val="28"/>
        </w:rPr>
        <w:t xml:space="preserve"> </w:t>
      </w:r>
      <w:r w:rsidRPr="00A45EB2">
        <w:rPr>
          <w:rStyle w:val="af0"/>
          <w:rFonts w:ascii="Times New Roman" w:hAnsi="Times New Roman" w:cs="Times New Roman"/>
          <w:sz w:val="28"/>
          <w:szCs w:val="28"/>
          <w:shd w:val="clear" w:color="auto" w:fill="FFFFFF"/>
        </w:rPr>
        <w:t>PYD</w:t>
      </w:r>
      <w:r w:rsidRPr="00AE202F">
        <w:rPr>
          <w:rFonts w:ascii="Times New Roman" w:hAnsi="Times New Roman" w:cs="Times New Roman"/>
          <w:b/>
          <w:bCs/>
          <w:i/>
          <w:iCs/>
          <w:sz w:val="28"/>
          <w:szCs w:val="28"/>
        </w:rPr>
        <w:t xml:space="preserve"> </w:t>
      </w:r>
      <w:r w:rsidRPr="00AE202F">
        <w:rPr>
          <w:rFonts w:ascii="Times New Roman" w:hAnsi="Times New Roman" w:cs="Times New Roman"/>
          <w:sz w:val="28"/>
          <w:szCs w:val="28"/>
        </w:rPr>
        <w:t xml:space="preserve">создала относительно сильную партийную структуру, но даже это не смогло уберечь ее от склонности к расколу. Группа отделилась от PYD и основала движение </w:t>
      </w:r>
      <w:bookmarkStart w:id="62" w:name="_Hlk216296433"/>
      <w:bookmarkStart w:id="63" w:name="_Hlk216296515"/>
      <w:r w:rsidRPr="00AE202F">
        <w:rPr>
          <w:rFonts w:ascii="Times New Roman" w:hAnsi="Times New Roman" w:cs="Times New Roman"/>
          <w:sz w:val="28"/>
          <w:szCs w:val="28"/>
        </w:rPr>
        <w:t>Демократического примирения сирийских курдов (Rêkeftina Demokrat a Kurdî ya SûRi</w:t>
      </w:r>
      <w:r w:rsidRPr="00AE202F">
        <w:rPr>
          <w:rFonts w:ascii="Times New Roman" w:hAnsi="Times New Roman" w:cs="Times New Roman"/>
          <w:b/>
          <w:bCs/>
          <w:sz w:val="28"/>
          <w:szCs w:val="28"/>
        </w:rPr>
        <w:t xml:space="preserve">/ </w:t>
      </w:r>
      <w:r w:rsidRPr="00AE202F">
        <w:rPr>
          <w:rFonts w:ascii="Times New Roman" w:hAnsi="Times New Roman" w:cs="Times New Roman"/>
          <w:sz w:val="28"/>
          <w:szCs w:val="28"/>
          <w:lang w:val="en-US"/>
        </w:rPr>
        <w:t>RDKS</w:t>
      </w:r>
      <w:r w:rsidRPr="00AE202F">
        <w:rPr>
          <w:rFonts w:ascii="Times New Roman" w:hAnsi="Times New Roman" w:cs="Times New Roman"/>
          <w:sz w:val="28"/>
          <w:szCs w:val="28"/>
        </w:rPr>
        <w:t>).</w:t>
      </w:r>
    </w:p>
    <w:bookmarkEnd w:id="62"/>
    <w:p w14:paraId="308CD142" w14:textId="5F4441C1" w:rsidR="001F0C60" w:rsidRPr="00AE202F" w:rsidRDefault="001F0C60" w:rsidP="001F0C60">
      <w:pPr>
        <w:spacing w:after="0" w:line="240" w:lineRule="auto"/>
        <w:ind w:firstLine="709"/>
        <w:jc w:val="both"/>
        <w:rPr>
          <w:rStyle w:val="modal-generative-result-assistant-mainpageanswer-line"/>
          <w:rFonts w:ascii="Times New Roman" w:hAnsi="Times New Roman" w:cs="Times New Roman"/>
          <w:color w:val="1E1E1E"/>
          <w:sz w:val="28"/>
          <w:szCs w:val="28"/>
        </w:rPr>
      </w:pPr>
      <w:r w:rsidRPr="00AE202F">
        <w:rPr>
          <w:rStyle w:val="modal-generative-result-assistant-mainpageanswer-line"/>
          <w:rFonts w:ascii="Times New Roman" w:hAnsi="Times New Roman" w:cs="Times New Roman"/>
          <w:color w:val="1E1E1E"/>
          <w:sz w:val="28"/>
          <w:szCs w:val="28"/>
        </w:rPr>
        <w:t>Партия арабского социалистического возрождения</w:t>
      </w:r>
      <w:r w:rsidRPr="00AE202F">
        <w:rPr>
          <w:rStyle w:val="modal-generative-result-assistant-mainpageanswer-line"/>
          <w:rFonts w:ascii="Times New Roman" w:hAnsi="Times New Roman" w:cs="Times New Roman"/>
          <w:b/>
          <w:bCs/>
          <w:color w:val="1E1E1E"/>
          <w:sz w:val="28"/>
          <w:szCs w:val="28"/>
        </w:rPr>
        <w:t xml:space="preserve"> </w:t>
      </w:r>
      <w:r w:rsidRPr="00AE202F">
        <w:rPr>
          <w:rStyle w:val="modal-generative-result-assistant-mainpageanswer-line"/>
          <w:rFonts w:ascii="Times New Roman" w:hAnsi="Times New Roman" w:cs="Times New Roman"/>
          <w:color w:val="1E1E1E"/>
          <w:sz w:val="28"/>
          <w:szCs w:val="28"/>
        </w:rPr>
        <w:t>(</w:t>
      </w:r>
      <w:r w:rsidRPr="00AE202F">
        <w:rPr>
          <w:rStyle w:val="modal-generative-result-assistant-mainpageanswer-line"/>
          <w:rFonts w:ascii="Times New Roman" w:hAnsi="Times New Roman" w:cs="Times New Roman"/>
          <w:color w:val="1E1E1E"/>
          <w:sz w:val="28"/>
          <w:szCs w:val="28"/>
          <w:lang w:val="en-US"/>
        </w:rPr>
        <w:t>Arab</w:t>
      </w:r>
      <w:r w:rsidRPr="00AE202F">
        <w:rPr>
          <w:rStyle w:val="modal-generative-result-assistant-mainpageanswer-line"/>
          <w:rFonts w:ascii="Times New Roman" w:hAnsi="Times New Roman" w:cs="Times New Roman"/>
          <w:color w:val="1E1E1E"/>
          <w:sz w:val="28"/>
          <w:szCs w:val="28"/>
        </w:rPr>
        <w:t xml:space="preserve"> </w:t>
      </w:r>
      <w:r w:rsidRPr="00AE202F">
        <w:rPr>
          <w:rStyle w:val="modal-generative-result-assistant-mainpageanswer-line"/>
          <w:rFonts w:ascii="Times New Roman" w:hAnsi="Times New Roman" w:cs="Times New Roman"/>
          <w:color w:val="1E1E1E"/>
          <w:sz w:val="28"/>
          <w:szCs w:val="28"/>
          <w:lang w:val="en-US"/>
        </w:rPr>
        <w:t>Socialist</w:t>
      </w:r>
      <w:r w:rsidRPr="00AE202F">
        <w:rPr>
          <w:rStyle w:val="modal-generative-result-assistant-mainpageanswer-line"/>
          <w:rFonts w:ascii="Times New Roman" w:hAnsi="Times New Roman" w:cs="Times New Roman"/>
          <w:color w:val="1E1E1E"/>
          <w:sz w:val="28"/>
          <w:szCs w:val="28"/>
        </w:rPr>
        <w:t xml:space="preserve"> </w:t>
      </w:r>
      <w:r w:rsidRPr="00AE202F">
        <w:rPr>
          <w:rStyle w:val="modal-generative-result-assistant-mainpageanswer-line"/>
          <w:rFonts w:ascii="Times New Roman" w:hAnsi="Times New Roman" w:cs="Times New Roman"/>
          <w:color w:val="1E1E1E"/>
          <w:sz w:val="28"/>
          <w:szCs w:val="28"/>
          <w:lang w:val="en-US"/>
        </w:rPr>
        <w:t>Ba</w:t>
      </w:r>
      <w:r w:rsidRPr="00AE202F">
        <w:rPr>
          <w:rStyle w:val="modal-generative-result-assistant-mainpageanswer-line"/>
          <w:rFonts w:ascii="Times New Roman" w:hAnsi="Times New Roman" w:cs="Times New Roman"/>
          <w:color w:val="1E1E1E"/>
          <w:sz w:val="28"/>
          <w:szCs w:val="28"/>
        </w:rPr>
        <w:t>’</w:t>
      </w:r>
      <w:r w:rsidRPr="00AE202F">
        <w:rPr>
          <w:rStyle w:val="modal-generative-result-assistant-mainpageanswer-line"/>
          <w:rFonts w:ascii="Times New Roman" w:hAnsi="Times New Roman" w:cs="Times New Roman"/>
          <w:color w:val="1E1E1E"/>
          <w:sz w:val="28"/>
          <w:szCs w:val="28"/>
          <w:lang w:val="en-US"/>
        </w:rPr>
        <w:t>ath</w:t>
      </w:r>
      <w:r w:rsidRPr="00AE202F">
        <w:rPr>
          <w:rStyle w:val="modal-generative-result-assistant-mainpageanswer-line"/>
          <w:rFonts w:ascii="Times New Roman" w:hAnsi="Times New Roman" w:cs="Times New Roman"/>
          <w:color w:val="1E1E1E"/>
          <w:sz w:val="28"/>
          <w:szCs w:val="28"/>
        </w:rPr>
        <w:t xml:space="preserve"> </w:t>
      </w:r>
      <w:r w:rsidRPr="00AE202F">
        <w:rPr>
          <w:rStyle w:val="modal-generative-result-assistant-mainpageanswer-line"/>
          <w:rFonts w:ascii="Times New Roman" w:hAnsi="Times New Roman" w:cs="Times New Roman"/>
          <w:color w:val="1E1E1E"/>
          <w:sz w:val="28"/>
          <w:szCs w:val="28"/>
          <w:lang w:val="en-US"/>
        </w:rPr>
        <w:t>Party</w:t>
      </w:r>
      <w:r w:rsidRPr="00AE202F">
        <w:rPr>
          <w:rStyle w:val="modal-generative-result-assistant-mainpageanswer-line"/>
          <w:rFonts w:ascii="Times New Roman" w:hAnsi="Times New Roman" w:cs="Times New Roman"/>
          <w:color w:val="1E1E1E"/>
          <w:sz w:val="28"/>
          <w:szCs w:val="28"/>
        </w:rPr>
        <w:t xml:space="preserve"> / </w:t>
      </w:r>
      <w:r w:rsidRPr="00AE202F">
        <w:rPr>
          <w:rStyle w:val="modal-generative-result-assistant-mainpageanswer-line"/>
          <w:rFonts w:ascii="Times New Roman" w:hAnsi="Times New Roman" w:cs="Times New Roman"/>
          <w:color w:val="1E1E1E"/>
          <w:sz w:val="28"/>
          <w:szCs w:val="28"/>
          <w:lang w:val="en-US"/>
        </w:rPr>
        <w:t>ASBP</w:t>
      </w:r>
      <w:r w:rsidRPr="00AE202F">
        <w:rPr>
          <w:rStyle w:val="modal-generative-result-assistant-mainpageanswer-line"/>
          <w:rFonts w:ascii="Times New Roman" w:hAnsi="Times New Roman" w:cs="Times New Roman"/>
          <w:color w:val="1E1E1E"/>
          <w:sz w:val="28"/>
          <w:szCs w:val="28"/>
        </w:rPr>
        <w:t xml:space="preserve">) (Баас) </w:t>
      </w:r>
      <w:bookmarkEnd w:id="63"/>
      <w:r w:rsidRPr="00AE202F">
        <w:rPr>
          <w:rStyle w:val="modal-generative-result-assistant-mainpageanswer-line"/>
          <w:rFonts w:ascii="Times New Roman" w:hAnsi="Times New Roman" w:cs="Times New Roman"/>
          <w:color w:val="1E1E1E"/>
          <w:sz w:val="28"/>
          <w:szCs w:val="28"/>
        </w:rPr>
        <w:t>– сирийское региональное отделени</w:t>
      </w:r>
      <w:r>
        <w:rPr>
          <w:rStyle w:val="modal-generative-result-assistant-mainpageanswer-line"/>
          <w:rFonts w:ascii="Times New Roman" w:hAnsi="Times New Roman" w:cs="Times New Roman"/>
          <w:color w:val="1E1E1E"/>
          <w:sz w:val="28"/>
          <w:szCs w:val="28"/>
        </w:rPr>
        <w:t>е</w:t>
      </w:r>
      <w:r w:rsidRPr="00AE202F">
        <w:rPr>
          <w:rStyle w:val="modal-generative-result-assistant-mainpageanswer-line"/>
          <w:rFonts w:ascii="Times New Roman" w:hAnsi="Times New Roman" w:cs="Times New Roman"/>
          <w:color w:val="1E1E1E"/>
          <w:sz w:val="28"/>
          <w:szCs w:val="28"/>
        </w:rPr>
        <w:t xml:space="preserve"> партии</w:t>
      </w:r>
      <w:r>
        <w:rPr>
          <w:rStyle w:val="modal-generative-result-assistant-mainpageanswer-line"/>
          <w:rFonts w:ascii="Times New Roman" w:hAnsi="Times New Roman" w:cs="Times New Roman"/>
          <w:color w:val="1E1E1E"/>
          <w:sz w:val="28"/>
          <w:szCs w:val="28"/>
        </w:rPr>
        <w:t xml:space="preserve"> </w:t>
      </w:r>
      <w:r w:rsidRPr="00AE202F">
        <w:rPr>
          <w:rStyle w:val="modal-generative-result-assistant-mainpageanswer-line"/>
          <w:rFonts w:ascii="Times New Roman" w:hAnsi="Times New Roman" w:cs="Times New Roman"/>
          <w:color w:val="1E1E1E"/>
          <w:sz w:val="28"/>
          <w:szCs w:val="28"/>
        </w:rPr>
        <w:t>власти. С</w:t>
      </w:r>
      <w:r w:rsidRPr="00AE202F">
        <w:rPr>
          <w:rFonts w:ascii="Times New Roman" w:hAnsi="Times New Roman" w:cs="Times New Roman"/>
          <w:sz w:val="28"/>
          <w:szCs w:val="28"/>
        </w:rPr>
        <w:t xml:space="preserve"> июля 1963 года была единственным центром власти в Сирии</w:t>
      </w:r>
      <w:r w:rsidRPr="00AE202F">
        <w:rPr>
          <w:rStyle w:val="modal-generative-result-assistant-mainpageanswer-line"/>
          <w:rFonts w:ascii="Times New Roman" w:hAnsi="Times New Roman" w:cs="Times New Roman"/>
          <w:color w:val="1E1E1E"/>
          <w:sz w:val="28"/>
          <w:szCs w:val="28"/>
        </w:rPr>
        <w:t xml:space="preserve">, за которой была закреплена ведущая роль в Конституции страны. </w:t>
      </w:r>
      <w:r w:rsidRPr="00AE202F">
        <w:rPr>
          <w:rFonts w:ascii="Times New Roman" w:hAnsi="Times New Roman" w:cs="Times New Roman"/>
          <w:sz w:val="28"/>
          <w:szCs w:val="28"/>
        </w:rPr>
        <w:t xml:space="preserve">Сама партия Баас поначалу оставалась на заднем плане, но позже проявила себя как наиболее организованная </w:t>
      </w:r>
      <w:r>
        <w:rPr>
          <w:rFonts w:ascii="Times New Roman" w:hAnsi="Times New Roman" w:cs="Times New Roman"/>
          <w:sz w:val="28"/>
          <w:szCs w:val="28"/>
        </w:rPr>
        <w:t>а</w:t>
      </w:r>
      <w:r w:rsidRPr="00AE202F">
        <w:rPr>
          <w:rFonts w:ascii="Times New Roman" w:hAnsi="Times New Roman" w:cs="Times New Roman"/>
          <w:sz w:val="28"/>
          <w:szCs w:val="28"/>
        </w:rPr>
        <w:t xml:space="preserve">рабо-националистическая сила. </w:t>
      </w:r>
      <w:r w:rsidRPr="00AE202F">
        <w:rPr>
          <w:rStyle w:val="modal-generative-result-assistant-mainpageanswer-line"/>
          <w:rFonts w:ascii="Times New Roman" w:hAnsi="Times New Roman" w:cs="Times New Roman"/>
          <w:color w:val="1E1E1E"/>
          <w:sz w:val="28"/>
          <w:szCs w:val="28"/>
        </w:rPr>
        <w:t>С 2000 года ее возглавлял</w:t>
      </w:r>
      <w:r w:rsidR="00A2387B">
        <w:rPr>
          <w:rStyle w:val="modal-generative-result-assistant-mainpageanswer-line"/>
          <w:rFonts w:ascii="Times New Roman" w:hAnsi="Times New Roman" w:cs="Times New Roman"/>
          <w:color w:val="1E1E1E"/>
          <w:sz w:val="28"/>
          <w:szCs w:val="28"/>
        </w:rPr>
        <w:t xml:space="preserve">  </w:t>
      </w:r>
      <w:r w:rsidRPr="00AE202F">
        <w:rPr>
          <w:rStyle w:val="modal-generative-result-assistant-mainpageanswer-line"/>
          <w:rFonts w:ascii="Times New Roman" w:hAnsi="Times New Roman" w:cs="Times New Roman"/>
          <w:color w:val="1E1E1E"/>
          <w:sz w:val="28"/>
          <w:szCs w:val="28"/>
        </w:rPr>
        <w:t>пришедши</w:t>
      </w:r>
      <w:r>
        <w:rPr>
          <w:rStyle w:val="modal-generative-result-assistant-mainpageanswer-line"/>
          <w:rFonts w:ascii="Times New Roman" w:hAnsi="Times New Roman" w:cs="Times New Roman"/>
          <w:color w:val="1E1E1E"/>
          <w:sz w:val="28"/>
          <w:szCs w:val="28"/>
        </w:rPr>
        <w:t>й</w:t>
      </w:r>
      <w:r w:rsidRPr="00AE202F">
        <w:rPr>
          <w:rStyle w:val="modal-generative-result-assistant-mainpageanswer-line"/>
          <w:rFonts w:ascii="Times New Roman" w:hAnsi="Times New Roman" w:cs="Times New Roman"/>
          <w:color w:val="1E1E1E"/>
          <w:sz w:val="28"/>
          <w:szCs w:val="28"/>
        </w:rPr>
        <w:t xml:space="preserve"> к власти Башар аль-Асад.</w:t>
      </w:r>
      <w:r w:rsidR="00B76A8B">
        <w:rPr>
          <w:rStyle w:val="modal-generative-result-assistant-mainpageanswer-line"/>
          <w:rFonts w:ascii="Times New Roman" w:hAnsi="Times New Roman" w:cs="Times New Roman"/>
          <w:color w:val="1E1E1E"/>
          <w:sz w:val="28"/>
          <w:szCs w:val="28"/>
        </w:rPr>
        <w:t xml:space="preserve"> </w:t>
      </w:r>
      <w:r w:rsidRPr="00AE202F">
        <w:rPr>
          <w:rStyle w:val="modal-generative-result-assistant-mainpageanswer-line"/>
          <w:rFonts w:ascii="Times New Roman" w:hAnsi="Times New Roman" w:cs="Times New Roman"/>
          <w:color w:val="1E1E1E"/>
          <w:sz w:val="28"/>
          <w:szCs w:val="28"/>
        </w:rPr>
        <w:t xml:space="preserve">В январе 2025 г. новая власть объявила о приостановлении ее деятельности в Сирии. </w:t>
      </w:r>
    </w:p>
    <w:p w14:paraId="2544A0C7" w14:textId="659C2311" w:rsidR="001F0C60" w:rsidRPr="00AE202F" w:rsidRDefault="001F0C60" w:rsidP="001F0C60">
      <w:pPr>
        <w:pStyle w:val="a3"/>
        <w:shd w:val="clear" w:color="auto" w:fill="FFFFFF"/>
        <w:spacing w:before="0" w:beforeAutospacing="0" w:after="0" w:afterAutospacing="0"/>
        <w:ind w:firstLine="709"/>
        <w:jc w:val="both"/>
        <w:rPr>
          <w:rStyle w:val="modal-generative-result-assistant-mainpageanswer-line"/>
          <w:color w:val="1E1E1E"/>
          <w:sz w:val="28"/>
          <w:szCs w:val="28"/>
        </w:rPr>
      </w:pPr>
      <w:r w:rsidRPr="00AE202F">
        <w:rPr>
          <w:color w:val="202122"/>
          <w:sz w:val="28"/>
          <w:szCs w:val="28"/>
          <w:shd w:val="clear" w:color="auto" w:fill="FFFFFF"/>
        </w:rPr>
        <w:t xml:space="preserve">Оппозиционной </w:t>
      </w:r>
      <w:r w:rsidRPr="00AE202F">
        <w:rPr>
          <w:rStyle w:val="modal-generative-result-assistant-mainpageanswer-line"/>
          <w:color w:val="1E1E1E"/>
          <w:sz w:val="28"/>
          <w:szCs w:val="28"/>
        </w:rPr>
        <w:t>счита</w:t>
      </w:r>
      <w:r>
        <w:rPr>
          <w:rStyle w:val="modal-generative-result-assistant-mainpageanswer-line"/>
          <w:color w:val="1E1E1E"/>
          <w:sz w:val="28"/>
          <w:szCs w:val="28"/>
        </w:rPr>
        <w:t>лась</w:t>
      </w:r>
      <w:r w:rsidRPr="00AE202F">
        <w:rPr>
          <w:rStyle w:val="modal-generative-result-assistant-mainpageanswer-line"/>
          <w:color w:val="1E1E1E"/>
          <w:sz w:val="28"/>
          <w:szCs w:val="28"/>
        </w:rPr>
        <w:t xml:space="preserve"> Сирийская коммунистическая партия, образованная в 1944 г. из Коммунистической партии Сирии и Ливана. В 1986 г</w:t>
      </w:r>
      <w:r>
        <w:rPr>
          <w:rStyle w:val="modal-generative-result-assistant-mainpageanswer-line"/>
          <w:color w:val="1E1E1E"/>
          <w:sz w:val="28"/>
          <w:szCs w:val="28"/>
        </w:rPr>
        <w:t xml:space="preserve">оду </w:t>
      </w:r>
      <w:r w:rsidRPr="00AE202F">
        <w:rPr>
          <w:rStyle w:val="modal-generative-result-assistant-mainpageanswer-line"/>
          <w:color w:val="1E1E1E"/>
          <w:sz w:val="28"/>
          <w:szCs w:val="28"/>
        </w:rPr>
        <w:t xml:space="preserve">произошел раскол партии. В 2000 г. от партии откололась группа, образовав </w:t>
      </w:r>
      <w:bookmarkStart w:id="64" w:name="_Hlk215700201"/>
      <w:r w:rsidRPr="00AE202F">
        <w:rPr>
          <w:rStyle w:val="modal-generative-result-assistant-mainpageanswer-line"/>
          <w:color w:val="1E1E1E"/>
          <w:sz w:val="28"/>
          <w:szCs w:val="28"/>
        </w:rPr>
        <w:t>Партию народной воли</w:t>
      </w:r>
      <w:bookmarkEnd w:id="64"/>
      <w:r w:rsidRPr="00AE202F">
        <w:rPr>
          <w:rStyle w:val="modal-generative-result-assistant-mainpageanswer-line"/>
          <w:color w:val="1E1E1E"/>
          <w:sz w:val="28"/>
          <w:szCs w:val="28"/>
        </w:rPr>
        <w:t>, которая стала частью партийного объединения «Коалиция сил за мирные переговоры»</w:t>
      </w:r>
      <w:r>
        <w:rPr>
          <w:rStyle w:val="modal-generative-result-assistant-mainpageanswer-line"/>
          <w:color w:val="1E1E1E"/>
          <w:sz w:val="28"/>
          <w:szCs w:val="28"/>
        </w:rPr>
        <w:t xml:space="preserve"> (далее- Коалиция)</w:t>
      </w:r>
      <w:r w:rsidRPr="00AE202F">
        <w:rPr>
          <w:rStyle w:val="modal-generative-result-assistant-mainpageanswer-line"/>
          <w:color w:val="1E1E1E"/>
          <w:sz w:val="28"/>
          <w:szCs w:val="28"/>
        </w:rPr>
        <w:t>, сформированной 2012 г.</w:t>
      </w:r>
      <w:r w:rsidR="00B76A8B">
        <w:rPr>
          <w:rStyle w:val="modal-generative-result-assistant-mainpageanswer-line"/>
          <w:color w:val="1E1E1E"/>
          <w:sz w:val="28"/>
          <w:szCs w:val="28"/>
        </w:rPr>
        <w:t xml:space="preserve"> </w:t>
      </w:r>
      <w:r w:rsidRPr="00AE202F">
        <w:rPr>
          <w:rStyle w:val="modal-generative-result-assistant-mainpageanswer-line"/>
          <w:color w:val="1E1E1E"/>
          <w:sz w:val="28"/>
          <w:szCs w:val="28"/>
        </w:rPr>
        <w:t>после образования первых оппозиционных групп в связи с приходом власти Башара аль-Асада. В Коалицию входило еще 6 партий.</w:t>
      </w:r>
      <w:r>
        <w:rPr>
          <w:rStyle w:val="modal-generative-result-assistant-mainpageanswer-line"/>
          <w:color w:val="1E1E1E"/>
          <w:sz w:val="28"/>
          <w:szCs w:val="28"/>
        </w:rPr>
        <w:t xml:space="preserve"> </w:t>
      </w:r>
      <w:r w:rsidRPr="00AE202F">
        <w:rPr>
          <w:rStyle w:val="modal-generative-result-assistant-mainpageanswer-line"/>
          <w:color w:val="1E1E1E"/>
          <w:sz w:val="28"/>
          <w:szCs w:val="28"/>
        </w:rPr>
        <w:t>Мотивом создания Коалиции стали начавшиеся антиправительственные выступления в Сирии, что привело к консолидации небольших партий.</w:t>
      </w:r>
      <w:r w:rsidR="00B76A8B">
        <w:rPr>
          <w:rStyle w:val="modal-generative-result-assistant-mainpageanswer-line"/>
          <w:color w:val="1E1E1E"/>
          <w:sz w:val="28"/>
          <w:szCs w:val="28"/>
        </w:rPr>
        <w:t xml:space="preserve"> </w:t>
      </w:r>
      <w:r w:rsidRPr="00AE202F">
        <w:rPr>
          <w:rStyle w:val="modal-generative-result-assistant-mainpageanswer-line"/>
          <w:color w:val="1E1E1E"/>
          <w:sz w:val="28"/>
          <w:szCs w:val="28"/>
        </w:rPr>
        <w:t>Отметим, что председателем Партии народной воли стал К.Джамаль, который в 2012 г. вошел в правительство Сирии как вице-премьер.</w:t>
      </w:r>
      <w:r w:rsidR="00B76A8B">
        <w:rPr>
          <w:rStyle w:val="modal-generative-result-assistant-mainpageanswer-line"/>
          <w:color w:val="1E1E1E"/>
          <w:sz w:val="28"/>
          <w:szCs w:val="28"/>
        </w:rPr>
        <w:t xml:space="preserve"> </w:t>
      </w:r>
      <w:r w:rsidRPr="00AE202F">
        <w:rPr>
          <w:rStyle w:val="modal-generative-result-assistant-mainpageanswer-line"/>
          <w:color w:val="1E1E1E"/>
          <w:sz w:val="28"/>
          <w:szCs w:val="28"/>
        </w:rPr>
        <w:t xml:space="preserve">Это была большая победа курдов, признание курдского вопроса на правительственном уровне. </w:t>
      </w:r>
    </w:p>
    <w:p w14:paraId="54D8B6ED" w14:textId="21794920" w:rsidR="001F0C60" w:rsidRPr="00AE202F" w:rsidRDefault="001F0C60" w:rsidP="001F0C60">
      <w:pPr>
        <w:pStyle w:val="a3"/>
        <w:shd w:val="clear" w:color="auto" w:fill="FFFFFF"/>
        <w:spacing w:before="0" w:beforeAutospacing="0" w:after="0" w:afterAutospacing="0"/>
        <w:ind w:firstLine="709"/>
        <w:jc w:val="both"/>
        <w:rPr>
          <w:rStyle w:val="modal-generative-result-assistant-mainpageanswer-line"/>
          <w:color w:val="1E1E1E"/>
          <w:sz w:val="28"/>
          <w:szCs w:val="28"/>
        </w:rPr>
      </w:pPr>
      <w:r w:rsidRPr="00380517">
        <w:rPr>
          <w:rStyle w:val="modal-generative-result-assistant-mainpageanswer-line"/>
          <w:color w:val="1E1E1E"/>
          <w:sz w:val="28"/>
          <w:szCs w:val="28"/>
          <w:lang w:val="kk-KZ"/>
        </w:rPr>
        <w:t>Сирийская социал</w:t>
      </w:r>
      <w:r w:rsidR="00B648B7" w:rsidRPr="00380517">
        <w:rPr>
          <w:rStyle w:val="modal-generative-result-assistant-mainpageanswer-line"/>
          <w:color w:val="1E1E1E"/>
          <w:sz w:val="28"/>
          <w:szCs w:val="28"/>
          <w:lang w:val="kk-KZ"/>
        </w:rPr>
        <w:t xml:space="preserve">ьная </w:t>
      </w:r>
      <w:r w:rsidR="00B648B7" w:rsidRPr="00380517">
        <w:rPr>
          <w:rStyle w:val="modal-generative-result-assistant-mainpageanswer-line"/>
          <w:color w:val="1E1E1E"/>
          <w:sz w:val="28"/>
          <w:szCs w:val="28"/>
        </w:rPr>
        <w:t xml:space="preserve">националистическая </w:t>
      </w:r>
      <w:r w:rsidRPr="00380517">
        <w:rPr>
          <w:rStyle w:val="modal-generative-result-assistant-mainpageanswer-line"/>
          <w:color w:val="1E1E1E"/>
          <w:sz w:val="28"/>
          <w:szCs w:val="28"/>
        </w:rPr>
        <w:t>партия,</w:t>
      </w:r>
      <w:r>
        <w:rPr>
          <w:rStyle w:val="modal-generative-result-assistant-mainpageanswer-line"/>
          <w:color w:val="1E1E1E"/>
          <w:sz w:val="28"/>
          <w:szCs w:val="28"/>
        </w:rPr>
        <w:t xml:space="preserve"> созданная</w:t>
      </w:r>
      <w:r w:rsidR="00B76A8B">
        <w:rPr>
          <w:rStyle w:val="modal-generative-result-assistant-mainpageanswer-line"/>
          <w:color w:val="1E1E1E"/>
          <w:sz w:val="28"/>
          <w:szCs w:val="28"/>
        </w:rPr>
        <w:t xml:space="preserve"> </w:t>
      </w:r>
      <w:r w:rsidRPr="00AE202F">
        <w:rPr>
          <w:rStyle w:val="modal-generative-result-assistant-mainpageanswer-line"/>
          <w:color w:val="1E1E1E"/>
          <w:sz w:val="28"/>
          <w:szCs w:val="28"/>
        </w:rPr>
        <w:t>в 1932 г. в Бейруте, ультраправая партия,</w:t>
      </w:r>
      <w:r>
        <w:rPr>
          <w:rStyle w:val="modal-generative-result-assistant-mainpageanswer-line"/>
          <w:color w:val="1E1E1E"/>
          <w:sz w:val="28"/>
          <w:szCs w:val="28"/>
        </w:rPr>
        <w:t xml:space="preserve"> </w:t>
      </w:r>
      <w:r w:rsidRPr="00AE202F">
        <w:rPr>
          <w:rStyle w:val="modal-generative-result-assistant-mainpageanswer-line"/>
          <w:color w:val="1E1E1E"/>
          <w:sz w:val="28"/>
          <w:szCs w:val="28"/>
        </w:rPr>
        <w:t>выступала за создание национального государства с охватом нескольких государств Ближнего Востока, включая Израиль, Ирак, Кувейт и др.</w:t>
      </w:r>
      <w:r w:rsidR="00B76A8B">
        <w:rPr>
          <w:rStyle w:val="modal-generative-result-assistant-mainpageanswer-line"/>
          <w:color w:val="1E1E1E"/>
          <w:sz w:val="28"/>
          <w:szCs w:val="28"/>
        </w:rPr>
        <w:t xml:space="preserve"> </w:t>
      </w:r>
      <w:r w:rsidRPr="00AE202F">
        <w:rPr>
          <w:rStyle w:val="modal-generative-result-assistant-mainpageanswer-line"/>
          <w:color w:val="1E1E1E"/>
          <w:sz w:val="28"/>
          <w:szCs w:val="28"/>
        </w:rPr>
        <w:t xml:space="preserve">Она также стала частью Коалиции. </w:t>
      </w:r>
    </w:p>
    <w:p w14:paraId="18EE8AA0" w14:textId="5ED93DA9" w:rsidR="001F0C60" w:rsidRPr="00AE202F" w:rsidRDefault="001F0C60" w:rsidP="001F0C60">
      <w:pPr>
        <w:pStyle w:val="a3"/>
        <w:shd w:val="clear" w:color="auto" w:fill="FFFFFF"/>
        <w:spacing w:before="0" w:beforeAutospacing="0" w:after="0" w:afterAutospacing="0"/>
        <w:ind w:firstLine="709"/>
        <w:jc w:val="both"/>
        <w:rPr>
          <w:sz w:val="28"/>
          <w:szCs w:val="28"/>
        </w:rPr>
      </w:pPr>
      <w:r w:rsidRPr="00AE202F">
        <w:rPr>
          <w:rStyle w:val="modal-generative-result-assistant-mainpageanswer-line"/>
          <w:color w:val="1E1E1E"/>
          <w:sz w:val="28"/>
          <w:szCs w:val="28"/>
        </w:rPr>
        <w:t xml:space="preserve">Особенность сирийских политических партий заключается и в сотрудничестве с </w:t>
      </w:r>
      <w:r w:rsidRPr="00AE202F">
        <w:rPr>
          <w:sz w:val="28"/>
          <w:szCs w:val="28"/>
        </w:rPr>
        <w:t xml:space="preserve">различными курдскими партиями Ирака и Турции, и </w:t>
      </w:r>
      <w:r>
        <w:rPr>
          <w:sz w:val="28"/>
          <w:szCs w:val="28"/>
        </w:rPr>
        <w:t xml:space="preserve">в </w:t>
      </w:r>
      <w:r w:rsidRPr="00AE202F">
        <w:rPr>
          <w:sz w:val="28"/>
          <w:szCs w:val="28"/>
        </w:rPr>
        <w:t>определенной степени зависимост</w:t>
      </w:r>
      <w:r>
        <w:rPr>
          <w:sz w:val="28"/>
          <w:szCs w:val="28"/>
        </w:rPr>
        <w:t>и</w:t>
      </w:r>
      <w:r w:rsidRPr="00AE202F">
        <w:rPr>
          <w:sz w:val="28"/>
          <w:szCs w:val="28"/>
        </w:rPr>
        <w:t xml:space="preserve"> от них. Данное обстоятельство, по мнению Т.Шмидингера,</w:t>
      </w:r>
      <w:r w:rsidR="00A2387B">
        <w:rPr>
          <w:sz w:val="28"/>
          <w:szCs w:val="28"/>
        </w:rPr>
        <w:t xml:space="preserve">  </w:t>
      </w:r>
      <w:r w:rsidRPr="00AE202F">
        <w:rPr>
          <w:sz w:val="28"/>
          <w:szCs w:val="28"/>
        </w:rPr>
        <w:t xml:space="preserve">имело различные последствия для процессов партийного </w:t>
      </w:r>
      <w:r w:rsidRPr="00AE202F">
        <w:rPr>
          <w:sz w:val="28"/>
          <w:szCs w:val="28"/>
        </w:rPr>
        <w:lastRenderedPageBreak/>
        <w:t>развития курдских политических партий</w:t>
      </w:r>
      <w:r>
        <w:rPr>
          <w:sz w:val="28"/>
          <w:szCs w:val="28"/>
        </w:rPr>
        <w:t xml:space="preserve"> </w:t>
      </w:r>
      <w:r w:rsidRPr="00AE202F">
        <w:rPr>
          <w:sz w:val="28"/>
          <w:szCs w:val="28"/>
        </w:rPr>
        <w:t>[</w:t>
      </w:r>
      <w:r>
        <w:rPr>
          <w:sz w:val="28"/>
          <w:szCs w:val="28"/>
        </w:rPr>
        <w:t>112, с</w:t>
      </w:r>
      <w:r w:rsidRPr="00AE202F">
        <w:rPr>
          <w:sz w:val="28"/>
          <w:szCs w:val="28"/>
        </w:rPr>
        <w:t>.21</w:t>
      </w:r>
      <w:r>
        <w:rPr>
          <w:sz w:val="28"/>
          <w:szCs w:val="28"/>
        </w:rPr>
        <w:t>5</w:t>
      </w:r>
      <w:r w:rsidRPr="00AE202F">
        <w:rPr>
          <w:sz w:val="28"/>
          <w:szCs w:val="28"/>
        </w:rPr>
        <w:t>].</w:t>
      </w:r>
      <w:r w:rsidR="00B76A8B">
        <w:rPr>
          <w:b/>
          <w:bCs/>
          <w:sz w:val="28"/>
          <w:szCs w:val="28"/>
        </w:rPr>
        <w:t xml:space="preserve"> </w:t>
      </w:r>
      <w:r w:rsidRPr="00AE202F">
        <w:rPr>
          <w:sz w:val="28"/>
          <w:szCs w:val="28"/>
        </w:rPr>
        <w:t xml:space="preserve">С одной стороны, партии сирийских курдов имели возможность опираться на ресурсы более крупных партий в соседних государствах. С другой стороны, </w:t>
      </w:r>
      <w:r w:rsidR="003C093B" w:rsidRPr="00AE202F">
        <w:rPr>
          <w:sz w:val="28"/>
          <w:szCs w:val="28"/>
        </w:rPr>
        <w:t>сирийские политические партии</w:t>
      </w:r>
      <w:r w:rsidR="003C093B">
        <w:rPr>
          <w:sz w:val="28"/>
          <w:szCs w:val="28"/>
        </w:rPr>
        <w:t xml:space="preserve">, </w:t>
      </w:r>
      <w:r w:rsidRPr="00AE202F">
        <w:rPr>
          <w:sz w:val="28"/>
          <w:szCs w:val="28"/>
        </w:rPr>
        <w:t>став зависимыми</w:t>
      </w:r>
      <w:r w:rsidR="00B76A8B">
        <w:rPr>
          <w:sz w:val="28"/>
          <w:szCs w:val="28"/>
        </w:rPr>
        <w:t xml:space="preserve"> </w:t>
      </w:r>
      <w:r w:rsidRPr="00AE202F">
        <w:rPr>
          <w:sz w:val="28"/>
          <w:szCs w:val="28"/>
        </w:rPr>
        <w:t xml:space="preserve">от политических решений и событий в соседних государствах, были вынуждены проводить политику, которая не была ориентирована на Сирию и Рожаву. </w:t>
      </w:r>
    </w:p>
    <w:p w14:paraId="1248DE84" w14:textId="7CA6B39D" w:rsidR="001F0C60" w:rsidRDefault="001F0C60" w:rsidP="001F0C60">
      <w:pPr>
        <w:spacing w:after="0" w:line="240" w:lineRule="auto"/>
        <w:ind w:firstLine="709"/>
        <w:jc w:val="both"/>
        <w:rPr>
          <w:rFonts w:ascii="Times New Roman" w:hAnsi="Times New Roman" w:cs="Times New Roman"/>
          <w:b/>
          <w:bCs/>
          <w:sz w:val="28"/>
          <w:szCs w:val="28"/>
        </w:rPr>
      </w:pPr>
      <w:r w:rsidRPr="00AE202F">
        <w:rPr>
          <w:rFonts w:ascii="Times New Roman" w:hAnsi="Times New Roman" w:cs="Times New Roman"/>
          <w:sz w:val="28"/>
          <w:szCs w:val="28"/>
        </w:rPr>
        <w:t xml:space="preserve">Партии РПК и </w:t>
      </w:r>
      <w:bookmarkStart w:id="65" w:name="_Hlk216297020"/>
      <w:r w:rsidRPr="00AE202F">
        <w:rPr>
          <w:rFonts w:ascii="Times New Roman" w:hAnsi="Times New Roman" w:cs="Times New Roman"/>
          <w:color w:val="1E1E1E"/>
          <w:spacing w:val="1"/>
          <w:sz w:val="28"/>
          <w:szCs w:val="28"/>
        </w:rPr>
        <w:t>партия</w:t>
      </w:r>
      <w:r w:rsidR="00B76A8B">
        <w:rPr>
          <w:rFonts w:ascii="Times New Roman" w:hAnsi="Times New Roman" w:cs="Times New Roman"/>
          <w:color w:val="1E1E1E"/>
          <w:spacing w:val="1"/>
          <w:sz w:val="28"/>
          <w:szCs w:val="28"/>
        </w:rPr>
        <w:t xml:space="preserve"> </w:t>
      </w:r>
      <w:r w:rsidRPr="00AE202F">
        <w:rPr>
          <w:rFonts w:ascii="Times New Roman" w:hAnsi="Times New Roman" w:cs="Times New Roman"/>
          <w:color w:val="1E1E1E"/>
          <w:spacing w:val="1"/>
          <w:sz w:val="28"/>
          <w:szCs w:val="28"/>
        </w:rPr>
        <w:t xml:space="preserve">Демократического </w:t>
      </w:r>
      <w:r>
        <w:rPr>
          <w:rFonts w:ascii="Times New Roman" w:hAnsi="Times New Roman" w:cs="Times New Roman"/>
          <w:color w:val="1E1E1E"/>
          <w:spacing w:val="1"/>
          <w:sz w:val="28"/>
          <w:szCs w:val="28"/>
        </w:rPr>
        <w:t xml:space="preserve">союза </w:t>
      </w:r>
      <w:bookmarkEnd w:id="65"/>
      <w:r w:rsidRPr="00AE202F">
        <w:rPr>
          <w:rFonts w:ascii="Times New Roman" w:hAnsi="Times New Roman" w:cs="Times New Roman"/>
          <w:sz w:val="28"/>
          <w:szCs w:val="28"/>
        </w:rPr>
        <w:t>часто под</w:t>
      </w:r>
      <w:r>
        <w:rPr>
          <w:rFonts w:ascii="Times New Roman" w:hAnsi="Times New Roman" w:cs="Times New Roman"/>
          <w:sz w:val="28"/>
          <w:szCs w:val="28"/>
        </w:rPr>
        <w:t>в</w:t>
      </w:r>
      <w:r w:rsidRPr="00AE202F">
        <w:rPr>
          <w:rFonts w:ascii="Times New Roman" w:hAnsi="Times New Roman" w:cs="Times New Roman"/>
          <w:sz w:val="28"/>
          <w:szCs w:val="28"/>
        </w:rPr>
        <w:t>ергались критике</w:t>
      </w:r>
      <w:r>
        <w:rPr>
          <w:rFonts w:ascii="Times New Roman" w:hAnsi="Times New Roman" w:cs="Times New Roman"/>
          <w:sz w:val="28"/>
          <w:szCs w:val="28"/>
        </w:rPr>
        <w:t xml:space="preserve"> как</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за</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коллективизм и авторитаризм по отношению к другим курдским оппозиционным партиям, так и за </w:t>
      </w:r>
      <w:r>
        <w:rPr>
          <w:rFonts w:ascii="Times New Roman" w:hAnsi="Times New Roman" w:cs="Times New Roman"/>
          <w:sz w:val="28"/>
          <w:szCs w:val="28"/>
        </w:rPr>
        <w:t>их</w:t>
      </w:r>
      <w:r w:rsidRPr="00AE202F">
        <w:rPr>
          <w:rFonts w:ascii="Times New Roman" w:hAnsi="Times New Roman" w:cs="Times New Roman"/>
          <w:sz w:val="28"/>
          <w:szCs w:val="28"/>
        </w:rPr>
        <w:t xml:space="preserve"> поведени</w:t>
      </w:r>
      <w:r>
        <w:rPr>
          <w:rFonts w:ascii="Times New Roman" w:hAnsi="Times New Roman" w:cs="Times New Roman"/>
          <w:sz w:val="28"/>
          <w:szCs w:val="28"/>
        </w:rPr>
        <w:t>е</w:t>
      </w:r>
      <w:r w:rsidRPr="00AE202F">
        <w:rPr>
          <w:rFonts w:ascii="Times New Roman" w:hAnsi="Times New Roman" w:cs="Times New Roman"/>
          <w:sz w:val="28"/>
          <w:szCs w:val="28"/>
        </w:rPr>
        <w:t xml:space="preserve"> по отношению к инициативам в Рожаве</w:t>
      </w:r>
      <w:r>
        <w:rPr>
          <w:rFonts w:ascii="Times New Roman" w:hAnsi="Times New Roman" w:cs="Times New Roman"/>
          <w:sz w:val="28"/>
          <w:szCs w:val="28"/>
        </w:rPr>
        <w:t>, которые не были последовательными</w:t>
      </w:r>
      <w:r w:rsidRPr="00AE202F">
        <w:rPr>
          <w:rFonts w:ascii="Times New Roman" w:hAnsi="Times New Roman" w:cs="Times New Roman"/>
          <w:sz w:val="28"/>
          <w:szCs w:val="28"/>
        </w:rPr>
        <w:t xml:space="preserve"> [</w:t>
      </w:r>
      <w:r>
        <w:rPr>
          <w:rFonts w:ascii="Times New Roman" w:hAnsi="Times New Roman" w:cs="Times New Roman"/>
          <w:sz w:val="28"/>
          <w:szCs w:val="28"/>
        </w:rPr>
        <w:t>112</w:t>
      </w:r>
      <w:r w:rsidRPr="00AE202F">
        <w:rPr>
          <w:rFonts w:ascii="Times New Roman" w:hAnsi="Times New Roman" w:cs="Times New Roman"/>
          <w:sz w:val="28"/>
          <w:szCs w:val="28"/>
        </w:rPr>
        <w:t xml:space="preserve">, </w:t>
      </w:r>
      <w:r w:rsidR="00380517" w:rsidRPr="00380517">
        <w:rPr>
          <w:rFonts w:ascii="Times New Roman" w:hAnsi="Times New Roman" w:cs="Times New Roman"/>
          <w:sz w:val="28"/>
          <w:szCs w:val="28"/>
        </w:rPr>
        <w:t>с</w:t>
      </w:r>
      <w:r w:rsidRPr="00AE202F">
        <w:rPr>
          <w:rFonts w:ascii="Times New Roman" w:hAnsi="Times New Roman" w:cs="Times New Roman"/>
          <w:sz w:val="28"/>
          <w:szCs w:val="28"/>
        </w:rPr>
        <w:t>.214].</w:t>
      </w:r>
      <w:r w:rsidRPr="00AE202F">
        <w:rPr>
          <w:rFonts w:ascii="Times New Roman" w:hAnsi="Times New Roman" w:cs="Times New Roman"/>
          <w:b/>
          <w:bCs/>
          <w:sz w:val="28"/>
          <w:szCs w:val="28"/>
        </w:rPr>
        <w:t xml:space="preserve"> </w:t>
      </w:r>
    </w:p>
    <w:p w14:paraId="108D1EE2" w14:textId="77777777" w:rsidR="001F0C60" w:rsidRPr="00AE202F" w:rsidRDefault="001F0C60" w:rsidP="001F0C60">
      <w:pPr>
        <w:pStyle w:val="a3"/>
        <w:shd w:val="clear" w:color="auto" w:fill="FFFFFF"/>
        <w:spacing w:before="0" w:beforeAutospacing="0" w:after="0" w:afterAutospacing="0"/>
        <w:ind w:firstLine="709"/>
        <w:jc w:val="both"/>
        <w:rPr>
          <w:sz w:val="28"/>
          <w:szCs w:val="28"/>
        </w:rPr>
      </w:pPr>
      <w:r w:rsidRPr="00AE202F">
        <w:rPr>
          <w:sz w:val="28"/>
          <w:szCs w:val="28"/>
        </w:rPr>
        <w:t>Таким образом, сирийские политические партии фрагментированы,</w:t>
      </w:r>
      <w:r w:rsidRPr="00AE202F">
        <w:rPr>
          <w:b/>
          <w:bCs/>
          <w:sz w:val="28"/>
          <w:szCs w:val="28"/>
        </w:rPr>
        <w:t xml:space="preserve"> </w:t>
      </w:r>
      <w:r w:rsidRPr="00AE202F">
        <w:rPr>
          <w:sz w:val="28"/>
          <w:szCs w:val="28"/>
        </w:rPr>
        <w:t xml:space="preserve">на что указывают следующие факторы: </w:t>
      </w:r>
    </w:p>
    <w:p w14:paraId="10E68F08" w14:textId="03470A6D"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 слабость организационной структуры партий. Почти все партии организованы в виде подпольной системы партийных ячеек, в которой только члены небольших групп знают друг друга</w:t>
      </w:r>
      <w:r>
        <w:rPr>
          <w:rFonts w:ascii="Times New Roman" w:hAnsi="Times New Roman" w:cs="Times New Roman"/>
          <w:sz w:val="28"/>
          <w:szCs w:val="28"/>
        </w:rPr>
        <w:t>,</w:t>
      </w:r>
      <w:r w:rsidR="00A2387B">
        <w:rPr>
          <w:rFonts w:ascii="Times New Roman" w:hAnsi="Times New Roman" w:cs="Times New Roman"/>
          <w:sz w:val="28"/>
          <w:szCs w:val="28"/>
        </w:rPr>
        <w:t xml:space="preserve">  </w:t>
      </w:r>
    </w:p>
    <w:p w14:paraId="7809F1F5" w14:textId="5B4521DA"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 непроведение крупных собраний, что приводило к отсутствию возможностей для обсуждения политической ориентации и стратегии партии</w:t>
      </w:r>
      <w:r>
        <w:rPr>
          <w:rFonts w:ascii="Times New Roman" w:hAnsi="Times New Roman" w:cs="Times New Roman"/>
          <w:sz w:val="28"/>
          <w:szCs w:val="28"/>
        </w:rPr>
        <w:t>,</w:t>
      </w:r>
      <w:r w:rsidR="00B76A8B">
        <w:rPr>
          <w:rFonts w:ascii="Times New Roman" w:hAnsi="Times New Roman" w:cs="Times New Roman"/>
          <w:sz w:val="28"/>
          <w:szCs w:val="28"/>
        </w:rPr>
        <w:t xml:space="preserve"> </w:t>
      </w:r>
    </w:p>
    <w:p w14:paraId="30942BDB" w14:textId="0D8C29DC" w:rsidR="001F0C60" w:rsidRPr="00AE202F" w:rsidRDefault="001F0C60" w:rsidP="001F0C60">
      <w:pPr>
        <w:spacing w:after="0" w:line="240" w:lineRule="auto"/>
        <w:ind w:firstLine="709"/>
        <w:jc w:val="both"/>
        <w:rPr>
          <w:sz w:val="28"/>
          <w:szCs w:val="28"/>
        </w:rPr>
      </w:pPr>
      <w:r w:rsidRPr="00AE202F">
        <w:rPr>
          <w:rFonts w:ascii="Times New Roman" w:hAnsi="Times New Roman" w:cs="Times New Roman"/>
          <w:sz w:val="28"/>
          <w:szCs w:val="28"/>
        </w:rPr>
        <w:t>-</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низкий уровень реальной ротации в руководстве партий</w:t>
      </w:r>
      <w:r>
        <w:rPr>
          <w:rFonts w:ascii="Times New Roman" w:hAnsi="Times New Roman" w:cs="Times New Roman"/>
          <w:sz w:val="28"/>
          <w:szCs w:val="28"/>
        </w:rPr>
        <w:t xml:space="preserve">, </w:t>
      </w:r>
    </w:p>
    <w:p w14:paraId="3F63411B" w14:textId="77777777" w:rsidR="001F0C60" w:rsidRPr="00AE202F" w:rsidRDefault="001F0C60" w:rsidP="001F0C60">
      <w:pPr>
        <w:pStyle w:val="a3"/>
        <w:shd w:val="clear" w:color="auto" w:fill="FFFFFF"/>
        <w:spacing w:before="0" w:beforeAutospacing="0" w:after="0" w:afterAutospacing="0"/>
        <w:ind w:firstLine="709"/>
        <w:jc w:val="both"/>
        <w:rPr>
          <w:sz w:val="28"/>
          <w:szCs w:val="28"/>
        </w:rPr>
      </w:pPr>
      <w:r w:rsidRPr="00AE202F">
        <w:rPr>
          <w:sz w:val="28"/>
          <w:szCs w:val="28"/>
        </w:rPr>
        <w:t>- отсутствие вооруженной борьбы со стороны курдских партий, одна из причин заключалась в сложности географических условий (горная местность) и разобщенность проживания курдов</w:t>
      </w:r>
      <w:r>
        <w:rPr>
          <w:sz w:val="28"/>
          <w:szCs w:val="28"/>
        </w:rPr>
        <w:t xml:space="preserve">, </w:t>
      </w:r>
    </w:p>
    <w:p w14:paraId="5DC58CC3" w14:textId="3E65B1B9" w:rsidR="001F0C60" w:rsidRPr="00AE202F" w:rsidRDefault="001F0C60" w:rsidP="001F0C60">
      <w:pPr>
        <w:pStyle w:val="a3"/>
        <w:shd w:val="clear" w:color="auto" w:fill="FFFFFF"/>
        <w:spacing w:before="0" w:beforeAutospacing="0" w:after="0" w:afterAutospacing="0"/>
        <w:ind w:firstLine="709"/>
        <w:jc w:val="both"/>
        <w:rPr>
          <w:sz w:val="28"/>
          <w:szCs w:val="28"/>
        </w:rPr>
      </w:pPr>
      <w:r w:rsidRPr="00AE202F">
        <w:rPr>
          <w:sz w:val="28"/>
          <w:szCs w:val="28"/>
        </w:rPr>
        <w:t>-</w:t>
      </w:r>
      <w:r w:rsidR="00B76A8B">
        <w:rPr>
          <w:sz w:val="28"/>
          <w:szCs w:val="28"/>
        </w:rPr>
        <w:t xml:space="preserve"> </w:t>
      </w:r>
      <w:r w:rsidRPr="00AE202F">
        <w:rPr>
          <w:sz w:val="28"/>
          <w:szCs w:val="28"/>
        </w:rPr>
        <w:t>необходимость придерживаться символической политики в качестве посредника, что создало сложную ситуацию между курдским населением и режимом, но</w:t>
      </w:r>
      <w:r w:rsidR="00A2387B">
        <w:rPr>
          <w:sz w:val="28"/>
          <w:szCs w:val="28"/>
        </w:rPr>
        <w:t xml:space="preserve">  </w:t>
      </w:r>
      <w:r w:rsidRPr="00AE202F">
        <w:rPr>
          <w:sz w:val="28"/>
          <w:szCs w:val="28"/>
        </w:rPr>
        <w:t>приносила определенные преимущества как режиму, так и курдам</w:t>
      </w:r>
      <w:r>
        <w:rPr>
          <w:sz w:val="28"/>
          <w:szCs w:val="28"/>
        </w:rPr>
        <w:t>,</w:t>
      </w:r>
      <w:r w:rsidR="00B76A8B">
        <w:rPr>
          <w:sz w:val="28"/>
          <w:szCs w:val="28"/>
        </w:rPr>
        <w:t xml:space="preserve"> </w:t>
      </w:r>
    </w:p>
    <w:p w14:paraId="7EB5FA84" w14:textId="273B00BD"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sz w:val="28"/>
          <w:szCs w:val="28"/>
        </w:rPr>
        <w:t xml:space="preserve">- </w:t>
      </w:r>
      <w:r w:rsidRPr="00AE202F">
        <w:rPr>
          <w:rFonts w:ascii="Times New Roman" w:hAnsi="Times New Roman" w:cs="Times New Roman"/>
          <w:sz w:val="28"/>
          <w:szCs w:val="28"/>
        </w:rPr>
        <w:t>принятие правительством деятельности курдских</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партий при условии, что действия партий</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не будут агрессивными и не будут требовать свержения существующей власти или независимости</w:t>
      </w:r>
      <w:r>
        <w:rPr>
          <w:rFonts w:ascii="Times New Roman" w:hAnsi="Times New Roman" w:cs="Times New Roman"/>
          <w:sz w:val="28"/>
          <w:szCs w:val="28"/>
        </w:rPr>
        <w:t xml:space="preserve">, </w:t>
      </w:r>
    </w:p>
    <w:p w14:paraId="26588674" w14:textId="10A48985"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 все партии были вне закона, сирийская секретная служба знала о руководстве различных партий, партии постоянно жили под дамокловым мечом репрессий</w:t>
      </w:r>
      <w:r>
        <w:rPr>
          <w:rFonts w:ascii="Times New Roman" w:hAnsi="Times New Roman" w:cs="Times New Roman"/>
          <w:sz w:val="28"/>
          <w:szCs w:val="28"/>
        </w:rPr>
        <w:t>,</w:t>
      </w:r>
      <w:r w:rsidR="00B76A8B">
        <w:rPr>
          <w:rFonts w:ascii="Times New Roman" w:hAnsi="Times New Roman" w:cs="Times New Roman"/>
          <w:sz w:val="28"/>
          <w:szCs w:val="28"/>
        </w:rPr>
        <w:t xml:space="preserve"> </w:t>
      </w:r>
    </w:p>
    <w:p w14:paraId="2D2AC438" w14:textId="4A4E282F"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вмешательство секретной службы, когда их членами становились сотрудники секретной службы</w:t>
      </w:r>
      <w:r>
        <w:rPr>
          <w:rFonts w:ascii="Times New Roman" w:hAnsi="Times New Roman" w:cs="Times New Roman"/>
          <w:sz w:val="28"/>
          <w:szCs w:val="28"/>
        </w:rPr>
        <w:t>;</w:t>
      </w:r>
      <w:r w:rsidR="00B76A8B">
        <w:rPr>
          <w:rFonts w:ascii="Times New Roman" w:hAnsi="Times New Roman" w:cs="Times New Roman"/>
          <w:sz w:val="28"/>
          <w:szCs w:val="28"/>
        </w:rPr>
        <w:t xml:space="preserve"> </w:t>
      </w:r>
    </w:p>
    <w:p w14:paraId="5CB65509" w14:textId="77777777"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 отсутствие единства среди модернистских и светски ориентированных партий курдского национального движения.</w:t>
      </w:r>
    </w:p>
    <w:p w14:paraId="59E9190D" w14:textId="77777777" w:rsidR="001F0C60" w:rsidRDefault="001F0C60" w:rsidP="001F0C60">
      <w:pPr>
        <w:spacing w:after="0" w:line="240" w:lineRule="auto"/>
        <w:ind w:firstLine="709"/>
        <w:jc w:val="both"/>
        <w:rPr>
          <w:rFonts w:ascii="Times New Roman" w:hAnsi="Times New Roman" w:cs="Times New Roman"/>
          <w:b/>
          <w:bCs/>
          <w:sz w:val="28"/>
          <w:szCs w:val="28"/>
        </w:rPr>
      </w:pPr>
      <w:r w:rsidRPr="00AE202F">
        <w:rPr>
          <w:rFonts w:ascii="Times New Roman" w:hAnsi="Times New Roman" w:cs="Times New Roman"/>
          <w:sz w:val="28"/>
          <w:szCs w:val="28"/>
        </w:rPr>
        <w:t>Пока партии распространяли свою подпольную литературу или тайно обучали курдскому языку, режим терпимо относился к такой деятельности. Однако, как только какая-либо партия становилась слишком агрессивной, режим отвечал жесткими репрессиями, арестовывая и подвергая пыткам партийных лидеров и, если считал это необходимым, прибегали к физическому уничтожению</w:t>
      </w:r>
      <w:r>
        <w:rPr>
          <w:rFonts w:ascii="Times New Roman" w:hAnsi="Times New Roman" w:cs="Times New Roman"/>
          <w:sz w:val="28"/>
          <w:szCs w:val="28"/>
        </w:rPr>
        <w:t xml:space="preserve"> </w:t>
      </w:r>
      <w:r w:rsidRPr="00AE202F">
        <w:rPr>
          <w:rFonts w:ascii="Times New Roman" w:hAnsi="Times New Roman" w:cs="Times New Roman"/>
          <w:sz w:val="28"/>
          <w:szCs w:val="28"/>
        </w:rPr>
        <w:t>[</w:t>
      </w:r>
      <w:r>
        <w:rPr>
          <w:rFonts w:ascii="Times New Roman" w:hAnsi="Times New Roman" w:cs="Times New Roman"/>
          <w:sz w:val="28"/>
          <w:szCs w:val="28"/>
        </w:rPr>
        <w:t>113</w:t>
      </w:r>
      <w:r w:rsidRPr="00AE202F">
        <w:rPr>
          <w:rFonts w:ascii="Times New Roman" w:hAnsi="Times New Roman" w:cs="Times New Roman"/>
          <w:sz w:val="28"/>
          <w:szCs w:val="28"/>
        </w:rPr>
        <w:t xml:space="preserve">, </w:t>
      </w:r>
      <w:r>
        <w:rPr>
          <w:rFonts w:ascii="Times New Roman" w:hAnsi="Times New Roman" w:cs="Times New Roman"/>
          <w:sz w:val="28"/>
          <w:szCs w:val="28"/>
        </w:rPr>
        <w:t>с</w:t>
      </w:r>
      <w:r w:rsidRPr="00AE202F">
        <w:rPr>
          <w:rFonts w:ascii="Times New Roman" w:hAnsi="Times New Roman" w:cs="Times New Roman"/>
          <w:sz w:val="28"/>
          <w:szCs w:val="28"/>
        </w:rPr>
        <w:t>.</w:t>
      </w:r>
      <w:r>
        <w:rPr>
          <w:rFonts w:ascii="Times New Roman" w:hAnsi="Times New Roman" w:cs="Times New Roman"/>
          <w:sz w:val="28"/>
          <w:szCs w:val="28"/>
        </w:rPr>
        <w:t>182</w:t>
      </w:r>
      <w:r w:rsidRPr="00AE202F">
        <w:rPr>
          <w:rFonts w:ascii="Times New Roman" w:hAnsi="Times New Roman" w:cs="Times New Roman"/>
          <w:sz w:val="28"/>
          <w:szCs w:val="28"/>
        </w:rPr>
        <w:t>].</w:t>
      </w:r>
      <w:r w:rsidRPr="00AE202F">
        <w:rPr>
          <w:rFonts w:ascii="Times New Roman" w:hAnsi="Times New Roman" w:cs="Times New Roman"/>
          <w:b/>
          <w:bCs/>
          <w:sz w:val="28"/>
          <w:szCs w:val="28"/>
        </w:rPr>
        <w:t xml:space="preserve"> </w:t>
      </w:r>
    </w:p>
    <w:p w14:paraId="7CB94FA3" w14:textId="77777777" w:rsidR="001F0C60" w:rsidRPr="00B85F54" w:rsidRDefault="001F0C60" w:rsidP="001F0C60">
      <w:pPr>
        <w:spacing w:after="0" w:line="240" w:lineRule="auto"/>
        <w:ind w:firstLine="709"/>
        <w:jc w:val="both"/>
        <w:rPr>
          <w:rFonts w:ascii="Times New Roman" w:hAnsi="Times New Roman" w:cs="Times New Roman"/>
          <w:sz w:val="28"/>
          <w:szCs w:val="28"/>
        </w:rPr>
      </w:pPr>
      <w:r w:rsidRPr="00B85F54">
        <w:rPr>
          <w:rFonts w:ascii="Times New Roman" w:hAnsi="Times New Roman" w:cs="Times New Roman"/>
          <w:sz w:val="28"/>
          <w:szCs w:val="28"/>
        </w:rPr>
        <w:t xml:space="preserve">Курдская проблема в Турции и Сирии представляет собой один из наиболее сложных и противоречивых аспектов ближневосточной политики. Именно в этих странах пересекаются интересы региональных и внешних </w:t>
      </w:r>
      <w:r w:rsidRPr="00B85F54">
        <w:rPr>
          <w:rFonts w:ascii="Times New Roman" w:hAnsi="Times New Roman" w:cs="Times New Roman"/>
          <w:sz w:val="28"/>
          <w:szCs w:val="28"/>
        </w:rPr>
        <w:lastRenderedPageBreak/>
        <w:t>акторов, что усиливает этнополитическую напряжённость. Отсутствие единства внутри самого курдского движения, социально-экономическая неравномерность и влияние внешних сил препятствуют формированию устойчивой национальной идентичности и по</w:t>
      </w:r>
      <w:r>
        <w:rPr>
          <w:rFonts w:ascii="Times New Roman" w:hAnsi="Times New Roman" w:cs="Times New Roman"/>
          <w:sz w:val="28"/>
          <w:szCs w:val="28"/>
        </w:rPr>
        <w:t>литической консолидации курдов.</w:t>
      </w:r>
    </w:p>
    <w:p w14:paraId="6C312D87" w14:textId="77777777" w:rsidR="001F0C60" w:rsidRPr="00AE202F" w:rsidRDefault="001F0C60" w:rsidP="001F0C60">
      <w:pPr>
        <w:spacing w:after="0" w:line="240" w:lineRule="auto"/>
        <w:ind w:firstLine="709"/>
        <w:jc w:val="both"/>
        <w:rPr>
          <w:rFonts w:ascii="Times New Roman" w:hAnsi="Times New Roman" w:cs="Times New Roman"/>
          <w:sz w:val="28"/>
          <w:szCs w:val="28"/>
        </w:rPr>
      </w:pPr>
      <w:r w:rsidRPr="00B85F54">
        <w:rPr>
          <w:rFonts w:ascii="Times New Roman" w:hAnsi="Times New Roman" w:cs="Times New Roman"/>
          <w:sz w:val="28"/>
          <w:szCs w:val="28"/>
        </w:rPr>
        <w:t>Перспективы урегулирования курдского вопроса во многом зависят от способности государств региона преодолеть трайбализм, отказаться от насильственных методов и выработать инклюзивные политические модели, учитывающие этнокультурное разнообразие. Без признания права курдского народа на политическое и культурное самовыражение достижение устойчивого мира и стабильности на Ближнем Востоке остаётся маловероятным.</w:t>
      </w:r>
    </w:p>
    <w:p w14:paraId="35AC8410" w14:textId="77777777"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 xml:space="preserve">Присутствие различных партий в трех курдских анклавах усложняет ее деятельность. </w:t>
      </w:r>
      <w:r w:rsidRPr="00AE202F">
        <w:rPr>
          <w:rFonts w:ascii="Times New Roman" w:hAnsi="Times New Roman" w:cs="Times New Roman"/>
          <w:color w:val="000000"/>
          <w:sz w:val="28"/>
          <w:szCs w:val="28"/>
          <w:shd w:val="clear" w:color="auto" w:fill="FFFFFF"/>
        </w:rPr>
        <w:t xml:space="preserve">Демократическая партия Курдистана Сирии </w:t>
      </w:r>
      <w:r w:rsidRPr="00AE202F">
        <w:rPr>
          <w:rFonts w:ascii="Times New Roman" w:hAnsi="Times New Roman" w:cs="Times New Roman"/>
          <w:sz w:val="28"/>
          <w:szCs w:val="28"/>
        </w:rPr>
        <w:t>располагала своими базами в Джизре, в курдских кварталах Дамаска и Алеппо, но в Кобани практически не была представлена. Партии, пришедшие на смену ДПКС, были в основном сосредоточены в Джизре. В Кобани присутствует партия PYD.</w:t>
      </w:r>
      <w:bookmarkEnd w:id="53"/>
    </w:p>
    <w:p w14:paraId="36532292" w14:textId="667098C0"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Гражданская война 2011-2018 гг</w:t>
      </w:r>
      <w:r w:rsidR="003C093B">
        <w:rPr>
          <w:rFonts w:ascii="Times New Roman" w:hAnsi="Times New Roman" w:cs="Times New Roman"/>
          <w:sz w:val="28"/>
          <w:szCs w:val="28"/>
        </w:rPr>
        <w:t>.</w:t>
      </w:r>
      <w:r w:rsidRPr="00AE202F">
        <w:rPr>
          <w:rFonts w:ascii="Times New Roman" w:hAnsi="Times New Roman" w:cs="Times New Roman"/>
          <w:sz w:val="28"/>
          <w:szCs w:val="28"/>
        </w:rPr>
        <w:t xml:space="preserve"> в</w:t>
      </w:r>
      <w:r w:rsidR="003C093B">
        <w:rPr>
          <w:rFonts w:ascii="Times New Roman" w:hAnsi="Times New Roman" w:cs="Times New Roman"/>
          <w:sz w:val="28"/>
          <w:szCs w:val="28"/>
        </w:rPr>
        <w:t xml:space="preserve"> </w:t>
      </w:r>
      <w:r w:rsidRPr="00AE202F">
        <w:rPr>
          <w:rFonts w:ascii="Times New Roman" w:hAnsi="Times New Roman" w:cs="Times New Roman"/>
          <w:sz w:val="28"/>
          <w:szCs w:val="28"/>
        </w:rPr>
        <w:t xml:space="preserve">Сирии изменила не только динамику и политические партии сирийского Курдистана, но </w:t>
      </w:r>
      <w:r>
        <w:rPr>
          <w:rFonts w:ascii="Times New Roman" w:hAnsi="Times New Roman" w:cs="Times New Roman"/>
          <w:sz w:val="28"/>
          <w:szCs w:val="28"/>
        </w:rPr>
        <w:t>и</w:t>
      </w:r>
      <w:r w:rsidRPr="00AE202F">
        <w:rPr>
          <w:rFonts w:ascii="Times New Roman" w:hAnsi="Times New Roman" w:cs="Times New Roman"/>
          <w:sz w:val="28"/>
          <w:szCs w:val="28"/>
          <w:lang w:val="kk-KZ"/>
        </w:rPr>
        <w:t xml:space="preserve"> самосознание сирий</w:t>
      </w:r>
      <w:r>
        <w:rPr>
          <w:rFonts w:ascii="Times New Roman" w:hAnsi="Times New Roman" w:cs="Times New Roman"/>
          <w:sz w:val="28"/>
          <w:szCs w:val="28"/>
          <w:lang w:val="kk-KZ"/>
        </w:rPr>
        <w:t>ски</w:t>
      </w:r>
      <w:r w:rsidRPr="00AE202F">
        <w:rPr>
          <w:rFonts w:ascii="Times New Roman" w:hAnsi="Times New Roman" w:cs="Times New Roman"/>
          <w:sz w:val="28"/>
          <w:szCs w:val="28"/>
          <w:lang w:val="kk-KZ"/>
        </w:rPr>
        <w:t>х курдов, содействовала росту курдской идентичности как</w:t>
      </w:r>
      <w:r w:rsidR="003C093B">
        <w:rPr>
          <w:rFonts w:ascii="Times New Roman" w:hAnsi="Times New Roman" w:cs="Times New Roman"/>
          <w:sz w:val="28"/>
          <w:szCs w:val="28"/>
          <w:lang w:val="kk-KZ"/>
        </w:rPr>
        <w:t xml:space="preserve"> </w:t>
      </w:r>
      <w:r w:rsidRPr="00AE202F">
        <w:rPr>
          <w:rFonts w:ascii="Times New Roman" w:hAnsi="Times New Roman" w:cs="Times New Roman"/>
          <w:sz w:val="28"/>
          <w:szCs w:val="28"/>
          <w:lang w:val="kk-KZ"/>
        </w:rPr>
        <w:t>единственной</w:t>
      </w:r>
      <w:r w:rsidR="00B76A8B">
        <w:rPr>
          <w:rFonts w:ascii="Times New Roman" w:hAnsi="Times New Roman" w:cs="Times New Roman"/>
          <w:sz w:val="28"/>
          <w:szCs w:val="28"/>
          <w:lang w:val="kk-KZ"/>
        </w:rPr>
        <w:t xml:space="preserve"> </w:t>
      </w:r>
      <w:r w:rsidRPr="00AE202F">
        <w:rPr>
          <w:rFonts w:ascii="Times New Roman" w:hAnsi="Times New Roman" w:cs="Times New Roman"/>
          <w:sz w:val="28"/>
          <w:szCs w:val="28"/>
          <w:lang w:val="kk-KZ"/>
        </w:rPr>
        <w:t>возможности построения</w:t>
      </w:r>
      <w:r w:rsidR="00B76A8B">
        <w:rPr>
          <w:rFonts w:ascii="Times New Roman" w:hAnsi="Times New Roman" w:cs="Times New Roman"/>
          <w:sz w:val="28"/>
          <w:szCs w:val="28"/>
          <w:lang w:val="kk-KZ"/>
        </w:rPr>
        <w:t xml:space="preserve"> </w:t>
      </w:r>
      <w:r w:rsidRPr="00AE202F">
        <w:rPr>
          <w:rFonts w:ascii="Times New Roman" w:hAnsi="Times New Roman" w:cs="Times New Roman"/>
          <w:sz w:val="28"/>
          <w:szCs w:val="28"/>
        </w:rPr>
        <w:t xml:space="preserve">справедливого общества, что привело к созданию Рожавы. Но ее созданию предшествовал долгий путь. </w:t>
      </w:r>
    </w:p>
    <w:p w14:paraId="2E61FCD4" w14:textId="1EAC3FD2"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Появление Рожавы на карте М.Гюнтер называет втор</w:t>
      </w:r>
      <w:r>
        <w:rPr>
          <w:rFonts w:ascii="Times New Roman" w:hAnsi="Times New Roman" w:cs="Times New Roman"/>
          <w:sz w:val="28"/>
          <w:szCs w:val="28"/>
        </w:rPr>
        <w:t>ым</w:t>
      </w:r>
      <w:r w:rsidRPr="00AE202F">
        <w:rPr>
          <w:rFonts w:ascii="Times New Roman" w:hAnsi="Times New Roman" w:cs="Times New Roman"/>
          <w:sz w:val="28"/>
          <w:szCs w:val="28"/>
        </w:rPr>
        <w:t xml:space="preserve"> курдским полугосударством, а первое, по мнению эксперта, возникло в курдских районах Ирака после Второй войны в Персидском заливе в 1992 году [</w:t>
      </w:r>
      <w:r>
        <w:rPr>
          <w:rFonts w:ascii="Times New Roman" w:hAnsi="Times New Roman" w:cs="Times New Roman"/>
          <w:sz w:val="28"/>
          <w:szCs w:val="28"/>
        </w:rPr>
        <w:t>114</w:t>
      </w:r>
      <w:r w:rsidRPr="00AE202F">
        <w:rPr>
          <w:rFonts w:ascii="Times New Roman" w:hAnsi="Times New Roman" w:cs="Times New Roman"/>
          <w:sz w:val="28"/>
          <w:szCs w:val="28"/>
        </w:rPr>
        <w:t xml:space="preserve">, </w:t>
      </w:r>
      <w:r>
        <w:rPr>
          <w:rFonts w:ascii="Times New Roman" w:hAnsi="Times New Roman" w:cs="Times New Roman"/>
          <w:sz w:val="28"/>
          <w:szCs w:val="28"/>
        </w:rPr>
        <w:t>с</w:t>
      </w:r>
      <w:r w:rsidRPr="00AE202F">
        <w:rPr>
          <w:rFonts w:ascii="Times New Roman" w:hAnsi="Times New Roman" w:cs="Times New Roman"/>
          <w:sz w:val="28"/>
          <w:szCs w:val="28"/>
        </w:rPr>
        <w:t>. 87].</w:t>
      </w:r>
      <w:r w:rsidR="00B76A8B">
        <w:rPr>
          <w:rFonts w:ascii="Times New Roman" w:hAnsi="Times New Roman" w:cs="Times New Roman"/>
          <w:sz w:val="28"/>
          <w:szCs w:val="28"/>
        </w:rPr>
        <w:t xml:space="preserve"> </w:t>
      </w:r>
    </w:p>
    <w:p w14:paraId="002D16EE" w14:textId="7FF7C6FB" w:rsidR="001F0C60" w:rsidRPr="00AE202F" w:rsidRDefault="001F0C60" w:rsidP="001F0C60">
      <w:pPr>
        <w:pStyle w:val="a3"/>
        <w:spacing w:before="0" w:beforeAutospacing="0" w:after="0" w:afterAutospacing="0"/>
        <w:ind w:firstLine="709"/>
        <w:jc w:val="both"/>
        <w:rPr>
          <w:sz w:val="28"/>
          <w:szCs w:val="28"/>
        </w:rPr>
      </w:pPr>
      <w:r w:rsidRPr="00AE202F">
        <w:rPr>
          <w:color w:val="202122"/>
          <w:sz w:val="28"/>
          <w:szCs w:val="28"/>
        </w:rPr>
        <w:t>Рожава (страна заката,</w:t>
      </w:r>
      <w:r w:rsidR="00B76A8B">
        <w:rPr>
          <w:color w:val="202122"/>
          <w:sz w:val="28"/>
          <w:szCs w:val="28"/>
        </w:rPr>
        <w:t xml:space="preserve"> </w:t>
      </w:r>
      <w:r w:rsidRPr="00AE202F">
        <w:rPr>
          <w:color w:val="202122"/>
          <w:sz w:val="28"/>
          <w:szCs w:val="28"/>
        </w:rPr>
        <w:t>Западный (Сирийский) Курдистан» или Автономная администрация северной и восточной Сирии</w:t>
      </w:r>
      <w:hyperlink r:id="rId9" w:anchor="cite_note-8" w:history="1"/>
      <w:r w:rsidRPr="00AE202F">
        <w:rPr>
          <w:color w:val="202122"/>
          <w:sz w:val="28"/>
          <w:szCs w:val="28"/>
        </w:rPr>
        <w:t>) -</w:t>
      </w:r>
      <w:r>
        <w:rPr>
          <w:color w:val="202122"/>
          <w:sz w:val="28"/>
          <w:szCs w:val="28"/>
        </w:rPr>
        <w:t xml:space="preserve"> </w:t>
      </w:r>
      <w:r w:rsidRPr="00AE202F">
        <w:rPr>
          <w:color w:val="202122"/>
          <w:sz w:val="28"/>
          <w:szCs w:val="28"/>
        </w:rPr>
        <w:t>де</w:t>
      </w:r>
      <w:r>
        <w:rPr>
          <w:color w:val="202122"/>
          <w:sz w:val="28"/>
          <w:szCs w:val="28"/>
        </w:rPr>
        <w:t>-</w:t>
      </w:r>
      <w:r w:rsidRPr="00AE202F">
        <w:rPr>
          <w:color w:val="202122"/>
          <w:sz w:val="28"/>
          <w:szCs w:val="28"/>
        </w:rPr>
        <w:t xml:space="preserve"> факто</w:t>
      </w:r>
      <w:r w:rsidR="00B76A8B">
        <w:rPr>
          <w:color w:val="202122"/>
          <w:sz w:val="28"/>
          <w:szCs w:val="28"/>
        </w:rPr>
        <w:t xml:space="preserve"> </w:t>
      </w:r>
      <w:r w:rsidRPr="00AE202F">
        <w:rPr>
          <w:color w:val="202122"/>
          <w:sz w:val="28"/>
          <w:szCs w:val="28"/>
        </w:rPr>
        <w:t>независимая, самопровозглашённая конфедеративная автономия</w:t>
      </w:r>
      <w:r w:rsidR="00B76A8B">
        <w:rPr>
          <w:color w:val="202122"/>
          <w:sz w:val="28"/>
          <w:szCs w:val="28"/>
        </w:rPr>
        <w:t xml:space="preserve"> </w:t>
      </w:r>
      <w:r w:rsidRPr="00AE202F">
        <w:rPr>
          <w:color w:val="202122"/>
          <w:sz w:val="28"/>
          <w:szCs w:val="28"/>
        </w:rPr>
        <w:t>курдов на севере и северо-востоке Сирии, управляемая в основном</w:t>
      </w:r>
      <w:r w:rsidR="00B76A8B">
        <w:rPr>
          <w:color w:val="202122"/>
          <w:sz w:val="28"/>
          <w:szCs w:val="28"/>
        </w:rPr>
        <w:t xml:space="preserve"> </w:t>
      </w:r>
      <w:r w:rsidRPr="00AE202F">
        <w:rPr>
          <w:color w:val="202122"/>
          <w:sz w:val="28"/>
          <w:szCs w:val="28"/>
        </w:rPr>
        <w:t xml:space="preserve">Сирийскими демократическими силами. Рожава </w:t>
      </w:r>
      <w:r w:rsidRPr="00AE202F">
        <w:rPr>
          <w:sz w:val="28"/>
          <w:szCs w:val="28"/>
        </w:rPr>
        <w:t>охватывает треть территории Сирии, 70% нефтяных и газовых ресурсов.</w:t>
      </w:r>
      <w:r w:rsidRPr="00AE202F">
        <w:rPr>
          <w:color w:val="202122"/>
          <w:sz w:val="28"/>
          <w:szCs w:val="28"/>
        </w:rPr>
        <w:t xml:space="preserve"> </w:t>
      </w:r>
      <w:r w:rsidRPr="00AE202F">
        <w:rPr>
          <w:color w:val="202122"/>
          <w:sz w:val="28"/>
          <w:szCs w:val="28"/>
          <w:shd w:val="clear" w:color="auto" w:fill="FFFFFF"/>
        </w:rPr>
        <w:t xml:space="preserve">Фактическая автономия под управлением Высшего курдского совета образовалась в 2012 году, после подписания в Эрбиле соглашения между двумя ведущими политическими силами сирийских курдов партией «Демократический союз» и </w:t>
      </w:r>
      <w:bookmarkStart w:id="66" w:name="_Hlk215701028"/>
      <w:r w:rsidRPr="00AE202F">
        <w:rPr>
          <w:color w:val="202122"/>
          <w:sz w:val="28"/>
          <w:szCs w:val="28"/>
          <w:shd w:val="clear" w:color="auto" w:fill="FFFFFF"/>
        </w:rPr>
        <w:t>Курдским национальным</w:t>
      </w:r>
      <w:r w:rsidR="00A2387B">
        <w:rPr>
          <w:color w:val="202122"/>
          <w:sz w:val="28"/>
          <w:szCs w:val="28"/>
          <w:shd w:val="clear" w:color="auto" w:fill="FFFFFF"/>
        </w:rPr>
        <w:t xml:space="preserve">  </w:t>
      </w:r>
      <w:r w:rsidRPr="00AE202F">
        <w:rPr>
          <w:color w:val="202122"/>
          <w:sz w:val="28"/>
          <w:szCs w:val="28"/>
          <w:shd w:val="clear" w:color="auto" w:fill="FFFFFF"/>
        </w:rPr>
        <w:t>советом (</w:t>
      </w:r>
      <w:r w:rsidRPr="00AE202F">
        <w:rPr>
          <w:color w:val="1E1E1E"/>
          <w:spacing w:val="1"/>
          <w:sz w:val="28"/>
          <w:szCs w:val="28"/>
        </w:rPr>
        <w:t>DBK).</w:t>
      </w:r>
      <w:r w:rsidR="00A2387B">
        <w:rPr>
          <w:color w:val="1E1E1E"/>
          <w:spacing w:val="1"/>
          <w:sz w:val="28"/>
          <w:szCs w:val="28"/>
        </w:rPr>
        <w:t xml:space="preserve">  </w:t>
      </w:r>
      <w:bookmarkEnd w:id="66"/>
      <w:r w:rsidRPr="00AE202F">
        <w:rPr>
          <w:color w:val="1E1E1E"/>
          <w:spacing w:val="1"/>
          <w:sz w:val="28"/>
          <w:szCs w:val="28"/>
        </w:rPr>
        <w:t>Таким образом, 2 партии сыграли ключевую роль в создании курдской автономии в Сирии.</w:t>
      </w:r>
      <w:r w:rsidRPr="00AE202F">
        <w:rPr>
          <w:sz w:val="28"/>
          <w:szCs w:val="28"/>
        </w:rPr>
        <w:t xml:space="preserve"> Исследователи отмечают, что при Башаре аль-Асаде курды пользовались значительной региональной автономией [</w:t>
      </w:r>
      <w:r>
        <w:rPr>
          <w:sz w:val="28"/>
          <w:szCs w:val="28"/>
        </w:rPr>
        <w:t>113</w:t>
      </w:r>
      <w:r w:rsidRPr="00AE202F">
        <w:rPr>
          <w:sz w:val="28"/>
          <w:szCs w:val="28"/>
        </w:rPr>
        <w:t xml:space="preserve">, </w:t>
      </w:r>
      <w:r>
        <w:rPr>
          <w:sz w:val="28"/>
          <w:szCs w:val="28"/>
        </w:rPr>
        <w:t>с</w:t>
      </w:r>
      <w:r w:rsidRPr="00AE202F">
        <w:rPr>
          <w:sz w:val="28"/>
          <w:szCs w:val="28"/>
        </w:rPr>
        <w:t>.95].</w:t>
      </w:r>
      <w:r w:rsidR="00B76A8B">
        <w:rPr>
          <w:sz w:val="28"/>
          <w:szCs w:val="28"/>
        </w:rPr>
        <w:t xml:space="preserve"> </w:t>
      </w:r>
    </w:p>
    <w:p w14:paraId="5CD547A1" w14:textId="1E06E55D" w:rsidR="001F0C60" w:rsidRPr="00AE202F" w:rsidRDefault="001F0C60" w:rsidP="001F0C60">
      <w:pPr>
        <w:shd w:val="clear" w:color="auto" w:fill="FFFFFF"/>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В 2012 г. состоялся вывод сирийской армии из Рожавы.</w:t>
      </w:r>
      <w:r w:rsidR="00B76A8B">
        <w:rPr>
          <w:rFonts w:ascii="Times New Roman" w:hAnsi="Times New Roman" w:cs="Times New Roman"/>
          <w:sz w:val="28"/>
          <w:szCs w:val="28"/>
        </w:rPr>
        <w:t xml:space="preserve"> </w:t>
      </w:r>
      <w:r w:rsidRPr="00AE202F">
        <w:rPr>
          <w:rFonts w:ascii="Times New Roman" w:hAnsi="Times New Roman" w:cs="Times New Roman"/>
          <w:color w:val="202122"/>
          <w:sz w:val="28"/>
          <w:szCs w:val="28"/>
          <w:shd w:val="clear" w:color="auto" w:fill="FFFFFF"/>
        </w:rPr>
        <w:t xml:space="preserve">В ноябре 2013 года партия </w:t>
      </w:r>
      <w:r w:rsidRPr="00AE202F">
        <w:rPr>
          <w:rFonts w:ascii="Times New Roman" w:hAnsi="Times New Roman" w:cs="Times New Roman"/>
          <w:color w:val="202122"/>
          <w:sz w:val="28"/>
          <w:szCs w:val="28"/>
          <w:shd w:val="clear" w:color="auto" w:fill="FFFFFF"/>
          <w:lang w:val="en-US"/>
        </w:rPr>
        <w:t>PYD</w:t>
      </w:r>
      <w:r w:rsidR="00B76A8B">
        <w:rPr>
          <w:rFonts w:ascii="Times New Roman" w:hAnsi="Times New Roman" w:cs="Times New Roman"/>
          <w:color w:val="202122"/>
          <w:sz w:val="28"/>
          <w:szCs w:val="28"/>
          <w:shd w:val="clear" w:color="auto" w:fill="FFFFFF"/>
        </w:rPr>
        <w:t xml:space="preserve"> </w:t>
      </w:r>
      <w:r w:rsidRPr="00AE202F">
        <w:rPr>
          <w:rFonts w:ascii="Times New Roman" w:hAnsi="Times New Roman" w:cs="Times New Roman"/>
          <w:color w:val="202122"/>
          <w:sz w:val="28"/>
          <w:szCs w:val="28"/>
          <w:shd w:val="clear" w:color="auto" w:fill="FFFFFF"/>
        </w:rPr>
        <w:t>и её союзники на фоне военных успехов в борьбе против ИГИЛ заявили о создании «переходной гражданской администрации», а уже в январе 2014 года были провозглашены три автономных кантона</w:t>
      </w:r>
      <w:r w:rsidR="00B76A8B">
        <w:rPr>
          <w:rFonts w:ascii="Times New Roman" w:hAnsi="Times New Roman" w:cs="Times New Roman"/>
          <w:color w:val="202122"/>
          <w:sz w:val="28"/>
          <w:szCs w:val="28"/>
          <w:shd w:val="clear" w:color="auto" w:fill="FFFFFF"/>
        </w:rPr>
        <w:t xml:space="preserve"> </w:t>
      </w:r>
      <w:r w:rsidRPr="00AE202F">
        <w:rPr>
          <w:rFonts w:ascii="Times New Roman" w:hAnsi="Times New Roman" w:cs="Times New Roman"/>
          <w:color w:val="202122"/>
          <w:sz w:val="28"/>
          <w:szCs w:val="28"/>
          <w:shd w:val="clear" w:color="auto" w:fill="FFFFFF"/>
        </w:rPr>
        <w:t>Африн, Кобани и Джизре</w:t>
      </w:r>
      <w:r w:rsidRPr="00AE202F">
        <w:rPr>
          <w:rFonts w:ascii="Times New Roman" w:hAnsi="Times New Roman" w:cs="Times New Roman"/>
          <w:sz w:val="28"/>
          <w:szCs w:val="28"/>
        </w:rPr>
        <w:t>.</w:t>
      </w:r>
      <w:r w:rsidR="00A2387B">
        <w:rPr>
          <w:rFonts w:ascii="Times New Roman" w:hAnsi="Times New Roman" w:cs="Times New Roman"/>
          <w:sz w:val="28"/>
          <w:szCs w:val="28"/>
        </w:rPr>
        <w:t xml:space="preserve">  </w:t>
      </w:r>
      <w:r w:rsidRPr="00AE202F">
        <w:rPr>
          <w:rFonts w:ascii="Times New Roman" w:hAnsi="Times New Roman" w:cs="Times New Roman"/>
          <w:color w:val="202122"/>
          <w:sz w:val="28"/>
          <w:szCs w:val="28"/>
        </w:rPr>
        <w:t xml:space="preserve"> </w:t>
      </w:r>
    </w:p>
    <w:p w14:paraId="7D29DAE8" w14:textId="6DEC7A73" w:rsidR="001F0C60" w:rsidRPr="00AE202F" w:rsidRDefault="001F0C60" w:rsidP="001F0C60">
      <w:pPr>
        <w:shd w:val="clear" w:color="auto" w:fill="FFFFFF"/>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lastRenderedPageBreak/>
        <w:t>Ряд исследователей считает, что курды обладали беспрецедентными рычагами влияния в качестве юридического лица на локальном уровне и в региональной политике, а создание</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Рожавы была скорее вопросом прав человека, чем полугосударственной структурой [</w:t>
      </w:r>
      <w:r>
        <w:rPr>
          <w:rFonts w:ascii="Times New Roman" w:hAnsi="Times New Roman" w:cs="Times New Roman"/>
          <w:sz w:val="28"/>
          <w:szCs w:val="28"/>
        </w:rPr>
        <w:t>115</w:t>
      </w:r>
      <w:r w:rsidRPr="00AE202F">
        <w:rPr>
          <w:rFonts w:ascii="Times New Roman" w:hAnsi="Times New Roman" w:cs="Times New Roman"/>
          <w:sz w:val="28"/>
          <w:szCs w:val="28"/>
        </w:rPr>
        <w:t xml:space="preserve">, </w:t>
      </w:r>
      <w:r>
        <w:rPr>
          <w:rFonts w:ascii="Times New Roman" w:hAnsi="Times New Roman" w:cs="Times New Roman"/>
          <w:sz w:val="28"/>
          <w:szCs w:val="28"/>
        </w:rPr>
        <w:t>с.55</w:t>
      </w:r>
      <w:r w:rsidRPr="00AE202F">
        <w:rPr>
          <w:rFonts w:ascii="Times New Roman" w:hAnsi="Times New Roman" w:cs="Times New Roman"/>
          <w:sz w:val="28"/>
          <w:szCs w:val="28"/>
        </w:rPr>
        <w:t xml:space="preserve">]. </w:t>
      </w:r>
      <w:bookmarkStart w:id="67" w:name="_Hlk187493390"/>
    </w:p>
    <w:p w14:paraId="49BFE254" w14:textId="590D31A0" w:rsidR="001F0C60" w:rsidRPr="00AE202F" w:rsidRDefault="001F0C60" w:rsidP="001F0C60">
      <w:pPr>
        <w:shd w:val="clear" w:color="auto" w:fill="FFFFFF"/>
        <w:spacing w:after="0" w:line="240" w:lineRule="auto"/>
        <w:ind w:firstLine="709"/>
        <w:jc w:val="both"/>
        <w:rPr>
          <w:rStyle w:val="a4"/>
          <w:rFonts w:ascii="Times New Roman" w:hAnsi="Times New Roman" w:cs="Times New Roman"/>
          <w:sz w:val="28"/>
          <w:szCs w:val="28"/>
        </w:rPr>
      </w:pPr>
      <w:r w:rsidRPr="00AE202F">
        <w:rPr>
          <w:rFonts w:ascii="Times New Roman" w:hAnsi="Times New Roman" w:cs="Times New Roman"/>
          <w:sz w:val="28"/>
          <w:szCs w:val="28"/>
        </w:rPr>
        <w:t>В определенном смысле можно согласиться с таким подходом определения роли Рожавы. Но за требованиями соблюдения прав курдов может последовать</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 xml:space="preserve">требование независимого государства, </w:t>
      </w:r>
      <w:r>
        <w:rPr>
          <w:rFonts w:ascii="Times New Roman" w:hAnsi="Times New Roman" w:cs="Times New Roman"/>
          <w:sz w:val="28"/>
          <w:szCs w:val="28"/>
        </w:rPr>
        <w:t xml:space="preserve">как </w:t>
      </w:r>
      <w:r w:rsidRPr="00AE202F">
        <w:rPr>
          <w:rFonts w:ascii="Times New Roman" w:hAnsi="Times New Roman" w:cs="Times New Roman"/>
          <w:sz w:val="28"/>
          <w:szCs w:val="28"/>
        </w:rPr>
        <w:t>мы считаем.</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fldChar w:fldCharType="begin"/>
      </w:r>
      <w:r w:rsidRPr="00AE202F">
        <w:rPr>
          <w:rFonts w:ascii="Times New Roman" w:hAnsi="Times New Roman" w:cs="Times New Roman"/>
          <w:sz w:val="28"/>
          <w:szCs w:val="28"/>
        </w:rPr>
        <w:instrText xml:space="preserve"> </w:instrText>
      </w:r>
      <w:r w:rsidRPr="00AE202F">
        <w:rPr>
          <w:rFonts w:ascii="Times New Roman" w:hAnsi="Times New Roman" w:cs="Times New Roman"/>
          <w:sz w:val="28"/>
          <w:szCs w:val="28"/>
          <w:lang w:val="en-US"/>
        </w:rPr>
        <w:instrText>HYPERLINK</w:instrText>
      </w:r>
      <w:r w:rsidRPr="00AE202F">
        <w:rPr>
          <w:rFonts w:ascii="Times New Roman" w:hAnsi="Times New Roman" w:cs="Times New Roman"/>
          <w:sz w:val="28"/>
          <w:szCs w:val="28"/>
        </w:rPr>
        <w:instrText xml:space="preserve"> "</w:instrText>
      </w:r>
      <w:r w:rsidRPr="00AE202F">
        <w:rPr>
          <w:rFonts w:ascii="Times New Roman" w:hAnsi="Times New Roman" w:cs="Times New Roman"/>
          <w:sz w:val="28"/>
          <w:szCs w:val="28"/>
          <w:lang w:val="en-US"/>
        </w:rPr>
        <w:instrText>https</w:instrText>
      </w:r>
      <w:r w:rsidRPr="00AE202F">
        <w:rPr>
          <w:rFonts w:ascii="Times New Roman" w:hAnsi="Times New Roman" w:cs="Times New Roman"/>
          <w:sz w:val="28"/>
          <w:szCs w:val="28"/>
        </w:rPr>
        <w:instrText>://</w:instrText>
      </w:r>
      <w:r w:rsidRPr="00AE202F">
        <w:rPr>
          <w:rFonts w:ascii="Times New Roman" w:hAnsi="Times New Roman" w:cs="Times New Roman"/>
          <w:sz w:val="28"/>
          <w:szCs w:val="28"/>
          <w:lang w:val="en-US"/>
        </w:rPr>
        <w:instrText>kyrenia</w:instrText>
      </w:r>
      <w:r w:rsidRPr="00AE202F">
        <w:rPr>
          <w:rFonts w:ascii="Times New Roman" w:hAnsi="Times New Roman" w:cs="Times New Roman"/>
          <w:sz w:val="28"/>
          <w:szCs w:val="28"/>
        </w:rPr>
        <w:instrText>.</w:instrText>
      </w:r>
      <w:r w:rsidRPr="00AE202F">
        <w:rPr>
          <w:rFonts w:ascii="Times New Roman" w:hAnsi="Times New Roman" w:cs="Times New Roman"/>
          <w:sz w:val="28"/>
          <w:szCs w:val="28"/>
          <w:lang w:val="en-US"/>
        </w:rPr>
        <w:instrText>academia</w:instrText>
      </w:r>
      <w:r w:rsidRPr="00AE202F">
        <w:rPr>
          <w:rFonts w:ascii="Times New Roman" w:hAnsi="Times New Roman" w:cs="Times New Roman"/>
          <w:sz w:val="28"/>
          <w:szCs w:val="28"/>
        </w:rPr>
        <w:instrText>.</w:instrText>
      </w:r>
      <w:r w:rsidRPr="00AE202F">
        <w:rPr>
          <w:rFonts w:ascii="Times New Roman" w:hAnsi="Times New Roman" w:cs="Times New Roman"/>
          <w:sz w:val="28"/>
          <w:szCs w:val="28"/>
          <w:lang w:val="en-US"/>
        </w:rPr>
        <w:instrText>edu</w:instrText>
      </w:r>
      <w:r w:rsidRPr="00AE202F">
        <w:rPr>
          <w:rFonts w:ascii="Times New Roman" w:hAnsi="Times New Roman" w:cs="Times New Roman"/>
          <w:sz w:val="28"/>
          <w:szCs w:val="28"/>
        </w:rPr>
        <w:instrText>/</w:instrText>
      </w:r>
      <w:r w:rsidRPr="00AE202F">
        <w:rPr>
          <w:rFonts w:ascii="Times New Roman" w:hAnsi="Times New Roman" w:cs="Times New Roman"/>
          <w:sz w:val="28"/>
          <w:szCs w:val="28"/>
          <w:lang w:val="en-US"/>
        </w:rPr>
        <w:instrText>BekirhalhalliPhD</w:instrText>
      </w:r>
      <w:r w:rsidRPr="00AE202F">
        <w:rPr>
          <w:rFonts w:ascii="Times New Roman" w:hAnsi="Times New Roman" w:cs="Times New Roman"/>
          <w:sz w:val="28"/>
          <w:szCs w:val="28"/>
        </w:rPr>
        <w:instrText>?</w:instrText>
      </w:r>
      <w:r w:rsidRPr="00AE202F">
        <w:rPr>
          <w:rFonts w:ascii="Times New Roman" w:hAnsi="Times New Roman" w:cs="Times New Roman"/>
          <w:sz w:val="28"/>
          <w:szCs w:val="28"/>
          <w:lang w:val="en-US"/>
        </w:rPr>
        <w:instrText>swp</w:instrText>
      </w:r>
      <w:r w:rsidRPr="00AE202F">
        <w:rPr>
          <w:rFonts w:ascii="Times New Roman" w:hAnsi="Times New Roman" w:cs="Times New Roman"/>
          <w:sz w:val="28"/>
          <w:szCs w:val="28"/>
        </w:rPr>
        <w:instrText>=</w:instrText>
      </w:r>
      <w:r w:rsidRPr="00AE202F">
        <w:rPr>
          <w:rFonts w:ascii="Times New Roman" w:hAnsi="Times New Roman" w:cs="Times New Roman"/>
          <w:sz w:val="28"/>
          <w:szCs w:val="28"/>
          <w:lang w:val="en-US"/>
        </w:rPr>
        <w:instrText>tc</w:instrText>
      </w:r>
      <w:r w:rsidRPr="00AE202F">
        <w:rPr>
          <w:rFonts w:ascii="Times New Roman" w:hAnsi="Times New Roman" w:cs="Times New Roman"/>
          <w:sz w:val="28"/>
          <w:szCs w:val="28"/>
        </w:rPr>
        <w:instrText>-</w:instrText>
      </w:r>
      <w:r w:rsidRPr="00AE202F">
        <w:rPr>
          <w:rFonts w:ascii="Times New Roman" w:hAnsi="Times New Roman" w:cs="Times New Roman"/>
          <w:sz w:val="28"/>
          <w:szCs w:val="28"/>
          <w:lang w:val="en-US"/>
        </w:rPr>
        <w:instrText>au</w:instrText>
      </w:r>
      <w:r w:rsidRPr="00AE202F">
        <w:rPr>
          <w:rFonts w:ascii="Times New Roman" w:hAnsi="Times New Roman" w:cs="Times New Roman"/>
          <w:sz w:val="28"/>
          <w:szCs w:val="28"/>
        </w:rPr>
        <w:instrText xml:space="preserve">-27828979" </w:instrText>
      </w:r>
      <w:r w:rsidRPr="00AE202F">
        <w:rPr>
          <w:rFonts w:ascii="Times New Roman" w:hAnsi="Times New Roman" w:cs="Times New Roman"/>
          <w:sz w:val="28"/>
          <w:szCs w:val="28"/>
        </w:rPr>
        <w:fldChar w:fldCharType="separate"/>
      </w:r>
    </w:p>
    <w:p w14:paraId="615A87A8" w14:textId="35257B92"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sz w:val="28"/>
          <w:szCs w:val="28"/>
        </w:rPr>
        <w:fldChar w:fldCharType="end"/>
      </w:r>
      <w:bookmarkStart w:id="68" w:name="_Hlk196153413"/>
      <w:bookmarkEnd w:id="67"/>
      <w:r w:rsidRPr="00AE202F">
        <w:rPr>
          <w:rFonts w:ascii="Times New Roman" w:hAnsi="Times New Roman" w:cs="Times New Roman"/>
          <w:sz w:val="28"/>
          <w:szCs w:val="28"/>
        </w:rPr>
        <w:t xml:space="preserve">К. </w:t>
      </w:r>
      <w:r w:rsidRPr="00AE202F">
        <w:rPr>
          <w:rFonts w:ascii="Times New Roman" w:hAnsi="Times New Roman" w:cs="Times New Roman"/>
          <w:sz w:val="28"/>
          <w:szCs w:val="28"/>
          <w:lang w:val="kk-KZ"/>
        </w:rPr>
        <w:t>Е</w:t>
      </w:r>
      <w:r w:rsidRPr="00AE202F">
        <w:rPr>
          <w:rFonts w:ascii="Times New Roman" w:hAnsi="Times New Roman" w:cs="Times New Roman"/>
          <w:sz w:val="28"/>
          <w:szCs w:val="28"/>
        </w:rPr>
        <w:t xml:space="preserve">нджейчик </w:t>
      </w:r>
      <w:bookmarkEnd w:id="68"/>
      <w:r w:rsidRPr="00AE202F">
        <w:rPr>
          <w:rFonts w:ascii="Times New Roman" w:hAnsi="Times New Roman" w:cs="Times New Roman"/>
          <w:sz w:val="28"/>
          <w:szCs w:val="28"/>
        </w:rPr>
        <w:t>напоминает, что несколько событий, как внутренних, так и внешних, изменили положение сирийских курдов в начале 2000-х годов. Во-первых, Башар аль-Асад (2000-2024) сменил своего отца, ста</w:t>
      </w:r>
      <w:r>
        <w:rPr>
          <w:rFonts w:ascii="Times New Roman" w:hAnsi="Times New Roman" w:cs="Times New Roman"/>
          <w:sz w:val="28"/>
          <w:szCs w:val="28"/>
        </w:rPr>
        <w:t>л</w:t>
      </w:r>
      <w:r w:rsidRPr="00AE202F">
        <w:rPr>
          <w:rFonts w:ascii="Times New Roman" w:hAnsi="Times New Roman" w:cs="Times New Roman"/>
          <w:sz w:val="28"/>
          <w:szCs w:val="28"/>
        </w:rPr>
        <w:t xml:space="preserve"> проводить политику открытости демократии и экономической либерализации, беспрецедентной для страны. Была восстановлена свобода выражения мнений, собраний и печати, когда можно было открыто требовать большей демократии и подлинного гражданского общества</w:t>
      </w:r>
      <w:r>
        <w:rPr>
          <w:rFonts w:ascii="Times New Roman" w:hAnsi="Times New Roman" w:cs="Times New Roman"/>
          <w:sz w:val="28"/>
          <w:szCs w:val="28"/>
        </w:rPr>
        <w:t>, ч</w:t>
      </w:r>
      <w:r w:rsidRPr="00AE202F">
        <w:rPr>
          <w:rFonts w:ascii="Times New Roman" w:hAnsi="Times New Roman" w:cs="Times New Roman"/>
          <w:sz w:val="28"/>
          <w:szCs w:val="28"/>
        </w:rPr>
        <w:t>ем и пользовались сирийские курды для демонстрации своей этнической самобытности и отстаивания большего количества прав.</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Однако Башар аль-Асад вернулся к авторитарной форме правления, отдавая предпочтение клану алавитов, из которого он происходит. Этот авторитарный поворот имеет серьезные последствия для сирийского гражданского общества. Демонстрации жестко подавляют, собрания снова запрещают [</w:t>
      </w:r>
      <w:r>
        <w:rPr>
          <w:rFonts w:ascii="Times New Roman" w:hAnsi="Times New Roman" w:cs="Times New Roman"/>
          <w:sz w:val="28"/>
          <w:szCs w:val="28"/>
        </w:rPr>
        <w:t>104</w:t>
      </w:r>
      <w:r w:rsidRPr="00AE202F">
        <w:rPr>
          <w:rFonts w:ascii="Times New Roman" w:hAnsi="Times New Roman" w:cs="Times New Roman"/>
          <w:sz w:val="28"/>
          <w:szCs w:val="28"/>
        </w:rPr>
        <w:t xml:space="preserve">, </w:t>
      </w:r>
      <w:r>
        <w:rPr>
          <w:rFonts w:ascii="Times New Roman" w:hAnsi="Times New Roman" w:cs="Times New Roman"/>
          <w:sz w:val="28"/>
          <w:szCs w:val="28"/>
        </w:rPr>
        <w:t>с</w:t>
      </w:r>
      <w:r w:rsidRPr="00AE202F">
        <w:rPr>
          <w:rFonts w:ascii="Times New Roman" w:hAnsi="Times New Roman" w:cs="Times New Roman"/>
          <w:sz w:val="28"/>
          <w:szCs w:val="28"/>
        </w:rPr>
        <w:t xml:space="preserve">.28]. </w:t>
      </w:r>
    </w:p>
    <w:p w14:paraId="69131B62" w14:textId="77777777"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 xml:space="preserve">К внешним событиям, которые изменили положение сирийских курдов, относится избрание А. Шарона 11-м премьер-министром Израиля в 2001 году. Рост антисирийских прозападных движений в Ливане были восприняты Дамаском как угроза. </w:t>
      </w:r>
    </w:p>
    <w:p w14:paraId="1D0E7943" w14:textId="77777777"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 xml:space="preserve">К. </w:t>
      </w:r>
      <w:r w:rsidRPr="00AE202F">
        <w:rPr>
          <w:rFonts w:ascii="Times New Roman" w:hAnsi="Times New Roman" w:cs="Times New Roman"/>
          <w:sz w:val="28"/>
          <w:szCs w:val="28"/>
          <w:lang w:val="kk-KZ"/>
        </w:rPr>
        <w:t>Е</w:t>
      </w:r>
      <w:r w:rsidRPr="00AE202F">
        <w:rPr>
          <w:rFonts w:ascii="Times New Roman" w:hAnsi="Times New Roman" w:cs="Times New Roman"/>
          <w:sz w:val="28"/>
          <w:szCs w:val="28"/>
        </w:rPr>
        <w:t xml:space="preserve">нджейчик, продолжая анализировать ситуацию в Сирии, придерживается следующей точки зрения по курдской проблеме: курдский протест стал усиливаться в самом начале </w:t>
      </w:r>
      <w:r w:rsidRPr="00AE202F">
        <w:rPr>
          <w:rFonts w:ascii="Times New Roman" w:hAnsi="Times New Roman" w:cs="Times New Roman"/>
          <w:sz w:val="28"/>
          <w:szCs w:val="28"/>
          <w:lang w:val="en-US"/>
        </w:rPr>
        <w:t>XXI</w:t>
      </w:r>
      <w:r w:rsidRPr="00AE202F">
        <w:rPr>
          <w:rFonts w:ascii="Times New Roman" w:hAnsi="Times New Roman" w:cs="Times New Roman"/>
          <w:sz w:val="28"/>
          <w:szCs w:val="28"/>
        </w:rPr>
        <w:t xml:space="preserve"> века [</w:t>
      </w:r>
      <w:r>
        <w:rPr>
          <w:rFonts w:ascii="Times New Roman" w:hAnsi="Times New Roman" w:cs="Times New Roman"/>
          <w:sz w:val="28"/>
          <w:szCs w:val="28"/>
        </w:rPr>
        <w:t>104</w:t>
      </w:r>
      <w:r w:rsidRPr="00AE202F">
        <w:rPr>
          <w:rFonts w:ascii="Times New Roman" w:hAnsi="Times New Roman" w:cs="Times New Roman"/>
          <w:sz w:val="28"/>
          <w:szCs w:val="28"/>
        </w:rPr>
        <w:t xml:space="preserve">, </w:t>
      </w:r>
      <w:r>
        <w:rPr>
          <w:rFonts w:ascii="Times New Roman" w:hAnsi="Times New Roman" w:cs="Times New Roman"/>
          <w:sz w:val="28"/>
          <w:szCs w:val="28"/>
        </w:rPr>
        <w:t>с</w:t>
      </w:r>
      <w:r w:rsidRPr="00AE202F">
        <w:rPr>
          <w:rFonts w:ascii="Times New Roman" w:hAnsi="Times New Roman" w:cs="Times New Roman"/>
          <w:sz w:val="28"/>
          <w:szCs w:val="28"/>
        </w:rPr>
        <w:t xml:space="preserve">.31]. Кульминация была достигнута в Камешли в марте 2004 года, когда футбольный матч между курдской и арабской командами перерос в вооруженное столкновение, в результате которого погибли курды. Этот факт стал началом разрыва отношений между курдской общиной и режимом, </w:t>
      </w:r>
      <w:r>
        <w:rPr>
          <w:rFonts w:ascii="Times New Roman" w:hAnsi="Times New Roman" w:cs="Times New Roman"/>
          <w:sz w:val="28"/>
          <w:szCs w:val="28"/>
        </w:rPr>
        <w:t>после</w:t>
      </w:r>
      <w:r w:rsidRPr="00AE202F">
        <w:rPr>
          <w:rFonts w:ascii="Times New Roman" w:hAnsi="Times New Roman" w:cs="Times New Roman"/>
          <w:sz w:val="28"/>
          <w:szCs w:val="28"/>
        </w:rPr>
        <w:t xml:space="preserve"> чего сирийский курдский национализм оказался в поле зрения правящей оппозиции. </w:t>
      </w:r>
    </w:p>
    <w:p w14:paraId="4F4EC014" w14:textId="77777777"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 xml:space="preserve">Кроме того, новый международный контекст на Ближнем Востоке имел тенденцию усиления политики репрессий, проводимую Б. Асадом в отношении курдов. Вторжение США в Ирак в марте 2003 г. и появление курдского автономного образования в составе нового Ирака заставили сирийские власти опасаться повторения аналогичного сценария, а именно появления стремящихся к независимости курдов на северных территориях страны. В июне 2005 года Масуд Барзани, став президентом Иракского Курдистана, потребовал предоставления прав сирийским курдам мирным путем. </w:t>
      </w:r>
    </w:p>
    <w:p w14:paraId="1B2B96B6" w14:textId="154D02F5" w:rsidR="001F0C60" w:rsidRPr="00AE202F" w:rsidRDefault="001F0C60" w:rsidP="001F0C60">
      <w:pPr>
        <w:spacing w:after="0" w:line="240" w:lineRule="auto"/>
        <w:ind w:firstLine="709"/>
        <w:jc w:val="both"/>
        <w:rPr>
          <w:rFonts w:ascii="Times New Roman" w:hAnsi="Times New Roman" w:cs="Times New Roman"/>
          <w:b/>
          <w:bCs/>
          <w:sz w:val="28"/>
          <w:szCs w:val="28"/>
        </w:rPr>
      </w:pPr>
      <w:r w:rsidRPr="00AE202F">
        <w:rPr>
          <w:rFonts w:ascii="Times New Roman" w:hAnsi="Times New Roman" w:cs="Times New Roman"/>
          <w:sz w:val="28"/>
          <w:szCs w:val="28"/>
        </w:rPr>
        <w:t>В конце 2005 г.</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осмелевшая внутренняя</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сирийская оппозиция, состоящая из разрозненных групп, как </w:t>
      </w:r>
      <w:r>
        <w:rPr>
          <w:rFonts w:ascii="Times New Roman" w:hAnsi="Times New Roman" w:cs="Times New Roman"/>
          <w:sz w:val="28"/>
          <w:szCs w:val="28"/>
        </w:rPr>
        <w:t>«</w:t>
      </w:r>
      <w:r w:rsidRPr="00AE202F">
        <w:rPr>
          <w:rFonts w:ascii="Times New Roman" w:hAnsi="Times New Roman" w:cs="Times New Roman"/>
          <w:sz w:val="28"/>
          <w:szCs w:val="28"/>
        </w:rPr>
        <w:t>Братья-мусульмане</w:t>
      </w:r>
      <w:r>
        <w:rPr>
          <w:rFonts w:ascii="Times New Roman" w:hAnsi="Times New Roman" w:cs="Times New Roman"/>
          <w:sz w:val="28"/>
          <w:szCs w:val="28"/>
        </w:rPr>
        <w:t>»</w:t>
      </w:r>
      <w:r w:rsidRPr="00AE202F">
        <w:rPr>
          <w:rFonts w:ascii="Times New Roman" w:hAnsi="Times New Roman" w:cs="Times New Roman"/>
          <w:sz w:val="28"/>
          <w:szCs w:val="28"/>
        </w:rPr>
        <w:t xml:space="preserve"> и коммунисты, опубликовала «Дамасскую декларацию о демократических национальных </w:t>
      </w:r>
      <w:r w:rsidRPr="00AE202F">
        <w:rPr>
          <w:rFonts w:ascii="Times New Roman" w:hAnsi="Times New Roman" w:cs="Times New Roman"/>
          <w:sz w:val="28"/>
          <w:szCs w:val="28"/>
        </w:rPr>
        <w:lastRenderedPageBreak/>
        <w:t>переменах», среди многих других пунктов которой</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содержится призыв к справедливому демократическому</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решению курдского вопроса в Сирии по</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гарантиям</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полного равенства сирийских курдских граждан: право на гражданство, право на культуру, право на изучение национального языка и других конституционных прав.</w:t>
      </w:r>
      <w:r w:rsidR="00B76A8B">
        <w:rPr>
          <w:rFonts w:ascii="Times New Roman" w:hAnsi="Times New Roman" w:cs="Times New Roman"/>
          <w:sz w:val="28"/>
          <w:szCs w:val="28"/>
        </w:rPr>
        <w:t xml:space="preserve"> </w:t>
      </w:r>
      <w:bookmarkStart w:id="69" w:name="_Hlk187447249"/>
      <w:r w:rsidRPr="00AE202F">
        <w:rPr>
          <w:rFonts w:ascii="Times New Roman" w:hAnsi="Times New Roman" w:cs="Times New Roman"/>
          <w:sz w:val="28"/>
          <w:szCs w:val="28"/>
        </w:rPr>
        <w:t>Ужесточение репрессивной политики</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 xml:space="preserve">против курдов, укрепление партий, изменения международной панорамы на Ближнем Востоке сыграли большую роль в трансформации национального самосознания сирийских курдов. </w:t>
      </w:r>
    </w:p>
    <w:p w14:paraId="7241769E" w14:textId="7C4B627E"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color w:val="202122"/>
          <w:sz w:val="28"/>
          <w:szCs w:val="28"/>
          <w:shd w:val="clear" w:color="auto" w:fill="FFFFFF"/>
        </w:rPr>
        <w:t xml:space="preserve">С образованием фактической автономии </w:t>
      </w:r>
      <w:r>
        <w:rPr>
          <w:rFonts w:ascii="Times New Roman" w:hAnsi="Times New Roman" w:cs="Times New Roman"/>
          <w:color w:val="202122"/>
          <w:sz w:val="28"/>
          <w:szCs w:val="28"/>
          <w:shd w:val="clear" w:color="auto" w:fill="FFFFFF"/>
        </w:rPr>
        <w:t>с</w:t>
      </w:r>
      <w:r w:rsidRPr="00AE202F">
        <w:rPr>
          <w:rFonts w:ascii="Times New Roman" w:hAnsi="Times New Roman" w:cs="Times New Roman"/>
          <w:color w:val="202122"/>
          <w:sz w:val="28"/>
          <w:szCs w:val="28"/>
          <w:shd w:val="clear" w:color="auto" w:fill="FFFFFF"/>
        </w:rPr>
        <w:t xml:space="preserve">ирийский Курдистан </w:t>
      </w:r>
      <w:r w:rsidRPr="00AE202F">
        <w:rPr>
          <w:rFonts w:ascii="Times New Roman" w:hAnsi="Times New Roman" w:cs="Times New Roman"/>
          <w:sz w:val="28"/>
          <w:szCs w:val="28"/>
        </w:rPr>
        <w:t>впервые появилась граница, находящаяся под контролем курдов, что изменило</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баланс сил </w:t>
      </w:r>
      <w:r>
        <w:rPr>
          <w:rFonts w:ascii="Times New Roman" w:hAnsi="Times New Roman" w:cs="Times New Roman"/>
          <w:sz w:val="28"/>
          <w:szCs w:val="28"/>
        </w:rPr>
        <w:t xml:space="preserve">в регионе </w:t>
      </w:r>
      <w:r w:rsidRPr="00AE202F">
        <w:rPr>
          <w:rFonts w:ascii="Times New Roman" w:hAnsi="Times New Roman" w:cs="Times New Roman"/>
          <w:sz w:val="28"/>
          <w:szCs w:val="28"/>
        </w:rPr>
        <w:t>[</w:t>
      </w:r>
      <w:r>
        <w:rPr>
          <w:rFonts w:ascii="Times New Roman" w:hAnsi="Times New Roman" w:cs="Times New Roman"/>
          <w:sz w:val="28"/>
          <w:szCs w:val="28"/>
        </w:rPr>
        <w:t>113</w:t>
      </w:r>
      <w:r w:rsidRPr="00AE202F">
        <w:rPr>
          <w:rFonts w:ascii="Times New Roman" w:hAnsi="Times New Roman" w:cs="Times New Roman"/>
          <w:sz w:val="28"/>
          <w:szCs w:val="28"/>
        </w:rPr>
        <w:t xml:space="preserve">, </w:t>
      </w:r>
      <w:r>
        <w:rPr>
          <w:rFonts w:ascii="Times New Roman" w:hAnsi="Times New Roman" w:cs="Times New Roman"/>
          <w:sz w:val="28"/>
          <w:szCs w:val="28"/>
        </w:rPr>
        <w:t>с</w:t>
      </w:r>
      <w:r w:rsidRPr="00AE202F">
        <w:rPr>
          <w:rFonts w:ascii="Times New Roman" w:hAnsi="Times New Roman" w:cs="Times New Roman"/>
          <w:sz w:val="28"/>
          <w:szCs w:val="28"/>
        </w:rPr>
        <w:t>.68].</w:t>
      </w:r>
      <w:r w:rsidR="00B76A8B">
        <w:rPr>
          <w:rFonts w:ascii="Times New Roman" w:hAnsi="Times New Roman" w:cs="Times New Roman"/>
          <w:sz w:val="28"/>
          <w:szCs w:val="28"/>
        </w:rPr>
        <w:t xml:space="preserve"> </w:t>
      </w:r>
    </w:p>
    <w:p w14:paraId="54707592" w14:textId="65C79CF2" w:rsidR="001F0C60" w:rsidRPr="00A6192F" w:rsidRDefault="001F0C60" w:rsidP="001F0C60">
      <w:pPr>
        <w:spacing w:after="0" w:line="240" w:lineRule="auto"/>
        <w:ind w:firstLine="709"/>
        <w:jc w:val="both"/>
        <w:rPr>
          <w:rFonts w:ascii="Times New Roman" w:hAnsi="Times New Roman" w:cs="Times New Roman"/>
          <w:color w:val="000000" w:themeColor="text1"/>
          <w:sz w:val="28"/>
          <w:szCs w:val="28"/>
        </w:rPr>
      </w:pPr>
      <w:r w:rsidRPr="00A6192F">
        <w:rPr>
          <w:rFonts w:ascii="Times New Roman" w:hAnsi="Times New Roman" w:cs="Times New Roman"/>
          <w:color w:val="000000" w:themeColor="text1"/>
          <w:sz w:val="28"/>
          <w:szCs w:val="28"/>
        </w:rPr>
        <w:t>Исследователь Сассекского Университета Абдул Али анализирует Сирию через концеп</w:t>
      </w:r>
      <w:r>
        <w:rPr>
          <w:rFonts w:ascii="Times New Roman" w:hAnsi="Times New Roman" w:cs="Times New Roman"/>
          <w:color w:val="000000" w:themeColor="text1"/>
          <w:sz w:val="28"/>
          <w:szCs w:val="28"/>
        </w:rPr>
        <w:t xml:space="preserve">цию </w:t>
      </w:r>
      <w:r w:rsidRPr="00A6192F">
        <w:rPr>
          <w:rFonts w:ascii="Times New Roman" w:hAnsi="Times New Roman" w:cs="Times New Roman"/>
          <w:color w:val="000000" w:themeColor="text1"/>
          <w:sz w:val="28"/>
          <w:szCs w:val="28"/>
        </w:rPr>
        <w:t>безопасности, когда на протяжении многих месяцев сирийские повстанцы удерживали некоторые сирийские районы, несмотря на контроль со стороны государства, которое всегда стремится к сохранению власти в проблемных регионах.</w:t>
      </w:r>
      <w:r w:rsidR="00B76A8B">
        <w:rPr>
          <w:rFonts w:ascii="Times New Roman" w:hAnsi="Times New Roman" w:cs="Times New Roman"/>
          <w:color w:val="000000" w:themeColor="text1"/>
          <w:sz w:val="28"/>
          <w:szCs w:val="28"/>
        </w:rPr>
        <w:t xml:space="preserve"> </w:t>
      </w:r>
      <w:r w:rsidRPr="00A6192F">
        <w:rPr>
          <w:rFonts w:ascii="Times New Roman" w:hAnsi="Times New Roman" w:cs="Times New Roman"/>
          <w:color w:val="000000" w:themeColor="text1"/>
          <w:sz w:val="28"/>
          <w:szCs w:val="28"/>
        </w:rPr>
        <w:t>Повстанцам в целях своей безопасности приходится приспосаблива</w:t>
      </w:r>
      <w:r>
        <w:rPr>
          <w:rFonts w:ascii="Times New Roman" w:hAnsi="Times New Roman" w:cs="Times New Roman"/>
          <w:color w:val="000000" w:themeColor="text1"/>
          <w:sz w:val="28"/>
          <w:szCs w:val="28"/>
        </w:rPr>
        <w:t>ть</w:t>
      </w:r>
      <w:r w:rsidRPr="00A6192F">
        <w:rPr>
          <w:rFonts w:ascii="Times New Roman" w:hAnsi="Times New Roman" w:cs="Times New Roman"/>
          <w:color w:val="000000" w:themeColor="text1"/>
          <w:sz w:val="28"/>
          <w:szCs w:val="28"/>
        </w:rPr>
        <w:t xml:space="preserve">ся </w:t>
      </w:r>
      <w:r>
        <w:rPr>
          <w:rFonts w:ascii="Times New Roman" w:hAnsi="Times New Roman" w:cs="Times New Roman"/>
          <w:color w:val="000000" w:themeColor="text1"/>
          <w:sz w:val="28"/>
          <w:szCs w:val="28"/>
        </w:rPr>
        <w:t>к</w:t>
      </w:r>
      <w:r w:rsidRPr="00A6192F">
        <w:rPr>
          <w:rFonts w:ascii="Times New Roman" w:hAnsi="Times New Roman" w:cs="Times New Roman"/>
          <w:color w:val="000000" w:themeColor="text1"/>
          <w:sz w:val="28"/>
          <w:szCs w:val="28"/>
        </w:rPr>
        <w:t xml:space="preserve"> такой ситуации со стороны государства</w:t>
      </w:r>
      <w:r>
        <w:rPr>
          <w:rFonts w:ascii="Times New Roman" w:hAnsi="Times New Roman" w:cs="Times New Roman"/>
          <w:color w:val="000000" w:themeColor="text1"/>
          <w:sz w:val="28"/>
          <w:szCs w:val="28"/>
        </w:rPr>
        <w:t xml:space="preserve"> </w:t>
      </w:r>
      <w:r w:rsidRPr="00AE202F">
        <w:rPr>
          <w:rFonts w:ascii="Times New Roman" w:hAnsi="Times New Roman" w:cs="Times New Roman"/>
          <w:sz w:val="28"/>
          <w:szCs w:val="28"/>
        </w:rPr>
        <w:t>[</w:t>
      </w:r>
      <w:r>
        <w:rPr>
          <w:rFonts w:ascii="Times New Roman" w:hAnsi="Times New Roman" w:cs="Times New Roman"/>
          <w:sz w:val="28"/>
          <w:szCs w:val="28"/>
        </w:rPr>
        <w:t>116</w:t>
      </w:r>
      <w:r w:rsidRPr="00AE202F">
        <w:rPr>
          <w:rFonts w:ascii="Times New Roman" w:hAnsi="Times New Roman" w:cs="Times New Roman"/>
          <w:sz w:val="28"/>
          <w:szCs w:val="28"/>
        </w:rPr>
        <w:t xml:space="preserve">, </w:t>
      </w:r>
      <w:r>
        <w:rPr>
          <w:rFonts w:ascii="Times New Roman" w:hAnsi="Times New Roman" w:cs="Times New Roman"/>
          <w:sz w:val="28"/>
          <w:szCs w:val="28"/>
        </w:rPr>
        <w:t>с</w:t>
      </w:r>
      <w:r w:rsidRPr="00AE202F">
        <w:rPr>
          <w:rFonts w:ascii="Times New Roman" w:hAnsi="Times New Roman" w:cs="Times New Roman"/>
          <w:sz w:val="28"/>
          <w:szCs w:val="28"/>
        </w:rPr>
        <w:t>.</w:t>
      </w:r>
      <w:r>
        <w:rPr>
          <w:rFonts w:ascii="Times New Roman" w:hAnsi="Times New Roman" w:cs="Times New Roman"/>
          <w:sz w:val="28"/>
          <w:szCs w:val="28"/>
        </w:rPr>
        <w:t>12</w:t>
      </w:r>
      <w:r w:rsidRPr="00AE202F">
        <w:rPr>
          <w:rFonts w:ascii="Times New Roman" w:hAnsi="Times New Roman" w:cs="Times New Roman"/>
          <w:sz w:val="28"/>
          <w:szCs w:val="28"/>
        </w:rPr>
        <w:t>].</w:t>
      </w:r>
      <w:r w:rsidR="00A2387B">
        <w:rPr>
          <w:rFonts w:ascii="Times New Roman" w:hAnsi="Times New Roman" w:cs="Times New Roman"/>
          <w:sz w:val="28"/>
          <w:szCs w:val="28"/>
        </w:rPr>
        <w:t xml:space="preserve">  </w:t>
      </w:r>
    </w:p>
    <w:bookmarkEnd w:id="69"/>
    <w:p w14:paraId="795B4AB6" w14:textId="7BE0D33C"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В декабре 2016 г. название Рожава было отменено, что вызвало протест и критику со стороны курдских оппозиционных партий, особенно близких к региональному правительству Курдистана в Ираке.</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Рожава теперь называется Демократическая автономная администрация северо-восточной Сирии. Но термин «Рожава» продолжают использовать как синоним Сирийского Курдистана. </w:t>
      </w:r>
    </w:p>
    <w:p w14:paraId="3E4E1ECE" w14:textId="58AC6436"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Ситуация в Рожаве оставалась сложной, так как необходимо было вести борьбу с ИГИЛ.</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 xml:space="preserve">Войска Сирийских демократических сил, среди которых курдские YPG и YPJ сыграли решающую роль в освобождении «столицы» ИГИЛ Ракки в декабре 2016 года. Отметим, что </w:t>
      </w:r>
      <w:r>
        <w:rPr>
          <w:rFonts w:ascii="Times New Roman" w:hAnsi="Times New Roman" w:cs="Times New Roman"/>
          <w:sz w:val="28"/>
          <w:szCs w:val="28"/>
        </w:rPr>
        <w:t>Отряды женской самообороны</w:t>
      </w:r>
      <w:r w:rsidRPr="002A442A">
        <w:rPr>
          <w:rFonts w:ascii="Times New Roman" w:hAnsi="Times New Roman" w:cs="Times New Roman"/>
          <w:sz w:val="28"/>
          <w:szCs w:val="28"/>
        </w:rPr>
        <w:t xml:space="preserve"> </w:t>
      </w:r>
      <w:r>
        <w:rPr>
          <w:rFonts w:ascii="Times New Roman" w:hAnsi="Times New Roman" w:cs="Times New Roman"/>
          <w:sz w:val="28"/>
          <w:szCs w:val="28"/>
        </w:rPr>
        <w:t>(</w:t>
      </w:r>
      <w:r w:rsidRPr="00AE202F">
        <w:rPr>
          <w:rFonts w:ascii="Times New Roman" w:hAnsi="Times New Roman" w:cs="Times New Roman"/>
          <w:sz w:val="28"/>
          <w:szCs w:val="28"/>
        </w:rPr>
        <w:t>YPJ</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выступал</w:t>
      </w:r>
      <w:r>
        <w:rPr>
          <w:rFonts w:ascii="Times New Roman" w:hAnsi="Times New Roman" w:cs="Times New Roman"/>
          <w:sz w:val="28"/>
          <w:szCs w:val="28"/>
        </w:rPr>
        <w:t>и</w:t>
      </w:r>
      <w:r w:rsidRPr="00AE202F">
        <w:rPr>
          <w:rFonts w:ascii="Times New Roman" w:hAnsi="Times New Roman" w:cs="Times New Roman"/>
          <w:sz w:val="28"/>
          <w:szCs w:val="28"/>
        </w:rPr>
        <w:t xml:space="preserve"> за равенство полов как необходимый элемент модернизационного дискурса </w:t>
      </w:r>
      <w:r>
        <w:rPr>
          <w:rFonts w:ascii="Times New Roman" w:hAnsi="Times New Roman" w:cs="Times New Roman"/>
          <w:sz w:val="28"/>
          <w:szCs w:val="28"/>
        </w:rPr>
        <w:t>в</w:t>
      </w:r>
      <w:r w:rsidRPr="00AE202F">
        <w:rPr>
          <w:rFonts w:ascii="Times New Roman" w:hAnsi="Times New Roman" w:cs="Times New Roman"/>
          <w:sz w:val="28"/>
          <w:szCs w:val="28"/>
        </w:rPr>
        <w:t xml:space="preserve"> развитии курдов. </w:t>
      </w:r>
    </w:p>
    <w:p w14:paraId="560093E2" w14:textId="2877F066" w:rsidR="001F0C60" w:rsidRDefault="001F0C60" w:rsidP="001F0C60">
      <w:pPr>
        <w:spacing w:after="0" w:line="240" w:lineRule="auto"/>
        <w:ind w:firstLine="709"/>
        <w:jc w:val="both"/>
        <w:rPr>
          <w:sz w:val="28"/>
          <w:szCs w:val="28"/>
        </w:rPr>
      </w:pPr>
      <w:r w:rsidRPr="00AE202F">
        <w:rPr>
          <w:rFonts w:ascii="Times New Roman" w:hAnsi="Times New Roman" w:cs="Times New Roman"/>
          <w:sz w:val="28"/>
          <w:szCs w:val="28"/>
        </w:rPr>
        <w:t>В 2018 г. гражданская война в Сирии вступила в новый раунд, в ходе которого Б.</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Асад попытался вернуть последние удерживаемые повстанцами территории и консолидировать свою власть.</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Сирийские курды ве</w:t>
      </w:r>
      <w:r>
        <w:rPr>
          <w:rFonts w:ascii="Times New Roman" w:hAnsi="Times New Roman" w:cs="Times New Roman"/>
          <w:sz w:val="28"/>
          <w:szCs w:val="28"/>
        </w:rPr>
        <w:t>ли</w:t>
      </w:r>
      <w:r w:rsidRPr="00AE202F">
        <w:rPr>
          <w:rFonts w:ascii="Times New Roman" w:hAnsi="Times New Roman" w:cs="Times New Roman"/>
          <w:sz w:val="28"/>
          <w:szCs w:val="28"/>
        </w:rPr>
        <w:t xml:space="preserve"> переговоры с правительством.</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Нападение Турции на Африн в феврале 2018 г. указывает на второй этап гражданской войны</w:t>
      </w:r>
      <w:r w:rsidRPr="00AE202F">
        <w:rPr>
          <w:rFonts w:ascii="Times New Roman" w:hAnsi="Times New Roman" w:cs="Times New Roman"/>
          <w:b/>
          <w:bCs/>
          <w:sz w:val="28"/>
          <w:szCs w:val="28"/>
        </w:rPr>
        <w:t xml:space="preserve"> </w:t>
      </w:r>
      <w:r w:rsidRPr="00AE202F">
        <w:rPr>
          <w:rFonts w:ascii="Times New Roman" w:hAnsi="Times New Roman" w:cs="Times New Roman"/>
          <w:sz w:val="28"/>
          <w:szCs w:val="28"/>
        </w:rPr>
        <w:t>в Сирии,</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когда после турецкой операции «Оливковая ветвь» Африн перешел под контроль</w:t>
      </w:r>
      <w:r w:rsidR="00A2387B">
        <w:rPr>
          <w:rFonts w:ascii="Times New Roman" w:hAnsi="Times New Roman" w:cs="Times New Roman"/>
          <w:sz w:val="28"/>
          <w:szCs w:val="28"/>
        </w:rPr>
        <w:t xml:space="preserve">  </w:t>
      </w:r>
      <w:r w:rsidRPr="00AE202F">
        <w:rPr>
          <w:rFonts w:ascii="Times New Roman" w:hAnsi="Times New Roman" w:cs="Times New Roman"/>
          <w:color w:val="202122"/>
          <w:sz w:val="28"/>
          <w:szCs w:val="28"/>
          <w:shd w:val="clear" w:color="auto" w:fill="FFFFFF"/>
        </w:rPr>
        <w:t>турецких вооружённых сил.</w:t>
      </w:r>
      <w:r w:rsidR="00B76A8B">
        <w:rPr>
          <w:rFonts w:ascii="Times New Roman" w:hAnsi="Times New Roman" w:cs="Times New Roman"/>
          <w:color w:val="202122"/>
          <w:sz w:val="28"/>
          <w:szCs w:val="28"/>
          <w:shd w:val="clear" w:color="auto" w:fill="FFFFFF"/>
        </w:rPr>
        <w:t xml:space="preserve"> </w:t>
      </w:r>
      <w:r w:rsidRPr="00AE202F">
        <w:rPr>
          <w:rFonts w:ascii="Times New Roman" w:hAnsi="Times New Roman" w:cs="Times New Roman"/>
          <w:color w:val="202122"/>
          <w:sz w:val="28"/>
          <w:szCs w:val="28"/>
          <w:shd w:val="clear" w:color="auto" w:fill="FFFFFF"/>
        </w:rPr>
        <w:t xml:space="preserve">Однако </w:t>
      </w:r>
      <w:r w:rsidRPr="00AE202F">
        <w:rPr>
          <w:rFonts w:ascii="Times New Roman" w:hAnsi="Times New Roman" w:cs="Times New Roman"/>
          <w:sz w:val="28"/>
          <w:szCs w:val="28"/>
        </w:rPr>
        <w:t>Эрдоган пожелал избавиться от города Африн</w:t>
      </w:r>
      <w:r>
        <w:rPr>
          <w:rFonts w:ascii="Times New Roman" w:hAnsi="Times New Roman" w:cs="Times New Roman"/>
          <w:sz w:val="28"/>
          <w:szCs w:val="28"/>
        </w:rPr>
        <w:t>, т</w:t>
      </w:r>
      <w:r w:rsidRPr="00AE202F">
        <w:rPr>
          <w:rFonts w:ascii="Times New Roman" w:hAnsi="Times New Roman" w:cs="Times New Roman"/>
          <w:sz w:val="28"/>
          <w:szCs w:val="28"/>
        </w:rPr>
        <w:t>ак как события в Сирийском Курдистане привели к вынужденному отъезду тысяч семей, стремящихся избежать войны и бесчинств протурецких ополченцев [</w:t>
      </w:r>
      <w:r>
        <w:rPr>
          <w:rFonts w:ascii="Times New Roman" w:hAnsi="Times New Roman" w:cs="Times New Roman"/>
          <w:sz w:val="28"/>
          <w:szCs w:val="28"/>
        </w:rPr>
        <w:t>115, с.46</w:t>
      </w:r>
      <w:r w:rsidRPr="00AE202F">
        <w:rPr>
          <w:rFonts w:ascii="Times New Roman" w:hAnsi="Times New Roman" w:cs="Times New Roman"/>
          <w:sz w:val="28"/>
          <w:szCs w:val="28"/>
        </w:rPr>
        <w:t>].</w:t>
      </w:r>
      <w:r w:rsidR="00A2387B">
        <w:rPr>
          <w:rFonts w:ascii="Times New Roman" w:hAnsi="Times New Roman" w:cs="Times New Roman"/>
          <w:sz w:val="28"/>
          <w:szCs w:val="28"/>
        </w:rPr>
        <w:t xml:space="preserve">  </w:t>
      </w:r>
    </w:p>
    <w:p w14:paraId="6F363724" w14:textId="77777777" w:rsidR="001F0C60" w:rsidRPr="00F91663" w:rsidRDefault="001F0C60" w:rsidP="001F0C60">
      <w:pPr>
        <w:spacing w:after="0" w:line="240" w:lineRule="auto"/>
        <w:ind w:firstLine="709"/>
        <w:jc w:val="both"/>
        <w:rPr>
          <w:rFonts w:ascii="Times New Roman" w:hAnsi="Times New Roman" w:cs="Times New Roman"/>
          <w:sz w:val="28"/>
          <w:szCs w:val="28"/>
        </w:rPr>
      </w:pPr>
      <w:r w:rsidRPr="00F91663">
        <w:rPr>
          <w:rFonts w:ascii="Times New Roman" w:hAnsi="Times New Roman" w:cs="Times New Roman"/>
          <w:sz w:val="28"/>
          <w:szCs w:val="28"/>
        </w:rPr>
        <w:t xml:space="preserve">Основными характеристиками курдских национально-политических организаций являются отсутствие общенационального единства, общей политической платформы и согласованной программы по решению курдского вопроса. </w:t>
      </w:r>
    </w:p>
    <w:p w14:paraId="0DEE4B74" w14:textId="47AD835D" w:rsidR="001F0C60"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lastRenderedPageBreak/>
        <w:t>Зарубежные исследователи задавались вопросом, на какой экономической основе будет работать Рожава и каковы последствия для политики и общества. Общеизвестно, что значительная часть запасов нефти в Сирии находится в курдском регионе, а именно в кантоне Джизр</w:t>
      </w:r>
      <w:r w:rsidRPr="00AE202F">
        <w:rPr>
          <w:rFonts w:ascii="Times New Roman" w:hAnsi="Times New Roman" w:cs="Times New Roman"/>
          <w:sz w:val="28"/>
          <w:szCs w:val="28"/>
          <w:lang w:val="kk-KZ"/>
        </w:rPr>
        <w:t>е</w:t>
      </w:r>
      <w:r w:rsidRPr="00AE202F">
        <w:rPr>
          <w:rFonts w:ascii="Times New Roman" w:hAnsi="Times New Roman" w:cs="Times New Roman"/>
          <w:sz w:val="28"/>
          <w:szCs w:val="28"/>
        </w:rPr>
        <w:t>. Этот регион также богат водой и вполне пригоден для сельского хозяйства. Кантон Африн на западе Рожавы с древних времен был известен своими превосходными урожаями оливок. Овощи выращиваются в кантонах Кобани и Джизре. Этот регион раньше снабжал овощами и пшеницей половину Сирии, и даже во время гражданской войны в Сирии неоднократно предпринимались попытки экспортировать некоторые виды овощей в Ирак.</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В период гражданской войны экономика в кантоне Кобани в какой-то момент почти остановилась, а в более крупных кантонах Африн и Джизре начала развиваться. </w:t>
      </w:r>
    </w:p>
    <w:p w14:paraId="09D15FDC" w14:textId="2083CC08"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Население курдских кантонов страдает от последствий войны и экономической блокады со стороны Турции. В таких условиях выжить можно только за счет теневой экономики и контрабанды.</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Добавим, что </w:t>
      </w:r>
      <w:r w:rsidRPr="00AE202F">
        <w:rPr>
          <w:rFonts w:ascii="Times New Roman" w:hAnsi="Times New Roman" w:cs="Times New Roman"/>
          <w:color w:val="222222"/>
          <w:sz w:val="28"/>
          <w:szCs w:val="28"/>
          <w:shd w:val="clear" w:color="auto" w:fill="FFFFFF"/>
        </w:rPr>
        <w:t xml:space="preserve">пребывание в Сирии ИГИЛ принесло не только тысячи новых жертв, но и разрушение мировых памятников культуры как Древняя Пальмира. </w:t>
      </w:r>
      <w:r w:rsidRPr="00AE202F">
        <w:rPr>
          <w:rFonts w:ascii="Times New Roman" w:hAnsi="Times New Roman" w:cs="Times New Roman"/>
          <w:sz w:val="28"/>
          <w:szCs w:val="28"/>
        </w:rPr>
        <w:t xml:space="preserve">С другой стороны, </w:t>
      </w:r>
      <w:r>
        <w:rPr>
          <w:rFonts w:ascii="Times New Roman" w:hAnsi="Times New Roman" w:cs="Times New Roman"/>
          <w:sz w:val="28"/>
          <w:szCs w:val="28"/>
        </w:rPr>
        <w:t>происходя</w:t>
      </w:r>
      <w:r w:rsidRPr="00AE202F">
        <w:rPr>
          <w:rFonts w:ascii="Times New Roman" w:hAnsi="Times New Roman" w:cs="Times New Roman"/>
          <w:sz w:val="28"/>
          <w:szCs w:val="28"/>
        </w:rPr>
        <w:t>щая на протяжении нескольких лет определенная степень урбанизации создает новые пространства деятельности, особенно для молодого поколения и уверенных в себе женщин, которые начинают перемещаться в города, оставляя сельскохозяйственные работы.</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В таких сложных условиях партия PYD проводит политику по внедрению</w:t>
      </w:r>
      <w:r w:rsidR="00A2387B">
        <w:rPr>
          <w:rFonts w:ascii="Times New Roman" w:hAnsi="Times New Roman" w:cs="Times New Roman"/>
          <w:sz w:val="28"/>
          <w:szCs w:val="28"/>
        </w:rPr>
        <w:t xml:space="preserve">  </w:t>
      </w:r>
      <w:r w:rsidRPr="00AE202F">
        <w:rPr>
          <w:rFonts w:ascii="Times New Roman" w:hAnsi="Times New Roman" w:cs="Times New Roman"/>
          <w:sz w:val="28"/>
          <w:szCs w:val="28"/>
        </w:rPr>
        <w:t>коллективных</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форм работы в</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экономике [</w:t>
      </w:r>
      <w:r>
        <w:rPr>
          <w:rFonts w:ascii="Times New Roman" w:hAnsi="Times New Roman" w:cs="Times New Roman"/>
          <w:sz w:val="28"/>
          <w:szCs w:val="28"/>
        </w:rPr>
        <w:t>112</w:t>
      </w:r>
      <w:r w:rsidRPr="00AE202F">
        <w:rPr>
          <w:rFonts w:ascii="Times New Roman" w:hAnsi="Times New Roman" w:cs="Times New Roman"/>
          <w:sz w:val="28"/>
          <w:szCs w:val="28"/>
        </w:rPr>
        <w:t xml:space="preserve">, </w:t>
      </w:r>
      <w:r>
        <w:rPr>
          <w:rFonts w:ascii="Times New Roman" w:hAnsi="Times New Roman" w:cs="Times New Roman"/>
          <w:sz w:val="28"/>
          <w:szCs w:val="28"/>
        </w:rPr>
        <w:t>с</w:t>
      </w:r>
      <w:r w:rsidRPr="00AE202F">
        <w:rPr>
          <w:rFonts w:ascii="Times New Roman" w:hAnsi="Times New Roman" w:cs="Times New Roman"/>
          <w:sz w:val="28"/>
          <w:szCs w:val="28"/>
        </w:rPr>
        <w:t>.214].</w:t>
      </w:r>
      <w:r w:rsidR="00A2387B">
        <w:rPr>
          <w:rFonts w:ascii="Times New Roman" w:hAnsi="Times New Roman" w:cs="Times New Roman"/>
          <w:sz w:val="28"/>
          <w:szCs w:val="28"/>
        </w:rPr>
        <w:t xml:space="preserve">  </w:t>
      </w:r>
      <w:bookmarkStart w:id="70" w:name="_Hlk187255217"/>
    </w:p>
    <w:bookmarkEnd w:id="70"/>
    <w:p w14:paraId="40572FAC" w14:textId="62B1864E" w:rsidR="001F0C60" w:rsidRPr="00AE202F" w:rsidRDefault="001F0C60" w:rsidP="001F0C60">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Pr="00AE202F">
        <w:rPr>
          <w:rFonts w:ascii="Times New Roman" w:hAnsi="Times New Roman" w:cs="Times New Roman"/>
          <w:color w:val="1F1F1F"/>
          <w:sz w:val="28"/>
          <w:szCs w:val="28"/>
        </w:rPr>
        <w:t>рофессор Х.</w:t>
      </w:r>
      <w:r w:rsidRPr="00025AC4">
        <w:rPr>
          <w:rStyle w:val="af0"/>
          <w:rFonts w:ascii="Times New Roman" w:hAnsi="Times New Roman" w:cs="Times New Roman"/>
          <w:i w:val="0"/>
          <w:iCs w:val="0"/>
          <w:sz w:val="28"/>
          <w:szCs w:val="28"/>
        </w:rPr>
        <w:t>Бозарслан</w:t>
      </w:r>
      <w:r w:rsidR="00A2387B">
        <w:rPr>
          <w:i/>
          <w:iCs/>
          <w:sz w:val="28"/>
          <w:szCs w:val="28"/>
        </w:rPr>
        <w:t xml:space="preserve">  </w:t>
      </w:r>
      <w:r w:rsidRPr="00AE202F">
        <w:rPr>
          <w:rFonts w:ascii="Times New Roman" w:hAnsi="Times New Roman" w:cs="Times New Roman"/>
          <w:sz w:val="28"/>
          <w:szCs w:val="28"/>
        </w:rPr>
        <w:t xml:space="preserve">размышлял о последствиях сирийского кризиса, вызовах и угрозах </w:t>
      </w:r>
      <w:r>
        <w:rPr>
          <w:rFonts w:ascii="Times New Roman" w:hAnsi="Times New Roman" w:cs="Times New Roman"/>
          <w:sz w:val="28"/>
          <w:szCs w:val="28"/>
        </w:rPr>
        <w:t>в связи с</w:t>
      </w:r>
      <w:r w:rsidRPr="00AE202F">
        <w:rPr>
          <w:rFonts w:ascii="Times New Roman" w:hAnsi="Times New Roman" w:cs="Times New Roman"/>
          <w:sz w:val="28"/>
          <w:szCs w:val="28"/>
        </w:rPr>
        <w:t xml:space="preserve">о сменой власти в Сирии в декабре 2024 г. Он указывал на менталитет местных военизированных группировок, готовых рушить все. Его волнует демократическое будущее Сирии и судьба Рожавы, так как Турция, не желая прецедента курдской автономии у себя, стремится </w:t>
      </w:r>
      <w:r w:rsidRPr="005344A6">
        <w:rPr>
          <w:rFonts w:ascii="Times New Roman" w:hAnsi="Times New Roman" w:cs="Times New Roman"/>
          <w:sz w:val="28"/>
          <w:szCs w:val="28"/>
        </w:rPr>
        <w:t>положить конец самоуправляемым территориями курдов в Сирии [117].</w:t>
      </w:r>
      <w:r w:rsidR="00B76A8B">
        <w:rPr>
          <w:rFonts w:ascii="Times New Roman" w:hAnsi="Times New Roman" w:cs="Times New Roman"/>
          <w:sz w:val="28"/>
          <w:szCs w:val="28"/>
        </w:rPr>
        <w:t xml:space="preserve"> </w:t>
      </w:r>
      <w:bookmarkStart w:id="71" w:name="_Hlk187490320"/>
      <w:r>
        <w:rPr>
          <w:rFonts w:ascii="Times New Roman" w:hAnsi="Times New Roman" w:cs="Times New Roman"/>
          <w:sz w:val="28"/>
          <w:szCs w:val="28"/>
        </w:rPr>
        <w:t>В</w:t>
      </w:r>
      <w:r w:rsidRPr="00F910F5">
        <w:rPr>
          <w:rFonts w:ascii="Times New Roman" w:eastAsia="Times New Roman" w:hAnsi="Times New Roman" w:cs="Times New Roman"/>
          <w:color w:val="000000" w:themeColor="text1"/>
          <w:sz w:val="28"/>
          <w:szCs w:val="28"/>
          <w:lang w:eastAsia="ru-RU"/>
        </w:rPr>
        <w:t>сего за три дня боевики оппозиции во главе с аль-Джулани захватили Алеппо, второй по величине город Сирии.</w:t>
      </w:r>
      <w:r w:rsidR="00B76A8B">
        <w:rPr>
          <w:rFonts w:ascii="Times New Roman" w:eastAsia="Times New Roman" w:hAnsi="Times New Roman" w:cs="Times New Roman"/>
          <w:color w:val="000000" w:themeColor="text1"/>
          <w:sz w:val="28"/>
          <w:szCs w:val="28"/>
          <w:lang w:eastAsia="ru-RU"/>
        </w:rPr>
        <w:t xml:space="preserve"> </w:t>
      </w:r>
      <w:r w:rsidRPr="00F910F5">
        <w:rPr>
          <w:rFonts w:ascii="Times New Roman" w:eastAsia="Times New Roman" w:hAnsi="Times New Roman" w:cs="Times New Roman"/>
          <w:color w:val="000000" w:themeColor="text1"/>
          <w:sz w:val="28"/>
          <w:szCs w:val="28"/>
          <w:lang w:eastAsia="ru-RU"/>
        </w:rPr>
        <w:t xml:space="preserve">Аль-Джулани, стоящий во главе группировки «Хайат Тахрир аш-Шам», самой мощной вооруженной оппозиционной силой в Сирии, уверяет, что </w:t>
      </w:r>
      <w:r w:rsidRPr="00F910F5">
        <w:rPr>
          <w:rFonts w:ascii="Times New Roman" w:hAnsi="Times New Roman" w:cs="Times New Roman"/>
          <w:color w:val="000000" w:themeColor="text1"/>
          <w:sz w:val="28"/>
          <w:szCs w:val="28"/>
        </w:rPr>
        <w:t xml:space="preserve">Западу не стоит бояться Сирии. </w:t>
      </w:r>
      <w:r w:rsidRPr="00AE202F">
        <w:rPr>
          <w:rFonts w:ascii="Times New Roman" w:hAnsi="Times New Roman" w:cs="Times New Roman"/>
          <w:sz w:val="28"/>
          <w:szCs w:val="28"/>
        </w:rPr>
        <w:t>Возможно, вкладывая в эти слова, что курдский вопрос в Сирии будет решен положительно [</w:t>
      </w:r>
      <w:r>
        <w:rPr>
          <w:rFonts w:ascii="Times New Roman" w:hAnsi="Times New Roman" w:cs="Times New Roman"/>
          <w:sz w:val="28"/>
          <w:szCs w:val="28"/>
        </w:rPr>
        <w:t>1</w:t>
      </w:r>
      <w:r w:rsidRPr="002A442A">
        <w:rPr>
          <w:rFonts w:ascii="Times New Roman" w:hAnsi="Times New Roman" w:cs="Times New Roman"/>
          <w:sz w:val="28"/>
          <w:szCs w:val="28"/>
        </w:rPr>
        <w:t>18</w:t>
      </w:r>
      <w:r w:rsidRPr="00AE202F">
        <w:rPr>
          <w:rFonts w:ascii="Times New Roman" w:hAnsi="Times New Roman" w:cs="Times New Roman"/>
          <w:sz w:val="28"/>
          <w:szCs w:val="28"/>
        </w:rPr>
        <w:t>].</w:t>
      </w:r>
      <w:r w:rsidR="00B76A8B">
        <w:rPr>
          <w:rFonts w:ascii="Times New Roman" w:hAnsi="Times New Roman" w:cs="Times New Roman"/>
          <w:sz w:val="28"/>
          <w:szCs w:val="28"/>
        </w:rPr>
        <w:t xml:space="preserve"> </w:t>
      </w:r>
      <w:bookmarkEnd w:id="71"/>
    </w:p>
    <w:p w14:paraId="6BCCAE87" w14:textId="00AFB4A8"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Курдское сообщество пребывает в состоянии</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изменений во всех частях Курдистана, изменения, которые были и остаются</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противоречивыми [</w:t>
      </w:r>
      <w:r w:rsidRPr="002A442A">
        <w:rPr>
          <w:rFonts w:ascii="Times New Roman" w:hAnsi="Times New Roman" w:cs="Times New Roman"/>
          <w:sz w:val="28"/>
          <w:szCs w:val="28"/>
        </w:rPr>
        <w:t>109</w:t>
      </w:r>
      <w:r w:rsidRPr="00AE202F">
        <w:rPr>
          <w:rFonts w:ascii="Times New Roman" w:hAnsi="Times New Roman" w:cs="Times New Roman"/>
          <w:sz w:val="28"/>
          <w:szCs w:val="28"/>
        </w:rPr>
        <w:t xml:space="preserve">]. Курдская проблема не только является вопросом сохранения сирийского унитарного государства, но и ставит под сомнение саму идентичность сирийской нации. </w:t>
      </w:r>
    </w:p>
    <w:p w14:paraId="2650511A" w14:textId="557513A4" w:rsidR="001F0C60" w:rsidRPr="00AE202F"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Сирийская</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Партия демократического союза (</w:t>
      </w:r>
      <w:r w:rsidRPr="00AE202F">
        <w:rPr>
          <w:rFonts w:ascii="Times New Roman" w:hAnsi="Times New Roman" w:cs="Times New Roman"/>
          <w:sz w:val="28"/>
          <w:szCs w:val="28"/>
          <w:lang w:val="en-US"/>
        </w:rPr>
        <w:t>PYD</w:t>
      </w:r>
      <w:r w:rsidRPr="00AE202F">
        <w:rPr>
          <w:rFonts w:ascii="Times New Roman" w:hAnsi="Times New Roman" w:cs="Times New Roman"/>
          <w:sz w:val="28"/>
          <w:szCs w:val="28"/>
        </w:rPr>
        <w:t>) до 8 декабря 2024 г.</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оставалась</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самой влиятельной организации среди сирийских курдов, ее</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политика обеспечивала выживание партии и сирийских</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в условиях</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межконфессиональной гражданской войны</w:t>
      </w:r>
      <w:r>
        <w:rPr>
          <w:rFonts w:ascii="Times New Roman" w:hAnsi="Times New Roman" w:cs="Times New Roman"/>
          <w:sz w:val="28"/>
          <w:szCs w:val="28"/>
        </w:rPr>
        <w:t xml:space="preserve"> </w:t>
      </w:r>
      <w:r w:rsidRPr="00584D5B">
        <w:rPr>
          <w:rFonts w:ascii="Times New Roman" w:hAnsi="Times New Roman" w:cs="Times New Roman"/>
          <w:sz w:val="28"/>
          <w:szCs w:val="28"/>
        </w:rPr>
        <w:t>[</w:t>
      </w:r>
      <w:r w:rsidRPr="002A442A">
        <w:rPr>
          <w:rFonts w:ascii="Times New Roman" w:hAnsi="Times New Roman" w:cs="Times New Roman"/>
          <w:sz w:val="28"/>
          <w:szCs w:val="28"/>
        </w:rPr>
        <w:t>117</w:t>
      </w:r>
      <w:r w:rsidRPr="00584D5B">
        <w:rPr>
          <w:rFonts w:ascii="Times New Roman" w:hAnsi="Times New Roman" w:cs="Times New Roman"/>
          <w:sz w:val="28"/>
          <w:szCs w:val="28"/>
        </w:rPr>
        <w:t>].</w:t>
      </w:r>
      <w:r w:rsidRPr="00AE202F">
        <w:rPr>
          <w:rFonts w:ascii="Times New Roman" w:hAnsi="Times New Roman" w:cs="Times New Roman"/>
          <w:color w:val="222222"/>
          <w:sz w:val="28"/>
          <w:szCs w:val="28"/>
        </w:rPr>
        <w:t xml:space="preserve"> </w:t>
      </w:r>
      <w:r>
        <w:rPr>
          <w:rFonts w:ascii="Times New Roman" w:hAnsi="Times New Roman" w:cs="Times New Roman"/>
          <w:color w:val="222222"/>
          <w:sz w:val="28"/>
          <w:szCs w:val="28"/>
        </w:rPr>
        <w:t>П</w:t>
      </w:r>
      <w:r w:rsidRPr="00AE202F">
        <w:rPr>
          <w:rFonts w:ascii="Times New Roman" w:hAnsi="Times New Roman" w:cs="Times New Roman"/>
          <w:sz w:val="28"/>
          <w:szCs w:val="28"/>
        </w:rPr>
        <w:t xml:space="preserve">осле отставки Президента </w:t>
      </w:r>
      <w:r w:rsidRPr="00AE202F">
        <w:rPr>
          <w:rFonts w:ascii="Times New Roman" w:hAnsi="Times New Roman" w:cs="Times New Roman"/>
          <w:sz w:val="28"/>
          <w:szCs w:val="28"/>
        </w:rPr>
        <w:lastRenderedPageBreak/>
        <w:t>Б аль-Асада,</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последовавшей в результате</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масштабного наступления вооруженных группировок, курдская идентичность</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в мультикультурной и мультиконфессиональной стране, сопряжена с определенным риском, в первую очередь, с гонениями и</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репрессиями. Впрочем,</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 xml:space="preserve">как и в Турции. </w:t>
      </w:r>
      <w:r>
        <w:rPr>
          <w:rFonts w:ascii="Times New Roman" w:hAnsi="Times New Roman" w:cs="Times New Roman"/>
          <w:sz w:val="28"/>
          <w:szCs w:val="28"/>
        </w:rPr>
        <w:t>Например, т</w:t>
      </w:r>
      <w:r w:rsidRPr="00AE202F">
        <w:rPr>
          <w:rFonts w:ascii="Times New Roman" w:hAnsi="Times New Roman" w:cs="Times New Roman"/>
          <w:sz w:val="28"/>
          <w:szCs w:val="28"/>
        </w:rPr>
        <w:t>урецкий</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писатель курдского происхождения Яшар Кемаль, автор произведений «Легенды горы», «Тощий Мемед»</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и др</w:t>
      </w:r>
      <w:r>
        <w:rPr>
          <w:rFonts w:ascii="Times New Roman" w:hAnsi="Times New Roman" w:cs="Times New Roman"/>
          <w:sz w:val="28"/>
          <w:szCs w:val="28"/>
        </w:rPr>
        <w:t>угие</w:t>
      </w:r>
      <w:r w:rsidRPr="00AE202F">
        <w:rPr>
          <w:rFonts w:ascii="Times New Roman" w:hAnsi="Times New Roman" w:cs="Times New Roman"/>
          <w:sz w:val="28"/>
          <w:szCs w:val="28"/>
        </w:rPr>
        <w:t xml:space="preserve"> был обвинен в</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сепаратизме за осуждение репрессий в отношении курдов.</w:t>
      </w:r>
    </w:p>
    <w:p w14:paraId="72442730" w14:textId="1CB52990" w:rsidR="001F0C60" w:rsidRDefault="001F0C60" w:rsidP="001F0C60">
      <w:pPr>
        <w:spacing w:after="0" w:line="240" w:lineRule="auto"/>
        <w:ind w:firstLine="709"/>
        <w:jc w:val="both"/>
        <w:rPr>
          <w:rFonts w:ascii="Times New Roman" w:hAnsi="Times New Roman" w:cs="Times New Roman"/>
          <w:sz w:val="28"/>
          <w:szCs w:val="28"/>
        </w:rPr>
      </w:pPr>
      <w:r w:rsidRPr="00AE202F">
        <w:rPr>
          <w:rFonts w:ascii="Times New Roman" w:hAnsi="Times New Roman" w:cs="Times New Roman"/>
          <w:sz w:val="28"/>
          <w:szCs w:val="28"/>
        </w:rPr>
        <w:t>Историческое соглашение, подписанное 10 марта 2025 года</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между Ахмедом аш-Шараа, исполняющим обязанности президента Сирии, и Мазлумом Абди, лидером Сирийских демократических сил,</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направлено на интеграцию гражданских и военных институтов курдской автономной администрации в сирийское государство в условиях эскалации насилия после свержения бывшего президента в декабре</w:t>
      </w:r>
      <w:r w:rsidRPr="00584D5B">
        <w:rPr>
          <w:rFonts w:ascii="Times New Roman" w:hAnsi="Times New Roman" w:cs="Times New Roman"/>
          <w:sz w:val="28"/>
          <w:szCs w:val="28"/>
        </w:rPr>
        <w:t xml:space="preserve"> 2024 </w:t>
      </w:r>
      <w:r w:rsidRPr="005344A6">
        <w:rPr>
          <w:rFonts w:ascii="Times New Roman" w:hAnsi="Times New Roman" w:cs="Times New Roman"/>
          <w:sz w:val="28"/>
          <w:szCs w:val="28"/>
        </w:rPr>
        <w:t>года [118].</w:t>
      </w:r>
    </w:p>
    <w:p w14:paraId="3BA046FC" w14:textId="11FCFC08" w:rsidR="001F0C60" w:rsidRPr="00AE202F" w:rsidRDefault="001F0C60" w:rsidP="001F0C60">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val="kk-KZ" w:eastAsia="ru-RU"/>
        </w:rPr>
        <w:t xml:space="preserve">Специальный представитель газеты </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Le</w:t>
      </w:r>
      <w:r w:rsidRPr="002D174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Monde</w:t>
      </w:r>
      <w:r>
        <w:rPr>
          <w:rFonts w:ascii="Times New Roman" w:eastAsia="Times New Roman" w:hAnsi="Times New Roman" w:cs="Times New Roman"/>
          <w:sz w:val="28"/>
          <w:szCs w:val="28"/>
          <w:lang w:eastAsia="ru-RU"/>
        </w:rPr>
        <w:t>»</w:t>
      </w:r>
      <w:r w:rsidRPr="002D174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Г.Гольшири </w:t>
      </w:r>
      <w:r>
        <w:rPr>
          <w:rFonts w:ascii="Times New Roman" w:eastAsia="Times New Roman" w:hAnsi="Times New Roman" w:cs="Times New Roman"/>
          <w:sz w:val="28"/>
          <w:szCs w:val="28"/>
          <w:lang w:val="kk-KZ" w:eastAsia="ru-RU"/>
        </w:rPr>
        <w:t xml:space="preserve">в </w:t>
      </w:r>
      <w:r w:rsidRPr="00AE202F">
        <w:rPr>
          <w:rFonts w:ascii="Times New Roman" w:eastAsia="Times New Roman" w:hAnsi="Times New Roman" w:cs="Times New Roman"/>
          <w:sz w:val="28"/>
          <w:szCs w:val="28"/>
          <w:lang w:eastAsia="ru-RU"/>
        </w:rPr>
        <w:t>подкасте «</w:t>
      </w:r>
      <w:r w:rsidRPr="00AE202F">
        <w:rPr>
          <w:rFonts w:ascii="Times New Roman" w:hAnsi="Times New Roman" w:cs="Times New Roman"/>
          <w:sz w:val="28"/>
          <w:szCs w:val="28"/>
        </w:rPr>
        <w:t>Сирия: будущее</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курдов ?»</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исследует текущее положение курдов в Сирии, особенно в контексте автономной администрации северо-восточной Сирии. Она анализирует</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проблемы, с которыми сталкивается этот регион, в том числе напряженность в отношениях с Турцией, отношения с сирийским режимом и последствия недавних военных наступлений в ключевых районах, таких как Манбидж. Она рассматривает будущие перспективы сирийских курдов с учетом региональной и международной геополитической динамики</w:t>
      </w:r>
      <w:r>
        <w:rPr>
          <w:rFonts w:ascii="Times New Roman" w:hAnsi="Times New Roman" w:cs="Times New Roman"/>
          <w:sz w:val="28"/>
          <w:szCs w:val="28"/>
        </w:rPr>
        <w:t xml:space="preserve"> </w:t>
      </w:r>
      <w:r w:rsidRPr="005344A6">
        <w:rPr>
          <w:rFonts w:ascii="Times New Roman" w:hAnsi="Times New Roman" w:cs="Times New Roman"/>
          <w:color w:val="000000" w:themeColor="text1"/>
          <w:sz w:val="28"/>
          <w:szCs w:val="28"/>
        </w:rPr>
        <w:t xml:space="preserve">[106]. </w:t>
      </w:r>
    </w:p>
    <w:p w14:paraId="0ED016C7" w14:textId="77777777" w:rsidR="001F0C60" w:rsidRPr="00AE202F" w:rsidRDefault="001F0C60" w:rsidP="001F0C60">
      <w:pPr>
        <w:spacing w:after="0" w:line="240" w:lineRule="auto"/>
        <w:ind w:firstLine="709"/>
        <w:jc w:val="both"/>
        <w:rPr>
          <w:rStyle w:val="anegp0gi0b9av8jahpyh"/>
          <w:rFonts w:ascii="Times New Roman" w:hAnsi="Times New Roman" w:cs="Times New Roman"/>
          <w:sz w:val="28"/>
          <w:szCs w:val="28"/>
        </w:rPr>
      </w:pPr>
      <w:bookmarkStart w:id="72" w:name="_Hlk200914494"/>
      <w:r w:rsidRPr="00AE202F">
        <w:rPr>
          <w:rFonts w:ascii="Times New Roman" w:hAnsi="Times New Roman" w:cs="Times New Roman"/>
          <w:sz w:val="28"/>
          <w:szCs w:val="28"/>
        </w:rPr>
        <w:t>Политический обозреватель М. Бенфондил оценивает соглашение как интеграцию всех гражданских и военных учреждений на северо-востоке Сирии в сирийское государственное управление, включая пограничные посты, аэропорт, нефтяные и газовые месторождения, гарантируя право курдов на гражданство и все конституционные права на основе инклюзивного управления и защиты меньшинств</w:t>
      </w:r>
      <w:r>
        <w:rPr>
          <w:rFonts w:ascii="Times New Roman" w:hAnsi="Times New Roman" w:cs="Times New Roman"/>
          <w:sz w:val="28"/>
          <w:szCs w:val="28"/>
        </w:rPr>
        <w:t xml:space="preserve"> </w:t>
      </w:r>
      <w:r w:rsidRPr="00584D5B">
        <w:rPr>
          <w:rFonts w:ascii="Times New Roman" w:hAnsi="Times New Roman" w:cs="Times New Roman"/>
          <w:sz w:val="28"/>
          <w:szCs w:val="28"/>
        </w:rPr>
        <w:t>[</w:t>
      </w:r>
      <w:r w:rsidRPr="00FB0695">
        <w:rPr>
          <w:rFonts w:ascii="Times New Roman" w:hAnsi="Times New Roman" w:cs="Times New Roman"/>
          <w:sz w:val="28"/>
          <w:szCs w:val="28"/>
        </w:rPr>
        <w:t>119</w:t>
      </w:r>
      <w:r w:rsidRPr="00584D5B">
        <w:rPr>
          <w:rFonts w:ascii="Times New Roman" w:hAnsi="Times New Roman" w:cs="Times New Roman"/>
          <w:sz w:val="28"/>
          <w:szCs w:val="28"/>
        </w:rPr>
        <w:t>].</w:t>
      </w:r>
      <w:r w:rsidRPr="00AE202F">
        <w:rPr>
          <w:rFonts w:ascii="Times New Roman" w:hAnsi="Times New Roman" w:cs="Times New Roman"/>
          <w:sz w:val="28"/>
          <w:szCs w:val="28"/>
        </w:rPr>
        <w:t xml:space="preserve"> Таким образом сохранялось единство территории и неприятие раздела Сирии, что, по мнению политического обозревателя, становится угрозой существования Рожавы. Другие исследователи сомневаются в намерениях новой власти о проведении демократических реформ, </w:t>
      </w:r>
      <w:r w:rsidRPr="00AE202F">
        <w:rPr>
          <w:rStyle w:val="anegp0gi0b9av8jahpyh"/>
          <w:rFonts w:ascii="Times New Roman" w:hAnsi="Times New Roman" w:cs="Times New Roman"/>
          <w:sz w:val="28"/>
          <w:szCs w:val="28"/>
        </w:rPr>
        <w:t>чтобы</w:t>
      </w:r>
      <w:r w:rsidRPr="00AE202F">
        <w:rPr>
          <w:rFonts w:ascii="Times New Roman" w:hAnsi="Times New Roman" w:cs="Times New Roman"/>
          <w:sz w:val="28"/>
          <w:szCs w:val="28"/>
        </w:rPr>
        <w:t xml:space="preserve"> </w:t>
      </w:r>
      <w:r w:rsidRPr="00AE202F">
        <w:rPr>
          <w:rStyle w:val="anegp0gi0b9av8jahpyh"/>
          <w:rFonts w:ascii="Times New Roman" w:hAnsi="Times New Roman" w:cs="Times New Roman"/>
          <w:sz w:val="28"/>
          <w:szCs w:val="28"/>
        </w:rPr>
        <w:t>построить</w:t>
      </w:r>
      <w:r w:rsidRPr="00AE202F">
        <w:rPr>
          <w:rFonts w:ascii="Times New Roman" w:hAnsi="Times New Roman" w:cs="Times New Roman"/>
          <w:sz w:val="28"/>
          <w:szCs w:val="28"/>
        </w:rPr>
        <w:t xml:space="preserve"> </w:t>
      </w:r>
      <w:r w:rsidRPr="00AE202F">
        <w:rPr>
          <w:rStyle w:val="anegp0gi0b9av8jahpyh"/>
          <w:rFonts w:ascii="Times New Roman" w:hAnsi="Times New Roman" w:cs="Times New Roman"/>
          <w:sz w:val="28"/>
          <w:szCs w:val="28"/>
        </w:rPr>
        <w:t>демократическую,</w:t>
      </w:r>
      <w:r w:rsidRPr="00AE202F">
        <w:rPr>
          <w:rFonts w:ascii="Times New Roman" w:hAnsi="Times New Roman" w:cs="Times New Roman"/>
          <w:sz w:val="28"/>
          <w:szCs w:val="28"/>
        </w:rPr>
        <w:t xml:space="preserve"> </w:t>
      </w:r>
      <w:r w:rsidRPr="00AE202F">
        <w:rPr>
          <w:rStyle w:val="anegp0gi0b9av8jahpyh"/>
          <w:rFonts w:ascii="Times New Roman" w:hAnsi="Times New Roman" w:cs="Times New Roman"/>
          <w:sz w:val="28"/>
          <w:szCs w:val="28"/>
        </w:rPr>
        <w:t>децентрализованную</w:t>
      </w:r>
      <w:r w:rsidRPr="00AE202F">
        <w:rPr>
          <w:rFonts w:ascii="Times New Roman" w:hAnsi="Times New Roman" w:cs="Times New Roman"/>
          <w:sz w:val="28"/>
          <w:szCs w:val="28"/>
        </w:rPr>
        <w:t xml:space="preserve"> </w:t>
      </w:r>
      <w:r w:rsidRPr="00AE202F">
        <w:rPr>
          <w:rStyle w:val="anegp0gi0b9av8jahpyh"/>
          <w:rFonts w:ascii="Times New Roman" w:hAnsi="Times New Roman" w:cs="Times New Roman"/>
          <w:sz w:val="28"/>
          <w:szCs w:val="28"/>
        </w:rPr>
        <w:t>и</w:t>
      </w:r>
      <w:r w:rsidRPr="00AE202F">
        <w:rPr>
          <w:rFonts w:ascii="Times New Roman" w:hAnsi="Times New Roman" w:cs="Times New Roman"/>
          <w:sz w:val="28"/>
          <w:szCs w:val="28"/>
        </w:rPr>
        <w:t xml:space="preserve"> </w:t>
      </w:r>
      <w:r w:rsidRPr="00AE202F">
        <w:rPr>
          <w:rStyle w:val="anegp0gi0b9av8jahpyh"/>
          <w:rFonts w:ascii="Times New Roman" w:hAnsi="Times New Roman" w:cs="Times New Roman"/>
          <w:sz w:val="28"/>
          <w:szCs w:val="28"/>
        </w:rPr>
        <w:t>инклюзивную</w:t>
      </w:r>
      <w:r w:rsidRPr="00AE202F">
        <w:rPr>
          <w:rFonts w:ascii="Times New Roman" w:hAnsi="Times New Roman" w:cs="Times New Roman"/>
          <w:sz w:val="28"/>
          <w:szCs w:val="28"/>
        </w:rPr>
        <w:t xml:space="preserve"> </w:t>
      </w:r>
      <w:r w:rsidRPr="00AE202F">
        <w:rPr>
          <w:rStyle w:val="anegp0gi0b9av8jahpyh"/>
          <w:rFonts w:ascii="Times New Roman" w:hAnsi="Times New Roman" w:cs="Times New Roman"/>
          <w:sz w:val="28"/>
          <w:szCs w:val="28"/>
        </w:rPr>
        <w:t xml:space="preserve">Сирию. </w:t>
      </w:r>
    </w:p>
    <w:p w14:paraId="600692FA" w14:textId="77777777" w:rsidR="001F0C60" w:rsidRPr="001F0C60" w:rsidRDefault="001F0C60" w:rsidP="001F0C60">
      <w:pPr>
        <w:spacing w:after="0" w:line="240" w:lineRule="auto"/>
        <w:ind w:firstLine="709"/>
        <w:jc w:val="both"/>
        <w:rPr>
          <w:rFonts w:ascii="Times New Roman" w:hAnsi="Times New Roman" w:cs="Times New Roman"/>
          <w:sz w:val="28"/>
          <w:szCs w:val="28"/>
        </w:rPr>
      </w:pPr>
      <w:r w:rsidRPr="001F0C60">
        <w:rPr>
          <w:rFonts w:ascii="Times New Roman" w:hAnsi="Times New Roman" w:cs="Times New Roman"/>
          <w:sz w:val="28"/>
          <w:szCs w:val="28"/>
        </w:rPr>
        <w:t xml:space="preserve">Другой волнующий исследователей вопрос заключается в готовности СДС сложить оружие как это сделала РПК в Турции. Бенфондил связывает события в Сирии с призывом Оджалана сложить оружие, который окажет положительное влияние на Рожаву. </w:t>
      </w:r>
    </w:p>
    <w:p w14:paraId="774173FB" w14:textId="20BB31A6" w:rsidR="001F0C60" w:rsidRPr="001F0C60" w:rsidRDefault="001F0C60" w:rsidP="001F0C60">
      <w:pPr>
        <w:spacing w:after="0" w:line="240" w:lineRule="auto"/>
        <w:ind w:firstLine="709"/>
        <w:jc w:val="both"/>
        <w:rPr>
          <w:rFonts w:ascii="Times New Roman" w:hAnsi="Times New Roman" w:cs="Times New Roman"/>
          <w:sz w:val="28"/>
          <w:szCs w:val="28"/>
        </w:rPr>
      </w:pPr>
      <w:r w:rsidRPr="001F0C60">
        <w:rPr>
          <w:rFonts w:ascii="Times New Roman" w:hAnsi="Times New Roman" w:cs="Times New Roman"/>
          <w:sz w:val="28"/>
          <w:szCs w:val="28"/>
        </w:rPr>
        <w:t>Общеизвестно, что СДС продолжает бороться с ИГИЛ при поддержке США, которые никогда не согласятся на разоружение своего главного союзника (СДС) в борьбе с джихадистскими группировками. А СДС ведут войну против протурецких группировок, поддерживаемых Анкарой, которая окажет влияние на Ахмада аш-Шараа, чтобы добиться роспуска СДС. Противоречия продолжают разворачиваться.</w:t>
      </w:r>
      <w:r w:rsidR="00A2387B">
        <w:rPr>
          <w:rFonts w:ascii="Times New Roman" w:hAnsi="Times New Roman" w:cs="Times New Roman"/>
          <w:sz w:val="28"/>
          <w:szCs w:val="28"/>
        </w:rPr>
        <w:t xml:space="preserve">  </w:t>
      </w:r>
    </w:p>
    <w:p w14:paraId="250B6B5B" w14:textId="031CAF90" w:rsidR="001F0C60" w:rsidRPr="001F0C60" w:rsidRDefault="001F0C60" w:rsidP="001F0C60">
      <w:pPr>
        <w:spacing w:after="0" w:line="240" w:lineRule="auto"/>
        <w:ind w:firstLine="709"/>
        <w:jc w:val="both"/>
        <w:rPr>
          <w:rFonts w:ascii="Times New Roman" w:hAnsi="Times New Roman" w:cs="Times New Roman"/>
          <w:sz w:val="28"/>
          <w:szCs w:val="28"/>
        </w:rPr>
      </w:pPr>
      <w:r w:rsidRPr="001F0C60">
        <w:rPr>
          <w:rFonts w:ascii="Times New Roman" w:hAnsi="Times New Roman" w:cs="Times New Roman"/>
          <w:sz w:val="28"/>
          <w:szCs w:val="28"/>
        </w:rPr>
        <w:t>Владимир ван Вильгенбург, репортер и аналитик из Эрбиля от Вашингтонского института политики на Ближнем Востоке (</w:t>
      </w:r>
      <w:r w:rsidRPr="001F0C60">
        <w:rPr>
          <w:rFonts w:ascii="Times New Roman" w:hAnsi="Times New Roman" w:cs="Times New Roman"/>
          <w:color w:val="000000"/>
          <w:sz w:val="28"/>
          <w:szCs w:val="28"/>
          <w:shd w:val="clear" w:color="auto" w:fill="FFFFFF"/>
          <w:lang w:val="en-US"/>
        </w:rPr>
        <w:t>The</w:t>
      </w:r>
      <w:r w:rsidRPr="001F0C60">
        <w:rPr>
          <w:rFonts w:ascii="Times New Roman" w:hAnsi="Times New Roman" w:cs="Times New Roman"/>
          <w:color w:val="000000"/>
          <w:sz w:val="28"/>
          <w:szCs w:val="28"/>
          <w:shd w:val="clear" w:color="auto" w:fill="FFFFFF"/>
        </w:rPr>
        <w:t xml:space="preserve"> </w:t>
      </w:r>
      <w:r w:rsidRPr="001F0C60">
        <w:rPr>
          <w:rFonts w:ascii="Times New Roman" w:hAnsi="Times New Roman" w:cs="Times New Roman"/>
          <w:color w:val="000000"/>
          <w:sz w:val="28"/>
          <w:szCs w:val="28"/>
          <w:shd w:val="clear" w:color="auto" w:fill="FFFFFF"/>
          <w:lang w:val="en-US"/>
        </w:rPr>
        <w:t>Washington</w:t>
      </w:r>
      <w:r w:rsidRPr="001F0C60">
        <w:rPr>
          <w:rFonts w:ascii="Times New Roman" w:hAnsi="Times New Roman" w:cs="Times New Roman"/>
          <w:color w:val="000000"/>
          <w:sz w:val="28"/>
          <w:szCs w:val="28"/>
          <w:shd w:val="clear" w:color="auto" w:fill="FFFFFF"/>
        </w:rPr>
        <w:t xml:space="preserve"> </w:t>
      </w:r>
      <w:r w:rsidRPr="001F0C60">
        <w:rPr>
          <w:rFonts w:ascii="Times New Roman" w:hAnsi="Times New Roman" w:cs="Times New Roman"/>
          <w:color w:val="000000"/>
          <w:sz w:val="28"/>
          <w:szCs w:val="28"/>
          <w:shd w:val="clear" w:color="auto" w:fill="FFFFFF"/>
          <w:lang w:val="en-US"/>
        </w:rPr>
        <w:lastRenderedPageBreak/>
        <w:t>Institute</w:t>
      </w:r>
      <w:r w:rsidRPr="001F0C60">
        <w:rPr>
          <w:rFonts w:ascii="Times New Roman" w:hAnsi="Times New Roman" w:cs="Times New Roman"/>
          <w:color w:val="000000"/>
          <w:sz w:val="28"/>
          <w:szCs w:val="28"/>
          <w:shd w:val="clear" w:color="auto" w:fill="FFFFFF"/>
        </w:rPr>
        <w:t xml:space="preserve"> </w:t>
      </w:r>
      <w:r w:rsidRPr="001F0C60">
        <w:rPr>
          <w:rFonts w:ascii="Times New Roman" w:hAnsi="Times New Roman" w:cs="Times New Roman"/>
          <w:color w:val="000000"/>
          <w:sz w:val="28"/>
          <w:szCs w:val="28"/>
          <w:shd w:val="clear" w:color="auto" w:fill="FFFFFF"/>
          <w:lang w:val="en-US"/>
        </w:rPr>
        <w:t>for</w:t>
      </w:r>
      <w:r w:rsidRPr="001F0C60">
        <w:rPr>
          <w:rFonts w:ascii="Times New Roman" w:hAnsi="Times New Roman" w:cs="Times New Roman"/>
          <w:color w:val="000000"/>
          <w:sz w:val="28"/>
          <w:szCs w:val="28"/>
          <w:shd w:val="clear" w:color="auto" w:fill="FFFFFF"/>
        </w:rPr>
        <w:t xml:space="preserve"> </w:t>
      </w:r>
      <w:r w:rsidRPr="001F0C60">
        <w:rPr>
          <w:rFonts w:ascii="Times New Roman" w:hAnsi="Times New Roman" w:cs="Times New Roman"/>
          <w:color w:val="000000"/>
          <w:sz w:val="28"/>
          <w:szCs w:val="28"/>
          <w:shd w:val="clear" w:color="auto" w:fill="FFFFFF"/>
          <w:lang w:val="en-US"/>
        </w:rPr>
        <w:t>Near</w:t>
      </w:r>
      <w:r w:rsidRPr="001F0C60">
        <w:rPr>
          <w:rFonts w:ascii="Times New Roman" w:hAnsi="Times New Roman" w:cs="Times New Roman"/>
          <w:color w:val="000000"/>
          <w:sz w:val="28"/>
          <w:szCs w:val="28"/>
          <w:shd w:val="clear" w:color="auto" w:fill="FFFFFF"/>
        </w:rPr>
        <w:t xml:space="preserve"> </w:t>
      </w:r>
      <w:r w:rsidRPr="001F0C60">
        <w:rPr>
          <w:rFonts w:ascii="Times New Roman" w:hAnsi="Times New Roman" w:cs="Times New Roman"/>
          <w:color w:val="000000"/>
          <w:sz w:val="28"/>
          <w:szCs w:val="28"/>
          <w:shd w:val="clear" w:color="auto" w:fill="FFFFFF"/>
          <w:lang w:val="en-US"/>
        </w:rPr>
        <w:t>East policy</w:t>
      </w:r>
      <w:r w:rsidRPr="001F0C60">
        <w:rPr>
          <w:rFonts w:ascii="Times New Roman" w:hAnsi="Times New Roman" w:cs="Times New Roman"/>
          <w:color w:val="000000"/>
          <w:sz w:val="28"/>
          <w:szCs w:val="28"/>
          <w:shd w:val="clear" w:color="auto" w:fill="FFFFFF"/>
        </w:rPr>
        <w:t xml:space="preserve">) утверждает, что именно в вопросе характера </w:t>
      </w:r>
      <w:r w:rsidRPr="001F0C60">
        <w:rPr>
          <w:rFonts w:ascii="Times New Roman" w:hAnsi="Times New Roman" w:cs="Times New Roman"/>
          <w:sz w:val="28"/>
          <w:szCs w:val="28"/>
        </w:rPr>
        <w:t xml:space="preserve">будущего национального управления Дамаск и </w:t>
      </w:r>
      <w:r w:rsidRPr="001F0C60">
        <w:rPr>
          <w:rFonts w:ascii="Times New Roman" w:hAnsi="Times New Roman" w:cs="Times New Roman"/>
          <w:sz w:val="28"/>
          <w:szCs w:val="28"/>
          <w:lang w:val="en-US"/>
        </w:rPr>
        <w:t>SDF</w:t>
      </w:r>
      <w:r w:rsidRPr="001F0C60">
        <w:rPr>
          <w:rFonts w:ascii="Times New Roman" w:hAnsi="Times New Roman" w:cs="Times New Roman"/>
          <w:sz w:val="28"/>
          <w:szCs w:val="28"/>
        </w:rPr>
        <w:t xml:space="preserve"> расходятся [103]. А </w:t>
      </w:r>
      <w:r w:rsidRPr="001F0C60">
        <w:rPr>
          <w:rFonts w:ascii="Times New Roman" w:hAnsi="Times New Roman" w:cs="Times New Roman"/>
          <w:color w:val="474747"/>
          <w:sz w:val="28"/>
          <w:szCs w:val="28"/>
          <w:shd w:val="clear" w:color="auto" w:fill="FFFFFF"/>
        </w:rPr>
        <w:t>«</w:t>
      </w:r>
      <w:r w:rsidRPr="001F0C60">
        <w:rPr>
          <w:rFonts w:ascii="Times New Roman" w:hAnsi="Times New Roman" w:cs="Times New Roman"/>
          <w:sz w:val="28"/>
          <w:szCs w:val="28"/>
          <w:shd w:val="clear" w:color="auto" w:fill="FFFFFF"/>
        </w:rPr>
        <w:t>Сирийские демократические силы»</w:t>
      </w:r>
      <w:r w:rsidRPr="001F0C60">
        <w:rPr>
          <w:rFonts w:ascii="Times New Roman" w:hAnsi="Times New Roman" w:cs="Times New Roman"/>
          <w:sz w:val="28"/>
          <w:szCs w:val="28"/>
        </w:rPr>
        <w:t xml:space="preserve"> </w:t>
      </w:r>
      <w:r w:rsidRPr="005344A6">
        <w:rPr>
          <w:rFonts w:ascii="Times New Roman" w:hAnsi="Times New Roman" w:cs="Times New Roman"/>
          <w:color w:val="000000" w:themeColor="text1"/>
          <w:sz w:val="28"/>
          <w:szCs w:val="28"/>
        </w:rPr>
        <w:t>(</w:t>
      </w:r>
      <w:r w:rsidRPr="005344A6">
        <w:rPr>
          <w:rStyle w:val="af0"/>
          <w:rFonts w:ascii="Times New Roman" w:hAnsi="Times New Roman" w:cs="Times New Roman"/>
          <w:color w:val="000000" w:themeColor="text1"/>
          <w:sz w:val="28"/>
          <w:szCs w:val="28"/>
          <w:shd w:val="clear" w:color="auto" w:fill="FFFFFF"/>
        </w:rPr>
        <w:t>SDF</w:t>
      </w:r>
      <w:r w:rsidRPr="005344A6">
        <w:rPr>
          <w:rStyle w:val="af0"/>
          <w:rFonts w:ascii="Times New Roman" w:hAnsi="Times New Roman" w:cs="Times New Roman"/>
          <w:b/>
          <w:bCs/>
          <w:color w:val="000000" w:themeColor="text1"/>
          <w:sz w:val="28"/>
          <w:szCs w:val="28"/>
          <w:shd w:val="clear" w:color="auto" w:fill="FFFFFF"/>
        </w:rPr>
        <w:t>)</w:t>
      </w:r>
      <w:r w:rsidRPr="005344A6">
        <w:rPr>
          <w:rFonts w:ascii="Times New Roman" w:hAnsi="Times New Roman" w:cs="Times New Roman"/>
          <w:color w:val="000000" w:themeColor="text1"/>
          <w:sz w:val="28"/>
          <w:szCs w:val="28"/>
        </w:rPr>
        <w:t xml:space="preserve"> </w:t>
      </w:r>
      <w:r w:rsidRPr="001F0C60">
        <w:rPr>
          <w:rFonts w:ascii="Times New Roman" w:hAnsi="Times New Roman" w:cs="Times New Roman"/>
          <w:sz w:val="28"/>
          <w:szCs w:val="28"/>
        </w:rPr>
        <w:t>представляют мощную силу, в состав которой входят Отряды народной самообороны (YPG).</w:t>
      </w:r>
      <w:r w:rsidR="00A2387B">
        <w:rPr>
          <w:rFonts w:ascii="Times New Roman" w:hAnsi="Times New Roman" w:cs="Times New Roman"/>
          <w:sz w:val="28"/>
          <w:szCs w:val="28"/>
        </w:rPr>
        <w:t xml:space="preserve">  </w:t>
      </w:r>
      <w:r w:rsidRPr="001F0C60">
        <w:rPr>
          <w:rFonts w:ascii="Times New Roman" w:hAnsi="Times New Roman" w:cs="Times New Roman"/>
          <w:sz w:val="28"/>
          <w:szCs w:val="28"/>
        </w:rPr>
        <w:t>Но Анкара выступает против присутствия вооруженных курдов вдоль своих границ.</w:t>
      </w:r>
      <w:r w:rsidR="00B76A8B">
        <w:rPr>
          <w:rFonts w:ascii="Times New Roman" w:hAnsi="Times New Roman" w:cs="Times New Roman"/>
          <w:sz w:val="28"/>
          <w:szCs w:val="28"/>
        </w:rPr>
        <w:t xml:space="preserve"> </w:t>
      </w:r>
    </w:p>
    <w:p w14:paraId="42224F9C" w14:textId="40175859" w:rsidR="001F0C60" w:rsidRPr="001F0C60" w:rsidRDefault="001F0C60" w:rsidP="001F0C60">
      <w:pPr>
        <w:spacing w:after="0" w:line="240" w:lineRule="auto"/>
        <w:ind w:firstLine="709"/>
        <w:jc w:val="both"/>
        <w:rPr>
          <w:rStyle w:val="a4"/>
          <w:rFonts w:ascii="Times New Roman" w:hAnsi="Times New Roman" w:cs="Times New Roman"/>
          <w:sz w:val="28"/>
          <w:szCs w:val="28"/>
        </w:rPr>
      </w:pPr>
      <w:r w:rsidRPr="001F0C60">
        <w:rPr>
          <w:rFonts w:ascii="Times New Roman" w:hAnsi="Times New Roman" w:cs="Times New Roman"/>
          <w:sz w:val="28"/>
          <w:szCs w:val="28"/>
        </w:rPr>
        <w:t>По мнению Вильгенбурга, соглашение между центральной властью Сирии и Сирийскими демократическими силами, публично одобренное рядом западных государств, является ключом к стабилизации и восстановлению экономики Сирии. Однако без решения вопроса о Рожаве невозможно создание демократической Сирии. Этот вопрос стоит на протяжении многих лет [120]. Ранее мы писали о том, что 95% нефтяных и газовых месторождений находятся на северо-востоке Сирии. Много нерешенных вопросов, как, например, судьба находящихся в заключении захваченных воинов ИГИЛ, судьба части курдских сил, состоящих в большинстве из бойков женского пола,</w:t>
      </w:r>
      <w:r w:rsidR="00B76A8B">
        <w:rPr>
          <w:rFonts w:ascii="Times New Roman" w:hAnsi="Times New Roman" w:cs="Times New Roman"/>
          <w:sz w:val="28"/>
          <w:szCs w:val="28"/>
        </w:rPr>
        <w:t xml:space="preserve"> </w:t>
      </w:r>
      <w:r w:rsidRPr="001F0C60">
        <w:rPr>
          <w:rFonts w:ascii="Times New Roman" w:hAnsi="Times New Roman" w:cs="Times New Roman"/>
          <w:sz w:val="28"/>
          <w:szCs w:val="28"/>
        </w:rPr>
        <w:t>насколько долго будет продолжаться вмешательство Турции в сирийские дела, дают</w:t>
      </w:r>
      <w:r w:rsidR="00B76A8B">
        <w:rPr>
          <w:rFonts w:ascii="Times New Roman" w:hAnsi="Times New Roman" w:cs="Times New Roman"/>
          <w:sz w:val="28"/>
          <w:szCs w:val="28"/>
        </w:rPr>
        <w:t xml:space="preserve"> </w:t>
      </w:r>
      <w:r w:rsidRPr="001F0C60">
        <w:rPr>
          <w:rFonts w:ascii="Times New Roman" w:hAnsi="Times New Roman" w:cs="Times New Roman"/>
          <w:sz w:val="28"/>
          <w:szCs w:val="28"/>
        </w:rPr>
        <w:t>мало шансов</w:t>
      </w:r>
      <w:r w:rsidR="00B76A8B">
        <w:rPr>
          <w:rFonts w:ascii="Times New Roman" w:hAnsi="Times New Roman" w:cs="Times New Roman"/>
          <w:sz w:val="28"/>
          <w:szCs w:val="28"/>
        </w:rPr>
        <w:t xml:space="preserve"> </w:t>
      </w:r>
      <w:r w:rsidRPr="001F0C60">
        <w:rPr>
          <w:rFonts w:ascii="Times New Roman" w:hAnsi="Times New Roman" w:cs="Times New Roman"/>
          <w:sz w:val="28"/>
          <w:szCs w:val="28"/>
        </w:rPr>
        <w:t xml:space="preserve">на положительную реализацию положений соглашения [121]. </w:t>
      </w:r>
    </w:p>
    <w:p w14:paraId="3954ED70" w14:textId="1988B28D" w:rsidR="001F0C60" w:rsidRPr="001F0C60" w:rsidRDefault="001F0C60" w:rsidP="001F0C60">
      <w:pPr>
        <w:spacing w:after="0" w:line="240" w:lineRule="auto"/>
        <w:ind w:firstLine="709"/>
        <w:jc w:val="both"/>
        <w:rPr>
          <w:rFonts w:ascii="Times New Roman" w:hAnsi="Times New Roman" w:cs="Times New Roman"/>
          <w:color w:val="000000" w:themeColor="text1"/>
          <w:sz w:val="28"/>
          <w:szCs w:val="28"/>
        </w:rPr>
      </w:pPr>
      <w:r w:rsidRPr="001F0C60">
        <w:rPr>
          <w:rStyle w:val="a4"/>
          <w:rFonts w:ascii="Times New Roman" w:hAnsi="Times New Roman" w:cs="Times New Roman"/>
          <w:color w:val="000000" w:themeColor="text1"/>
          <w:sz w:val="28"/>
          <w:szCs w:val="28"/>
          <w:u w:val="none"/>
        </w:rPr>
        <w:t>Монографи</w:t>
      </w:r>
      <w:r w:rsidRPr="001F0C60">
        <w:rPr>
          <w:rStyle w:val="a4"/>
          <w:rFonts w:ascii="Times New Roman" w:hAnsi="Times New Roman" w:cs="Times New Roman"/>
          <w:color w:val="000000" w:themeColor="text1"/>
          <w:sz w:val="28"/>
          <w:szCs w:val="28"/>
          <w:u w:val="none"/>
          <w:lang w:val="kk-KZ"/>
        </w:rPr>
        <w:t xml:space="preserve">я </w:t>
      </w:r>
      <w:r w:rsidRPr="001F0C60">
        <w:rPr>
          <w:rFonts w:ascii="Times New Roman" w:hAnsi="Times New Roman" w:cs="Times New Roman"/>
          <w:color w:val="000000" w:themeColor="text1"/>
          <w:sz w:val="28"/>
          <w:szCs w:val="28"/>
        </w:rPr>
        <w:t>«Случайные союзники: Партнерство США и Сирийских демократических сил против Исламского государства» американск</w:t>
      </w:r>
      <w:r w:rsidRPr="001F0C60">
        <w:rPr>
          <w:rFonts w:ascii="Times New Roman" w:hAnsi="Times New Roman" w:cs="Times New Roman"/>
          <w:color w:val="000000" w:themeColor="text1"/>
          <w:sz w:val="28"/>
          <w:szCs w:val="28"/>
          <w:lang w:val="kk-KZ"/>
        </w:rPr>
        <w:t>их</w:t>
      </w:r>
      <w:r w:rsidR="00B76A8B">
        <w:rPr>
          <w:rFonts w:ascii="Times New Roman" w:hAnsi="Times New Roman" w:cs="Times New Roman"/>
          <w:color w:val="000000" w:themeColor="text1"/>
          <w:sz w:val="28"/>
          <w:szCs w:val="28"/>
          <w:lang w:val="kk-KZ"/>
        </w:rPr>
        <w:t xml:space="preserve"> </w:t>
      </w:r>
      <w:r w:rsidRPr="001F0C60">
        <w:rPr>
          <w:rFonts w:ascii="Times New Roman" w:hAnsi="Times New Roman" w:cs="Times New Roman"/>
          <w:color w:val="000000" w:themeColor="text1"/>
          <w:sz w:val="28"/>
          <w:szCs w:val="28"/>
        </w:rPr>
        <w:t>э</w:t>
      </w:r>
      <w:r w:rsidRPr="001F0C60">
        <w:rPr>
          <w:rStyle w:val="a4"/>
          <w:rFonts w:ascii="Times New Roman" w:hAnsi="Times New Roman" w:cs="Times New Roman"/>
          <w:color w:val="000000" w:themeColor="text1"/>
          <w:sz w:val="28"/>
          <w:szCs w:val="28"/>
          <w:u w:val="none"/>
        </w:rPr>
        <w:t>ксперт</w:t>
      </w:r>
      <w:r w:rsidRPr="001F0C60">
        <w:rPr>
          <w:rStyle w:val="a4"/>
          <w:rFonts w:ascii="Times New Roman" w:hAnsi="Times New Roman" w:cs="Times New Roman"/>
          <w:color w:val="000000" w:themeColor="text1"/>
          <w:sz w:val="28"/>
          <w:szCs w:val="28"/>
          <w:u w:val="none"/>
          <w:lang w:val="kk-KZ"/>
        </w:rPr>
        <w:t>ов</w:t>
      </w:r>
      <w:r w:rsidRPr="001F0C60">
        <w:rPr>
          <w:rStyle w:val="a4"/>
          <w:rFonts w:ascii="Times New Roman" w:hAnsi="Times New Roman" w:cs="Times New Roman"/>
          <w:color w:val="000000" w:themeColor="text1"/>
          <w:sz w:val="28"/>
          <w:szCs w:val="28"/>
          <w:u w:val="none"/>
        </w:rPr>
        <w:t xml:space="preserve"> М.Найтс</w:t>
      </w:r>
      <w:r w:rsidRPr="001F0C60">
        <w:rPr>
          <w:rStyle w:val="a4"/>
          <w:rFonts w:ascii="Times New Roman" w:hAnsi="Times New Roman" w:cs="Times New Roman"/>
          <w:color w:val="000000" w:themeColor="text1"/>
          <w:sz w:val="28"/>
          <w:szCs w:val="28"/>
          <w:u w:val="none"/>
          <w:lang w:val="kk-KZ"/>
        </w:rPr>
        <w:t>а</w:t>
      </w:r>
      <w:r w:rsidRPr="001F0C60">
        <w:rPr>
          <w:rStyle w:val="a4"/>
          <w:rFonts w:ascii="Times New Roman" w:hAnsi="Times New Roman" w:cs="Times New Roman"/>
          <w:color w:val="000000" w:themeColor="text1"/>
          <w:sz w:val="28"/>
          <w:szCs w:val="28"/>
          <w:u w:val="none"/>
        </w:rPr>
        <w:t xml:space="preserve"> и</w:t>
      </w:r>
      <w:r w:rsidRPr="001F0C60">
        <w:rPr>
          <w:rStyle w:val="a4"/>
          <w:rFonts w:ascii="Times New Roman" w:hAnsi="Times New Roman" w:cs="Times New Roman"/>
          <w:color w:val="000000" w:themeColor="text1"/>
          <w:sz w:val="28"/>
          <w:szCs w:val="28"/>
          <w:u w:val="none"/>
          <w:lang w:val="kk-KZ"/>
        </w:rPr>
        <w:t xml:space="preserve"> </w:t>
      </w:r>
      <w:r w:rsidRPr="001F0C60">
        <w:rPr>
          <w:rFonts w:ascii="Times New Roman" w:hAnsi="Times New Roman" w:cs="Times New Roman"/>
          <w:color w:val="000000" w:themeColor="text1"/>
          <w:sz w:val="28"/>
          <w:szCs w:val="28"/>
        </w:rPr>
        <w:t>В. ван Вильгенбург</w:t>
      </w:r>
      <w:r w:rsidRPr="001F0C60">
        <w:rPr>
          <w:rFonts w:ascii="Times New Roman" w:hAnsi="Times New Roman" w:cs="Times New Roman"/>
          <w:color w:val="000000" w:themeColor="text1"/>
          <w:sz w:val="28"/>
          <w:szCs w:val="28"/>
          <w:lang w:val="kk-KZ"/>
        </w:rPr>
        <w:t>а</w:t>
      </w:r>
      <w:r w:rsidR="00B76A8B">
        <w:rPr>
          <w:rFonts w:ascii="Times New Roman" w:hAnsi="Times New Roman" w:cs="Times New Roman"/>
          <w:color w:val="000000" w:themeColor="text1"/>
          <w:sz w:val="28"/>
          <w:szCs w:val="28"/>
          <w:lang w:val="kk-KZ"/>
        </w:rPr>
        <w:t xml:space="preserve"> </w:t>
      </w:r>
      <w:r w:rsidRPr="001F0C60">
        <w:rPr>
          <w:rFonts w:ascii="Times New Roman" w:hAnsi="Times New Roman" w:cs="Times New Roman"/>
          <w:color w:val="000000" w:themeColor="text1"/>
          <w:sz w:val="28"/>
          <w:szCs w:val="28"/>
          <w:lang w:val="kk-KZ"/>
        </w:rPr>
        <w:t>анализирует</w:t>
      </w:r>
      <w:r w:rsidR="00B76A8B">
        <w:rPr>
          <w:rFonts w:ascii="Times New Roman" w:hAnsi="Times New Roman" w:cs="Times New Roman"/>
          <w:color w:val="000000" w:themeColor="text1"/>
          <w:sz w:val="28"/>
          <w:szCs w:val="28"/>
          <w:lang w:val="kk-KZ"/>
        </w:rPr>
        <w:t xml:space="preserve"> </w:t>
      </w:r>
      <w:r w:rsidRPr="001F0C60">
        <w:rPr>
          <w:rFonts w:ascii="Times New Roman" w:hAnsi="Times New Roman" w:cs="Times New Roman"/>
          <w:color w:val="000000" w:themeColor="text1"/>
          <w:sz w:val="28"/>
          <w:szCs w:val="28"/>
        </w:rPr>
        <w:t>влияни</w:t>
      </w:r>
      <w:r w:rsidRPr="001F0C60">
        <w:rPr>
          <w:rFonts w:ascii="Times New Roman" w:hAnsi="Times New Roman" w:cs="Times New Roman"/>
          <w:color w:val="000000" w:themeColor="text1"/>
          <w:sz w:val="28"/>
          <w:szCs w:val="28"/>
          <w:lang w:val="kk-KZ"/>
        </w:rPr>
        <w:t>е</w:t>
      </w:r>
      <w:r w:rsidRPr="001F0C60">
        <w:rPr>
          <w:rFonts w:ascii="Times New Roman" w:hAnsi="Times New Roman" w:cs="Times New Roman"/>
          <w:color w:val="000000" w:themeColor="text1"/>
          <w:sz w:val="28"/>
          <w:szCs w:val="28"/>
        </w:rPr>
        <w:t xml:space="preserve"> США на курдский вопрос </w:t>
      </w:r>
      <w:r w:rsidRPr="001F0C60">
        <w:rPr>
          <w:rFonts w:ascii="Times New Roman" w:hAnsi="Times New Roman" w:cs="Times New Roman"/>
          <w:color w:val="000000" w:themeColor="text1"/>
          <w:sz w:val="28"/>
          <w:szCs w:val="28"/>
          <w:lang w:val="kk-KZ"/>
        </w:rPr>
        <w:t>и роли государства</w:t>
      </w:r>
      <w:r w:rsidR="00B76A8B">
        <w:rPr>
          <w:rFonts w:ascii="Times New Roman" w:hAnsi="Times New Roman" w:cs="Times New Roman"/>
          <w:color w:val="000000" w:themeColor="text1"/>
          <w:sz w:val="28"/>
          <w:szCs w:val="28"/>
          <w:lang w:val="kk-KZ"/>
        </w:rPr>
        <w:t xml:space="preserve"> </w:t>
      </w:r>
      <w:r w:rsidRPr="001F0C60">
        <w:rPr>
          <w:rFonts w:ascii="Times New Roman" w:hAnsi="Times New Roman" w:cs="Times New Roman"/>
          <w:color w:val="000000" w:themeColor="text1"/>
          <w:sz w:val="28"/>
          <w:szCs w:val="28"/>
          <w:lang w:val="kk-KZ"/>
        </w:rPr>
        <w:t xml:space="preserve">в его решении </w:t>
      </w:r>
      <w:r w:rsidRPr="001F0C60">
        <w:rPr>
          <w:rFonts w:ascii="Times New Roman" w:hAnsi="Times New Roman" w:cs="Times New Roman"/>
          <w:color w:val="000000" w:themeColor="text1"/>
          <w:sz w:val="28"/>
          <w:szCs w:val="28"/>
        </w:rPr>
        <w:t xml:space="preserve">[122]. Они утверждают, что интересы США были сосредоточены на северо-востоке Сирии и борьбе с исламским государством, призывая в целях обеспечения безопасности объединить усилия Сирии, Турции, Ирана, России и Китая. </w:t>
      </w:r>
    </w:p>
    <w:p w14:paraId="0A25AC65" w14:textId="0CDD2AEF" w:rsidR="001F0C60" w:rsidRPr="001F0C60" w:rsidRDefault="001F0C60" w:rsidP="001F0C60">
      <w:pPr>
        <w:shd w:val="clear" w:color="auto" w:fill="FFFFFF"/>
        <w:spacing w:after="0" w:line="240" w:lineRule="auto"/>
        <w:ind w:firstLine="709"/>
        <w:jc w:val="both"/>
        <w:textAlignment w:val="baseline"/>
        <w:outlineLvl w:val="0"/>
        <w:rPr>
          <w:rFonts w:ascii="Times New Roman" w:hAnsi="Times New Roman" w:cs="Times New Roman"/>
          <w:color w:val="000000" w:themeColor="text1"/>
          <w:sz w:val="28"/>
          <w:szCs w:val="28"/>
        </w:rPr>
      </w:pPr>
      <w:r w:rsidRPr="001F0C60">
        <w:rPr>
          <w:rStyle w:val="a4"/>
          <w:rFonts w:ascii="Times New Roman" w:hAnsi="Times New Roman" w:cs="Times New Roman"/>
          <w:color w:val="000000" w:themeColor="text1"/>
          <w:sz w:val="28"/>
          <w:szCs w:val="28"/>
          <w:u w:val="none"/>
        </w:rPr>
        <w:t xml:space="preserve">Сирия с новым правительством и Рожава оказались в сложной ситуации, осложняемой начавшимся конфликтом </w:t>
      </w:r>
      <w:r w:rsidRPr="001F0C60">
        <w:rPr>
          <w:rStyle w:val="a4"/>
          <w:rFonts w:ascii="Times New Roman" w:hAnsi="Times New Roman" w:cs="Times New Roman"/>
          <w:color w:val="000000" w:themeColor="text1"/>
          <w:sz w:val="28"/>
          <w:szCs w:val="28"/>
          <w:u w:val="none"/>
          <w:lang w:val="kk-KZ"/>
        </w:rPr>
        <w:t>Палестина</w:t>
      </w:r>
      <w:r w:rsidRPr="001F0C60">
        <w:rPr>
          <w:rStyle w:val="a4"/>
          <w:rFonts w:ascii="Times New Roman" w:hAnsi="Times New Roman" w:cs="Times New Roman"/>
          <w:color w:val="000000" w:themeColor="text1"/>
          <w:sz w:val="28"/>
          <w:szCs w:val="28"/>
          <w:u w:val="none"/>
        </w:rPr>
        <w:t>-Израиль</w:t>
      </w:r>
      <w:r w:rsidRPr="001F0C60">
        <w:rPr>
          <w:rStyle w:val="a4"/>
          <w:rFonts w:ascii="Times New Roman" w:hAnsi="Times New Roman" w:cs="Times New Roman"/>
          <w:color w:val="000000" w:themeColor="text1"/>
          <w:sz w:val="28"/>
          <w:szCs w:val="28"/>
          <w:u w:val="none"/>
          <w:lang w:val="kk-KZ"/>
        </w:rPr>
        <w:t xml:space="preserve">, который грозит </w:t>
      </w:r>
      <w:r w:rsidRPr="001F0C60">
        <w:rPr>
          <w:rStyle w:val="a4"/>
          <w:rFonts w:ascii="Times New Roman" w:hAnsi="Times New Roman" w:cs="Times New Roman"/>
          <w:color w:val="000000" w:themeColor="text1"/>
          <w:sz w:val="28"/>
          <w:szCs w:val="28"/>
          <w:u w:val="none"/>
        </w:rPr>
        <w:t>охватить весь регион</w:t>
      </w:r>
      <w:bookmarkEnd w:id="72"/>
      <w:r w:rsidRPr="001F0C60">
        <w:rPr>
          <w:rStyle w:val="a4"/>
          <w:rFonts w:ascii="Times New Roman" w:hAnsi="Times New Roman" w:cs="Times New Roman"/>
          <w:color w:val="000000" w:themeColor="text1"/>
          <w:sz w:val="28"/>
          <w:szCs w:val="28"/>
          <w:u w:val="none"/>
        </w:rPr>
        <w:t>, но сирийцы и курдское сообщество остаются достаточно оптимистичными</w:t>
      </w:r>
      <w:r w:rsidRPr="001F0C60">
        <w:rPr>
          <w:rFonts w:ascii="Times New Roman" w:hAnsi="Times New Roman" w:cs="Times New Roman"/>
          <w:color w:val="000000" w:themeColor="text1"/>
          <w:sz w:val="28"/>
          <w:szCs w:val="28"/>
        </w:rPr>
        <w:t>.</w:t>
      </w:r>
      <w:r w:rsidRPr="001F0C60">
        <w:rPr>
          <w:rStyle w:val="a4"/>
          <w:rFonts w:ascii="Times New Roman" w:hAnsi="Times New Roman" w:cs="Times New Roman"/>
          <w:color w:val="000000" w:themeColor="text1"/>
          <w:sz w:val="28"/>
          <w:szCs w:val="28"/>
          <w:u w:val="none"/>
        </w:rPr>
        <w:t xml:space="preserve"> </w:t>
      </w:r>
      <w:r w:rsidRPr="001F0C60">
        <w:rPr>
          <w:rFonts w:ascii="Times New Roman" w:hAnsi="Times New Roman" w:cs="Times New Roman"/>
          <w:color w:val="000000" w:themeColor="text1"/>
          <w:sz w:val="28"/>
          <w:szCs w:val="28"/>
        </w:rPr>
        <w:t>В связи с этим конфликтом у сирийцев нет желания воевать.</w:t>
      </w:r>
      <w:r w:rsidR="00B76A8B">
        <w:rPr>
          <w:rFonts w:ascii="Times New Roman" w:hAnsi="Times New Roman" w:cs="Times New Roman"/>
          <w:color w:val="000000" w:themeColor="text1"/>
          <w:sz w:val="28"/>
          <w:szCs w:val="28"/>
        </w:rPr>
        <w:t xml:space="preserve"> </w:t>
      </w:r>
      <w:r w:rsidRPr="001F0C60">
        <w:rPr>
          <w:rFonts w:ascii="Times New Roman" w:hAnsi="Times New Roman" w:cs="Times New Roman"/>
          <w:color w:val="000000" w:themeColor="text1"/>
          <w:sz w:val="28"/>
          <w:szCs w:val="28"/>
        </w:rPr>
        <w:t>Сирийцы дают шанс своему новому лидеру аш-Шараа, который должен прагматически воспользоваться</w:t>
      </w:r>
      <w:r w:rsidR="00B76A8B">
        <w:rPr>
          <w:rFonts w:ascii="Times New Roman" w:hAnsi="Times New Roman" w:cs="Times New Roman"/>
          <w:color w:val="000000" w:themeColor="text1"/>
          <w:sz w:val="28"/>
          <w:szCs w:val="28"/>
        </w:rPr>
        <w:t xml:space="preserve"> </w:t>
      </w:r>
      <w:r w:rsidRPr="001F0C60">
        <w:rPr>
          <w:rFonts w:ascii="Times New Roman" w:hAnsi="Times New Roman" w:cs="Times New Roman"/>
          <w:color w:val="000000" w:themeColor="text1"/>
          <w:sz w:val="28"/>
          <w:szCs w:val="28"/>
        </w:rPr>
        <w:t xml:space="preserve">новой ситуацией. Но, как представляется, он начинает терять контроль над южной Сирией [123]. </w:t>
      </w:r>
    </w:p>
    <w:p w14:paraId="625355D6" w14:textId="128CFDF6" w:rsidR="001F0C60" w:rsidRPr="001F0C60" w:rsidRDefault="001F0C60" w:rsidP="001F0C60">
      <w:pPr>
        <w:spacing w:after="0" w:line="240" w:lineRule="auto"/>
        <w:ind w:firstLine="709"/>
        <w:jc w:val="both"/>
        <w:rPr>
          <w:rStyle w:val="ypks7kbdpwfgdykd3qb9"/>
          <w:rFonts w:ascii="Times New Roman" w:hAnsi="Times New Roman" w:cs="Times New Roman"/>
          <w:sz w:val="28"/>
          <w:szCs w:val="28"/>
        </w:rPr>
      </w:pPr>
      <w:r w:rsidRPr="001F0C60">
        <w:rPr>
          <w:rFonts w:ascii="Times New Roman" w:hAnsi="Times New Roman" w:cs="Times New Roman"/>
          <w:sz w:val="28"/>
          <w:szCs w:val="28"/>
        </w:rPr>
        <w:t xml:space="preserve">Последние новости в мировой прессе свидетельствуют об </w:t>
      </w:r>
      <w:r w:rsidRPr="001F0C60">
        <w:rPr>
          <w:rStyle w:val="ypks7kbdpwfgdykd3qb9"/>
          <w:rFonts w:ascii="Times New Roman" w:hAnsi="Times New Roman" w:cs="Times New Roman"/>
          <w:sz w:val="28"/>
          <w:szCs w:val="28"/>
        </w:rPr>
        <w:t>усилении вооруженных нападений ИГИЛ</w:t>
      </w:r>
      <w:r w:rsidR="00B76A8B">
        <w:rPr>
          <w:rStyle w:val="ypks7kbdpwfgdykd3qb9"/>
          <w:rFonts w:ascii="Times New Roman" w:hAnsi="Times New Roman" w:cs="Times New Roman"/>
          <w:sz w:val="28"/>
          <w:szCs w:val="28"/>
        </w:rPr>
        <w:t xml:space="preserve"> </w:t>
      </w:r>
      <w:r w:rsidRPr="001F0C60">
        <w:rPr>
          <w:rFonts w:ascii="Times New Roman" w:hAnsi="Times New Roman" w:cs="Times New Roman"/>
          <w:sz w:val="28"/>
          <w:szCs w:val="28"/>
        </w:rPr>
        <w:t xml:space="preserve">на </w:t>
      </w:r>
      <w:r w:rsidRPr="001F0C60">
        <w:rPr>
          <w:rStyle w:val="ypks7kbdpwfgdykd3qb9"/>
          <w:rFonts w:ascii="Times New Roman" w:hAnsi="Times New Roman" w:cs="Times New Roman"/>
          <w:sz w:val="28"/>
          <w:szCs w:val="28"/>
        </w:rPr>
        <w:t>курдские</w:t>
      </w:r>
      <w:r w:rsidRPr="001F0C60">
        <w:rPr>
          <w:rFonts w:ascii="Times New Roman" w:hAnsi="Times New Roman" w:cs="Times New Roman"/>
          <w:sz w:val="28"/>
          <w:szCs w:val="28"/>
        </w:rPr>
        <w:t xml:space="preserve"> </w:t>
      </w:r>
      <w:r w:rsidRPr="001F0C60">
        <w:rPr>
          <w:rStyle w:val="ypks7kbdpwfgdykd3qb9"/>
          <w:rFonts w:ascii="Times New Roman" w:hAnsi="Times New Roman" w:cs="Times New Roman"/>
          <w:sz w:val="28"/>
          <w:szCs w:val="28"/>
        </w:rPr>
        <w:t>силы,</w:t>
      </w:r>
      <w:r w:rsidR="00B76A8B">
        <w:rPr>
          <w:rStyle w:val="ypks7kbdpwfgdykd3qb9"/>
          <w:rFonts w:ascii="Times New Roman" w:hAnsi="Times New Roman" w:cs="Times New Roman"/>
          <w:sz w:val="28"/>
          <w:szCs w:val="28"/>
        </w:rPr>
        <w:t xml:space="preserve"> </w:t>
      </w:r>
      <w:r w:rsidRPr="001F0C60">
        <w:rPr>
          <w:rStyle w:val="ypks7kbdpwfgdykd3qb9"/>
          <w:rFonts w:ascii="Times New Roman" w:hAnsi="Times New Roman" w:cs="Times New Roman"/>
          <w:sz w:val="28"/>
          <w:szCs w:val="28"/>
        </w:rPr>
        <w:t>пользуясь</w:t>
      </w:r>
      <w:r w:rsidR="00B76A8B">
        <w:rPr>
          <w:rStyle w:val="ypks7kbdpwfgdykd3qb9"/>
          <w:rFonts w:ascii="Times New Roman" w:hAnsi="Times New Roman" w:cs="Times New Roman"/>
          <w:sz w:val="28"/>
          <w:szCs w:val="28"/>
        </w:rPr>
        <w:t xml:space="preserve"> </w:t>
      </w:r>
      <w:r w:rsidRPr="001F0C60">
        <w:rPr>
          <w:rStyle w:val="ypks7kbdpwfgdykd3qb9"/>
          <w:rFonts w:ascii="Times New Roman" w:hAnsi="Times New Roman" w:cs="Times New Roman"/>
          <w:sz w:val="28"/>
          <w:szCs w:val="28"/>
        </w:rPr>
        <w:t>постепенным</w:t>
      </w:r>
      <w:r w:rsidR="00B76A8B">
        <w:rPr>
          <w:rStyle w:val="ypks7kbdpwfgdykd3qb9"/>
          <w:rFonts w:ascii="Times New Roman" w:hAnsi="Times New Roman" w:cs="Times New Roman"/>
          <w:sz w:val="28"/>
          <w:szCs w:val="28"/>
        </w:rPr>
        <w:t xml:space="preserve"> </w:t>
      </w:r>
      <w:r w:rsidRPr="001F0C60">
        <w:rPr>
          <w:rFonts w:ascii="Times New Roman" w:hAnsi="Times New Roman" w:cs="Times New Roman"/>
          <w:sz w:val="28"/>
          <w:szCs w:val="28"/>
        </w:rPr>
        <w:t xml:space="preserve">выводом </w:t>
      </w:r>
      <w:r w:rsidRPr="001F0C60">
        <w:rPr>
          <w:rStyle w:val="ypks7kbdpwfgdykd3qb9"/>
          <w:rFonts w:ascii="Times New Roman" w:hAnsi="Times New Roman" w:cs="Times New Roman"/>
          <w:sz w:val="28"/>
          <w:szCs w:val="28"/>
        </w:rPr>
        <w:t>американских</w:t>
      </w:r>
      <w:r w:rsidRPr="001F0C60">
        <w:rPr>
          <w:rFonts w:ascii="Times New Roman" w:hAnsi="Times New Roman" w:cs="Times New Roman"/>
          <w:sz w:val="28"/>
          <w:szCs w:val="28"/>
        </w:rPr>
        <w:t xml:space="preserve"> </w:t>
      </w:r>
      <w:r w:rsidRPr="001F0C60">
        <w:rPr>
          <w:rStyle w:val="ypks7kbdpwfgdykd3qb9"/>
          <w:rFonts w:ascii="Times New Roman" w:hAnsi="Times New Roman" w:cs="Times New Roman"/>
          <w:sz w:val="28"/>
          <w:szCs w:val="28"/>
        </w:rPr>
        <w:t>войск [</w:t>
      </w:r>
      <w:r w:rsidR="005344A6">
        <w:rPr>
          <w:rStyle w:val="ypks7kbdpwfgdykd3qb9"/>
          <w:rFonts w:ascii="Times New Roman" w:hAnsi="Times New Roman" w:cs="Times New Roman"/>
          <w:sz w:val="28"/>
          <w:szCs w:val="28"/>
        </w:rPr>
        <w:t>124]</w:t>
      </w:r>
      <w:r w:rsidRPr="001F0C60">
        <w:rPr>
          <w:rStyle w:val="ypks7kbdpwfgdykd3qb9"/>
          <w:rFonts w:ascii="Times New Roman" w:hAnsi="Times New Roman" w:cs="Times New Roman"/>
          <w:sz w:val="28"/>
          <w:szCs w:val="28"/>
        </w:rPr>
        <w:t xml:space="preserve">. И параллельно идут другие процессы, например, решаются вопросы восстановления и развития экономики, особенно в части экспорта нефти [125]. </w:t>
      </w:r>
    </w:p>
    <w:p w14:paraId="45E5F87A" w14:textId="7C74E904" w:rsidR="006E3D7A" w:rsidRPr="00F4408B" w:rsidRDefault="001F0C60" w:rsidP="00BF5C9E">
      <w:pPr>
        <w:spacing w:after="0" w:line="240" w:lineRule="auto"/>
        <w:ind w:firstLine="709"/>
        <w:jc w:val="both"/>
        <w:rPr>
          <w:rStyle w:val="a4"/>
          <w:rFonts w:ascii="Times New Roman" w:hAnsi="Times New Roman" w:cs="Times New Roman"/>
          <w:color w:val="000000" w:themeColor="text1"/>
          <w:sz w:val="28"/>
          <w:szCs w:val="28"/>
          <w:u w:val="none"/>
        </w:rPr>
      </w:pPr>
      <w:r w:rsidRPr="001F0C60">
        <w:rPr>
          <w:rStyle w:val="ypks7kbdpwfgdykd3qb9"/>
          <w:rFonts w:ascii="Times New Roman" w:hAnsi="Times New Roman" w:cs="Times New Roman"/>
          <w:sz w:val="28"/>
          <w:szCs w:val="28"/>
        </w:rPr>
        <w:t>Прослеживаемая меняющаяся динамика Сирийского Курдистана</w:t>
      </w:r>
      <w:r w:rsidR="00A2387B">
        <w:rPr>
          <w:rStyle w:val="ypks7kbdpwfgdykd3qb9"/>
          <w:rFonts w:ascii="Times New Roman" w:hAnsi="Times New Roman" w:cs="Times New Roman"/>
          <w:sz w:val="28"/>
          <w:szCs w:val="28"/>
        </w:rPr>
        <w:t xml:space="preserve">  </w:t>
      </w:r>
      <w:r w:rsidRPr="001F0C60">
        <w:rPr>
          <w:rStyle w:val="ypks7kbdpwfgdykd3qb9"/>
          <w:rFonts w:ascii="Times New Roman" w:hAnsi="Times New Roman" w:cs="Times New Roman"/>
          <w:sz w:val="28"/>
          <w:szCs w:val="28"/>
        </w:rPr>
        <w:t>мотивирует зарубежных ученых проводить новые исследования по развитию постасадовской Сирии [126].</w:t>
      </w:r>
      <w:r w:rsidR="00A2387B">
        <w:rPr>
          <w:rStyle w:val="ypks7kbdpwfgdykd3qb9"/>
          <w:rFonts w:ascii="Times New Roman" w:hAnsi="Times New Roman" w:cs="Times New Roman"/>
          <w:sz w:val="28"/>
          <w:szCs w:val="28"/>
        </w:rPr>
        <w:t xml:space="preserve">  </w:t>
      </w:r>
      <w:r w:rsidRPr="001F0C60">
        <w:rPr>
          <w:rStyle w:val="ypks7kbdpwfgdykd3qb9"/>
          <w:rFonts w:ascii="Times New Roman" w:hAnsi="Times New Roman" w:cs="Times New Roman"/>
          <w:sz w:val="28"/>
          <w:szCs w:val="28"/>
        </w:rPr>
        <w:t>Меняющаяся динамика сирийского Курдистана и его судьба во многом завис</w:t>
      </w:r>
      <w:r w:rsidRPr="001F0C60">
        <w:rPr>
          <w:rStyle w:val="a4"/>
          <w:rFonts w:ascii="Times New Roman" w:hAnsi="Times New Roman" w:cs="Times New Roman"/>
          <w:color w:val="000000" w:themeColor="text1"/>
          <w:sz w:val="28"/>
          <w:szCs w:val="28"/>
          <w:u w:val="none"/>
        </w:rPr>
        <w:t>ит от решительной</w:t>
      </w:r>
      <w:r w:rsidR="00B76A8B">
        <w:rPr>
          <w:rStyle w:val="a4"/>
          <w:rFonts w:ascii="Times New Roman" w:hAnsi="Times New Roman" w:cs="Times New Roman"/>
          <w:color w:val="000000" w:themeColor="text1"/>
          <w:sz w:val="28"/>
          <w:szCs w:val="28"/>
          <w:u w:val="none"/>
        </w:rPr>
        <w:t xml:space="preserve"> </w:t>
      </w:r>
      <w:r w:rsidRPr="001F0C60">
        <w:rPr>
          <w:rStyle w:val="a4"/>
          <w:rFonts w:ascii="Times New Roman" w:hAnsi="Times New Roman" w:cs="Times New Roman"/>
          <w:color w:val="000000" w:themeColor="text1"/>
          <w:sz w:val="28"/>
          <w:szCs w:val="28"/>
          <w:u w:val="none"/>
        </w:rPr>
        <w:t>политической</w:t>
      </w:r>
      <w:r w:rsidRPr="00F4408B">
        <w:rPr>
          <w:rStyle w:val="a4"/>
          <w:rFonts w:ascii="Times New Roman" w:hAnsi="Times New Roman" w:cs="Times New Roman"/>
          <w:color w:val="000000" w:themeColor="text1"/>
          <w:sz w:val="28"/>
          <w:szCs w:val="28"/>
          <w:u w:val="none"/>
        </w:rPr>
        <w:t xml:space="preserve"> воли его руководителей и Дамаска.</w:t>
      </w:r>
      <w:r w:rsidR="00B76A8B">
        <w:rPr>
          <w:rStyle w:val="a4"/>
          <w:rFonts w:ascii="Times New Roman" w:hAnsi="Times New Roman" w:cs="Times New Roman"/>
          <w:color w:val="000000" w:themeColor="text1"/>
          <w:sz w:val="28"/>
          <w:szCs w:val="28"/>
          <w:u w:val="none"/>
        </w:rPr>
        <w:t xml:space="preserve"> </w:t>
      </w:r>
      <w:r w:rsidRPr="00F4408B">
        <w:rPr>
          <w:rStyle w:val="a4"/>
          <w:rFonts w:ascii="Times New Roman" w:hAnsi="Times New Roman" w:cs="Times New Roman"/>
          <w:color w:val="000000" w:themeColor="text1"/>
          <w:sz w:val="28"/>
          <w:szCs w:val="28"/>
          <w:u w:val="none"/>
        </w:rPr>
        <w:t xml:space="preserve">Более того, постконфликтное восстановление Сирии требует осторожного внимания к этим процессам и со стороны новой власти, со стороны региональных держав, со стороны внешних держав, и со стороны политических курдских партий Сирии. </w:t>
      </w:r>
    </w:p>
    <w:p w14:paraId="45A5FADF" w14:textId="77777777" w:rsidR="001F0C60" w:rsidRPr="00512A47" w:rsidRDefault="001F0C60" w:rsidP="001F0C60">
      <w:pPr>
        <w:spacing w:after="0" w:line="240" w:lineRule="auto"/>
        <w:ind w:firstLine="709"/>
        <w:jc w:val="both"/>
        <w:rPr>
          <w:b/>
          <w:bCs/>
          <w:sz w:val="28"/>
          <w:szCs w:val="28"/>
          <w:lang w:val="kk-KZ"/>
        </w:rPr>
      </w:pPr>
      <w:r w:rsidRPr="007C4277">
        <w:rPr>
          <w:rFonts w:ascii="Times New Roman" w:hAnsi="Times New Roman" w:cs="Times New Roman"/>
          <w:b/>
          <w:bCs/>
          <w:sz w:val="28"/>
          <w:szCs w:val="28"/>
        </w:rPr>
        <w:lastRenderedPageBreak/>
        <w:t>2.2</w:t>
      </w:r>
      <w:r w:rsidRPr="00512A47">
        <w:rPr>
          <w:rFonts w:ascii="Times New Roman" w:hAnsi="Times New Roman" w:cs="Times New Roman"/>
          <w:b/>
          <w:bCs/>
          <w:sz w:val="28"/>
          <w:szCs w:val="28"/>
        </w:rPr>
        <w:t xml:space="preserve">. </w:t>
      </w:r>
      <w:r w:rsidRPr="00512A47">
        <w:rPr>
          <w:rFonts w:ascii="Times New Roman" w:eastAsia="Times New Roman" w:hAnsi="Times New Roman" w:cs="Times New Roman"/>
          <w:b/>
          <w:bCs/>
          <w:sz w:val="28"/>
          <w:szCs w:val="28"/>
          <w:lang w:eastAsia="en-GB"/>
        </w:rPr>
        <w:t>Зарубежные исследования о роли курдских партий в политической системе Турции</w:t>
      </w:r>
    </w:p>
    <w:p w14:paraId="0B960ADE" w14:textId="77777777" w:rsidR="001F0C60" w:rsidRDefault="001F0C60" w:rsidP="001F0C60">
      <w:pPr>
        <w:pStyle w:val="fbe-p-h"/>
        <w:shd w:val="clear" w:color="auto" w:fill="FFFFFF"/>
        <w:spacing w:before="0" w:beforeAutospacing="0" w:after="0" w:afterAutospacing="0"/>
        <w:ind w:firstLine="709"/>
        <w:jc w:val="both"/>
        <w:rPr>
          <w:sz w:val="28"/>
          <w:szCs w:val="28"/>
        </w:rPr>
      </w:pPr>
      <w:r w:rsidRPr="00BB5362">
        <w:rPr>
          <w:sz w:val="28"/>
          <w:szCs w:val="28"/>
        </w:rPr>
        <w:t xml:space="preserve">Курдский вопрос на протяжении десятилетий остаётся одной из наиболее чувствительных и противоречивых тем в политической жизни </w:t>
      </w:r>
      <w:r>
        <w:rPr>
          <w:sz w:val="28"/>
          <w:szCs w:val="28"/>
        </w:rPr>
        <w:t>страны</w:t>
      </w:r>
      <w:r w:rsidRPr="00BB5362">
        <w:rPr>
          <w:sz w:val="28"/>
          <w:szCs w:val="28"/>
        </w:rPr>
        <w:t xml:space="preserve">. Курды, </w:t>
      </w:r>
      <w:r>
        <w:rPr>
          <w:sz w:val="28"/>
          <w:szCs w:val="28"/>
        </w:rPr>
        <w:t xml:space="preserve">как самое многочисленное этническое меньшинство в Турции </w:t>
      </w:r>
      <w:r w:rsidRPr="00BB5362">
        <w:rPr>
          <w:sz w:val="28"/>
          <w:szCs w:val="28"/>
        </w:rPr>
        <w:t>на протяжении XX–XXI веков добиваются признания своих культурных, языковых и политических прав. В условиях унитарного устройства Турецкой Республики и доминирования идеологии турецкого национализма курдские партии и движения играют важную, но одновременно сложную и конфликтную роль в формировании политического ландшафта государства.</w:t>
      </w:r>
      <w:r>
        <w:rPr>
          <w:sz w:val="28"/>
          <w:szCs w:val="28"/>
        </w:rPr>
        <w:t xml:space="preserve"> </w:t>
      </w:r>
    </w:p>
    <w:p w14:paraId="162B8F90" w14:textId="146CAB93" w:rsidR="001F0C60" w:rsidRDefault="001F0C60" w:rsidP="001F0C60">
      <w:pPr>
        <w:pStyle w:val="1"/>
        <w:shd w:val="clear" w:color="auto" w:fill="FFFFFF"/>
        <w:spacing w:before="0" w:beforeAutospacing="0" w:after="0" w:afterAutospacing="0"/>
        <w:ind w:firstLine="709"/>
        <w:jc w:val="both"/>
        <w:rPr>
          <w:b w:val="0"/>
          <w:bCs w:val="0"/>
          <w:sz w:val="28"/>
          <w:szCs w:val="28"/>
        </w:rPr>
      </w:pPr>
      <w:r w:rsidRPr="00EE5096">
        <w:rPr>
          <w:b w:val="0"/>
          <w:bCs w:val="0"/>
          <w:sz w:val="28"/>
          <w:szCs w:val="28"/>
          <w:lang w:val="kk-KZ"/>
        </w:rPr>
        <w:t>Конститу</w:t>
      </w:r>
      <w:r w:rsidRPr="00EE5096">
        <w:rPr>
          <w:b w:val="0"/>
          <w:bCs w:val="0"/>
          <w:sz w:val="28"/>
          <w:szCs w:val="28"/>
        </w:rPr>
        <w:t>ция Турции</w:t>
      </w:r>
      <w:r>
        <w:rPr>
          <w:b w:val="0"/>
          <w:bCs w:val="0"/>
          <w:sz w:val="28"/>
          <w:szCs w:val="28"/>
        </w:rPr>
        <w:t xml:space="preserve"> 1961 г. </w:t>
      </w:r>
      <w:r w:rsidRPr="00EE5096">
        <w:rPr>
          <w:b w:val="0"/>
          <w:bCs w:val="0"/>
          <w:sz w:val="28"/>
          <w:szCs w:val="28"/>
        </w:rPr>
        <w:t>не допускает никакого политического выражения этнических или языковых меньшинств</w:t>
      </w:r>
      <w:r>
        <w:rPr>
          <w:b w:val="0"/>
          <w:bCs w:val="0"/>
          <w:sz w:val="28"/>
          <w:szCs w:val="28"/>
        </w:rPr>
        <w:t xml:space="preserve"> </w:t>
      </w:r>
      <w:r w:rsidRPr="00EE5096">
        <w:rPr>
          <w:b w:val="0"/>
          <w:bCs w:val="0"/>
          <w:sz w:val="28"/>
          <w:szCs w:val="28"/>
        </w:rPr>
        <w:t>[1</w:t>
      </w:r>
      <w:r w:rsidRPr="00512A47">
        <w:rPr>
          <w:b w:val="0"/>
          <w:bCs w:val="0"/>
          <w:sz w:val="28"/>
          <w:szCs w:val="28"/>
        </w:rPr>
        <w:t>27</w:t>
      </w:r>
      <w:r w:rsidRPr="00EE5096">
        <w:rPr>
          <w:b w:val="0"/>
          <w:bCs w:val="0"/>
          <w:sz w:val="28"/>
          <w:szCs w:val="28"/>
        </w:rPr>
        <w:t>].</w:t>
      </w:r>
      <w:r w:rsidR="00B76A8B">
        <w:rPr>
          <w:b w:val="0"/>
          <w:bCs w:val="0"/>
          <w:sz w:val="28"/>
          <w:szCs w:val="28"/>
        </w:rPr>
        <w:t xml:space="preserve"> </w:t>
      </w:r>
    </w:p>
    <w:p w14:paraId="202F4189" w14:textId="0094AECC" w:rsidR="001F0C60" w:rsidRPr="00AC4897" w:rsidRDefault="001F0C60" w:rsidP="001F0C60">
      <w:pPr>
        <w:pStyle w:val="1"/>
        <w:shd w:val="clear" w:color="auto" w:fill="FFFFFF"/>
        <w:spacing w:before="0" w:beforeAutospacing="0" w:after="0" w:afterAutospacing="0"/>
        <w:ind w:firstLine="709"/>
        <w:jc w:val="both"/>
        <w:rPr>
          <w:b w:val="0"/>
          <w:bCs w:val="0"/>
          <w:sz w:val="28"/>
          <w:szCs w:val="28"/>
          <w:lang w:val="kk-KZ"/>
        </w:rPr>
      </w:pPr>
      <w:r w:rsidRPr="00EE5096">
        <w:rPr>
          <w:b w:val="0"/>
          <w:bCs w:val="0"/>
          <w:sz w:val="28"/>
          <w:szCs w:val="28"/>
        </w:rPr>
        <w:t>В Законе «О политических партиях» 1983 года указывается, что политические партии «не могут утверждать, что на территории Турецкой Республики существуют меньшинства, основанные на национальных или религиозных, культурных или конфессиональных, расовых или языковых различиях» (Ст</w:t>
      </w:r>
      <w:r>
        <w:rPr>
          <w:b w:val="0"/>
          <w:bCs w:val="0"/>
          <w:sz w:val="28"/>
          <w:szCs w:val="28"/>
        </w:rPr>
        <w:t>атья</w:t>
      </w:r>
      <w:r w:rsidRPr="00EE5096">
        <w:rPr>
          <w:b w:val="0"/>
          <w:bCs w:val="0"/>
          <w:sz w:val="28"/>
          <w:szCs w:val="28"/>
        </w:rPr>
        <w:t xml:space="preserve"> 10),</w:t>
      </w:r>
      <w:r w:rsidR="00B76A8B">
        <w:rPr>
          <w:b w:val="0"/>
          <w:bCs w:val="0"/>
          <w:sz w:val="28"/>
          <w:szCs w:val="28"/>
        </w:rPr>
        <w:t xml:space="preserve"> </w:t>
      </w:r>
      <w:r w:rsidRPr="00EE5096">
        <w:rPr>
          <w:b w:val="0"/>
          <w:bCs w:val="0"/>
          <w:sz w:val="28"/>
          <w:szCs w:val="28"/>
        </w:rPr>
        <w:t>«не могут использовать язык, отличный от турецкого,…</w:t>
      </w:r>
      <w:r w:rsidR="00B76A8B">
        <w:rPr>
          <w:b w:val="0"/>
          <w:bCs w:val="0"/>
          <w:sz w:val="28"/>
          <w:szCs w:val="28"/>
        </w:rPr>
        <w:t xml:space="preserve"> </w:t>
      </w:r>
      <w:r w:rsidRPr="00EE5096">
        <w:rPr>
          <w:b w:val="0"/>
          <w:bCs w:val="0"/>
          <w:sz w:val="28"/>
          <w:szCs w:val="28"/>
        </w:rPr>
        <w:t>использовать и распространять плакаты, вывески, пластинки, звуковые и визуальные эффекты, брошюры и заявления, написанные на других языках, кроме турецкого» [1</w:t>
      </w:r>
      <w:r>
        <w:rPr>
          <w:b w:val="0"/>
          <w:bCs w:val="0"/>
          <w:sz w:val="28"/>
          <w:szCs w:val="28"/>
        </w:rPr>
        <w:t>28</w:t>
      </w:r>
      <w:r w:rsidRPr="00EE5096">
        <w:rPr>
          <w:b w:val="0"/>
          <w:bCs w:val="0"/>
          <w:sz w:val="28"/>
          <w:szCs w:val="28"/>
        </w:rPr>
        <w:t xml:space="preserve">, </w:t>
      </w:r>
      <w:r w:rsidRPr="00EE5096">
        <w:rPr>
          <w:b w:val="0"/>
          <w:bCs w:val="0"/>
          <w:sz w:val="28"/>
          <w:szCs w:val="28"/>
          <w:lang w:val="en-US"/>
        </w:rPr>
        <w:t>c</w:t>
      </w:r>
      <w:r w:rsidRPr="00EE5096">
        <w:rPr>
          <w:b w:val="0"/>
          <w:bCs w:val="0"/>
          <w:sz w:val="28"/>
          <w:szCs w:val="28"/>
        </w:rPr>
        <w:t>.81].</w:t>
      </w:r>
      <w:r w:rsidR="00B76A8B">
        <w:rPr>
          <w:b w:val="0"/>
          <w:bCs w:val="0"/>
          <w:sz w:val="28"/>
          <w:szCs w:val="28"/>
        </w:rPr>
        <w:t xml:space="preserve"> </w:t>
      </w:r>
    </w:p>
    <w:p w14:paraId="4FF1DD6A" w14:textId="5A135918" w:rsidR="001F0C60" w:rsidRDefault="001F0C60" w:rsidP="001F0C60">
      <w:pPr>
        <w:pStyle w:val="fbe-p-h"/>
        <w:shd w:val="clear" w:color="auto" w:fill="FFFFFF"/>
        <w:spacing w:before="0" w:beforeAutospacing="0" w:after="0" w:afterAutospacing="0"/>
        <w:ind w:firstLine="709"/>
        <w:jc w:val="both"/>
        <w:rPr>
          <w:sz w:val="28"/>
          <w:szCs w:val="28"/>
        </w:rPr>
      </w:pPr>
      <w:r w:rsidRPr="007C4277">
        <w:rPr>
          <w:sz w:val="28"/>
          <w:szCs w:val="28"/>
        </w:rPr>
        <w:t>Закон</w:t>
      </w:r>
      <w:r w:rsidR="00B76A8B">
        <w:rPr>
          <w:sz w:val="28"/>
          <w:szCs w:val="28"/>
        </w:rPr>
        <w:t xml:space="preserve"> </w:t>
      </w:r>
      <w:r w:rsidRPr="007C4277">
        <w:rPr>
          <w:sz w:val="28"/>
          <w:szCs w:val="28"/>
        </w:rPr>
        <w:t>запрещает упоминание в названии партии какого-либо языка или региона.</w:t>
      </w:r>
      <w:r w:rsidR="00B76A8B">
        <w:rPr>
          <w:sz w:val="28"/>
          <w:szCs w:val="28"/>
        </w:rPr>
        <w:t xml:space="preserve"> </w:t>
      </w:r>
      <w:r w:rsidRPr="007C4277">
        <w:rPr>
          <w:sz w:val="28"/>
          <w:szCs w:val="28"/>
        </w:rPr>
        <w:t>Политические</w:t>
      </w:r>
      <w:r w:rsidR="00B76A8B">
        <w:rPr>
          <w:sz w:val="28"/>
          <w:szCs w:val="28"/>
        </w:rPr>
        <w:t xml:space="preserve"> </w:t>
      </w:r>
      <w:r w:rsidRPr="007C4277">
        <w:rPr>
          <w:sz w:val="28"/>
          <w:szCs w:val="28"/>
        </w:rPr>
        <w:t>партии в Турции в соответствии с этим Законом не должны говорить о меньшинствах, различных по культурным, религиозным</w:t>
      </w:r>
      <w:r>
        <w:rPr>
          <w:sz w:val="28"/>
          <w:szCs w:val="28"/>
        </w:rPr>
        <w:t xml:space="preserve"> и</w:t>
      </w:r>
      <w:r w:rsidR="00A2387B">
        <w:rPr>
          <w:sz w:val="28"/>
          <w:szCs w:val="28"/>
        </w:rPr>
        <w:t xml:space="preserve">  </w:t>
      </w:r>
      <w:r w:rsidRPr="007C4277">
        <w:rPr>
          <w:sz w:val="28"/>
          <w:szCs w:val="28"/>
        </w:rPr>
        <w:t>языковым признакам</w:t>
      </w:r>
      <w:r>
        <w:rPr>
          <w:sz w:val="28"/>
          <w:szCs w:val="28"/>
        </w:rPr>
        <w:t xml:space="preserve"> </w:t>
      </w:r>
      <w:r w:rsidRPr="00512A47">
        <w:rPr>
          <w:sz w:val="28"/>
          <w:szCs w:val="28"/>
        </w:rPr>
        <w:t>[129].</w:t>
      </w:r>
      <w:r w:rsidRPr="007C4277">
        <w:rPr>
          <w:sz w:val="28"/>
          <w:szCs w:val="28"/>
        </w:rPr>
        <w:t xml:space="preserve"> Вытекающий из этих положений</w:t>
      </w:r>
      <w:r w:rsidR="00B76A8B">
        <w:rPr>
          <w:sz w:val="28"/>
          <w:szCs w:val="28"/>
        </w:rPr>
        <w:t xml:space="preserve"> </w:t>
      </w:r>
      <w:r w:rsidRPr="007C4277">
        <w:rPr>
          <w:sz w:val="28"/>
          <w:szCs w:val="28"/>
        </w:rPr>
        <w:t>запрет распространяется</w:t>
      </w:r>
      <w:r w:rsidR="00B76A8B">
        <w:rPr>
          <w:sz w:val="28"/>
          <w:szCs w:val="28"/>
        </w:rPr>
        <w:t xml:space="preserve"> </w:t>
      </w:r>
      <w:r w:rsidRPr="007C4277">
        <w:rPr>
          <w:sz w:val="28"/>
          <w:szCs w:val="28"/>
        </w:rPr>
        <w:t>на деятельность политических партий, направленную на защиту языка, религии, культуры, отличные от турецкого языка и культуры.</w:t>
      </w:r>
      <w:r w:rsidR="00A2387B">
        <w:rPr>
          <w:sz w:val="28"/>
          <w:szCs w:val="28"/>
        </w:rPr>
        <w:t xml:space="preserve">  </w:t>
      </w:r>
      <w:bookmarkStart w:id="73" w:name="_Hlk196166986"/>
      <w:r w:rsidRPr="00E31C3B">
        <w:rPr>
          <w:sz w:val="28"/>
          <w:szCs w:val="28"/>
        </w:rPr>
        <w:t xml:space="preserve">Однако усиление националистических настроений, попытки властей ограничить политическую активность </w:t>
      </w:r>
      <w:r>
        <w:rPr>
          <w:sz w:val="28"/>
          <w:szCs w:val="28"/>
        </w:rPr>
        <w:t xml:space="preserve">курдской </w:t>
      </w:r>
      <w:r w:rsidRPr="00E31C3B">
        <w:rPr>
          <w:sz w:val="28"/>
          <w:szCs w:val="28"/>
        </w:rPr>
        <w:t>оппозиции и рост авторитарных тенденций в последние годы вновь сужают пространство для демократического участия курдских партий. Несмотря на это, их существование продолжает играть стабилизирующую роль, демонстрируя, что даже в условиях давления возможно сохранение институциональных форм политического представительства.</w:t>
      </w:r>
      <w:r w:rsidRPr="007C4277">
        <w:rPr>
          <w:sz w:val="28"/>
          <w:szCs w:val="28"/>
        </w:rPr>
        <w:t xml:space="preserve"> </w:t>
      </w:r>
    </w:p>
    <w:p w14:paraId="0CC811A3" w14:textId="2E9FD87E" w:rsidR="001F0C60" w:rsidRPr="007C4277" w:rsidRDefault="001F0C60" w:rsidP="001F0C60">
      <w:pPr>
        <w:pStyle w:val="fbe-p-h"/>
        <w:shd w:val="clear" w:color="auto" w:fill="FFFFFF"/>
        <w:spacing w:before="0" w:beforeAutospacing="0" w:after="0" w:afterAutospacing="0"/>
        <w:ind w:firstLine="709"/>
        <w:jc w:val="both"/>
        <w:rPr>
          <w:sz w:val="28"/>
          <w:szCs w:val="28"/>
        </w:rPr>
      </w:pPr>
      <w:r w:rsidRPr="00AC4897">
        <w:rPr>
          <w:sz w:val="28"/>
          <w:szCs w:val="28"/>
        </w:rPr>
        <w:t>Таким образом, Закон Т</w:t>
      </w:r>
      <w:r>
        <w:rPr>
          <w:sz w:val="28"/>
          <w:szCs w:val="28"/>
        </w:rPr>
        <w:t>урецкой Республики</w:t>
      </w:r>
      <w:r w:rsidR="00B76A8B">
        <w:rPr>
          <w:sz w:val="28"/>
          <w:szCs w:val="28"/>
        </w:rPr>
        <w:t xml:space="preserve"> </w:t>
      </w:r>
      <w:r w:rsidRPr="00AC4897">
        <w:rPr>
          <w:sz w:val="28"/>
          <w:szCs w:val="28"/>
        </w:rPr>
        <w:t>«О политических партиях»</w:t>
      </w:r>
      <w:r w:rsidR="00B76A8B">
        <w:rPr>
          <w:sz w:val="28"/>
          <w:szCs w:val="28"/>
        </w:rPr>
        <w:t xml:space="preserve"> </w:t>
      </w:r>
      <w:r w:rsidRPr="00AC4897">
        <w:rPr>
          <w:sz w:val="28"/>
          <w:szCs w:val="28"/>
        </w:rPr>
        <w:t xml:space="preserve">не дает право на создание и деятельность каких-либо партий по этническому признаку. </w:t>
      </w:r>
      <w:r w:rsidRPr="00AC4897">
        <w:rPr>
          <w:sz w:val="28"/>
          <w:szCs w:val="28"/>
          <w:lang w:val="kk-KZ"/>
        </w:rPr>
        <w:t>Хотя курдская идентичность не рассматривается в Турции как нечто</w:t>
      </w:r>
      <w:r>
        <w:rPr>
          <w:b/>
          <w:bCs/>
          <w:sz w:val="28"/>
          <w:szCs w:val="28"/>
          <w:lang w:val="kk-KZ"/>
        </w:rPr>
        <w:t xml:space="preserve"> </w:t>
      </w:r>
      <w:r w:rsidRPr="00926884">
        <w:rPr>
          <w:sz w:val="28"/>
          <w:szCs w:val="28"/>
          <w:lang w:val="kk-KZ"/>
        </w:rPr>
        <w:t>отрицаемое,</w:t>
      </w:r>
      <w:r>
        <w:rPr>
          <w:b/>
          <w:bCs/>
          <w:sz w:val="28"/>
          <w:szCs w:val="28"/>
          <w:lang w:val="kk-KZ"/>
        </w:rPr>
        <w:t xml:space="preserve"> </w:t>
      </w:r>
      <w:r w:rsidRPr="00926884">
        <w:rPr>
          <w:sz w:val="28"/>
          <w:szCs w:val="28"/>
          <w:lang w:val="kk-KZ"/>
        </w:rPr>
        <w:t>н</w:t>
      </w:r>
      <w:r w:rsidRPr="00AC4897">
        <w:rPr>
          <w:sz w:val="28"/>
          <w:szCs w:val="28"/>
          <w:lang w:val="kk-KZ"/>
        </w:rPr>
        <w:t xml:space="preserve">о </w:t>
      </w:r>
      <w:r w:rsidRPr="00926884">
        <w:rPr>
          <w:sz w:val="28"/>
          <w:szCs w:val="28"/>
          <w:lang w:val="kk-KZ"/>
        </w:rPr>
        <w:t>она</w:t>
      </w:r>
      <w:r w:rsidR="00B76A8B">
        <w:rPr>
          <w:sz w:val="28"/>
          <w:szCs w:val="28"/>
          <w:lang w:val="kk-KZ"/>
        </w:rPr>
        <w:t xml:space="preserve"> </w:t>
      </w:r>
      <w:r w:rsidRPr="00AC4897">
        <w:rPr>
          <w:sz w:val="28"/>
          <w:szCs w:val="28"/>
          <w:lang w:val="kk-KZ"/>
        </w:rPr>
        <w:t>вместе с партиями считается угро</w:t>
      </w:r>
      <w:r w:rsidRPr="00926884">
        <w:rPr>
          <w:sz w:val="28"/>
          <w:szCs w:val="28"/>
          <w:lang w:val="kk-KZ"/>
        </w:rPr>
        <w:t>зой</w:t>
      </w:r>
      <w:r w:rsidRPr="00AC4897">
        <w:rPr>
          <w:sz w:val="28"/>
          <w:szCs w:val="28"/>
          <w:lang w:val="kk-KZ"/>
        </w:rPr>
        <w:t xml:space="preserve"> в политических</w:t>
      </w:r>
      <w:r w:rsidR="00B76A8B">
        <w:rPr>
          <w:sz w:val="28"/>
          <w:szCs w:val="28"/>
          <w:lang w:val="kk-KZ"/>
        </w:rPr>
        <w:t xml:space="preserve"> </w:t>
      </w:r>
      <w:r w:rsidRPr="00AC4897">
        <w:rPr>
          <w:sz w:val="28"/>
          <w:szCs w:val="28"/>
          <w:lang w:val="kk-KZ"/>
        </w:rPr>
        <w:t>кругах.</w:t>
      </w:r>
    </w:p>
    <w:p w14:paraId="725963CB" w14:textId="4B26DC86" w:rsidR="001F0C60" w:rsidRDefault="001F0C60" w:rsidP="001F0C60">
      <w:pPr>
        <w:pStyle w:val="fbe-p-h"/>
        <w:shd w:val="clear" w:color="auto" w:fill="FFFFFF"/>
        <w:spacing w:before="0" w:beforeAutospacing="0" w:after="0" w:afterAutospacing="0"/>
        <w:ind w:firstLine="709"/>
        <w:jc w:val="both"/>
        <w:rPr>
          <w:sz w:val="28"/>
          <w:szCs w:val="28"/>
        </w:rPr>
      </w:pPr>
      <w:r w:rsidRPr="007C4277">
        <w:rPr>
          <w:sz w:val="28"/>
          <w:szCs w:val="28"/>
        </w:rPr>
        <w:t>Интересную</w:t>
      </w:r>
      <w:r w:rsidR="00B76A8B">
        <w:rPr>
          <w:sz w:val="28"/>
          <w:szCs w:val="28"/>
        </w:rPr>
        <w:t xml:space="preserve"> </w:t>
      </w:r>
      <w:r w:rsidRPr="007C4277">
        <w:rPr>
          <w:sz w:val="28"/>
          <w:szCs w:val="28"/>
        </w:rPr>
        <w:t>точку зрения</w:t>
      </w:r>
      <w:r w:rsidR="00B76A8B">
        <w:rPr>
          <w:sz w:val="28"/>
          <w:szCs w:val="28"/>
        </w:rPr>
        <w:t xml:space="preserve"> </w:t>
      </w:r>
      <w:r w:rsidRPr="005344A6">
        <w:rPr>
          <w:sz w:val="28"/>
          <w:szCs w:val="28"/>
        </w:rPr>
        <w:t>выдвигает канадский исследователь</w:t>
      </w:r>
      <w:r w:rsidRPr="007C4277">
        <w:rPr>
          <w:sz w:val="28"/>
          <w:szCs w:val="28"/>
        </w:rPr>
        <w:t xml:space="preserve"> М.Ляроз,</w:t>
      </w:r>
      <w:r w:rsidR="00B76A8B">
        <w:rPr>
          <w:sz w:val="28"/>
          <w:szCs w:val="28"/>
        </w:rPr>
        <w:t xml:space="preserve"> </w:t>
      </w:r>
      <w:r w:rsidRPr="007C4277">
        <w:rPr>
          <w:sz w:val="28"/>
          <w:szCs w:val="28"/>
        </w:rPr>
        <w:t>считая, что</w:t>
      </w:r>
      <w:r w:rsidR="00A2387B">
        <w:rPr>
          <w:sz w:val="28"/>
          <w:szCs w:val="28"/>
        </w:rPr>
        <w:t xml:space="preserve">  </w:t>
      </w:r>
      <w:r w:rsidRPr="007C4277">
        <w:rPr>
          <w:sz w:val="28"/>
          <w:szCs w:val="28"/>
        </w:rPr>
        <w:t>чем сильнее курдское движение, тем больше стран будут пытаться</w:t>
      </w:r>
      <w:r w:rsidR="00B76A8B">
        <w:rPr>
          <w:sz w:val="28"/>
          <w:szCs w:val="28"/>
        </w:rPr>
        <w:t xml:space="preserve"> </w:t>
      </w:r>
      <w:r w:rsidRPr="007C4277">
        <w:rPr>
          <w:sz w:val="28"/>
          <w:szCs w:val="28"/>
        </w:rPr>
        <w:t>использовать различные фракции</w:t>
      </w:r>
      <w:r w:rsidR="00B76A8B">
        <w:rPr>
          <w:sz w:val="28"/>
          <w:szCs w:val="28"/>
        </w:rPr>
        <w:t xml:space="preserve"> </w:t>
      </w:r>
      <w:r w:rsidRPr="007C4277">
        <w:rPr>
          <w:sz w:val="28"/>
          <w:szCs w:val="28"/>
        </w:rPr>
        <w:t>курдского движения, чтобы противостоять ему, либо использовать страх курдского движения для усиления протеста против курдов. Это противостояние дает правительству возможность</w:t>
      </w:r>
      <w:r w:rsidR="00B76A8B">
        <w:rPr>
          <w:sz w:val="28"/>
          <w:szCs w:val="28"/>
        </w:rPr>
        <w:t xml:space="preserve"> </w:t>
      </w:r>
      <w:r w:rsidRPr="007C4277">
        <w:rPr>
          <w:sz w:val="28"/>
          <w:szCs w:val="28"/>
        </w:rPr>
        <w:t>использовать более широкий спектр инструментов:</w:t>
      </w:r>
      <w:r w:rsidR="00B76A8B">
        <w:rPr>
          <w:sz w:val="28"/>
          <w:szCs w:val="28"/>
        </w:rPr>
        <w:t xml:space="preserve"> </w:t>
      </w:r>
      <w:r w:rsidRPr="007C4277">
        <w:rPr>
          <w:sz w:val="28"/>
          <w:szCs w:val="28"/>
        </w:rPr>
        <w:t xml:space="preserve">от простого принуждения </w:t>
      </w:r>
      <w:r>
        <w:rPr>
          <w:sz w:val="28"/>
          <w:szCs w:val="28"/>
        </w:rPr>
        <w:lastRenderedPageBreak/>
        <w:t xml:space="preserve">или инструментализации </w:t>
      </w:r>
      <w:r w:rsidRPr="007C4277">
        <w:rPr>
          <w:sz w:val="28"/>
          <w:szCs w:val="28"/>
        </w:rPr>
        <w:t>до массовых убийств</w:t>
      </w:r>
      <w:r>
        <w:rPr>
          <w:sz w:val="28"/>
          <w:szCs w:val="28"/>
        </w:rPr>
        <w:t xml:space="preserve"> для </w:t>
      </w:r>
      <w:r w:rsidRPr="007C4277">
        <w:rPr>
          <w:sz w:val="28"/>
          <w:szCs w:val="28"/>
        </w:rPr>
        <w:t>уничтож</w:t>
      </w:r>
      <w:r>
        <w:rPr>
          <w:sz w:val="28"/>
          <w:szCs w:val="28"/>
        </w:rPr>
        <w:t xml:space="preserve">ения </w:t>
      </w:r>
      <w:r w:rsidRPr="007C4277">
        <w:rPr>
          <w:sz w:val="28"/>
          <w:szCs w:val="28"/>
        </w:rPr>
        <w:t>курдск</w:t>
      </w:r>
      <w:r>
        <w:rPr>
          <w:sz w:val="28"/>
          <w:szCs w:val="28"/>
        </w:rPr>
        <w:t>ого</w:t>
      </w:r>
      <w:r w:rsidRPr="007C4277">
        <w:rPr>
          <w:sz w:val="28"/>
          <w:szCs w:val="28"/>
        </w:rPr>
        <w:t xml:space="preserve"> движения [</w:t>
      </w:r>
      <w:r>
        <w:rPr>
          <w:sz w:val="28"/>
          <w:szCs w:val="28"/>
        </w:rPr>
        <w:t>54</w:t>
      </w:r>
      <w:r w:rsidRPr="007C4277">
        <w:rPr>
          <w:sz w:val="28"/>
          <w:szCs w:val="28"/>
        </w:rPr>
        <w:t xml:space="preserve">, </w:t>
      </w:r>
      <w:r w:rsidRPr="007C4277">
        <w:rPr>
          <w:sz w:val="28"/>
          <w:szCs w:val="28"/>
          <w:lang w:val="en-US"/>
        </w:rPr>
        <w:t>c</w:t>
      </w:r>
      <w:r w:rsidRPr="00F910F5">
        <w:rPr>
          <w:sz w:val="28"/>
          <w:szCs w:val="28"/>
        </w:rPr>
        <w:t>. 41</w:t>
      </w:r>
      <w:r>
        <w:rPr>
          <w:sz w:val="28"/>
          <w:szCs w:val="28"/>
        </w:rPr>
        <w:t>-</w:t>
      </w:r>
      <w:r w:rsidRPr="00F910F5">
        <w:rPr>
          <w:sz w:val="28"/>
          <w:szCs w:val="28"/>
        </w:rPr>
        <w:t xml:space="preserve"> 42].</w:t>
      </w:r>
      <w:r w:rsidR="00B76A8B">
        <w:rPr>
          <w:sz w:val="28"/>
          <w:szCs w:val="28"/>
        </w:rPr>
        <w:t xml:space="preserve"> </w:t>
      </w:r>
    </w:p>
    <w:p w14:paraId="6A564AD2" w14:textId="77777777" w:rsidR="001F0C60" w:rsidRDefault="001F0C60" w:rsidP="001F0C60">
      <w:pPr>
        <w:pStyle w:val="fbe-p-h"/>
        <w:shd w:val="clear" w:color="auto" w:fill="FFFFFF"/>
        <w:spacing w:before="0" w:beforeAutospacing="0" w:after="0" w:afterAutospacing="0"/>
        <w:ind w:firstLine="709"/>
        <w:jc w:val="both"/>
        <w:rPr>
          <w:sz w:val="28"/>
          <w:szCs w:val="28"/>
        </w:rPr>
      </w:pPr>
      <w:r w:rsidRPr="00BB5362">
        <w:rPr>
          <w:sz w:val="28"/>
          <w:szCs w:val="28"/>
        </w:rPr>
        <w:t xml:space="preserve">Систематические запреты на деятельность курдских партий стали отличительной чертой турецкой политики, что способствовало радикализации части курдского движения и усилило позиции нелегальных </w:t>
      </w:r>
      <w:r>
        <w:rPr>
          <w:sz w:val="28"/>
          <w:szCs w:val="28"/>
        </w:rPr>
        <w:t xml:space="preserve">политических </w:t>
      </w:r>
      <w:r w:rsidRPr="00BB5362">
        <w:rPr>
          <w:sz w:val="28"/>
          <w:szCs w:val="28"/>
        </w:rPr>
        <w:t>организаций</w:t>
      </w:r>
      <w:r>
        <w:rPr>
          <w:sz w:val="28"/>
          <w:szCs w:val="28"/>
        </w:rPr>
        <w:t>.</w:t>
      </w:r>
    </w:p>
    <w:p w14:paraId="0B813FAC" w14:textId="77777777" w:rsidR="001F0C60" w:rsidRDefault="001F0C60" w:rsidP="001F0C60">
      <w:pPr>
        <w:pStyle w:val="fbe-p-h"/>
        <w:shd w:val="clear" w:color="auto" w:fill="FFFFFF"/>
        <w:spacing w:before="0" w:beforeAutospacing="0" w:after="0" w:afterAutospacing="0"/>
        <w:ind w:firstLine="709"/>
        <w:jc w:val="both"/>
        <w:rPr>
          <w:sz w:val="28"/>
          <w:szCs w:val="28"/>
        </w:rPr>
      </w:pPr>
      <w:r w:rsidRPr="00E31C3B">
        <w:rPr>
          <w:sz w:val="28"/>
          <w:szCs w:val="28"/>
        </w:rPr>
        <w:t>Роль курдских партий в политической системе Турции осложняется рядом институциональных и идеологических факторов</w:t>
      </w:r>
      <w:r>
        <w:rPr>
          <w:sz w:val="28"/>
          <w:szCs w:val="28"/>
        </w:rPr>
        <w:t>:</w:t>
      </w:r>
    </w:p>
    <w:p w14:paraId="787453BE" w14:textId="6704CB2D" w:rsidR="001F0C60" w:rsidRDefault="001F0C60" w:rsidP="001F0C60">
      <w:pPr>
        <w:pStyle w:val="fbe-p-h"/>
        <w:shd w:val="clear" w:color="auto" w:fill="FFFFFF"/>
        <w:spacing w:before="0" w:beforeAutospacing="0" w:after="0" w:afterAutospacing="0"/>
        <w:ind w:firstLine="709"/>
        <w:jc w:val="both"/>
        <w:rPr>
          <w:sz w:val="28"/>
          <w:szCs w:val="28"/>
        </w:rPr>
      </w:pPr>
      <w:r>
        <w:rPr>
          <w:sz w:val="28"/>
          <w:szCs w:val="28"/>
        </w:rPr>
        <w:t>- в</w:t>
      </w:r>
      <w:r w:rsidRPr="00E31C3B">
        <w:rPr>
          <w:sz w:val="28"/>
          <w:szCs w:val="28"/>
        </w:rPr>
        <w:t xml:space="preserve">о-первых, турецкая </w:t>
      </w:r>
      <w:r>
        <w:rPr>
          <w:sz w:val="28"/>
          <w:szCs w:val="28"/>
        </w:rPr>
        <w:t>К</w:t>
      </w:r>
      <w:r w:rsidRPr="00E31C3B">
        <w:rPr>
          <w:sz w:val="28"/>
          <w:szCs w:val="28"/>
        </w:rPr>
        <w:t>онституция</w:t>
      </w:r>
      <w:r>
        <w:rPr>
          <w:sz w:val="28"/>
          <w:szCs w:val="28"/>
        </w:rPr>
        <w:t>, как мы отметили ранее,</w:t>
      </w:r>
      <w:r w:rsidR="00B76A8B">
        <w:rPr>
          <w:sz w:val="28"/>
          <w:szCs w:val="28"/>
        </w:rPr>
        <w:t xml:space="preserve"> </w:t>
      </w:r>
      <w:r w:rsidRPr="00E31C3B">
        <w:rPr>
          <w:sz w:val="28"/>
          <w:szCs w:val="28"/>
        </w:rPr>
        <w:t>закрепляет унитарный характер государства, исключая возможность автономного управления на этнической основе</w:t>
      </w:r>
      <w:r>
        <w:rPr>
          <w:sz w:val="28"/>
          <w:szCs w:val="28"/>
        </w:rPr>
        <w:t>, что</w:t>
      </w:r>
      <w:r w:rsidRPr="00E31C3B">
        <w:rPr>
          <w:sz w:val="28"/>
          <w:szCs w:val="28"/>
        </w:rPr>
        <w:t xml:space="preserve"> делает любые попытки курдских партий продвигать идеи федерализма или культурной автономии уязвимыми с точки зрения закона</w:t>
      </w:r>
      <w:r>
        <w:rPr>
          <w:sz w:val="28"/>
          <w:szCs w:val="28"/>
        </w:rPr>
        <w:t xml:space="preserve">, </w:t>
      </w:r>
    </w:p>
    <w:p w14:paraId="21BD8AF3" w14:textId="77777777" w:rsidR="001F0C60" w:rsidRDefault="001F0C60" w:rsidP="001F0C60">
      <w:pPr>
        <w:pStyle w:val="fbe-p-h"/>
        <w:shd w:val="clear" w:color="auto" w:fill="FFFFFF"/>
        <w:spacing w:before="0" w:beforeAutospacing="0" w:after="0" w:afterAutospacing="0"/>
        <w:ind w:firstLine="709"/>
        <w:jc w:val="both"/>
        <w:rPr>
          <w:sz w:val="28"/>
          <w:szCs w:val="28"/>
        </w:rPr>
      </w:pPr>
      <w:r>
        <w:rPr>
          <w:sz w:val="28"/>
          <w:szCs w:val="28"/>
        </w:rPr>
        <w:t>- в</w:t>
      </w:r>
      <w:r w:rsidRPr="00E31C3B">
        <w:rPr>
          <w:sz w:val="28"/>
          <w:szCs w:val="28"/>
        </w:rPr>
        <w:t>о-вторых, государственная политика безопасности, направленная на борьбу с терроризмом, часто не делает различия между легальными курдскими партиями и вооружёнными формированиями, что приводит к криминализации политической активности курдов</w:t>
      </w:r>
      <w:r>
        <w:rPr>
          <w:sz w:val="28"/>
          <w:szCs w:val="28"/>
        </w:rPr>
        <w:t>,</w:t>
      </w:r>
    </w:p>
    <w:p w14:paraId="7F88478B" w14:textId="3D9532C1" w:rsidR="001F0C60" w:rsidRDefault="001F0C60" w:rsidP="001F0C60">
      <w:pPr>
        <w:pStyle w:val="fbe-p-h"/>
        <w:shd w:val="clear" w:color="auto" w:fill="FFFFFF"/>
        <w:spacing w:before="0" w:beforeAutospacing="0" w:after="0" w:afterAutospacing="0"/>
        <w:ind w:firstLine="709"/>
        <w:jc w:val="both"/>
        <w:rPr>
          <w:sz w:val="28"/>
          <w:szCs w:val="28"/>
        </w:rPr>
      </w:pPr>
      <w:r>
        <w:rPr>
          <w:sz w:val="28"/>
          <w:szCs w:val="28"/>
        </w:rPr>
        <w:t>- в</w:t>
      </w:r>
      <w:r w:rsidRPr="00E31C3B">
        <w:rPr>
          <w:sz w:val="28"/>
          <w:szCs w:val="28"/>
        </w:rPr>
        <w:t xml:space="preserve">-третьих, внутренние противоречия внутри самого курдского движения </w:t>
      </w:r>
      <w:r>
        <w:rPr>
          <w:sz w:val="28"/>
          <w:szCs w:val="28"/>
        </w:rPr>
        <w:t>(</w:t>
      </w:r>
      <w:r w:rsidRPr="00E31C3B">
        <w:rPr>
          <w:sz w:val="28"/>
          <w:szCs w:val="28"/>
        </w:rPr>
        <w:t>различие в стратегиях, идеологических ориентирах и региональных интересах</w:t>
      </w:r>
      <w:r w:rsidR="00B76A8B">
        <w:rPr>
          <w:sz w:val="28"/>
          <w:szCs w:val="28"/>
        </w:rPr>
        <w:t xml:space="preserve"> </w:t>
      </w:r>
      <w:r>
        <w:rPr>
          <w:sz w:val="28"/>
          <w:szCs w:val="28"/>
        </w:rPr>
        <w:t>и т.д.)</w:t>
      </w:r>
      <w:r w:rsidRPr="00E31C3B">
        <w:rPr>
          <w:sz w:val="28"/>
          <w:szCs w:val="28"/>
        </w:rPr>
        <w:t xml:space="preserve"> мешают формированию единого политического фронта.</w:t>
      </w:r>
      <w:r>
        <w:rPr>
          <w:sz w:val="28"/>
          <w:szCs w:val="28"/>
        </w:rPr>
        <w:t xml:space="preserve"> </w:t>
      </w:r>
    </w:p>
    <w:p w14:paraId="2A2D9356" w14:textId="789F0CD9" w:rsidR="001F0C60" w:rsidRPr="00BB5362" w:rsidRDefault="001F0C60" w:rsidP="001F0C60">
      <w:pPr>
        <w:pStyle w:val="fbe-p-h"/>
        <w:shd w:val="clear" w:color="auto" w:fill="FFFFFF"/>
        <w:spacing w:before="0" w:beforeAutospacing="0" w:after="0" w:afterAutospacing="0"/>
        <w:ind w:firstLine="709"/>
        <w:jc w:val="both"/>
        <w:rPr>
          <w:sz w:val="28"/>
          <w:szCs w:val="28"/>
        </w:rPr>
      </w:pPr>
      <w:r w:rsidRPr="00BB5362">
        <w:rPr>
          <w:sz w:val="28"/>
          <w:szCs w:val="28"/>
        </w:rPr>
        <w:t>Появление курдских политических организаций в Турции восходит к периоду после военного переворота 1980 года, когда репрессии против курдского населения спровоцировали рост подпольных и легальных форм политической активности. В 1990-е годы были созданы партии, представлявшие интересы курдов в парламенте</w:t>
      </w:r>
      <w:bookmarkStart w:id="74" w:name="_Hlk216299540"/>
      <w:r>
        <w:rPr>
          <w:sz w:val="28"/>
          <w:szCs w:val="28"/>
        </w:rPr>
        <w:t>:</w:t>
      </w:r>
      <w:r w:rsidR="00B76A8B">
        <w:rPr>
          <w:sz w:val="28"/>
          <w:szCs w:val="28"/>
        </w:rPr>
        <w:t xml:space="preserve"> </w:t>
      </w:r>
      <w:bookmarkStart w:id="75" w:name="_Hlk215737209"/>
      <w:r w:rsidRPr="00BB5362">
        <w:rPr>
          <w:sz w:val="28"/>
          <w:szCs w:val="28"/>
        </w:rPr>
        <w:t>Народная партия труда (HEP), Демократическая партия (DEP), Партия демократии народа (HADEP)</w:t>
      </w:r>
      <w:r>
        <w:rPr>
          <w:sz w:val="28"/>
          <w:szCs w:val="28"/>
        </w:rPr>
        <w:t xml:space="preserve"> и </w:t>
      </w:r>
      <w:bookmarkEnd w:id="74"/>
      <w:r>
        <w:rPr>
          <w:sz w:val="28"/>
          <w:szCs w:val="28"/>
        </w:rPr>
        <w:t>другие</w:t>
      </w:r>
      <w:r w:rsidRPr="00BB5362">
        <w:rPr>
          <w:sz w:val="28"/>
          <w:szCs w:val="28"/>
        </w:rPr>
        <w:t>.</w:t>
      </w:r>
      <w:bookmarkEnd w:id="75"/>
      <w:r w:rsidRPr="00BB5362">
        <w:rPr>
          <w:sz w:val="28"/>
          <w:szCs w:val="28"/>
        </w:rPr>
        <w:t xml:space="preserve"> Однако большинство из них было запрещено Конституционным судом Турции под предлогом подрыва территориальной целостности государства и </w:t>
      </w:r>
      <w:r w:rsidRPr="005344A6">
        <w:rPr>
          <w:sz w:val="28"/>
          <w:szCs w:val="28"/>
        </w:rPr>
        <w:t>сепаратизма. К началу 2000-х годов в турецкой политической системе закрепилась новая волна курдских партий.</w:t>
      </w:r>
    </w:p>
    <w:p w14:paraId="317A1D30" w14:textId="40A73532" w:rsidR="001F0C60" w:rsidRPr="007C4277" w:rsidRDefault="001F0C60" w:rsidP="001F0C60">
      <w:pPr>
        <w:spacing w:after="0" w:line="240" w:lineRule="auto"/>
        <w:ind w:firstLine="709"/>
        <w:jc w:val="both"/>
        <w:rPr>
          <w:rFonts w:ascii="Times New Roman" w:hAnsi="Times New Roman" w:cs="Times New Roman"/>
          <w:sz w:val="28"/>
          <w:szCs w:val="28"/>
        </w:rPr>
      </w:pPr>
      <w:r w:rsidRPr="007C4277">
        <w:rPr>
          <w:rFonts w:ascii="Times New Roman" w:hAnsi="Times New Roman" w:cs="Times New Roman"/>
          <w:sz w:val="28"/>
          <w:szCs w:val="28"/>
        </w:rPr>
        <w:t xml:space="preserve">С начала 1990-х годов в Турции было создано 17 прокурдских политических партий. Почти все они подвергались судебному преследованию, что приводило к роспуску, иногда к тюремному заключению их руководителей. Это кейс с РПК и ее </w:t>
      </w:r>
      <w:r>
        <w:rPr>
          <w:rFonts w:ascii="Times New Roman" w:hAnsi="Times New Roman" w:cs="Times New Roman"/>
          <w:sz w:val="28"/>
          <w:szCs w:val="28"/>
        </w:rPr>
        <w:t xml:space="preserve">основателем и </w:t>
      </w:r>
      <w:r w:rsidRPr="007C4277">
        <w:rPr>
          <w:rFonts w:ascii="Times New Roman" w:hAnsi="Times New Roman" w:cs="Times New Roman"/>
          <w:sz w:val="28"/>
          <w:szCs w:val="28"/>
        </w:rPr>
        <w:t xml:space="preserve">руководителем А.Оджаланом. На протяжении 1990-2014 гг. создавались партии, которые объединялись, а Конституционный суд на законном основании распускал их. Например, </w:t>
      </w:r>
      <w:bookmarkStart w:id="76" w:name="_Hlk216299890"/>
      <w:r w:rsidRPr="007C4277">
        <w:rPr>
          <w:rFonts w:ascii="Times New Roman" w:hAnsi="Times New Roman" w:cs="Times New Roman"/>
          <w:sz w:val="28"/>
          <w:szCs w:val="28"/>
        </w:rPr>
        <w:t>Народно-трудовая партия (HEP) основана</w:t>
      </w:r>
      <w:r>
        <w:rPr>
          <w:rFonts w:ascii="Times New Roman" w:hAnsi="Times New Roman" w:cs="Times New Roman"/>
          <w:sz w:val="28"/>
          <w:szCs w:val="28"/>
        </w:rPr>
        <w:t xml:space="preserve"> в</w:t>
      </w:r>
      <w:r w:rsidRPr="007C4277">
        <w:rPr>
          <w:rFonts w:ascii="Times New Roman" w:hAnsi="Times New Roman" w:cs="Times New Roman"/>
          <w:sz w:val="28"/>
          <w:szCs w:val="28"/>
        </w:rPr>
        <w:t xml:space="preserve"> июне 1990 г. и распущена в июле 1993 г. Левая партия -</w:t>
      </w:r>
      <w:r w:rsidR="00A2387B">
        <w:rPr>
          <w:rFonts w:ascii="Times New Roman" w:hAnsi="Times New Roman" w:cs="Times New Roman"/>
          <w:sz w:val="28"/>
          <w:szCs w:val="28"/>
        </w:rPr>
        <w:t xml:space="preserve">  </w:t>
      </w:r>
      <w:r w:rsidRPr="007C4277">
        <w:rPr>
          <w:rFonts w:ascii="Times New Roman" w:hAnsi="Times New Roman" w:cs="Times New Roman"/>
          <w:sz w:val="28"/>
          <w:szCs w:val="28"/>
        </w:rPr>
        <w:t>Партия за мир и демократию (</w:t>
      </w:r>
      <w:r w:rsidRPr="007C4277">
        <w:rPr>
          <w:rFonts w:ascii="Times New Roman" w:hAnsi="Times New Roman" w:cs="Times New Roman"/>
          <w:sz w:val="28"/>
          <w:szCs w:val="28"/>
          <w:lang w:val="en-US"/>
        </w:rPr>
        <w:t>Bari</w:t>
      </w:r>
      <w:r w:rsidRPr="007C4277">
        <w:rPr>
          <w:rFonts w:ascii="Times New Roman" w:hAnsi="Times New Roman" w:cs="Times New Roman"/>
          <w:sz w:val="28"/>
          <w:szCs w:val="28"/>
        </w:rPr>
        <w:t xml:space="preserve">ş </w:t>
      </w:r>
      <w:r w:rsidRPr="007C4277">
        <w:rPr>
          <w:rFonts w:ascii="Times New Roman" w:hAnsi="Times New Roman" w:cs="Times New Roman"/>
          <w:sz w:val="28"/>
          <w:szCs w:val="28"/>
          <w:lang w:val="en-US"/>
        </w:rPr>
        <w:t>ve</w:t>
      </w:r>
      <w:r w:rsidRPr="007C4277">
        <w:rPr>
          <w:rFonts w:ascii="Times New Roman" w:hAnsi="Times New Roman" w:cs="Times New Roman"/>
          <w:sz w:val="28"/>
          <w:szCs w:val="28"/>
        </w:rPr>
        <w:t xml:space="preserve"> </w:t>
      </w:r>
      <w:r w:rsidRPr="007C4277">
        <w:rPr>
          <w:rFonts w:ascii="Times New Roman" w:hAnsi="Times New Roman" w:cs="Times New Roman"/>
          <w:sz w:val="28"/>
          <w:szCs w:val="28"/>
          <w:lang w:val="en-US"/>
        </w:rPr>
        <w:t>Demokrasi</w:t>
      </w:r>
      <w:r w:rsidRPr="007C4277">
        <w:rPr>
          <w:rFonts w:ascii="Times New Roman" w:hAnsi="Times New Roman" w:cs="Times New Roman"/>
          <w:sz w:val="28"/>
          <w:szCs w:val="28"/>
        </w:rPr>
        <w:t xml:space="preserve"> </w:t>
      </w:r>
      <w:r w:rsidRPr="007C4277">
        <w:rPr>
          <w:rFonts w:ascii="Times New Roman" w:hAnsi="Times New Roman" w:cs="Times New Roman"/>
          <w:sz w:val="28"/>
          <w:szCs w:val="28"/>
          <w:lang w:val="en-US"/>
        </w:rPr>
        <w:t>Partisi</w:t>
      </w:r>
      <w:r w:rsidRPr="007C4277">
        <w:rPr>
          <w:rFonts w:ascii="Times New Roman" w:hAnsi="Times New Roman" w:cs="Times New Roman"/>
          <w:sz w:val="28"/>
          <w:szCs w:val="28"/>
        </w:rPr>
        <w:t xml:space="preserve"> / BDP) была основана в мае 2008 года,</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 xml:space="preserve">объединилась </w:t>
      </w:r>
      <w:r>
        <w:rPr>
          <w:rFonts w:ascii="Times New Roman" w:hAnsi="Times New Roman" w:cs="Times New Roman"/>
          <w:sz w:val="28"/>
          <w:szCs w:val="28"/>
        </w:rPr>
        <w:t xml:space="preserve">с </w:t>
      </w:r>
      <w:r w:rsidRPr="007C4277">
        <w:rPr>
          <w:rFonts w:ascii="Times New Roman" w:hAnsi="Times New Roman" w:cs="Times New Roman"/>
          <w:sz w:val="28"/>
          <w:szCs w:val="28"/>
        </w:rPr>
        <w:t>Демократической партией</w:t>
      </w:r>
      <w:r w:rsidR="00A2387B">
        <w:rPr>
          <w:rFonts w:ascii="Times New Roman" w:hAnsi="Times New Roman" w:cs="Times New Roman"/>
          <w:sz w:val="28"/>
          <w:szCs w:val="28"/>
        </w:rPr>
        <w:t xml:space="preserve">  </w:t>
      </w:r>
      <w:r w:rsidRPr="007C4277">
        <w:rPr>
          <w:rFonts w:ascii="Times New Roman" w:hAnsi="Times New Roman" w:cs="Times New Roman"/>
          <w:sz w:val="28"/>
          <w:szCs w:val="28"/>
        </w:rPr>
        <w:t>народов (</w:t>
      </w:r>
      <w:r w:rsidRPr="007C4277">
        <w:rPr>
          <w:rFonts w:ascii="Times New Roman" w:hAnsi="Times New Roman" w:cs="Times New Roman"/>
          <w:sz w:val="28"/>
          <w:szCs w:val="28"/>
          <w:lang w:val="en-US"/>
        </w:rPr>
        <w:t>Halklarin</w:t>
      </w:r>
      <w:r w:rsidRPr="007C4277">
        <w:rPr>
          <w:rFonts w:ascii="Times New Roman" w:hAnsi="Times New Roman" w:cs="Times New Roman"/>
          <w:sz w:val="28"/>
          <w:szCs w:val="28"/>
        </w:rPr>
        <w:t xml:space="preserve"> </w:t>
      </w:r>
      <w:r w:rsidRPr="007C4277">
        <w:rPr>
          <w:rFonts w:ascii="Times New Roman" w:hAnsi="Times New Roman" w:cs="Times New Roman"/>
          <w:sz w:val="28"/>
          <w:szCs w:val="28"/>
          <w:lang w:val="en-US"/>
        </w:rPr>
        <w:t>Demokratic</w:t>
      </w:r>
      <w:r w:rsidRPr="007C4277">
        <w:rPr>
          <w:rFonts w:ascii="Times New Roman" w:hAnsi="Times New Roman" w:cs="Times New Roman"/>
          <w:sz w:val="28"/>
          <w:szCs w:val="28"/>
        </w:rPr>
        <w:t xml:space="preserve"> </w:t>
      </w:r>
      <w:r w:rsidRPr="007C4277">
        <w:rPr>
          <w:rFonts w:ascii="Times New Roman" w:hAnsi="Times New Roman" w:cs="Times New Roman"/>
          <w:sz w:val="28"/>
          <w:szCs w:val="28"/>
          <w:lang w:val="en-US"/>
        </w:rPr>
        <w:t>Partisi</w:t>
      </w:r>
      <w:r w:rsidRPr="007C4277">
        <w:rPr>
          <w:rFonts w:ascii="Times New Roman" w:hAnsi="Times New Roman" w:cs="Times New Roman"/>
          <w:sz w:val="28"/>
          <w:szCs w:val="28"/>
        </w:rPr>
        <w:t xml:space="preserve"> / HDP)</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в апреле 2014 года</w:t>
      </w:r>
      <w:r>
        <w:rPr>
          <w:rFonts w:ascii="Times New Roman" w:hAnsi="Times New Roman" w:cs="Times New Roman"/>
          <w:sz w:val="28"/>
          <w:szCs w:val="28"/>
        </w:rPr>
        <w:t xml:space="preserve"> </w:t>
      </w:r>
      <w:r w:rsidRPr="00512A47">
        <w:rPr>
          <w:rFonts w:ascii="Times New Roman" w:hAnsi="Times New Roman" w:cs="Times New Roman"/>
          <w:sz w:val="28"/>
          <w:szCs w:val="28"/>
        </w:rPr>
        <w:t>[130].</w:t>
      </w:r>
    </w:p>
    <w:bookmarkEnd w:id="76"/>
    <w:p w14:paraId="34BE9733" w14:textId="4390BD52"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rPr>
      </w:pPr>
      <w:r w:rsidRPr="007C4277">
        <w:rPr>
          <w:rFonts w:ascii="Times New Roman" w:hAnsi="Times New Roman" w:cs="Times New Roman"/>
          <w:color w:val="1F1F1F"/>
          <w:sz w:val="30"/>
          <w:szCs w:val="30"/>
          <w:shd w:val="clear" w:color="auto" w:fill="FFFFFF"/>
        </w:rPr>
        <w:t> </w:t>
      </w:r>
      <w:r w:rsidRPr="007C4277">
        <w:rPr>
          <w:rFonts w:ascii="Times New Roman" w:hAnsi="Times New Roman" w:cs="Times New Roman"/>
          <w:sz w:val="28"/>
          <w:szCs w:val="28"/>
        </w:rPr>
        <w:t>В настоящее время</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 xml:space="preserve">активные курдские партии это, в первую очередь, </w:t>
      </w:r>
      <w:r w:rsidRPr="007C4277">
        <w:rPr>
          <w:rFonts w:ascii="Times New Roman" w:eastAsia="Times New Roman" w:hAnsi="Times New Roman" w:cs="Times New Roman"/>
          <w:color w:val="333333"/>
          <w:sz w:val="28"/>
          <w:szCs w:val="28"/>
          <w:lang w:eastAsia="ru-RU"/>
        </w:rPr>
        <w:t xml:space="preserve">Рабочая партия Курдистана </w:t>
      </w:r>
      <w:r w:rsidRPr="005344A6">
        <w:rPr>
          <w:rFonts w:ascii="Times New Roman" w:eastAsia="Times New Roman" w:hAnsi="Times New Roman" w:cs="Times New Roman"/>
          <w:color w:val="333333"/>
          <w:sz w:val="28"/>
          <w:szCs w:val="28"/>
          <w:lang w:eastAsia="ru-RU"/>
        </w:rPr>
        <w:t>(РПК), крупный игрок на курдской арене до ее самороспуска в мае 2025 г. РПК</w:t>
      </w:r>
      <w:r w:rsidR="00B76A8B">
        <w:rPr>
          <w:rFonts w:ascii="Times New Roman" w:eastAsia="Times New Roman" w:hAnsi="Times New Roman" w:cs="Times New Roman"/>
          <w:color w:val="333333"/>
          <w:sz w:val="28"/>
          <w:szCs w:val="28"/>
          <w:lang w:eastAsia="ru-RU"/>
        </w:rPr>
        <w:t xml:space="preserve"> </w:t>
      </w:r>
      <w:r w:rsidRPr="005344A6">
        <w:rPr>
          <w:rFonts w:ascii="Times New Roman" w:eastAsia="Times New Roman" w:hAnsi="Times New Roman" w:cs="Times New Roman"/>
          <w:color w:val="333333"/>
          <w:sz w:val="28"/>
          <w:szCs w:val="28"/>
          <w:lang w:eastAsia="ru-RU"/>
        </w:rPr>
        <w:t xml:space="preserve">была создана в 1971 г. Абдуллой Оджоланом </w:t>
      </w:r>
      <w:r w:rsidRPr="005344A6">
        <w:rPr>
          <w:rFonts w:ascii="Times New Roman" w:eastAsia="Times New Roman" w:hAnsi="Times New Roman" w:cs="Times New Roman"/>
          <w:color w:val="333333"/>
          <w:sz w:val="28"/>
          <w:szCs w:val="28"/>
          <w:lang w:eastAsia="ru-RU"/>
        </w:rPr>
        <w:lastRenderedPageBreak/>
        <w:t>О</w:t>
      </w:r>
      <w:r w:rsidRPr="005344A6">
        <w:rPr>
          <w:rFonts w:ascii="Times New Roman" w:hAnsi="Times New Roman" w:cs="Times New Roman"/>
          <w:sz w:val="28"/>
          <w:szCs w:val="28"/>
        </w:rPr>
        <w:t xml:space="preserve">фициальная история организации восходит к </w:t>
      </w:r>
      <w:r w:rsidRPr="005344A6">
        <w:rPr>
          <w:rFonts w:ascii="Times New Roman" w:hAnsi="Times New Roman" w:cs="Times New Roman"/>
          <w:color w:val="000000" w:themeColor="text1"/>
          <w:sz w:val="28"/>
          <w:szCs w:val="28"/>
        </w:rPr>
        <w:t>1973 году,</w:t>
      </w:r>
      <w:r w:rsidR="00B76A8B">
        <w:rPr>
          <w:rFonts w:ascii="Times New Roman" w:hAnsi="Times New Roman" w:cs="Times New Roman"/>
          <w:color w:val="000000" w:themeColor="text1"/>
          <w:sz w:val="28"/>
          <w:szCs w:val="28"/>
        </w:rPr>
        <w:t xml:space="preserve"> </w:t>
      </w:r>
      <w:r w:rsidRPr="005344A6">
        <w:rPr>
          <w:rFonts w:ascii="Times New Roman" w:eastAsia="Times New Roman" w:hAnsi="Times New Roman" w:cs="Times New Roman"/>
          <w:color w:val="000000" w:themeColor="text1"/>
          <w:sz w:val="28"/>
          <w:szCs w:val="28"/>
          <w:lang w:eastAsia="ru-RU"/>
        </w:rPr>
        <w:t xml:space="preserve">но учредительный съезд партии состоялся только в 1978 году. </w:t>
      </w:r>
      <w:r w:rsidRPr="005344A6">
        <w:rPr>
          <w:rFonts w:ascii="Times New Roman" w:hAnsi="Times New Roman" w:cs="Times New Roman"/>
          <w:color w:val="000000" w:themeColor="text1"/>
          <w:sz w:val="28"/>
          <w:szCs w:val="28"/>
        </w:rPr>
        <w:t>После</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1984 года РПК начала укореняться среди курдского плебейского и крестьянского населения.</w:t>
      </w:r>
      <w:r w:rsidRPr="005344A6">
        <w:rPr>
          <w:rFonts w:ascii="Times New Roman" w:hAnsi="Times New Roman" w:cs="Times New Roman"/>
          <w:color w:val="000000" w:themeColor="text1"/>
          <w:sz w:val="28"/>
          <w:szCs w:val="28"/>
          <w:lang w:val="kk-KZ"/>
        </w:rPr>
        <w:t xml:space="preserve"> Сама партия </w:t>
      </w:r>
      <w:r w:rsidRPr="005344A6">
        <w:rPr>
          <w:rFonts w:ascii="Times New Roman" w:hAnsi="Times New Roman" w:cs="Times New Roman"/>
          <w:color w:val="000000" w:themeColor="text1"/>
          <w:sz w:val="28"/>
          <w:szCs w:val="28"/>
          <w:lang w:eastAsia="ru-RU"/>
        </w:rPr>
        <w:t xml:space="preserve">определила себя как социалистическое освободительное движение, основанное на </w:t>
      </w:r>
      <w:r w:rsidRPr="005344A6">
        <w:rPr>
          <w:rFonts w:ascii="Times New Roman" w:eastAsia="Times New Roman" w:hAnsi="Times New Roman" w:cs="Times New Roman"/>
          <w:color w:val="000000" w:themeColor="text1"/>
          <w:sz w:val="28"/>
          <w:szCs w:val="28"/>
          <w:lang w:eastAsia="ru-RU"/>
        </w:rPr>
        <w:t xml:space="preserve">марксистско-ленинской идеологии, выступая за «демократический конфедерализм». </w:t>
      </w:r>
      <w:r w:rsidRPr="005344A6">
        <w:rPr>
          <w:rFonts w:ascii="Times New Roman" w:hAnsi="Times New Roman" w:cs="Times New Roman"/>
          <w:color w:val="000000" w:themeColor="text1"/>
          <w:sz w:val="28"/>
          <w:szCs w:val="28"/>
          <w:lang w:eastAsia="ru-RU"/>
        </w:rPr>
        <w:t>Вся активная деятельность партии была посвящена</w:t>
      </w:r>
      <w:r w:rsidR="00B76A8B">
        <w:rPr>
          <w:rFonts w:ascii="Times New Roman" w:hAnsi="Times New Roman" w:cs="Times New Roman"/>
          <w:color w:val="000000" w:themeColor="text1"/>
          <w:sz w:val="28"/>
          <w:szCs w:val="28"/>
          <w:lang w:eastAsia="ru-RU"/>
        </w:rPr>
        <w:t xml:space="preserve"> </w:t>
      </w:r>
      <w:r w:rsidRPr="005344A6">
        <w:rPr>
          <w:rFonts w:ascii="Times New Roman" w:hAnsi="Times New Roman" w:cs="Times New Roman"/>
          <w:color w:val="000000" w:themeColor="text1"/>
          <w:sz w:val="28"/>
          <w:szCs w:val="28"/>
          <w:lang w:eastAsia="ru-RU"/>
        </w:rPr>
        <w:t>борьбе за независимость курдов, их гражданские и политические права.</w:t>
      </w:r>
      <w:r w:rsidR="00B76A8B">
        <w:rPr>
          <w:rFonts w:ascii="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С</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1984 г.</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партия начала</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партизанские действия против турецкого режима. Арест</w:t>
      </w:r>
      <w:r w:rsidR="00A2387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А. Оджалана усилил националистические настроения</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среди курдов в Турции, и с тех пор количество боевиков в рядах РПК</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неуклонно</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растет</w:t>
      </w:r>
      <w:r w:rsidR="00A2387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вопреки</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ожиданиям</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турецких</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властей [131, с.115].</w:t>
      </w:r>
    </w:p>
    <w:p w14:paraId="0EBB546D" w14:textId="00D6D65A" w:rsidR="001F0C60" w:rsidRPr="005344A6" w:rsidRDefault="001F0C60" w:rsidP="001F0C60">
      <w:pPr>
        <w:shd w:val="clear" w:color="auto" w:fill="FFFFFF"/>
        <w:spacing w:after="0" w:line="240" w:lineRule="auto"/>
        <w:ind w:firstLine="709"/>
        <w:jc w:val="both"/>
        <w:rPr>
          <w:rStyle w:val="a4"/>
          <w:rFonts w:ascii="Times New Roman" w:hAnsi="Times New Roman" w:cs="Times New Roman"/>
          <w:color w:val="000000" w:themeColor="text1"/>
          <w:sz w:val="28"/>
          <w:szCs w:val="28"/>
          <w:bdr w:val="none" w:sz="0" w:space="0" w:color="auto" w:frame="1"/>
          <w:shd w:val="clear" w:color="auto" w:fill="FFFFFF"/>
        </w:rPr>
      </w:pPr>
      <w:r w:rsidRPr="005344A6">
        <w:rPr>
          <w:rFonts w:ascii="Times New Roman" w:hAnsi="Times New Roman" w:cs="Times New Roman"/>
          <w:color w:val="000000" w:themeColor="text1"/>
          <w:sz w:val="28"/>
          <w:szCs w:val="28"/>
          <w:lang w:eastAsia="ru-RU"/>
        </w:rPr>
        <w:t xml:space="preserve">Приход к власти </w:t>
      </w:r>
      <w:bookmarkStart w:id="77" w:name="_Hlk215774655"/>
      <w:r w:rsidRPr="005344A6">
        <w:rPr>
          <w:rFonts w:ascii="Times New Roman" w:hAnsi="Times New Roman" w:cs="Times New Roman"/>
          <w:color w:val="000000" w:themeColor="text1"/>
          <w:sz w:val="28"/>
          <w:szCs w:val="28"/>
          <w:lang w:eastAsia="ru-RU"/>
        </w:rPr>
        <w:t>Партии справедливости и развития, правящей партии в Турции (АКР /</w:t>
      </w:r>
      <w:r w:rsidR="00B76A8B">
        <w:rPr>
          <w:rFonts w:ascii="Times New Roman" w:hAnsi="Times New Roman" w:cs="Times New Roman"/>
          <w:color w:val="000000" w:themeColor="text1"/>
          <w:sz w:val="28"/>
          <w:szCs w:val="28"/>
          <w:lang w:eastAsia="ru-RU"/>
        </w:rPr>
        <w:t xml:space="preserve"> </w:t>
      </w:r>
      <w:r w:rsidRPr="005344A6">
        <w:rPr>
          <w:rFonts w:ascii="Times New Roman" w:hAnsi="Times New Roman" w:cs="Times New Roman"/>
          <w:color w:val="000000" w:themeColor="text1"/>
          <w:sz w:val="28"/>
          <w:szCs w:val="28"/>
          <w:lang w:eastAsia="ru-RU"/>
        </w:rPr>
        <w:t>ПСР,</w:t>
      </w:r>
      <w:r w:rsidR="00B76A8B">
        <w:rPr>
          <w:rFonts w:ascii="Times New Roman" w:hAnsi="Times New Roman" w:cs="Times New Roman"/>
          <w:color w:val="000000" w:themeColor="text1"/>
          <w:sz w:val="28"/>
          <w:szCs w:val="28"/>
          <w:lang w:eastAsia="ru-RU"/>
        </w:rPr>
        <w:t xml:space="preserve"> </w:t>
      </w:r>
      <w:r w:rsidRPr="005344A6">
        <w:rPr>
          <w:rFonts w:ascii="Times New Roman" w:hAnsi="Times New Roman" w:cs="Times New Roman"/>
          <w:color w:val="000000" w:themeColor="text1"/>
          <w:sz w:val="28"/>
          <w:szCs w:val="28"/>
          <w:lang w:val="en-US" w:eastAsia="ru-RU"/>
        </w:rPr>
        <w:t>Adalet</w:t>
      </w:r>
      <w:r w:rsidRPr="005344A6">
        <w:rPr>
          <w:rFonts w:ascii="Times New Roman" w:hAnsi="Times New Roman" w:cs="Times New Roman"/>
          <w:color w:val="000000" w:themeColor="text1"/>
          <w:sz w:val="28"/>
          <w:szCs w:val="28"/>
          <w:lang w:eastAsia="ru-RU"/>
        </w:rPr>
        <w:t xml:space="preserve"> </w:t>
      </w:r>
      <w:r w:rsidRPr="005344A6">
        <w:rPr>
          <w:rFonts w:ascii="Times New Roman" w:hAnsi="Times New Roman" w:cs="Times New Roman"/>
          <w:color w:val="000000" w:themeColor="text1"/>
          <w:sz w:val="28"/>
          <w:szCs w:val="28"/>
          <w:lang w:val="en-US" w:eastAsia="ru-RU"/>
        </w:rPr>
        <w:t>ve</w:t>
      </w:r>
      <w:r w:rsidRPr="005344A6">
        <w:rPr>
          <w:rFonts w:ascii="Times New Roman" w:hAnsi="Times New Roman" w:cs="Times New Roman"/>
          <w:color w:val="000000" w:themeColor="text1"/>
          <w:sz w:val="28"/>
          <w:szCs w:val="28"/>
          <w:lang w:eastAsia="ru-RU"/>
        </w:rPr>
        <w:t xml:space="preserve"> </w:t>
      </w:r>
      <w:r w:rsidRPr="005344A6">
        <w:rPr>
          <w:rFonts w:ascii="Times New Roman" w:hAnsi="Times New Roman" w:cs="Times New Roman"/>
          <w:color w:val="000000" w:themeColor="text1"/>
          <w:sz w:val="28"/>
          <w:szCs w:val="28"/>
          <w:lang w:val="en-US" w:eastAsia="ru-RU"/>
        </w:rPr>
        <w:t>Kalk</w:t>
      </w:r>
      <w:r w:rsidRPr="005344A6">
        <w:rPr>
          <w:rFonts w:ascii="Times New Roman" w:hAnsi="Times New Roman" w:cs="Times New Roman"/>
          <w:color w:val="000000" w:themeColor="text1"/>
          <w:sz w:val="28"/>
          <w:szCs w:val="28"/>
          <w:lang w:eastAsia="ru-RU"/>
        </w:rPr>
        <w:t>ı</w:t>
      </w:r>
      <w:r w:rsidRPr="005344A6">
        <w:rPr>
          <w:rFonts w:ascii="Times New Roman" w:hAnsi="Times New Roman" w:cs="Times New Roman"/>
          <w:color w:val="000000" w:themeColor="text1"/>
          <w:sz w:val="28"/>
          <w:szCs w:val="28"/>
          <w:lang w:val="en-US" w:eastAsia="ru-RU"/>
        </w:rPr>
        <w:t>nma</w:t>
      </w:r>
      <w:r w:rsidRPr="005344A6">
        <w:rPr>
          <w:rFonts w:ascii="Times New Roman" w:hAnsi="Times New Roman" w:cs="Times New Roman"/>
          <w:color w:val="000000" w:themeColor="text1"/>
          <w:sz w:val="28"/>
          <w:szCs w:val="28"/>
          <w:lang w:eastAsia="ru-RU"/>
        </w:rPr>
        <w:t xml:space="preserve"> </w:t>
      </w:r>
      <w:r w:rsidRPr="005344A6">
        <w:rPr>
          <w:rFonts w:ascii="Times New Roman" w:hAnsi="Times New Roman" w:cs="Times New Roman"/>
          <w:color w:val="000000" w:themeColor="text1"/>
          <w:sz w:val="28"/>
          <w:szCs w:val="28"/>
          <w:lang w:val="en-US" w:eastAsia="ru-RU"/>
        </w:rPr>
        <w:t>Partisi</w:t>
      </w:r>
      <w:r w:rsidRPr="005344A6">
        <w:rPr>
          <w:rFonts w:ascii="Times New Roman" w:hAnsi="Times New Roman" w:cs="Times New Roman"/>
          <w:color w:val="000000" w:themeColor="text1"/>
          <w:sz w:val="28"/>
          <w:szCs w:val="28"/>
          <w:lang w:eastAsia="ru-RU"/>
        </w:rPr>
        <w:t xml:space="preserve">) </w:t>
      </w:r>
      <w:bookmarkEnd w:id="77"/>
      <w:r w:rsidRPr="005344A6">
        <w:rPr>
          <w:rFonts w:ascii="Times New Roman" w:hAnsi="Times New Roman" w:cs="Times New Roman"/>
          <w:color w:val="000000" w:themeColor="text1"/>
          <w:sz w:val="28"/>
          <w:szCs w:val="28"/>
          <w:lang w:eastAsia="ru-RU"/>
        </w:rPr>
        <w:t xml:space="preserve">в 2002 г. коренным образом изменила отношение Турции к курдским территориям, расположенным на ее границах. Эта динамика внутренних преобразований проложила путь к практике борьбы против курдских партий, т.к. правительство Р. Эрдогана хочет ограничить влияние </w:t>
      </w:r>
      <w:r w:rsidRPr="005344A6">
        <w:rPr>
          <w:rFonts w:ascii="Times New Roman" w:hAnsi="Times New Roman" w:cs="Times New Roman"/>
          <w:color w:val="000000" w:themeColor="text1"/>
          <w:sz w:val="28"/>
          <w:szCs w:val="28"/>
          <w:shd w:val="clear" w:color="auto" w:fill="FFFFFF"/>
        </w:rPr>
        <w:t>Рабочей</w:t>
      </w:r>
      <w:r w:rsidR="00B76A8B">
        <w:rPr>
          <w:rFonts w:ascii="Times New Roman" w:hAnsi="Times New Roman" w:cs="Times New Roman"/>
          <w:color w:val="000000" w:themeColor="text1"/>
          <w:sz w:val="28"/>
          <w:szCs w:val="28"/>
          <w:shd w:val="clear" w:color="auto" w:fill="FFFFFF"/>
        </w:rPr>
        <w:t xml:space="preserve"> </w:t>
      </w:r>
      <w:r w:rsidRPr="005344A6">
        <w:rPr>
          <w:rFonts w:ascii="Times New Roman" w:hAnsi="Times New Roman" w:cs="Times New Roman"/>
          <w:color w:val="000000" w:themeColor="text1"/>
          <w:sz w:val="28"/>
          <w:szCs w:val="28"/>
          <w:shd w:val="clear" w:color="auto" w:fill="FFFFFF"/>
        </w:rPr>
        <w:t>Партии Курдистана (</w:t>
      </w:r>
      <w:r w:rsidRPr="005344A6">
        <w:rPr>
          <w:rFonts w:ascii="Times New Roman" w:hAnsi="Times New Roman" w:cs="Times New Roman"/>
          <w:color w:val="000000" w:themeColor="text1"/>
          <w:sz w:val="28"/>
          <w:szCs w:val="28"/>
          <w:lang w:eastAsia="ru-RU"/>
        </w:rPr>
        <w:t>РПК),</w:t>
      </w:r>
      <w:r w:rsidR="00B76A8B">
        <w:rPr>
          <w:rFonts w:ascii="Times New Roman" w:hAnsi="Times New Roman" w:cs="Times New Roman"/>
          <w:b/>
          <w:bCs/>
          <w:color w:val="000000" w:themeColor="text1"/>
          <w:sz w:val="28"/>
          <w:szCs w:val="28"/>
          <w:lang w:eastAsia="ru-RU"/>
        </w:rPr>
        <w:t xml:space="preserve"> </w:t>
      </w:r>
      <w:r w:rsidRPr="006E3D7A">
        <w:rPr>
          <w:rStyle w:val="af0"/>
          <w:rFonts w:ascii="Times New Roman" w:hAnsi="Times New Roman" w:cs="Times New Roman"/>
          <w:i w:val="0"/>
          <w:iCs w:val="0"/>
          <w:color w:val="000000" w:themeColor="text1"/>
          <w:sz w:val="28"/>
          <w:szCs w:val="28"/>
          <w:shd w:val="clear" w:color="auto" w:fill="FFFFFF"/>
        </w:rPr>
        <w:t>борющейся</w:t>
      </w:r>
      <w:r w:rsidR="00B76A8B">
        <w:rPr>
          <w:rStyle w:val="af0"/>
          <w:rFonts w:ascii="Times New Roman" w:hAnsi="Times New Roman" w:cs="Times New Roman"/>
          <w:i w:val="0"/>
          <w:iCs w:val="0"/>
          <w:color w:val="000000" w:themeColor="text1"/>
          <w:sz w:val="28"/>
          <w:szCs w:val="28"/>
          <w:shd w:val="clear" w:color="auto" w:fill="FFFFFF"/>
        </w:rPr>
        <w:t xml:space="preserve"> </w:t>
      </w:r>
      <w:r w:rsidRPr="006E3D7A">
        <w:rPr>
          <w:rStyle w:val="af0"/>
          <w:rFonts w:ascii="Times New Roman" w:hAnsi="Times New Roman" w:cs="Times New Roman"/>
          <w:i w:val="0"/>
          <w:iCs w:val="0"/>
          <w:color w:val="000000" w:themeColor="text1"/>
          <w:sz w:val="28"/>
          <w:szCs w:val="28"/>
          <w:shd w:val="clear" w:color="auto" w:fill="FFFFFF"/>
        </w:rPr>
        <w:t>за политические права курдов в Турции и</w:t>
      </w:r>
      <w:r w:rsidRPr="006E3D7A">
        <w:rPr>
          <w:rFonts w:ascii="Times New Roman" w:hAnsi="Times New Roman" w:cs="Times New Roman"/>
          <w:color w:val="000000" w:themeColor="text1"/>
          <w:sz w:val="28"/>
          <w:szCs w:val="28"/>
          <w:shd w:val="clear" w:color="auto" w:fill="FFFFFF"/>
        </w:rPr>
        <w:t> создание</w:t>
      </w:r>
      <w:r w:rsidRPr="005344A6">
        <w:rPr>
          <w:rFonts w:ascii="Times New Roman" w:hAnsi="Times New Roman" w:cs="Times New Roman"/>
          <w:color w:val="000000" w:themeColor="text1"/>
          <w:sz w:val="28"/>
          <w:szCs w:val="28"/>
          <w:shd w:val="clear" w:color="auto" w:fill="FFFFFF"/>
        </w:rPr>
        <w:t xml:space="preserve"> курдской автономии. </w:t>
      </w:r>
      <w:r w:rsidRPr="006E3D7A">
        <w:rPr>
          <w:rStyle w:val="a4"/>
          <w:rFonts w:ascii="Times New Roman" w:hAnsi="Times New Roman" w:cs="Times New Roman"/>
          <w:color w:val="000000" w:themeColor="text1"/>
          <w:sz w:val="28"/>
          <w:szCs w:val="28"/>
          <w:u w:val="none"/>
          <w:bdr w:val="none" w:sz="0" w:space="0" w:color="auto" w:frame="1"/>
          <w:shd w:val="clear" w:color="auto" w:fill="FFFFFF"/>
        </w:rPr>
        <w:t>Турция</w:t>
      </w:r>
      <w:r w:rsidR="00B76A8B">
        <w:rPr>
          <w:rStyle w:val="a4"/>
          <w:rFonts w:ascii="Times New Roman" w:hAnsi="Times New Roman" w:cs="Times New Roman"/>
          <w:color w:val="000000" w:themeColor="text1"/>
          <w:sz w:val="28"/>
          <w:szCs w:val="28"/>
          <w:u w:val="none"/>
          <w:bdr w:val="none" w:sz="0" w:space="0" w:color="auto" w:frame="1"/>
          <w:shd w:val="clear" w:color="auto" w:fill="FFFFFF"/>
        </w:rPr>
        <w:t xml:space="preserve"> </w:t>
      </w:r>
      <w:r w:rsidRPr="006E3D7A">
        <w:rPr>
          <w:rStyle w:val="a4"/>
          <w:rFonts w:ascii="Times New Roman" w:hAnsi="Times New Roman" w:cs="Times New Roman"/>
          <w:color w:val="000000" w:themeColor="text1"/>
          <w:sz w:val="28"/>
          <w:szCs w:val="28"/>
          <w:u w:val="none"/>
          <w:bdr w:val="none" w:sz="0" w:space="0" w:color="auto" w:frame="1"/>
          <w:shd w:val="clear" w:color="auto" w:fill="FFFFFF"/>
        </w:rPr>
        <w:t>рассматривала РПК как террористическую организацию, создавая</w:t>
      </w:r>
      <w:r w:rsidR="00B76A8B">
        <w:rPr>
          <w:rStyle w:val="a4"/>
          <w:rFonts w:ascii="Times New Roman" w:hAnsi="Times New Roman" w:cs="Times New Roman"/>
          <w:color w:val="000000" w:themeColor="text1"/>
          <w:sz w:val="28"/>
          <w:szCs w:val="28"/>
          <w:bdr w:val="none" w:sz="0" w:space="0" w:color="auto" w:frame="1"/>
          <w:shd w:val="clear" w:color="auto" w:fill="FFFFFF"/>
        </w:rPr>
        <w:t xml:space="preserve"> </w:t>
      </w:r>
      <w:r w:rsidRPr="005344A6">
        <w:rPr>
          <w:rFonts w:ascii="Times New Roman" w:hAnsi="Times New Roman" w:cs="Times New Roman"/>
          <w:color w:val="000000" w:themeColor="text1"/>
          <w:sz w:val="28"/>
          <w:szCs w:val="28"/>
          <w:lang w:val="kk-KZ"/>
        </w:rPr>
        <w:t>политическую</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нестабильность в стране из-за</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разгула терроризма в стране, пик которого</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пришеля</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на конец 1970-х годов, совпав с созданием РПК</w:t>
      </w:r>
      <w:r w:rsidRPr="005344A6">
        <w:rPr>
          <w:rFonts w:ascii="Times New Roman" w:hAnsi="Times New Roman" w:cs="Times New Roman"/>
          <w:color w:val="000000" w:themeColor="text1"/>
          <w:sz w:val="28"/>
          <w:szCs w:val="28"/>
        </w:rPr>
        <w:t xml:space="preserve"> [132, с.78]</w:t>
      </w:r>
      <w:r w:rsidRPr="005344A6">
        <w:rPr>
          <w:rFonts w:ascii="Times New Roman" w:hAnsi="Times New Roman" w:cs="Times New Roman"/>
          <w:color w:val="000000" w:themeColor="text1"/>
          <w:sz w:val="28"/>
          <w:szCs w:val="28"/>
          <w:lang w:val="kk-KZ"/>
        </w:rPr>
        <w:t>. Турция, оценивая РПК как террористическую организацию,</w:t>
      </w:r>
      <w:r w:rsidR="00B76A8B">
        <w:rPr>
          <w:rFonts w:ascii="Times New Roman" w:hAnsi="Times New Roman" w:cs="Times New Roman"/>
          <w:color w:val="000000" w:themeColor="text1"/>
          <w:sz w:val="28"/>
          <w:szCs w:val="28"/>
          <w:lang w:val="kk-KZ"/>
        </w:rPr>
        <w:t xml:space="preserve"> </w:t>
      </w:r>
      <w:r w:rsidRPr="005344A6">
        <w:rPr>
          <w:rStyle w:val="a4"/>
          <w:rFonts w:ascii="Times New Roman" w:hAnsi="Times New Roman" w:cs="Times New Roman"/>
          <w:color w:val="000000" w:themeColor="text1"/>
          <w:sz w:val="28"/>
          <w:szCs w:val="28"/>
          <w:bdr w:val="none" w:sz="0" w:space="0" w:color="auto" w:frame="1"/>
          <w:shd w:val="clear" w:color="auto" w:fill="FFFFFF"/>
        </w:rPr>
        <w:t>вкладывала в это другой смысл: легитимность правящей партии, оправдание применения силы (убийства, казни, заключения курдских лидеров</w:t>
      </w:r>
      <w:r w:rsidR="00B76A8B">
        <w:rPr>
          <w:rStyle w:val="a4"/>
          <w:rFonts w:ascii="Times New Roman" w:hAnsi="Times New Roman" w:cs="Times New Roman"/>
          <w:color w:val="000000" w:themeColor="text1"/>
          <w:sz w:val="28"/>
          <w:szCs w:val="28"/>
          <w:bdr w:val="none" w:sz="0" w:space="0" w:color="auto" w:frame="1"/>
          <w:shd w:val="clear" w:color="auto" w:fill="FFFFFF"/>
        </w:rPr>
        <w:t xml:space="preserve"> </w:t>
      </w:r>
      <w:r w:rsidRPr="005344A6">
        <w:rPr>
          <w:rStyle w:val="a4"/>
          <w:rFonts w:ascii="Times New Roman" w:hAnsi="Times New Roman" w:cs="Times New Roman"/>
          <w:color w:val="000000" w:themeColor="text1"/>
          <w:sz w:val="28"/>
          <w:szCs w:val="28"/>
          <w:bdr w:val="none" w:sz="0" w:space="0" w:color="auto" w:frame="1"/>
          <w:shd w:val="clear" w:color="auto" w:fill="FFFFFF"/>
        </w:rPr>
        <w:t xml:space="preserve">и т.д.) в борьбе с ней. </w:t>
      </w:r>
    </w:p>
    <w:p w14:paraId="43A2855B" w14:textId="66F0823F" w:rsidR="001F0C60" w:rsidRPr="007C4277" w:rsidRDefault="001F0C60" w:rsidP="001F0C60">
      <w:pPr>
        <w:pStyle w:val="teaser-text"/>
        <w:spacing w:before="0" w:beforeAutospacing="0" w:after="0" w:afterAutospacing="0"/>
        <w:ind w:firstLine="709"/>
        <w:jc w:val="both"/>
        <w:rPr>
          <w:sz w:val="28"/>
          <w:szCs w:val="28"/>
        </w:rPr>
      </w:pPr>
      <w:r w:rsidRPr="005344A6">
        <w:rPr>
          <w:sz w:val="28"/>
          <w:szCs w:val="28"/>
        </w:rPr>
        <w:t>В 2011 г. РПК объявила свою «демократическую автономию», которая</w:t>
      </w:r>
      <w:r w:rsidRPr="007C4277">
        <w:rPr>
          <w:sz w:val="28"/>
          <w:szCs w:val="28"/>
        </w:rPr>
        <w:t xml:space="preserve"> помешала мирному урегулированию конфликта.</w:t>
      </w:r>
      <w:r w:rsidR="00B76A8B">
        <w:rPr>
          <w:sz w:val="28"/>
          <w:szCs w:val="28"/>
        </w:rPr>
        <w:t xml:space="preserve"> </w:t>
      </w:r>
      <w:r>
        <w:rPr>
          <w:sz w:val="28"/>
          <w:szCs w:val="28"/>
        </w:rPr>
        <w:t>Турция предпринимала некоторые действия,</w:t>
      </w:r>
      <w:r w:rsidR="00B76A8B">
        <w:rPr>
          <w:sz w:val="28"/>
          <w:szCs w:val="28"/>
        </w:rPr>
        <w:t xml:space="preserve"> </w:t>
      </w:r>
      <w:r w:rsidRPr="007C4277">
        <w:rPr>
          <w:sz w:val="28"/>
          <w:szCs w:val="28"/>
        </w:rPr>
        <w:t>направлен</w:t>
      </w:r>
      <w:r>
        <w:rPr>
          <w:sz w:val="28"/>
          <w:szCs w:val="28"/>
        </w:rPr>
        <w:t>ные</w:t>
      </w:r>
      <w:r w:rsidR="00B76A8B">
        <w:rPr>
          <w:sz w:val="28"/>
          <w:szCs w:val="28"/>
        </w:rPr>
        <w:t xml:space="preserve"> </w:t>
      </w:r>
      <w:r w:rsidRPr="007C4277">
        <w:rPr>
          <w:sz w:val="28"/>
          <w:szCs w:val="28"/>
        </w:rPr>
        <w:t>на урегулирование турецко-курдского</w:t>
      </w:r>
      <w:r w:rsidR="00B76A8B">
        <w:rPr>
          <w:sz w:val="28"/>
          <w:szCs w:val="28"/>
        </w:rPr>
        <w:t xml:space="preserve"> </w:t>
      </w:r>
      <w:r w:rsidRPr="007C4277">
        <w:rPr>
          <w:sz w:val="28"/>
          <w:szCs w:val="28"/>
        </w:rPr>
        <w:t>конфликта и на начало диалога с РПК</w:t>
      </w:r>
      <w:r>
        <w:rPr>
          <w:sz w:val="28"/>
          <w:szCs w:val="28"/>
        </w:rPr>
        <w:t xml:space="preserve">, </w:t>
      </w:r>
      <w:r w:rsidRPr="007C4277">
        <w:rPr>
          <w:sz w:val="28"/>
          <w:szCs w:val="28"/>
        </w:rPr>
        <w:t>нача</w:t>
      </w:r>
      <w:r>
        <w:rPr>
          <w:sz w:val="28"/>
          <w:szCs w:val="28"/>
        </w:rPr>
        <w:t>в</w:t>
      </w:r>
      <w:r w:rsidRPr="007C4277">
        <w:rPr>
          <w:sz w:val="28"/>
          <w:szCs w:val="28"/>
        </w:rPr>
        <w:t xml:space="preserve"> неофициальные переговоры с Оджаланом на острове Имрали [</w:t>
      </w:r>
      <w:r w:rsidRPr="00235D69">
        <w:rPr>
          <w:sz w:val="28"/>
          <w:szCs w:val="28"/>
        </w:rPr>
        <w:t>94</w:t>
      </w:r>
      <w:r w:rsidRPr="007C4277">
        <w:rPr>
          <w:sz w:val="28"/>
          <w:szCs w:val="28"/>
        </w:rPr>
        <w:t xml:space="preserve">, </w:t>
      </w:r>
      <w:r>
        <w:rPr>
          <w:sz w:val="28"/>
          <w:szCs w:val="28"/>
        </w:rPr>
        <w:t>с</w:t>
      </w:r>
      <w:r w:rsidRPr="007C4277">
        <w:rPr>
          <w:sz w:val="28"/>
          <w:szCs w:val="28"/>
        </w:rPr>
        <w:t>.</w:t>
      </w:r>
      <w:r w:rsidR="00B76A8B">
        <w:rPr>
          <w:sz w:val="28"/>
          <w:szCs w:val="28"/>
        </w:rPr>
        <w:t xml:space="preserve"> </w:t>
      </w:r>
      <w:r w:rsidRPr="007C4277">
        <w:rPr>
          <w:sz w:val="28"/>
          <w:szCs w:val="28"/>
        </w:rPr>
        <w:t>282].</w:t>
      </w:r>
      <w:r>
        <w:rPr>
          <w:sz w:val="28"/>
          <w:szCs w:val="28"/>
        </w:rPr>
        <w:t xml:space="preserve"> </w:t>
      </w:r>
      <w:r w:rsidRPr="007C4277">
        <w:rPr>
          <w:sz w:val="28"/>
          <w:szCs w:val="28"/>
        </w:rPr>
        <w:t>Турецкий правительственный проект «Brotherhood Project» открыл канал на курдском языке, осуществ</w:t>
      </w:r>
      <w:r>
        <w:rPr>
          <w:sz w:val="28"/>
          <w:szCs w:val="28"/>
        </w:rPr>
        <w:t>лялся</w:t>
      </w:r>
      <w:r w:rsidR="00B76A8B">
        <w:rPr>
          <w:sz w:val="28"/>
          <w:szCs w:val="28"/>
        </w:rPr>
        <w:t xml:space="preserve"> </w:t>
      </w:r>
      <w:r w:rsidRPr="007C4277">
        <w:rPr>
          <w:sz w:val="28"/>
          <w:szCs w:val="28"/>
        </w:rPr>
        <w:t>ряд экономических проектов</w:t>
      </w:r>
      <w:r>
        <w:rPr>
          <w:sz w:val="28"/>
          <w:szCs w:val="28"/>
        </w:rPr>
        <w:t xml:space="preserve"> на курдских теориториях</w:t>
      </w:r>
      <w:r w:rsidRPr="007C4277">
        <w:rPr>
          <w:sz w:val="28"/>
          <w:szCs w:val="28"/>
        </w:rPr>
        <w:t xml:space="preserve">. </w:t>
      </w:r>
    </w:p>
    <w:p w14:paraId="4CE2D0E5" w14:textId="786770D3" w:rsidR="001F0C60" w:rsidRPr="005344A6" w:rsidRDefault="001F0C60" w:rsidP="001F0C60">
      <w:pPr>
        <w:shd w:val="clear" w:color="auto" w:fill="FFFFFF"/>
        <w:spacing w:after="0" w:line="240" w:lineRule="auto"/>
        <w:ind w:firstLine="709"/>
        <w:jc w:val="both"/>
        <w:rPr>
          <w:rFonts w:ascii="Times New Roman" w:hAnsi="Times New Roman" w:cs="Times New Roman"/>
          <w:color w:val="000000" w:themeColor="text1"/>
          <w:sz w:val="28"/>
          <w:szCs w:val="28"/>
        </w:rPr>
      </w:pPr>
      <w:r w:rsidRPr="006E3D7A">
        <w:rPr>
          <w:rStyle w:val="a4"/>
          <w:rFonts w:ascii="Times New Roman" w:hAnsi="Times New Roman" w:cs="Times New Roman"/>
          <w:color w:val="000000" w:themeColor="text1"/>
          <w:sz w:val="28"/>
          <w:szCs w:val="28"/>
          <w:u w:val="none"/>
          <w:bdr w:val="none" w:sz="0" w:space="0" w:color="auto" w:frame="1"/>
          <w:shd w:val="clear" w:color="auto" w:fill="FFFFFF"/>
        </w:rPr>
        <w:t>Действия</w:t>
      </w:r>
      <w:r w:rsidR="00B76A8B">
        <w:rPr>
          <w:rStyle w:val="a4"/>
          <w:rFonts w:ascii="Times New Roman" w:hAnsi="Times New Roman" w:cs="Times New Roman"/>
          <w:color w:val="000000" w:themeColor="text1"/>
          <w:sz w:val="28"/>
          <w:szCs w:val="28"/>
          <w:u w:val="none"/>
          <w:bdr w:val="none" w:sz="0" w:space="0" w:color="auto" w:frame="1"/>
          <w:shd w:val="clear" w:color="auto" w:fill="FFFFFF"/>
        </w:rPr>
        <w:t xml:space="preserve"> </w:t>
      </w:r>
      <w:r w:rsidRPr="006E3D7A">
        <w:rPr>
          <w:rStyle w:val="a4"/>
          <w:rFonts w:ascii="Times New Roman" w:hAnsi="Times New Roman" w:cs="Times New Roman"/>
          <w:color w:val="000000" w:themeColor="text1"/>
          <w:sz w:val="28"/>
          <w:szCs w:val="28"/>
          <w:u w:val="none"/>
          <w:bdr w:val="none" w:sz="0" w:space="0" w:color="auto" w:frame="1"/>
          <w:shd w:val="clear" w:color="auto" w:fill="FFFFFF"/>
        </w:rPr>
        <w:t>со стороны государства и ПСР по отношению к РПК</w:t>
      </w:r>
      <w:r w:rsidR="00B76A8B">
        <w:rPr>
          <w:rStyle w:val="a4"/>
          <w:rFonts w:ascii="Times New Roman" w:hAnsi="Times New Roman" w:cs="Times New Roman"/>
          <w:color w:val="000000" w:themeColor="text1"/>
          <w:sz w:val="28"/>
          <w:szCs w:val="28"/>
          <w:u w:val="none"/>
          <w:bdr w:val="none" w:sz="0" w:space="0" w:color="auto" w:frame="1"/>
          <w:shd w:val="clear" w:color="auto" w:fill="FFFFFF"/>
        </w:rPr>
        <w:t xml:space="preserve"> </w:t>
      </w:r>
      <w:r w:rsidRPr="006E3D7A">
        <w:rPr>
          <w:rStyle w:val="a4"/>
          <w:rFonts w:ascii="Times New Roman" w:hAnsi="Times New Roman" w:cs="Times New Roman"/>
          <w:color w:val="000000" w:themeColor="text1"/>
          <w:sz w:val="28"/>
          <w:szCs w:val="28"/>
          <w:u w:val="none"/>
          <w:bdr w:val="none" w:sz="0" w:space="0" w:color="auto" w:frame="1"/>
          <w:shd w:val="clear" w:color="auto" w:fill="FFFFFF"/>
        </w:rPr>
        <w:t>стало продолжением, с одной стороны, турецкого</w:t>
      </w:r>
      <w:r w:rsidR="00B76A8B">
        <w:rPr>
          <w:rStyle w:val="a4"/>
          <w:rFonts w:ascii="Times New Roman" w:hAnsi="Times New Roman" w:cs="Times New Roman"/>
          <w:color w:val="000000" w:themeColor="text1"/>
          <w:sz w:val="28"/>
          <w:szCs w:val="28"/>
          <w:u w:val="none"/>
          <w:bdr w:val="none" w:sz="0" w:space="0" w:color="auto" w:frame="1"/>
          <w:shd w:val="clear" w:color="auto" w:fill="FFFFFF"/>
        </w:rPr>
        <w:t xml:space="preserve"> </w:t>
      </w:r>
      <w:r w:rsidRPr="006E3D7A">
        <w:rPr>
          <w:rStyle w:val="a4"/>
          <w:rFonts w:ascii="Times New Roman" w:hAnsi="Times New Roman" w:cs="Times New Roman"/>
          <w:color w:val="000000" w:themeColor="text1"/>
          <w:sz w:val="28"/>
          <w:szCs w:val="28"/>
          <w:u w:val="none"/>
          <w:bdr w:val="none" w:sz="0" w:space="0" w:color="auto" w:frame="1"/>
          <w:shd w:val="clear" w:color="auto" w:fill="FFFFFF"/>
        </w:rPr>
        <w:t>национализма, а с другой стороны, курдского национализма. Последний из которых – курдский национализм в лице РПК п</w:t>
      </w:r>
      <w:r w:rsidRPr="006E3D7A">
        <w:rPr>
          <w:rFonts w:ascii="Times New Roman" w:eastAsia="Times New Roman" w:hAnsi="Times New Roman" w:cs="Times New Roman"/>
          <w:color w:val="000000" w:themeColor="text1"/>
          <w:sz w:val="28"/>
          <w:szCs w:val="28"/>
          <w:bdr w:val="none" w:sz="0" w:space="0" w:color="auto" w:frame="1"/>
          <w:lang w:eastAsia="ru-RU"/>
        </w:rPr>
        <w:t>роводил</w:t>
      </w:r>
      <w:r w:rsidRPr="005344A6">
        <w:rPr>
          <w:rFonts w:ascii="Times New Roman" w:eastAsia="Times New Roman" w:hAnsi="Times New Roman" w:cs="Times New Roman"/>
          <w:color w:val="000000" w:themeColor="text1"/>
          <w:sz w:val="28"/>
          <w:szCs w:val="28"/>
          <w:bdr w:val="none" w:sz="0" w:space="0" w:color="auto" w:frame="1"/>
          <w:lang w:eastAsia="ru-RU"/>
        </w:rPr>
        <w:t xml:space="preserve"> свою политику в рамках концепции «</w:t>
      </w:r>
      <w:r w:rsidRPr="005344A6">
        <w:rPr>
          <w:rFonts w:ascii="Times New Roman" w:hAnsi="Times New Roman" w:cs="Times New Roman"/>
          <w:color w:val="000000" w:themeColor="text1"/>
          <w:sz w:val="28"/>
          <w:szCs w:val="28"/>
        </w:rPr>
        <w:t>теории народной войны», которой следовал Мао Цзэдун [94, с.</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272].</w:t>
      </w:r>
      <w:r w:rsidR="00B76A8B">
        <w:rPr>
          <w:rFonts w:ascii="Times New Roman" w:hAnsi="Times New Roman" w:cs="Times New Roman"/>
          <w:color w:val="000000" w:themeColor="text1"/>
          <w:sz w:val="28"/>
          <w:szCs w:val="28"/>
        </w:rPr>
        <w:t xml:space="preserve"> </w:t>
      </w:r>
    </w:p>
    <w:p w14:paraId="3474BD0E" w14:textId="3F439E4F" w:rsidR="001F0C60" w:rsidRPr="005344A6" w:rsidRDefault="001F0C60" w:rsidP="001F0C60">
      <w:pPr>
        <w:shd w:val="clear" w:color="auto" w:fill="FFFFFF"/>
        <w:spacing w:after="0" w:line="240" w:lineRule="auto"/>
        <w:ind w:firstLine="709"/>
        <w:jc w:val="both"/>
        <w:rPr>
          <w:rFonts w:ascii="Times New Roman" w:hAnsi="Times New Roman" w:cs="Times New Roman"/>
          <w:color w:val="000000" w:themeColor="text1"/>
          <w:sz w:val="28"/>
          <w:szCs w:val="28"/>
          <w:lang w:val="kk-KZ"/>
        </w:rPr>
      </w:pPr>
      <w:r w:rsidRPr="005344A6">
        <w:rPr>
          <w:rFonts w:ascii="Times New Roman" w:hAnsi="Times New Roman" w:cs="Times New Roman"/>
          <w:color w:val="000000" w:themeColor="text1"/>
          <w:sz w:val="28"/>
          <w:szCs w:val="28"/>
        </w:rPr>
        <w:t>Каждая из сторон</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 xml:space="preserve">проводила свои действия, с одной стороны, уменьшить деятельность РПК, прибегая к насильственным действия. Так, </w:t>
      </w:r>
      <w:r w:rsidRPr="005344A6">
        <w:rPr>
          <w:rFonts w:ascii="Times New Roman" w:hAnsi="Times New Roman" w:cs="Times New Roman"/>
          <w:color w:val="000000" w:themeColor="text1"/>
          <w:sz w:val="28"/>
          <w:szCs w:val="28"/>
          <w:lang w:val="kk-KZ"/>
        </w:rPr>
        <w:t>Диярбакыр, неофициальная столица Северного Курдистана, город с преимущественно курдским населением,</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стал свидетелем большого насилия с участием турецких сил безопасности. С другой стороны, насильственные действия</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 xml:space="preserve">Рабочей партии Курдистана и ИГИЛ. </w:t>
      </w:r>
      <w:r w:rsidRPr="005344A6">
        <w:rPr>
          <w:rFonts w:ascii="Times New Roman" w:hAnsi="Times New Roman" w:cs="Times New Roman"/>
          <w:color w:val="000000" w:themeColor="text1"/>
          <w:sz w:val="28"/>
          <w:szCs w:val="28"/>
        </w:rPr>
        <w:t>РПК</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стояла за нападением на штаб-квартиру оборонной промышленности Турции (</w:t>
      </w:r>
      <w:r w:rsidRPr="005344A6">
        <w:rPr>
          <w:rFonts w:ascii="Times New Roman" w:hAnsi="Times New Roman" w:cs="Times New Roman"/>
          <w:color w:val="000000" w:themeColor="text1"/>
          <w:sz w:val="28"/>
          <w:szCs w:val="28"/>
          <w:lang w:val="en-US"/>
        </w:rPr>
        <w:t>TAI</w:t>
      </w:r>
      <w:r w:rsidRPr="005344A6">
        <w:rPr>
          <w:rFonts w:ascii="Times New Roman" w:hAnsi="Times New Roman" w:cs="Times New Roman"/>
          <w:color w:val="000000" w:themeColor="text1"/>
          <w:sz w:val="28"/>
          <w:szCs w:val="28"/>
        </w:rPr>
        <w:t>) в октябре 2024 г. [133].</w:t>
      </w:r>
    </w:p>
    <w:p w14:paraId="7D859015" w14:textId="18D4379B"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lang w:val="kk-KZ"/>
        </w:rPr>
      </w:pPr>
      <w:r w:rsidRPr="005344A6">
        <w:rPr>
          <w:rFonts w:ascii="Times New Roman" w:hAnsi="Times New Roman" w:cs="Times New Roman"/>
          <w:color w:val="000000" w:themeColor="text1"/>
          <w:sz w:val="28"/>
          <w:szCs w:val="28"/>
          <w:lang w:val="kk-KZ"/>
        </w:rPr>
        <w:lastRenderedPageBreak/>
        <w:t>Жители Диярбакыра, политически активные в</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период парламентских выборов июня 2015 года, несмотря на развитие турецко-курдского конфликта и террористичесих актов в течение 2016 г., питали</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надежду и оптимизм</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на справедливое отношение властей Турции к их</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проблемам.</w:t>
      </w:r>
      <w:r w:rsidR="00A2387B">
        <w:rPr>
          <w:rFonts w:ascii="Times New Roman" w:hAnsi="Times New Roman" w:cs="Times New Roman"/>
          <w:color w:val="000000" w:themeColor="text1"/>
          <w:sz w:val="28"/>
          <w:szCs w:val="28"/>
          <w:lang w:val="kk-KZ"/>
        </w:rPr>
        <w:t xml:space="preserve">  </w:t>
      </w:r>
    </w:p>
    <w:p w14:paraId="07F57935" w14:textId="13E9C9A5" w:rsidR="001F0C60" w:rsidRPr="005344A6" w:rsidRDefault="001F0C60" w:rsidP="001F0C60">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bookmarkStart w:id="78" w:name="_Hlk187490629"/>
      <w:r w:rsidRPr="005344A6">
        <w:rPr>
          <w:rFonts w:ascii="Times New Roman" w:hAnsi="Times New Roman" w:cs="Times New Roman"/>
          <w:color w:val="000000" w:themeColor="text1"/>
          <w:sz w:val="28"/>
          <w:szCs w:val="28"/>
          <w:lang w:val="kk-KZ"/>
        </w:rPr>
        <w:t xml:space="preserve">Западноевропейские исследователи </w:t>
      </w:r>
      <w:r w:rsidRPr="005344A6">
        <w:rPr>
          <w:rFonts w:ascii="Times New Roman" w:hAnsi="Times New Roman" w:cs="Times New Roman"/>
          <w:color w:val="000000" w:themeColor="text1"/>
          <w:sz w:val="28"/>
          <w:szCs w:val="28"/>
        </w:rPr>
        <w:t xml:space="preserve">сквозь призму </w:t>
      </w:r>
      <w:r w:rsidRPr="005344A6">
        <w:rPr>
          <w:rFonts w:ascii="Times New Roman" w:hAnsi="Times New Roman" w:cs="Times New Roman"/>
          <w:color w:val="000000" w:themeColor="text1"/>
          <w:sz w:val="28"/>
          <w:szCs w:val="28"/>
          <w:lang w:val="kk-KZ"/>
        </w:rPr>
        <w:t>подхода</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rPr>
        <w:t>«нового человека»</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 xml:space="preserve">изучают как Рабочая партия Курдистана формирует этого нового человека с применением различных механизмов. Например, самокритика играла важную роль во всех подразделениях организации [134]. </w:t>
      </w:r>
    </w:p>
    <w:bookmarkEnd w:id="78"/>
    <w:p w14:paraId="6F37983B" w14:textId="7FA623F0"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rPr>
      </w:pPr>
      <w:r w:rsidRPr="005344A6">
        <w:rPr>
          <w:rFonts w:ascii="Times New Roman" w:hAnsi="Times New Roman" w:cs="Times New Roman"/>
          <w:color w:val="000000" w:themeColor="text1"/>
          <w:sz w:val="28"/>
          <w:szCs w:val="28"/>
        </w:rPr>
        <w:t>Немногочисленны те</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эксперты, которые положительно оценивают РПК как подлинное национально-освободительное движение, включающее, в первую очередь, рабочих, крестьян и бедноту городских трущоб, но также пользующееся широкой симпатией среди курдского среднего класса и интеллигенции. Например,</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немецкий историк и журналист Н.Браунс [135, с.258]. Он считает, что, столкнувшись с продолжающимися преследованиями и репрессиями, движение, возглавляемое РПК, практически не имеет альтернативы в качестве представителя курдского населения в Турции.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РПК переросла в народное движение,</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которое поддерживает значительная</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часть курдского населения. Деятельность</w:t>
      </w:r>
      <w:r w:rsidR="00A2387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РПК</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способна вызвать социально-политические потрясения крупного масштаба, которые произошли в курдском обществе</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возможны в будущем Этот вывод сделан Браунсом</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за 2 года до самороспуска</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РПК, что ставит новые вопросы и задачи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[135].</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Ее самороспуск приведет к политическому подъему Эрдогана, что обеспечит ему</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жизненно важную поддержку со стороны прокурдского сообщества</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для</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продления его правления на следующий новый</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срок [137].</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lang w:val="kk-KZ"/>
        </w:rPr>
        <w:t>Путь Эрдогана</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 xml:space="preserve">к </w:t>
      </w:r>
      <w:r w:rsidRPr="005344A6">
        <w:rPr>
          <w:rFonts w:ascii="Times New Roman" w:hAnsi="Times New Roman" w:cs="Times New Roman"/>
          <w:color w:val="000000" w:themeColor="text1"/>
          <w:sz w:val="28"/>
          <w:szCs w:val="28"/>
        </w:rPr>
        <w:t>курдско</w:t>
      </w:r>
      <w:r w:rsidRPr="005344A6">
        <w:rPr>
          <w:rFonts w:ascii="Times New Roman" w:hAnsi="Times New Roman" w:cs="Times New Roman"/>
          <w:color w:val="000000" w:themeColor="text1"/>
          <w:sz w:val="28"/>
          <w:szCs w:val="28"/>
          <w:lang w:val="kk-KZ"/>
        </w:rPr>
        <w:t>му</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rPr>
        <w:t>миру - это первый шаг в сложной паутине переговоров</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наряду</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с демократизацией</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и ликвидацией</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экономического неравенства и дискриминации курдов.</w:t>
      </w:r>
    </w:p>
    <w:p w14:paraId="42D7EF31" w14:textId="23624719"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rPr>
      </w:pPr>
      <w:r w:rsidRPr="005344A6">
        <w:rPr>
          <w:rFonts w:ascii="Times New Roman" w:hAnsi="Times New Roman" w:cs="Times New Roman"/>
          <w:color w:val="000000" w:themeColor="text1"/>
          <w:sz w:val="28"/>
          <w:szCs w:val="28"/>
        </w:rPr>
        <w:t>Исследователи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выделяют роль РПК как ключевой в объединении 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взаимосвязи курдских партий [138, с. 342]. К таковым относится М.Чарунтаки, исследователь Университета Рединга (Англия), которая</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акцентирует внимание на положительном</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влиянии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 xml:space="preserve">единства и сотрудничества партий, особенно РПК и Народно-демократической партии, а также Регионального правительства Курдистана, созданного в 1992 г., с </w:t>
      </w:r>
      <w:r w:rsidRPr="005344A6">
        <w:rPr>
          <w:rFonts w:ascii="Times New Roman" w:hAnsi="Times New Roman" w:cs="Times New Roman"/>
          <w:color w:val="000000" w:themeColor="text1"/>
          <w:sz w:val="28"/>
          <w:szCs w:val="28"/>
          <w:shd w:val="clear" w:color="auto" w:fill="FFFFFF"/>
        </w:rPr>
        <w:t>Национальной Ассамблеей Курдистана, первым демократически избранным парламентом Курдистана в Ираке</w:t>
      </w:r>
      <w:r w:rsidR="00B76A8B">
        <w:rPr>
          <w:rFonts w:ascii="Times New Roman" w:hAnsi="Times New Roman" w:cs="Times New Roman"/>
          <w:color w:val="000000" w:themeColor="text1"/>
          <w:sz w:val="28"/>
          <w:szCs w:val="28"/>
          <w:shd w:val="clear" w:color="auto" w:fill="FFFFFF"/>
        </w:rPr>
        <w:t xml:space="preserve"> </w:t>
      </w:r>
      <w:r w:rsidRPr="005344A6">
        <w:rPr>
          <w:rFonts w:ascii="Times New Roman" w:hAnsi="Times New Roman" w:cs="Times New Roman"/>
          <w:color w:val="000000" w:themeColor="text1"/>
          <w:sz w:val="28"/>
          <w:szCs w:val="28"/>
        </w:rPr>
        <w:t xml:space="preserve">[138, с. 344]. </w:t>
      </w:r>
      <w:r w:rsidRPr="005344A6">
        <w:rPr>
          <w:rFonts w:ascii="Times New Roman" w:hAnsi="Times New Roman" w:cs="Times New Roman"/>
          <w:color w:val="000000" w:themeColor="text1"/>
          <w:sz w:val="28"/>
          <w:szCs w:val="28"/>
          <w:shd w:val="clear" w:color="auto" w:fill="FFFFFF"/>
        </w:rPr>
        <w:t>Такое сотрудничество на региональном уровне</w:t>
      </w:r>
      <w:r w:rsidR="00B76A8B">
        <w:rPr>
          <w:rFonts w:ascii="Times New Roman" w:hAnsi="Times New Roman" w:cs="Times New Roman"/>
          <w:color w:val="000000" w:themeColor="text1"/>
          <w:sz w:val="28"/>
          <w:szCs w:val="28"/>
          <w:shd w:val="clear" w:color="auto" w:fill="FFFFFF"/>
        </w:rPr>
        <w:t xml:space="preserve"> </w:t>
      </w:r>
      <w:r w:rsidRPr="005344A6">
        <w:rPr>
          <w:rFonts w:ascii="Times New Roman" w:hAnsi="Times New Roman" w:cs="Times New Roman"/>
          <w:color w:val="000000" w:themeColor="text1"/>
          <w:sz w:val="28"/>
          <w:szCs w:val="28"/>
          <w:shd w:val="clear" w:color="auto" w:fill="FFFFFF"/>
        </w:rPr>
        <w:t>оказывает</w:t>
      </w:r>
      <w:r w:rsidR="00B76A8B">
        <w:rPr>
          <w:rFonts w:ascii="Times New Roman" w:hAnsi="Times New Roman" w:cs="Times New Roman"/>
          <w:color w:val="000000" w:themeColor="text1"/>
          <w:sz w:val="28"/>
          <w:szCs w:val="28"/>
          <w:shd w:val="clear" w:color="auto" w:fill="FFFFFF"/>
        </w:rPr>
        <w:t xml:space="preserve"> </w:t>
      </w:r>
      <w:r w:rsidRPr="005344A6">
        <w:rPr>
          <w:rFonts w:ascii="Times New Roman" w:hAnsi="Times New Roman" w:cs="Times New Roman"/>
          <w:color w:val="000000" w:themeColor="text1"/>
          <w:sz w:val="28"/>
          <w:szCs w:val="28"/>
        </w:rPr>
        <w:t>на курдское движение положительное влияние для достижения курдских</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 xml:space="preserve">целей и задач. </w:t>
      </w:r>
    </w:p>
    <w:p w14:paraId="71000A08" w14:textId="2F03173F"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lang w:val="kk-KZ"/>
        </w:rPr>
      </w:pPr>
      <w:r w:rsidRPr="005344A6">
        <w:rPr>
          <w:rFonts w:ascii="Times New Roman" w:hAnsi="Times New Roman" w:cs="Times New Roman"/>
          <w:color w:val="000000" w:themeColor="text1"/>
          <w:sz w:val="28"/>
          <w:szCs w:val="28"/>
        </w:rPr>
        <w:t>Одна из основных характеристик курдских партий в политической системе Турции заключается в длинной череде распущенных партий, что вызывает обеспокоенность курдского населения страны [139, с.6].</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Турция, как и Сирия,</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 xml:space="preserve">отличаются большим разнообразием курдских политических партий. </w:t>
      </w:r>
    </w:p>
    <w:p w14:paraId="298DCFF1" w14:textId="15325CE6" w:rsidR="001F0C60" w:rsidRPr="005344A6" w:rsidRDefault="001F0C60" w:rsidP="001F0C60">
      <w:pPr>
        <w:pStyle w:val="fbe-p-h"/>
        <w:shd w:val="clear" w:color="auto" w:fill="FFFFFF"/>
        <w:spacing w:before="0" w:beforeAutospacing="0" w:after="0" w:afterAutospacing="0"/>
        <w:ind w:firstLine="709"/>
        <w:jc w:val="both"/>
        <w:rPr>
          <w:color w:val="000000" w:themeColor="text1"/>
          <w:sz w:val="28"/>
          <w:szCs w:val="28"/>
        </w:rPr>
      </w:pPr>
      <w:r w:rsidRPr="005344A6">
        <w:rPr>
          <w:color w:val="000000" w:themeColor="text1"/>
          <w:sz w:val="28"/>
          <w:szCs w:val="28"/>
        </w:rPr>
        <w:t>Наиболее</w:t>
      </w:r>
      <w:r w:rsidR="00B76A8B">
        <w:rPr>
          <w:color w:val="000000" w:themeColor="text1"/>
          <w:sz w:val="28"/>
          <w:szCs w:val="28"/>
        </w:rPr>
        <w:t xml:space="preserve"> </w:t>
      </w:r>
      <w:r w:rsidRPr="005344A6">
        <w:rPr>
          <w:color w:val="000000" w:themeColor="text1"/>
          <w:sz w:val="28"/>
          <w:szCs w:val="28"/>
        </w:rPr>
        <w:t xml:space="preserve">значимой является </w:t>
      </w:r>
      <w:bookmarkStart w:id="79" w:name="_Hlk215738504"/>
      <w:bookmarkStart w:id="80" w:name="_Hlk215737399"/>
      <w:r w:rsidRPr="005344A6">
        <w:rPr>
          <w:color w:val="000000" w:themeColor="text1"/>
          <w:sz w:val="28"/>
          <w:szCs w:val="28"/>
        </w:rPr>
        <w:t xml:space="preserve">Демократическая партия народов </w:t>
      </w:r>
      <w:bookmarkEnd w:id="79"/>
      <w:r w:rsidRPr="005344A6">
        <w:rPr>
          <w:color w:val="000000" w:themeColor="text1"/>
          <w:sz w:val="28"/>
          <w:szCs w:val="28"/>
        </w:rPr>
        <w:t xml:space="preserve">(ДПН / HDP), авторитетная и легальная. </w:t>
      </w:r>
      <w:bookmarkEnd w:id="80"/>
      <w:r w:rsidRPr="005344A6">
        <w:rPr>
          <w:color w:val="000000" w:themeColor="text1"/>
          <w:sz w:val="28"/>
          <w:szCs w:val="28"/>
        </w:rPr>
        <w:t>Основанная в 2012 году, ДПН позиционирует себя как левоцентристская, прогрессивная сила, выступающая за права меньшинств, гендерное равенство и демократические реформы.</w:t>
      </w:r>
      <w:r w:rsidR="00B76A8B">
        <w:rPr>
          <w:color w:val="000000" w:themeColor="text1"/>
          <w:sz w:val="28"/>
          <w:szCs w:val="28"/>
        </w:rPr>
        <w:t xml:space="preserve"> </w:t>
      </w:r>
      <w:r w:rsidRPr="005344A6">
        <w:rPr>
          <w:color w:val="000000" w:themeColor="text1"/>
          <w:sz w:val="28"/>
          <w:szCs w:val="28"/>
        </w:rPr>
        <w:t xml:space="preserve">Партия </w:t>
      </w:r>
      <w:r w:rsidRPr="005344A6">
        <w:rPr>
          <w:color w:val="000000" w:themeColor="text1"/>
          <w:sz w:val="28"/>
          <w:szCs w:val="28"/>
        </w:rPr>
        <w:lastRenderedPageBreak/>
        <w:t>является членом Прогрессивного альянса, а также консультативным членом Социалистического интернационала и Партии европейских</w:t>
      </w:r>
      <w:r w:rsidR="00B76A8B">
        <w:rPr>
          <w:color w:val="000000" w:themeColor="text1"/>
          <w:sz w:val="28"/>
          <w:szCs w:val="28"/>
        </w:rPr>
        <w:t xml:space="preserve"> </w:t>
      </w:r>
      <w:r w:rsidRPr="005344A6">
        <w:rPr>
          <w:color w:val="000000" w:themeColor="text1"/>
          <w:sz w:val="28"/>
          <w:szCs w:val="28"/>
        </w:rPr>
        <w:t>социалистов, союзница курдской Демократической партией регионов, включающая множество различных групп и мобилизованная единой политической целью, периодически попадает под запрет.</w:t>
      </w:r>
      <w:r w:rsidR="00B76A8B">
        <w:rPr>
          <w:color w:val="000000" w:themeColor="text1"/>
          <w:sz w:val="28"/>
          <w:szCs w:val="28"/>
        </w:rPr>
        <w:t xml:space="preserve"> </w:t>
      </w:r>
    </w:p>
    <w:p w14:paraId="406F0DEB" w14:textId="77777777" w:rsidR="001F0C60" w:rsidRPr="005344A6" w:rsidRDefault="001F0C60" w:rsidP="001F0C60">
      <w:pPr>
        <w:tabs>
          <w:tab w:val="left" w:pos="971"/>
        </w:tabs>
        <w:spacing w:after="0" w:line="240" w:lineRule="auto"/>
        <w:ind w:firstLine="709"/>
        <w:jc w:val="both"/>
        <w:rPr>
          <w:rFonts w:ascii="Times New Roman" w:hAnsi="Times New Roman" w:cs="Times New Roman"/>
          <w:color w:val="000000" w:themeColor="text1"/>
          <w:sz w:val="28"/>
          <w:szCs w:val="28"/>
        </w:rPr>
      </w:pPr>
      <w:r w:rsidRPr="005344A6">
        <w:rPr>
          <w:rFonts w:ascii="Times New Roman" w:hAnsi="Times New Roman" w:cs="Times New Roman"/>
          <w:color w:val="000000" w:themeColor="text1"/>
          <w:sz w:val="28"/>
          <w:szCs w:val="28"/>
        </w:rPr>
        <w:t xml:space="preserve">Народно-демократическая партия направляла свою активность на объединение курдов и представителей других меньшинств, таких как алевиты и христиане, а также рабочих, крестьян, левых, защитников окружающей среды, женщин. </w:t>
      </w:r>
    </w:p>
    <w:p w14:paraId="7F75C124" w14:textId="40C38E09" w:rsidR="001F0C60" w:rsidRPr="005344A6" w:rsidRDefault="001F0C60" w:rsidP="001F0C60">
      <w:pPr>
        <w:spacing w:after="0" w:line="240" w:lineRule="auto"/>
        <w:ind w:firstLine="709"/>
        <w:jc w:val="both"/>
        <w:rPr>
          <w:rStyle w:val="product-banner-author-name"/>
          <w:rFonts w:ascii="Times New Roman" w:hAnsi="Times New Roman" w:cs="Times New Roman"/>
          <w:b/>
          <w:bCs/>
          <w:color w:val="000000" w:themeColor="text1"/>
          <w:spacing w:val="6"/>
          <w:sz w:val="28"/>
          <w:szCs w:val="28"/>
        </w:rPr>
      </w:pPr>
      <w:r w:rsidRPr="005344A6">
        <w:rPr>
          <w:rFonts w:ascii="Times New Roman" w:hAnsi="Times New Roman" w:cs="Times New Roman"/>
          <w:color w:val="000000" w:themeColor="text1"/>
          <w:sz w:val="28"/>
          <w:szCs w:val="28"/>
          <w:lang w:val="kk-KZ"/>
        </w:rPr>
        <w:t>Курды</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рассматривали ДПН</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как инструмент, который мог бы затормозить деятельность</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ПСР.</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Поддержкой</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ДПН</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курды утверждали свою курдскую идентичность. Народно-демократическая партия получила представительство в парламенте, набрав</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13, 1% или 80 депутатов,</w:t>
      </w:r>
      <w:r w:rsidR="00A2387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создав</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lang w:val="kk-KZ"/>
        </w:rPr>
        <w:t xml:space="preserve">политическое пространство для выражения и защиты своих национальных интересов. Это была первая и значительная победа курдской партии. </w:t>
      </w:r>
      <w:r w:rsidRPr="005344A6">
        <w:rPr>
          <w:rFonts w:ascii="Times New Roman" w:hAnsi="Times New Roman" w:cs="Times New Roman"/>
          <w:color w:val="000000" w:themeColor="text1"/>
          <w:sz w:val="28"/>
          <w:szCs w:val="28"/>
        </w:rPr>
        <w:t>Эти выборы стали</w:t>
      </w:r>
      <w:r w:rsidR="00B76A8B">
        <w:rPr>
          <w:rFonts w:ascii="Times New Roman" w:hAnsi="Times New Roman" w:cs="Times New Roman"/>
          <w:color w:val="000000" w:themeColor="text1"/>
          <w:sz w:val="28"/>
          <w:szCs w:val="28"/>
        </w:rPr>
        <w:t xml:space="preserve"> </w:t>
      </w:r>
      <w:r w:rsidRPr="005344A6">
        <w:rPr>
          <w:rStyle w:val="product-banner-author-name"/>
          <w:rFonts w:ascii="Times New Roman" w:hAnsi="Times New Roman" w:cs="Times New Roman"/>
          <w:color w:val="000000" w:themeColor="text1"/>
          <w:spacing w:val="6"/>
          <w:sz w:val="28"/>
          <w:szCs w:val="28"/>
        </w:rPr>
        <w:t>поворотным моментом для развития популистского дискурса в области курдского</w:t>
      </w:r>
      <w:r w:rsidR="00B76A8B">
        <w:rPr>
          <w:rStyle w:val="product-banner-author-name"/>
          <w:rFonts w:ascii="Times New Roman" w:hAnsi="Times New Roman" w:cs="Times New Roman"/>
          <w:color w:val="000000" w:themeColor="text1"/>
          <w:spacing w:val="6"/>
          <w:sz w:val="28"/>
          <w:szCs w:val="28"/>
        </w:rPr>
        <w:t xml:space="preserve"> </w:t>
      </w:r>
      <w:r w:rsidRPr="005344A6">
        <w:rPr>
          <w:rStyle w:val="product-banner-author-name"/>
          <w:rFonts w:ascii="Times New Roman" w:hAnsi="Times New Roman" w:cs="Times New Roman"/>
          <w:color w:val="000000" w:themeColor="text1"/>
          <w:spacing w:val="6"/>
          <w:sz w:val="28"/>
          <w:szCs w:val="28"/>
        </w:rPr>
        <w:t xml:space="preserve">плюрализма [140, с. 118]. </w:t>
      </w:r>
    </w:p>
    <w:p w14:paraId="637F7AF0" w14:textId="77777777" w:rsidR="001F0C60" w:rsidRPr="005344A6" w:rsidRDefault="001F0C60" w:rsidP="001F0C60">
      <w:pPr>
        <w:pStyle w:val="fbe-p-h"/>
        <w:shd w:val="clear" w:color="auto" w:fill="FFFFFF"/>
        <w:spacing w:before="0" w:beforeAutospacing="0" w:after="0" w:afterAutospacing="0"/>
        <w:ind w:firstLine="709"/>
        <w:jc w:val="both"/>
        <w:rPr>
          <w:color w:val="000000" w:themeColor="text1"/>
          <w:sz w:val="28"/>
          <w:szCs w:val="28"/>
          <w:lang w:val="kk-KZ"/>
        </w:rPr>
      </w:pPr>
      <w:r w:rsidRPr="005344A6">
        <w:rPr>
          <w:color w:val="000000" w:themeColor="text1"/>
          <w:sz w:val="28"/>
          <w:szCs w:val="28"/>
        </w:rPr>
        <w:t xml:space="preserve">На парламентских выборах 2015 года </w:t>
      </w:r>
      <w:bookmarkStart w:id="81" w:name="_Hlk215737695"/>
      <w:r w:rsidRPr="005344A6">
        <w:rPr>
          <w:color w:val="000000" w:themeColor="text1"/>
          <w:sz w:val="28"/>
          <w:szCs w:val="28"/>
        </w:rPr>
        <w:t xml:space="preserve">HDP преодолела 10-процентный избирательный барьер, что стало беспрецедентным событием для курдского движения в Турции. Партия получила 80 мест </w:t>
      </w:r>
      <w:bookmarkEnd w:id="81"/>
      <w:r w:rsidRPr="005344A6">
        <w:rPr>
          <w:color w:val="000000" w:themeColor="text1"/>
          <w:sz w:val="28"/>
          <w:szCs w:val="28"/>
        </w:rPr>
        <w:t xml:space="preserve">в Великом национальном собрании, ослабив позиции правящей </w:t>
      </w:r>
      <w:bookmarkStart w:id="82" w:name="_Hlk215737542"/>
      <w:r w:rsidRPr="005344A6">
        <w:rPr>
          <w:color w:val="000000" w:themeColor="text1"/>
          <w:sz w:val="28"/>
          <w:szCs w:val="28"/>
        </w:rPr>
        <w:t xml:space="preserve">Партии справедливости и развития, которая </w:t>
      </w:r>
      <w:r w:rsidRPr="005344A6">
        <w:rPr>
          <w:color w:val="000000" w:themeColor="text1"/>
          <w:sz w:val="28"/>
          <w:szCs w:val="28"/>
          <w:lang w:val="kk-KZ"/>
        </w:rPr>
        <w:t xml:space="preserve">лишилась большинства в Великом национальном собрании, набрав </w:t>
      </w:r>
    </w:p>
    <w:p w14:paraId="2C9C2294" w14:textId="3C401375" w:rsidR="001F0C60" w:rsidRPr="005344A6" w:rsidRDefault="001F0C60" w:rsidP="001F0C60">
      <w:pPr>
        <w:pStyle w:val="fbe-p-h"/>
        <w:shd w:val="clear" w:color="auto" w:fill="FFFFFF"/>
        <w:spacing w:before="0" w:beforeAutospacing="0" w:after="0" w:afterAutospacing="0"/>
        <w:jc w:val="both"/>
        <w:rPr>
          <w:color w:val="000000" w:themeColor="text1"/>
          <w:sz w:val="28"/>
          <w:szCs w:val="28"/>
        </w:rPr>
      </w:pPr>
      <w:r w:rsidRPr="005344A6">
        <w:rPr>
          <w:color w:val="000000" w:themeColor="text1"/>
          <w:sz w:val="28"/>
          <w:szCs w:val="28"/>
          <w:lang w:val="kk-KZ"/>
        </w:rPr>
        <w:t>59 % из 550 мест</w:t>
      </w:r>
      <w:r w:rsidR="00B76A8B">
        <w:rPr>
          <w:color w:val="000000" w:themeColor="text1"/>
          <w:sz w:val="28"/>
          <w:szCs w:val="28"/>
          <w:lang w:val="kk-KZ"/>
        </w:rPr>
        <w:t xml:space="preserve"> </w:t>
      </w:r>
      <w:r w:rsidRPr="005344A6">
        <w:rPr>
          <w:color w:val="000000" w:themeColor="text1"/>
          <w:sz w:val="28"/>
          <w:szCs w:val="28"/>
        </w:rPr>
        <w:t xml:space="preserve">[140, с.121]. </w:t>
      </w:r>
      <w:bookmarkEnd w:id="82"/>
    </w:p>
    <w:p w14:paraId="7CE755FD" w14:textId="77777777" w:rsidR="001F0C60" w:rsidRPr="005344A6" w:rsidRDefault="001F0C60" w:rsidP="001F0C60">
      <w:pPr>
        <w:tabs>
          <w:tab w:val="left" w:pos="971"/>
        </w:tabs>
        <w:spacing w:after="0" w:line="240" w:lineRule="auto"/>
        <w:ind w:firstLine="709"/>
        <w:jc w:val="both"/>
        <w:rPr>
          <w:rFonts w:ascii="Times New Roman" w:hAnsi="Times New Roman" w:cs="Times New Roman"/>
          <w:color w:val="000000" w:themeColor="text1"/>
          <w:sz w:val="28"/>
          <w:szCs w:val="28"/>
        </w:rPr>
      </w:pPr>
      <w:r w:rsidRPr="005344A6">
        <w:rPr>
          <w:rFonts w:ascii="Times New Roman" w:hAnsi="Times New Roman" w:cs="Times New Roman"/>
          <w:color w:val="000000" w:themeColor="text1"/>
          <w:sz w:val="28"/>
          <w:szCs w:val="28"/>
        </w:rPr>
        <w:t>Феминизм занимает центральное место в повестке дня ДПН: на парламентских выборах в июне 2018 года именно эта партия представляет самый высокий процент участия женщин - 220 женщин из 600 кандидатов.</w:t>
      </w:r>
    </w:p>
    <w:p w14:paraId="51DABD06" w14:textId="20F539A4" w:rsidR="001F0C60" w:rsidRPr="005344A6" w:rsidRDefault="001F0C60" w:rsidP="001F0C60">
      <w:pPr>
        <w:pStyle w:val="a3"/>
        <w:shd w:val="clear" w:color="auto" w:fill="FFFFFF"/>
        <w:spacing w:before="0" w:beforeAutospacing="0" w:after="0" w:afterAutospacing="0"/>
        <w:ind w:firstLine="709"/>
        <w:jc w:val="both"/>
        <w:rPr>
          <w:color w:val="000000" w:themeColor="text1"/>
          <w:sz w:val="28"/>
          <w:szCs w:val="28"/>
        </w:rPr>
      </w:pPr>
      <w:r w:rsidRPr="005344A6">
        <w:rPr>
          <w:color w:val="000000" w:themeColor="text1"/>
          <w:sz w:val="28"/>
          <w:szCs w:val="28"/>
          <w:lang w:val="kk-KZ"/>
        </w:rPr>
        <w:t>Следующие выборы</w:t>
      </w:r>
      <w:r w:rsidR="00B76A8B">
        <w:rPr>
          <w:color w:val="000000" w:themeColor="text1"/>
          <w:sz w:val="28"/>
          <w:szCs w:val="28"/>
          <w:lang w:val="kk-KZ"/>
        </w:rPr>
        <w:t xml:space="preserve"> </w:t>
      </w:r>
      <w:r w:rsidRPr="005344A6">
        <w:rPr>
          <w:color w:val="000000" w:themeColor="text1"/>
          <w:sz w:val="28"/>
          <w:szCs w:val="28"/>
          <w:lang w:val="kk-KZ"/>
        </w:rPr>
        <w:t>2018 года</w:t>
      </w:r>
      <w:r w:rsidR="00B76A8B">
        <w:rPr>
          <w:color w:val="000000" w:themeColor="text1"/>
          <w:sz w:val="28"/>
          <w:szCs w:val="28"/>
          <w:lang w:val="kk-KZ"/>
        </w:rPr>
        <w:t xml:space="preserve"> </w:t>
      </w:r>
      <w:hyperlink r:id="rId10" w:history="1">
        <w:r w:rsidRPr="005344A6">
          <w:rPr>
            <w:rStyle w:val="a4"/>
            <w:color w:val="000000" w:themeColor="text1"/>
            <w:sz w:val="28"/>
            <w:szCs w:val="28"/>
          </w:rPr>
          <w:t>ДП</w:t>
        </w:r>
      </w:hyperlink>
      <w:r w:rsidRPr="005344A6">
        <w:rPr>
          <w:rStyle w:val="a4"/>
          <w:color w:val="000000" w:themeColor="text1"/>
          <w:sz w:val="28"/>
          <w:szCs w:val="28"/>
        </w:rPr>
        <w:t>Н</w:t>
      </w:r>
      <w:r w:rsidRPr="005344A6">
        <w:rPr>
          <w:color w:val="000000" w:themeColor="text1"/>
          <w:sz w:val="28"/>
          <w:szCs w:val="28"/>
        </w:rPr>
        <w:t xml:space="preserve"> получила</w:t>
      </w:r>
      <w:r w:rsidR="00B76A8B">
        <w:rPr>
          <w:color w:val="000000" w:themeColor="text1"/>
          <w:sz w:val="28"/>
          <w:szCs w:val="28"/>
        </w:rPr>
        <w:t xml:space="preserve"> </w:t>
      </w:r>
      <w:r w:rsidRPr="005344A6">
        <w:rPr>
          <w:color w:val="000000" w:themeColor="text1"/>
          <w:sz w:val="28"/>
          <w:szCs w:val="28"/>
        </w:rPr>
        <w:t>11,7 % голосов или 67</w:t>
      </w:r>
      <w:r w:rsidR="00B76A8B">
        <w:rPr>
          <w:color w:val="000000" w:themeColor="text1"/>
          <w:sz w:val="28"/>
          <w:szCs w:val="28"/>
        </w:rPr>
        <w:t xml:space="preserve"> </w:t>
      </w:r>
      <w:r w:rsidRPr="005344A6">
        <w:rPr>
          <w:color w:val="000000" w:themeColor="text1"/>
          <w:sz w:val="28"/>
          <w:szCs w:val="28"/>
        </w:rPr>
        <w:t>мест. В парламентских выборах в</w:t>
      </w:r>
      <w:r w:rsidR="00B76A8B">
        <w:rPr>
          <w:color w:val="000000" w:themeColor="text1"/>
          <w:sz w:val="28"/>
          <w:szCs w:val="28"/>
        </w:rPr>
        <w:t xml:space="preserve"> </w:t>
      </w:r>
      <w:r w:rsidRPr="005344A6">
        <w:rPr>
          <w:color w:val="000000" w:themeColor="text1"/>
          <w:sz w:val="28"/>
          <w:szCs w:val="28"/>
        </w:rPr>
        <w:t>июне 2023 г. оппозиционный</w:t>
      </w:r>
      <w:r w:rsidR="00A2387B">
        <w:rPr>
          <w:color w:val="000000" w:themeColor="text1"/>
          <w:sz w:val="28"/>
          <w:szCs w:val="28"/>
        </w:rPr>
        <w:t xml:space="preserve">  </w:t>
      </w:r>
      <w:r w:rsidRPr="005344A6">
        <w:rPr>
          <w:color w:val="000000" w:themeColor="text1"/>
          <w:sz w:val="28"/>
          <w:szCs w:val="28"/>
        </w:rPr>
        <w:t>Национальный</w:t>
      </w:r>
      <w:r w:rsidR="00B76A8B">
        <w:rPr>
          <w:color w:val="000000" w:themeColor="text1"/>
          <w:sz w:val="28"/>
          <w:szCs w:val="28"/>
        </w:rPr>
        <w:t xml:space="preserve"> </w:t>
      </w:r>
      <w:r w:rsidRPr="005344A6">
        <w:rPr>
          <w:color w:val="000000" w:themeColor="text1"/>
          <w:sz w:val="28"/>
          <w:szCs w:val="28"/>
        </w:rPr>
        <w:t>альянс, включающий 6</w:t>
      </w:r>
      <w:r w:rsidR="00B76A8B">
        <w:rPr>
          <w:color w:val="000000" w:themeColor="text1"/>
          <w:sz w:val="28"/>
          <w:szCs w:val="28"/>
        </w:rPr>
        <w:t xml:space="preserve"> </w:t>
      </w:r>
      <w:r w:rsidRPr="005344A6">
        <w:rPr>
          <w:color w:val="000000" w:themeColor="text1"/>
          <w:sz w:val="28"/>
          <w:szCs w:val="28"/>
        </w:rPr>
        <w:t>прокурдских партий, в том числе и</w:t>
      </w:r>
      <w:r w:rsidR="00B76A8B">
        <w:rPr>
          <w:color w:val="000000" w:themeColor="text1"/>
          <w:sz w:val="28"/>
          <w:szCs w:val="28"/>
        </w:rPr>
        <w:t xml:space="preserve"> </w:t>
      </w:r>
      <w:r w:rsidRPr="005344A6">
        <w:rPr>
          <w:color w:val="000000" w:themeColor="text1"/>
          <w:sz w:val="28"/>
          <w:szCs w:val="28"/>
        </w:rPr>
        <w:t>ДПН,</w:t>
      </w:r>
      <w:r w:rsidR="00B76A8B">
        <w:rPr>
          <w:color w:val="000000" w:themeColor="text1"/>
          <w:sz w:val="28"/>
          <w:szCs w:val="28"/>
        </w:rPr>
        <w:t xml:space="preserve"> </w:t>
      </w:r>
      <w:r w:rsidRPr="005344A6">
        <w:rPr>
          <w:color w:val="000000" w:themeColor="text1"/>
          <w:sz w:val="28"/>
          <w:szCs w:val="28"/>
        </w:rPr>
        <w:t>вошел в состав парламента,</w:t>
      </w:r>
      <w:r w:rsidR="00B76A8B">
        <w:rPr>
          <w:color w:val="000000" w:themeColor="text1"/>
          <w:sz w:val="28"/>
          <w:szCs w:val="28"/>
        </w:rPr>
        <w:t xml:space="preserve"> </w:t>
      </w:r>
      <w:r w:rsidRPr="005344A6">
        <w:rPr>
          <w:color w:val="000000" w:themeColor="text1"/>
          <w:sz w:val="28"/>
          <w:szCs w:val="28"/>
        </w:rPr>
        <w:t>получив 167 депутатских мест</w:t>
      </w:r>
      <w:r w:rsidR="00A2387B">
        <w:rPr>
          <w:color w:val="000000" w:themeColor="text1"/>
          <w:sz w:val="28"/>
          <w:szCs w:val="28"/>
        </w:rPr>
        <w:t xml:space="preserve">  </w:t>
      </w:r>
      <w:r w:rsidRPr="005344A6">
        <w:rPr>
          <w:color w:val="000000" w:themeColor="text1"/>
          <w:sz w:val="28"/>
          <w:szCs w:val="28"/>
        </w:rPr>
        <w:t>из 600,</w:t>
      </w:r>
      <w:r w:rsidR="00B76A8B">
        <w:rPr>
          <w:color w:val="000000" w:themeColor="text1"/>
          <w:sz w:val="28"/>
          <w:szCs w:val="28"/>
        </w:rPr>
        <w:t xml:space="preserve"> </w:t>
      </w:r>
      <w:r w:rsidRPr="005344A6">
        <w:rPr>
          <w:color w:val="000000" w:themeColor="text1"/>
          <w:sz w:val="28"/>
          <w:szCs w:val="28"/>
        </w:rPr>
        <w:t>или 33 %, то есть 1/3 всех мест.</w:t>
      </w:r>
      <w:r w:rsidR="00A2387B">
        <w:rPr>
          <w:color w:val="000000" w:themeColor="text1"/>
          <w:sz w:val="28"/>
          <w:szCs w:val="28"/>
        </w:rPr>
        <w:t xml:space="preserve">  </w:t>
      </w:r>
    </w:p>
    <w:p w14:paraId="4F928198" w14:textId="77777777" w:rsidR="001F0C60" w:rsidRPr="005344A6" w:rsidRDefault="001F0C60" w:rsidP="001F0C60">
      <w:pPr>
        <w:pStyle w:val="fbe-p-h"/>
        <w:shd w:val="clear" w:color="auto" w:fill="FFFFFF"/>
        <w:spacing w:before="0" w:beforeAutospacing="0" w:after="0" w:afterAutospacing="0"/>
        <w:ind w:firstLine="709"/>
        <w:jc w:val="both"/>
        <w:rPr>
          <w:color w:val="000000" w:themeColor="text1"/>
          <w:sz w:val="28"/>
          <w:szCs w:val="28"/>
        </w:rPr>
      </w:pPr>
      <w:r w:rsidRPr="005344A6">
        <w:rPr>
          <w:color w:val="000000" w:themeColor="text1"/>
          <w:sz w:val="28"/>
          <w:szCs w:val="28"/>
        </w:rPr>
        <w:t xml:space="preserve">В отличие от своих предшественниц, партия сумела выйти за рамки этнической политики, объединив под своими лозунгами не только курдов, но и либерально настроенных турков, а также представителей других этнических и религиозных меньшинств. </w:t>
      </w:r>
    </w:p>
    <w:p w14:paraId="42828C12" w14:textId="1B453A0E" w:rsidR="001F0C60" w:rsidRPr="005344A6" w:rsidRDefault="001F0C60" w:rsidP="001F0C60">
      <w:pPr>
        <w:pStyle w:val="a3"/>
        <w:shd w:val="clear" w:color="auto" w:fill="FFFFFF"/>
        <w:spacing w:before="0" w:beforeAutospacing="0" w:after="0" w:afterAutospacing="0"/>
        <w:ind w:firstLine="709"/>
        <w:jc w:val="both"/>
        <w:textAlignment w:val="baseline"/>
        <w:rPr>
          <w:color w:val="000000" w:themeColor="text1"/>
          <w:sz w:val="28"/>
          <w:szCs w:val="28"/>
        </w:rPr>
      </w:pPr>
      <w:bookmarkStart w:id="83" w:name="_Hlk215739986"/>
      <w:r w:rsidRPr="005344A6">
        <w:rPr>
          <w:color w:val="000000" w:themeColor="text1"/>
          <w:sz w:val="28"/>
          <w:szCs w:val="28"/>
        </w:rPr>
        <w:t>Успех ДПН на выборах стал возможен благодаря стратегии под названием «</w:t>
      </w:r>
      <w:r w:rsidRPr="005344A6">
        <w:rPr>
          <w:color w:val="000000" w:themeColor="text1"/>
          <w:sz w:val="28"/>
          <w:szCs w:val="28"/>
          <w:lang w:val="en-US"/>
        </w:rPr>
        <w:t>T</w:t>
      </w:r>
      <w:r w:rsidRPr="005344A6">
        <w:rPr>
          <w:color w:val="000000" w:themeColor="text1"/>
          <w:sz w:val="28"/>
          <w:szCs w:val="28"/>
        </w:rPr>
        <w:t>ü</w:t>
      </w:r>
      <w:r w:rsidRPr="005344A6">
        <w:rPr>
          <w:color w:val="000000" w:themeColor="text1"/>
          <w:sz w:val="28"/>
          <w:szCs w:val="28"/>
          <w:lang w:val="en-US"/>
        </w:rPr>
        <w:t>rkiyelile</w:t>
      </w:r>
      <w:r w:rsidRPr="005344A6">
        <w:rPr>
          <w:color w:val="000000" w:themeColor="text1"/>
          <w:sz w:val="28"/>
          <w:szCs w:val="28"/>
        </w:rPr>
        <w:t>ş</w:t>
      </w:r>
      <w:r w:rsidRPr="005344A6">
        <w:rPr>
          <w:color w:val="000000" w:themeColor="text1"/>
          <w:sz w:val="28"/>
          <w:szCs w:val="28"/>
          <w:lang w:val="en-US"/>
        </w:rPr>
        <w:t>me</w:t>
      </w:r>
      <w:r w:rsidRPr="005344A6">
        <w:rPr>
          <w:color w:val="000000" w:themeColor="text1"/>
          <w:sz w:val="28"/>
          <w:szCs w:val="28"/>
        </w:rPr>
        <w:t>»</w:t>
      </w:r>
      <w:bookmarkStart w:id="84" w:name="_Hlk215742167"/>
      <w:r w:rsidRPr="005344A6">
        <w:rPr>
          <w:color w:val="000000" w:themeColor="text1"/>
          <w:sz w:val="28"/>
          <w:szCs w:val="28"/>
        </w:rPr>
        <w:t>, означающей процесс формирования гражданской, надэтнической турецкой идентичности, то есть быть жителем Турции, гражданином Турции [130].</w:t>
      </w:r>
      <w:r w:rsidR="00B76A8B">
        <w:rPr>
          <w:color w:val="000000" w:themeColor="text1"/>
          <w:sz w:val="28"/>
          <w:szCs w:val="28"/>
        </w:rPr>
        <w:t xml:space="preserve"> </w:t>
      </w:r>
      <w:r w:rsidRPr="005344A6">
        <w:rPr>
          <w:color w:val="000000" w:themeColor="text1"/>
          <w:sz w:val="28"/>
          <w:szCs w:val="28"/>
        </w:rPr>
        <w:t>Эта</w:t>
      </w:r>
      <w:r w:rsidR="00B76A8B">
        <w:rPr>
          <w:color w:val="000000" w:themeColor="text1"/>
          <w:sz w:val="28"/>
          <w:szCs w:val="28"/>
        </w:rPr>
        <w:t xml:space="preserve"> </w:t>
      </w:r>
      <w:r w:rsidRPr="005344A6">
        <w:rPr>
          <w:color w:val="000000" w:themeColor="text1"/>
          <w:sz w:val="28"/>
          <w:szCs w:val="28"/>
        </w:rPr>
        <w:t>стратегия вызвала неоднозначную реакцию среди курдов, которые приняли ее как отказ от борьбы исключительно за расширение прав курдов, но как призыв в демократизации Турции в целом. Но именно протесты 2013 года, связанные</w:t>
      </w:r>
      <w:r w:rsidR="00B76A8B">
        <w:rPr>
          <w:color w:val="000000" w:themeColor="text1"/>
          <w:sz w:val="28"/>
          <w:szCs w:val="28"/>
        </w:rPr>
        <w:t xml:space="preserve"> </w:t>
      </w:r>
      <w:r w:rsidRPr="005344A6">
        <w:rPr>
          <w:color w:val="000000" w:themeColor="text1"/>
          <w:sz w:val="28"/>
          <w:szCs w:val="28"/>
        </w:rPr>
        <w:t>со строительством торгово-развлекательного центра в центре Стамбула и вырубкой парка Гези,</w:t>
      </w:r>
      <w:r w:rsidR="00B76A8B">
        <w:rPr>
          <w:color w:val="000000" w:themeColor="text1"/>
          <w:sz w:val="28"/>
          <w:szCs w:val="28"/>
        </w:rPr>
        <w:t xml:space="preserve"> </w:t>
      </w:r>
      <w:r w:rsidRPr="005344A6">
        <w:rPr>
          <w:color w:val="000000" w:themeColor="text1"/>
          <w:sz w:val="28"/>
          <w:szCs w:val="28"/>
        </w:rPr>
        <w:t xml:space="preserve">наряду с другими факторами внесли свои коррективы в перемены по отношению к </w:t>
      </w:r>
      <w:r w:rsidRPr="005344A6">
        <w:rPr>
          <w:color w:val="000000" w:themeColor="text1"/>
          <w:sz w:val="28"/>
          <w:szCs w:val="28"/>
        </w:rPr>
        <w:lastRenderedPageBreak/>
        <w:t>партии.</w:t>
      </w:r>
      <w:r w:rsidR="00B76A8B">
        <w:rPr>
          <w:color w:val="000000" w:themeColor="text1"/>
          <w:sz w:val="28"/>
          <w:szCs w:val="28"/>
        </w:rPr>
        <w:t xml:space="preserve"> </w:t>
      </w:r>
      <w:r w:rsidRPr="005344A6">
        <w:rPr>
          <w:color w:val="000000" w:themeColor="text1"/>
          <w:sz w:val="28"/>
          <w:szCs w:val="28"/>
        </w:rPr>
        <w:t>В протестах</w:t>
      </w:r>
      <w:r w:rsidR="00B76A8B">
        <w:rPr>
          <w:color w:val="000000" w:themeColor="text1"/>
          <w:sz w:val="28"/>
          <w:szCs w:val="28"/>
        </w:rPr>
        <w:t xml:space="preserve"> </w:t>
      </w:r>
      <w:r w:rsidRPr="005344A6">
        <w:rPr>
          <w:color w:val="000000" w:themeColor="text1"/>
          <w:sz w:val="28"/>
          <w:szCs w:val="28"/>
        </w:rPr>
        <w:t>бок о бок принимали участие</w:t>
      </w:r>
      <w:r w:rsidR="00B76A8B">
        <w:rPr>
          <w:color w:val="000000" w:themeColor="text1"/>
          <w:sz w:val="28"/>
          <w:szCs w:val="28"/>
        </w:rPr>
        <w:t xml:space="preserve"> </w:t>
      </w:r>
      <w:r w:rsidRPr="005344A6">
        <w:rPr>
          <w:color w:val="000000" w:themeColor="text1"/>
          <w:sz w:val="28"/>
          <w:szCs w:val="28"/>
        </w:rPr>
        <w:t>помимо турков</w:t>
      </w:r>
      <w:r w:rsidR="00B76A8B">
        <w:rPr>
          <w:color w:val="000000" w:themeColor="text1"/>
          <w:sz w:val="28"/>
          <w:szCs w:val="28"/>
        </w:rPr>
        <w:t xml:space="preserve"> </w:t>
      </w:r>
      <w:r w:rsidRPr="005344A6">
        <w:rPr>
          <w:color w:val="000000" w:themeColor="text1"/>
          <w:sz w:val="28"/>
          <w:szCs w:val="28"/>
        </w:rPr>
        <w:t>и курдов различные национальные меньшинства.</w:t>
      </w:r>
      <w:r w:rsidR="00B76A8B">
        <w:rPr>
          <w:color w:val="000000" w:themeColor="text1"/>
          <w:sz w:val="28"/>
          <w:szCs w:val="28"/>
        </w:rPr>
        <w:t xml:space="preserve"> </w:t>
      </w:r>
      <w:r w:rsidRPr="005344A6">
        <w:rPr>
          <w:color w:val="000000" w:themeColor="text1"/>
          <w:sz w:val="28"/>
          <w:szCs w:val="28"/>
        </w:rPr>
        <w:t>Многие турки сомневались в том, как турецкие СМИ</w:t>
      </w:r>
      <w:r w:rsidR="00A2387B">
        <w:rPr>
          <w:color w:val="000000" w:themeColor="text1"/>
          <w:sz w:val="28"/>
          <w:szCs w:val="28"/>
        </w:rPr>
        <w:t xml:space="preserve">  </w:t>
      </w:r>
      <w:r w:rsidRPr="005344A6">
        <w:rPr>
          <w:color w:val="000000" w:themeColor="text1"/>
          <w:sz w:val="28"/>
          <w:szCs w:val="28"/>
        </w:rPr>
        <w:t>освещали</w:t>
      </w:r>
      <w:r w:rsidR="00B76A8B">
        <w:rPr>
          <w:color w:val="000000" w:themeColor="text1"/>
          <w:sz w:val="28"/>
          <w:szCs w:val="28"/>
        </w:rPr>
        <w:t xml:space="preserve"> </w:t>
      </w:r>
      <w:r w:rsidRPr="005344A6">
        <w:rPr>
          <w:color w:val="000000" w:themeColor="text1"/>
          <w:sz w:val="28"/>
          <w:szCs w:val="28"/>
        </w:rPr>
        <w:t>эти события в курдских регионах. И ДПН</w:t>
      </w:r>
      <w:r w:rsidR="00B76A8B">
        <w:rPr>
          <w:color w:val="000000" w:themeColor="text1"/>
          <w:sz w:val="28"/>
          <w:szCs w:val="28"/>
        </w:rPr>
        <w:t xml:space="preserve"> </w:t>
      </w:r>
      <w:r w:rsidRPr="005344A6">
        <w:rPr>
          <w:color w:val="000000" w:themeColor="text1"/>
          <w:sz w:val="28"/>
          <w:szCs w:val="28"/>
        </w:rPr>
        <w:t>стала партией,</w:t>
      </w:r>
      <w:r w:rsidR="00A2387B">
        <w:rPr>
          <w:color w:val="000000" w:themeColor="text1"/>
          <w:sz w:val="28"/>
          <w:szCs w:val="28"/>
        </w:rPr>
        <w:t xml:space="preserve">  </w:t>
      </w:r>
      <w:r w:rsidRPr="005344A6">
        <w:rPr>
          <w:color w:val="000000" w:themeColor="text1"/>
          <w:sz w:val="28"/>
          <w:szCs w:val="28"/>
        </w:rPr>
        <w:t>вышедшей за традиционные рамки турецких и левых курдских партий.</w:t>
      </w:r>
    </w:p>
    <w:p w14:paraId="25445EF0" w14:textId="68762F76" w:rsidR="001F0C60" w:rsidRPr="005344A6" w:rsidRDefault="001F0C60" w:rsidP="001F0C60">
      <w:pPr>
        <w:shd w:val="clear" w:color="auto" w:fill="FFFFFF"/>
        <w:spacing w:after="0" w:line="240" w:lineRule="auto"/>
        <w:ind w:firstLine="709"/>
        <w:jc w:val="both"/>
        <w:outlineLvl w:val="0"/>
        <w:rPr>
          <w:color w:val="000000" w:themeColor="text1"/>
          <w:sz w:val="28"/>
          <w:szCs w:val="28"/>
        </w:rPr>
      </w:pPr>
      <w:r w:rsidRPr="005344A6">
        <w:rPr>
          <w:rFonts w:ascii="Times New Roman" w:hAnsi="Times New Roman" w:cs="Times New Roman"/>
          <w:color w:val="000000" w:themeColor="text1"/>
          <w:sz w:val="28"/>
          <w:szCs w:val="28"/>
        </w:rPr>
        <w:t>ДПН</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предприняла несколько инициатив в период предвыборной кампании: выставить кандидатов как партия и во всех округах Турции. Принцип избирательной системы Турции «победитель получает все» сыграл свою роль на выборах 2015 г.,</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поэтому большинство избирателей отдали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свои голоса за ДПН, чтобы помешать</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партии Эрдогана получить большинство, а именно 2/3 всех голосов [130].</w:t>
      </w:r>
      <w:r w:rsidR="00B76A8B">
        <w:rPr>
          <w:color w:val="000000" w:themeColor="text1"/>
          <w:sz w:val="28"/>
          <w:szCs w:val="28"/>
        </w:rPr>
        <w:t xml:space="preserve"> </w:t>
      </w:r>
    </w:p>
    <w:bookmarkEnd w:id="83"/>
    <w:bookmarkEnd w:id="84"/>
    <w:p w14:paraId="4AFAF334" w14:textId="32CA9F93" w:rsidR="001F0C60" w:rsidRPr="005344A6" w:rsidRDefault="001F0C60" w:rsidP="001F0C60">
      <w:pPr>
        <w:pStyle w:val="fbe-p-h"/>
        <w:shd w:val="clear" w:color="auto" w:fill="FFFFFF"/>
        <w:spacing w:before="0" w:beforeAutospacing="0" w:after="0" w:afterAutospacing="0"/>
        <w:ind w:firstLine="709"/>
        <w:jc w:val="both"/>
        <w:rPr>
          <w:color w:val="000000" w:themeColor="text1"/>
          <w:sz w:val="28"/>
          <w:szCs w:val="28"/>
        </w:rPr>
      </w:pPr>
      <w:r w:rsidRPr="005344A6">
        <w:rPr>
          <w:color w:val="000000" w:themeColor="text1"/>
          <w:sz w:val="28"/>
          <w:szCs w:val="28"/>
        </w:rPr>
        <w:t>Успех ДПН на выборах</w:t>
      </w:r>
      <w:r w:rsidR="00B76A8B">
        <w:rPr>
          <w:color w:val="000000" w:themeColor="text1"/>
          <w:sz w:val="28"/>
          <w:szCs w:val="28"/>
        </w:rPr>
        <w:t xml:space="preserve"> </w:t>
      </w:r>
      <w:r w:rsidRPr="005344A6">
        <w:rPr>
          <w:color w:val="000000" w:themeColor="text1"/>
          <w:sz w:val="28"/>
          <w:szCs w:val="28"/>
        </w:rPr>
        <w:t>продемонстрировал потенциал курдского электората как значимой политической силы, способной влиять на формирование коалиций и политическую повестку страны. Тем не менее после неудавшихся мирных переговоров между правительством и РПК в 2015 году ситуация вновь обострилась. Против ДПН</w:t>
      </w:r>
      <w:r w:rsidR="00B76A8B">
        <w:rPr>
          <w:color w:val="000000" w:themeColor="text1"/>
          <w:sz w:val="28"/>
          <w:szCs w:val="28"/>
        </w:rPr>
        <w:t xml:space="preserve"> </w:t>
      </w:r>
      <w:r w:rsidRPr="005344A6">
        <w:rPr>
          <w:color w:val="000000" w:themeColor="text1"/>
          <w:sz w:val="28"/>
          <w:szCs w:val="28"/>
        </w:rPr>
        <w:t xml:space="preserve">и её лидеров начались масштабные судебные процессы, многие депутаты были арестованы, а партия подверглась жёсткому давлению со стороны властей. Несмотря на это, ДПН сохранила своё влияние на местном уровне, особенно в юго-восточных провинциях страны, где курды составляют большинство населения. </w:t>
      </w:r>
    </w:p>
    <w:p w14:paraId="1850FFD0" w14:textId="3CA684F1" w:rsidR="001F0C60" w:rsidRPr="005344A6" w:rsidRDefault="001F0C60" w:rsidP="001F0C60">
      <w:pPr>
        <w:pStyle w:val="a3"/>
        <w:shd w:val="clear" w:color="auto" w:fill="FFFFFF"/>
        <w:spacing w:before="0" w:beforeAutospacing="0" w:after="0" w:afterAutospacing="0"/>
        <w:ind w:firstLine="709"/>
        <w:jc w:val="both"/>
        <w:rPr>
          <w:color w:val="000000" w:themeColor="text1"/>
          <w:sz w:val="28"/>
          <w:szCs w:val="28"/>
          <w:lang w:val="kk-KZ"/>
        </w:rPr>
      </w:pPr>
      <w:r w:rsidRPr="005344A6">
        <w:rPr>
          <w:color w:val="000000" w:themeColor="text1"/>
          <w:sz w:val="28"/>
          <w:szCs w:val="28"/>
          <w:lang w:val="kk-KZ"/>
        </w:rPr>
        <w:t>Результаты выборов 2015 г. в парламент</w:t>
      </w:r>
      <w:r w:rsidR="00B76A8B">
        <w:rPr>
          <w:color w:val="000000" w:themeColor="text1"/>
          <w:sz w:val="28"/>
          <w:szCs w:val="28"/>
          <w:lang w:val="kk-KZ"/>
        </w:rPr>
        <w:t xml:space="preserve"> </w:t>
      </w:r>
      <w:r w:rsidRPr="005344A6">
        <w:rPr>
          <w:color w:val="000000" w:themeColor="text1"/>
          <w:sz w:val="28"/>
          <w:szCs w:val="28"/>
          <w:lang w:val="kk-KZ"/>
        </w:rPr>
        <w:t>показали, что курды</w:t>
      </w:r>
      <w:r w:rsidR="00B76A8B">
        <w:rPr>
          <w:color w:val="000000" w:themeColor="text1"/>
          <w:sz w:val="28"/>
          <w:szCs w:val="28"/>
          <w:lang w:val="kk-KZ"/>
        </w:rPr>
        <w:t xml:space="preserve"> </w:t>
      </w:r>
      <w:r w:rsidRPr="005344A6">
        <w:rPr>
          <w:color w:val="000000" w:themeColor="text1"/>
          <w:sz w:val="28"/>
          <w:szCs w:val="28"/>
          <w:lang w:val="kk-KZ"/>
        </w:rPr>
        <w:t>могут</w:t>
      </w:r>
      <w:r w:rsidR="00B76A8B">
        <w:rPr>
          <w:color w:val="000000" w:themeColor="text1"/>
          <w:sz w:val="28"/>
          <w:szCs w:val="28"/>
          <w:lang w:val="kk-KZ"/>
        </w:rPr>
        <w:t xml:space="preserve"> </w:t>
      </w:r>
      <w:r w:rsidRPr="005344A6">
        <w:rPr>
          <w:color w:val="000000" w:themeColor="text1"/>
          <w:sz w:val="28"/>
          <w:szCs w:val="28"/>
          <w:lang w:val="kk-KZ"/>
        </w:rPr>
        <w:t>влиять на управление страной, имеют возможность формировать и вносить свой вклад в дебаты и политику, иметь право голоса в управлении страной, участвовать в ее преобразовании. Результат выборов 2015 г. завоевал поддержку среди курдов не потому, что они выступали за независимый Курдистан, а потому, что поставил вопрос о курдской идентичности на повестку дня и боролись за улучшение положения курдов, проживающих в Турции</w:t>
      </w:r>
      <w:r w:rsidRPr="005344A6">
        <w:rPr>
          <w:color w:val="000000" w:themeColor="text1"/>
          <w:sz w:val="28"/>
          <w:szCs w:val="28"/>
        </w:rPr>
        <w:t xml:space="preserve"> [141, с.87]</w:t>
      </w:r>
      <w:r w:rsidRPr="005344A6">
        <w:rPr>
          <w:color w:val="000000" w:themeColor="text1"/>
          <w:sz w:val="28"/>
          <w:szCs w:val="28"/>
          <w:lang w:val="kk-KZ"/>
        </w:rPr>
        <w:t xml:space="preserve">. </w:t>
      </w:r>
    </w:p>
    <w:bookmarkEnd w:id="73"/>
    <w:p w14:paraId="767293F1" w14:textId="77777777" w:rsidR="001F0C60" w:rsidRPr="005344A6" w:rsidRDefault="001F0C60" w:rsidP="001F0C60">
      <w:pPr>
        <w:pStyle w:val="Default"/>
        <w:ind w:firstLine="709"/>
        <w:jc w:val="both"/>
        <w:rPr>
          <w:color w:val="000000" w:themeColor="text1"/>
          <w:sz w:val="28"/>
          <w:szCs w:val="28"/>
        </w:rPr>
      </w:pPr>
      <w:r w:rsidRPr="005344A6">
        <w:rPr>
          <w:color w:val="000000" w:themeColor="text1"/>
          <w:sz w:val="28"/>
          <w:szCs w:val="28"/>
        </w:rPr>
        <w:t>Аналитики предполагают, что Р.Эрдоган, возможно, будет вынужден пойти на некоторые уступки Демократической партии, чтобы заручиться ее поддержкой либо в вопросе изменения конституции с целью отмены ограничения срока полномочий, либо в проведении досрочных выборов, если он снова будет баллотироваться на пост президента.</w:t>
      </w:r>
    </w:p>
    <w:p w14:paraId="24A28C66" w14:textId="77777777" w:rsidR="001F0C60" w:rsidRPr="005344A6" w:rsidRDefault="001F0C60" w:rsidP="001F0C60">
      <w:pPr>
        <w:shd w:val="clear" w:color="auto" w:fill="FFFFFF"/>
        <w:spacing w:after="0" w:line="240" w:lineRule="auto"/>
        <w:ind w:firstLine="709"/>
        <w:jc w:val="both"/>
        <w:textAlignment w:val="baseline"/>
        <w:rPr>
          <w:rFonts w:ascii="Times New Roman" w:eastAsia="Times New Roman" w:hAnsi="Times New Roman" w:cs="Times New Roman"/>
          <w:color w:val="000000" w:themeColor="text1"/>
          <w:sz w:val="28"/>
          <w:szCs w:val="28"/>
          <w:lang w:eastAsia="ru-RU"/>
        </w:rPr>
      </w:pPr>
      <w:bookmarkStart w:id="85" w:name="_Hlk187447596"/>
      <w:r w:rsidRPr="005344A6">
        <w:rPr>
          <w:rFonts w:ascii="Times New Roman" w:eastAsia="Times New Roman" w:hAnsi="Times New Roman" w:cs="Times New Roman"/>
          <w:color w:val="000000" w:themeColor="text1"/>
          <w:sz w:val="28"/>
          <w:szCs w:val="28"/>
          <w:lang w:eastAsia="ru-RU"/>
        </w:rPr>
        <w:t>Партия свободного дела (</w:t>
      </w:r>
      <w:r w:rsidRPr="005344A6">
        <w:rPr>
          <w:rFonts w:ascii="Times New Roman" w:hAnsi="Times New Roman" w:cs="Times New Roman"/>
          <w:color w:val="000000" w:themeColor="text1"/>
          <w:sz w:val="28"/>
          <w:szCs w:val="28"/>
          <w:shd w:val="clear" w:color="auto" w:fill="FFFFFF"/>
        </w:rPr>
        <w:t>Huda-Par</w:t>
      </w:r>
      <w:r w:rsidRPr="005344A6">
        <w:rPr>
          <w:rFonts w:ascii="Times New Roman" w:hAnsi="Times New Roman" w:cs="Times New Roman"/>
          <w:color w:val="000000" w:themeColor="text1"/>
          <w:sz w:val="21"/>
          <w:szCs w:val="21"/>
          <w:shd w:val="clear" w:color="auto" w:fill="FFFFFF"/>
        </w:rPr>
        <w:t> </w:t>
      </w:r>
      <w:r w:rsidRPr="005344A6">
        <w:rPr>
          <w:rFonts w:ascii="Times New Roman" w:eastAsia="Times New Roman" w:hAnsi="Times New Roman" w:cs="Times New Roman"/>
          <w:color w:val="000000" w:themeColor="text1"/>
          <w:sz w:val="28"/>
          <w:szCs w:val="28"/>
          <w:lang w:eastAsia="ru-RU"/>
        </w:rPr>
        <w:t>/ Худа пар) образована в 2012 году бывшими курдскими сторонниками турецкой «Хезболлы». Движимая исламистской идеологией, смешанной с идеями крайне правых, эта партия остается маргинальной, поскольку курды-националисты больше склоняются к ДПН, а консерваторы - к Партии справедливости и развития (ПСР) Реджеп Тайип Эрдогана. На президентских выборах 2018 года Худа пар призвала поддержать Эрдогана.</w:t>
      </w:r>
    </w:p>
    <w:p w14:paraId="0AF0E4AC" w14:textId="68D4EB71"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shd w:val="clear" w:color="auto" w:fill="FFFFFF"/>
        </w:rPr>
      </w:pPr>
      <w:bookmarkStart w:id="86" w:name="_Hlk216301364"/>
      <w:r w:rsidRPr="005344A6">
        <w:rPr>
          <w:rFonts w:ascii="Times New Roman" w:hAnsi="Times New Roman" w:cs="Times New Roman"/>
          <w:color w:val="000000" w:themeColor="text1"/>
          <w:sz w:val="28"/>
          <w:szCs w:val="28"/>
          <w:shd w:val="clear" w:color="auto" w:fill="FFFFFF"/>
        </w:rPr>
        <w:t xml:space="preserve">Партия народного равенства и демократии (тур. </w:t>
      </w:r>
      <w:r w:rsidRPr="005344A6">
        <w:rPr>
          <w:rFonts w:ascii="Times New Roman" w:hAnsi="Times New Roman" w:cs="Times New Roman"/>
          <w:color w:val="000000" w:themeColor="text1"/>
          <w:sz w:val="28"/>
          <w:szCs w:val="28"/>
          <w:shd w:val="clear" w:color="auto" w:fill="FFFFFF"/>
          <w:lang w:val="en-US"/>
        </w:rPr>
        <w:t xml:space="preserve">Halklarin Eşitlik ve Demokrasi Partisi, </w:t>
      </w:r>
      <w:r w:rsidRPr="005344A6">
        <w:rPr>
          <w:rFonts w:ascii="Times New Roman" w:hAnsi="Times New Roman" w:cs="Times New Roman"/>
          <w:color w:val="000000" w:themeColor="text1"/>
          <w:sz w:val="28"/>
          <w:szCs w:val="28"/>
          <w:shd w:val="clear" w:color="auto" w:fill="FFFFFF"/>
        </w:rPr>
        <w:t>курд</w:t>
      </w:r>
      <w:r w:rsidRPr="005344A6">
        <w:rPr>
          <w:rFonts w:ascii="Times New Roman" w:hAnsi="Times New Roman" w:cs="Times New Roman"/>
          <w:color w:val="000000" w:themeColor="text1"/>
          <w:sz w:val="28"/>
          <w:szCs w:val="28"/>
          <w:shd w:val="clear" w:color="auto" w:fill="FFFFFF"/>
          <w:lang w:val="en-US"/>
        </w:rPr>
        <w:t>. Partiya</w:t>
      </w:r>
      <w:r w:rsidRPr="005344A6">
        <w:rPr>
          <w:rFonts w:ascii="Times New Roman" w:hAnsi="Times New Roman" w:cs="Times New Roman"/>
          <w:color w:val="000000" w:themeColor="text1"/>
          <w:sz w:val="28"/>
          <w:szCs w:val="28"/>
          <w:shd w:val="clear" w:color="auto" w:fill="FFFFFF"/>
        </w:rPr>
        <w:t xml:space="preserve"> </w:t>
      </w:r>
      <w:r w:rsidRPr="005344A6">
        <w:rPr>
          <w:rFonts w:ascii="Times New Roman" w:hAnsi="Times New Roman" w:cs="Times New Roman"/>
          <w:color w:val="000000" w:themeColor="text1"/>
          <w:sz w:val="28"/>
          <w:szCs w:val="28"/>
          <w:shd w:val="clear" w:color="auto" w:fill="FFFFFF"/>
          <w:lang w:val="en-US"/>
        </w:rPr>
        <w:t>Wethevi</w:t>
      </w:r>
      <w:r w:rsidRPr="005344A6">
        <w:rPr>
          <w:rFonts w:ascii="Times New Roman" w:hAnsi="Times New Roman" w:cs="Times New Roman"/>
          <w:color w:val="000000" w:themeColor="text1"/>
          <w:sz w:val="28"/>
          <w:szCs w:val="28"/>
          <w:shd w:val="clear" w:color="auto" w:fill="FFFFFF"/>
        </w:rPr>
        <w:t xml:space="preserve"> </w:t>
      </w:r>
      <w:r w:rsidRPr="005344A6">
        <w:rPr>
          <w:rFonts w:ascii="Times New Roman" w:hAnsi="Times New Roman" w:cs="Times New Roman"/>
          <w:color w:val="000000" w:themeColor="text1"/>
          <w:sz w:val="28"/>
          <w:szCs w:val="28"/>
          <w:shd w:val="clear" w:color="auto" w:fill="FFFFFF"/>
          <w:lang w:val="en-US"/>
        </w:rPr>
        <w:t>u</w:t>
      </w:r>
      <w:r w:rsidRPr="005344A6">
        <w:rPr>
          <w:rFonts w:ascii="Times New Roman" w:hAnsi="Times New Roman" w:cs="Times New Roman"/>
          <w:color w:val="000000" w:themeColor="text1"/>
          <w:sz w:val="28"/>
          <w:szCs w:val="28"/>
          <w:shd w:val="clear" w:color="auto" w:fill="FFFFFF"/>
        </w:rPr>
        <w:t xml:space="preserve"> </w:t>
      </w:r>
      <w:r w:rsidRPr="005344A6">
        <w:rPr>
          <w:rFonts w:ascii="Times New Roman" w:hAnsi="Times New Roman" w:cs="Times New Roman"/>
          <w:color w:val="000000" w:themeColor="text1"/>
          <w:sz w:val="28"/>
          <w:szCs w:val="28"/>
          <w:shd w:val="clear" w:color="auto" w:fill="FFFFFF"/>
          <w:lang w:val="en-US"/>
        </w:rPr>
        <w:t>Demokrasiya</w:t>
      </w:r>
      <w:r w:rsidRPr="005344A6">
        <w:rPr>
          <w:rFonts w:ascii="Times New Roman" w:hAnsi="Times New Roman" w:cs="Times New Roman"/>
          <w:color w:val="000000" w:themeColor="text1"/>
          <w:sz w:val="28"/>
          <w:szCs w:val="28"/>
          <w:shd w:val="clear" w:color="auto" w:fill="FFFFFF"/>
        </w:rPr>
        <w:t xml:space="preserve"> </w:t>
      </w:r>
      <w:r w:rsidRPr="005344A6">
        <w:rPr>
          <w:rFonts w:ascii="Times New Roman" w:hAnsi="Times New Roman" w:cs="Times New Roman"/>
          <w:color w:val="000000" w:themeColor="text1"/>
          <w:sz w:val="28"/>
          <w:szCs w:val="28"/>
          <w:shd w:val="clear" w:color="auto" w:fill="FFFFFF"/>
          <w:lang w:val="en-US"/>
        </w:rPr>
        <w:t>Gelan</w:t>
      </w:r>
      <w:r w:rsidRPr="005344A6">
        <w:rPr>
          <w:rFonts w:ascii="Times New Roman" w:hAnsi="Times New Roman" w:cs="Times New Roman"/>
          <w:color w:val="000000" w:themeColor="text1"/>
          <w:sz w:val="28"/>
          <w:szCs w:val="28"/>
          <w:shd w:val="clear" w:color="auto" w:fill="FFFFFF"/>
        </w:rPr>
        <w:t>) - турецкая левая политическая партия, основанная в конце 2012 г</w:t>
      </w:r>
      <w:r w:rsidRPr="005344A6">
        <w:rPr>
          <w:rFonts w:ascii="Times New Roman" w:hAnsi="Times New Roman" w:cs="Times New Roman"/>
          <w:i/>
          <w:iCs/>
          <w:color w:val="000000" w:themeColor="text1"/>
          <w:sz w:val="28"/>
          <w:szCs w:val="28"/>
          <w:shd w:val="clear" w:color="auto" w:fill="FFFFFF"/>
        </w:rPr>
        <w:t>.</w:t>
      </w:r>
      <w:r w:rsidR="00B76A8B">
        <w:rPr>
          <w:rFonts w:ascii="Times New Roman" w:hAnsi="Times New Roman" w:cs="Times New Roman"/>
          <w:i/>
          <w:iCs/>
          <w:color w:val="000000" w:themeColor="text1"/>
          <w:sz w:val="28"/>
          <w:szCs w:val="28"/>
          <w:shd w:val="clear" w:color="auto" w:fill="FFFFFF"/>
        </w:rPr>
        <w:t xml:space="preserve"> </w:t>
      </w:r>
      <w:r w:rsidRPr="005344A6">
        <w:rPr>
          <w:rFonts w:ascii="Times New Roman" w:hAnsi="Times New Roman" w:cs="Times New Roman"/>
          <w:color w:val="000000" w:themeColor="text1"/>
          <w:sz w:val="28"/>
          <w:szCs w:val="28"/>
          <w:shd w:val="clear" w:color="auto" w:fill="FFFFFF"/>
        </w:rPr>
        <w:t>как Левая партия зелёных (тур. </w:t>
      </w:r>
      <w:r w:rsidRPr="005344A6">
        <w:rPr>
          <w:rFonts w:ascii="Times New Roman" w:hAnsi="Times New Roman" w:cs="Times New Roman"/>
          <w:color w:val="000000" w:themeColor="text1"/>
          <w:sz w:val="28"/>
          <w:szCs w:val="28"/>
          <w:shd w:val="clear" w:color="auto" w:fill="FFFFFF"/>
          <w:lang w:val="tr-TR"/>
        </w:rPr>
        <w:t>Yeşil Sol Parti</w:t>
      </w:r>
      <w:r w:rsidRPr="005344A6">
        <w:rPr>
          <w:rFonts w:ascii="Times New Roman" w:hAnsi="Times New Roman" w:cs="Times New Roman"/>
          <w:color w:val="000000" w:themeColor="text1"/>
          <w:sz w:val="28"/>
          <w:szCs w:val="28"/>
          <w:shd w:val="clear" w:color="auto" w:fill="FFFFFF"/>
        </w:rPr>
        <w:t xml:space="preserve">). </w:t>
      </w:r>
      <w:bookmarkEnd w:id="86"/>
      <w:r w:rsidRPr="005344A6">
        <w:rPr>
          <w:rFonts w:ascii="Times New Roman" w:hAnsi="Times New Roman" w:cs="Times New Roman"/>
          <w:color w:val="000000" w:themeColor="text1"/>
          <w:sz w:val="28"/>
          <w:szCs w:val="28"/>
          <w:shd w:val="clear" w:color="auto" w:fill="FFFFFF"/>
        </w:rPr>
        <w:t xml:space="preserve">Крупнейшая партия в Турции, </w:t>
      </w:r>
      <w:r w:rsidRPr="005344A6">
        <w:rPr>
          <w:rFonts w:ascii="Times New Roman" w:hAnsi="Times New Roman" w:cs="Times New Roman"/>
          <w:color w:val="000000" w:themeColor="text1"/>
          <w:sz w:val="28"/>
          <w:szCs w:val="28"/>
          <w:shd w:val="clear" w:color="auto" w:fill="FFFFFF"/>
        </w:rPr>
        <w:lastRenderedPageBreak/>
        <w:t>политическое крыло РПК, представляющая интересы этнических и религиозных меньшинств.</w:t>
      </w:r>
    </w:p>
    <w:p w14:paraId="56815620" w14:textId="1B400384"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rPr>
      </w:pPr>
      <w:bookmarkStart w:id="87" w:name="_Hlk216301387"/>
      <w:r w:rsidRPr="005344A6">
        <w:rPr>
          <w:rFonts w:ascii="Times New Roman" w:hAnsi="Times New Roman" w:cs="Times New Roman"/>
          <w:color w:val="000000" w:themeColor="text1"/>
          <w:sz w:val="28"/>
          <w:szCs w:val="28"/>
        </w:rPr>
        <w:t>Партия демократических регионов (ПДР, тур.</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Demokratik Dörleri Partisi</w:t>
      </w:r>
      <w:r w:rsidRPr="005344A6">
        <w:rPr>
          <w:rFonts w:ascii="Times New Roman" w:hAnsi="Times New Roman" w:cs="Times New Roman"/>
          <w:b/>
          <w:bCs/>
          <w:color w:val="000000" w:themeColor="text1"/>
          <w:sz w:val="28"/>
          <w:szCs w:val="28"/>
        </w:rPr>
        <w:t xml:space="preserve">, </w:t>
      </w:r>
      <w:r w:rsidRPr="005344A6">
        <w:rPr>
          <w:rFonts w:ascii="Times New Roman" w:hAnsi="Times New Roman" w:cs="Times New Roman"/>
          <w:color w:val="000000" w:themeColor="text1"/>
          <w:sz w:val="28"/>
          <w:szCs w:val="28"/>
        </w:rPr>
        <w:t xml:space="preserve">DBP, курд.: Partiya Herêman a Demokratik, PHD) </w:t>
      </w:r>
      <w:bookmarkEnd w:id="87"/>
      <w:r w:rsidRPr="005344A6">
        <w:rPr>
          <w:rFonts w:ascii="Times New Roman" w:hAnsi="Times New Roman" w:cs="Times New Roman"/>
          <w:color w:val="000000" w:themeColor="text1"/>
          <w:sz w:val="28"/>
          <w:szCs w:val="28"/>
        </w:rPr>
        <w:t>- курдская политическая партия, позиционирующаяся как народная демократическая партия за права меньшинств (ПДР),</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 xml:space="preserve">ограничивается деятельностью на уровне местного и регионального правительства. </w:t>
      </w:r>
    </w:p>
    <w:p w14:paraId="3AD1F9F1" w14:textId="2279BA43"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rPr>
      </w:pPr>
      <w:r w:rsidRPr="00AA49E1">
        <w:rPr>
          <w:rStyle w:val="a4"/>
          <w:rFonts w:ascii="Times New Roman" w:hAnsi="Times New Roman" w:cs="Times New Roman"/>
          <w:color w:val="000000" w:themeColor="text1"/>
          <w:sz w:val="28"/>
          <w:szCs w:val="28"/>
          <w:u w:val="none"/>
        </w:rPr>
        <w:t>Ранее мы</w:t>
      </w:r>
      <w:r w:rsidR="00B76A8B">
        <w:rPr>
          <w:rStyle w:val="a4"/>
          <w:rFonts w:ascii="Times New Roman" w:hAnsi="Times New Roman" w:cs="Times New Roman"/>
          <w:color w:val="000000" w:themeColor="text1"/>
          <w:sz w:val="28"/>
          <w:szCs w:val="28"/>
          <w:u w:val="none"/>
        </w:rPr>
        <w:t xml:space="preserve"> </w:t>
      </w:r>
      <w:r w:rsidRPr="00AA49E1">
        <w:rPr>
          <w:rStyle w:val="a4"/>
          <w:rFonts w:ascii="Times New Roman" w:hAnsi="Times New Roman" w:cs="Times New Roman"/>
          <w:color w:val="000000" w:themeColor="text1"/>
          <w:sz w:val="28"/>
          <w:szCs w:val="28"/>
          <w:u w:val="none"/>
        </w:rPr>
        <w:t>говорили</w:t>
      </w:r>
      <w:r w:rsidR="00B76A8B">
        <w:rPr>
          <w:rStyle w:val="a4"/>
          <w:rFonts w:ascii="Times New Roman" w:hAnsi="Times New Roman" w:cs="Times New Roman"/>
          <w:color w:val="000000" w:themeColor="text1"/>
          <w:sz w:val="28"/>
          <w:szCs w:val="28"/>
          <w:u w:val="none"/>
        </w:rPr>
        <w:t xml:space="preserve"> </w:t>
      </w:r>
      <w:r w:rsidRPr="00AA49E1">
        <w:rPr>
          <w:rStyle w:val="a4"/>
          <w:rFonts w:ascii="Times New Roman" w:hAnsi="Times New Roman" w:cs="Times New Roman"/>
          <w:color w:val="000000" w:themeColor="text1"/>
          <w:sz w:val="28"/>
          <w:szCs w:val="28"/>
          <w:u w:val="none"/>
        </w:rPr>
        <w:t>о формировании</w:t>
      </w:r>
      <w:r w:rsidR="00B76A8B">
        <w:rPr>
          <w:rStyle w:val="a4"/>
          <w:rFonts w:ascii="Times New Roman" w:hAnsi="Times New Roman" w:cs="Times New Roman"/>
          <w:color w:val="000000" w:themeColor="text1"/>
          <w:sz w:val="28"/>
          <w:szCs w:val="28"/>
          <w:u w:val="none"/>
        </w:rPr>
        <w:t xml:space="preserve"> </w:t>
      </w:r>
      <w:r w:rsidRPr="00AA49E1">
        <w:rPr>
          <w:rStyle w:val="a4"/>
          <w:rFonts w:ascii="Times New Roman" w:hAnsi="Times New Roman" w:cs="Times New Roman"/>
          <w:color w:val="000000" w:themeColor="text1"/>
          <w:sz w:val="28"/>
          <w:szCs w:val="28"/>
          <w:u w:val="none"/>
        </w:rPr>
        <w:t>нового человека Рабочей партией Курдистана, вкладывая в него и концепт политической идентичности курдов.</w:t>
      </w:r>
      <w:r w:rsidR="00B76A8B">
        <w:rPr>
          <w:rStyle w:val="a4"/>
          <w:rFonts w:ascii="Times New Roman" w:hAnsi="Times New Roman" w:cs="Times New Roman"/>
          <w:color w:val="000000" w:themeColor="text1"/>
          <w:sz w:val="28"/>
          <w:szCs w:val="28"/>
          <w:u w:val="none"/>
        </w:rPr>
        <w:t xml:space="preserve"> </w:t>
      </w:r>
      <w:r w:rsidRPr="00AA49E1">
        <w:rPr>
          <w:rFonts w:ascii="Times New Roman" w:eastAsia="Times New Roman" w:hAnsi="Times New Roman" w:cs="Times New Roman"/>
          <w:color w:val="000000" w:themeColor="text1"/>
          <w:sz w:val="28"/>
          <w:szCs w:val="28"/>
          <w:lang w:eastAsia="ru-RU"/>
        </w:rPr>
        <w:t xml:space="preserve">Исследователь Университета Ковентри О.Текдемир дает оценку значения </w:t>
      </w:r>
      <w:r w:rsidRPr="00AA49E1">
        <w:rPr>
          <w:rFonts w:ascii="Times New Roman" w:hAnsi="Times New Roman" w:cs="Times New Roman"/>
          <w:bCs/>
          <w:color w:val="000000" w:themeColor="text1"/>
          <w:sz w:val="28"/>
          <w:szCs w:val="28"/>
        </w:rPr>
        <w:t>для</w:t>
      </w:r>
      <w:r w:rsidRPr="005344A6">
        <w:rPr>
          <w:rFonts w:ascii="Times New Roman" w:hAnsi="Times New Roman" w:cs="Times New Roman"/>
          <w:bCs/>
          <w:color w:val="000000" w:themeColor="text1"/>
          <w:sz w:val="28"/>
          <w:szCs w:val="28"/>
        </w:rPr>
        <w:t xml:space="preserve"> курдского общества Турции п</w:t>
      </w:r>
      <w:r w:rsidRPr="005344A6">
        <w:rPr>
          <w:rFonts w:ascii="Times New Roman" w:hAnsi="Times New Roman" w:cs="Times New Roman"/>
          <w:color w:val="000000" w:themeColor="text1"/>
          <w:sz w:val="28"/>
          <w:szCs w:val="28"/>
        </w:rPr>
        <w:t>олитической идентичности и требований создания собственного национального государства с</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bCs/>
          <w:color w:val="000000" w:themeColor="text1"/>
          <w:sz w:val="28"/>
          <w:szCs w:val="28"/>
        </w:rPr>
        <w:t>социальной, политической и экономической жизнью как отдельного этноса.</w:t>
      </w:r>
      <w:r w:rsidR="00B76A8B">
        <w:rPr>
          <w:rFonts w:ascii="Times New Roman" w:hAnsi="Times New Roman" w:cs="Times New Roman"/>
          <w:bCs/>
          <w:color w:val="000000" w:themeColor="text1"/>
          <w:sz w:val="28"/>
          <w:szCs w:val="28"/>
        </w:rPr>
        <w:t xml:space="preserve"> </w:t>
      </w:r>
      <w:r w:rsidRPr="005344A6">
        <w:rPr>
          <w:rFonts w:ascii="Times New Roman" w:hAnsi="Times New Roman" w:cs="Times New Roman"/>
          <w:color w:val="000000" w:themeColor="text1"/>
          <w:sz w:val="28"/>
          <w:szCs w:val="28"/>
        </w:rPr>
        <w:t xml:space="preserve">Он считает, что это </w:t>
      </w:r>
      <w:r w:rsidRPr="005344A6">
        <w:rPr>
          <w:rFonts w:ascii="Times New Roman" w:hAnsi="Times New Roman" w:cs="Times New Roman"/>
          <w:bCs/>
          <w:color w:val="000000" w:themeColor="text1"/>
          <w:sz w:val="28"/>
          <w:szCs w:val="28"/>
        </w:rPr>
        <w:t>одна из задач национального</w:t>
      </w:r>
      <w:r w:rsidR="00B76A8B">
        <w:rPr>
          <w:rFonts w:ascii="Times New Roman" w:hAnsi="Times New Roman" w:cs="Times New Roman"/>
          <w:bCs/>
          <w:color w:val="000000" w:themeColor="text1"/>
          <w:sz w:val="28"/>
          <w:szCs w:val="28"/>
        </w:rPr>
        <w:t xml:space="preserve"> </w:t>
      </w:r>
      <w:r w:rsidRPr="005344A6">
        <w:rPr>
          <w:rFonts w:ascii="Times New Roman" w:hAnsi="Times New Roman" w:cs="Times New Roman"/>
          <w:bCs/>
          <w:color w:val="000000" w:themeColor="text1"/>
          <w:sz w:val="28"/>
          <w:szCs w:val="28"/>
        </w:rPr>
        <w:t>государства, в котором проживают</w:t>
      </w:r>
      <w:r w:rsidR="00B76A8B">
        <w:rPr>
          <w:rFonts w:ascii="Times New Roman" w:hAnsi="Times New Roman" w:cs="Times New Roman"/>
          <w:bCs/>
          <w:color w:val="000000" w:themeColor="text1"/>
          <w:sz w:val="28"/>
          <w:szCs w:val="28"/>
        </w:rPr>
        <w:t xml:space="preserve"> </w:t>
      </w:r>
      <w:r w:rsidRPr="005344A6">
        <w:rPr>
          <w:rFonts w:ascii="Times New Roman" w:hAnsi="Times New Roman" w:cs="Times New Roman"/>
          <w:bCs/>
          <w:color w:val="000000" w:themeColor="text1"/>
          <w:sz w:val="28"/>
          <w:szCs w:val="28"/>
        </w:rPr>
        <w:t xml:space="preserve">курды. </w:t>
      </w:r>
      <w:r w:rsidRPr="005344A6">
        <w:rPr>
          <w:rFonts w:ascii="Times New Roman" w:eastAsia="Times New Roman" w:hAnsi="Times New Roman" w:cs="Times New Roman"/>
          <w:color w:val="000000" w:themeColor="text1"/>
          <w:sz w:val="28"/>
          <w:szCs w:val="28"/>
          <w:lang w:eastAsia="ru-RU"/>
        </w:rPr>
        <w:t>Текдемир</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обосновывает</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 xml:space="preserve">подход </w:t>
      </w:r>
      <w:r w:rsidRPr="005344A6">
        <w:rPr>
          <w:rFonts w:ascii="Times New Roman" w:hAnsi="Times New Roman" w:cs="Times New Roman"/>
          <w:bCs/>
          <w:color w:val="000000" w:themeColor="text1"/>
          <w:sz w:val="28"/>
          <w:szCs w:val="28"/>
        </w:rPr>
        <w:t>«воображаемого сообщества» курдов, которое пытались создать в ХХ веке власти</w:t>
      </w:r>
      <w:r w:rsidR="00B76A8B">
        <w:rPr>
          <w:rFonts w:ascii="Times New Roman" w:hAnsi="Times New Roman" w:cs="Times New Roman"/>
          <w:bCs/>
          <w:color w:val="000000" w:themeColor="text1"/>
          <w:sz w:val="28"/>
          <w:szCs w:val="28"/>
        </w:rPr>
        <w:t xml:space="preserve"> </w:t>
      </w:r>
      <w:r w:rsidRPr="005344A6">
        <w:rPr>
          <w:rFonts w:ascii="Times New Roman" w:hAnsi="Times New Roman" w:cs="Times New Roman"/>
          <w:bCs/>
          <w:color w:val="000000" w:themeColor="text1"/>
          <w:sz w:val="28"/>
          <w:szCs w:val="28"/>
        </w:rPr>
        <w:t>Ближнего Востока [33, с.145].</w:t>
      </w:r>
      <w:r w:rsidR="00B76A8B">
        <w:rPr>
          <w:rFonts w:ascii="Times New Roman" w:hAnsi="Times New Roman" w:cs="Times New Roman"/>
          <w:bCs/>
          <w:color w:val="000000" w:themeColor="text1"/>
          <w:sz w:val="28"/>
          <w:szCs w:val="28"/>
        </w:rPr>
        <w:t xml:space="preserve"> </w:t>
      </w:r>
    </w:p>
    <w:p w14:paraId="51A0519F" w14:textId="151B9D66" w:rsidR="00485EFF" w:rsidRDefault="001F0C60" w:rsidP="00485EFF">
      <w:pPr>
        <w:spacing w:after="0" w:line="240" w:lineRule="auto"/>
        <w:ind w:firstLine="709"/>
        <w:jc w:val="both"/>
        <w:rPr>
          <w:rFonts w:ascii="Times New Roman" w:hAnsi="Times New Roman" w:cs="Times New Roman"/>
          <w:color w:val="000000" w:themeColor="text1"/>
          <w:sz w:val="28"/>
          <w:szCs w:val="28"/>
        </w:rPr>
      </w:pPr>
      <w:r w:rsidRPr="005344A6">
        <w:rPr>
          <w:rFonts w:ascii="Times New Roman" w:hAnsi="Times New Roman" w:cs="Times New Roman"/>
          <w:color w:val="000000" w:themeColor="text1"/>
          <w:sz w:val="28"/>
          <w:szCs w:val="28"/>
        </w:rPr>
        <w:t>Анализируя траекторию курдской политической идентичности как принадлежности курдов к определенной политической партии,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исследователь приходит к выводу обновления курдского общества, перестройки его политической идентичности и практики в меняющихся политических и социально-экономических условиях. По его мнению, обновление и перестройка курдского общества обусловлены укреплением</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 xml:space="preserve">внутренних сил. </w:t>
      </w:r>
      <w:bookmarkStart w:id="88" w:name="_Hlk186240341"/>
      <w:r w:rsidRPr="005344A6">
        <w:rPr>
          <w:rFonts w:ascii="Times New Roman" w:hAnsi="Times New Roman" w:cs="Times New Roman"/>
          <w:color w:val="000000" w:themeColor="text1"/>
          <w:sz w:val="28"/>
          <w:szCs w:val="28"/>
        </w:rPr>
        <w:t>Одно из достоинств его исследования заключается в том, что он определил 4 этапа</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 xml:space="preserve">борьбы курдов за гражданские и политические права. </w:t>
      </w:r>
    </w:p>
    <w:p w14:paraId="5497A356" w14:textId="11A08AA0" w:rsidR="00485EFF" w:rsidRDefault="00485EFF" w:rsidP="00485EFF">
      <w:pPr>
        <w:spacing w:after="0" w:line="240" w:lineRule="auto"/>
        <w:ind w:firstLine="709"/>
        <w:jc w:val="both"/>
        <w:rPr>
          <w:rFonts w:ascii="Times New Roman" w:hAnsi="Times New Roman" w:cs="Times New Roman"/>
          <w:color w:val="000000" w:themeColor="text1"/>
          <w:sz w:val="28"/>
          <w:szCs w:val="28"/>
        </w:rPr>
      </w:pPr>
    </w:p>
    <w:p w14:paraId="420F5614" w14:textId="0BFBEDC0" w:rsidR="001D177E" w:rsidRDefault="00485EFF" w:rsidP="00025AC4">
      <w:pPr>
        <w:spacing w:after="0" w:line="240" w:lineRule="auto"/>
        <w:jc w:val="both"/>
        <w:rPr>
          <w:rFonts w:ascii="Times New Roman" w:eastAsia="Times New Roman" w:hAnsi="Times New Roman" w:cs="Times New Roman"/>
          <w:color w:val="000000" w:themeColor="text1"/>
          <w:sz w:val="28"/>
          <w:szCs w:val="28"/>
          <w:lang w:eastAsia="ru-RU"/>
        </w:rPr>
      </w:pPr>
      <w:r w:rsidRPr="00025AC4">
        <w:rPr>
          <w:rFonts w:ascii="Times New Roman" w:hAnsi="Times New Roman" w:cs="Times New Roman"/>
          <w:color w:val="000000" w:themeColor="text1"/>
          <w:sz w:val="28"/>
          <w:szCs w:val="28"/>
        </w:rPr>
        <w:t>Таблица</w:t>
      </w:r>
      <w:r w:rsidR="008D24A3" w:rsidRPr="00025AC4">
        <w:rPr>
          <w:rFonts w:ascii="Times New Roman" w:hAnsi="Times New Roman" w:cs="Times New Roman"/>
          <w:color w:val="000000" w:themeColor="text1"/>
          <w:sz w:val="28"/>
          <w:szCs w:val="28"/>
        </w:rPr>
        <w:t xml:space="preserve"> 5</w:t>
      </w:r>
      <w:r w:rsidR="00025AC4">
        <w:rPr>
          <w:rFonts w:ascii="Times New Roman" w:hAnsi="Times New Roman" w:cs="Times New Roman"/>
          <w:color w:val="000000" w:themeColor="text1"/>
          <w:sz w:val="28"/>
          <w:szCs w:val="28"/>
        </w:rPr>
        <w:t xml:space="preserve"> - </w:t>
      </w:r>
      <w:r w:rsidR="001D177E" w:rsidRPr="00025AC4">
        <w:rPr>
          <w:rFonts w:ascii="Times New Roman" w:hAnsi="Times New Roman" w:cs="Times New Roman"/>
          <w:color w:val="000000" w:themeColor="text1"/>
          <w:sz w:val="28"/>
          <w:szCs w:val="28"/>
        </w:rPr>
        <w:t xml:space="preserve">Этапы анализа траектории курдской политической идентичности на основе </w:t>
      </w:r>
      <w:r w:rsidRPr="00025AC4">
        <w:rPr>
          <w:rFonts w:ascii="Times New Roman" w:hAnsi="Times New Roman" w:cs="Times New Roman"/>
          <w:color w:val="000000" w:themeColor="text1"/>
          <w:sz w:val="28"/>
          <w:szCs w:val="28"/>
        </w:rPr>
        <w:t>исследования Ковентри</w:t>
      </w:r>
      <w:r w:rsidR="001D177E" w:rsidRPr="00025AC4">
        <w:rPr>
          <w:rFonts w:ascii="Times New Roman" w:eastAsia="Times New Roman" w:hAnsi="Times New Roman" w:cs="Times New Roman"/>
          <w:color w:val="000000" w:themeColor="text1"/>
          <w:sz w:val="28"/>
          <w:szCs w:val="28"/>
          <w:lang w:eastAsia="ru-RU"/>
        </w:rPr>
        <w:t xml:space="preserve"> О.Текдемир</w:t>
      </w:r>
    </w:p>
    <w:p w14:paraId="5ADC960C" w14:textId="77777777" w:rsidR="00025AC4" w:rsidRPr="00025AC4" w:rsidRDefault="00025AC4" w:rsidP="00025AC4">
      <w:pPr>
        <w:spacing w:after="0" w:line="240" w:lineRule="auto"/>
        <w:jc w:val="both"/>
        <w:rPr>
          <w:rFonts w:ascii="Times New Roman" w:hAnsi="Times New Roman" w:cs="Times New Roman"/>
          <w:color w:val="000000" w:themeColor="text1"/>
          <w:sz w:val="28"/>
          <w:szCs w:val="28"/>
        </w:rPr>
      </w:pPr>
    </w:p>
    <w:tbl>
      <w:tblPr>
        <w:tblStyle w:val="a7"/>
        <w:tblW w:w="5000" w:type="pct"/>
        <w:tblLook w:val="04A0" w:firstRow="1" w:lastRow="0" w:firstColumn="1" w:lastColumn="0" w:noHBand="0" w:noVBand="1"/>
      </w:tblPr>
      <w:tblGrid>
        <w:gridCol w:w="2508"/>
        <w:gridCol w:w="6837"/>
      </w:tblGrid>
      <w:tr w:rsidR="001D177E" w14:paraId="323C8105" w14:textId="77777777" w:rsidTr="00670FCB">
        <w:tc>
          <w:tcPr>
            <w:tcW w:w="1342" w:type="pct"/>
          </w:tcPr>
          <w:p w14:paraId="54682294" w14:textId="5F08701C" w:rsidR="001D177E" w:rsidRPr="00025AC4" w:rsidRDefault="001D177E" w:rsidP="001D177E">
            <w:pPr>
              <w:jc w:val="center"/>
              <w:rPr>
                <w:rFonts w:ascii="Times New Roman" w:hAnsi="Times New Roman" w:cs="Times New Roman"/>
                <w:b/>
                <w:color w:val="000000" w:themeColor="text1"/>
                <w:sz w:val="24"/>
                <w:szCs w:val="24"/>
              </w:rPr>
            </w:pPr>
            <w:r w:rsidRPr="00025AC4">
              <w:rPr>
                <w:rFonts w:ascii="Times New Roman" w:hAnsi="Times New Roman" w:cs="Times New Roman"/>
                <w:b/>
                <w:color w:val="000000" w:themeColor="text1"/>
                <w:sz w:val="24"/>
                <w:szCs w:val="24"/>
              </w:rPr>
              <w:t>Этапы</w:t>
            </w:r>
          </w:p>
        </w:tc>
        <w:tc>
          <w:tcPr>
            <w:tcW w:w="3658" w:type="pct"/>
          </w:tcPr>
          <w:p w14:paraId="3A0378C2" w14:textId="1B1BC529" w:rsidR="001D177E" w:rsidRPr="00025AC4" w:rsidRDefault="001D177E" w:rsidP="001D177E">
            <w:pPr>
              <w:jc w:val="center"/>
              <w:rPr>
                <w:rFonts w:ascii="Times New Roman" w:hAnsi="Times New Roman" w:cs="Times New Roman"/>
                <w:b/>
                <w:color w:val="000000" w:themeColor="text1"/>
                <w:sz w:val="24"/>
                <w:szCs w:val="24"/>
              </w:rPr>
            </w:pPr>
            <w:r w:rsidRPr="00025AC4">
              <w:rPr>
                <w:rFonts w:ascii="Times New Roman" w:hAnsi="Times New Roman" w:cs="Times New Roman"/>
                <w:b/>
                <w:color w:val="000000" w:themeColor="text1"/>
                <w:sz w:val="24"/>
                <w:szCs w:val="24"/>
              </w:rPr>
              <w:t>События</w:t>
            </w:r>
          </w:p>
        </w:tc>
      </w:tr>
      <w:tr w:rsidR="00025AC4" w14:paraId="1E8ACD2F" w14:textId="77777777" w:rsidTr="00670FCB">
        <w:tc>
          <w:tcPr>
            <w:tcW w:w="1342" w:type="pct"/>
          </w:tcPr>
          <w:p w14:paraId="7C2DB7B1" w14:textId="4DEE3C1F" w:rsidR="00025AC4" w:rsidRPr="00025AC4" w:rsidRDefault="00025AC4" w:rsidP="001D177E">
            <w:pPr>
              <w:jc w:val="center"/>
              <w:rPr>
                <w:rFonts w:ascii="Times New Roman" w:hAnsi="Times New Roman" w:cs="Times New Roman"/>
                <w:bCs/>
                <w:color w:val="000000" w:themeColor="text1"/>
                <w:sz w:val="24"/>
                <w:szCs w:val="24"/>
              </w:rPr>
            </w:pPr>
            <w:r w:rsidRPr="00025AC4">
              <w:rPr>
                <w:rFonts w:ascii="Times New Roman" w:hAnsi="Times New Roman" w:cs="Times New Roman"/>
                <w:bCs/>
                <w:color w:val="000000" w:themeColor="text1"/>
                <w:sz w:val="24"/>
                <w:szCs w:val="24"/>
              </w:rPr>
              <w:t>1</w:t>
            </w:r>
          </w:p>
        </w:tc>
        <w:tc>
          <w:tcPr>
            <w:tcW w:w="3658" w:type="pct"/>
          </w:tcPr>
          <w:p w14:paraId="00ECFBF6" w14:textId="47855182" w:rsidR="00025AC4" w:rsidRPr="00025AC4" w:rsidRDefault="00025AC4" w:rsidP="001D177E">
            <w:pPr>
              <w:jc w:val="center"/>
              <w:rPr>
                <w:rFonts w:ascii="Times New Roman" w:hAnsi="Times New Roman" w:cs="Times New Roman"/>
                <w:bCs/>
                <w:color w:val="000000" w:themeColor="text1"/>
                <w:sz w:val="24"/>
                <w:szCs w:val="24"/>
              </w:rPr>
            </w:pPr>
            <w:r w:rsidRPr="00025AC4">
              <w:rPr>
                <w:rFonts w:ascii="Times New Roman" w:hAnsi="Times New Roman" w:cs="Times New Roman"/>
                <w:bCs/>
                <w:color w:val="000000" w:themeColor="text1"/>
                <w:sz w:val="24"/>
                <w:szCs w:val="24"/>
              </w:rPr>
              <w:t>2</w:t>
            </w:r>
          </w:p>
        </w:tc>
      </w:tr>
      <w:tr w:rsidR="001D177E" w14:paraId="5F97D830" w14:textId="77777777" w:rsidTr="00670FCB">
        <w:tc>
          <w:tcPr>
            <w:tcW w:w="1342" w:type="pct"/>
          </w:tcPr>
          <w:p w14:paraId="48C863F8" w14:textId="6140F90D" w:rsidR="001D177E" w:rsidRPr="00025AC4" w:rsidRDefault="001D177E" w:rsidP="001F0C60">
            <w:pPr>
              <w:jc w:val="both"/>
              <w:rPr>
                <w:rFonts w:ascii="Times New Roman" w:hAnsi="Times New Roman" w:cs="Times New Roman"/>
                <w:color w:val="000000" w:themeColor="text1"/>
                <w:sz w:val="24"/>
                <w:szCs w:val="24"/>
              </w:rPr>
            </w:pPr>
            <w:r w:rsidRPr="00025AC4">
              <w:rPr>
                <w:rFonts w:ascii="Times New Roman" w:hAnsi="Times New Roman" w:cs="Times New Roman"/>
                <w:bCs/>
                <w:color w:val="000000" w:themeColor="text1"/>
                <w:sz w:val="24"/>
                <w:szCs w:val="24"/>
              </w:rPr>
              <w:t>Первый этап (1923-1938)</w:t>
            </w:r>
          </w:p>
        </w:tc>
        <w:tc>
          <w:tcPr>
            <w:tcW w:w="3658" w:type="pct"/>
          </w:tcPr>
          <w:p w14:paraId="5A1B2CF0" w14:textId="2628CD95" w:rsidR="001D177E" w:rsidRPr="00025AC4" w:rsidRDefault="00025AC4" w:rsidP="001F0C60">
            <w:pPr>
              <w:jc w:val="both"/>
              <w:rPr>
                <w:rFonts w:ascii="Times New Roman" w:hAnsi="Times New Roman" w:cs="Times New Roman"/>
                <w:color w:val="000000" w:themeColor="text1"/>
                <w:sz w:val="24"/>
                <w:szCs w:val="24"/>
              </w:rPr>
            </w:pPr>
            <w:r w:rsidRPr="00025AC4">
              <w:rPr>
                <w:rFonts w:ascii="Times New Roman" w:hAnsi="Times New Roman" w:cs="Times New Roman"/>
                <w:color w:val="000000" w:themeColor="text1"/>
                <w:sz w:val="24"/>
                <w:szCs w:val="24"/>
              </w:rPr>
              <w:t>В</w:t>
            </w:r>
            <w:r w:rsidR="00485EFF" w:rsidRPr="00025AC4">
              <w:rPr>
                <w:rFonts w:ascii="Times New Roman" w:hAnsi="Times New Roman" w:cs="Times New Roman"/>
                <w:color w:val="000000" w:themeColor="text1"/>
                <w:sz w:val="24"/>
                <w:szCs w:val="24"/>
              </w:rPr>
              <w:t>ооруженная</w:t>
            </w:r>
            <w:r w:rsidR="00B76A8B">
              <w:rPr>
                <w:rFonts w:ascii="Times New Roman" w:hAnsi="Times New Roman" w:cs="Times New Roman"/>
                <w:color w:val="000000" w:themeColor="text1"/>
                <w:sz w:val="24"/>
                <w:szCs w:val="24"/>
              </w:rPr>
              <w:t xml:space="preserve"> </w:t>
            </w:r>
            <w:r w:rsidR="00485EFF" w:rsidRPr="00025AC4">
              <w:rPr>
                <w:rFonts w:ascii="Times New Roman" w:hAnsi="Times New Roman" w:cs="Times New Roman"/>
                <w:color w:val="000000" w:themeColor="text1"/>
                <w:sz w:val="24"/>
                <w:szCs w:val="24"/>
              </w:rPr>
              <w:t>борьба</w:t>
            </w:r>
            <w:r w:rsidR="001D177E" w:rsidRPr="00025AC4">
              <w:rPr>
                <w:rFonts w:ascii="Times New Roman" w:hAnsi="Times New Roman" w:cs="Times New Roman"/>
                <w:color w:val="000000" w:themeColor="text1"/>
                <w:sz w:val="24"/>
                <w:szCs w:val="24"/>
              </w:rPr>
              <w:t xml:space="preserve"> курдов при отсутствии руководства, т.к. борьба была инициирована традиционными и религиозными деятелями.</w:t>
            </w:r>
            <w:r w:rsidR="00B76A8B">
              <w:rPr>
                <w:rFonts w:ascii="Times New Roman" w:hAnsi="Times New Roman" w:cs="Times New Roman"/>
                <w:color w:val="000000" w:themeColor="text1"/>
                <w:sz w:val="24"/>
                <w:szCs w:val="24"/>
              </w:rPr>
              <w:t xml:space="preserve"> </w:t>
            </w:r>
            <w:r w:rsidR="001D177E" w:rsidRPr="00025AC4">
              <w:rPr>
                <w:rFonts w:ascii="Times New Roman" w:hAnsi="Times New Roman" w:cs="Times New Roman"/>
                <w:color w:val="000000" w:themeColor="text1"/>
                <w:sz w:val="24"/>
                <w:szCs w:val="24"/>
              </w:rPr>
              <w:t>Борьба основывалась на требованиях территории и суверените</w:t>
            </w:r>
            <w:r w:rsidRPr="00025AC4">
              <w:rPr>
                <w:rFonts w:ascii="Times New Roman" w:hAnsi="Times New Roman" w:cs="Times New Roman"/>
                <w:color w:val="000000" w:themeColor="text1"/>
                <w:sz w:val="24"/>
                <w:szCs w:val="24"/>
              </w:rPr>
              <w:t xml:space="preserve"> </w:t>
            </w:r>
            <w:r w:rsidR="001D177E" w:rsidRPr="00025AC4">
              <w:rPr>
                <w:rFonts w:ascii="Times New Roman" w:hAnsi="Times New Roman" w:cs="Times New Roman"/>
                <w:color w:val="000000" w:themeColor="text1"/>
                <w:sz w:val="24"/>
                <w:szCs w:val="24"/>
              </w:rPr>
              <w:t>та курдов.</w:t>
            </w:r>
          </w:p>
        </w:tc>
      </w:tr>
      <w:tr w:rsidR="001D177E" w14:paraId="2502540A" w14:textId="77777777" w:rsidTr="00670FCB">
        <w:tc>
          <w:tcPr>
            <w:tcW w:w="1342" w:type="pct"/>
          </w:tcPr>
          <w:p w14:paraId="22E3B3D4" w14:textId="156210D5" w:rsidR="001D177E" w:rsidRPr="00025AC4" w:rsidRDefault="001D177E" w:rsidP="001F0C60">
            <w:pPr>
              <w:jc w:val="both"/>
              <w:rPr>
                <w:rFonts w:ascii="Times New Roman" w:hAnsi="Times New Roman" w:cs="Times New Roman"/>
                <w:bCs/>
                <w:color w:val="000000" w:themeColor="text1"/>
                <w:sz w:val="24"/>
                <w:szCs w:val="24"/>
              </w:rPr>
            </w:pPr>
            <w:r w:rsidRPr="00025AC4">
              <w:rPr>
                <w:rFonts w:ascii="Times New Roman" w:hAnsi="Times New Roman" w:cs="Times New Roman"/>
                <w:bCs/>
                <w:color w:val="000000" w:themeColor="text1"/>
                <w:sz w:val="24"/>
                <w:szCs w:val="24"/>
              </w:rPr>
              <w:t>Второй этап</w:t>
            </w:r>
            <w:r w:rsidRPr="00025AC4">
              <w:rPr>
                <w:rFonts w:ascii="Times New Roman" w:hAnsi="Times New Roman" w:cs="Times New Roman"/>
                <w:color w:val="000000" w:themeColor="text1"/>
                <w:sz w:val="24"/>
                <w:szCs w:val="24"/>
              </w:rPr>
              <w:t xml:space="preserve"> (1938-1960, Конституция 1961)</w:t>
            </w:r>
          </w:p>
        </w:tc>
        <w:tc>
          <w:tcPr>
            <w:tcW w:w="3658" w:type="pct"/>
          </w:tcPr>
          <w:p w14:paraId="14769A18" w14:textId="54924407" w:rsidR="001D177E" w:rsidRPr="00025AC4" w:rsidRDefault="00025AC4" w:rsidP="001F0C60">
            <w:pPr>
              <w:jc w:val="both"/>
              <w:rPr>
                <w:rFonts w:ascii="Times New Roman" w:hAnsi="Times New Roman" w:cs="Times New Roman"/>
                <w:color w:val="000000" w:themeColor="text1"/>
                <w:sz w:val="24"/>
                <w:szCs w:val="24"/>
              </w:rPr>
            </w:pPr>
            <w:r w:rsidRPr="00025AC4">
              <w:rPr>
                <w:rFonts w:ascii="Times New Roman" w:hAnsi="Times New Roman" w:cs="Times New Roman"/>
                <w:color w:val="000000" w:themeColor="text1"/>
                <w:sz w:val="24"/>
                <w:szCs w:val="24"/>
              </w:rPr>
              <w:t>В</w:t>
            </w:r>
            <w:r w:rsidR="001D177E" w:rsidRPr="00025AC4">
              <w:rPr>
                <w:rFonts w:ascii="Times New Roman" w:hAnsi="Times New Roman" w:cs="Times New Roman"/>
                <w:color w:val="000000" w:themeColor="text1"/>
                <w:sz w:val="24"/>
                <w:szCs w:val="24"/>
              </w:rPr>
              <w:t>озрождение</w:t>
            </w:r>
            <w:r w:rsidR="00B76A8B">
              <w:rPr>
                <w:rFonts w:ascii="Times New Roman" w:hAnsi="Times New Roman" w:cs="Times New Roman"/>
                <w:color w:val="000000" w:themeColor="text1"/>
                <w:sz w:val="24"/>
                <w:szCs w:val="24"/>
              </w:rPr>
              <w:t xml:space="preserve"> </w:t>
            </w:r>
            <w:r w:rsidR="001D177E" w:rsidRPr="00025AC4">
              <w:rPr>
                <w:rFonts w:ascii="Times New Roman" w:hAnsi="Times New Roman" w:cs="Times New Roman"/>
                <w:color w:val="000000" w:themeColor="text1"/>
                <w:sz w:val="24"/>
                <w:szCs w:val="24"/>
              </w:rPr>
              <w:t>общества с точки зрения появления современной курдской политической идентичности, когда происходит</w:t>
            </w:r>
            <w:r w:rsidR="00B76A8B">
              <w:rPr>
                <w:rFonts w:ascii="Times New Roman" w:hAnsi="Times New Roman" w:cs="Times New Roman"/>
                <w:color w:val="000000" w:themeColor="text1"/>
                <w:sz w:val="24"/>
                <w:szCs w:val="24"/>
              </w:rPr>
              <w:t xml:space="preserve"> </w:t>
            </w:r>
            <w:r w:rsidR="001D177E" w:rsidRPr="00025AC4">
              <w:rPr>
                <w:rFonts w:ascii="Times New Roman" w:hAnsi="Times New Roman" w:cs="Times New Roman"/>
                <w:color w:val="000000" w:themeColor="text1"/>
                <w:sz w:val="24"/>
                <w:szCs w:val="24"/>
              </w:rPr>
              <w:t>формирование многопартийной системы.</w:t>
            </w:r>
          </w:p>
        </w:tc>
      </w:tr>
      <w:tr w:rsidR="001D177E" w14:paraId="66BDDC64" w14:textId="77777777" w:rsidTr="00670FCB">
        <w:tc>
          <w:tcPr>
            <w:tcW w:w="1342" w:type="pct"/>
          </w:tcPr>
          <w:p w14:paraId="5F4DA3F2" w14:textId="7AD5D23F" w:rsidR="001D177E" w:rsidRPr="00025AC4" w:rsidRDefault="001D177E" w:rsidP="001F0C60">
            <w:pPr>
              <w:jc w:val="both"/>
              <w:rPr>
                <w:rFonts w:ascii="Times New Roman" w:hAnsi="Times New Roman" w:cs="Times New Roman"/>
                <w:color w:val="000000" w:themeColor="text1"/>
                <w:sz w:val="24"/>
                <w:szCs w:val="24"/>
              </w:rPr>
            </w:pPr>
            <w:r w:rsidRPr="00025AC4">
              <w:rPr>
                <w:rFonts w:ascii="Times New Roman" w:hAnsi="Times New Roman" w:cs="Times New Roman"/>
                <w:bCs/>
                <w:color w:val="000000" w:themeColor="text1"/>
                <w:sz w:val="24"/>
                <w:szCs w:val="24"/>
              </w:rPr>
              <w:t>Третий этап</w:t>
            </w:r>
            <w:r w:rsidRPr="00025AC4">
              <w:rPr>
                <w:rFonts w:ascii="Times New Roman" w:hAnsi="Times New Roman" w:cs="Times New Roman"/>
                <w:b/>
                <w:color w:val="000000" w:themeColor="text1"/>
                <w:sz w:val="24"/>
                <w:szCs w:val="24"/>
              </w:rPr>
              <w:t xml:space="preserve"> (</w:t>
            </w:r>
            <w:r w:rsidRPr="00025AC4">
              <w:rPr>
                <w:rFonts w:ascii="Times New Roman" w:hAnsi="Times New Roman" w:cs="Times New Roman"/>
                <w:color w:val="000000" w:themeColor="text1"/>
                <w:sz w:val="24"/>
                <w:szCs w:val="24"/>
              </w:rPr>
              <w:t>1960-1980-е гг.)</w:t>
            </w:r>
          </w:p>
        </w:tc>
        <w:tc>
          <w:tcPr>
            <w:tcW w:w="3658" w:type="pct"/>
          </w:tcPr>
          <w:p w14:paraId="088162F4" w14:textId="2031BDF0" w:rsidR="001D177E" w:rsidRPr="00025AC4" w:rsidRDefault="00025AC4" w:rsidP="001F0C60">
            <w:pPr>
              <w:jc w:val="both"/>
              <w:rPr>
                <w:rFonts w:ascii="Times New Roman" w:hAnsi="Times New Roman" w:cs="Times New Roman"/>
                <w:color w:val="000000" w:themeColor="text1"/>
                <w:sz w:val="24"/>
                <w:szCs w:val="24"/>
              </w:rPr>
            </w:pPr>
            <w:r w:rsidRPr="00025AC4">
              <w:rPr>
                <w:rFonts w:ascii="Times New Roman" w:hAnsi="Times New Roman" w:cs="Times New Roman"/>
                <w:color w:val="000000" w:themeColor="text1"/>
                <w:sz w:val="24"/>
                <w:szCs w:val="24"/>
              </w:rPr>
              <w:t>П</w:t>
            </w:r>
            <w:r w:rsidR="00485EFF" w:rsidRPr="00025AC4">
              <w:rPr>
                <w:rFonts w:ascii="Times New Roman" w:hAnsi="Times New Roman" w:cs="Times New Roman"/>
                <w:color w:val="000000" w:themeColor="text1"/>
                <w:sz w:val="24"/>
                <w:szCs w:val="24"/>
              </w:rPr>
              <w:t>ериод</w:t>
            </w:r>
            <w:r w:rsidR="00B76A8B">
              <w:rPr>
                <w:rFonts w:ascii="Times New Roman" w:hAnsi="Times New Roman" w:cs="Times New Roman"/>
                <w:color w:val="000000" w:themeColor="text1"/>
                <w:sz w:val="24"/>
                <w:szCs w:val="24"/>
              </w:rPr>
              <w:t xml:space="preserve"> </w:t>
            </w:r>
            <w:r w:rsidR="00485EFF" w:rsidRPr="00025AC4">
              <w:rPr>
                <w:rFonts w:ascii="Times New Roman" w:hAnsi="Times New Roman" w:cs="Times New Roman"/>
                <w:color w:val="000000" w:themeColor="text1"/>
                <w:sz w:val="24"/>
                <w:szCs w:val="24"/>
              </w:rPr>
              <w:t>политики</w:t>
            </w:r>
            <w:r w:rsidR="001D177E" w:rsidRPr="00025AC4">
              <w:rPr>
                <w:rFonts w:ascii="Times New Roman" w:hAnsi="Times New Roman" w:cs="Times New Roman"/>
                <w:color w:val="000000" w:themeColor="text1"/>
                <w:sz w:val="24"/>
                <w:szCs w:val="24"/>
              </w:rPr>
              <w:t xml:space="preserve"> с точки зрения институционализации и идеологии, которую возглавило новое курдское руководство. </w:t>
            </w:r>
            <w:r w:rsidR="00485EFF" w:rsidRPr="00025AC4">
              <w:rPr>
                <w:rFonts w:ascii="Times New Roman" w:hAnsi="Times New Roman" w:cs="Times New Roman"/>
                <w:color w:val="000000" w:themeColor="text1"/>
                <w:sz w:val="24"/>
                <w:szCs w:val="24"/>
              </w:rPr>
              <w:t>Курдская политическая</w:t>
            </w:r>
            <w:r w:rsidR="001D177E" w:rsidRPr="00025AC4">
              <w:rPr>
                <w:rFonts w:ascii="Times New Roman" w:hAnsi="Times New Roman" w:cs="Times New Roman"/>
                <w:bCs/>
                <w:color w:val="000000" w:themeColor="text1"/>
                <w:sz w:val="24"/>
                <w:szCs w:val="24"/>
              </w:rPr>
              <w:t xml:space="preserve"> идентичность</w:t>
            </w:r>
            <w:r w:rsidR="001D177E" w:rsidRPr="00025AC4">
              <w:rPr>
                <w:rFonts w:ascii="Times New Roman" w:hAnsi="Times New Roman" w:cs="Times New Roman"/>
                <w:color w:val="000000" w:themeColor="text1"/>
                <w:sz w:val="24"/>
                <w:szCs w:val="24"/>
              </w:rPr>
              <w:t xml:space="preserve"> была реформирована новыми идеями А.Оджалана. Например, идеи </w:t>
            </w:r>
            <w:r w:rsidR="001D177E" w:rsidRPr="00025AC4">
              <w:rPr>
                <w:rFonts w:ascii="Times New Roman" w:hAnsi="Times New Roman" w:cs="Times New Roman"/>
                <w:bCs/>
                <w:color w:val="000000" w:themeColor="text1"/>
                <w:sz w:val="24"/>
                <w:szCs w:val="24"/>
              </w:rPr>
              <w:t>демократической автономии</w:t>
            </w:r>
            <w:r w:rsidR="001D177E" w:rsidRPr="00025AC4">
              <w:rPr>
                <w:rFonts w:ascii="Times New Roman" w:hAnsi="Times New Roman" w:cs="Times New Roman"/>
                <w:color w:val="000000" w:themeColor="text1"/>
                <w:sz w:val="24"/>
                <w:szCs w:val="24"/>
              </w:rPr>
              <w:t xml:space="preserve"> и структурные изменения РПК.</w:t>
            </w:r>
          </w:p>
        </w:tc>
      </w:tr>
      <w:tr w:rsidR="001D177E" w14:paraId="70015DB3" w14:textId="77777777" w:rsidTr="00670FCB">
        <w:tc>
          <w:tcPr>
            <w:tcW w:w="1342" w:type="pct"/>
          </w:tcPr>
          <w:p w14:paraId="1CBCD98C" w14:textId="2E77F94C" w:rsidR="001D177E" w:rsidRPr="00025AC4" w:rsidRDefault="001D177E" w:rsidP="001F0C60">
            <w:pPr>
              <w:jc w:val="both"/>
              <w:rPr>
                <w:rFonts w:ascii="Times New Roman" w:hAnsi="Times New Roman" w:cs="Times New Roman"/>
                <w:color w:val="000000" w:themeColor="text1"/>
                <w:sz w:val="24"/>
                <w:szCs w:val="24"/>
              </w:rPr>
            </w:pPr>
            <w:r w:rsidRPr="00025AC4">
              <w:rPr>
                <w:rFonts w:ascii="Times New Roman" w:hAnsi="Times New Roman" w:cs="Times New Roman"/>
                <w:color w:val="000000" w:themeColor="text1"/>
                <w:sz w:val="24"/>
                <w:szCs w:val="24"/>
              </w:rPr>
              <w:t>Четвертый этап (1990-х гг. -</w:t>
            </w:r>
            <w:r w:rsidR="00B76A8B">
              <w:rPr>
                <w:rFonts w:ascii="Times New Roman" w:hAnsi="Times New Roman" w:cs="Times New Roman"/>
                <w:color w:val="000000" w:themeColor="text1"/>
                <w:sz w:val="24"/>
                <w:szCs w:val="24"/>
              </w:rPr>
              <w:t xml:space="preserve"> </w:t>
            </w:r>
            <w:r w:rsidRPr="00025AC4">
              <w:rPr>
                <w:rFonts w:ascii="Times New Roman" w:hAnsi="Times New Roman" w:cs="Times New Roman"/>
                <w:color w:val="000000" w:themeColor="text1"/>
                <w:sz w:val="24"/>
                <w:szCs w:val="24"/>
              </w:rPr>
              <w:t>2015 г.)</w:t>
            </w:r>
            <w:r w:rsidR="00B76A8B">
              <w:rPr>
                <w:rFonts w:ascii="Times New Roman" w:hAnsi="Times New Roman" w:cs="Times New Roman"/>
                <w:color w:val="000000" w:themeColor="text1"/>
                <w:sz w:val="24"/>
                <w:szCs w:val="24"/>
              </w:rPr>
              <w:t xml:space="preserve"> </w:t>
            </w:r>
            <w:r w:rsidRPr="00025AC4">
              <w:rPr>
                <w:rFonts w:ascii="Times New Roman" w:hAnsi="Times New Roman" w:cs="Times New Roman"/>
                <w:color w:val="000000" w:themeColor="text1"/>
                <w:sz w:val="24"/>
                <w:szCs w:val="24"/>
              </w:rPr>
              <w:t>-</w:t>
            </w:r>
          </w:p>
        </w:tc>
        <w:tc>
          <w:tcPr>
            <w:tcW w:w="3658" w:type="pct"/>
          </w:tcPr>
          <w:p w14:paraId="5C48CD85" w14:textId="0D95FE3B" w:rsidR="001D177E" w:rsidRPr="00025AC4" w:rsidRDefault="00670FCB" w:rsidP="001F0C60">
            <w:pPr>
              <w:jc w:val="both"/>
              <w:rPr>
                <w:rFonts w:ascii="Times New Roman" w:hAnsi="Times New Roman" w:cs="Times New Roman"/>
                <w:color w:val="000000" w:themeColor="text1"/>
                <w:sz w:val="24"/>
                <w:szCs w:val="24"/>
              </w:rPr>
            </w:pPr>
            <w:r w:rsidRPr="00025AC4">
              <w:rPr>
                <w:rFonts w:ascii="Times New Roman" w:hAnsi="Times New Roman" w:cs="Times New Roman"/>
                <w:color w:val="000000" w:themeColor="text1"/>
                <w:sz w:val="24"/>
                <w:szCs w:val="24"/>
              </w:rPr>
              <w:t>П</w:t>
            </w:r>
            <w:r w:rsidR="001D177E" w:rsidRPr="00025AC4">
              <w:rPr>
                <w:rFonts w:ascii="Times New Roman" w:hAnsi="Times New Roman" w:cs="Times New Roman"/>
                <w:color w:val="000000" w:themeColor="text1"/>
                <w:sz w:val="24"/>
                <w:szCs w:val="24"/>
              </w:rPr>
              <w:t>оявление</w:t>
            </w:r>
            <w:r w:rsidR="00A2387B">
              <w:rPr>
                <w:rFonts w:ascii="Times New Roman" w:hAnsi="Times New Roman" w:cs="Times New Roman"/>
                <w:color w:val="000000" w:themeColor="text1"/>
                <w:sz w:val="24"/>
                <w:szCs w:val="24"/>
              </w:rPr>
              <w:t xml:space="preserve">  </w:t>
            </w:r>
            <w:r w:rsidR="001D177E" w:rsidRPr="00025AC4">
              <w:rPr>
                <w:rFonts w:ascii="Times New Roman" w:hAnsi="Times New Roman" w:cs="Times New Roman"/>
                <w:color w:val="000000" w:themeColor="text1"/>
                <w:sz w:val="24"/>
                <w:szCs w:val="24"/>
              </w:rPr>
              <w:t xml:space="preserve">новых </w:t>
            </w:r>
            <w:r w:rsidR="00485EFF" w:rsidRPr="00025AC4">
              <w:rPr>
                <w:rFonts w:ascii="Times New Roman" w:hAnsi="Times New Roman" w:cs="Times New Roman"/>
                <w:color w:val="000000" w:themeColor="text1"/>
                <w:sz w:val="24"/>
                <w:szCs w:val="24"/>
              </w:rPr>
              <w:t>политических групп</w:t>
            </w:r>
            <w:r w:rsidR="001D177E" w:rsidRPr="00025AC4">
              <w:rPr>
                <w:rFonts w:ascii="Times New Roman" w:hAnsi="Times New Roman" w:cs="Times New Roman"/>
                <w:color w:val="000000" w:themeColor="text1"/>
                <w:sz w:val="24"/>
                <w:szCs w:val="24"/>
              </w:rPr>
              <w:t xml:space="preserve"> в связи с трансформацией основной курдской политики. Борьба за права курдов</w:t>
            </w:r>
            <w:r w:rsidR="00B76A8B">
              <w:rPr>
                <w:rFonts w:ascii="Times New Roman" w:hAnsi="Times New Roman" w:cs="Times New Roman"/>
                <w:color w:val="000000" w:themeColor="text1"/>
                <w:sz w:val="24"/>
                <w:szCs w:val="24"/>
              </w:rPr>
              <w:t xml:space="preserve"> </w:t>
            </w:r>
            <w:r w:rsidR="001D177E" w:rsidRPr="00025AC4">
              <w:rPr>
                <w:rFonts w:ascii="Times New Roman" w:hAnsi="Times New Roman" w:cs="Times New Roman"/>
                <w:color w:val="000000" w:themeColor="text1"/>
                <w:sz w:val="24"/>
                <w:szCs w:val="24"/>
              </w:rPr>
              <w:t>продолжалась в рамках политики идентичности, особенно после 1999 года, ареста</w:t>
            </w:r>
            <w:r w:rsidR="00B76A8B">
              <w:rPr>
                <w:rFonts w:ascii="Times New Roman" w:hAnsi="Times New Roman" w:cs="Times New Roman"/>
                <w:color w:val="000000" w:themeColor="text1"/>
                <w:sz w:val="24"/>
                <w:szCs w:val="24"/>
              </w:rPr>
              <w:t xml:space="preserve"> </w:t>
            </w:r>
            <w:r w:rsidR="001D177E" w:rsidRPr="00025AC4">
              <w:rPr>
                <w:rFonts w:ascii="Times New Roman" w:hAnsi="Times New Roman" w:cs="Times New Roman"/>
                <w:color w:val="000000" w:themeColor="text1"/>
                <w:sz w:val="24"/>
                <w:szCs w:val="24"/>
              </w:rPr>
              <w:t>А.Оджалана и движений</w:t>
            </w:r>
            <w:r w:rsidR="00B76A8B">
              <w:rPr>
                <w:rFonts w:ascii="Times New Roman" w:hAnsi="Times New Roman" w:cs="Times New Roman"/>
                <w:color w:val="000000" w:themeColor="text1"/>
                <w:sz w:val="24"/>
                <w:szCs w:val="24"/>
              </w:rPr>
              <w:t xml:space="preserve"> </w:t>
            </w:r>
            <w:r w:rsidR="001D177E" w:rsidRPr="00025AC4">
              <w:rPr>
                <w:rFonts w:ascii="Times New Roman" w:hAnsi="Times New Roman" w:cs="Times New Roman"/>
                <w:color w:val="000000" w:themeColor="text1"/>
                <w:sz w:val="24"/>
                <w:szCs w:val="24"/>
              </w:rPr>
              <w:t>по членству в ЕС</w:t>
            </w:r>
            <w:r w:rsidR="00485EFF" w:rsidRPr="00025AC4">
              <w:rPr>
                <w:rFonts w:ascii="Times New Roman" w:hAnsi="Times New Roman" w:cs="Times New Roman"/>
                <w:color w:val="000000" w:themeColor="text1"/>
                <w:sz w:val="24"/>
                <w:szCs w:val="24"/>
              </w:rPr>
              <w:t>.</w:t>
            </w:r>
          </w:p>
        </w:tc>
      </w:tr>
    </w:tbl>
    <w:p w14:paraId="3C0D7EE9" w14:textId="500B6B2D" w:rsidR="00670FCB" w:rsidRDefault="00670FCB" w:rsidP="00670FCB">
      <w:pPr>
        <w:pStyle w:val="a3"/>
        <w:shd w:val="clear" w:color="auto" w:fill="FFFFFF"/>
        <w:spacing w:before="0" w:beforeAutospacing="0" w:after="0" w:afterAutospacing="0"/>
        <w:jc w:val="both"/>
        <w:rPr>
          <w:color w:val="000000" w:themeColor="text1"/>
          <w:sz w:val="28"/>
          <w:szCs w:val="28"/>
        </w:rPr>
      </w:pPr>
      <w:r>
        <w:rPr>
          <w:color w:val="000000" w:themeColor="text1"/>
          <w:sz w:val="28"/>
          <w:szCs w:val="28"/>
        </w:rPr>
        <w:t>Продолжение таблицы 4</w:t>
      </w:r>
    </w:p>
    <w:tbl>
      <w:tblPr>
        <w:tblStyle w:val="a7"/>
        <w:tblW w:w="5000" w:type="pct"/>
        <w:tblLook w:val="04A0" w:firstRow="1" w:lastRow="0" w:firstColumn="1" w:lastColumn="0" w:noHBand="0" w:noVBand="1"/>
      </w:tblPr>
      <w:tblGrid>
        <w:gridCol w:w="2546"/>
        <w:gridCol w:w="6799"/>
      </w:tblGrid>
      <w:tr w:rsidR="00670FCB" w:rsidRPr="001D177E" w14:paraId="5EA2EE2E" w14:textId="77777777" w:rsidTr="00495FA1">
        <w:tc>
          <w:tcPr>
            <w:tcW w:w="1362" w:type="pct"/>
          </w:tcPr>
          <w:p w14:paraId="1B8ECF18" w14:textId="2B983932" w:rsidR="00670FCB" w:rsidRPr="00670FCB" w:rsidRDefault="00670FCB" w:rsidP="00495FA1">
            <w:pPr>
              <w:jc w:val="center"/>
              <w:rPr>
                <w:rFonts w:ascii="Times New Roman" w:hAnsi="Times New Roman" w:cs="Times New Roman"/>
                <w:bCs/>
                <w:color w:val="000000" w:themeColor="text1"/>
                <w:sz w:val="24"/>
                <w:szCs w:val="24"/>
              </w:rPr>
            </w:pPr>
            <w:r w:rsidRPr="00670FCB">
              <w:rPr>
                <w:rFonts w:ascii="Times New Roman" w:hAnsi="Times New Roman" w:cs="Times New Roman"/>
                <w:bCs/>
                <w:color w:val="000000" w:themeColor="text1"/>
                <w:sz w:val="24"/>
                <w:szCs w:val="24"/>
              </w:rPr>
              <w:lastRenderedPageBreak/>
              <w:t>1</w:t>
            </w:r>
          </w:p>
        </w:tc>
        <w:tc>
          <w:tcPr>
            <w:tcW w:w="3638" w:type="pct"/>
          </w:tcPr>
          <w:p w14:paraId="50AB81E4" w14:textId="09D70EE1" w:rsidR="00670FCB" w:rsidRPr="00670FCB" w:rsidRDefault="00670FCB" w:rsidP="00495FA1">
            <w:pPr>
              <w:jc w:val="center"/>
              <w:rPr>
                <w:rFonts w:ascii="Times New Roman" w:hAnsi="Times New Roman" w:cs="Times New Roman"/>
                <w:bCs/>
                <w:color w:val="000000" w:themeColor="text1"/>
                <w:sz w:val="24"/>
                <w:szCs w:val="24"/>
              </w:rPr>
            </w:pPr>
            <w:r w:rsidRPr="00670FCB">
              <w:rPr>
                <w:rFonts w:ascii="Times New Roman" w:hAnsi="Times New Roman" w:cs="Times New Roman"/>
                <w:bCs/>
                <w:color w:val="000000" w:themeColor="text1"/>
                <w:sz w:val="24"/>
                <w:szCs w:val="24"/>
              </w:rPr>
              <w:t>2</w:t>
            </w:r>
          </w:p>
        </w:tc>
      </w:tr>
      <w:tr w:rsidR="00670FCB" w14:paraId="3EA2D664" w14:textId="77777777" w:rsidTr="00495FA1">
        <w:tc>
          <w:tcPr>
            <w:tcW w:w="1362" w:type="pct"/>
          </w:tcPr>
          <w:p w14:paraId="41A09281" w14:textId="6AEF2946" w:rsidR="00670FCB" w:rsidRPr="00025AC4" w:rsidRDefault="00670FCB" w:rsidP="00495FA1">
            <w:pPr>
              <w:jc w:val="both"/>
              <w:rPr>
                <w:rFonts w:ascii="Times New Roman" w:hAnsi="Times New Roman" w:cs="Times New Roman"/>
                <w:color w:val="000000" w:themeColor="text1"/>
                <w:sz w:val="24"/>
                <w:szCs w:val="24"/>
              </w:rPr>
            </w:pPr>
            <w:r w:rsidRPr="00025AC4">
              <w:rPr>
                <w:rFonts w:ascii="Times New Roman" w:hAnsi="Times New Roman" w:cs="Times New Roman"/>
                <w:color w:val="000000" w:themeColor="text1"/>
                <w:sz w:val="24"/>
                <w:szCs w:val="24"/>
              </w:rPr>
              <w:t>Пятый</w:t>
            </w:r>
            <w:r w:rsidR="00B76A8B">
              <w:rPr>
                <w:rFonts w:ascii="Times New Roman" w:hAnsi="Times New Roman" w:cs="Times New Roman"/>
                <w:color w:val="000000" w:themeColor="text1"/>
                <w:sz w:val="24"/>
                <w:szCs w:val="24"/>
              </w:rPr>
              <w:t xml:space="preserve"> </w:t>
            </w:r>
            <w:r w:rsidRPr="00025AC4">
              <w:rPr>
                <w:rFonts w:ascii="Times New Roman" w:hAnsi="Times New Roman" w:cs="Times New Roman"/>
                <w:color w:val="000000" w:themeColor="text1"/>
                <w:sz w:val="24"/>
                <w:szCs w:val="24"/>
              </w:rPr>
              <w:t>этап (2015 - 2024 гг.)</w:t>
            </w:r>
          </w:p>
        </w:tc>
        <w:tc>
          <w:tcPr>
            <w:tcW w:w="3638" w:type="pct"/>
          </w:tcPr>
          <w:p w14:paraId="4821400C" w14:textId="0F3EFB82" w:rsidR="00670FCB" w:rsidRPr="00025AC4" w:rsidRDefault="00670FCB" w:rsidP="00495FA1">
            <w:pPr>
              <w:jc w:val="both"/>
              <w:rPr>
                <w:rFonts w:ascii="Times New Roman" w:hAnsi="Times New Roman" w:cs="Times New Roman"/>
                <w:color w:val="000000" w:themeColor="text1"/>
                <w:sz w:val="24"/>
                <w:szCs w:val="24"/>
              </w:rPr>
            </w:pPr>
            <w:r w:rsidRPr="00025AC4">
              <w:rPr>
                <w:rFonts w:ascii="Times New Roman" w:hAnsi="Times New Roman" w:cs="Times New Roman"/>
                <w:color w:val="000000" w:themeColor="text1"/>
                <w:sz w:val="24"/>
                <w:szCs w:val="24"/>
              </w:rPr>
              <w:t>Как</w:t>
            </w:r>
            <w:r w:rsidR="00B76A8B">
              <w:rPr>
                <w:rFonts w:ascii="Times New Roman" w:hAnsi="Times New Roman" w:cs="Times New Roman"/>
                <w:color w:val="000000" w:themeColor="text1"/>
                <w:sz w:val="24"/>
                <w:szCs w:val="24"/>
              </w:rPr>
              <w:t xml:space="preserve"> </w:t>
            </w:r>
            <w:r w:rsidRPr="00025AC4">
              <w:rPr>
                <w:rFonts w:ascii="Times New Roman" w:hAnsi="Times New Roman" w:cs="Times New Roman"/>
                <w:color w:val="000000" w:themeColor="text1"/>
                <w:sz w:val="24"/>
                <w:szCs w:val="24"/>
              </w:rPr>
              <w:t>возможность признания</w:t>
            </w:r>
            <w:r w:rsidR="00B76A8B">
              <w:rPr>
                <w:rFonts w:ascii="Times New Roman" w:hAnsi="Times New Roman" w:cs="Times New Roman"/>
                <w:color w:val="000000" w:themeColor="text1"/>
                <w:sz w:val="24"/>
                <w:szCs w:val="24"/>
              </w:rPr>
              <w:t xml:space="preserve"> </w:t>
            </w:r>
            <w:r w:rsidRPr="00025AC4">
              <w:rPr>
                <w:rFonts w:ascii="Times New Roman" w:hAnsi="Times New Roman" w:cs="Times New Roman"/>
                <w:color w:val="000000" w:themeColor="text1"/>
                <w:sz w:val="24"/>
                <w:szCs w:val="24"/>
                <w:lang w:val="kk-KZ"/>
              </w:rPr>
              <w:t>курдской идентичности и улучшение положения турецких курдов</w:t>
            </w:r>
            <w:r w:rsidRPr="00025AC4">
              <w:rPr>
                <w:rFonts w:ascii="Times New Roman" w:hAnsi="Times New Roman" w:cs="Times New Roman"/>
                <w:color w:val="000000" w:themeColor="text1"/>
                <w:sz w:val="24"/>
                <w:szCs w:val="24"/>
              </w:rPr>
              <w:t>.</w:t>
            </w:r>
            <w:r w:rsidR="00A2387B">
              <w:rPr>
                <w:rFonts w:ascii="Times New Roman" w:hAnsi="Times New Roman" w:cs="Times New Roman"/>
                <w:color w:val="000000" w:themeColor="text1"/>
                <w:sz w:val="24"/>
                <w:szCs w:val="24"/>
                <w:lang w:val="kk-KZ"/>
              </w:rPr>
              <w:t xml:space="preserve">  </w:t>
            </w:r>
          </w:p>
        </w:tc>
      </w:tr>
      <w:tr w:rsidR="00670FCB" w:rsidRPr="005344A6" w14:paraId="3B5677D0" w14:textId="77777777" w:rsidTr="00495FA1">
        <w:tc>
          <w:tcPr>
            <w:tcW w:w="1362" w:type="pct"/>
          </w:tcPr>
          <w:p w14:paraId="08077F7E" w14:textId="4010E796" w:rsidR="00670FCB" w:rsidRPr="00025AC4" w:rsidRDefault="00670FCB" w:rsidP="00495FA1">
            <w:pPr>
              <w:jc w:val="both"/>
              <w:rPr>
                <w:rFonts w:ascii="Times New Roman" w:hAnsi="Times New Roman" w:cs="Times New Roman"/>
                <w:bCs/>
                <w:color w:val="000000" w:themeColor="text1"/>
                <w:sz w:val="24"/>
                <w:szCs w:val="24"/>
              </w:rPr>
            </w:pPr>
            <w:r w:rsidRPr="00025AC4">
              <w:rPr>
                <w:rFonts w:ascii="Times New Roman" w:hAnsi="Times New Roman" w:cs="Times New Roman"/>
                <w:color w:val="000000" w:themeColor="text1"/>
                <w:sz w:val="24"/>
                <w:szCs w:val="24"/>
                <w:lang w:val="kk-KZ"/>
              </w:rPr>
              <w:t>Шестой этап -</w:t>
            </w:r>
            <w:r w:rsidR="00B76A8B">
              <w:rPr>
                <w:rFonts w:ascii="Times New Roman" w:hAnsi="Times New Roman" w:cs="Times New Roman"/>
                <w:color w:val="000000" w:themeColor="text1"/>
                <w:sz w:val="24"/>
                <w:szCs w:val="24"/>
                <w:lang w:val="kk-KZ"/>
              </w:rPr>
              <w:t xml:space="preserve"> </w:t>
            </w:r>
            <w:r w:rsidRPr="00025AC4">
              <w:rPr>
                <w:rFonts w:ascii="Times New Roman" w:hAnsi="Times New Roman" w:cs="Times New Roman"/>
                <w:color w:val="000000" w:themeColor="text1"/>
                <w:sz w:val="24"/>
                <w:szCs w:val="24"/>
                <w:lang w:val="kk-KZ"/>
              </w:rPr>
              <w:t>2025 г.</w:t>
            </w:r>
            <w:r w:rsidR="00B76A8B">
              <w:rPr>
                <w:rFonts w:ascii="Times New Roman" w:hAnsi="Times New Roman" w:cs="Times New Roman"/>
                <w:color w:val="000000" w:themeColor="text1"/>
                <w:sz w:val="24"/>
                <w:szCs w:val="24"/>
                <w:lang w:val="kk-KZ"/>
              </w:rPr>
              <w:t xml:space="preserve"> </w:t>
            </w:r>
          </w:p>
        </w:tc>
        <w:tc>
          <w:tcPr>
            <w:tcW w:w="3638" w:type="pct"/>
          </w:tcPr>
          <w:p w14:paraId="22B2AAFD" w14:textId="6F048D5D" w:rsidR="00670FCB" w:rsidRPr="00025AC4" w:rsidRDefault="00670FCB" w:rsidP="00495FA1">
            <w:pPr>
              <w:jc w:val="both"/>
              <w:rPr>
                <w:rFonts w:ascii="Times New Roman" w:hAnsi="Times New Roman" w:cs="Times New Roman"/>
                <w:color w:val="000000" w:themeColor="text1"/>
                <w:sz w:val="24"/>
                <w:szCs w:val="24"/>
              </w:rPr>
            </w:pPr>
            <w:r w:rsidRPr="00025AC4">
              <w:rPr>
                <w:rFonts w:ascii="Times New Roman" w:hAnsi="Times New Roman" w:cs="Times New Roman"/>
                <w:color w:val="000000" w:themeColor="text1"/>
                <w:sz w:val="24"/>
                <w:szCs w:val="24"/>
                <w:lang w:val="kk-KZ"/>
              </w:rPr>
              <w:t>Лидер</w:t>
            </w:r>
            <w:r w:rsidR="00B76A8B">
              <w:rPr>
                <w:rFonts w:ascii="Times New Roman" w:hAnsi="Times New Roman" w:cs="Times New Roman"/>
                <w:color w:val="000000" w:themeColor="text1"/>
                <w:sz w:val="24"/>
                <w:szCs w:val="24"/>
                <w:lang w:val="kk-KZ"/>
              </w:rPr>
              <w:t xml:space="preserve"> </w:t>
            </w:r>
            <w:r w:rsidRPr="00025AC4">
              <w:rPr>
                <w:rFonts w:ascii="Times New Roman" w:hAnsi="Times New Roman" w:cs="Times New Roman"/>
                <w:color w:val="000000" w:themeColor="text1"/>
                <w:sz w:val="24"/>
                <w:szCs w:val="24"/>
                <w:lang w:val="kk-KZ"/>
              </w:rPr>
              <w:t>РПК А.Оджалан,</w:t>
            </w:r>
            <w:r w:rsidR="00B76A8B">
              <w:rPr>
                <w:rFonts w:ascii="Times New Roman" w:hAnsi="Times New Roman" w:cs="Times New Roman"/>
                <w:color w:val="000000" w:themeColor="text1"/>
                <w:sz w:val="24"/>
                <w:szCs w:val="24"/>
                <w:lang w:val="kk-KZ"/>
              </w:rPr>
              <w:t xml:space="preserve"> </w:t>
            </w:r>
            <w:r w:rsidRPr="00025AC4">
              <w:rPr>
                <w:rFonts w:ascii="Times New Roman" w:hAnsi="Times New Roman" w:cs="Times New Roman"/>
                <w:color w:val="000000" w:themeColor="text1"/>
                <w:sz w:val="24"/>
                <w:szCs w:val="24"/>
                <w:lang w:val="kk-KZ"/>
              </w:rPr>
              <w:t>отбывающий пожизненный срок в турецкой тюрьме, обратился с обращением о прекращении</w:t>
            </w:r>
            <w:r w:rsidR="00B76A8B">
              <w:rPr>
                <w:rFonts w:ascii="Times New Roman" w:hAnsi="Times New Roman" w:cs="Times New Roman"/>
                <w:color w:val="000000" w:themeColor="text1"/>
                <w:sz w:val="24"/>
                <w:szCs w:val="24"/>
                <w:lang w:val="kk-KZ"/>
              </w:rPr>
              <w:t xml:space="preserve"> </w:t>
            </w:r>
            <w:r w:rsidRPr="00025AC4">
              <w:rPr>
                <w:rFonts w:ascii="Times New Roman" w:hAnsi="Times New Roman" w:cs="Times New Roman"/>
                <w:color w:val="000000" w:themeColor="text1"/>
                <w:sz w:val="24"/>
                <w:szCs w:val="24"/>
                <w:lang w:val="kk-KZ"/>
              </w:rPr>
              <w:t>вооруженной борьбы и</w:t>
            </w:r>
            <w:r w:rsidR="00B76A8B">
              <w:rPr>
                <w:rFonts w:ascii="Times New Roman" w:hAnsi="Times New Roman" w:cs="Times New Roman"/>
                <w:color w:val="000000" w:themeColor="text1"/>
                <w:sz w:val="24"/>
                <w:szCs w:val="24"/>
                <w:lang w:val="kk-KZ"/>
              </w:rPr>
              <w:t xml:space="preserve"> </w:t>
            </w:r>
            <w:r w:rsidRPr="00025AC4">
              <w:rPr>
                <w:rFonts w:ascii="Times New Roman" w:hAnsi="Times New Roman" w:cs="Times New Roman"/>
                <w:color w:val="000000" w:themeColor="text1"/>
                <w:sz w:val="24"/>
                <w:szCs w:val="24"/>
                <w:lang w:val="kk-KZ"/>
              </w:rPr>
              <w:t>призвал РПК</w:t>
            </w:r>
            <w:r w:rsidR="00B76A8B">
              <w:rPr>
                <w:rFonts w:ascii="Times New Roman" w:hAnsi="Times New Roman" w:cs="Times New Roman"/>
                <w:color w:val="000000" w:themeColor="text1"/>
                <w:sz w:val="24"/>
                <w:szCs w:val="24"/>
                <w:lang w:val="kk-KZ"/>
              </w:rPr>
              <w:t xml:space="preserve"> </w:t>
            </w:r>
            <w:r w:rsidRPr="00025AC4">
              <w:rPr>
                <w:rFonts w:ascii="Times New Roman" w:hAnsi="Times New Roman" w:cs="Times New Roman"/>
                <w:color w:val="000000" w:themeColor="text1"/>
                <w:sz w:val="24"/>
                <w:szCs w:val="24"/>
                <w:lang w:val="kk-KZ"/>
              </w:rPr>
              <w:t>самораспуститься</w:t>
            </w:r>
          </w:p>
        </w:tc>
      </w:tr>
    </w:tbl>
    <w:p w14:paraId="58D0A4C6" w14:textId="2A8F0159" w:rsidR="001D177E" w:rsidRDefault="00B76A8B" w:rsidP="001D177E">
      <w:pPr>
        <w:pStyle w:val="a3"/>
        <w:shd w:val="clear" w:color="auto" w:fill="FFFFFF"/>
        <w:spacing w:before="0" w:beforeAutospacing="0" w:after="0" w:afterAutospacing="0"/>
        <w:ind w:firstLine="709"/>
        <w:jc w:val="right"/>
        <w:rPr>
          <w:color w:val="000000" w:themeColor="text1"/>
          <w:sz w:val="28"/>
          <w:szCs w:val="28"/>
        </w:rPr>
      </w:pPr>
      <w:r>
        <w:rPr>
          <w:color w:val="000000" w:themeColor="text1"/>
          <w:sz w:val="28"/>
          <w:szCs w:val="28"/>
        </w:rPr>
        <w:t xml:space="preserve"> </w:t>
      </w:r>
      <w:r w:rsidR="001D177E">
        <w:rPr>
          <w:color w:val="000000" w:themeColor="text1"/>
          <w:sz w:val="28"/>
          <w:szCs w:val="28"/>
        </w:rPr>
        <w:t>(</w:t>
      </w:r>
      <w:r w:rsidR="00670FCB">
        <w:rPr>
          <w:color w:val="000000" w:themeColor="text1"/>
          <w:sz w:val="28"/>
          <w:szCs w:val="28"/>
        </w:rPr>
        <w:t>Т</w:t>
      </w:r>
      <w:r w:rsidR="001D177E">
        <w:rPr>
          <w:color w:val="000000" w:themeColor="text1"/>
          <w:sz w:val="28"/>
          <w:szCs w:val="28"/>
        </w:rPr>
        <w:t>аблица сос</w:t>
      </w:r>
      <w:r w:rsidR="00485EFF">
        <w:rPr>
          <w:color w:val="000000" w:themeColor="text1"/>
          <w:sz w:val="28"/>
          <w:szCs w:val="28"/>
        </w:rPr>
        <w:t>т</w:t>
      </w:r>
      <w:r w:rsidR="001D177E">
        <w:rPr>
          <w:color w:val="000000" w:themeColor="text1"/>
          <w:sz w:val="28"/>
          <w:szCs w:val="28"/>
        </w:rPr>
        <w:t>авлена автором)</w:t>
      </w:r>
    </w:p>
    <w:p w14:paraId="0749BE4B" w14:textId="77777777" w:rsidR="00D939D9" w:rsidRDefault="00D939D9" w:rsidP="001D177E">
      <w:pPr>
        <w:pStyle w:val="a3"/>
        <w:shd w:val="clear" w:color="auto" w:fill="FFFFFF"/>
        <w:spacing w:before="0" w:beforeAutospacing="0" w:after="0" w:afterAutospacing="0"/>
        <w:ind w:firstLine="709"/>
        <w:jc w:val="right"/>
        <w:rPr>
          <w:color w:val="000000" w:themeColor="text1"/>
          <w:sz w:val="28"/>
          <w:szCs w:val="28"/>
        </w:rPr>
      </w:pPr>
    </w:p>
    <w:p w14:paraId="6999AC67" w14:textId="20558D9E" w:rsidR="001F0C60" w:rsidRPr="005344A6" w:rsidRDefault="001F0C60" w:rsidP="001F0C60">
      <w:pPr>
        <w:spacing w:after="0" w:line="240" w:lineRule="auto"/>
        <w:ind w:firstLine="709"/>
        <w:jc w:val="both"/>
        <w:rPr>
          <w:rFonts w:ascii="Times New Roman" w:hAnsi="Times New Roman" w:cs="Times New Roman"/>
          <w:b/>
          <w:color w:val="000000" w:themeColor="text1"/>
          <w:sz w:val="28"/>
          <w:szCs w:val="28"/>
        </w:rPr>
      </w:pPr>
      <w:r w:rsidRPr="005344A6">
        <w:rPr>
          <w:rFonts w:ascii="Times New Roman" w:hAnsi="Times New Roman" w:cs="Times New Roman"/>
          <w:color w:val="000000" w:themeColor="text1"/>
          <w:sz w:val="28"/>
          <w:szCs w:val="28"/>
        </w:rPr>
        <w:t xml:space="preserve">Исследователь выделил две тактики борьбы курдов: маневренная война и война позиций, </w:t>
      </w:r>
      <w:r w:rsidR="00485EFF" w:rsidRPr="005344A6">
        <w:rPr>
          <w:rFonts w:ascii="Times New Roman" w:hAnsi="Times New Roman" w:cs="Times New Roman"/>
          <w:color w:val="000000" w:themeColor="text1"/>
          <w:sz w:val="28"/>
          <w:szCs w:val="28"/>
        </w:rPr>
        <w:t>использованные курдскими</w:t>
      </w:r>
      <w:r w:rsidRPr="005344A6">
        <w:rPr>
          <w:rFonts w:ascii="Times New Roman" w:hAnsi="Times New Roman" w:cs="Times New Roman"/>
          <w:color w:val="000000" w:themeColor="text1"/>
          <w:sz w:val="28"/>
          <w:szCs w:val="28"/>
        </w:rPr>
        <w:t xml:space="preserve"> политическими организациями, преимущественно РПК. Фактически, </w:t>
      </w:r>
      <w:r w:rsidRPr="005344A6">
        <w:rPr>
          <w:rFonts w:ascii="Times New Roman" w:hAnsi="Times New Roman" w:cs="Times New Roman"/>
          <w:bCs/>
          <w:color w:val="000000" w:themeColor="text1"/>
          <w:sz w:val="28"/>
          <w:szCs w:val="28"/>
        </w:rPr>
        <w:t>РПК стала доминирующим курдским политическим агентом в это время, особенно после военного переворота 1980 года [33, с. 162-164).</w:t>
      </w:r>
      <w:r w:rsidRPr="005344A6">
        <w:rPr>
          <w:rFonts w:ascii="Times New Roman" w:hAnsi="Times New Roman" w:cs="Times New Roman"/>
          <w:b/>
          <w:color w:val="000000" w:themeColor="text1"/>
          <w:sz w:val="28"/>
          <w:szCs w:val="28"/>
        </w:rPr>
        <w:t xml:space="preserve"> </w:t>
      </w:r>
    </w:p>
    <w:bookmarkEnd w:id="88"/>
    <w:p w14:paraId="4777D97D" w14:textId="1373C5E4"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rPr>
      </w:pPr>
      <w:r w:rsidRPr="00D939D9">
        <w:rPr>
          <w:rStyle w:val="a4"/>
          <w:rFonts w:ascii="Times New Roman" w:hAnsi="Times New Roman" w:cs="Times New Roman"/>
          <w:color w:val="000000" w:themeColor="text1"/>
          <w:sz w:val="28"/>
          <w:szCs w:val="28"/>
          <w:u w:val="none"/>
        </w:rPr>
        <w:t xml:space="preserve">Другая характеристика курдских партии в Турции - это </w:t>
      </w:r>
      <w:r w:rsidR="00485EFF" w:rsidRPr="00D939D9">
        <w:rPr>
          <w:rStyle w:val="a4"/>
          <w:rFonts w:ascii="Times New Roman" w:hAnsi="Times New Roman" w:cs="Times New Roman"/>
          <w:color w:val="000000" w:themeColor="text1"/>
          <w:sz w:val="28"/>
          <w:szCs w:val="28"/>
          <w:u w:val="none"/>
        </w:rPr>
        <w:t>пренебрежительное отношение к</w:t>
      </w:r>
      <w:r w:rsidRPr="00D939D9">
        <w:rPr>
          <w:rStyle w:val="a4"/>
          <w:rFonts w:ascii="Times New Roman" w:hAnsi="Times New Roman" w:cs="Times New Roman"/>
          <w:color w:val="000000" w:themeColor="text1"/>
          <w:sz w:val="28"/>
          <w:szCs w:val="28"/>
          <w:u w:val="none"/>
        </w:rPr>
        <w:t xml:space="preserve"> партиям и курдам в целом. </w:t>
      </w:r>
      <w:r w:rsidR="00485EFF" w:rsidRPr="00D939D9">
        <w:rPr>
          <w:rStyle w:val="a4"/>
          <w:rFonts w:ascii="Times New Roman" w:hAnsi="Times New Roman" w:cs="Times New Roman"/>
          <w:color w:val="000000" w:themeColor="text1"/>
          <w:sz w:val="28"/>
          <w:szCs w:val="28"/>
          <w:u w:val="none"/>
        </w:rPr>
        <w:t>Оно основано</w:t>
      </w:r>
      <w:r w:rsidRPr="005344A6">
        <w:rPr>
          <w:rFonts w:ascii="Times New Roman" w:eastAsia="Times New Roman" w:hAnsi="Times New Roman" w:cs="Times New Roman"/>
          <w:color w:val="000000" w:themeColor="text1"/>
          <w:sz w:val="28"/>
          <w:szCs w:val="28"/>
          <w:lang w:eastAsia="ru-RU"/>
        </w:rPr>
        <w:t xml:space="preserve"> на анализе причин </w:t>
      </w:r>
      <w:r w:rsidR="00485EFF" w:rsidRPr="005344A6">
        <w:rPr>
          <w:rFonts w:ascii="Times New Roman" w:eastAsia="Times New Roman" w:hAnsi="Times New Roman" w:cs="Times New Roman"/>
          <w:color w:val="000000" w:themeColor="text1"/>
          <w:sz w:val="28"/>
          <w:szCs w:val="28"/>
          <w:lang w:eastAsia="ru-RU"/>
        </w:rPr>
        <w:t>перемещения курдского</w:t>
      </w:r>
      <w:r w:rsidRPr="005344A6">
        <w:rPr>
          <w:rFonts w:ascii="Times New Roman" w:eastAsia="Times New Roman" w:hAnsi="Times New Roman" w:cs="Times New Roman"/>
          <w:color w:val="000000" w:themeColor="text1"/>
          <w:sz w:val="28"/>
          <w:szCs w:val="28"/>
          <w:lang w:eastAsia="ru-RU"/>
        </w:rPr>
        <w:t xml:space="preserve"> населения в стране как континуум предшествующих столетий.</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К такому выводу пришла м</w:t>
      </w:r>
      <w:r w:rsidRPr="005344A6">
        <w:rPr>
          <w:rFonts w:ascii="Times New Roman" w:hAnsi="Times New Roman" w:cs="Times New Roman"/>
          <w:color w:val="000000" w:themeColor="text1"/>
          <w:sz w:val="28"/>
          <w:szCs w:val="28"/>
        </w:rPr>
        <w:t xml:space="preserve">еждународная </w:t>
      </w:r>
      <w:r w:rsidRPr="005344A6">
        <w:rPr>
          <w:rFonts w:ascii="Times New Roman" w:eastAsia="Times New Roman" w:hAnsi="Times New Roman" w:cs="Times New Roman"/>
          <w:color w:val="000000" w:themeColor="text1"/>
          <w:sz w:val="28"/>
          <w:szCs w:val="28"/>
          <w:lang w:eastAsia="ru-RU"/>
        </w:rPr>
        <w:t xml:space="preserve">группа </w:t>
      </w:r>
      <w:r w:rsidRPr="005344A6">
        <w:rPr>
          <w:rFonts w:ascii="Times New Roman" w:hAnsi="Times New Roman" w:cs="Times New Roman"/>
          <w:color w:val="000000" w:themeColor="text1"/>
          <w:sz w:val="28"/>
          <w:szCs w:val="28"/>
        </w:rPr>
        <w:t xml:space="preserve">исследователей. </w:t>
      </w:r>
      <w:r w:rsidRPr="00D939D9">
        <w:rPr>
          <w:rStyle w:val="a4"/>
          <w:rFonts w:ascii="Times New Roman" w:hAnsi="Times New Roman" w:cs="Times New Roman"/>
          <w:color w:val="000000" w:themeColor="text1"/>
          <w:sz w:val="28"/>
          <w:szCs w:val="28"/>
          <w:u w:val="none"/>
        </w:rPr>
        <w:t>С другой стороны, такое отношение к партиям свидетельствует о страхе тех правительств, которые сделали из курдов неграждан [142, с.320].</w:t>
      </w:r>
      <w:r w:rsidRPr="005344A6">
        <w:rPr>
          <w:rFonts w:ascii="Times New Roman" w:hAnsi="Times New Roman" w:cs="Times New Roman"/>
          <w:color w:val="000000" w:themeColor="text1"/>
          <w:sz w:val="28"/>
          <w:szCs w:val="28"/>
        </w:rPr>
        <w:t xml:space="preserve"> Главный актор в этих действиях – Партия справедливости и развития, как утверждают исследователи, которая использует различные инструменты для сдерживания и свертывания</w:t>
      </w:r>
      <w:r w:rsidRPr="005344A6">
        <w:rPr>
          <w:rFonts w:ascii="Times New Roman" w:hAnsi="Times New Roman" w:cs="Times New Roman"/>
          <w:b/>
          <w:bCs/>
          <w:color w:val="000000" w:themeColor="text1"/>
          <w:sz w:val="28"/>
          <w:szCs w:val="28"/>
        </w:rPr>
        <w:t xml:space="preserve"> </w:t>
      </w:r>
      <w:r w:rsidRPr="005344A6">
        <w:rPr>
          <w:rFonts w:ascii="Times New Roman" w:hAnsi="Times New Roman" w:cs="Times New Roman"/>
          <w:color w:val="000000" w:themeColor="text1"/>
          <w:sz w:val="28"/>
          <w:szCs w:val="28"/>
        </w:rPr>
        <w:t xml:space="preserve">курдского движения. </w:t>
      </w:r>
    </w:p>
    <w:p w14:paraId="5BDF63BB" w14:textId="79911282" w:rsidR="001F0C60" w:rsidRPr="005344A6" w:rsidRDefault="001F0C60" w:rsidP="001F0C60">
      <w:pPr>
        <w:spacing w:after="0" w:line="240" w:lineRule="auto"/>
        <w:ind w:firstLine="709"/>
        <w:jc w:val="both"/>
        <w:rPr>
          <w:rStyle w:val="a4"/>
          <w:rFonts w:ascii="Times New Roman" w:hAnsi="Times New Roman" w:cs="Times New Roman"/>
          <w:color w:val="000000" w:themeColor="text1"/>
          <w:sz w:val="28"/>
          <w:szCs w:val="28"/>
        </w:rPr>
      </w:pPr>
      <w:r w:rsidRPr="005344A6">
        <w:rPr>
          <w:rFonts w:ascii="Times New Roman" w:hAnsi="Times New Roman" w:cs="Times New Roman"/>
          <w:color w:val="000000" w:themeColor="text1"/>
          <w:sz w:val="28"/>
          <w:szCs w:val="28"/>
        </w:rPr>
        <w:t xml:space="preserve">С подходом пренебрежительного отношения к </w:t>
      </w:r>
      <w:r w:rsidR="00485EFF" w:rsidRPr="005344A6">
        <w:rPr>
          <w:rFonts w:ascii="Times New Roman" w:hAnsi="Times New Roman" w:cs="Times New Roman"/>
          <w:color w:val="000000" w:themeColor="text1"/>
          <w:sz w:val="28"/>
          <w:szCs w:val="28"/>
        </w:rPr>
        <w:t>курдам коррелирует</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подход анимализации курдов,</w:t>
      </w:r>
      <w:r w:rsidR="00B76A8B">
        <w:rPr>
          <w:rFonts w:ascii="Times New Roman" w:hAnsi="Times New Roman" w:cs="Times New Roman"/>
          <w:color w:val="000000" w:themeColor="text1"/>
          <w:sz w:val="28"/>
          <w:szCs w:val="28"/>
        </w:rPr>
        <w:t xml:space="preserve"> </w:t>
      </w:r>
      <w:r w:rsidRPr="00670FCB">
        <w:rPr>
          <w:rStyle w:val="a4"/>
          <w:rFonts w:ascii="Times New Roman" w:hAnsi="Times New Roman" w:cs="Times New Roman"/>
          <w:color w:val="000000" w:themeColor="text1"/>
          <w:sz w:val="28"/>
          <w:szCs w:val="28"/>
          <w:u w:val="none"/>
        </w:rPr>
        <w:t>используемый</w:t>
      </w:r>
      <w:r w:rsidR="00B76A8B">
        <w:rPr>
          <w:rStyle w:val="a4"/>
          <w:rFonts w:ascii="Times New Roman" w:hAnsi="Times New Roman" w:cs="Times New Roman"/>
          <w:color w:val="000000" w:themeColor="text1"/>
          <w:sz w:val="28"/>
          <w:szCs w:val="28"/>
          <w:u w:val="none"/>
        </w:rPr>
        <w:t xml:space="preserve"> </w:t>
      </w:r>
      <w:r w:rsidRPr="00670FCB">
        <w:rPr>
          <w:rStyle w:val="a4"/>
          <w:rFonts w:ascii="Times New Roman" w:hAnsi="Times New Roman" w:cs="Times New Roman"/>
          <w:color w:val="000000" w:themeColor="text1"/>
          <w:sz w:val="28"/>
          <w:szCs w:val="28"/>
          <w:u w:val="none"/>
        </w:rPr>
        <w:t>в дискриминационных</w:t>
      </w:r>
      <w:r w:rsidR="00B76A8B">
        <w:rPr>
          <w:rStyle w:val="a4"/>
          <w:rFonts w:ascii="Times New Roman" w:hAnsi="Times New Roman" w:cs="Times New Roman"/>
          <w:color w:val="000000" w:themeColor="text1"/>
          <w:sz w:val="28"/>
          <w:szCs w:val="28"/>
          <w:u w:val="none"/>
        </w:rPr>
        <w:t xml:space="preserve"> </w:t>
      </w:r>
      <w:r w:rsidRPr="00670FCB">
        <w:rPr>
          <w:rStyle w:val="a4"/>
          <w:rFonts w:ascii="Times New Roman" w:hAnsi="Times New Roman" w:cs="Times New Roman"/>
          <w:color w:val="000000" w:themeColor="text1"/>
          <w:sz w:val="28"/>
          <w:szCs w:val="28"/>
          <w:u w:val="none"/>
        </w:rPr>
        <w:t>практиках того или иного этноса, чтобы лишить людей человеческого облика</w:t>
      </w:r>
      <w:r w:rsidRPr="005344A6">
        <w:rPr>
          <w:rStyle w:val="a4"/>
          <w:rFonts w:ascii="Times New Roman" w:hAnsi="Times New Roman" w:cs="Times New Roman"/>
          <w:color w:val="000000" w:themeColor="text1"/>
          <w:sz w:val="28"/>
          <w:szCs w:val="28"/>
        </w:rPr>
        <w:t xml:space="preserve">, </w:t>
      </w:r>
      <w:r w:rsidRPr="00720F19">
        <w:rPr>
          <w:rStyle w:val="a4"/>
          <w:rFonts w:ascii="Times New Roman" w:hAnsi="Times New Roman" w:cs="Times New Roman"/>
          <w:color w:val="000000" w:themeColor="text1"/>
          <w:sz w:val="28"/>
          <w:szCs w:val="28"/>
          <w:u w:val="none"/>
        </w:rPr>
        <w:t>оправдать насилие,</w:t>
      </w:r>
      <w:r w:rsidR="00A2387B">
        <w:rPr>
          <w:rStyle w:val="a4"/>
          <w:rFonts w:ascii="Times New Roman" w:hAnsi="Times New Roman" w:cs="Times New Roman"/>
          <w:color w:val="000000" w:themeColor="text1"/>
          <w:sz w:val="28"/>
          <w:szCs w:val="28"/>
          <w:u w:val="none"/>
        </w:rPr>
        <w:t xml:space="preserve">  </w:t>
      </w:r>
      <w:r w:rsidRPr="00720F19">
        <w:rPr>
          <w:rStyle w:val="a4"/>
          <w:rFonts w:ascii="Times New Roman" w:hAnsi="Times New Roman" w:cs="Times New Roman"/>
          <w:color w:val="000000" w:themeColor="text1"/>
          <w:sz w:val="28"/>
          <w:szCs w:val="28"/>
          <w:u w:val="none"/>
        </w:rPr>
        <w:t>угнетение и социальное неравенство.</w:t>
      </w:r>
      <w:r w:rsidRPr="005344A6">
        <w:rPr>
          <w:rStyle w:val="a4"/>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shd w:val="clear" w:color="auto" w:fill="FFFFFF"/>
        </w:rPr>
        <w:t xml:space="preserve">На основе анализа </w:t>
      </w:r>
      <w:r w:rsidRPr="005344A6">
        <w:rPr>
          <w:rFonts w:ascii="Times New Roman" w:eastAsia="Times New Roman" w:hAnsi="Times New Roman" w:cs="Times New Roman"/>
          <w:color w:val="000000" w:themeColor="text1"/>
          <w:sz w:val="28"/>
          <w:szCs w:val="28"/>
          <w:lang w:eastAsia="ru-RU"/>
        </w:rPr>
        <w:t>твитов на турецком языке (ноябрь 2020 - май 2021 г.)</w:t>
      </w:r>
      <w:r w:rsidR="00B76A8B">
        <w:rPr>
          <w:rFonts w:ascii="Times New Roman" w:eastAsia="Times New Roman" w:hAnsi="Times New Roman" w:cs="Times New Roman"/>
          <w:color w:val="000000" w:themeColor="text1"/>
          <w:sz w:val="28"/>
          <w:szCs w:val="28"/>
          <w:lang w:eastAsia="ru-RU"/>
        </w:rPr>
        <w:t xml:space="preserve"> </w:t>
      </w:r>
      <w:r w:rsidRPr="005344A6">
        <w:rPr>
          <w:rFonts w:ascii="Times New Roman" w:eastAsia="Times New Roman" w:hAnsi="Times New Roman" w:cs="Times New Roman"/>
          <w:color w:val="000000" w:themeColor="text1"/>
          <w:sz w:val="28"/>
          <w:szCs w:val="28"/>
          <w:lang w:eastAsia="ru-RU"/>
        </w:rPr>
        <w:t>выявлен факт анимализации курдов и прокурдских организаций, действующих в Турции</w:t>
      </w:r>
      <w:r w:rsidRPr="005344A6">
        <w:rPr>
          <w:rFonts w:ascii="Times New Roman" w:hAnsi="Times New Roman" w:cs="Times New Roman"/>
          <w:color w:val="000000" w:themeColor="text1"/>
          <w:sz w:val="28"/>
          <w:szCs w:val="28"/>
        </w:rPr>
        <w:t xml:space="preserve"> [143, с.910]. То есть </w:t>
      </w:r>
      <w:r w:rsidRPr="00E86B0B">
        <w:rPr>
          <w:rStyle w:val="a4"/>
          <w:rFonts w:ascii="Times New Roman" w:hAnsi="Times New Roman" w:cs="Times New Roman"/>
          <w:color w:val="000000" w:themeColor="text1"/>
          <w:sz w:val="28"/>
          <w:szCs w:val="28"/>
          <w:u w:val="none"/>
        </w:rPr>
        <w:t>анималистических и дегуманизационных высказываний в адрес курдского народа</w:t>
      </w:r>
      <w:r w:rsidR="00B76A8B">
        <w:rPr>
          <w:rStyle w:val="a4"/>
          <w:rFonts w:ascii="Times New Roman" w:hAnsi="Times New Roman" w:cs="Times New Roman"/>
          <w:color w:val="000000" w:themeColor="text1"/>
          <w:sz w:val="28"/>
          <w:szCs w:val="28"/>
          <w:u w:val="none"/>
        </w:rPr>
        <w:t xml:space="preserve"> </w:t>
      </w:r>
      <w:r w:rsidRPr="00E86B0B">
        <w:rPr>
          <w:rStyle w:val="a4"/>
          <w:rFonts w:ascii="Times New Roman" w:hAnsi="Times New Roman" w:cs="Times New Roman"/>
          <w:color w:val="000000" w:themeColor="text1"/>
          <w:sz w:val="28"/>
          <w:szCs w:val="28"/>
          <w:u w:val="none"/>
        </w:rPr>
        <w:t>как</w:t>
      </w:r>
      <w:r w:rsidR="00B76A8B">
        <w:rPr>
          <w:rStyle w:val="a4"/>
          <w:rFonts w:ascii="Times New Roman" w:hAnsi="Times New Roman" w:cs="Times New Roman"/>
          <w:color w:val="000000" w:themeColor="text1"/>
          <w:sz w:val="28"/>
          <w:szCs w:val="28"/>
          <w:u w:val="none"/>
        </w:rPr>
        <w:t xml:space="preserve"> </w:t>
      </w:r>
      <w:r w:rsidRPr="00E86B0B">
        <w:rPr>
          <w:rStyle w:val="a4"/>
          <w:rFonts w:ascii="Times New Roman" w:hAnsi="Times New Roman" w:cs="Times New Roman"/>
          <w:color w:val="000000" w:themeColor="text1"/>
          <w:sz w:val="28"/>
          <w:szCs w:val="28"/>
          <w:u w:val="none"/>
        </w:rPr>
        <w:t>проявление различий между «мы и они» (турки и курды) [144, с.27].</w:t>
      </w:r>
      <w:r w:rsidRPr="005344A6">
        <w:rPr>
          <w:rStyle w:val="a4"/>
          <w:rFonts w:ascii="Times New Roman" w:hAnsi="Times New Roman" w:cs="Times New Roman"/>
          <w:color w:val="000000" w:themeColor="text1"/>
          <w:sz w:val="28"/>
          <w:szCs w:val="28"/>
        </w:rPr>
        <w:t xml:space="preserve"> </w:t>
      </w:r>
    </w:p>
    <w:p w14:paraId="2401D62D" w14:textId="77777777"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rPr>
      </w:pPr>
      <w:r w:rsidRPr="005344A6">
        <w:rPr>
          <w:rFonts w:ascii="Times New Roman" w:hAnsi="Times New Roman" w:cs="Times New Roman"/>
          <w:color w:val="000000" w:themeColor="text1"/>
          <w:sz w:val="28"/>
          <w:szCs w:val="28"/>
        </w:rPr>
        <w:t>Курдские партии занимают двойственную позицию в политической системе Турции: с одной стороны, они являются фактором демократизации и инклюзивности, с другой - объектом постоянного давления со стороны государства. Их деятельность отражает противоречие между стремлением турецкого государства к национальному единству и естественным правом курдского народа на культурное и политическое самовыражение.</w:t>
      </w:r>
    </w:p>
    <w:bookmarkEnd w:id="85"/>
    <w:p w14:paraId="75823CA2" w14:textId="433561D4"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rPr>
      </w:pPr>
      <w:r w:rsidRPr="005344A6">
        <w:rPr>
          <w:rFonts w:ascii="Times New Roman" w:hAnsi="Times New Roman" w:cs="Times New Roman"/>
          <w:color w:val="000000" w:themeColor="text1"/>
          <w:sz w:val="28"/>
          <w:szCs w:val="28"/>
        </w:rPr>
        <w:t xml:space="preserve">Уильям Гурли, </w:t>
      </w:r>
      <w:r w:rsidRPr="005344A6">
        <w:rPr>
          <w:rFonts w:ascii="Times New Roman" w:hAnsi="Times New Roman" w:cs="Times New Roman"/>
          <w:color w:val="000000" w:themeColor="text1"/>
          <w:sz w:val="28"/>
          <w:szCs w:val="28"/>
          <w:lang w:val="kk-KZ"/>
        </w:rPr>
        <w:t>исследователь</w:t>
      </w:r>
      <w:r w:rsidR="00B76A8B">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rPr>
        <w:t>Школ</w:t>
      </w:r>
      <w:r w:rsidRPr="005344A6">
        <w:rPr>
          <w:rFonts w:ascii="Times New Roman" w:hAnsi="Times New Roman" w:cs="Times New Roman"/>
          <w:color w:val="000000" w:themeColor="text1"/>
          <w:sz w:val="28"/>
          <w:szCs w:val="28"/>
          <w:lang w:val="kk-KZ"/>
        </w:rPr>
        <w:t>ы</w:t>
      </w:r>
      <w:r w:rsidRPr="005344A6">
        <w:rPr>
          <w:rFonts w:ascii="Times New Roman" w:hAnsi="Times New Roman" w:cs="Times New Roman"/>
          <w:color w:val="000000" w:themeColor="text1"/>
          <w:sz w:val="28"/>
          <w:szCs w:val="28"/>
        </w:rPr>
        <w:t xml:space="preserve"> социальных наук Университета Монаша (Австралия), считает, что</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жизнь курдов в Турции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связана с гегемонией ПСР. Но курды все более уверенно заявляют о своем присутствии в политике Турции.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Гурли, основываясь</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на полевых исследованиях</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положения курдов в Стамбуле и Диярбакыре, наиболее важных городов Турции, населенных курдами,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считает, что этот факт может быть индикатором нарастающих протестов курдов.</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В ситуации притеснений</w:t>
      </w:r>
      <w:r w:rsidR="00A2387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 xml:space="preserve">курды стараются </w:t>
      </w:r>
      <w:r w:rsidRPr="005344A6">
        <w:rPr>
          <w:rFonts w:ascii="Times New Roman" w:hAnsi="Times New Roman" w:cs="Times New Roman"/>
          <w:color w:val="000000" w:themeColor="text1"/>
          <w:sz w:val="28"/>
          <w:szCs w:val="28"/>
        </w:rPr>
        <w:lastRenderedPageBreak/>
        <w:t>сочетать свою этническую идентичность и гражданство.</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Гурли, анализируя</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повседневную жизнь курдов, описывает их религию, хотя</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очевидного различия</w:t>
      </w:r>
      <w:r w:rsidRPr="005344A6">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rPr>
        <w:t>между практикой веры между турками и курдами нет,</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отношения с курдами соседних государств, их</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отношение к Диярбакыру, приходит к выводу, что отношение курдов к Турецкой Республике проявляется</w:t>
      </w:r>
      <w:r w:rsidRPr="005344A6">
        <w:rPr>
          <w:rFonts w:ascii="Times New Roman" w:hAnsi="Times New Roman" w:cs="Times New Roman"/>
          <w:color w:val="000000" w:themeColor="text1"/>
          <w:sz w:val="28"/>
          <w:szCs w:val="28"/>
          <w:lang w:val="kk-KZ"/>
        </w:rPr>
        <w:t xml:space="preserve"> </w:t>
      </w:r>
      <w:r w:rsidRPr="005344A6">
        <w:rPr>
          <w:rFonts w:ascii="Times New Roman" w:hAnsi="Times New Roman" w:cs="Times New Roman"/>
          <w:color w:val="000000" w:themeColor="text1"/>
          <w:sz w:val="28"/>
          <w:szCs w:val="28"/>
        </w:rPr>
        <w:t>как сопротивление государственным инициативам. Исследователь оценивает курдскую идентичность</w:t>
      </w:r>
      <w:r w:rsidR="00A2387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как политическую идентичность на 90 % [42, с.97].</w:t>
      </w:r>
      <w:r w:rsidR="00A2387B">
        <w:rPr>
          <w:rFonts w:ascii="Times New Roman" w:hAnsi="Times New Roman" w:cs="Times New Roman"/>
          <w:color w:val="000000" w:themeColor="text1"/>
          <w:sz w:val="28"/>
          <w:szCs w:val="28"/>
        </w:rPr>
        <w:t xml:space="preserve">  </w:t>
      </w:r>
    </w:p>
    <w:p w14:paraId="205D0D36" w14:textId="4DD60E7A" w:rsidR="001F0C60" w:rsidRPr="005344A6" w:rsidRDefault="001F0C60" w:rsidP="001F0C60">
      <w:pPr>
        <w:spacing w:after="0" w:line="240" w:lineRule="auto"/>
        <w:ind w:firstLine="709"/>
        <w:jc w:val="both"/>
        <w:rPr>
          <w:rFonts w:ascii="Times New Roman" w:hAnsi="Times New Roman" w:cs="Times New Roman"/>
          <w:color w:val="000000" w:themeColor="text1"/>
          <w:sz w:val="28"/>
          <w:szCs w:val="28"/>
        </w:rPr>
      </w:pPr>
      <w:r w:rsidRPr="005344A6">
        <w:rPr>
          <w:rFonts w:ascii="Times New Roman" w:hAnsi="Times New Roman" w:cs="Times New Roman"/>
          <w:color w:val="000000" w:themeColor="text1"/>
          <w:sz w:val="28"/>
          <w:szCs w:val="28"/>
        </w:rPr>
        <w:t>В 2010-е гг. прокурдские</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партии и ассоциации стали относительно терпимы в Турции. Они добились проведения</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университетских занятий</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на курдском языке. Со своей стороны ПСР пытается привлечь курдский электорат. Однако её политика не увенчалась успехом, чему помешали</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курдские демонстрации в поддержку города Кобане</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в сирийской</w:t>
      </w:r>
      <w:r w:rsidR="00B76A8B">
        <w:rPr>
          <w:rFonts w:ascii="Times New Roman" w:hAnsi="Times New Roman" w:cs="Times New Roman"/>
          <w:color w:val="000000" w:themeColor="text1"/>
          <w:sz w:val="28"/>
          <w:szCs w:val="28"/>
        </w:rPr>
        <w:t xml:space="preserve"> </w:t>
      </w:r>
      <w:r w:rsidRPr="005344A6">
        <w:rPr>
          <w:rFonts w:ascii="Times New Roman" w:hAnsi="Times New Roman" w:cs="Times New Roman"/>
          <w:color w:val="000000" w:themeColor="text1"/>
          <w:sz w:val="28"/>
          <w:szCs w:val="28"/>
        </w:rPr>
        <w:t xml:space="preserve">Рожаве в 2014 году, за которыми последовало возобновление партизанской войны РПК в июле 2015 года [145, с,23]. </w:t>
      </w:r>
    </w:p>
    <w:p w14:paraId="2CD09BEC" w14:textId="7C7F0726" w:rsidR="001F0C60" w:rsidRPr="007C4277" w:rsidRDefault="001F0C60" w:rsidP="001F0C60">
      <w:pPr>
        <w:spacing w:after="0" w:line="240" w:lineRule="auto"/>
        <w:ind w:firstLine="709"/>
        <w:jc w:val="both"/>
        <w:rPr>
          <w:rFonts w:ascii="Times New Roman" w:hAnsi="Times New Roman" w:cs="Times New Roman"/>
          <w:sz w:val="28"/>
          <w:szCs w:val="28"/>
        </w:rPr>
      </w:pPr>
      <w:r w:rsidRPr="007C4277">
        <w:rPr>
          <w:rFonts w:ascii="Times New Roman" w:hAnsi="Times New Roman" w:cs="Times New Roman"/>
          <w:sz w:val="28"/>
          <w:szCs w:val="28"/>
        </w:rPr>
        <w:t>Политику Парти</w:t>
      </w:r>
      <w:r w:rsidRPr="007C4277">
        <w:rPr>
          <w:rFonts w:ascii="Times New Roman" w:hAnsi="Times New Roman" w:cs="Times New Roman"/>
          <w:sz w:val="28"/>
          <w:szCs w:val="28"/>
          <w:lang w:val="kk-KZ"/>
        </w:rPr>
        <w:t>и</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справедливости и развития после июньских выборов 2015 года можно охарактеризовать как политическую переориентацию на идеологические</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установки Турецкой Республики: одна нация, один флаг, одно государство, один язык,</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что классифицируется как авторитарный сдвиг партии, как попытка правительства восстановить свою</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гегемонию путем якобы пересмотра курдского вопроса в ответ на успех НДП, членами которой является большое количество женского пола.</w:t>
      </w:r>
    </w:p>
    <w:p w14:paraId="59FA7544" w14:textId="287A52C0" w:rsidR="001F0C60" w:rsidRPr="007C4277" w:rsidRDefault="001F0C60" w:rsidP="001F0C60">
      <w:pPr>
        <w:shd w:val="clear" w:color="auto" w:fill="FFFFFF"/>
        <w:spacing w:after="0" w:line="240" w:lineRule="auto"/>
        <w:ind w:firstLine="709"/>
        <w:jc w:val="both"/>
        <w:rPr>
          <w:rFonts w:ascii="Times New Roman" w:hAnsi="Times New Roman" w:cs="Times New Roman"/>
          <w:color w:val="1D1D1D"/>
          <w:sz w:val="28"/>
          <w:szCs w:val="28"/>
          <w:lang w:eastAsia="ru-RU"/>
        </w:rPr>
      </w:pPr>
      <w:r w:rsidRPr="007C4277">
        <w:rPr>
          <w:rFonts w:ascii="Times New Roman" w:hAnsi="Times New Roman" w:cs="Times New Roman"/>
          <w:sz w:val="28"/>
          <w:szCs w:val="28"/>
          <w:lang w:val="kk-KZ"/>
        </w:rPr>
        <w:t>Исс</w:t>
      </w:r>
      <w:r>
        <w:rPr>
          <w:rFonts w:ascii="Times New Roman" w:hAnsi="Times New Roman" w:cs="Times New Roman"/>
          <w:sz w:val="28"/>
          <w:szCs w:val="28"/>
          <w:lang w:val="kk-KZ"/>
        </w:rPr>
        <w:t>л</w:t>
      </w:r>
      <w:r w:rsidRPr="007C4277">
        <w:rPr>
          <w:rFonts w:ascii="Times New Roman" w:hAnsi="Times New Roman" w:cs="Times New Roman"/>
          <w:sz w:val="28"/>
          <w:szCs w:val="28"/>
          <w:lang w:val="kk-KZ"/>
        </w:rPr>
        <w:t>едователь</w:t>
      </w:r>
      <w:r w:rsidR="00A2387B">
        <w:rPr>
          <w:rFonts w:ascii="Times New Roman" w:hAnsi="Times New Roman" w:cs="Times New Roman"/>
          <w:sz w:val="28"/>
          <w:szCs w:val="28"/>
          <w:lang w:val="kk-KZ"/>
        </w:rPr>
        <w:t xml:space="preserve">  </w:t>
      </w:r>
      <w:r w:rsidRPr="007C4277">
        <w:rPr>
          <w:rFonts w:ascii="Times New Roman" w:hAnsi="Times New Roman" w:cs="Times New Roman"/>
          <w:sz w:val="28"/>
          <w:szCs w:val="28"/>
          <w:lang w:val="kk-KZ"/>
        </w:rPr>
        <w:t>Парижского университета Sciences-</w:t>
      </w:r>
      <w:r w:rsidRPr="005344A6">
        <w:rPr>
          <w:rFonts w:ascii="Times New Roman" w:hAnsi="Times New Roman" w:cs="Times New Roman"/>
          <w:sz w:val="28"/>
          <w:szCs w:val="28"/>
          <w:lang w:val="kk-KZ"/>
        </w:rPr>
        <w:t>Po Й. Бенхаим</w:t>
      </w:r>
      <w:r w:rsidR="00A2387B">
        <w:rPr>
          <w:rFonts w:ascii="Times New Roman" w:hAnsi="Times New Roman" w:cs="Times New Roman"/>
          <w:sz w:val="28"/>
          <w:szCs w:val="28"/>
          <w:lang w:val="kk-KZ"/>
        </w:rPr>
        <w:t xml:space="preserve">  </w:t>
      </w:r>
      <w:r w:rsidRPr="005344A6">
        <w:rPr>
          <w:rFonts w:ascii="Times New Roman" w:hAnsi="Times New Roman" w:cs="Times New Roman"/>
          <w:sz w:val="28"/>
          <w:szCs w:val="28"/>
          <w:lang w:val="kk-KZ"/>
        </w:rPr>
        <w:t>показывает, как с</w:t>
      </w:r>
      <w:r w:rsidRPr="005344A6">
        <w:rPr>
          <w:rFonts w:ascii="Times New Roman" w:hAnsi="Times New Roman" w:cs="Times New Roman"/>
          <w:color w:val="1D1D1D"/>
          <w:sz w:val="28"/>
          <w:szCs w:val="28"/>
          <w:lang w:eastAsia="ru-RU"/>
        </w:rPr>
        <w:t xml:space="preserve"> конца 2000-х гг. произошла</w:t>
      </w:r>
      <w:r w:rsidR="00B76A8B">
        <w:rPr>
          <w:rFonts w:ascii="Times New Roman" w:hAnsi="Times New Roman" w:cs="Times New Roman"/>
          <w:color w:val="1D1D1D"/>
          <w:sz w:val="28"/>
          <w:szCs w:val="28"/>
          <w:lang w:eastAsia="ru-RU"/>
        </w:rPr>
        <w:t xml:space="preserve"> </w:t>
      </w:r>
      <w:r w:rsidRPr="005344A6">
        <w:rPr>
          <w:rFonts w:ascii="Times New Roman" w:hAnsi="Times New Roman" w:cs="Times New Roman"/>
          <w:color w:val="1D1D1D"/>
          <w:sz w:val="28"/>
          <w:szCs w:val="28"/>
          <w:lang w:eastAsia="ru-RU"/>
        </w:rPr>
        <w:t>трансформация отношений</w:t>
      </w:r>
      <w:r w:rsidRPr="007C4277">
        <w:rPr>
          <w:rFonts w:ascii="Times New Roman" w:hAnsi="Times New Roman" w:cs="Times New Roman"/>
          <w:color w:val="1D1D1D"/>
          <w:sz w:val="28"/>
          <w:szCs w:val="28"/>
          <w:lang w:eastAsia="ru-RU"/>
        </w:rPr>
        <w:t xml:space="preserve"> Анкары с курдскими территориями</w:t>
      </w:r>
      <w:r w:rsidRPr="00761909">
        <w:rPr>
          <w:rFonts w:ascii="Times New Roman" w:hAnsi="Times New Roman" w:cs="Times New Roman"/>
          <w:color w:val="1D1D1D"/>
          <w:sz w:val="28"/>
          <w:szCs w:val="28"/>
          <w:lang w:eastAsia="ru-RU"/>
        </w:rPr>
        <w:t xml:space="preserve"> [10</w:t>
      </w:r>
      <w:r>
        <w:rPr>
          <w:rFonts w:ascii="Times New Roman" w:hAnsi="Times New Roman" w:cs="Times New Roman"/>
          <w:color w:val="1D1D1D"/>
          <w:sz w:val="28"/>
          <w:szCs w:val="28"/>
          <w:lang w:eastAsia="ru-RU"/>
        </w:rPr>
        <w:t>3</w:t>
      </w:r>
      <w:r w:rsidRPr="00761909">
        <w:rPr>
          <w:rFonts w:ascii="Times New Roman" w:hAnsi="Times New Roman" w:cs="Times New Roman"/>
          <w:color w:val="1D1D1D"/>
          <w:sz w:val="28"/>
          <w:szCs w:val="28"/>
          <w:lang w:eastAsia="ru-RU"/>
        </w:rPr>
        <w:t>]</w:t>
      </w:r>
      <w:r w:rsidRPr="007C4277">
        <w:rPr>
          <w:rFonts w:ascii="Times New Roman" w:hAnsi="Times New Roman" w:cs="Times New Roman"/>
          <w:color w:val="1D1D1D"/>
          <w:sz w:val="28"/>
          <w:szCs w:val="28"/>
          <w:lang w:eastAsia="ru-RU"/>
        </w:rPr>
        <w:t>. И считает основной причиной этой трансформации появление трансграничного сирийско-турецкого</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пространства, охватывающего курдские районы региона в Сирии и</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находящиеся под</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контролем сирийской</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Парти</w:t>
      </w:r>
      <w:r>
        <w:rPr>
          <w:rFonts w:ascii="Times New Roman" w:hAnsi="Times New Roman" w:cs="Times New Roman"/>
          <w:color w:val="1D1D1D"/>
          <w:sz w:val="28"/>
          <w:szCs w:val="28"/>
          <w:lang w:eastAsia="ru-RU"/>
        </w:rPr>
        <w:t>и</w:t>
      </w:r>
      <w:r w:rsidRPr="007C4277">
        <w:rPr>
          <w:rFonts w:ascii="Times New Roman" w:hAnsi="Times New Roman" w:cs="Times New Roman"/>
          <w:color w:val="1D1D1D"/>
          <w:sz w:val="28"/>
          <w:szCs w:val="28"/>
          <w:lang w:eastAsia="ru-RU"/>
        </w:rPr>
        <w:t xml:space="preserve"> демократического союза. Стратегия сближения Турции</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с конца 2000-х годов и переговоры, которые вели лидеры сирийской П</w:t>
      </w:r>
      <w:r>
        <w:rPr>
          <w:rFonts w:ascii="Times New Roman" w:hAnsi="Times New Roman" w:cs="Times New Roman"/>
          <w:color w:val="1D1D1D"/>
          <w:sz w:val="28"/>
          <w:szCs w:val="28"/>
          <w:lang w:eastAsia="ru-RU"/>
        </w:rPr>
        <w:t>ДС</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 xml:space="preserve">и Анкара, можно рассматривать как адаптацию внешней политики Турции. </w:t>
      </w:r>
    </w:p>
    <w:p w14:paraId="787184F2" w14:textId="578BE16F" w:rsidR="001F0C60" w:rsidRPr="007C4277" w:rsidRDefault="001F0C60" w:rsidP="001F0C60">
      <w:pPr>
        <w:shd w:val="clear" w:color="auto" w:fill="FFFFFF"/>
        <w:spacing w:after="0" w:line="240" w:lineRule="auto"/>
        <w:ind w:firstLine="709"/>
        <w:jc w:val="both"/>
        <w:rPr>
          <w:rFonts w:ascii="Times New Roman" w:hAnsi="Times New Roman" w:cs="Times New Roman"/>
          <w:color w:val="1D1D1D"/>
          <w:sz w:val="28"/>
          <w:szCs w:val="28"/>
          <w:lang w:eastAsia="ru-RU"/>
        </w:rPr>
      </w:pPr>
      <w:r w:rsidRPr="007C4277">
        <w:rPr>
          <w:rFonts w:ascii="Times New Roman" w:hAnsi="Times New Roman" w:cs="Times New Roman"/>
          <w:color w:val="1D1D1D"/>
          <w:sz w:val="28"/>
          <w:szCs w:val="28"/>
          <w:lang w:eastAsia="ru-RU"/>
        </w:rPr>
        <w:t>Исследователь,</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анализируя</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факторы переориентации внешней политики Турции, перечисляет их:</w:t>
      </w:r>
    </w:p>
    <w:p w14:paraId="3606308D" w14:textId="56F0012C" w:rsidR="001F0C60" w:rsidRPr="007C4277" w:rsidRDefault="001F0C60" w:rsidP="001F0C60">
      <w:pPr>
        <w:shd w:val="clear" w:color="auto" w:fill="FFFFFF"/>
        <w:spacing w:after="0" w:line="240" w:lineRule="auto"/>
        <w:ind w:firstLine="709"/>
        <w:jc w:val="both"/>
        <w:rPr>
          <w:rFonts w:ascii="Times New Roman" w:hAnsi="Times New Roman" w:cs="Times New Roman"/>
          <w:color w:val="1D1D1D"/>
          <w:sz w:val="28"/>
          <w:szCs w:val="28"/>
          <w:lang w:eastAsia="ru-RU"/>
        </w:rPr>
      </w:pPr>
      <w:r w:rsidRPr="007C4277">
        <w:rPr>
          <w:rFonts w:ascii="Times New Roman" w:hAnsi="Times New Roman" w:cs="Times New Roman"/>
          <w:color w:val="1D1D1D"/>
          <w:sz w:val="28"/>
          <w:szCs w:val="28"/>
          <w:lang w:eastAsia="ru-RU"/>
        </w:rPr>
        <w:t>-</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политика Анкары с 2008 г. сопровождалась изменением взглядов Турции на курдские территории, расположенные на ее границах, где основной была идеология национальной</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безопасности («milli güvenlik»).</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Эта идеология заменила дискурс общих интересов в экономической области</w:t>
      </w:r>
      <w:r>
        <w:rPr>
          <w:rFonts w:ascii="Times New Roman" w:hAnsi="Times New Roman" w:cs="Times New Roman"/>
          <w:color w:val="1D1D1D"/>
          <w:sz w:val="28"/>
          <w:szCs w:val="28"/>
          <w:lang w:eastAsia="ru-RU"/>
        </w:rPr>
        <w:t>;</w:t>
      </w:r>
    </w:p>
    <w:p w14:paraId="268155C9" w14:textId="3098E391" w:rsidR="001F0C60" w:rsidRPr="007C4277" w:rsidRDefault="001F0C60" w:rsidP="001F0C60">
      <w:pPr>
        <w:shd w:val="clear" w:color="auto" w:fill="FFFFFF"/>
        <w:spacing w:after="0" w:line="240" w:lineRule="auto"/>
        <w:ind w:firstLine="709"/>
        <w:jc w:val="both"/>
        <w:rPr>
          <w:rFonts w:ascii="Times New Roman" w:hAnsi="Times New Roman" w:cs="Times New Roman"/>
          <w:color w:val="1D1D1D"/>
          <w:sz w:val="28"/>
          <w:szCs w:val="28"/>
          <w:lang w:eastAsia="ru-RU"/>
        </w:rPr>
      </w:pPr>
      <w:r w:rsidRPr="007C4277">
        <w:rPr>
          <w:rFonts w:ascii="Times New Roman" w:hAnsi="Times New Roman" w:cs="Times New Roman"/>
          <w:color w:val="1D1D1D"/>
          <w:sz w:val="28"/>
          <w:szCs w:val="28"/>
          <w:lang w:eastAsia="ru-RU"/>
        </w:rPr>
        <w:t>- трансформация социально-экономической динамики, развивающейся на территории Турции и Сирии.</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Трансформации содействовал визит министра иностранных дел Турции А. Давутоглу в Киркук в августе 2012 г.,</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 xml:space="preserve">силы </w:t>
      </w:r>
      <w:r>
        <w:rPr>
          <w:rFonts w:ascii="Times New Roman" w:hAnsi="Times New Roman" w:cs="Times New Roman"/>
          <w:color w:val="1D1D1D"/>
          <w:sz w:val="28"/>
          <w:szCs w:val="28"/>
          <w:lang w:eastAsia="ru-RU"/>
        </w:rPr>
        <w:t xml:space="preserve">СДС </w:t>
      </w:r>
      <w:r w:rsidRPr="007C4277">
        <w:rPr>
          <w:rFonts w:ascii="Times New Roman" w:hAnsi="Times New Roman" w:cs="Times New Roman"/>
          <w:color w:val="1D1D1D"/>
          <w:sz w:val="28"/>
          <w:szCs w:val="28"/>
          <w:lang w:eastAsia="ru-RU"/>
        </w:rPr>
        <w:t>взяли под свой контроль курдские города в Сирии. Данное обстоятельство</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стало свидетельством того, что к Турция готова</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адаптироваться к новым условиям</w:t>
      </w:r>
      <w:r>
        <w:rPr>
          <w:rFonts w:ascii="Times New Roman" w:hAnsi="Times New Roman" w:cs="Times New Roman"/>
          <w:color w:val="1D1D1D"/>
          <w:sz w:val="28"/>
          <w:szCs w:val="28"/>
          <w:lang w:eastAsia="ru-RU"/>
        </w:rPr>
        <w:t>,</w:t>
      </w:r>
      <w:r w:rsidRPr="007C4277">
        <w:rPr>
          <w:rFonts w:ascii="Times New Roman" w:hAnsi="Times New Roman" w:cs="Times New Roman"/>
          <w:color w:val="1D1D1D"/>
          <w:sz w:val="28"/>
          <w:szCs w:val="28"/>
          <w:lang w:eastAsia="ru-RU"/>
        </w:rPr>
        <w:t xml:space="preserve"> к этой новой конфигурации [</w:t>
      </w:r>
      <w:r w:rsidRPr="00761909">
        <w:rPr>
          <w:rFonts w:ascii="Times New Roman" w:hAnsi="Times New Roman" w:cs="Times New Roman"/>
          <w:color w:val="1D1D1D"/>
          <w:sz w:val="28"/>
          <w:szCs w:val="28"/>
          <w:lang w:eastAsia="ru-RU"/>
        </w:rPr>
        <w:t>10</w:t>
      </w:r>
      <w:r w:rsidRPr="007C4277">
        <w:rPr>
          <w:rFonts w:ascii="Times New Roman" w:hAnsi="Times New Roman" w:cs="Times New Roman"/>
          <w:color w:val="1D1D1D"/>
          <w:sz w:val="28"/>
          <w:szCs w:val="28"/>
          <w:lang w:eastAsia="ru-RU"/>
        </w:rPr>
        <w:t xml:space="preserve">3]. </w:t>
      </w:r>
    </w:p>
    <w:p w14:paraId="4AC4BB36" w14:textId="36305889" w:rsidR="001F0C60" w:rsidRPr="007C4277" w:rsidRDefault="001F0C60" w:rsidP="001F0C60">
      <w:pPr>
        <w:shd w:val="clear" w:color="auto" w:fill="FFFFFF"/>
        <w:spacing w:after="0" w:line="240" w:lineRule="auto"/>
        <w:ind w:firstLine="709"/>
        <w:jc w:val="both"/>
        <w:rPr>
          <w:rFonts w:ascii="Times New Roman" w:hAnsi="Times New Roman" w:cs="Times New Roman"/>
          <w:color w:val="2A2A2A"/>
          <w:sz w:val="28"/>
          <w:szCs w:val="28"/>
        </w:rPr>
      </w:pPr>
      <w:r w:rsidRPr="007C4277">
        <w:rPr>
          <w:rFonts w:ascii="Times New Roman" w:hAnsi="Times New Roman" w:cs="Times New Roman"/>
          <w:color w:val="1D1D1D"/>
          <w:sz w:val="28"/>
          <w:szCs w:val="28"/>
          <w:lang w:eastAsia="ru-RU"/>
        </w:rPr>
        <w:t>Таким образом, трансграничный</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факт больше не рассматривался</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как угроза территориальной целостности Турции,</w:t>
      </w:r>
      <w:r w:rsidR="00B76A8B">
        <w:rPr>
          <w:rFonts w:ascii="Times New Roman" w:hAnsi="Times New Roman" w:cs="Times New Roman"/>
          <w:color w:val="1D1D1D"/>
          <w:sz w:val="28"/>
          <w:szCs w:val="28"/>
          <w:lang w:eastAsia="ru-RU"/>
        </w:rPr>
        <w:t xml:space="preserve"> </w:t>
      </w:r>
      <w:r>
        <w:rPr>
          <w:rFonts w:ascii="Times New Roman" w:hAnsi="Times New Roman" w:cs="Times New Roman"/>
          <w:color w:val="1D1D1D"/>
          <w:sz w:val="28"/>
          <w:szCs w:val="28"/>
          <w:lang w:eastAsia="ru-RU"/>
        </w:rPr>
        <w:t xml:space="preserve">а </w:t>
      </w:r>
      <w:r w:rsidRPr="007C4277">
        <w:rPr>
          <w:rFonts w:ascii="Times New Roman" w:hAnsi="Times New Roman" w:cs="Times New Roman"/>
          <w:color w:val="1D1D1D"/>
          <w:sz w:val="28"/>
          <w:szCs w:val="28"/>
          <w:lang w:eastAsia="ru-RU"/>
        </w:rPr>
        <w:t>представлял</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 xml:space="preserve">часть реакции </w:t>
      </w:r>
      <w:r w:rsidRPr="007C4277">
        <w:rPr>
          <w:rFonts w:ascii="Times New Roman" w:hAnsi="Times New Roman" w:cs="Times New Roman"/>
          <w:color w:val="1D1D1D"/>
          <w:sz w:val="28"/>
          <w:szCs w:val="28"/>
          <w:lang w:eastAsia="ru-RU"/>
        </w:rPr>
        <w:lastRenderedPageBreak/>
        <w:t>правительства на курдское национальное движение.</w:t>
      </w:r>
      <w:r w:rsidR="00B76A8B">
        <w:rPr>
          <w:rFonts w:ascii="Times New Roman" w:hAnsi="Times New Roman" w:cs="Times New Roman"/>
          <w:color w:val="1D1D1D"/>
          <w:sz w:val="28"/>
          <w:szCs w:val="28"/>
          <w:lang w:eastAsia="ru-RU"/>
        </w:rPr>
        <w:t xml:space="preserve"> </w:t>
      </w:r>
      <w:r w:rsidRPr="007C4277">
        <w:rPr>
          <w:rFonts w:ascii="Times New Roman" w:hAnsi="Times New Roman" w:cs="Times New Roman"/>
          <w:color w:val="1D1D1D"/>
          <w:sz w:val="28"/>
          <w:szCs w:val="28"/>
          <w:lang w:eastAsia="ru-RU"/>
        </w:rPr>
        <w:t xml:space="preserve">Партия справедливости и развития продемонстрировала готовность найти решение курдского вопроса в Турции, как и готовность оплачивать расходы, связанные с процессом общественного обсуждения </w:t>
      </w:r>
      <w:r w:rsidRPr="005344A6">
        <w:rPr>
          <w:rFonts w:ascii="Times New Roman" w:hAnsi="Times New Roman" w:cs="Times New Roman"/>
          <w:color w:val="1D1D1D"/>
          <w:sz w:val="28"/>
          <w:szCs w:val="28"/>
          <w:lang w:eastAsia="ru-RU"/>
        </w:rPr>
        <w:t>с РПК.</w:t>
      </w:r>
      <w:r w:rsidRPr="007C4277">
        <w:rPr>
          <w:rFonts w:ascii="Times New Roman" w:hAnsi="Times New Roman" w:cs="Times New Roman"/>
          <w:color w:val="1D1D1D"/>
          <w:sz w:val="28"/>
          <w:szCs w:val="28"/>
          <w:lang w:eastAsia="ru-RU"/>
        </w:rPr>
        <w:t xml:space="preserve"> </w:t>
      </w:r>
    </w:p>
    <w:p w14:paraId="784EF37C" w14:textId="77777777" w:rsidR="001F0C60" w:rsidRDefault="001F0C60" w:rsidP="001F0C60">
      <w:pPr>
        <w:pStyle w:val="snippet"/>
        <w:shd w:val="clear" w:color="auto" w:fill="FFFFFF"/>
        <w:spacing w:before="0" w:beforeAutospacing="0" w:after="0" w:afterAutospacing="0"/>
        <w:ind w:firstLine="709"/>
        <w:jc w:val="both"/>
        <w:textAlignment w:val="baseline"/>
        <w:rPr>
          <w:color w:val="000000" w:themeColor="text1"/>
          <w:sz w:val="28"/>
          <w:szCs w:val="28"/>
        </w:rPr>
      </w:pPr>
      <w:r w:rsidRPr="0067243A">
        <w:rPr>
          <w:color w:val="000000" w:themeColor="text1"/>
          <w:sz w:val="28"/>
          <w:szCs w:val="28"/>
        </w:rPr>
        <w:t>Исследования, относительно курдской тематики всегда отличались своей неоднозначностью, абсолютно диаметрально-противоположными мнениями и противоположны</w:t>
      </w:r>
      <w:r>
        <w:rPr>
          <w:color w:val="000000" w:themeColor="text1"/>
          <w:sz w:val="28"/>
          <w:szCs w:val="28"/>
        </w:rPr>
        <w:t>ми</w:t>
      </w:r>
      <w:r w:rsidRPr="0067243A">
        <w:rPr>
          <w:color w:val="000000" w:themeColor="text1"/>
          <w:sz w:val="28"/>
          <w:szCs w:val="28"/>
        </w:rPr>
        <w:t xml:space="preserve"> взгляд</w:t>
      </w:r>
      <w:r>
        <w:rPr>
          <w:color w:val="000000" w:themeColor="text1"/>
          <w:sz w:val="28"/>
          <w:szCs w:val="28"/>
        </w:rPr>
        <w:t>ами</w:t>
      </w:r>
      <w:r w:rsidRPr="0067243A">
        <w:rPr>
          <w:color w:val="000000" w:themeColor="text1"/>
          <w:sz w:val="28"/>
          <w:szCs w:val="28"/>
        </w:rPr>
        <w:t xml:space="preserve"> различного рода экспертов касаемо одной и то же, на первый взгляд, проблематике. Курдский вопрос очень специфичен, даже среди, казалось бы, независимых экспертов и политологов присутствует разной степени ангажированность ввиду различных причин</w:t>
      </w:r>
      <w:r>
        <w:rPr>
          <w:color w:val="000000" w:themeColor="text1"/>
          <w:sz w:val="28"/>
          <w:szCs w:val="28"/>
        </w:rPr>
        <w:t>:</w:t>
      </w:r>
      <w:r w:rsidRPr="0067243A">
        <w:rPr>
          <w:color w:val="000000" w:themeColor="text1"/>
          <w:sz w:val="28"/>
          <w:szCs w:val="28"/>
        </w:rPr>
        <w:t xml:space="preserve"> национальная принадлежность аналитика, его персональные взгляды на глобальную расстановку сил в регионе или в мире, личные симпатии и антипатии.</w:t>
      </w:r>
    </w:p>
    <w:p w14:paraId="07DFD955" w14:textId="555884DA" w:rsidR="001F0C60" w:rsidRPr="0067243A" w:rsidRDefault="001F0C60" w:rsidP="001F0C60">
      <w:pPr>
        <w:pStyle w:val="snippet"/>
        <w:shd w:val="clear" w:color="auto" w:fill="FFFFFF"/>
        <w:spacing w:before="0" w:beforeAutospacing="0" w:after="0" w:afterAutospacing="0"/>
        <w:ind w:firstLine="709"/>
        <w:jc w:val="both"/>
        <w:textAlignment w:val="baseline"/>
        <w:rPr>
          <w:color w:val="000000" w:themeColor="text1"/>
          <w:sz w:val="28"/>
          <w:szCs w:val="28"/>
        </w:rPr>
      </w:pPr>
      <w:r w:rsidRPr="007C4277">
        <w:rPr>
          <w:sz w:val="28"/>
          <w:szCs w:val="28"/>
        </w:rPr>
        <w:t>В ходе длительного процесса борьбы за свои права курдское движение способствовало заметным преобразованиям, в числе которых гендерные преобразования, изменения</w:t>
      </w:r>
      <w:r w:rsidR="00B76A8B">
        <w:rPr>
          <w:sz w:val="28"/>
          <w:szCs w:val="28"/>
        </w:rPr>
        <w:t xml:space="preserve"> </w:t>
      </w:r>
      <w:r w:rsidRPr="007C4277">
        <w:rPr>
          <w:sz w:val="28"/>
          <w:szCs w:val="28"/>
        </w:rPr>
        <w:t xml:space="preserve">роли и положения женщин. Не снижая роли курдских партий в развитии курдского движения, </w:t>
      </w:r>
      <w:r>
        <w:rPr>
          <w:sz w:val="28"/>
          <w:szCs w:val="28"/>
          <w:lang w:val="kk-KZ"/>
        </w:rPr>
        <w:t>зарубежная аналитика</w:t>
      </w:r>
      <w:r w:rsidRPr="007C4277">
        <w:rPr>
          <w:sz w:val="28"/>
          <w:szCs w:val="28"/>
        </w:rPr>
        <w:t xml:space="preserve"> акцентирует внимание на том, что</w:t>
      </w:r>
      <w:r w:rsidR="00B76A8B">
        <w:rPr>
          <w:sz w:val="28"/>
          <w:szCs w:val="28"/>
        </w:rPr>
        <w:t xml:space="preserve"> </w:t>
      </w:r>
      <w:r w:rsidRPr="007C4277">
        <w:rPr>
          <w:sz w:val="28"/>
          <w:szCs w:val="28"/>
        </w:rPr>
        <w:t>процессы социально-политических</w:t>
      </w:r>
      <w:r w:rsidR="00B76A8B">
        <w:rPr>
          <w:sz w:val="28"/>
          <w:szCs w:val="28"/>
        </w:rPr>
        <w:t xml:space="preserve"> </w:t>
      </w:r>
      <w:r w:rsidRPr="007C4277">
        <w:rPr>
          <w:sz w:val="28"/>
          <w:szCs w:val="28"/>
        </w:rPr>
        <w:t>культурных</w:t>
      </w:r>
      <w:r w:rsidR="00B76A8B">
        <w:rPr>
          <w:sz w:val="28"/>
          <w:szCs w:val="28"/>
        </w:rPr>
        <w:t xml:space="preserve"> </w:t>
      </w:r>
      <w:r w:rsidRPr="007C4277">
        <w:rPr>
          <w:sz w:val="28"/>
          <w:szCs w:val="28"/>
        </w:rPr>
        <w:t>изменений были</w:t>
      </w:r>
      <w:r w:rsidR="00B76A8B">
        <w:rPr>
          <w:sz w:val="28"/>
          <w:szCs w:val="28"/>
        </w:rPr>
        <w:t xml:space="preserve"> </w:t>
      </w:r>
      <w:r w:rsidRPr="007C4277">
        <w:rPr>
          <w:sz w:val="28"/>
          <w:szCs w:val="28"/>
        </w:rPr>
        <w:t>возможны только благодаря массе курдского населения и с его участием, потому что само население подвержено изменениям.</w:t>
      </w:r>
    </w:p>
    <w:p w14:paraId="404C6D5E" w14:textId="59678F96" w:rsidR="00FE61F5" w:rsidRDefault="001F0C60" w:rsidP="00FE61F5">
      <w:pPr>
        <w:spacing w:after="0" w:line="240" w:lineRule="auto"/>
        <w:ind w:firstLine="709"/>
        <w:jc w:val="both"/>
        <w:rPr>
          <w:rFonts w:ascii="Times New Roman" w:hAnsi="Times New Roman" w:cs="Times New Roman"/>
          <w:sz w:val="28"/>
          <w:szCs w:val="28"/>
        </w:rPr>
      </w:pPr>
      <w:r w:rsidRPr="007C4277">
        <w:rPr>
          <w:rFonts w:ascii="Times New Roman" w:hAnsi="Times New Roman" w:cs="Times New Roman"/>
          <w:sz w:val="28"/>
          <w:szCs w:val="28"/>
        </w:rPr>
        <w:t>Политик</w:t>
      </w:r>
      <w:r>
        <w:rPr>
          <w:rFonts w:ascii="Times New Roman" w:hAnsi="Times New Roman" w:cs="Times New Roman"/>
          <w:sz w:val="28"/>
          <w:szCs w:val="28"/>
        </w:rPr>
        <w:t>а</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Партии справедливости и развития</w:t>
      </w:r>
      <w:r>
        <w:rPr>
          <w:rFonts w:ascii="Times New Roman" w:hAnsi="Times New Roman" w:cs="Times New Roman"/>
          <w:sz w:val="28"/>
          <w:szCs w:val="28"/>
        </w:rPr>
        <w:t xml:space="preserve"> </w:t>
      </w:r>
      <w:r w:rsidRPr="007C4277">
        <w:rPr>
          <w:rFonts w:ascii="Times New Roman" w:hAnsi="Times New Roman" w:cs="Times New Roman"/>
          <w:sz w:val="28"/>
          <w:szCs w:val="28"/>
        </w:rPr>
        <w:t>становится более авторитарной по отношению к курдам.</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После</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парламентских выборов 2015 г. ПСР отказывалась</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сотрудничать с курдскими деятелями в своей стране, которые, по ее словам, связаны с РПК и ее идеологией. ПСР</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исключила мнения курдских</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избирателей</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из процесса формирования политики. Таким образом, сотрудничество Турции</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и РКП</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исключило</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практически половину турок и курдов. Традиционная конфронтация на этнической почве между турками и курдами</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продолжалась, но произошла трансформация этой конфронтации: объединение ПСР</w:t>
      </w:r>
      <w:r>
        <w:rPr>
          <w:rFonts w:ascii="Times New Roman" w:hAnsi="Times New Roman" w:cs="Times New Roman"/>
          <w:sz w:val="28"/>
          <w:szCs w:val="28"/>
        </w:rPr>
        <w:t xml:space="preserve"> ее укрепление. </w:t>
      </w:r>
      <w:r w:rsidRPr="007C4277">
        <w:rPr>
          <w:rFonts w:ascii="Times New Roman" w:hAnsi="Times New Roman" w:cs="Times New Roman"/>
          <w:sz w:val="28"/>
          <w:szCs w:val="28"/>
        </w:rPr>
        <w:t>С</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 xml:space="preserve">другой стороны, развивалось сотрудничество </w:t>
      </w:r>
      <w:r w:rsidRPr="00A454BA">
        <w:rPr>
          <w:rFonts w:ascii="Times New Roman" w:hAnsi="Times New Roman" w:cs="Times New Roman"/>
          <w:sz w:val="28"/>
          <w:szCs w:val="28"/>
        </w:rPr>
        <w:t>Демократическая партия народов</w:t>
      </w:r>
      <w:r w:rsidRPr="00BB5362">
        <w:rPr>
          <w:sz w:val="28"/>
          <w:szCs w:val="28"/>
        </w:rPr>
        <w:t xml:space="preserve"> </w:t>
      </w:r>
      <w:r w:rsidRPr="007C4277">
        <w:rPr>
          <w:rFonts w:ascii="Times New Roman" w:hAnsi="Times New Roman" w:cs="Times New Roman"/>
          <w:sz w:val="28"/>
          <w:szCs w:val="28"/>
        </w:rPr>
        <w:t>(</w:t>
      </w:r>
      <w:r>
        <w:rPr>
          <w:rFonts w:ascii="Times New Roman" w:hAnsi="Times New Roman" w:cs="Times New Roman"/>
          <w:sz w:val="28"/>
          <w:szCs w:val="28"/>
        </w:rPr>
        <w:t>ДПН</w:t>
      </w:r>
      <w:r w:rsidRPr="007C4277">
        <w:rPr>
          <w:rFonts w:ascii="Times New Roman" w:hAnsi="Times New Roman" w:cs="Times New Roman"/>
          <w:sz w:val="28"/>
          <w:szCs w:val="28"/>
        </w:rPr>
        <w:t>), Патриотического</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союза Курдистана (ПСК),</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Партии демократического союза (</w:t>
      </w:r>
      <w:r w:rsidRPr="007C4277">
        <w:rPr>
          <w:rFonts w:ascii="Times New Roman" w:hAnsi="Times New Roman" w:cs="Times New Roman"/>
          <w:sz w:val="28"/>
          <w:szCs w:val="28"/>
          <w:lang w:val="en-US"/>
        </w:rPr>
        <w:t>PYD</w:t>
      </w:r>
      <w:r w:rsidRPr="007C4277">
        <w:rPr>
          <w:rFonts w:ascii="Times New Roman" w:hAnsi="Times New Roman" w:cs="Times New Roman"/>
          <w:sz w:val="28"/>
          <w:szCs w:val="28"/>
        </w:rPr>
        <w:t>) и некоторых</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слоев</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светского, среднего класса и турок, которые</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были недовольны режимом ПСР</w:t>
      </w:r>
      <w:bookmarkStart w:id="89" w:name="_Hlk187495277"/>
      <w:r w:rsidRPr="007C4277">
        <w:rPr>
          <w:rFonts w:ascii="Times New Roman" w:hAnsi="Times New Roman" w:cs="Times New Roman"/>
          <w:sz w:val="28"/>
          <w:szCs w:val="28"/>
        </w:rPr>
        <w:t xml:space="preserve"> [1</w:t>
      </w:r>
      <w:r w:rsidRPr="00F72E40">
        <w:rPr>
          <w:rFonts w:ascii="Times New Roman" w:hAnsi="Times New Roman" w:cs="Times New Roman"/>
          <w:sz w:val="28"/>
          <w:szCs w:val="28"/>
        </w:rPr>
        <w:t>46</w:t>
      </w:r>
      <w:r w:rsidRPr="007C4277">
        <w:rPr>
          <w:rFonts w:ascii="Times New Roman" w:hAnsi="Times New Roman" w:cs="Times New Roman"/>
          <w:sz w:val="28"/>
          <w:szCs w:val="28"/>
        </w:rPr>
        <w:t xml:space="preserve">, </w:t>
      </w:r>
      <w:r>
        <w:rPr>
          <w:rFonts w:ascii="Times New Roman" w:hAnsi="Times New Roman" w:cs="Times New Roman"/>
          <w:sz w:val="28"/>
          <w:szCs w:val="28"/>
          <w:lang w:val="kk-KZ"/>
        </w:rPr>
        <w:t>с</w:t>
      </w:r>
      <w:r w:rsidRPr="007C4277">
        <w:rPr>
          <w:rFonts w:ascii="Times New Roman" w:hAnsi="Times New Roman" w:cs="Times New Roman"/>
          <w:sz w:val="28"/>
          <w:szCs w:val="28"/>
        </w:rPr>
        <w:t xml:space="preserve">.54]. </w:t>
      </w:r>
    </w:p>
    <w:p w14:paraId="0C15C2BF" w14:textId="6959EF94" w:rsidR="00FE61F5" w:rsidRPr="007C4277" w:rsidRDefault="00FE61F5" w:rsidP="00FE61F5">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Научный дискурс равзвертывается вокргу роли курдской диаспоры формирующейся в динамике исторических вызовов, меняющегося этниечского и религиозного состава многих европейских стран [156, с.179</w:t>
      </w:r>
      <w:r w:rsidRPr="00FE61F5">
        <w:rPr>
          <w:rFonts w:ascii="Times New Roman" w:hAnsi="Times New Roman" w:cs="Times New Roman"/>
          <w:sz w:val="28"/>
          <w:szCs w:val="28"/>
        </w:rPr>
        <w:t>].</w:t>
      </w:r>
      <w:r>
        <w:rPr>
          <w:rFonts w:ascii="Times New Roman" w:hAnsi="Times New Roman" w:cs="Times New Roman"/>
          <w:sz w:val="28"/>
          <w:szCs w:val="28"/>
        </w:rPr>
        <w:t xml:space="preserve"> Научный дискурс по курдам сосредоточен на интересах и приоритетах как в стране происхождения , так и в стране поселения, гендерных отношений в диаспоре , использовании и сохранении языка в транснациональных контекстах </w:t>
      </w:r>
      <w:r w:rsidR="00616F1A">
        <w:rPr>
          <w:rFonts w:ascii="Times New Roman" w:hAnsi="Times New Roman" w:cs="Times New Roman"/>
          <w:sz w:val="28"/>
          <w:szCs w:val="28"/>
        </w:rPr>
        <w:t xml:space="preserve">, развитии курдской литературы, опыте социальной интеграции и в обеспечении правовых, политических, экономических и иных нормативных установок, разработанных в ЕС. Транснационалтзм диаспоры стал одним из </w:t>
      </w:r>
      <w:r w:rsidR="00616F1A">
        <w:rPr>
          <w:rFonts w:ascii="Times New Roman" w:hAnsi="Times New Roman" w:cs="Times New Roman"/>
          <w:sz w:val="28"/>
          <w:szCs w:val="28"/>
        </w:rPr>
        <w:lastRenderedPageBreak/>
        <w:t>факторов влияющих на поведение отдельных людей или небольших групп врамках более широкого сообщества.</w:t>
      </w:r>
      <w:r w:rsidR="00A2387B">
        <w:rPr>
          <w:rFonts w:ascii="Times New Roman" w:hAnsi="Times New Roman" w:cs="Times New Roman"/>
          <w:sz w:val="28"/>
          <w:szCs w:val="28"/>
        </w:rPr>
        <w:t xml:space="preserve">  </w:t>
      </w:r>
    </w:p>
    <w:p w14:paraId="11399964" w14:textId="1D88FDD6" w:rsidR="001F0C60" w:rsidRPr="007C4277" w:rsidRDefault="001F0C60" w:rsidP="001F0C60">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Такие </w:t>
      </w:r>
      <w:r w:rsidRPr="007C4277">
        <w:rPr>
          <w:rFonts w:ascii="Times New Roman" w:eastAsia="Times New Roman" w:hAnsi="Times New Roman" w:cs="Times New Roman"/>
          <w:sz w:val="28"/>
          <w:szCs w:val="28"/>
          <w:lang w:eastAsia="ru-RU"/>
        </w:rPr>
        <w:t>направления сотрудничества могут создать и новые возможности для установления мира и стабильности между турками и курдами. Увеличение</w:t>
      </w:r>
      <w:r w:rsidR="00B76A8B">
        <w:rPr>
          <w:rFonts w:ascii="Times New Roman" w:eastAsia="Times New Roman" w:hAnsi="Times New Roman" w:cs="Times New Roman"/>
          <w:sz w:val="28"/>
          <w:szCs w:val="28"/>
          <w:lang w:eastAsia="ru-RU"/>
        </w:rPr>
        <w:t xml:space="preserve"> </w:t>
      </w:r>
      <w:r w:rsidRPr="007C4277">
        <w:rPr>
          <w:rFonts w:ascii="Times New Roman" w:eastAsia="Times New Roman" w:hAnsi="Times New Roman" w:cs="Times New Roman"/>
          <w:sz w:val="28"/>
          <w:szCs w:val="28"/>
          <w:lang w:eastAsia="ru-RU"/>
        </w:rPr>
        <w:t>числа каналов связи между двумя обществами и усиление социального взаимодействия между негосударственными субъектами могут способствовать установлению мира.</w:t>
      </w:r>
      <w:r w:rsidR="00B76A8B">
        <w:rPr>
          <w:rFonts w:ascii="Times New Roman" w:eastAsia="Times New Roman" w:hAnsi="Times New Roman" w:cs="Times New Roman"/>
          <w:sz w:val="28"/>
          <w:szCs w:val="28"/>
          <w:lang w:eastAsia="ru-RU"/>
        </w:rPr>
        <w:t xml:space="preserve"> </w:t>
      </w:r>
      <w:r w:rsidRPr="007C4277">
        <w:rPr>
          <w:rFonts w:ascii="Times New Roman" w:hAnsi="Times New Roman" w:cs="Times New Roman"/>
          <w:sz w:val="28"/>
          <w:szCs w:val="28"/>
        </w:rPr>
        <w:t>Партия справедливости и развития намерена продемонстрировать свою готовность найти решение курдского вопроса в Турции.</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падение</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 xml:space="preserve">популярности ПСР </w:t>
      </w:r>
      <w:r>
        <w:rPr>
          <w:rFonts w:ascii="Times New Roman" w:hAnsi="Times New Roman" w:cs="Times New Roman"/>
          <w:sz w:val="28"/>
          <w:szCs w:val="28"/>
        </w:rPr>
        <w:t>в</w:t>
      </w:r>
      <w:r w:rsidRPr="007C4277">
        <w:rPr>
          <w:rFonts w:ascii="Times New Roman" w:hAnsi="Times New Roman" w:cs="Times New Roman"/>
          <w:sz w:val="28"/>
          <w:szCs w:val="28"/>
        </w:rPr>
        <w:t xml:space="preserve"> 2009 г</w:t>
      </w:r>
      <w:r>
        <w:rPr>
          <w:rFonts w:ascii="Times New Roman" w:hAnsi="Times New Roman" w:cs="Times New Roman"/>
          <w:sz w:val="28"/>
          <w:szCs w:val="28"/>
        </w:rPr>
        <w:t>.</w:t>
      </w:r>
      <w:r w:rsidRPr="007C4277">
        <w:rPr>
          <w:rFonts w:ascii="Times New Roman" w:hAnsi="Times New Roman" w:cs="Times New Roman"/>
          <w:sz w:val="28"/>
          <w:szCs w:val="28"/>
        </w:rPr>
        <w:t xml:space="preserve"> побудило партию прекратить переговоры, начатые с РПК. На наш взгляд,</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политика, проводимая ПСР,</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не может</w:t>
      </w:r>
      <w:r>
        <w:rPr>
          <w:rFonts w:ascii="Times New Roman" w:hAnsi="Times New Roman" w:cs="Times New Roman"/>
          <w:sz w:val="28"/>
          <w:szCs w:val="28"/>
        </w:rPr>
        <w:t xml:space="preserve"> быть</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жизнеспособной в долгосрочной перспективе. Партия справедливости и развития продолжает проводить авторитарную политику в условиях</w:t>
      </w:r>
      <w:r w:rsidR="00A2387B">
        <w:rPr>
          <w:rFonts w:ascii="Times New Roman" w:hAnsi="Times New Roman" w:cs="Times New Roman"/>
          <w:sz w:val="28"/>
          <w:szCs w:val="28"/>
        </w:rPr>
        <w:t xml:space="preserve">  </w:t>
      </w:r>
      <w:r w:rsidRPr="007C4277">
        <w:rPr>
          <w:rFonts w:ascii="Times New Roman" w:hAnsi="Times New Roman" w:cs="Times New Roman"/>
          <w:sz w:val="28"/>
          <w:szCs w:val="28"/>
        </w:rPr>
        <w:t>исламистской идеологии как инструмента</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государственного управления для поддержания и</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легитимизации колониального правления в курдском регионе Турции.</w:t>
      </w:r>
      <w:r w:rsidR="00B76A8B">
        <w:rPr>
          <w:rFonts w:ascii="Times New Roman" w:hAnsi="Times New Roman" w:cs="Times New Roman"/>
          <w:sz w:val="28"/>
          <w:szCs w:val="28"/>
        </w:rPr>
        <w:t xml:space="preserve"> </w:t>
      </w:r>
    </w:p>
    <w:p w14:paraId="69BE50F1" w14:textId="6E14CE9A" w:rsidR="001F0C60" w:rsidRPr="007C4277" w:rsidRDefault="001F0C60" w:rsidP="001F0C60">
      <w:pPr>
        <w:spacing w:after="0" w:line="240" w:lineRule="auto"/>
        <w:ind w:firstLine="709"/>
        <w:jc w:val="both"/>
        <w:rPr>
          <w:rFonts w:ascii="Times New Roman" w:hAnsi="Times New Roman" w:cs="Times New Roman"/>
          <w:spacing w:val="6"/>
          <w:sz w:val="28"/>
          <w:szCs w:val="28"/>
        </w:rPr>
      </w:pPr>
      <w:r w:rsidRPr="007C4277">
        <w:rPr>
          <w:rFonts w:ascii="Times New Roman" w:hAnsi="Times New Roman" w:cs="Times New Roman"/>
          <w:sz w:val="28"/>
          <w:szCs w:val="28"/>
        </w:rPr>
        <w:t xml:space="preserve">Попытка </w:t>
      </w:r>
      <w:r>
        <w:rPr>
          <w:rFonts w:ascii="Times New Roman" w:hAnsi="Times New Roman" w:cs="Times New Roman"/>
          <w:sz w:val="28"/>
          <w:szCs w:val="28"/>
        </w:rPr>
        <w:t>ПСР</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 xml:space="preserve">провести переговоры с </w:t>
      </w:r>
      <w:r>
        <w:rPr>
          <w:rFonts w:ascii="Times New Roman" w:hAnsi="Times New Roman" w:cs="Times New Roman"/>
          <w:sz w:val="28"/>
          <w:szCs w:val="28"/>
        </w:rPr>
        <w:t>Рабочей п</w:t>
      </w:r>
      <w:r w:rsidRPr="007C4277">
        <w:rPr>
          <w:rFonts w:ascii="Times New Roman" w:hAnsi="Times New Roman" w:cs="Times New Roman"/>
          <w:sz w:val="28"/>
          <w:szCs w:val="28"/>
        </w:rPr>
        <w:t>артией Курдистана и курдскими политиками была представлена правительством как процесс урегулирования и воспринята как возможность положить конец насилию среди курдского населения в Турции. Политика ПСР оказала отрицательное влияние на процесс мирного урегулирования курдского вопроса [1</w:t>
      </w:r>
      <w:r>
        <w:rPr>
          <w:rFonts w:ascii="Times New Roman" w:hAnsi="Times New Roman" w:cs="Times New Roman"/>
          <w:sz w:val="28"/>
          <w:szCs w:val="28"/>
          <w:lang w:val="kk-KZ"/>
        </w:rPr>
        <w:t>47</w:t>
      </w:r>
      <w:r w:rsidRPr="007C4277">
        <w:rPr>
          <w:rFonts w:ascii="Times New Roman" w:hAnsi="Times New Roman" w:cs="Times New Roman"/>
          <w:sz w:val="28"/>
          <w:szCs w:val="28"/>
        </w:rPr>
        <w:t xml:space="preserve">, </w:t>
      </w:r>
      <w:r>
        <w:rPr>
          <w:rFonts w:ascii="Times New Roman" w:hAnsi="Times New Roman" w:cs="Times New Roman"/>
          <w:sz w:val="28"/>
          <w:szCs w:val="28"/>
          <w:lang w:val="kk-KZ"/>
        </w:rPr>
        <w:t>с</w:t>
      </w:r>
      <w:r w:rsidRPr="007C4277">
        <w:rPr>
          <w:rFonts w:ascii="Times New Roman" w:hAnsi="Times New Roman" w:cs="Times New Roman"/>
          <w:sz w:val="28"/>
          <w:szCs w:val="28"/>
        </w:rPr>
        <w:t>.118].</w:t>
      </w:r>
      <w:r w:rsidRPr="007C4277">
        <w:rPr>
          <w:rFonts w:ascii="Times New Roman" w:hAnsi="Times New Roman" w:cs="Times New Roman"/>
          <w:color w:val="FF0000"/>
          <w:sz w:val="28"/>
          <w:szCs w:val="28"/>
        </w:rPr>
        <w:t xml:space="preserve"> </w:t>
      </w:r>
      <w:bookmarkStart w:id="90" w:name="_Hlk200402776"/>
    </w:p>
    <w:bookmarkEnd w:id="89"/>
    <w:bookmarkEnd w:id="90"/>
    <w:p w14:paraId="45340F8F" w14:textId="102F5185" w:rsidR="001F0C60" w:rsidRPr="007C4277" w:rsidRDefault="001F0C60" w:rsidP="001F0C60">
      <w:pPr>
        <w:pStyle w:val="fbe-p-h"/>
        <w:shd w:val="clear" w:color="auto" w:fill="FFFFFF"/>
        <w:spacing w:before="0" w:beforeAutospacing="0" w:after="0" w:afterAutospacing="0"/>
        <w:ind w:firstLine="709"/>
        <w:jc w:val="both"/>
        <w:rPr>
          <w:sz w:val="28"/>
          <w:szCs w:val="28"/>
        </w:rPr>
      </w:pPr>
      <w:r w:rsidRPr="007C4277">
        <w:rPr>
          <w:sz w:val="28"/>
          <w:szCs w:val="28"/>
        </w:rPr>
        <w:t>Анкара</w:t>
      </w:r>
      <w:r w:rsidR="00B76A8B">
        <w:rPr>
          <w:sz w:val="28"/>
          <w:szCs w:val="28"/>
        </w:rPr>
        <w:t xml:space="preserve"> </w:t>
      </w:r>
      <w:r w:rsidRPr="007C4277">
        <w:rPr>
          <w:sz w:val="28"/>
          <w:szCs w:val="28"/>
        </w:rPr>
        <w:t>продолжает свою репресси</w:t>
      </w:r>
      <w:r>
        <w:rPr>
          <w:sz w:val="28"/>
          <w:szCs w:val="28"/>
        </w:rPr>
        <w:t>вную</w:t>
      </w:r>
      <w:r w:rsidRPr="007C4277">
        <w:rPr>
          <w:sz w:val="28"/>
          <w:szCs w:val="28"/>
        </w:rPr>
        <w:t xml:space="preserve"> политику против курдов. В Турции был арестован лидер прокурдской Демократической партии, мэр муниципалитета Акдениз Хосяр Сариилдиз.</w:t>
      </w:r>
      <w:r w:rsidR="00B76A8B">
        <w:rPr>
          <w:sz w:val="28"/>
          <w:szCs w:val="28"/>
        </w:rPr>
        <w:t xml:space="preserve"> </w:t>
      </w:r>
      <w:r w:rsidRPr="007C4277">
        <w:rPr>
          <w:sz w:val="28"/>
          <w:szCs w:val="28"/>
        </w:rPr>
        <w:t xml:space="preserve">Вместе с ним были арестованы еще пять депутатов от партии в муниципальном парламенте. В отношении задержанных </w:t>
      </w:r>
      <w:r>
        <w:rPr>
          <w:sz w:val="28"/>
          <w:szCs w:val="28"/>
        </w:rPr>
        <w:t xml:space="preserve">проводилось </w:t>
      </w:r>
      <w:r w:rsidRPr="007C4277">
        <w:rPr>
          <w:sz w:val="28"/>
          <w:szCs w:val="28"/>
        </w:rPr>
        <w:t>расследование по обвинению в терроризме [1</w:t>
      </w:r>
      <w:r>
        <w:rPr>
          <w:sz w:val="28"/>
          <w:szCs w:val="28"/>
          <w:lang w:val="kk-KZ"/>
        </w:rPr>
        <w:t>48</w:t>
      </w:r>
      <w:r w:rsidRPr="007C4277">
        <w:rPr>
          <w:sz w:val="28"/>
          <w:szCs w:val="28"/>
        </w:rPr>
        <w:t>].</w:t>
      </w:r>
      <w:r w:rsidR="00B76A8B">
        <w:rPr>
          <w:sz w:val="28"/>
          <w:szCs w:val="28"/>
        </w:rPr>
        <w:t xml:space="preserve"> </w:t>
      </w:r>
    </w:p>
    <w:p w14:paraId="7945AAE6" w14:textId="1874A1CC" w:rsidR="001F0C60" w:rsidRPr="007C4277" w:rsidRDefault="001F0C60" w:rsidP="001F0C60">
      <w:pPr>
        <w:pStyle w:val="teaser-text"/>
        <w:spacing w:before="0" w:beforeAutospacing="0" w:after="0" w:afterAutospacing="0"/>
        <w:ind w:firstLine="709"/>
        <w:jc w:val="both"/>
        <w:rPr>
          <w:sz w:val="28"/>
          <w:szCs w:val="28"/>
        </w:rPr>
      </w:pPr>
      <w:r w:rsidRPr="007C4277">
        <w:rPr>
          <w:sz w:val="28"/>
          <w:szCs w:val="28"/>
        </w:rPr>
        <w:t>После падения режима Б.Асада</w:t>
      </w:r>
      <w:r w:rsidR="00B76A8B">
        <w:rPr>
          <w:color w:val="000821"/>
          <w:sz w:val="28"/>
          <w:szCs w:val="28"/>
        </w:rPr>
        <w:t xml:space="preserve"> </w:t>
      </w:r>
      <w:r w:rsidRPr="007C4277">
        <w:rPr>
          <w:color w:val="000821"/>
          <w:sz w:val="28"/>
          <w:szCs w:val="28"/>
        </w:rPr>
        <w:t xml:space="preserve">лидер </w:t>
      </w:r>
      <w:r>
        <w:rPr>
          <w:color w:val="000821"/>
          <w:sz w:val="28"/>
          <w:szCs w:val="28"/>
        </w:rPr>
        <w:t>РПК</w:t>
      </w:r>
      <w:r w:rsidR="00B76A8B">
        <w:rPr>
          <w:color w:val="000821"/>
          <w:sz w:val="28"/>
          <w:szCs w:val="28"/>
        </w:rPr>
        <w:t xml:space="preserve"> </w:t>
      </w:r>
      <w:r w:rsidRPr="007C4277">
        <w:rPr>
          <w:color w:val="000821"/>
          <w:sz w:val="28"/>
          <w:szCs w:val="28"/>
        </w:rPr>
        <w:t xml:space="preserve">Абдулла Оджалан, отбывающий пожизненный срок в Турции, призвал сторонников сложить оружие после десятилетий противостояния между партией и турецкими властями. «Все группировки должны сложить оружие, а </w:t>
      </w:r>
      <w:r>
        <w:rPr>
          <w:color w:val="000821"/>
          <w:sz w:val="28"/>
          <w:szCs w:val="28"/>
        </w:rPr>
        <w:t>РПК</w:t>
      </w:r>
      <w:r w:rsidRPr="007C4277">
        <w:rPr>
          <w:color w:val="000821"/>
          <w:sz w:val="28"/>
          <w:szCs w:val="28"/>
        </w:rPr>
        <w:t xml:space="preserve"> должна распуститься», - говорится в заявлении политика [1</w:t>
      </w:r>
      <w:r>
        <w:rPr>
          <w:color w:val="000821"/>
          <w:sz w:val="28"/>
          <w:szCs w:val="28"/>
          <w:lang w:val="kk-KZ"/>
        </w:rPr>
        <w:t>49</w:t>
      </w:r>
      <w:r w:rsidRPr="007C4277">
        <w:rPr>
          <w:color w:val="000821"/>
          <w:sz w:val="28"/>
          <w:szCs w:val="28"/>
        </w:rPr>
        <w:t xml:space="preserve">]. </w:t>
      </w:r>
      <w:r w:rsidRPr="007C4277">
        <w:rPr>
          <w:sz w:val="28"/>
          <w:szCs w:val="28"/>
        </w:rPr>
        <w:t>Боевики</w:t>
      </w:r>
      <w:r w:rsidR="00B76A8B">
        <w:rPr>
          <w:sz w:val="28"/>
          <w:szCs w:val="28"/>
        </w:rPr>
        <w:t xml:space="preserve"> </w:t>
      </w:r>
      <w:r w:rsidRPr="007C4277">
        <w:rPr>
          <w:sz w:val="28"/>
          <w:szCs w:val="28"/>
        </w:rPr>
        <w:t xml:space="preserve">РПК </w:t>
      </w:r>
      <w:r>
        <w:rPr>
          <w:sz w:val="28"/>
          <w:szCs w:val="28"/>
        </w:rPr>
        <w:t>начали уничтожать</w:t>
      </w:r>
      <w:r w:rsidR="00B76A8B">
        <w:rPr>
          <w:sz w:val="28"/>
          <w:szCs w:val="28"/>
        </w:rPr>
        <w:t xml:space="preserve"> </w:t>
      </w:r>
      <w:r w:rsidRPr="007C4277">
        <w:rPr>
          <w:sz w:val="28"/>
          <w:szCs w:val="28"/>
        </w:rPr>
        <w:t>оружие</w:t>
      </w:r>
      <w:r>
        <w:rPr>
          <w:sz w:val="28"/>
          <w:szCs w:val="28"/>
          <w:lang w:val="kk-KZ"/>
        </w:rPr>
        <w:t xml:space="preserve"> как</w:t>
      </w:r>
      <w:r w:rsidR="00B76A8B">
        <w:rPr>
          <w:sz w:val="28"/>
          <w:szCs w:val="28"/>
          <w:lang w:val="kk-KZ"/>
        </w:rPr>
        <w:t xml:space="preserve"> </w:t>
      </w:r>
      <w:r w:rsidRPr="007C4277">
        <w:rPr>
          <w:sz w:val="28"/>
          <w:szCs w:val="28"/>
          <w:lang w:val="kk-KZ"/>
        </w:rPr>
        <w:t>своеобразный «</w:t>
      </w:r>
      <w:r w:rsidRPr="007C4277">
        <w:rPr>
          <w:sz w:val="28"/>
          <w:szCs w:val="28"/>
        </w:rPr>
        <w:t>жест доброй воли»</w:t>
      </w:r>
      <w:r w:rsidR="00B76A8B">
        <w:rPr>
          <w:sz w:val="28"/>
          <w:szCs w:val="28"/>
        </w:rPr>
        <w:t xml:space="preserve"> </w:t>
      </w:r>
      <w:r w:rsidRPr="007C4277">
        <w:rPr>
          <w:sz w:val="28"/>
          <w:szCs w:val="28"/>
        </w:rPr>
        <w:t>[1</w:t>
      </w:r>
      <w:r>
        <w:rPr>
          <w:sz w:val="28"/>
          <w:szCs w:val="28"/>
          <w:lang w:val="kk-KZ"/>
        </w:rPr>
        <w:t>50</w:t>
      </w:r>
      <w:r w:rsidRPr="007C4277">
        <w:rPr>
          <w:sz w:val="28"/>
          <w:szCs w:val="28"/>
        </w:rPr>
        <w:t xml:space="preserve">]. </w:t>
      </w:r>
    </w:p>
    <w:p w14:paraId="00BA447A" w14:textId="06DA7BB7" w:rsidR="001F0C60" w:rsidRPr="00E23E86" w:rsidRDefault="001F0C60" w:rsidP="001F0C60">
      <w:pPr>
        <w:pStyle w:val="teaser-text"/>
        <w:spacing w:before="0" w:beforeAutospacing="0" w:after="0" w:afterAutospacing="0"/>
        <w:ind w:firstLine="709"/>
        <w:jc w:val="both"/>
        <w:rPr>
          <w:color w:val="000821"/>
          <w:sz w:val="28"/>
          <w:szCs w:val="28"/>
        </w:rPr>
      </w:pPr>
      <w:r w:rsidRPr="00E23E86">
        <w:rPr>
          <w:rStyle w:val="svdcmki"/>
          <w:sz w:val="28"/>
          <w:szCs w:val="28"/>
        </w:rPr>
        <w:t xml:space="preserve">Крупнейшее немецкое информационное агентство </w:t>
      </w:r>
      <w:r w:rsidRPr="00E23E86">
        <w:rPr>
          <w:color w:val="474747"/>
          <w:sz w:val="28"/>
          <w:szCs w:val="28"/>
          <w:shd w:val="clear" w:color="auto" w:fill="FFFFFF"/>
        </w:rPr>
        <w:t>DPA считает, что о</w:t>
      </w:r>
      <w:r w:rsidRPr="00E23E86">
        <w:rPr>
          <w:color w:val="000821"/>
          <w:sz w:val="28"/>
          <w:szCs w:val="28"/>
        </w:rPr>
        <w:t>бращение А. Оджалана может привести к новому мирному процессу между РПК и турецким правительством.</w:t>
      </w:r>
      <w:r w:rsidR="00B76A8B">
        <w:rPr>
          <w:color w:val="000821"/>
          <w:sz w:val="28"/>
          <w:szCs w:val="28"/>
        </w:rPr>
        <w:t xml:space="preserve"> </w:t>
      </w:r>
      <w:r>
        <w:rPr>
          <w:color w:val="000821"/>
          <w:sz w:val="28"/>
          <w:szCs w:val="28"/>
        </w:rPr>
        <w:t>В</w:t>
      </w:r>
      <w:r w:rsidRPr="00E23E86">
        <w:rPr>
          <w:color w:val="000821"/>
          <w:sz w:val="28"/>
          <w:szCs w:val="28"/>
        </w:rPr>
        <w:t xml:space="preserve"> условиях</w:t>
      </w:r>
      <w:r w:rsidR="00B76A8B">
        <w:rPr>
          <w:color w:val="000821"/>
          <w:sz w:val="28"/>
          <w:szCs w:val="28"/>
        </w:rPr>
        <w:t xml:space="preserve"> </w:t>
      </w:r>
      <w:r w:rsidRPr="00E23E86">
        <w:rPr>
          <w:color w:val="000821"/>
          <w:sz w:val="28"/>
          <w:szCs w:val="28"/>
        </w:rPr>
        <w:t xml:space="preserve">судебного процесса над экс-мэром Стамбула Э.Имамоглу, которому грозит </w:t>
      </w:r>
      <w:r>
        <w:rPr>
          <w:color w:val="000821"/>
          <w:sz w:val="28"/>
          <w:szCs w:val="28"/>
        </w:rPr>
        <w:t>несколько лет</w:t>
      </w:r>
      <w:r w:rsidR="00B76A8B">
        <w:rPr>
          <w:color w:val="000821"/>
          <w:sz w:val="28"/>
          <w:szCs w:val="28"/>
        </w:rPr>
        <w:t xml:space="preserve"> </w:t>
      </w:r>
      <w:r w:rsidRPr="00E23E86">
        <w:rPr>
          <w:color w:val="000821"/>
          <w:sz w:val="28"/>
          <w:szCs w:val="28"/>
        </w:rPr>
        <w:t>лишения свободы, обвиняемому в оскорблении и угрозах</w:t>
      </w:r>
      <w:r w:rsidR="00B76A8B">
        <w:rPr>
          <w:color w:val="000821"/>
          <w:sz w:val="28"/>
          <w:szCs w:val="28"/>
        </w:rPr>
        <w:t xml:space="preserve"> </w:t>
      </w:r>
      <w:r w:rsidRPr="00E23E86">
        <w:rPr>
          <w:color w:val="000821"/>
          <w:sz w:val="28"/>
          <w:szCs w:val="28"/>
        </w:rPr>
        <w:t>в адрес главного прокурора города, в условиях других региональных и международных факторов вряд ли можно прийти к новому мирному процессу между РПК и турецким правительством.</w:t>
      </w:r>
      <w:r w:rsidR="00B76A8B">
        <w:rPr>
          <w:color w:val="000821"/>
          <w:sz w:val="28"/>
          <w:szCs w:val="28"/>
        </w:rPr>
        <w:t xml:space="preserve"> </w:t>
      </w:r>
      <w:r w:rsidRPr="00E23E86">
        <w:rPr>
          <w:color w:val="000821"/>
          <w:sz w:val="28"/>
          <w:szCs w:val="28"/>
        </w:rPr>
        <w:t>Но не отрицается роль РПК и высоко оценивается как легитимный</w:t>
      </w:r>
      <w:r w:rsidR="00B76A8B">
        <w:rPr>
          <w:color w:val="000821"/>
          <w:sz w:val="28"/>
          <w:szCs w:val="28"/>
        </w:rPr>
        <w:t xml:space="preserve"> </w:t>
      </w:r>
      <w:r w:rsidRPr="00E23E86">
        <w:rPr>
          <w:color w:val="000821"/>
          <w:sz w:val="28"/>
          <w:szCs w:val="28"/>
        </w:rPr>
        <w:t>международный субъект в борьбе с ИГИЛ [</w:t>
      </w:r>
      <w:r>
        <w:rPr>
          <w:color w:val="000821"/>
          <w:sz w:val="28"/>
          <w:szCs w:val="28"/>
          <w:lang w:val="kk-KZ"/>
        </w:rPr>
        <w:t>94</w:t>
      </w:r>
      <w:r w:rsidRPr="00E23E86">
        <w:rPr>
          <w:color w:val="000821"/>
          <w:sz w:val="28"/>
          <w:szCs w:val="28"/>
        </w:rPr>
        <w:t xml:space="preserve">, </w:t>
      </w:r>
      <w:r>
        <w:rPr>
          <w:color w:val="000821"/>
          <w:sz w:val="28"/>
          <w:szCs w:val="28"/>
          <w:lang w:val="kk-KZ"/>
        </w:rPr>
        <w:t>с</w:t>
      </w:r>
      <w:r w:rsidRPr="00E23E86">
        <w:rPr>
          <w:color w:val="000821"/>
          <w:sz w:val="28"/>
          <w:szCs w:val="28"/>
        </w:rPr>
        <w:t xml:space="preserve">.280]. </w:t>
      </w:r>
    </w:p>
    <w:p w14:paraId="04E1A6CF" w14:textId="072F43A2" w:rsidR="001F0C60" w:rsidRPr="007C4277" w:rsidRDefault="001F0C60" w:rsidP="001F0C60">
      <w:pPr>
        <w:spacing w:after="0" w:line="240" w:lineRule="auto"/>
        <w:ind w:firstLine="709"/>
        <w:jc w:val="both"/>
        <w:rPr>
          <w:rStyle w:val="a4"/>
          <w:rFonts w:ascii="Times New Roman" w:hAnsi="Times New Roman" w:cs="Times New Roman"/>
          <w:sz w:val="28"/>
          <w:szCs w:val="28"/>
        </w:rPr>
      </w:pPr>
      <w:r w:rsidRPr="007C4277">
        <w:rPr>
          <w:rFonts w:ascii="Times New Roman" w:hAnsi="Times New Roman" w:cs="Times New Roman"/>
          <w:sz w:val="28"/>
          <w:szCs w:val="28"/>
        </w:rPr>
        <w:t>Последствия</w:t>
      </w:r>
      <w:r w:rsidR="00B76A8B">
        <w:rPr>
          <w:rFonts w:ascii="Times New Roman" w:hAnsi="Times New Roman" w:cs="Times New Roman"/>
          <w:sz w:val="28"/>
          <w:szCs w:val="28"/>
        </w:rPr>
        <w:t xml:space="preserve"> </w:t>
      </w:r>
      <w:r>
        <w:rPr>
          <w:rFonts w:ascii="Times New Roman" w:hAnsi="Times New Roman" w:cs="Times New Roman"/>
          <w:sz w:val="28"/>
          <w:szCs w:val="28"/>
        </w:rPr>
        <w:t>само</w:t>
      </w:r>
      <w:r w:rsidRPr="007C4277">
        <w:rPr>
          <w:rFonts w:ascii="Times New Roman" w:hAnsi="Times New Roman" w:cs="Times New Roman"/>
          <w:sz w:val="28"/>
          <w:szCs w:val="28"/>
        </w:rPr>
        <w:t>роспуска РПК</w:t>
      </w:r>
      <w:r w:rsidR="00A2387B">
        <w:rPr>
          <w:rFonts w:ascii="Times New Roman" w:hAnsi="Times New Roman" w:cs="Times New Roman"/>
          <w:sz w:val="28"/>
          <w:szCs w:val="28"/>
        </w:rPr>
        <w:t xml:space="preserve">  </w:t>
      </w:r>
      <w:r>
        <w:rPr>
          <w:rFonts w:ascii="Times New Roman" w:hAnsi="Times New Roman" w:cs="Times New Roman"/>
          <w:sz w:val="28"/>
          <w:szCs w:val="28"/>
        </w:rPr>
        <w:t>не остаются вне внимания зарубежных исследователей. Западноевропейские исследователи считают, что РПК</w:t>
      </w:r>
      <w:r w:rsidRPr="007C4277">
        <w:rPr>
          <w:rFonts w:ascii="Times New Roman" w:hAnsi="Times New Roman" w:cs="Times New Roman"/>
          <w:sz w:val="28"/>
          <w:szCs w:val="28"/>
        </w:rPr>
        <w:t xml:space="preserve">, выдвинув курдскую проблему на политический, национальный и международный уровень, поняла, что курдскую проблему надо решать </w:t>
      </w:r>
      <w:r w:rsidRPr="007C4277">
        <w:rPr>
          <w:rFonts w:ascii="Times New Roman" w:hAnsi="Times New Roman" w:cs="Times New Roman"/>
          <w:sz w:val="28"/>
          <w:szCs w:val="28"/>
        </w:rPr>
        <w:lastRenderedPageBreak/>
        <w:t>демократическим путем, а вооруженная и партизанская борьба перестала приносить желаемые результаты. Роспуск РПК – это не прекращение борьбы, а продолжение ее другими</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методами. За</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самороспуском</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РПК</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предполагается освобождение</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А.Оджалана или смягчение условий его</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пребывания, так как</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комитет по роспуску РПК настоятельно требует, чтобы</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 xml:space="preserve">во главе всего процесса </w:t>
      </w:r>
      <w:r>
        <w:rPr>
          <w:rFonts w:ascii="Times New Roman" w:hAnsi="Times New Roman" w:cs="Times New Roman"/>
          <w:sz w:val="28"/>
          <w:szCs w:val="28"/>
        </w:rPr>
        <w:t>самороспуска</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 xml:space="preserve">стоял их лидер. </w:t>
      </w:r>
      <w:r>
        <w:rPr>
          <w:rFonts w:ascii="Times New Roman" w:hAnsi="Times New Roman" w:cs="Times New Roman"/>
          <w:sz w:val="28"/>
          <w:szCs w:val="28"/>
        </w:rPr>
        <w:t>Исследователи</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поднима</w:t>
      </w:r>
      <w:r>
        <w:rPr>
          <w:rFonts w:ascii="Times New Roman" w:hAnsi="Times New Roman" w:cs="Times New Roman"/>
          <w:sz w:val="28"/>
          <w:szCs w:val="28"/>
        </w:rPr>
        <w:t>ю</w:t>
      </w:r>
      <w:r w:rsidRPr="007C4277">
        <w:rPr>
          <w:rFonts w:ascii="Times New Roman" w:hAnsi="Times New Roman" w:cs="Times New Roman"/>
          <w:sz w:val="28"/>
          <w:szCs w:val="28"/>
        </w:rPr>
        <w:t>т ряд вопросов, которые должны быть решены: что будет с демобилизованными 5000-6000 бойцами,</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каково их будущее, когда они будут сдавать оружие, как долго продлится это процесс?</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w:t>
      </w:r>
      <w:r>
        <w:rPr>
          <w:rFonts w:ascii="Times New Roman" w:hAnsi="Times New Roman" w:cs="Times New Roman"/>
          <w:sz w:val="28"/>
          <w:szCs w:val="28"/>
          <w:lang w:val="kk-KZ"/>
        </w:rPr>
        <w:t>151</w:t>
      </w:r>
      <w:r w:rsidRPr="007C4277">
        <w:rPr>
          <w:rFonts w:ascii="Times New Roman" w:hAnsi="Times New Roman" w:cs="Times New Roman"/>
          <w:sz w:val="28"/>
          <w:szCs w:val="28"/>
        </w:rPr>
        <w:t>].</w:t>
      </w:r>
      <w:r w:rsidR="00A2387B">
        <w:rPr>
          <w:rFonts w:ascii="Times New Roman" w:hAnsi="Times New Roman" w:cs="Times New Roman"/>
          <w:sz w:val="28"/>
          <w:szCs w:val="28"/>
        </w:rPr>
        <w:t xml:space="preserve">  </w:t>
      </w:r>
    </w:p>
    <w:p w14:paraId="5FC9064D" w14:textId="788A8874" w:rsidR="001F0C60" w:rsidRPr="007C4277" w:rsidRDefault="001F0C60" w:rsidP="001F0C60">
      <w:pPr>
        <w:spacing w:after="0" w:line="240" w:lineRule="auto"/>
        <w:ind w:firstLine="709"/>
        <w:jc w:val="both"/>
        <w:rPr>
          <w:rFonts w:ascii="Times New Roman" w:hAnsi="Times New Roman" w:cs="Times New Roman"/>
          <w:sz w:val="28"/>
          <w:szCs w:val="28"/>
        </w:rPr>
      </w:pPr>
      <w:r w:rsidRPr="007C4277">
        <w:rPr>
          <w:rFonts w:ascii="Times New Roman" w:hAnsi="Times New Roman" w:cs="Times New Roman"/>
          <w:sz w:val="28"/>
          <w:szCs w:val="28"/>
        </w:rPr>
        <w:t>РПК в настоящее время выступает за ненасильственное прекращение конфликта, вступ</w:t>
      </w:r>
      <w:r>
        <w:rPr>
          <w:rFonts w:ascii="Times New Roman" w:hAnsi="Times New Roman" w:cs="Times New Roman"/>
          <w:sz w:val="28"/>
          <w:szCs w:val="28"/>
        </w:rPr>
        <w:t xml:space="preserve">ая </w:t>
      </w:r>
      <w:r w:rsidRPr="007C4277">
        <w:rPr>
          <w:rFonts w:ascii="Times New Roman" w:hAnsi="Times New Roman" w:cs="Times New Roman"/>
          <w:sz w:val="28"/>
          <w:szCs w:val="28"/>
        </w:rPr>
        <w:t>в мирные переговоры с правительством Анкары [13</w:t>
      </w:r>
      <w:r>
        <w:rPr>
          <w:rFonts w:ascii="Times New Roman" w:hAnsi="Times New Roman" w:cs="Times New Roman"/>
          <w:sz w:val="28"/>
          <w:szCs w:val="28"/>
          <w:lang w:val="kk-KZ"/>
        </w:rPr>
        <w:t>1</w:t>
      </w:r>
      <w:r w:rsidRPr="007C4277">
        <w:rPr>
          <w:rFonts w:ascii="Times New Roman" w:hAnsi="Times New Roman" w:cs="Times New Roman"/>
          <w:sz w:val="28"/>
          <w:szCs w:val="28"/>
        </w:rPr>
        <w:t xml:space="preserve">, </w:t>
      </w:r>
      <w:r>
        <w:rPr>
          <w:rFonts w:ascii="Times New Roman" w:hAnsi="Times New Roman" w:cs="Times New Roman"/>
          <w:sz w:val="28"/>
          <w:szCs w:val="28"/>
        </w:rPr>
        <w:t>с</w:t>
      </w:r>
      <w:r w:rsidRPr="007C4277">
        <w:rPr>
          <w:rFonts w:ascii="Times New Roman" w:hAnsi="Times New Roman" w:cs="Times New Roman"/>
          <w:sz w:val="28"/>
          <w:szCs w:val="28"/>
        </w:rPr>
        <w:t>.95].</w:t>
      </w:r>
      <w:r w:rsidR="00B76A8B">
        <w:rPr>
          <w:rFonts w:ascii="Times New Roman" w:hAnsi="Times New Roman" w:cs="Times New Roman"/>
          <w:sz w:val="28"/>
          <w:szCs w:val="28"/>
        </w:rPr>
        <w:t xml:space="preserve"> </w:t>
      </w:r>
      <w:r w:rsidRPr="007C4277">
        <w:rPr>
          <w:rFonts w:ascii="Times New Roman" w:hAnsi="Times New Roman" w:cs="Times New Roman"/>
          <w:color w:val="000000"/>
          <w:sz w:val="28"/>
          <w:szCs w:val="28"/>
          <w:shd w:val="clear" w:color="auto" w:fill="FFFFFF"/>
        </w:rPr>
        <w:t>Эрдоган</w:t>
      </w:r>
      <w:r w:rsidRPr="007C4277">
        <w:rPr>
          <w:rFonts w:ascii="Times New Roman" w:hAnsi="Times New Roman" w:cs="Times New Roman"/>
          <w:color w:val="000000"/>
          <w:sz w:val="28"/>
          <w:szCs w:val="28"/>
          <w:shd w:val="clear" w:color="auto" w:fill="FFFFFF"/>
          <w:lang w:val="kk-KZ"/>
        </w:rPr>
        <w:t xml:space="preserve"> располагает возможностями</w:t>
      </w:r>
      <w:r w:rsidRPr="007C4277">
        <w:rPr>
          <w:rFonts w:ascii="Times New Roman" w:hAnsi="Times New Roman" w:cs="Times New Roman"/>
          <w:color w:val="000000"/>
          <w:sz w:val="28"/>
          <w:szCs w:val="28"/>
          <w:shd w:val="clear" w:color="auto" w:fill="FFFFFF"/>
        </w:rPr>
        <w:t>, чтобы положить конец конфликту, который длится уже четыре десятилетия, мирным путем</w:t>
      </w:r>
      <w:r w:rsidR="00B76A8B">
        <w:rPr>
          <w:rFonts w:ascii="Times New Roman" w:hAnsi="Times New Roman" w:cs="Times New Roman"/>
          <w:color w:val="000000"/>
          <w:sz w:val="28"/>
          <w:szCs w:val="28"/>
          <w:shd w:val="clear" w:color="auto" w:fill="FFFFFF"/>
        </w:rPr>
        <w:t xml:space="preserve"> </w:t>
      </w:r>
      <w:r w:rsidRPr="007C4277">
        <w:rPr>
          <w:rFonts w:ascii="Times New Roman" w:hAnsi="Times New Roman" w:cs="Times New Roman"/>
          <w:color w:val="000000"/>
          <w:sz w:val="28"/>
          <w:szCs w:val="28"/>
          <w:shd w:val="clear" w:color="auto" w:fill="FFFFFF"/>
        </w:rPr>
        <w:t>[</w:t>
      </w:r>
      <w:r>
        <w:rPr>
          <w:rFonts w:ascii="Times New Roman" w:hAnsi="Times New Roman" w:cs="Times New Roman"/>
          <w:color w:val="000000"/>
          <w:sz w:val="28"/>
          <w:szCs w:val="28"/>
          <w:shd w:val="clear" w:color="auto" w:fill="FFFFFF"/>
          <w:lang w:val="kk-KZ"/>
        </w:rPr>
        <w:t>152</w:t>
      </w:r>
      <w:r w:rsidRPr="007C4277">
        <w:rPr>
          <w:rFonts w:ascii="Times New Roman" w:hAnsi="Times New Roman" w:cs="Times New Roman"/>
          <w:color w:val="000000"/>
          <w:sz w:val="28"/>
          <w:szCs w:val="28"/>
          <w:shd w:val="clear" w:color="auto" w:fill="FFFFFF"/>
        </w:rPr>
        <w:t>].</w:t>
      </w:r>
      <w:r w:rsidR="00B76A8B">
        <w:rPr>
          <w:rFonts w:ascii="Times New Roman" w:hAnsi="Times New Roman" w:cs="Times New Roman"/>
          <w:color w:val="000000"/>
          <w:sz w:val="28"/>
          <w:szCs w:val="28"/>
          <w:shd w:val="clear" w:color="auto" w:fill="FFFFFF"/>
        </w:rPr>
        <w:t xml:space="preserve"> </w:t>
      </w:r>
      <w:r w:rsidRPr="00E86B0B">
        <w:rPr>
          <w:rStyle w:val="a4"/>
          <w:rFonts w:ascii="Times New Roman" w:hAnsi="Times New Roman" w:cs="Times New Roman"/>
          <w:color w:val="000000" w:themeColor="text1"/>
          <w:sz w:val="28"/>
          <w:szCs w:val="28"/>
          <w:u w:val="none"/>
        </w:rPr>
        <w:t>И,</w:t>
      </w:r>
      <w:r w:rsidRPr="00E23E86">
        <w:rPr>
          <w:rStyle w:val="a4"/>
          <w:rFonts w:ascii="Times New Roman" w:hAnsi="Times New Roman" w:cs="Times New Roman"/>
          <w:color w:val="000000" w:themeColor="text1"/>
          <w:sz w:val="28"/>
          <w:szCs w:val="28"/>
        </w:rPr>
        <w:t xml:space="preserve"> </w:t>
      </w:r>
      <w:r w:rsidRPr="00E86B0B">
        <w:rPr>
          <w:rStyle w:val="a4"/>
          <w:rFonts w:ascii="Times New Roman" w:hAnsi="Times New Roman" w:cs="Times New Roman"/>
          <w:color w:val="000000" w:themeColor="text1"/>
          <w:sz w:val="28"/>
          <w:szCs w:val="28"/>
          <w:u w:val="none"/>
        </w:rPr>
        <w:t>если мы обратимся</w:t>
      </w:r>
      <w:r w:rsidR="00B76A8B">
        <w:rPr>
          <w:rStyle w:val="a4"/>
          <w:rFonts w:ascii="Times New Roman" w:hAnsi="Times New Roman" w:cs="Times New Roman"/>
          <w:color w:val="000000" w:themeColor="text1"/>
          <w:sz w:val="28"/>
          <w:szCs w:val="28"/>
          <w:u w:val="none"/>
        </w:rPr>
        <w:t xml:space="preserve"> </w:t>
      </w:r>
      <w:r w:rsidRPr="00E86B0B">
        <w:rPr>
          <w:rStyle w:val="a4"/>
          <w:rFonts w:ascii="Times New Roman" w:hAnsi="Times New Roman" w:cs="Times New Roman"/>
          <w:color w:val="000000" w:themeColor="text1"/>
          <w:sz w:val="28"/>
          <w:szCs w:val="28"/>
          <w:u w:val="none"/>
        </w:rPr>
        <w:t>к периодической печати, то газета «</w:t>
      </w:r>
      <w:r w:rsidRPr="00E23E86">
        <w:rPr>
          <w:rFonts w:ascii="Times New Roman" w:hAnsi="Times New Roman" w:cs="Times New Roman"/>
          <w:color w:val="000000" w:themeColor="text1"/>
          <w:sz w:val="28"/>
          <w:szCs w:val="28"/>
          <w:lang w:val="en-US"/>
        </w:rPr>
        <w:t>Financial</w:t>
      </w:r>
      <w:r w:rsidRPr="00E23E86">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lang w:val="en-US"/>
        </w:rPr>
        <w:t>Times</w:t>
      </w:r>
      <w:r w:rsidRPr="00E23E86">
        <w:rPr>
          <w:rFonts w:ascii="Times New Roman" w:hAnsi="Times New Roman" w:cs="Times New Roman"/>
          <w:color w:val="000000" w:themeColor="text1"/>
          <w:sz w:val="28"/>
          <w:szCs w:val="28"/>
        </w:rPr>
        <w:t xml:space="preserve">» считает, </w:t>
      </w:r>
      <w:r>
        <w:rPr>
          <w:rFonts w:ascii="Times New Roman" w:hAnsi="Times New Roman" w:cs="Times New Roman"/>
          <w:color w:val="000000" w:themeColor="text1"/>
          <w:sz w:val="28"/>
          <w:szCs w:val="28"/>
        </w:rPr>
        <w:t xml:space="preserve">что </w:t>
      </w:r>
      <w:r w:rsidRPr="00E23E86">
        <w:rPr>
          <w:rFonts w:ascii="Times New Roman" w:hAnsi="Times New Roman" w:cs="Times New Roman"/>
          <w:color w:val="000000" w:themeColor="text1"/>
          <w:sz w:val="28"/>
          <w:szCs w:val="28"/>
        </w:rPr>
        <w:t>РПК</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расформирует свою организацию и положит конец конфликту с Турцией [1</w:t>
      </w:r>
      <w:r>
        <w:rPr>
          <w:rFonts w:ascii="Times New Roman" w:hAnsi="Times New Roman" w:cs="Times New Roman"/>
          <w:color w:val="000000" w:themeColor="text1"/>
          <w:sz w:val="28"/>
          <w:szCs w:val="28"/>
        </w:rPr>
        <w:t>53</w:t>
      </w:r>
      <w:r w:rsidRPr="00E23E86">
        <w:rPr>
          <w:rFonts w:ascii="Times New Roman" w:hAnsi="Times New Roman" w:cs="Times New Roman"/>
          <w:color w:val="000000" w:themeColor="text1"/>
          <w:sz w:val="28"/>
          <w:szCs w:val="28"/>
        </w:rPr>
        <w:t xml:space="preserve">]. </w:t>
      </w:r>
      <w:r w:rsidRPr="007C4277">
        <w:rPr>
          <w:rStyle w:val="ypks7kbdpwfgdykd3qb9"/>
          <w:rFonts w:ascii="Times New Roman" w:hAnsi="Times New Roman" w:cs="Times New Roman"/>
          <w:sz w:val="28"/>
          <w:szCs w:val="28"/>
        </w:rPr>
        <w:t>Курдская</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вооруженная</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группировка</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РПК</w:t>
      </w:r>
      <w:r w:rsidRPr="007C4277">
        <w:rPr>
          <w:rFonts w:ascii="Times New Roman" w:hAnsi="Times New Roman" w:cs="Times New Roman"/>
          <w:sz w:val="28"/>
          <w:szCs w:val="28"/>
        </w:rPr>
        <w:t xml:space="preserve"> продолжает </w:t>
      </w:r>
      <w:r w:rsidRPr="007C4277">
        <w:rPr>
          <w:rStyle w:val="ypks7kbdpwfgdykd3qb9"/>
          <w:rFonts w:ascii="Times New Roman" w:hAnsi="Times New Roman" w:cs="Times New Roman"/>
          <w:sz w:val="28"/>
          <w:szCs w:val="28"/>
        </w:rPr>
        <w:t>выводить</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все</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свои</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силы</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из</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Турции</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в</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рамках</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мирного</w:t>
      </w:r>
      <w:r w:rsidRPr="007C4277">
        <w:rPr>
          <w:rFonts w:ascii="Times New Roman" w:hAnsi="Times New Roman" w:cs="Times New Roman"/>
          <w:sz w:val="28"/>
          <w:szCs w:val="28"/>
        </w:rPr>
        <w:t xml:space="preserve"> </w:t>
      </w:r>
      <w:r w:rsidRPr="007C4277">
        <w:rPr>
          <w:rStyle w:val="ypks7kbdpwfgdykd3qb9"/>
          <w:rFonts w:ascii="Times New Roman" w:hAnsi="Times New Roman" w:cs="Times New Roman"/>
          <w:sz w:val="28"/>
          <w:szCs w:val="28"/>
        </w:rPr>
        <w:t>процесса [1</w:t>
      </w:r>
      <w:r>
        <w:rPr>
          <w:rStyle w:val="ypks7kbdpwfgdykd3qb9"/>
          <w:rFonts w:ascii="Times New Roman" w:hAnsi="Times New Roman" w:cs="Times New Roman"/>
          <w:sz w:val="28"/>
          <w:szCs w:val="28"/>
        </w:rPr>
        <w:t>54</w:t>
      </w:r>
      <w:r w:rsidRPr="007C4277">
        <w:rPr>
          <w:rStyle w:val="ypks7kbdpwfgdykd3qb9"/>
          <w:rFonts w:ascii="Times New Roman" w:hAnsi="Times New Roman" w:cs="Times New Roman"/>
          <w:sz w:val="28"/>
          <w:szCs w:val="28"/>
        </w:rPr>
        <w:t>].</w:t>
      </w:r>
      <w:r w:rsidR="00A2387B">
        <w:rPr>
          <w:rStyle w:val="ypks7kbdpwfgdykd3qb9"/>
          <w:rFonts w:ascii="Times New Roman" w:hAnsi="Times New Roman" w:cs="Times New Roman"/>
          <w:sz w:val="28"/>
          <w:szCs w:val="28"/>
        </w:rPr>
        <w:t xml:space="preserve">  </w:t>
      </w:r>
    </w:p>
    <w:p w14:paraId="3E0398AA" w14:textId="68C31CD1" w:rsidR="001F0C60" w:rsidRDefault="001F0C60" w:rsidP="001F0C60">
      <w:pPr>
        <w:shd w:val="clear" w:color="auto" w:fill="FFFFFF"/>
        <w:spacing w:after="0" w:line="240" w:lineRule="auto"/>
        <w:ind w:firstLine="709"/>
        <w:jc w:val="both"/>
        <w:rPr>
          <w:rFonts w:ascii="Times New Roman" w:hAnsi="Times New Roman" w:cs="Times New Roman"/>
          <w:sz w:val="28"/>
          <w:szCs w:val="28"/>
        </w:rPr>
      </w:pPr>
      <w:r w:rsidRPr="007C4277">
        <w:rPr>
          <w:rFonts w:ascii="Times New Roman" w:hAnsi="Times New Roman" w:cs="Times New Roman"/>
          <w:sz w:val="28"/>
          <w:szCs w:val="28"/>
        </w:rPr>
        <w:t xml:space="preserve"> </w:t>
      </w:r>
      <w:r>
        <w:rPr>
          <w:rFonts w:ascii="Times New Roman" w:hAnsi="Times New Roman" w:cs="Times New Roman"/>
          <w:sz w:val="28"/>
          <w:szCs w:val="28"/>
        </w:rPr>
        <w:t>Главный</w:t>
      </w:r>
      <w:r>
        <w:rPr>
          <w:rFonts w:ascii="Times New Roman" w:hAnsi="Times New Roman" w:cs="Times New Roman"/>
          <w:sz w:val="28"/>
          <w:szCs w:val="28"/>
        </w:rPr>
        <w:tab/>
      </w:r>
      <w:r w:rsidRPr="007C4277">
        <w:rPr>
          <w:rFonts w:ascii="Times New Roman" w:hAnsi="Times New Roman" w:cs="Times New Roman"/>
          <w:sz w:val="28"/>
          <w:szCs w:val="28"/>
        </w:rPr>
        <w:t xml:space="preserve"> редактор </w:t>
      </w:r>
      <w:r>
        <w:rPr>
          <w:rFonts w:ascii="Times New Roman" w:hAnsi="Times New Roman" w:cs="Times New Roman"/>
          <w:sz w:val="28"/>
          <w:szCs w:val="28"/>
        </w:rPr>
        <w:t>м</w:t>
      </w:r>
      <w:r w:rsidRPr="007C4277">
        <w:rPr>
          <w:rFonts w:ascii="Times New Roman" w:hAnsi="Times New Roman" w:cs="Times New Roman"/>
          <w:sz w:val="28"/>
          <w:szCs w:val="28"/>
        </w:rPr>
        <w:t>ультимедийн</w:t>
      </w:r>
      <w:r>
        <w:rPr>
          <w:rFonts w:ascii="Times New Roman" w:hAnsi="Times New Roman" w:cs="Times New Roman"/>
          <w:sz w:val="28"/>
          <w:szCs w:val="28"/>
        </w:rPr>
        <w:t>ого портала</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Б.Универен</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добавля</w:t>
      </w:r>
      <w:r>
        <w:rPr>
          <w:rFonts w:ascii="Times New Roman" w:hAnsi="Times New Roman" w:cs="Times New Roman"/>
          <w:sz w:val="28"/>
          <w:szCs w:val="28"/>
        </w:rPr>
        <w:t>ет</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к процессу сдачи оружия</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присутствие</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международных</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наблюдателей, рассуждая о двух факторах, которые будут влиять на турецкую политику по курдскому вопросу: переговоры и мир</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с</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РПК и правовая оценка заключения</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в тюрьму мэра Стамбула</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Э.Имамоглу [1</w:t>
      </w:r>
      <w:r>
        <w:rPr>
          <w:rFonts w:ascii="Times New Roman" w:hAnsi="Times New Roman" w:cs="Times New Roman"/>
          <w:sz w:val="28"/>
          <w:szCs w:val="28"/>
        </w:rPr>
        <w:t>55</w:t>
      </w:r>
      <w:r w:rsidRPr="007C4277">
        <w:rPr>
          <w:rFonts w:ascii="Times New Roman" w:hAnsi="Times New Roman" w:cs="Times New Roman"/>
          <w:sz w:val="28"/>
          <w:szCs w:val="28"/>
        </w:rPr>
        <w:t xml:space="preserve">]. </w:t>
      </w:r>
    </w:p>
    <w:p w14:paraId="1CBA8A13" w14:textId="541EFFE5" w:rsidR="00D939D9" w:rsidRPr="00485EFF" w:rsidRDefault="00D939D9" w:rsidP="00485EFF">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анализ з</w:t>
      </w:r>
      <w:r w:rsidRPr="00D939D9">
        <w:rPr>
          <w:rFonts w:ascii="Times New Roman" w:hAnsi="Times New Roman" w:cs="Times New Roman"/>
          <w:sz w:val="28"/>
          <w:szCs w:val="28"/>
        </w:rPr>
        <w:t>арубежны</w:t>
      </w:r>
      <w:r>
        <w:rPr>
          <w:rFonts w:ascii="Times New Roman" w:hAnsi="Times New Roman" w:cs="Times New Roman"/>
          <w:sz w:val="28"/>
          <w:szCs w:val="28"/>
        </w:rPr>
        <w:t>х</w:t>
      </w:r>
      <w:r w:rsidRPr="00D939D9">
        <w:rPr>
          <w:rFonts w:ascii="Times New Roman" w:hAnsi="Times New Roman" w:cs="Times New Roman"/>
          <w:sz w:val="28"/>
          <w:szCs w:val="28"/>
        </w:rPr>
        <w:t xml:space="preserve"> исследовани</w:t>
      </w:r>
      <w:r>
        <w:rPr>
          <w:rFonts w:ascii="Times New Roman" w:hAnsi="Times New Roman" w:cs="Times New Roman"/>
          <w:sz w:val="28"/>
          <w:szCs w:val="28"/>
        </w:rPr>
        <w:t>й</w:t>
      </w:r>
      <w:r w:rsidRPr="00D939D9">
        <w:rPr>
          <w:rFonts w:ascii="Times New Roman" w:hAnsi="Times New Roman" w:cs="Times New Roman"/>
          <w:sz w:val="28"/>
          <w:szCs w:val="28"/>
        </w:rPr>
        <w:t xml:space="preserve"> о роли курдских партий в политической системе Турции </w:t>
      </w:r>
      <w:r>
        <w:rPr>
          <w:rFonts w:ascii="Times New Roman" w:hAnsi="Times New Roman" w:cs="Times New Roman"/>
          <w:sz w:val="28"/>
          <w:szCs w:val="28"/>
        </w:rPr>
        <w:t>показал следующее:</w:t>
      </w:r>
    </w:p>
    <w:p w14:paraId="2B04806F" w14:textId="17207C4E" w:rsidR="001F0C60" w:rsidRPr="00E23E86" w:rsidRDefault="001F0C60" w:rsidP="001F0C60">
      <w:pPr>
        <w:spacing w:after="0" w:line="240" w:lineRule="auto"/>
        <w:ind w:firstLine="709"/>
        <w:jc w:val="both"/>
        <w:rPr>
          <w:rFonts w:ascii="Times New Roman" w:hAnsi="Times New Roman" w:cs="Times New Roman"/>
          <w:sz w:val="28"/>
          <w:szCs w:val="28"/>
        </w:rPr>
      </w:pPr>
      <w:r w:rsidRPr="007C4277">
        <w:rPr>
          <w:rFonts w:ascii="Times New Roman" w:hAnsi="Times New Roman" w:cs="Times New Roman"/>
          <w:sz w:val="28"/>
          <w:szCs w:val="28"/>
        </w:rPr>
        <w:t>Складывающаяся геополитическая ситуация на Ближнем Востоке, и не только на Ближнем Востоке, но и в мире, отношения Турции с другими государствами</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име</w:t>
      </w:r>
      <w:r>
        <w:rPr>
          <w:rFonts w:ascii="Times New Roman" w:hAnsi="Times New Roman" w:cs="Times New Roman"/>
          <w:sz w:val="28"/>
          <w:szCs w:val="28"/>
        </w:rPr>
        <w:t>ю</w:t>
      </w:r>
      <w:r w:rsidRPr="007C4277">
        <w:rPr>
          <w:rFonts w:ascii="Times New Roman" w:hAnsi="Times New Roman" w:cs="Times New Roman"/>
          <w:sz w:val="28"/>
          <w:szCs w:val="28"/>
        </w:rPr>
        <w:t>т большее значение в решении курдского вопроса чем когда-либо, обусловленное новыми индикаторами</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угроз</w:t>
      </w:r>
      <w:r w:rsidR="00B76A8B">
        <w:rPr>
          <w:rFonts w:ascii="Times New Roman" w:hAnsi="Times New Roman" w:cs="Times New Roman"/>
          <w:sz w:val="28"/>
          <w:szCs w:val="28"/>
        </w:rPr>
        <w:t xml:space="preserve"> </w:t>
      </w:r>
      <w:r w:rsidRPr="007C4277">
        <w:rPr>
          <w:rFonts w:ascii="Times New Roman" w:hAnsi="Times New Roman" w:cs="Times New Roman"/>
          <w:sz w:val="28"/>
          <w:szCs w:val="28"/>
        </w:rPr>
        <w:t>безопасно</w:t>
      </w:r>
      <w:r>
        <w:rPr>
          <w:rFonts w:ascii="Times New Roman" w:hAnsi="Times New Roman" w:cs="Times New Roman"/>
          <w:sz w:val="28"/>
          <w:szCs w:val="28"/>
        </w:rPr>
        <w:t>сти.</w:t>
      </w:r>
    </w:p>
    <w:p w14:paraId="66BFF185" w14:textId="3A514A07" w:rsidR="001F0C60" w:rsidRDefault="001F0C60" w:rsidP="001F0C60">
      <w:pPr>
        <w:pStyle w:val="fbe-p-h"/>
        <w:shd w:val="clear" w:color="auto" w:fill="FFFFFF"/>
        <w:spacing w:before="0" w:beforeAutospacing="0" w:after="0" w:afterAutospacing="0"/>
        <w:ind w:firstLine="709"/>
        <w:jc w:val="both"/>
        <w:rPr>
          <w:sz w:val="28"/>
          <w:szCs w:val="28"/>
        </w:rPr>
      </w:pPr>
      <w:r w:rsidRPr="00E31C3B">
        <w:rPr>
          <w:sz w:val="28"/>
          <w:szCs w:val="28"/>
        </w:rPr>
        <w:t>Несмотря на все ограничения, курдские партии остаются важным элементом турецкого политического процесса. Они способствуют демократизации политического поля, расширяют повестку прав человека, поднимают вопросы социальной справедливости, местного самоуправления и прав меньшинств.</w:t>
      </w:r>
      <w:r>
        <w:rPr>
          <w:sz w:val="28"/>
          <w:szCs w:val="28"/>
        </w:rPr>
        <w:t xml:space="preserve"> </w:t>
      </w:r>
      <w:r w:rsidRPr="00E31C3B">
        <w:rPr>
          <w:sz w:val="28"/>
          <w:szCs w:val="28"/>
        </w:rPr>
        <w:t>Появление и развитие курдских партий стали индикатором уровня политического плюрализма в Турции. Их участие в парламентской политике стимулировало дискуссии о правах меньшинств, необходимости реформирования избирательного законодательства и о более справедливом распределении ресурсов между регионами.</w:t>
      </w:r>
      <w:r>
        <w:rPr>
          <w:sz w:val="28"/>
          <w:szCs w:val="28"/>
        </w:rPr>
        <w:t xml:space="preserve"> </w:t>
      </w:r>
      <w:r w:rsidRPr="00E31C3B">
        <w:rPr>
          <w:sz w:val="28"/>
          <w:szCs w:val="28"/>
        </w:rPr>
        <w:t xml:space="preserve">HDP и её предшественники продемонстрировали возможность мирного политического участия курдов, выступив в качестве альтернативы вооружённой борьбе. Более того, их деятельность содействовала формированию новой политической культуры </w:t>
      </w:r>
      <w:r>
        <w:rPr>
          <w:sz w:val="28"/>
          <w:szCs w:val="28"/>
          <w:lang w:val="kk-KZ"/>
        </w:rPr>
        <w:t>-</w:t>
      </w:r>
      <w:r w:rsidR="00B76A8B">
        <w:rPr>
          <w:sz w:val="28"/>
          <w:szCs w:val="28"/>
          <w:lang w:val="kk-KZ"/>
        </w:rPr>
        <w:t xml:space="preserve"> </w:t>
      </w:r>
      <w:r w:rsidRPr="00E31C3B">
        <w:rPr>
          <w:sz w:val="28"/>
          <w:szCs w:val="28"/>
        </w:rPr>
        <w:t>диалоговой, инклюзивной и ориентированной на гражданское общество.</w:t>
      </w:r>
    </w:p>
    <w:p w14:paraId="6CA17B4B" w14:textId="21877523" w:rsidR="001F0C60" w:rsidRDefault="001F0C60" w:rsidP="00D939D9">
      <w:pPr>
        <w:spacing w:after="0" w:line="240" w:lineRule="auto"/>
        <w:ind w:firstLine="567"/>
        <w:jc w:val="both"/>
        <w:rPr>
          <w:rFonts w:ascii="Times New Roman" w:hAnsi="Times New Roman" w:cs="Times New Roman"/>
          <w:sz w:val="28"/>
          <w:szCs w:val="28"/>
        </w:rPr>
      </w:pPr>
      <w:r w:rsidRPr="00E31C3B">
        <w:rPr>
          <w:rFonts w:ascii="Times New Roman" w:hAnsi="Times New Roman" w:cs="Times New Roman"/>
          <w:sz w:val="28"/>
          <w:szCs w:val="28"/>
        </w:rPr>
        <w:t xml:space="preserve">Будущее курдских партий в Турции во многом зависит от способности турецких властей перейти от политики репрессий и ассимиляции к политике диалога и интеграции. Только при условии признания культурного </w:t>
      </w:r>
      <w:r w:rsidRPr="00E31C3B">
        <w:rPr>
          <w:rFonts w:ascii="Times New Roman" w:hAnsi="Times New Roman" w:cs="Times New Roman"/>
          <w:sz w:val="28"/>
          <w:szCs w:val="28"/>
        </w:rPr>
        <w:lastRenderedPageBreak/>
        <w:t>многообразия и расширения демократических свобод возможно достижение устойчивого мира и стабильности как в самом турецком обществе, так и в более широком ближневосточном контексте.</w:t>
      </w:r>
    </w:p>
    <w:p w14:paraId="217F3E36" w14:textId="48770191" w:rsidR="00FE61F5" w:rsidRDefault="005344A6" w:rsidP="00BB44A0">
      <w:pPr>
        <w:spacing w:after="0" w:line="240" w:lineRule="auto"/>
        <w:ind w:firstLine="567"/>
        <w:jc w:val="both"/>
        <w:rPr>
          <w:rFonts w:ascii="Times New Roman" w:hAnsi="Times New Roman" w:cs="Times New Roman"/>
          <w:sz w:val="28"/>
          <w:szCs w:val="28"/>
        </w:rPr>
      </w:pPr>
      <w:r w:rsidRPr="005344A6">
        <w:rPr>
          <w:rFonts w:ascii="Times New Roman" w:hAnsi="Times New Roman" w:cs="Times New Roman"/>
          <w:sz w:val="28"/>
          <w:szCs w:val="28"/>
        </w:rPr>
        <w:t>Будущее курдских партий в Турции во многом зависит от политического курса турецкого государства, прежде всего от степени демократизации и готовности властей к диалогу с курдскими политическими силами либо, напротив, от усиления репрессивной политики. Важную роль играет судебная и правовая среда, включая решения Конституционного суда и применение законодательства о партиях и борьбе с терроризмом, которые могут существенно сужать или расширять пространство для легальной политической деятельности. Не менее значимым фактором является внутренняя стратегия самих курдских партий, их способность адаптироваться к меняющимся условиям, обновлять политическую повестку и выстраивать коалиции с другими оппозиционными силами. Существенное влияние оказывают общественные настроения в Турции, уровень поддержки курдского вопроса среди различных групп населения, особенно в крупных городах и среди молодежи. Наконец, региональный и международный контекст, включая ситуацию в Сирии и Ираке и внешнеполитические отношения Турции, также напрямую отражается на положении</w:t>
      </w:r>
      <w:r>
        <w:rPr>
          <w:rFonts w:ascii="Times New Roman" w:hAnsi="Times New Roman" w:cs="Times New Roman"/>
          <w:sz w:val="28"/>
          <w:szCs w:val="28"/>
        </w:rPr>
        <w:t xml:space="preserve"> курдских партий внутри страны.</w:t>
      </w:r>
    </w:p>
    <w:p w14:paraId="1883EC0C" w14:textId="77777777" w:rsidR="00E86B0B" w:rsidRPr="00BB44A0" w:rsidRDefault="00E86B0B" w:rsidP="00BB44A0">
      <w:pPr>
        <w:spacing w:after="0" w:line="240" w:lineRule="auto"/>
        <w:ind w:firstLine="567"/>
        <w:jc w:val="both"/>
        <w:rPr>
          <w:rFonts w:ascii="Times New Roman" w:hAnsi="Times New Roman" w:cs="Times New Roman"/>
          <w:sz w:val="28"/>
          <w:szCs w:val="28"/>
        </w:rPr>
      </w:pPr>
    </w:p>
    <w:p w14:paraId="7C627951" w14:textId="277052C8" w:rsidR="001F0C60" w:rsidRPr="00FE61F5" w:rsidRDefault="001F0C60" w:rsidP="00FE61F5">
      <w:pPr>
        <w:spacing w:after="0" w:line="240" w:lineRule="auto"/>
        <w:ind w:firstLine="709"/>
        <w:jc w:val="both"/>
        <w:rPr>
          <w:rFonts w:ascii="Times New Roman" w:hAnsi="Times New Roman" w:cs="Times New Roman"/>
          <w:b/>
          <w:bCs/>
          <w:color w:val="000000" w:themeColor="text1"/>
          <w:sz w:val="28"/>
          <w:szCs w:val="28"/>
        </w:rPr>
      </w:pPr>
      <w:r w:rsidRPr="00E23E86">
        <w:rPr>
          <w:rFonts w:ascii="Times New Roman" w:eastAsia="Times New Roman" w:hAnsi="Times New Roman" w:cs="Times New Roman"/>
          <w:b/>
          <w:bCs/>
          <w:color w:val="000000" w:themeColor="text1"/>
          <w:sz w:val="28"/>
          <w:szCs w:val="28"/>
          <w:lang w:eastAsia="en-GB"/>
        </w:rPr>
        <w:t xml:space="preserve">2.3 </w:t>
      </w:r>
      <w:r w:rsidRPr="00E71A5A">
        <w:rPr>
          <w:rFonts w:ascii="Times New Roman" w:hAnsi="Times New Roman" w:cs="Times New Roman"/>
          <w:b/>
          <w:bCs/>
          <w:color w:val="000000" w:themeColor="text1"/>
          <w:sz w:val="28"/>
          <w:szCs w:val="28"/>
        </w:rPr>
        <w:t xml:space="preserve">Освещение транснациональной практики </w:t>
      </w:r>
      <w:r w:rsidRPr="00E71A5A">
        <w:rPr>
          <w:rFonts w:ascii="Times New Roman" w:eastAsia="Times New Roman" w:hAnsi="Times New Roman" w:cs="Times New Roman"/>
          <w:b/>
          <w:bCs/>
          <w:color w:val="000000" w:themeColor="text1"/>
          <w:sz w:val="28"/>
          <w:szCs w:val="28"/>
          <w:lang w:eastAsia="en-GB"/>
        </w:rPr>
        <w:t>курдской диаспоры в поддержке курдов на исторической родине</w:t>
      </w:r>
      <w:r w:rsidRPr="00E37D03">
        <w:rPr>
          <w:rFonts w:ascii="Times New Roman" w:hAnsi="Times New Roman" w:cs="Times New Roman"/>
          <w:color w:val="000000" w:themeColor="text1"/>
          <w:sz w:val="28"/>
          <w:szCs w:val="28"/>
        </w:rPr>
        <w:t xml:space="preserve"> </w:t>
      </w:r>
      <w:r w:rsidRPr="00E23E86">
        <w:rPr>
          <w:rFonts w:ascii="Times New Roman" w:hAnsi="Times New Roman" w:cs="Times New Roman"/>
          <w:b/>
          <w:bCs/>
          <w:color w:val="000000" w:themeColor="text1"/>
          <w:sz w:val="28"/>
          <w:szCs w:val="28"/>
        </w:rPr>
        <w:t>в зарубежных исследованиях</w:t>
      </w:r>
      <w:r w:rsidR="00732752">
        <w:rPr>
          <w:rFonts w:ascii="Times New Roman" w:hAnsi="Times New Roman" w:cs="Times New Roman"/>
          <w:b/>
          <w:bCs/>
          <w:color w:val="000000" w:themeColor="text1"/>
          <w:sz w:val="28"/>
          <w:szCs w:val="28"/>
        </w:rPr>
        <w:t>.</w:t>
      </w:r>
      <w:r w:rsidRPr="00E23E86">
        <w:rPr>
          <w:rFonts w:ascii="Times New Roman" w:hAnsi="Times New Roman" w:cs="Times New Roman"/>
          <w:b/>
          <w:bCs/>
          <w:color w:val="000000" w:themeColor="text1"/>
          <w:sz w:val="28"/>
          <w:szCs w:val="28"/>
        </w:rPr>
        <w:t xml:space="preserve"> </w:t>
      </w:r>
    </w:p>
    <w:p w14:paraId="68D50658" w14:textId="6510DE94" w:rsidR="001F0C60" w:rsidRPr="00E23E86" w:rsidRDefault="001F0C60" w:rsidP="001F0C60">
      <w:pPr>
        <w:spacing w:after="0" w:line="240" w:lineRule="auto"/>
        <w:ind w:firstLine="709"/>
        <w:jc w:val="both"/>
        <w:rPr>
          <w:rFonts w:ascii="Times New Roman" w:hAnsi="Times New Roman" w:cs="Times New Roman"/>
          <w:color w:val="000000" w:themeColor="text1"/>
          <w:sz w:val="28"/>
          <w:szCs w:val="28"/>
        </w:rPr>
      </w:pPr>
      <w:r w:rsidRPr="00B4456F">
        <w:rPr>
          <w:rFonts w:ascii="Times New Roman" w:hAnsi="Times New Roman" w:cs="Times New Roman"/>
          <w:color w:val="000000" w:themeColor="text1"/>
          <w:sz w:val="28"/>
          <w:szCs w:val="28"/>
        </w:rPr>
        <w:t>Процесс</w:t>
      </w:r>
      <w:r>
        <w:rPr>
          <w:rFonts w:ascii="Times New Roman" w:hAnsi="Times New Roman" w:cs="Times New Roman"/>
          <w:color w:val="000000" w:themeColor="text1"/>
          <w:sz w:val="28"/>
          <w:szCs w:val="28"/>
        </w:rPr>
        <w:t xml:space="preserve">ы </w:t>
      </w:r>
      <w:r w:rsidRPr="00B4456F">
        <w:rPr>
          <w:rFonts w:ascii="Times New Roman" w:hAnsi="Times New Roman" w:cs="Times New Roman"/>
          <w:color w:val="000000" w:themeColor="text1"/>
          <w:sz w:val="28"/>
          <w:szCs w:val="28"/>
        </w:rPr>
        <w:t xml:space="preserve">самоорганизации курдского </w:t>
      </w:r>
      <w:r>
        <w:rPr>
          <w:rFonts w:ascii="Times New Roman" w:hAnsi="Times New Roman" w:cs="Times New Roman"/>
          <w:color w:val="000000" w:themeColor="text1"/>
          <w:sz w:val="28"/>
          <w:szCs w:val="28"/>
        </w:rPr>
        <w:t>сообщества,</w:t>
      </w:r>
      <w:r w:rsidR="00B76A8B">
        <w:rPr>
          <w:rFonts w:ascii="Times New Roman" w:hAnsi="Times New Roman" w:cs="Times New Roman"/>
          <w:color w:val="000000" w:themeColor="text1"/>
          <w:sz w:val="28"/>
          <w:szCs w:val="28"/>
        </w:rPr>
        <w:t xml:space="preserve"> </w:t>
      </w:r>
      <w:r w:rsidRPr="00B4456F">
        <w:rPr>
          <w:rFonts w:ascii="Times New Roman" w:hAnsi="Times New Roman" w:cs="Times New Roman"/>
          <w:color w:val="000000" w:themeColor="text1"/>
          <w:sz w:val="28"/>
          <w:szCs w:val="28"/>
        </w:rPr>
        <w:t>обусловлен</w:t>
      </w:r>
      <w:r>
        <w:rPr>
          <w:rFonts w:ascii="Times New Roman" w:hAnsi="Times New Roman" w:cs="Times New Roman"/>
          <w:color w:val="000000" w:themeColor="text1"/>
          <w:sz w:val="28"/>
          <w:szCs w:val="28"/>
        </w:rPr>
        <w:t>ные</w:t>
      </w:r>
      <w:r w:rsidR="00B76A8B">
        <w:rPr>
          <w:rFonts w:ascii="Times New Roman" w:hAnsi="Times New Roman" w:cs="Times New Roman"/>
          <w:color w:val="000000" w:themeColor="text1"/>
          <w:sz w:val="28"/>
          <w:szCs w:val="28"/>
        </w:rPr>
        <w:t xml:space="preserve"> </w:t>
      </w:r>
      <w:r w:rsidRPr="00B4456F">
        <w:rPr>
          <w:rFonts w:ascii="Times New Roman" w:hAnsi="Times New Roman" w:cs="Times New Roman"/>
          <w:color w:val="000000" w:themeColor="text1"/>
          <w:sz w:val="28"/>
          <w:szCs w:val="28"/>
        </w:rPr>
        <w:t xml:space="preserve">сочетанием политических, </w:t>
      </w:r>
      <w:r>
        <w:rPr>
          <w:rFonts w:ascii="Times New Roman" w:hAnsi="Times New Roman" w:cs="Times New Roman"/>
          <w:color w:val="000000" w:themeColor="text1"/>
          <w:sz w:val="28"/>
          <w:szCs w:val="28"/>
        </w:rPr>
        <w:t>социально-экономических</w:t>
      </w:r>
      <w:r w:rsidRPr="00B4456F">
        <w:rPr>
          <w:rFonts w:ascii="Times New Roman" w:hAnsi="Times New Roman" w:cs="Times New Roman"/>
          <w:color w:val="000000" w:themeColor="text1"/>
          <w:sz w:val="28"/>
          <w:szCs w:val="28"/>
        </w:rPr>
        <w:t>, культурных и международных факторов</w:t>
      </w:r>
      <w:r>
        <w:rPr>
          <w:rFonts w:ascii="Times New Roman" w:hAnsi="Times New Roman" w:cs="Times New Roman"/>
          <w:color w:val="000000" w:themeColor="text1"/>
          <w:sz w:val="28"/>
          <w:szCs w:val="28"/>
        </w:rPr>
        <w:t>, стали инструментом формирования</w:t>
      </w:r>
      <w:r w:rsidR="00A2387B">
        <w:rPr>
          <w:rFonts w:ascii="Times New Roman" w:hAnsi="Times New Roman" w:cs="Times New Roman"/>
          <w:color w:val="000000" w:themeColor="text1"/>
          <w:sz w:val="28"/>
          <w:szCs w:val="28"/>
        </w:rPr>
        <w:t xml:space="preserve">  </w:t>
      </w:r>
      <w:r w:rsidRPr="00B4456F">
        <w:rPr>
          <w:rFonts w:ascii="Times New Roman" w:hAnsi="Times New Roman" w:cs="Times New Roman"/>
          <w:color w:val="000000" w:themeColor="text1"/>
          <w:sz w:val="28"/>
          <w:szCs w:val="28"/>
        </w:rPr>
        <w:t>нов</w:t>
      </w:r>
      <w:r>
        <w:rPr>
          <w:rFonts w:ascii="Times New Roman" w:hAnsi="Times New Roman" w:cs="Times New Roman"/>
          <w:color w:val="000000" w:themeColor="text1"/>
          <w:sz w:val="28"/>
          <w:szCs w:val="28"/>
        </w:rPr>
        <w:t xml:space="preserve">ой </w:t>
      </w:r>
      <w:r w:rsidRPr="00B4456F">
        <w:rPr>
          <w:rFonts w:ascii="Times New Roman" w:hAnsi="Times New Roman" w:cs="Times New Roman"/>
          <w:color w:val="000000" w:themeColor="text1"/>
          <w:sz w:val="28"/>
          <w:szCs w:val="28"/>
        </w:rPr>
        <w:t>транснациональн</w:t>
      </w:r>
      <w:r>
        <w:rPr>
          <w:rFonts w:ascii="Times New Roman" w:hAnsi="Times New Roman" w:cs="Times New Roman"/>
          <w:color w:val="000000" w:themeColor="text1"/>
          <w:sz w:val="28"/>
          <w:szCs w:val="28"/>
        </w:rPr>
        <w:t>ой</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kk-KZ"/>
        </w:rPr>
        <w:t>практики</w:t>
      </w:r>
      <w:r w:rsidRPr="00B46FCF">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мигрантов и диаспоры</w:t>
      </w:r>
      <w:r>
        <w:rPr>
          <w:rFonts w:ascii="Times New Roman" w:hAnsi="Times New Roman" w:cs="Times New Roman"/>
          <w:color w:val="000000" w:themeColor="text1"/>
          <w:sz w:val="28"/>
          <w:szCs w:val="28"/>
          <w:lang w:val="kk-KZ"/>
        </w:rPr>
        <w:t>, которая</w:t>
      </w:r>
      <w:r w:rsidR="00B76A8B">
        <w:rPr>
          <w:rFonts w:ascii="Times New Roman" w:hAnsi="Times New Roman" w:cs="Times New Roman"/>
          <w:color w:val="000000" w:themeColor="text1"/>
          <w:sz w:val="28"/>
          <w:szCs w:val="28"/>
          <w:lang w:val="kk-KZ"/>
        </w:rPr>
        <w:t xml:space="preserve"> </w:t>
      </w:r>
      <w:r w:rsidRPr="00E23E86">
        <w:rPr>
          <w:rFonts w:ascii="Times New Roman" w:hAnsi="Times New Roman" w:cs="Times New Roman"/>
          <w:color w:val="000000" w:themeColor="text1"/>
          <w:sz w:val="28"/>
          <w:szCs w:val="28"/>
        </w:rPr>
        <w:t xml:space="preserve">становятся предметом научных дискуссий в Западной Европе. </w:t>
      </w:r>
      <w:bookmarkStart w:id="91" w:name="_Hlk213059794"/>
      <w:r w:rsidRPr="00E23E86">
        <w:rPr>
          <w:rFonts w:ascii="Times New Roman" w:hAnsi="Times New Roman" w:cs="Times New Roman"/>
          <w:color w:val="000000" w:themeColor="text1"/>
          <w:sz w:val="28"/>
          <w:szCs w:val="28"/>
        </w:rPr>
        <w:t>Курдская</w:t>
      </w:r>
      <w:bookmarkEnd w:id="91"/>
      <w:r w:rsidRPr="00E23E86">
        <w:rPr>
          <w:rFonts w:ascii="Times New Roman" w:hAnsi="Times New Roman" w:cs="Times New Roman"/>
          <w:color w:val="000000" w:themeColor="text1"/>
          <w:sz w:val="28"/>
          <w:szCs w:val="28"/>
        </w:rPr>
        <w:t xml:space="preserve"> диаспора – это</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 xml:space="preserve">диаспора, порожденная конфликтами, которая участвует в формировании национальной политики на родине. </w:t>
      </w:r>
      <w:r w:rsidRPr="00E23E86">
        <w:rPr>
          <w:rFonts w:ascii="Times New Roman" w:hAnsi="Times New Roman" w:cs="Times New Roman"/>
          <w:color w:val="000000" w:themeColor="text1"/>
          <w:sz w:val="28"/>
          <w:szCs w:val="28"/>
          <w:shd w:val="clear" w:color="auto" w:fill="FFFFFF"/>
        </w:rPr>
        <w:t>Вын</w:t>
      </w:r>
      <w:r w:rsidRPr="00E23E86">
        <w:rPr>
          <w:rFonts w:ascii="Times New Roman" w:hAnsi="Times New Roman" w:cs="Times New Roman"/>
          <w:color w:val="000000" w:themeColor="text1"/>
          <w:sz w:val="28"/>
          <w:szCs w:val="28"/>
        </w:rPr>
        <w:t>ужденное</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перемещение и изгнание курдской диаспоры на Ближнем Востоке представляет, по мнению зарубежной аналитики,</w:t>
      </w:r>
      <w:r w:rsidR="00A2387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центральную черту курдской истории. Для</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курдской диаспоры</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Западная</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Европа</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стала домом для сотен тысяч иммигрантов и беженцев в поисках политических, экономических и</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 xml:space="preserve">культурных прав. </w:t>
      </w:r>
    </w:p>
    <w:p w14:paraId="4F6149CA" w14:textId="3116081D" w:rsidR="001F0C60" w:rsidRPr="00E23E86" w:rsidRDefault="001F0C60" w:rsidP="001F0C60">
      <w:pPr>
        <w:spacing w:after="0" w:line="240" w:lineRule="auto"/>
        <w:ind w:firstLine="709"/>
        <w:jc w:val="both"/>
        <w:rPr>
          <w:rFonts w:ascii="Times New Roman" w:eastAsia="Times New Roman" w:hAnsi="Times New Roman" w:cs="Times New Roman"/>
          <w:color w:val="000000" w:themeColor="text1"/>
          <w:spacing w:val="-4"/>
          <w:kern w:val="36"/>
          <w:sz w:val="28"/>
          <w:szCs w:val="28"/>
          <w:lang w:eastAsia="ru-RU"/>
        </w:rPr>
      </w:pPr>
      <w:r w:rsidRPr="00E23E86">
        <w:rPr>
          <w:rFonts w:ascii="Times New Roman" w:hAnsi="Times New Roman" w:cs="Times New Roman"/>
          <w:color w:val="000000" w:themeColor="text1"/>
          <w:sz w:val="28"/>
          <w:szCs w:val="28"/>
        </w:rPr>
        <w:t>Научны</w:t>
      </w:r>
      <w:r>
        <w:rPr>
          <w:rFonts w:ascii="Times New Roman" w:hAnsi="Times New Roman" w:cs="Times New Roman"/>
          <w:color w:val="000000" w:themeColor="text1"/>
          <w:sz w:val="28"/>
          <w:szCs w:val="28"/>
        </w:rPr>
        <w:t>й</w:t>
      </w:r>
      <w:r w:rsidRPr="00E23E86">
        <w:rPr>
          <w:rFonts w:ascii="Times New Roman" w:hAnsi="Times New Roman" w:cs="Times New Roman"/>
          <w:color w:val="000000" w:themeColor="text1"/>
          <w:sz w:val="28"/>
          <w:szCs w:val="28"/>
        </w:rPr>
        <w:t xml:space="preserve"> диску</w:t>
      </w:r>
      <w:r>
        <w:rPr>
          <w:rFonts w:ascii="Times New Roman" w:hAnsi="Times New Roman" w:cs="Times New Roman"/>
          <w:color w:val="000000" w:themeColor="text1"/>
          <w:sz w:val="28"/>
          <w:szCs w:val="28"/>
        </w:rPr>
        <w:t>рс</w:t>
      </w:r>
      <w:r w:rsidRPr="00E23E86">
        <w:rPr>
          <w:rFonts w:ascii="Times New Roman" w:hAnsi="Times New Roman" w:cs="Times New Roman"/>
          <w:color w:val="000000" w:themeColor="text1"/>
          <w:sz w:val="28"/>
          <w:szCs w:val="28"/>
        </w:rPr>
        <w:t xml:space="preserve"> анализируют</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роль курдской диаспоры, формирующейся</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в динамике исторических вызовов, интересов и приоритетов как в стране происхождения, так и в стране поселения,</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гендерных отношений в диаспоре, использования и сохранения языка в транснациональных контекстах, развитие курдской литературы, опыт социальной интеграции в Западной Европе, их вклада в решение курского вопроса</w:t>
      </w:r>
      <w:r w:rsidRPr="00E23E86">
        <w:rPr>
          <w:rFonts w:ascii="Times New Roman" w:eastAsia="Times New Roman" w:hAnsi="Times New Roman" w:cs="Times New Roman"/>
          <w:color w:val="000000" w:themeColor="text1"/>
          <w:spacing w:val="-4"/>
          <w:kern w:val="36"/>
          <w:sz w:val="28"/>
          <w:szCs w:val="28"/>
          <w:lang w:eastAsia="ru-RU"/>
        </w:rPr>
        <w:t xml:space="preserve"> </w:t>
      </w:r>
      <w:r w:rsidRPr="00E23E86">
        <w:rPr>
          <w:rFonts w:ascii="Times New Roman" w:eastAsia="Times New Roman" w:hAnsi="Times New Roman" w:cs="Times New Roman"/>
          <w:color w:val="000000" w:themeColor="text1"/>
          <w:spacing w:val="-4"/>
          <w:kern w:val="36"/>
          <w:sz w:val="28"/>
          <w:szCs w:val="28"/>
          <w:lang w:val="kk-KZ" w:eastAsia="ru-RU"/>
        </w:rPr>
        <w:t xml:space="preserve">посредством </w:t>
      </w:r>
      <w:r w:rsidRPr="00E23E86">
        <w:rPr>
          <w:rFonts w:ascii="Times New Roman" w:eastAsia="Times New Roman" w:hAnsi="Times New Roman" w:cs="Times New Roman"/>
          <w:color w:val="000000" w:themeColor="text1"/>
          <w:spacing w:val="-4"/>
          <w:kern w:val="36"/>
          <w:sz w:val="28"/>
          <w:szCs w:val="28"/>
          <w:lang w:eastAsia="ru-RU"/>
        </w:rPr>
        <w:t>обеспеч</w:t>
      </w:r>
      <w:r w:rsidRPr="00E23E86">
        <w:rPr>
          <w:rFonts w:ascii="Times New Roman" w:eastAsia="Times New Roman" w:hAnsi="Times New Roman" w:cs="Times New Roman"/>
          <w:color w:val="000000" w:themeColor="text1"/>
          <w:spacing w:val="-4"/>
          <w:kern w:val="36"/>
          <w:sz w:val="28"/>
          <w:szCs w:val="28"/>
          <w:lang w:val="kk-KZ" w:eastAsia="ru-RU"/>
        </w:rPr>
        <w:t xml:space="preserve">ения </w:t>
      </w:r>
      <w:r w:rsidRPr="00E23E86">
        <w:rPr>
          <w:rFonts w:ascii="Times New Roman" w:eastAsia="Times New Roman" w:hAnsi="Times New Roman" w:cs="Times New Roman"/>
          <w:color w:val="000000" w:themeColor="text1"/>
          <w:spacing w:val="-4"/>
          <w:kern w:val="36"/>
          <w:sz w:val="28"/>
          <w:szCs w:val="28"/>
          <w:lang w:eastAsia="ru-RU"/>
        </w:rPr>
        <w:t>правовы</w:t>
      </w:r>
      <w:r w:rsidRPr="00E23E86">
        <w:rPr>
          <w:rFonts w:ascii="Times New Roman" w:eastAsia="Times New Roman" w:hAnsi="Times New Roman" w:cs="Times New Roman"/>
          <w:color w:val="000000" w:themeColor="text1"/>
          <w:spacing w:val="-4"/>
          <w:kern w:val="36"/>
          <w:sz w:val="28"/>
          <w:szCs w:val="28"/>
          <w:lang w:val="kk-KZ" w:eastAsia="ru-RU"/>
        </w:rPr>
        <w:t>х</w:t>
      </w:r>
      <w:r w:rsidRPr="00E23E86">
        <w:rPr>
          <w:rFonts w:ascii="Times New Roman" w:eastAsia="Times New Roman" w:hAnsi="Times New Roman" w:cs="Times New Roman"/>
          <w:color w:val="000000" w:themeColor="text1"/>
          <w:spacing w:val="-4"/>
          <w:kern w:val="36"/>
          <w:sz w:val="28"/>
          <w:szCs w:val="28"/>
          <w:lang w:eastAsia="ru-RU"/>
        </w:rPr>
        <w:t>, политически</w:t>
      </w:r>
      <w:r w:rsidRPr="00E23E86">
        <w:rPr>
          <w:rFonts w:ascii="Times New Roman" w:eastAsia="Times New Roman" w:hAnsi="Times New Roman" w:cs="Times New Roman"/>
          <w:color w:val="000000" w:themeColor="text1"/>
          <w:spacing w:val="-4"/>
          <w:kern w:val="36"/>
          <w:sz w:val="28"/>
          <w:szCs w:val="28"/>
          <w:lang w:val="kk-KZ" w:eastAsia="ru-RU"/>
        </w:rPr>
        <w:t>х</w:t>
      </w:r>
      <w:r>
        <w:rPr>
          <w:rFonts w:ascii="Times New Roman" w:eastAsia="Times New Roman" w:hAnsi="Times New Roman" w:cs="Times New Roman"/>
          <w:color w:val="000000" w:themeColor="text1"/>
          <w:spacing w:val="-4"/>
          <w:kern w:val="36"/>
          <w:sz w:val="28"/>
          <w:szCs w:val="28"/>
          <w:lang w:val="kk-KZ" w:eastAsia="ru-RU"/>
        </w:rPr>
        <w:t>,</w:t>
      </w:r>
      <w:r w:rsidR="00B76A8B">
        <w:rPr>
          <w:rFonts w:ascii="Times New Roman" w:eastAsia="Times New Roman" w:hAnsi="Times New Roman" w:cs="Times New Roman"/>
          <w:color w:val="000000" w:themeColor="text1"/>
          <w:spacing w:val="-4"/>
          <w:kern w:val="36"/>
          <w:sz w:val="28"/>
          <w:szCs w:val="28"/>
          <w:lang w:val="kk-KZ" w:eastAsia="ru-RU"/>
        </w:rPr>
        <w:t xml:space="preserve"> </w:t>
      </w:r>
      <w:r w:rsidRPr="00E23E86">
        <w:rPr>
          <w:rFonts w:ascii="Times New Roman" w:eastAsia="Times New Roman" w:hAnsi="Times New Roman" w:cs="Times New Roman"/>
          <w:color w:val="000000" w:themeColor="text1"/>
          <w:spacing w:val="-4"/>
          <w:kern w:val="36"/>
          <w:sz w:val="28"/>
          <w:szCs w:val="28"/>
          <w:lang w:eastAsia="ru-RU"/>
        </w:rPr>
        <w:t>экономически</w:t>
      </w:r>
      <w:r w:rsidRPr="00E23E86">
        <w:rPr>
          <w:rFonts w:ascii="Times New Roman" w:eastAsia="Times New Roman" w:hAnsi="Times New Roman" w:cs="Times New Roman"/>
          <w:color w:val="000000" w:themeColor="text1"/>
          <w:spacing w:val="-4"/>
          <w:kern w:val="36"/>
          <w:sz w:val="28"/>
          <w:szCs w:val="28"/>
          <w:lang w:val="kk-KZ" w:eastAsia="ru-RU"/>
        </w:rPr>
        <w:t>х</w:t>
      </w:r>
      <w:r w:rsidRPr="00E23E86">
        <w:rPr>
          <w:rFonts w:ascii="Times New Roman" w:eastAsia="Times New Roman" w:hAnsi="Times New Roman" w:cs="Times New Roman"/>
          <w:color w:val="000000" w:themeColor="text1"/>
          <w:spacing w:val="-4"/>
          <w:kern w:val="36"/>
          <w:sz w:val="28"/>
          <w:szCs w:val="28"/>
          <w:lang w:eastAsia="ru-RU"/>
        </w:rPr>
        <w:t xml:space="preserve"> и </w:t>
      </w:r>
      <w:r>
        <w:rPr>
          <w:rFonts w:ascii="Times New Roman" w:eastAsia="Times New Roman" w:hAnsi="Times New Roman" w:cs="Times New Roman"/>
          <w:color w:val="000000" w:themeColor="text1"/>
          <w:spacing w:val="-4"/>
          <w:kern w:val="36"/>
          <w:sz w:val="28"/>
          <w:szCs w:val="28"/>
          <w:lang w:eastAsia="ru-RU"/>
        </w:rPr>
        <w:t xml:space="preserve">иных </w:t>
      </w:r>
      <w:r w:rsidRPr="00E23E86">
        <w:rPr>
          <w:rFonts w:ascii="Times New Roman" w:eastAsia="Times New Roman" w:hAnsi="Times New Roman" w:cs="Times New Roman"/>
          <w:color w:val="000000" w:themeColor="text1"/>
          <w:spacing w:val="-4"/>
          <w:kern w:val="36"/>
          <w:sz w:val="28"/>
          <w:szCs w:val="28"/>
          <w:lang w:eastAsia="ru-RU"/>
        </w:rPr>
        <w:t>нормативны</w:t>
      </w:r>
      <w:r w:rsidRPr="00E23E86">
        <w:rPr>
          <w:rFonts w:ascii="Times New Roman" w:eastAsia="Times New Roman" w:hAnsi="Times New Roman" w:cs="Times New Roman"/>
          <w:color w:val="000000" w:themeColor="text1"/>
          <w:spacing w:val="-4"/>
          <w:kern w:val="36"/>
          <w:sz w:val="28"/>
          <w:szCs w:val="28"/>
          <w:lang w:val="kk-KZ" w:eastAsia="ru-RU"/>
        </w:rPr>
        <w:t>х</w:t>
      </w:r>
      <w:r w:rsidRPr="00E23E86">
        <w:rPr>
          <w:rFonts w:ascii="Times New Roman" w:eastAsia="Times New Roman" w:hAnsi="Times New Roman" w:cs="Times New Roman"/>
          <w:color w:val="000000" w:themeColor="text1"/>
          <w:spacing w:val="-4"/>
          <w:kern w:val="36"/>
          <w:sz w:val="28"/>
          <w:szCs w:val="28"/>
          <w:lang w:eastAsia="ru-RU"/>
        </w:rPr>
        <w:t xml:space="preserve"> установ</w:t>
      </w:r>
      <w:r w:rsidRPr="00E23E86">
        <w:rPr>
          <w:rFonts w:ascii="Times New Roman" w:eastAsia="Times New Roman" w:hAnsi="Times New Roman" w:cs="Times New Roman"/>
          <w:color w:val="000000" w:themeColor="text1"/>
          <w:spacing w:val="-4"/>
          <w:kern w:val="36"/>
          <w:sz w:val="28"/>
          <w:szCs w:val="28"/>
          <w:lang w:val="kk-KZ" w:eastAsia="ru-RU"/>
        </w:rPr>
        <w:t>ок</w:t>
      </w:r>
      <w:r w:rsidRPr="00E23E86">
        <w:rPr>
          <w:rFonts w:ascii="Times New Roman" w:eastAsia="Times New Roman" w:hAnsi="Times New Roman" w:cs="Times New Roman"/>
          <w:color w:val="000000" w:themeColor="text1"/>
          <w:spacing w:val="-4"/>
          <w:kern w:val="36"/>
          <w:sz w:val="28"/>
          <w:szCs w:val="28"/>
          <w:lang w:eastAsia="ru-RU"/>
        </w:rPr>
        <w:t>, разработанных</w:t>
      </w:r>
      <w:r w:rsidR="00B76A8B">
        <w:rPr>
          <w:rFonts w:ascii="Times New Roman" w:eastAsia="Times New Roman" w:hAnsi="Times New Roman" w:cs="Times New Roman"/>
          <w:color w:val="000000" w:themeColor="text1"/>
          <w:spacing w:val="-4"/>
          <w:kern w:val="36"/>
          <w:sz w:val="28"/>
          <w:szCs w:val="28"/>
          <w:lang w:eastAsia="ru-RU"/>
        </w:rPr>
        <w:t xml:space="preserve"> </w:t>
      </w:r>
      <w:r w:rsidRPr="00E23E86">
        <w:rPr>
          <w:rFonts w:ascii="Times New Roman" w:eastAsia="Times New Roman" w:hAnsi="Times New Roman" w:cs="Times New Roman"/>
          <w:color w:val="000000" w:themeColor="text1"/>
          <w:spacing w:val="-4"/>
          <w:kern w:val="36"/>
          <w:sz w:val="28"/>
          <w:szCs w:val="28"/>
          <w:lang w:eastAsia="ru-RU"/>
        </w:rPr>
        <w:t>в ЕС.</w:t>
      </w:r>
      <w:r w:rsidR="00B76A8B">
        <w:rPr>
          <w:rFonts w:ascii="Times New Roman" w:eastAsia="Times New Roman" w:hAnsi="Times New Roman" w:cs="Times New Roman"/>
          <w:color w:val="000000" w:themeColor="text1"/>
          <w:spacing w:val="-4"/>
          <w:kern w:val="36"/>
          <w:sz w:val="28"/>
          <w:szCs w:val="28"/>
          <w:lang w:eastAsia="ru-RU"/>
        </w:rPr>
        <w:t xml:space="preserve"> </w:t>
      </w:r>
      <w:r w:rsidRPr="00161CAD">
        <w:rPr>
          <w:rFonts w:ascii="Times New Roman" w:hAnsi="Times New Roman" w:cs="Times New Roman"/>
          <w:sz w:val="28"/>
          <w:szCs w:val="28"/>
        </w:rPr>
        <w:t>Транснационализм</w:t>
      </w:r>
      <w:r>
        <w:rPr>
          <w:rFonts w:ascii="Times New Roman" w:hAnsi="Times New Roman" w:cs="Times New Roman"/>
          <w:sz w:val="28"/>
          <w:szCs w:val="28"/>
        </w:rPr>
        <w:t xml:space="preserve"> </w:t>
      </w:r>
      <w:r w:rsidRPr="00161CAD">
        <w:rPr>
          <w:rFonts w:ascii="Times New Roman" w:hAnsi="Times New Roman" w:cs="Times New Roman"/>
          <w:sz w:val="28"/>
          <w:szCs w:val="28"/>
        </w:rPr>
        <w:t>диаспор</w:t>
      </w:r>
      <w:r>
        <w:rPr>
          <w:rFonts w:ascii="Times New Roman" w:hAnsi="Times New Roman" w:cs="Times New Roman"/>
          <w:sz w:val="28"/>
          <w:szCs w:val="28"/>
        </w:rPr>
        <w:t>ы стал</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одним из факторов, влияющих на поведение отдельных людей или небольших групп в рамках более широкого сообщества.</w:t>
      </w:r>
      <w:r w:rsidRPr="002954D3">
        <w:rPr>
          <w:rFonts w:ascii="Times New Roman" w:eastAsia="Times New Roman" w:hAnsi="Times New Roman" w:cs="Times New Roman"/>
          <w:color w:val="000000" w:themeColor="text1"/>
          <w:spacing w:val="-4"/>
          <w:kern w:val="36"/>
          <w:sz w:val="28"/>
          <w:szCs w:val="28"/>
          <w:lang w:eastAsia="ru-RU"/>
        </w:rPr>
        <w:t xml:space="preserve"> </w:t>
      </w:r>
      <w:r w:rsidR="00E86B0B" w:rsidRPr="0026059B">
        <w:rPr>
          <w:rFonts w:ascii="Times New Roman" w:hAnsi="Times New Roman" w:cs="Times New Roman"/>
          <w:color w:val="282828"/>
          <w:sz w:val="28"/>
          <w:szCs w:val="28"/>
          <w:shd w:val="clear" w:color="auto" w:fill="FFFFFF"/>
        </w:rPr>
        <w:t>Меняется</w:t>
      </w:r>
      <w:r w:rsidR="00B76A8B">
        <w:rPr>
          <w:rFonts w:ascii="Times New Roman" w:hAnsi="Times New Roman" w:cs="Times New Roman"/>
          <w:color w:val="282828"/>
          <w:sz w:val="28"/>
          <w:szCs w:val="28"/>
          <w:shd w:val="clear" w:color="auto" w:fill="FFFFFF"/>
        </w:rPr>
        <w:t xml:space="preserve"> </w:t>
      </w:r>
      <w:r w:rsidR="00E86B0B" w:rsidRPr="0026059B">
        <w:rPr>
          <w:rFonts w:ascii="Times New Roman" w:hAnsi="Times New Roman" w:cs="Times New Roman"/>
          <w:color w:val="282828"/>
          <w:sz w:val="28"/>
          <w:szCs w:val="28"/>
          <w:shd w:val="clear" w:color="auto" w:fill="FFFFFF"/>
        </w:rPr>
        <w:t xml:space="preserve">этнический и религиозный </w:t>
      </w:r>
      <w:r w:rsidR="00E86B0B" w:rsidRPr="0026059B">
        <w:rPr>
          <w:rFonts w:ascii="Times New Roman" w:hAnsi="Times New Roman" w:cs="Times New Roman"/>
          <w:color w:val="282828"/>
          <w:sz w:val="28"/>
          <w:szCs w:val="28"/>
          <w:shd w:val="clear" w:color="auto" w:fill="FFFFFF"/>
        </w:rPr>
        <w:lastRenderedPageBreak/>
        <w:t>состав многих европейских стран</w:t>
      </w:r>
      <w:r w:rsidR="00E86B0B">
        <w:rPr>
          <w:rFonts w:ascii="Times New Roman" w:hAnsi="Times New Roman" w:cs="Times New Roman"/>
          <w:color w:val="282828"/>
          <w:sz w:val="28"/>
          <w:szCs w:val="28"/>
          <w:shd w:val="clear" w:color="auto" w:fill="FFFFFF"/>
        </w:rPr>
        <w:t xml:space="preserve"> </w:t>
      </w:r>
      <w:r w:rsidR="00E86B0B" w:rsidRPr="0026059B">
        <w:rPr>
          <w:rFonts w:ascii="Times New Roman" w:hAnsi="Times New Roman" w:cs="Times New Roman"/>
          <w:color w:val="282828"/>
          <w:sz w:val="28"/>
          <w:szCs w:val="28"/>
          <w:shd w:val="clear" w:color="auto" w:fill="FFFFFF"/>
        </w:rPr>
        <w:t>[</w:t>
      </w:r>
      <w:r w:rsidR="00E86B0B">
        <w:rPr>
          <w:rFonts w:ascii="Times New Roman" w:hAnsi="Times New Roman" w:cs="Times New Roman"/>
          <w:color w:val="282828"/>
          <w:sz w:val="28"/>
          <w:szCs w:val="28"/>
          <w:shd w:val="clear" w:color="auto" w:fill="FFFFFF"/>
        </w:rPr>
        <w:t>156</w:t>
      </w:r>
      <w:r w:rsidR="00E86B0B" w:rsidRPr="0026059B">
        <w:rPr>
          <w:rFonts w:ascii="Times New Roman" w:hAnsi="Times New Roman" w:cs="Times New Roman"/>
          <w:color w:val="282828"/>
          <w:sz w:val="28"/>
          <w:szCs w:val="28"/>
          <w:shd w:val="clear" w:color="auto" w:fill="FFFFFF"/>
        </w:rPr>
        <w:t xml:space="preserve">, </w:t>
      </w:r>
      <w:r w:rsidR="00E86B0B">
        <w:rPr>
          <w:rFonts w:ascii="Times New Roman" w:hAnsi="Times New Roman" w:cs="Times New Roman"/>
          <w:color w:val="282828"/>
          <w:sz w:val="28"/>
          <w:szCs w:val="28"/>
          <w:shd w:val="clear" w:color="auto" w:fill="FFFFFF"/>
          <w:lang w:val="en-US"/>
        </w:rPr>
        <w:t>c</w:t>
      </w:r>
      <w:r w:rsidR="00E86B0B" w:rsidRPr="0026059B">
        <w:rPr>
          <w:rFonts w:ascii="Times New Roman" w:hAnsi="Times New Roman" w:cs="Times New Roman"/>
          <w:color w:val="282828"/>
          <w:sz w:val="28"/>
          <w:szCs w:val="28"/>
          <w:shd w:val="clear" w:color="auto" w:fill="FFFFFF"/>
        </w:rPr>
        <w:t xml:space="preserve">.179]. </w:t>
      </w:r>
      <w:r w:rsidRPr="00E23E86">
        <w:rPr>
          <w:rFonts w:ascii="Times New Roman" w:eastAsia="Times New Roman" w:hAnsi="Times New Roman" w:cs="Times New Roman"/>
          <w:color w:val="000000" w:themeColor="text1"/>
          <w:spacing w:val="-4"/>
          <w:kern w:val="36"/>
          <w:sz w:val="28"/>
          <w:szCs w:val="28"/>
          <w:lang w:eastAsia="ru-RU"/>
        </w:rPr>
        <w:t>Присутствие</w:t>
      </w:r>
      <w:r w:rsidR="00B76A8B">
        <w:rPr>
          <w:rFonts w:ascii="Times New Roman" w:eastAsia="Times New Roman" w:hAnsi="Times New Roman" w:cs="Times New Roman"/>
          <w:color w:val="000000" w:themeColor="text1"/>
          <w:spacing w:val="-4"/>
          <w:kern w:val="36"/>
          <w:sz w:val="28"/>
          <w:szCs w:val="28"/>
          <w:lang w:eastAsia="ru-RU"/>
        </w:rPr>
        <w:t xml:space="preserve"> </w:t>
      </w:r>
      <w:r w:rsidRPr="00E23E86">
        <w:rPr>
          <w:rFonts w:ascii="Times New Roman" w:eastAsia="Times New Roman" w:hAnsi="Times New Roman" w:cs="Times New Roman"/>
          <w:color w:val="000000" w:themeColor="text1"/>
          <w:spacing w:val="-4"/>
          <w:kern w:val="36"/>
          <w:sz w:val="28"/>
          <w:szCs w:val="28"/>
          <w:lang w:eastAsia="ru-RU"/>
        </w:rPr>
        <w:t xml:space="preserve">курдской интеллигенции </w:t>
      </w:r>
      <w:r>
        <w:rPr>
          <w:rFonts w:ascii="Times New Roman" w:eastAsia="Times New Roman" w:hAnsi="Times New Roman" w:cs="Times New Roman"/>
          <w:color w:val="000000" w:themeColor="text1"/>
          <w:spacing w:val="-4"/>
          <w:kern w:val="36"/>
          <w:sz w:val="28"/>
          <w:szCs w:val="28"/>
          <w:lang w:eastAsia="ru-RU"/>
        </w:rPr>
        <w:t xml:space="preserve">в диаспоре стало инструментом </w:t>
      </w:r>
      <w:r w:rsidRPr="00E23E86">
        <w:rPr>
          <w:rFonts w:ascii="Times New Roman" w:eastAsia="Times New Roman" w:hAnsi="Times New Roman" w:cs="Times New Roman"/>
          <w:color w:val="000000" w:themeColor="text1"/>
          <w:spacing w:val="-4"/>
          <w:kern w:val="36"/>
          <w:sz w:val="28"/>
          <w:szCs w:val="28"/>
          <w:lang w:eastAsia="ru-RU"/>
        </w:rPr>
        <w:t>формир</w:t>
      </w:r>
      <w:r w:rsidRPr="00E23E86">
        <w:rPr>
          <w:rFonts w:ascii="Times New Roman" w:eastAsia="Times New Roman" w:hAnsi="Times New Roman" w:cs="Times New Roman"/>
          <w:color w:val="000000" w:themeColor="text1"/>
          <w:spacing w:val="-4"/>
          <w:kern w:val="36"/>
          <w:sz w:val="28"/>
          <w:szCs w:val="28"/>
          <w:lang w:val="kk-KZ" w:eastAsia="ru-RU"/>
        </w:rPr>
        <w:t>ова</w:t>
      </w:r>
      <w:r>
        <w:rPr>
          <w:rFonts w:ascii="Times New Roman" w:eastAsia="Times New Roman" w:hAnsi="Times New Roman" w:cs="Times New Roman"/>
          <w:color w:val="000000" w:themeColor="text1"/>
          <w:spacing w:val="-4"/>
          <w:kern w:val="36"/>
          <w:sz w:val="28"/>
          <w:szCs w:val="28"/>
          <w:lang w:val="kk-KZ" w:eastAsia="ru-RU"/>
        </w:rPr>
        <w:t>ния</w:t>
      </w:r>
      <w:r w:rsidRPr="00E23E86">
        <w:rPr>
          <w:rFonts w:ascii="Times New Roman" w:eastAsia="Times New Roman" w:hAnsi="Times New Roman" w:cs="Times New Roman"/>
          <w:color w:val="000000" w:themeColor="text1"/>
          <w:spacing w:val="-4"/>
          <w:kern w:val="36"/>
          <w:sz w:val="28"/>
          <w:szCs w:val="28"/>
          <w:lang w:val="kk-KZ" w:eastAsia="ru-RU"/>
        </w:rPr>
        <w:t xml:space="preserve"> </w:t>
      </w:r>
      <w:r>
        <w:rPr>
          <w:rFonts w:ascii="Times New Roman" w:eastAsia="Times New Roman" w:hAnsi="Times New Roman" w:cs="Times New Roman"/>
          <w:color w:val="000000" w:themeColor="text1"/>
          <w:spacing w:val="-4"/>
          <w:kern w:val="36"/>
          <w:sz w:val="28"/>
          <w:szCs w:val="28"/>
          <w:lang w:val="kk-KZ" w:eastAsia="ru-RU"/>
        </w:rPr>
        <w:t xml:space="preserve">интеллектуальной </w:t>
      </w:r>
      <w:r w:rsidRPr="00E23E86">
        <w:rPr>
          <w:rFonts w:ascii="Times New Roman" w:eastAsia="Times New Roman" w:hAnsi="Times New Roman" w:cs="Times New Roman"/>
          <w:color w:val="000000" w:themeColor="text1"/>
          <w:spacing w:val="-4"/>
          <w:kern w:val="36"/>
          <w:sz w:val="28"/>
          <w:szCs w:val="28"/>
          <w:lang w:eastAsia="ru-RU"/>
        </w:rPr>
        <w:t>элит</w:t>
      </w:r>
      <w:r>
        <w:rPr>
          <w:rFonts w:ascii="Times New Roman" w:eastAsia="Times New Roman" w:hAnsi="Times New Roman" w:cs="Times New Roman"/>
          <w:color w:val="000000" w:themeColor="text1"/>
          <w:spacing w:val="-4"/>
          <w:kern w:val="36"/>
          <w:sz w:val="28"/>
          <w:szCs w:val="28"/>
          <w:lang w:eastAsia="ru-RU"/>
        </w:rPr>
        <w:t>ы, например, в Швеции</w:t>
      </w:r>
      <w:r w:rsidRPr="00E23E86">
        <w:rPr>
          <w:rFonts w:ascii="Times New Roman" w:eastAsia="Times New Roman" w:hAnsi="Times New Roman" w:cs="Times New Roman"/>
          <w:color w:val="000000" w:themeColor="text1"/>
          <w:spacing w:val="-4"/>
          <w:kern w:val="36"/>
          <w:sz w:val="28"/>
          <w:szCs w:val="28"/>
          <w:lang w:eastAsia="ru-RU"/>
        </w:rPr>
        <w:t>.</w:t>
      </w:r>
      <w:r>
        <w:rPr>
          <w:rFonts w:ascii="Times New Roman" w:eastAsia="Times New Roman" w:hAnsi="Times New Roman" w:cs="Times New Roman"/>
          <w:color w:val="000000" w:themeColor="text1"/>
          <w:spacing w:val="-4"/>
          <w:kern w:val="36"/>
          <w:sz w:val="28"/>
          <w:szCs w:val="28"/>
          <w:lang w:eastAsia="ru-RU"/>
        </w:rPr>
        <w:t xml:space="preserve"> </w:t>
      </w:r>
      <w:r w:rsidRPr="00E23E86">
        <w:rPr>
          <w:rFonts w:ascii="Times New Roman" w:hAnsi="Times New Roman" w:cs="Times New Roman"/>
          <w:color w:val="000000" w:themeColor="text1"/>
          <w:sz w:val="28"/>
          <w:szCs w:val="28"/>
        </w:rPr>
        <w:t>Среди курдской диаспоры много художников, писателей,</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политических активистов [</w:t>
      </w:r>
      <w:r>
        <w:rPr>
          <w:rFonts w:ascii="Times New Roman" w:hAnsi="Times New Roman" w:cs="Times New Roman"/>
          <w:color w:val="000000" w:themeColor="text1"/>
          <w:sz w:val="28"/>
          <w:szCs w:val="28"/>
        </w:rPr>
        <w:t>45</w:t>
      </w:r>
      <w:r w:rsidRPr="00E23E86">
        <w:rPr>
          <w:rFonts w:ascii="Times New Roman" w:hAnsi="Times New Roman" w:cs="Times New Roman"/>
          <w:color w:val="000000" w:themeColor="text1"/>
          <w:sz w:val="28"/>
          <w:szCs w:val="28"/>
        </w:rPr>
        <w:t xml:space="preserve">, </w:t>
      </w:r>
      <w:r w:rsidR="005344A6" w:rsidRPr="00040132">
        <w:rPr>
          <w:rFonts w:ascii="Times New Roman" w:hAnsi="Times New Roman" w:cs="Times New Roman"/>
          <w:color w:val="000000" w:themeColor="text1"/>
          <w:sz w:val="28"/>
          <w:szCs w:val="28"/>
        </w:rPr>
        <w:t>с</w:t>
      </w:r>
      <w:r w:rsidRPr="00E23E86">
        <w:rPr>
          <w:rFonts w:ascii="Times New Roman" w:hAnsi="Times New Roman" w:cs="Times New Roman"/>
          <w:color w:val="000000" w:themeColor="text1"/>
          <w:sz w:val="28"/>
          <w:szCs w:val="28"/>
        </w:rPr>
        <w:t xml:space="preserve">.1311]. </w:t>
      </w:r>
    </w:p>
    <w:p w14:paraId="6258B2D5" w14:textId="3DAEA31E" w:rsidR="001F0C60" w:rsidRDefault="001F0C60" w:rsidP="001F0C60">
      <w:pPr>
        <w:spacing w:after="0" w:line="240" w:lineRule="auto"/>
        <w:ind w:firstLine="709"/>
        <w:jc w:val="both"/>
        <w:rPr>
          <w:rFonts w:ascii="Times New Roman" w:hAnsi="Times New Roman" w:cs="Times New Roman"/>
          <w:color w:val="000000" w:themeColor="text1"/>
          <w:sz w:val="28"/>
          <w:szCs w:val="28"/>
          <w:shd w:val="clear" w:color="auto" w:fill="FFFFFF"/>
        </w:rPr>
      </w:pPr>
      <w:r>
        <w:rPr>
          <w:rFonts w:ascii="Times New Roman" w:hAnsi="Times New Roman" w:cs="Times New Roman"/>
          <w:color w:val="000000" w:themeColor="text1"/>
          <w:sz w:val="28"/>
          <w:szCs w:val="28"/>
          <w:shd w:val="clear" w:color="auto" w:fill="FFFFFF"/>
        </w:rPr>
        <w:t xml:space="preserve">Западноевропейские исследователи затрудняются назвать </w:t>
      </w:r>
      <w:r w:rsidRPr="00E23E86">
        <w:rPr>
          <w:rFonts w:ascii="Times New Roman" w:hAnsi="Times New Roman" w:cs="Times New Roman"/>
          <w:color w:val="000000" w:themeColor="text1"/>
          <w:sz w:val="28"/>
          <w:szCs w:val="28"/>
          <w:shd w:val="clear" w:color="auto" w:fill="FFFFFF"/>
        </w:rPr>
        <w:t>точны</w:t>
      </w:r>
      <w:r>
        <w:rPr>
          <w:rFonts w:ascii="Times New Roman" w:hAnsi="Times New Roman" w:cs="Times New Roman"/>
          <w:color w:val="000000" w:themeColor="text1"/>
          <w:sz w:val="28"/>
          <w:szCs w:val="28"/>
          <w:shd w:val="clear" w:color="auto" w:fill="FFFFFF"/>
        </w:rPr>
        <w:t>е</w:t>
      </w:r>
      <w:r w:rsidRPr="00E23E86">
        <w:rPr>
          <w:rFonts w:ascii="Times New Roman" w:hAnsi="Times New Roman" w:cs="Times New Roman"/>
          <w:color w:val="000000" w:themeColor="text1"/>
          <w:sz w:val="28"/>
          <w:szCs w:val="28"/>
          <w:shd w:val="clear" w:color="auto" w:fill="FFFFFF"/>
        </w:rPr>
        <w:t xml:space="preserve"> данны</w:t>
      </w:r>
      <w:r>
        <w:rPr>
          <w:rFonts w:ascii="Times New Roman" w:hAnsi="Times New Roman" w:cs="Times New Roman"/>
          <w:color w:val="000000" w:themeColor="text1"/>
          <w:sz w:val="28"/>
          <w:szCs w:val="28"/>
          <w:shd w:val="clear" w:color="auto" w:fill="FFFFFF"/>
        </w:rPr>
        <w:t>е</w:t>
      </w:r>
      <w:r w:rsidRPr="00E23E8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о</w:t>
      </w:r>
      <w:r w:rsidRPr="00E23E86">
        <w:rPr>
          <w:rFonts w:ascii="Times New Roman" w:hAnsi="Times New Roman" w:cs="Times New Roman"/>
          <w:color w:val="000000" w:themeColor="text1"/>
          <w:sz w:val="28"/>
          <w:szCs w:val="28"/>
          <w:shd w:val="clear" w:color="auto" w:fill="FFFFFF"/>
        </w:rPr>
        <w:t xml:space="preserve"> численности курдов на Запад</w:t>
      </w:r>
      <w:r>
        <w:rPr>
          <w:rFonts w:ascii="Times New Roman" w:hAnsi="Times New Roman" w:cs="Times New Roman"/>
          <w:color w:val="000000" w:themeColor="text1"/>
          <w:sz w:val="28"/>
          <w:szCs w:val="28"/>
          <w:shd w:val="clear" w:color="auto" w:fill="FFFFFF"/>
        </w:rPr>
        <w:t>е</w:t>
      </w:r>
      <w:r w:rsidRPr="00E23E86">
        <w:rPr>
          <w:rFonts w:ascii="Times New Roman" w:hAnsi="Times New Roman" w:cs="Times New Roman"/>
          <w:color w:val="000000" w:themeColor="text1"/>
          <w:sz w:val="28"/>
          <w:szCs w:val="28"/>
          <w:shd w:val="clear" w:color="auto" w:fill="FFFFFF"/>
        </w:rPr>
        <w:t xml:space="preserve">, так как у них нет единого национального государства и они могут официально регистрироваться как граждане Ирана, Ирака, Сирии или Турции. Шведский исследователь Университета Линнеус Б. Элиасси </w:t>
      </w:r>
      <w:r>
        <w:rPr>
          <w:rFonts w:ascii="Times New Roman" w:hAnsi="Times New Roman" w:cs="Times New Roman"/>
          <w:color w:val="000000" w:themeColor="text1"/>
          <w:sz w:val="28"/>
          <w:szCs w:val="28"/>
          <w:shd w:val="clear" w:color="auto" w:fill="FFFFFF"/>
        </w:rPr>
        <w:t>предполагает, что</w:t>
      </w:r>
      <w:r w:rsidR="00B76A8B">
        <w:rPr>
          <w:rFonts w:ascii="Times New Roman" w:hAnsi="Times New Roman" w:cs="Times New Roman"/>
          <w:color w:val="000000" w:themeColor="text1"/>
          <w:sz w:val="28"/>
          <w:szCs w:val="28"/>
          <w:shd w:val="clear" w:color="auto" w:fill="FFFFFF"/>
        </w:rPr>
        <w:t xml:space="preserve"> </w:t>
      </w:r>
      <w:r w:rsidRPr="00E23E86">
        <w:rPr>
          <w:rFonts w:ascii="Times New Roman" w:hAnsi="Times New Roman" w:cs="Times New Roman"/>
          <w:color w:val="000000" w:themeColor="text1"/>
          <w:sz w:val="28"/>
          <w:szCs w:val="28"/>
          <w:shd w:val="clear" w:color="auto" w:fill="FFFFFF"/>
        </w:rPr>
        <w:t>различные курдские ассоциации и</w:t>
      </w:r>
      <w:r w:rsidR="00B76A8B">
        <w:rPr>
          <w:rFonts w:ascii="Times New Roman" w:hAnsi="Times New Roman" w:cs="Times New Roman"/>
          <w:color w:val="000000" w:themeColor="text1"/>
          <w:sz w:val="28"/>
          <w:szCs w:val="28"/>
          <w:shd w:val="clear" w:color="auto" w:fill="FFFFFF"/>
        </w:rPr>
        <w:t xml:space="preserve"> </w:t>
      </w:r>
      <w:r w:rsidRPr="00E23E86">
        <w:rPr>
          <w:rFonts w:ascii="Times New Roman" w:hAnsi="Times New Roman" w:cs="Times New Roman"/>
          <w:color w:val="000000" w:themeColor="text1"/>
          <w:sz w:val="28"/>
          <w:szCs w:val="28"/>
          <w:shd w:val="clear" w:color="auto" w:fill="FFFFFF"/>
        </w:rPr>
        <w:t>объединения склонны преувеличивать свою численность</w:t>
      </w:r>
      <w:r w:rsidR="00B76A8B">
        <w:rPr>
          <w:rFonts w:ascii="Times New Roman" w:hAnsi="Times New Roman" w:cs="Times New Roman"/>
          <w:color w:val="000000" w:themeColor="text1"/>
          <w:sz w:val="28"/>
          <w:szCs w:val="28"/>
          <w:shd w:val="clear" w:color="auto" w:fill="FFFFFF"/>
        </w:rPr>
        <w:t xml:space="preserve"> </w:t>
      </w:r>
      <w:r w:rsidRPr="00E23E86">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157</w:t>
      </w:r>
      <w:r w:rsidRPr="00E23E86">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с</w:t>
      </w:r>
      <w:r w:rsidRPr="00E23E86">
        <w:rPr>
          <w:rFonts w:ascii="Times New Roman" w:hAnsi="Times New Roman" w:cs="Times New Roman"/>
          <w:color w:val="000000" w:themeColor="text1"/>
          <w:sz w:val="28"/>
          <w:szCs w:val="28"/>
          <w:shd w:val="clear" w:color="auto" w:fill="FFFFFF"/>
        </w:rPr>
        <w:t xml:space="preserve">.850]. Но можно с уверенностью сказать, что численность растет из-за нестабильной обстановки на Ближнем Востоке. </w:t>
      </w:r>
      <w:r w:rsidRPr="00E23E86">
        <w:rPr>
          <w:rFonts w:ascii="Times New Roman" w:hAnsi="Times New Roman" w:cs="Times New Roman"/>
          <w:color w:val="000000" w:themeColor="text1"/>
          <w:sz w:val="28"/>
          <w:szCs w:val="28"/>
        </w:rPr>
        <w:t>Транснациональное</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курдское сообщество ярко</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проявля</w:t>
      </w:r>
      <w:r>
        <w:rPr>
          <w:rFonts w:ascii="Times New Roman" w:hAnsi="Times New Roman" w:cs="Times New Roman"/>
          <w:color w:val="000000" w:themeColor="text1"/>
          <w:sz w:val="28"/>
          <w:szCs w:val="28"/>
        </w:rPr>
        <w:t>ется в период</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кризис</w:t>
      </w:r>
      <w:r>
        <w:rPr>
          <w:rFonts w:ascii="Times New Roman" w:hAnsi="Times New Roman" w:cs="Times New Roman"/>
          <w:color w:val="000000" w:themeColor="text1"/>
          <w:sz w:val="28"/>
          <w:szCs w:val="28"/>
        </w:rPr>
        <w:t>ов</w:t>
      </w:r>
      <w:r w:rsidRPr="00E23E86">
        <w:rPr>
          <w:rFonts w:ascii="Times New Roman" w:hAnsi="Times New Roman" w:cs="Times New Roman"/>
          <w:color w:val="000000" w:themeColor="text1"/>
          <w:sz w:val="28"/>
          <w:szCs w:val="28"/>
        </w:rPr>
        <w:t xml:space="preserve"> на Ближнем Востоке, когда курды вновь и вновь сталкиваются</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с дискриминацией</w:t>
      </w:r>
      <w:r>
        <w:rPr>
          <w:rFonts w:ascii="Times New Roman" w:hAnsi="Times New Roman" w:cs="Times New Roman"/>
          <w:color w:val="000000" w:themeColor="text1"/>
          <w:sz w:val="28"/>
          <w:szCs w:val="28"/>
        </w:rPr>
        <w:t xml:space="preserve"> и</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различными формами насилия.</w:t>
      </w:r>
    </w:p>
    <w:p w14:paraId="7FD17728" w14:textId="747CD349" w:rsidR="001F0C60" w:rsidRPr="00E23E86" w:rsidRDefault="001F0C60" w:rsidP="001F0C60">
      <w:pPr>
        <w:spacing w:after="0" w:line="240" w:lineRule="auto"/>
        <w:ind w:firstLine="709"/>
        <w:jc w:val="both"/>
        <w:rPr>
          <w:rFonts w:ascii="Times New Roman" w:hAnsi="Times New Roman" w:cs="Times New Roman"/>
          <w:color w:val="000000" w:themeColor="text1"/>
          <w:sz w:val="28"/>
          <w:szCs w:val="28"/>
        </w:rPr>
      </w:pPr>
      <w:r w:rsidRPr="00E23E86">
        <w:rPr>
          <w:rFonts w:ascii="Times New Roman" w:hAnsi="Times New Roman" w:cs="Times New Roman"/>
          <w:color w:val="000000" w:themeColor="text1"/>
          <w:sz w:val="28"/>
          <w:szCs w:val="28"/>
          <w:shd w:val="clear" w:color="auto" w:fill="FFFFFF"/>
        </w:rPr>
        <w:t xml:space="preserve">Сегодня курдскую диаспору можно встретить в Австрии, Англии, Германии, Нидерландах, Франции, Швейцарии, Швеции, незначительное количество есть в Греции, Дании, Италии, Финляндии. Есть она в США и Канаде. </w:t>
      </w:r>
      <w:r w:rsidRPr="00E23E86">
        <w:rPr>
          <w:rFonts w:ascii="Times New Roman" w:hAnsi="Times New Roman" w:cs="Times New Roman"/>
          <w:color w:val="000000" w:themeColor="text1"/>
          <w:sz w:val="28"/>
          <w:szCs w:val="28"/>
        </w:rPr>
        <w:t xml:space="preserve">Есть она в Ливане. Это курды, которые были в </w:t>
      </w:r>
      <w:r>
        <w:rPr>
          <w:rFonts w:ascii="Times New Roman" w:hAnsi="Times New Roman" w:cs="Times New Roman"/>
          <w:color w:val="000000" w:themeColor="text1"/>
          <w:sz w:val="28"/>
          <w:szCs w:val="28"/>
        </w:rPr>
        <w:t xml:space="preserve">своем большинстве </w:t>
      </w:r>
      <w:r w:rsidRPr="00E23E86">
        <w:rPr>
          <w:rFonts w:ascii="Times New Roman" w:hAnsi="Times New Roman" w:cs="Times New Roman"/>
          <w:color w:val="000000" w:themeColor="text1"/>
          <w:sz w:val="28"/>
          <w:szCs w:val="28"/>
        </w:rPr>
        <w:t>выходц</w:t>
      </w:r>
      <w:r>
        <w:rPr>
          <w:rFonts w:ascii="Times New Roman" w:hAnsi="Times New Roman" w:cs="Times New Roman"/>
          <w:color w:val="000000" w:themeColor="text1"/>
          <w:sz w:val="28"/>
          <w:szCs w:val="28"/>
        </w:rPr>
        <w:t>ами</w:t>
      </w:r>
      <w:r w:rsidRPr="00E23E86">
        <w:rPr>
          <w:rFonts w:ascii="Times New Roman" w:hAnsi="Times New Roman" w:cs="Times New Roman"/>
          <w:color w:val="000000" w:themeColor="text1"/>
          <w:sz w:val="28"/>
          <w:szCs w:val="28"/>
        </w:rPr>
        <w:t xml:space="preserve"> из сельской местности, неграмотные или малограмотные, утратившие свой язык и говорящие на арабском</w:t>
      </w:r>
      <w:r>
        <w:rPr>
          <w:rFonts w:ascii="Times New Roman" w:hAnsi="Times New Roman" w:cs="Times New Roman"/>
          <w:color w:val="000000" w:themeColor="text1"/>
          <w:sz w:val="28"/>
          <w:szCs w:val="28"/>
        </w:rPr>
        <w:t xml:space="preserve"> языке</w:t>
      </w:r>
      <w:r w:rsidRPr="00E23E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 Европе</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отождествляли курдскость как невежественн</w:t>
      </w:r>
      <w:r>
        <w:rPr>
          <w:rFonts w:ascii="Times New Roman" w:hAnsi="Times New Roman" w:cs="Times New Roman"/>
          <w:color w:val="000000" w:themeColor="text1"/>
          <w:sz w:val="28"/>
          <w:szCs w:val="28"/>
        </w:rPr>
        <w:t>ую</w:t>
      </w:r>
      <w:r w:rsidRPr="00E23E86">
        <w:rPr>
          <w:rFonts w:ascii="Times New Roman" w:hAnsi="Times New Roman" w:cs="Times New Roman"/>
          <w:color w:val="000000" w:themeColor="text1"/>
          <w:sz w:val="28"/>
          <w:szCs w:val="28"/>
        </w:rPr>
        <w:t xml:space="preserve"> и</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нецивилизованн</w:t>
      </w:r>
      <w:r>
        <w:rPr>
          <w:rFonts w:ascii="Times New Roman" w:hAnsi="Times New Roman" w:cs="Times New Roman"/>
          <w:color w:val="000000" w:themeColor="text1"/>
          <w:sz w:val="28"/>
          <w:szCs w:val="28"/>
        </w:rPr>
        <w:t>ую</w:t>
      </w:r>
      <w:r w:rsidRPr="00E23E86">
        <w:rPr>
          <w:rFonts w:ascii="Times New Roman" w:hAnsi="Times New Roman" w:cs="Times New Roman"/>
          <w:color w:val="000000" w:themeColor="text1"/>
          <w:sz w:val="28"/>
          <w:szCs w:val="28"/>
        </w:rPr>
        <w:t xml:space="preserve"> идентичность. </w:t>
      </w:r>
    </w:p>
    <w:p w14:paraId="21D53B4F" w14:textId="0559D6D1" w:rsidR="001F0C60" w:rsidRPr="00E23E86" w:rsidRDefault="001F0C60" w:rsidP="001F0C60">
      <w:pPr>
        <w:pStyle w:val="snippet"/>
        <w:shd w:val="clear" w:color="auto" w:fill="FFFFFF"/>
        <w:spacing w:before="0" w:beforeAutospacing="0" w:after="0" w:afterAutospacing="0"/>
        <w:ind w:firstLine="709"/>
        <w:jc w:val="both"/>
        <w:textAlignment w:val="baseline"/>
        <w:rPr>
          <w:color w:val="000000" w:themeColor="text1"/>
          <w:sz w:val="28"/>
          <w:szCs w:val="28"/>
        </w:rPr>
      </w:pPr>
      <w:r w:rsidRPr="00E23E86">
        <w:rPr>
          <w:color w:val="000000" w:themeColor="text1"/>
          <w:sz w:val="28"/>
          <w:szCs w:val="28"/>
        </w:rPr>
        <w:t>Швеция стала своеобразным центром притяжения диаспоры и транснациональной политической</w:t>
      </w:r>
      <w:r w:rsidR="00B76A8B">
        <w:rPr>
          <w:color w:val="000000" w:themeColor="text1"/>
          <w:sz w:val="28"/>
          <w:szCs w:val="28"/>
        </w:rPr>
        <w:t xml:space="preserve"> </w:t>
      </w:r>
      <w:r w:rsidRPr="00E23E86">
        <w:rPr>
          <w:color w:val="000000" w:themeColor="text1"/>
          <w:sz w:val="28"/>
          <w:szCs w:val="28"/>
        </w:rPr>
        <w:t>активности. Страна</w:t>
      </w:r>
      <w:r w:rsidR="00B76A8B">
        <w:rPr>
          <w:color w:val="000000" w:themeColor="text1"/>
          <w:sz w:val="28"/>
          <w:szCs w:val="28"/>
        </w:rPr>
        <w:t xml:space="preserve"> </w:t>
      </w:r>
      <w:r w:rsidRPr="00E23E86">
        <w:rPr>
          <w:color w:val="000000" w:themeColor="text1"/>
          <w:sz w:val="28"/>
          <w:szCs w:val="28"/>
        </w:rPr>
        <w:t>играет ведущую роль в поддержке курдского языка</w:t>
      </w:r>
      <w:r w:rsidRPr="00E23E86">
        <w:rPr>
          <w:color w:val="000000" w:themeColor="text1"/>
          <w:sz w:val="28"/>
          <w:szCs w:val="28"/>
          <w:lang w:val="kk-KZ"/>
        </w:rPr>
        <w:t xml:space="preserve">. </w:t>
      </w:r>
      <w:r w:rsidRPr="00E23E86">
        <w:rPr>
          <w:color w:val="000000" w:themeColor="text1"/>
          <w:sz w:val="28"/>
          <w:szCs w:val="28"/>
        </w:rPr>
        <w:t>Политика</w:t>
      </w:r>
      <w:r w:rsidR="00B76A8B">
        <w:rPr>
          <w:color w:val="000000" w:themeColor="text1"/>
          <w:sz w:val="28"/>
          <w:szCs w:val="28"/>
        </w:rPr>
        <w:t xml:space="preserve"> </w:t>
      </w:r>
      <w:r w:rsidRPr="00E23E86">
        <w:rPr>
          <w:color w:val="000000" w:themeColor="text1"/>
          <w:sz w:val="28"/>
          <w:szCs w:val="28"/>
        </w:rPr>
        <w:t>Швеции в 1970-х и последующих годах изменилась в сторону приема</w:t>
      </w:r>
      <w:r w:rsidR="00B76A8B">
        <w:rPr>
          <w:color w:val="000000" w:themeColor="text1"/>
          <w:sz w:val="28"/>
          <w:szCs w:val="28"/>
        </w:rPr>
        <w:t xml:space="preserve"> </w:t>
      </w:r>
      <w:r w:rsidRPr="00E23E86">
        <w:rPr>
          <w:color w:val="000000" w:themeColor="text1"/>
          <w:sz w:val="28"/>
          <w:szCs w:val="28"/>
        </w:rPr>
        <w:t>беженцев неевропейского происхождения. Изменение ее</w:t>
      </w:r>
      <w:r w:rsidR="00B76A8B">
        <w:rPr>
          <w:color w:val="000000" w:themeColor="text1"/>
          <w:sz w:val="28"/>
          <w:szCs w:val="28"/>
        </w:rPr>
        <w:t xml:space="preserve"> </w:t>
      </w:r>
      <w:r w:rsidRPr="00E23E86">
        <w:rPr>
          <w:color w:val="000000" w:themeColor="text1"/>
          <w:sz w:val="28"/>
          <w:szCs w:val="28"/>
        </w:rPr>
        <w:t>политики в 2022 году</w:t>
      </w:r>
      <w:r w:rsidR="00B76A8B">
        <w:rPr>
          <w:color w:val="000000" w:themeColor="text1"/>
          <w:sz w:val="28"/>
          <w:szCs w:val="28"/>
        </w:rPr>
        <w:t xml:space="preserve"> </w:t>
      </w:r>
      <w:r w:rsidRPr="00E23E86">
        <w:rPr>
          <w:color w:val="000000" w:themeColor="text1"/>
          <w:sz w:val="28"/>
          <w:szCs w:val="28"/>
        </w:rPr>
        <w:t xml:space="preserve">по сокращению квоты на беженцев свидетельствует о пересмотре </w:t>
      </w:r>
      <w:r>
        <w:rPr>
          <w:color w:val="000000" w:themeColor="text1"/>
          <w:sz w:val="28"/>
          <w:szCs w:val="28"/>
        </w:rPr>
        <w:t xml:space="preserve">политики </w:t>
      </w:r>
      <w:r w:rsidRPr="00E23E86">
        <w:rPr>
          <w:color w:val="000000" w:themeColor="text1"/>
          <w:sz w:val="28"/>
          <w:szCs w:val="28"/>
        </w:rPr>
        <w:t>под влиянием внутренних проблем [</w:t>
      </w:r>
      <w:r>
        <w:rPr>
          <w:color w:val="000000" w:themeColor="text1"/>
          <w:sz w:val="28"/>
          <w:szCs w:val="28"/>
        </w:rPr>
        <w:t>158</w:t>
      </w:r>
      <w:r w:rsidRPr="00E23E86">
        <w:rPr>
          <w:color w:val="000000" w:themeColor="text1"/>
          <w:sz w:val="28"/>
          <w:szCs w:val="28"/>
        </w:rPr>
        <w:t xml:space="preserve">, </w:t>
      </w:r>
      <w:r>
        <w:rPr>
          <w:color w:val="000000" w:themeColor="text1"/>
          <w:sz w:val="28"/>
          <w:szCs w:val="28"/>
        </w:rPr>
        <w:t>с</w:t>
      </w:r>
      <w:r w:rsidRPr="00E23E86">
        <w:rPr>
          <w:color w:val="000000" w:themeColor="text1"/>
          <w:sz w:val="28"/>
          <w:szCs w:val="28"/>
        </w:rPr>
        <w:t xml:space="preserve">.14]. </w:t>
      </w:r>
    </w:p>
    <w:p w14:paraId="0C511042" w14:textId="33E63203" w:rsidR="001F0C60" w:rsidRPr="00E23E86" w:rsidRDefault="001F0C60" w:rsidP="001F0C60">
      <w:pPr>
        <w:spacing w:after="0" w:line="240" w:lineRule="auto"/>
        <w:ind w:firstLine="709"/>
        <w:jc w:val="both"/>
        <w:rPr>
          <w:rFonts w:ascii="Times New Roman" w:hAnsi="Times New Roman" w:cs="Times New Roman"/>
          <w:color w:val="000000" w:themeColor="text1"/>
          <w:sz w:val="28"/>
          <w:szCs w:val="28"/>
        </w:rPr>
      </w:pPr>
      <w:r w:rsidRPr="00E23E86">
        <w:rPr>
          <w:rFonts w:ascii="Times New Roman" w:hAnsi="Times New Roman" w:cs="Times New Roman"/>
          <w:color w:val="000000" w:themeColor="text1"/>
          <w:sz w:val="28"/>
          <w:szCs w:val="28"/>
        </w:rPr>
        <w:t xml:space="preserve">Курдские ассоциации и объединения играют важную роль в курдской диаспоре, т.к. в них создается и поддерживается дискурс о курдской идентичности. С их помощью организуются демонстрации, конференции, съезды, конгрессы в поддержку курдов. </w:t>
      </w:r>
      <w:r>
        <w:rPr>
          <w:rFonts w:ascii="Times New Roman" w:hAnsi="Times New Roman" w:cs="Times New Roman"/>
          <w:color w:val="000000" w:themeColor="text1"/>
          <w:sz w:val="28"/>
          <w:szCs w:val="28"/>
        </w:rPr>
        <w:t>Европейская к</w:t>
      </w:r>
      <w:r w:rsidRPr="00E23E86">
        <w:rPr>
          <w:rFonts w:ascii="Times New Roman" w:hAnsi="Times New Roman" w:cs="Times New Roman"/>
          <w:color w:val="000000" w:themeColor="text1"/>
          <w:sz w:val="28"/>
          <w:szCs w:val="28"/>
        </w:rPr>
        <w:t>урдская</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диаспора осуществляет добровольное финансирование</w:t>
      </w:r>
      <w:r>
        <w:rPr>
          <w:rFonts w:ascii="Times New Roman" w:hAnsi="Times New Roman" w:cs="Times New Roman"/>
          <w:color w:val="000000" w:themeColor="text1"/>
          <w:sz w:val="28"/>
          <w:szCs w:val="28"/>
        </w:rPr>
        <w:t xml:space="preserve"> курдов на исторической родине</w:t>
      </w:r>
      <w:r w:rsidRPr="00E23E86">
        <w:rPr>
          <w:rFonts w:ascii="Times New Roman" w:hAnsi="Times New Roman" w:cs="Times New Roman"/>
          <w:color w:val="000000" w:themeColor="text1"/>
          <w:sz w:val="28"/>
          <w:szCs w:val="28"/>
        </w:rPr>
        <w:t xml:space="preserve"> через свои ассоциации и информационные центры.</w:t>
      </w:r>
    </w:p>
    <w:p w14:paraId="1CE95D31" w14:textId="6AD47050" w:rsidR="001F0C60" w:rsidRPr="00BC11CD" w:rsidRDefault="001F0C60" w:rsidP="001F0C60">
      <w:pPr>
        <w:spacing w:after="0" w:line="240" w:lineRule="auto"/>
        <w:ind w:firstLine="709"/>
        <w:jc w:val="both"/>
        <w:rPr>
          <w:rFonts w:ascii="Times New Roman" w:hAnsi="Times New Roman" w:cs="Times New Roman"/>
          <w:color w:val="000000" w:themeColor="text1"/>
          <w:sz w:val="28"/>
          <w:szCs w:val="28"/>
        </w:rPr>
      </w:pPr>
      <w:r w:rsidRPr="00E23E86">
        <w:rPr>
          <w:rFonts w:ascii="Times New Roman" w:hAnsi="Times New Roman" w:cs="Times New Roman"/>
          <w:color w:val="000000" w:themeColor="text1"/>
          <w:sz w:val="28"/>
          <w:szCs w:val="28"/>
        </w:rPr>
        <w:t>К влиятельным курдским ассоциациям и институтам в Европе относятся Федерация курдских ассоциаций в Швеции, Совет курдских ассоциаций в Швеции, Союз курдов в Швеции, Курдский институт во Франции, «Кон-Курд» в Бельгии, «Йек-Ком» и «Ком-Кар» в Германии, а также Курдский культурный Центр и Центр курдской</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общины в Великобритании. Курдский институт Париж</w:t>
      </w:r>
      <w:r>
        <w:rPr>
          <w:rFonts w:ascii="Times New Roman" w:hAnsi="Times New Roman" w:cs="Times New Roman"/>
          <w:color w:val="000000" w:themeColor="text1"/>
          <w:sz w:val="28"/>
          <w:szCs w:val="28"/>
        </w:rPr>
        <w:t>а</w:t>
      </w:r>
      <w:r w:rsidRPr="00E23E86">
        <w:rPr>
          <w:rFonts w:ascii="Times New Roman" w:hAnsi="Times New Roman" w:cs="Times New Roman"/>
          <w:color w:val="000000" w:themeColor="text1"/>
          <w:sz w:val="28"/>
          <w:szCs w:val="28"/>
        </w:rPr>
        <w:t xml:space="preserve"> играет центральную роль в культурной деятельности диаспоры, распространении информации и знаний о курдах</w:t>
      </w:r>
      <w:r>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 xml:space="preserve">поддержке прав курдов на Ближнем Востоке, используя социальные сети. </w:t>
      </w:r>
      <w:r w:rsidRPr="00161CAD">
        <w:rPr>
          <w:rFonts w:ascii="Times New Roman" w:hAnsi="Times New Roman" w:cs="Times New Roman"/>
          <w:sz w:val="28"/>
          <w:szCs w:val="28"/>
        </w:rPr>
        <w:t>Курд</w:t>
      </w:r>
      <w:r>
        <w:rPr>
          <w:rFonts w:ascii="Times New Roman" w:hAnsi="Times New Roman" w:cs="Times New Roman"/>
          <w:sz w:val="28"/>
          <w:szCs w:val="28"/>
        </w:rPr>
        <w:t xml:space="preserve">ский </w:t>
      </w:r>
      <w:r w:rsidRPr="00161CAD">
        <w:rPr>
          <w:rFonts w:ascii="Times New Roman" w:hAnsi="Times New Roman" w:cs="Times New Roman"/>
          <w:sz w:val="28"/>
          <w:szCs w:val="28"/>
        </w:rPr>
        <w:t>Институт</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Париж</w:t>
      </w:r>
      <w:r>
        <w:rPr>
          <w:rFonts w:ascii="Times New Roman" w:hAnsi="Times New Roman" w:cs="Times New Roman"/>
          <w:sz w:val="28"/>
          <w:szCs w:val="28"/>
        </w:rPr>
        <w:t>а</w:t>
      </w:r>
      <w:r w:rsidRPr="00161CAD">
        <w:rPr>
          <w:rFonts w:ascii="Times New Roman" w:hAnsi="Times New Roman" w:cs="Times New Roman"/>
          <w:sz w:val="28"/>
          <w:szCs w:val="28"/>
        </w:rPr>
        <w:t xml:space="preserve"> </w:t>
      </w:r>
      <w:r w:rsidRPr="00161CAD">
        <w:rPr>
          <w:rFonts w:ascii="Times New Roman" w:hAnsi="Times New Roman" w:cs="Times New Roman"/>
          <w:sz w:val="28"/>
          <w:szCs w:val="28"/>
        </w:rPr>
        <w:lastRenderedPageBreak/>
        <w:t xml:space="preserve">активно выполняет двойную миссию - научные исследования и пропагандистскую деятельность </w:t>
      </w:r>
      <w:r w:rsidRPr="00BC11CD">
        <w:rPr>
          <w:rFonts w:ascii="Times New Roman" w:hAnsi="Times New Roman" w:cs="Times New Roman"/>
          <w:sz w:val="28"/>
          <w:szCs w:val="28"/>
        </w:rPr>
        <w:t>[159].</w:t>
      </w:r>
      <w:r w:rsidR="00B76A8B">
        <w:rPr>
          <w:rFonts w:ascii="Times New Roman" w:hAnsi="Times New Roman" w:cs="Times New Roman"/>
          <w:sz w:val="28"/>
          <w:szCs w:val="28"/>
        </w:rPr>
        <w:t xml:space="preserve"> </w:t>
      </w:r>
      <w:r w:rsidRPr="00BC11CD">
        <w:rPr>
          <w:rFonts w:ascii="Times New Roman" w:hAnsi="Times New Roman" w:cs="Times New Roman"/>
          <w:sz w:val="28"/>
          <w:szCs w:val="28"/>
        </w:rPr>
        <w:t xml:space="preserve">На общеевропейском уровне </w:t>
      </w:r>
      <w:bookmarkStart w:id="92" w:name="_Hlk215832703"/>
      <w:r w:rsidRPr="00BC11CD">
        <w:rPr>
          <w:rFonts w:ascii="Times New Roman" w:hAnsi="Times New Roman" w:cs="Times New Roman"/>
          <w:sz w:val="28"/>
          <w:szCs w:val="28"/>
        </w:rPr>
        <w:t xml:space="preserve">курдскими вопросами занимается </w:t>
      </w:r>
      <w:r w:rsidRPr="00BC11CD">
        <w:rPr>
          <w:rFonts w:ascii="Times New Roman" w:hAnsi="Times New Roman" w:cs="Times New Roman"/>
          <w:color w:val="000000" w:themeColor="text1"/>
          <w:sz w:val="28"/>
          <w:szCs w:val="28"/>
        </w:rPr>
        <w:t xml:space="preserve">Европейский конгресс демократических обществ, ранее называвшийся Конгресс демократического общества Курдистана в Европе (КДО-Е). Он </w:t>
      </w:r>
      <w:bookmarkEnd w:id="92"/>
      <w:r w:rsidRPr="00BC11CD">
        <w:rPr>
          <w:rFonts w:ascii="Times New Roman" w:hAnsi="Times New Roman" w:cs="Times New Roman"/>
          <w:color w:val="000000" w:themeColor="text1"/>
          <w:sz w:val="28"/>
          <w:szCs w:val="28"/>
        </w:rPr>
        <w:t>представляет собой централизованную структуру для курдов в Европе, занимается координацией</w:t>
      </w:r>
      <w:r w:rsidR="00B76A8B">
        <w:rPr>
          <w:rFonts w:ascii="Times New Roman" w:hAnsi="Times New Roman" w:cs="Times New Roman"/>
          <w:color w:val="000000" w:themeColor="text1"/>
          <w:sz w:val="28"/>
          <w:szCs w:val="28"/>
        </w:rPr>
        <w:t xml:space="preserve"> </w:t>
      </w:r>
      <w:r w:rsidRPr="00BC11CD">
        <w:rPr>
          <w:rFonts w:ascii="Times New Roman" w:hAnsi="Times New Roman" w:cs="Times New Roman"/>
          <w:color w:val="000000" w:themeColor="text1"/>
          <w:sz w:val="28"/>
          <w:szCs w:val="28"/>
        </w:rPr>
        <w:t xml:space="preserve">деятельности курдских организаций по политическим, социально-культурным вопросам. </w:t>
      </w:r>
    </w:p>
    <w:p w14:paraId="3FA8D088" w14:textId="1EA66FF6" w:rsidR="001F0C60" w:rsidRPr="00BC11CD" w:rsidRDefault="001F0C60" w:rsidP="001F0C60">
      <w:pPr>
        <w:spacing w:after="0" w:line="240" w:lineRule="auto"/>
        <w:ind w:firstLine="709"/>
        <w:jc w:val="both"/>
        <w:rPr>
          <w:rFonts w:ascii="Times New Roman" w:hAnsi="Times New Roman" w:cs="Times New Roman"/>
          <w:color w:val="000000" w:themeColor="text1"/>
          <w:sz w:val="28"/>
          <w:szCs w:val="28"/>
        </w:rPr>
      </w:pPr>
      <w:r w:rsidRPr="00BC11CD">
        <w:rPr>
          <w:rFonts w:ascii="Times New Roman" w:hAnsi="Times New Roman" w:cs="Times New Roman"/>
          <w:color w:val="000000" w:themeColor="text1"/>
          <w:sz w:val="28"/>
          <w:szCs w:val="28"/>
        </w:rPr>
        <w:t>Курдский фактор традиционно используется внешними силами в качестве инструмента влияния на политику Сирии и Турции. Это проявляется либо в поддержке курдских движений, стремящихся к независимости, либо в манипулировании «курдской картой» для достижения собственных стратегических целей. Примером</w:t>
      </w:r>
      <w:r w:rsidR="00B76A8B">
        <w:rPr>
          <w:rFonts w:ascii="Times New Roman" w:hAnsi="Times New Roman" w:cs="Times New Roman"/>
          <w:color w:val="000000" w:themeColor="text1"/>
          <w:sz w:val="28"/>
          <w:szCs w:val="28"/>
        </w:rPr>
        <w:t xml:space="preserve"> </w:t>
      </w:r>
      <w:r w:rsidRPr="00BC11CD">
        <w:rPr>
          <w:rFonts w:ascii="Times New Roman" w:hAnsi="Times New Roman" w:cs="Times New Roman"/>
          <w:color w:val="000000" w:themeColor="text1"/>
          <w:sz w:val="28"/>
          <w:szCs w:val="28"/>
        </w:rPr>
        <w:t>служит политика США, активно использовавшей курдский вопрос для укрепления своих позиций на Ближнем Востоке</w:t>
      </w:r>
      <w:r w:rsidR="00B76A8B">
        <w:rPr>
          <w:rFonts w:ascii="Times New Roman" w:hAnsi="Times New Roman" w:cs="Times New Roman"/>
          <w:color w:val="000000" w:themeColor="text1"/>
          <w:sz w:val="28"/>
          <w:szCs w:val="28"/>
        </w:rPr>
        <w:t xml:space="preserve"> </w:t>
      </w:r>
      <w:r w:rsidRPr="00BC11CD">
        <w:rPr>
          <w:rFonts w:ascii="Times New Roman" w:hAnsi="Times New Roman" w:cs="Times New Roman"/>
          <w:color w:val="000000" w:themeColor="text1"/>
          <w:sz w:val="28"/>
          <w:szCs w:val="28"/>
        </w:rPr>
        <w:t>Кроме того, усиливается геостратегический</w:t>
      </w:r>
      <w:r w:rsidR="00A2387B">
        <w:rPr>
          <w:rFonts w:ascii="Times New Roman" w:hAnsi="Times New Roman" w:cs="Times New Roman"/>
          <w:color w:val="000000" w:themeColor="text1"/>
          <w:sz w:val="28"/>
          <w:szCs w:val="28"/>
        </w:rPr>
        <w:t xml:space="preserve">  </w:t>
      </w:r>
      <w:r w:rsidRPr="00BC11CD">
        <w:rPr>
          <w:rFonts w:ascii="Times New Roman" w:hAnsi="Times New Roman" w:cs="Times New Roman"/>
          <w:color w:val="000000" w:themeColor="text1"/>
          <w:sz w:val="28"/>
          <w:szCs w:val="28"/>
        </w:rPr>
        <w:t xml:space="preserve">интерес США, обусловленный возрастающей ролью курдского фактора в региональной геополитике. </w:t>
      </w:r>
    </w:p>
    <w:p w14:paraId="4A54BFEE" w14:textId="4464F104" w:rsidR="001F0C60" w:rsidRPr="00B4456F" w:rsidRDefault="001F0C60" w:rsidP="001F0C60">
      <w:pPr>
        <w:spacing w:after="0" w:line="240" w:lineRule="auto"/>
        <w:ind w:firstLine="709"/>
        <w:jc w:val="both"/>
        <w:rPr>
          <w:rFonts w:ascii="Times New Roman" w:hAnsi="Times New Roman" w:cs="Times New Roman"/>
          <w:color w:val="000000" w:themeColor="text1"/>
          <w:sz w:val="28"/>
          <w:szCs w:val="28"/>
        </w:rPr>
      </w:pPr>
      <w:r w:rsidRPr="00B4456F">
        <w:rPr>
          <w:rFonts w:ascii="Times New Roman" w:hAnsi="Times New Roman" w:cs="Times New Roman"/>
          <w:color w:val="000000" w:themeColor="text1"/>
          <w:sz w:val="28"/>
          <w:szCs w:val="28"/>
        </w:rPr>
        <w:t>С конца 1990-х годов западные исследователи отмечают активное участие курдской диаспоры в Европе</w:t>
      </w:r>
      <w:r>
        <w:rPr>
          <w:rFonts w:ascii="Times New Roman" w:hAnsi="Times New Roman" w:cs="Times New Roman"/>
          <w:color w:val="000000" w:themeColor="text1"/>
          <w:sz w:val="28"/>
          <w:szCs w:val="28"/>
        </w:rPr>
        <w:t>, особенно в части</w:t>
      </w:r>
      <w:r w:rsidRPr="00B4456F">
        <w:rPr>
          <w:rFonts w:ascii="Times New Roman" w:hAnsi="Times New Roman" w:cs="Times New Roman"/>
          <w:color w:val="000000" w:themeColor="text1"/>
          <w:sz w:val="28"/>
          <w:szCs w:val="28"/>
        </w:rPr>
        <w:t xml:space="preserve"> культурной репрезентации курдов.</w:t>
      </w:r>
      <w:r>
        <w:rPr>
          <w:rFonts w:ascii="Times New Roman" w:hAnsi="Times New Roman" w:cs="Times New Roman"/>
          <w:color w:val="000000" w:themeColor="text1"/>
          <w:sz w:val="28"/>
          <w:szCs w:val="28"/>
        </w:rPr>
        <w:t xml:space="preserve"> </w:t>
      </w:r>
      <w:r w:rsidRPr="00B4456F">
        <w:rPr>
          <w:rFonts w:ascii="Times New Roman" w:hAnsi="Times New Roman" w:cs="Times New Roman"/>
          <w:color w:val="000000" w:themeColor="text1"/>
          <w:sz w:val="28"/>
          <w:szCs w:val="28"/>
        </w:rPr>
        <w:t>Диаспора использует медиа, литературу и кино в качестве инструментов политического и социального самовыражения</w:t>
      </w:r>
      <w:r>
        <w:rPr>
          <w:rFonts w:ascii="Times New Roman" w:hAnsi="Times New Roman" w:cs="Times New Roman"/>
          <w:color w:val="000000" w:themeColor="text1"/>
          <w:sz w:val="28"/>
          <w:szCs w:val="28"/>
        </w:rPr>
        <w:t>.</w:t>
      </w:r>
      <w:r w:rsidR="00B76A8B">
        <w:rPr>
          <w:rFonts w:ascii="Times New Roman" w:hAnsi="Times New Roman" w:cs="Times New Roman"/>
          <w:color w:val="000000" w:themeColor="text1"/>
          <w:sz w:val="28"/>
          <w:szCs w:val="28"/>
        </w:rPr>
        <w:t xml:space="preserve"> </w:t>
      </w:r>
    </w:p>
    <w:p w14:paraId="3053F517" w14:textId="77777777" w:rsidR="001F0C60" w:rsidRPr="003C3F3F" w:rsidRDefault="001F0C60" w:rsidP="001F0C60">
      <w:pPr>
        <w:spacing w:after="0" w:line="240" w:lineRule="auto"/>
        <w:ind w:firstLine="709"/>
        <w:jc w:val="both"/>
        <w:rPr>
          <w:rFonts w:ascii="Times New Roman" w:hAnsi="Times New Roman" w:cs="Times New Roman"/>
          <w:color w:val="000000" w:themeColor="text1"/>
          <w:sz w:val="28"/>
          <w:szCs w:val="28"/>
        </w:rPr>
      </w:pPr>
      <w:r w:rsidRPr="003C3F3F">
        <w:rPr>
          <w:rFonts w:ascii="Times New Roman" w:hAnsi="Times New Roman" w:cs="Times New Roman"/>
          <w:color w:val="000000" w:themeColor="text1"/>
          <w:sz w:val="28"/>
          <w:szCs w:val="28"/>
        </w:rPr>
        <w:t>В современных условиях интерес исследователей смещается от изучения внутригрупповых этнических конфликтов к более широким социальным процессам — к тому, как этнические факторы влияют на структуру общества и фор</w:t>
      </w:r>
      <w:r>
        <w:rPr>
          <w:rFonts w:ascii="Times New Roman" w:hAnsi="Times New Roman" w:cs="Times New Roman"/>
          <w:color w:val="000000" w:themeColor="text1"/>
          <w:sz w:val="28"/>
          <w:szCs w:val="28"/>
        </w:rPr>
        <w:t>мируют этническое самосознание.</w:t>
      </w:r>
    </w:p>
    <w:p w14:paraId="1FEE2EDA" w14:textId="3231709E" w:rsidR="001F0C60" w:rsidRPr="00161CAD" w:rsidRDefault="001F0C60" w:rsidP="001F0C60">
      <w:pPr>
        <w:spacing w:after="0" w:line="240" w:lineRule="auto"/>
        <w:ind w:firstLine="709"/>
        <w:jc w:val="both"/>
        <w:rPr>
          <w:rFonts w:ascii="Times New Roman" w:hAnsi="Times New Roman" w:cs="Times New Roman"/>
          <w:sz w:val="28"/>
          <w:szCs w:val="28"/>
        </w:rPr>
      </w:pPr>
      <w:r w:rsidRPr="00E23E86">
        <w:rPr>
          <w:rFonts w:ascii="Times New Roman" w:hAnsi="Times New Roman" w:cs="Times New Roman"/>
          <w:color w:val="000000" w:themeColor="text1"/>
          <w:sz w:val="28"/>
          <w:szCs w:val="28"/>
        </w:rPr>
        <w:t>Спутниковое вещание, радиоканалы, социальные сети, например,</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Медиа-сети Rudaw, и</w:t>
      </w:r>
      <w:r>
        <w:rPr>
          <w:rFonts w:ascii="Times New Roman" w:hAnsi="Times New Roman" w:cs="Times New Roman"/>
          <w:color w:val="000000" w:themeColor="text1"/>
          <w:sz w:val="28"/>
          <w:szCs w:val="28"/>
        </w:rPr>
        <w:t>,</w:t>
      </w:r>
      <w:r w:rsidRPr="00E23E86">
        <w:rPr>
          <w:rFonts w:ascii="Times New Roman" w:hAnsi="Times New Roman" w:cs="Times New Roman"/>
          <w:color w:val="000000" w:themeColor="text1"/>
          <w:sz w:val="28"/>
          <w:szCs w:val="28"/>
        </w:rPr>
        <w:t xml:space="preserve"> в целом</w:t>
      </w:r>
      <w:r>
        <w:rPr>
          <w:rFonts w:ascii="Times New Roman" w:hAnsi="Times New Roman" w:cs="Times New Roman"/>
          <w:color w:val="000000" w:themeColor="text1"/>
          <w:sz w:val="28"/>
          <w:szCs w:val="28"/>
        </w:rPr>
        <w:t>,</w:t>
      </w:r>
      <w:r w:rsidRPr="00E23E86">
        <w:rPr>
          <w:rFonts w:ascii="Times New Roman" w:hAnsi="Times New Roman" w:cs="Times New Roman"/>
          <w:color w:val="000000" w:themeColor="text1"/>
          <w:sz w:val="28"/>
          <w:szCs w:val="28"/>
        </w:rPr>
        <w:t xml:space="preserve"> киберпространство стали механизмами распространения информации и знаний по курдской проблематике</w:t>
      </w:r>
      <w:r>
        <w:rPr>
          <w:rFonts w:ascii="Times New Roman" w:hAnsi="Times New Roman" w:cs="Times New Roman"/>
          <w:color w:val="000000" w:themeColor="text1"/>
          <w:sz w:val="28"/>
          <w:szCs w:val="28"/>
        </w:rPr>
        <w:t xml:space="preserve"> за рубежом</w:t>
      </w:r>
      <w:r w:rsidRPr="00E23E86">
        <w:rPr>
          <w:rFonts w:ascii="Times New Roman" w:hAnsi="Times New Roman" w:cs="Times New Roman"/>
          <w:color w:val="000000" w:themeColor="text1"/>
          <w:sz w:val="28"/>
          <w:szCs w:val="28"/>
        </w:rPr>
        <w:t>. Например, еще в 1995 г. курды запустили спутниковый канал MED TV.</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Такая практика привела к тому, что «курдский вопрос стал не только ближневосточным внутренним вопросом, но стал европейским и международным вопросом.</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Западноевропейская аналитика </w:t>
      </w:r>
      <w:r w:rsidRPr="00E23E86">
        <w:rPr>
          <w:rFonts w:ascii="Times New Roman" w:hAnsi="Times New Roman" w:cs="Times New Roman"/>
          <w:color w:val="000000" w:themeColor="text1"/>
          <w:sz w:val="28"/>
          <w:szCs w:val="28"/>
        </w:rPr>
        <w:t>также связывает влияние диаспоры с</w:t>
      </w:r>
      <w:r w:rsidR="00B76A8B">
        <w:rPr>
          <w:rFonts w:ascii="Times New Roman" w:hAnsi="Times New Roman" w:cs="Times New Roman"/>
          <w:color w:val="000000" w:themeColor="text1"/>
          <w:sz w:val="28"/>
          <w:szCs w:val="28"/>
        </w:rPr>
        <w:t xml:space="preserve"> </w:t>
      </w:r>
      <w:r w:rsidRPr="00E23E86">
        <w:rPr>
          <w:rFonts w:ascii="Times New Roman" w:hAnsi="Times New Roman" w:cs="Times New Roman"/>
          <w:color w:val="000000" w:themeColor="text1"/>
          <w:sz w:val="28"/>
          <w:szCs w:val="28"/>
        </w:rPr>
        <w:t>социальными сетями, называя их транснациональными каналами [</w:t>
      </w:r>
      <w:r>
        <w:rPr>
          <w:rFonts w:ascii="Times New Roman" w:hAnsi="Times New Roman" w:cs="Times New Roman"/>
          <w:color w:val="000000" w:themeColor="text1"/>
          <w:sz w:val="28"/>
          <w:szCs w:val="28"/>
        </w:rPr>
        <w:t>46</w:t>
      </w:r>
      <w:r w:rsidRPr="00E23E8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E23E86">
        <w:rPr>
          <w:rFonts w:ascii="Times New Roman" w:hAnsi="Times New Roman" w:cs="Times New Roman"/>
          <w:color w:val="000000" w:themeColor="text1"/>
          <w:sz w:val="28"/>
          <w:szCs w:val="28"/>
        </w:rPr>
        <w:t xml:space="preserve">.845]. </w:t>
      </w:r>
      <w:r>
        <w:rPr>
          <w:rFonts w:ascii="Times New Roman" w:hAnsi="Times New Roman" w:cs="Times New Roman"/>
          <w:color w:val="000000" w:themeColor="text1"/>
          <w:sz w:val="28"/>
          <w:szCs w:val="28"/>
        </w:rPr>
        <w:t xml:space="preserve">Так </w:t>
      </w:r>
      <w:r w:rsidRPr="00161CAD">
        <w:rPr>
          <w:rFonts w:ascii="Times New Roman" w:hAnsi="Times New Roman" w:cs="Times New Roman"/>
          <w:sz w:val="28"/>
          <w:szCs w:val="28"/>
        </w:rPr>
        <w:t>курдский вопрос перестал быть национальным и региональным вопросом, а стал глобальным. Рассматриваемый в таком ракурсе курдский вопрос</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может содействовать установлению</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более тесных отношений между курдами</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 xml:space="preserve">и курдской диаспорой, а также между курдской диаспорой и другими западными организациями и ассоциациями, расширению альянсов Север-Юг. </w:t>
      </w:r>
    </w:p>
    <w:p w14:paraId="0F881D37" w14:textId="35AD59CD" w:rsidR="001F0C60" w:rsidRPr="00161CAD" w:rsidRDefault="001F0C60" w:rsidP="001F0C60">
      <w:pPr>
        <w:spacing w:after="0" w:line="240" w:lineRule="auto"/>
        <w:ind w:firstLine="709"/>
        <w:jc w:val="both"/>
        <w:rPr>
          <w:rFonts w:ascii="Times New Roman" w:hAnsi="Times New Roman" w:cs="Times New Roman"/>
          <w:b/>
          <w:bCs/>
          <w:color w:val="000000" w:themeColor="text1"/>
          <w:sz w:val="28"/>
          <w:szCs w:val="28"/>
        </w:rPr>
      </w:pPr>
      <w:r w:rsidRPr="00161CAD">
        <w:rPr>
          <w:rFonts w:ascii="Times New Roman" w:hAnsi="Times New Roman" w:cs="Times New Roman"/>
          <w:color w:val="000000" w:themeColor="text1"/>
          <w:sz w:val="28"/>
          <w:szCs w:val="28"/>
        </w:rPr>
        <w:t>Отметим, что турецкое правительство оценило канал «MED TV»</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как «рупор террора». Турция использовала всю дипломатическую мощь, чтобы запретить канал. И каналу приходилось много раз менять название и географию</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вещания во избежание полит</w:t>
      </w:r>
      <w:r>
        <w:rPr>
          <w:rFonts w:ascii="Times New Roman" w:hAnsi="Times New Roman" w:cs="Times New Roman"/>
          <w:color w:val="000000" w:themeColor="text1"/>
          <w:sz w:val="28"/>
          <w:szCs w:val="28"/>
        </w:rPr>
        <w:t>и</w:t>
      </w:r>
      <w:r w:rsidRPr="00161CAD">
        <w:rPr>
          <w:rFonts w:ascii="Times New Roman" w:hAnsi="Times New Roman" w:cs="Times New Roman"/>
          <w:color w:val="000000" w:themeColor="text1"/>
          <w:sz w:val="28"/>
          <w:szCs w:val="28"/>
        </w:rPr>
        <w:t xml:space="preserve">ческих и дипломатических преследований со стороны Турции. </w:t>
      </w:r>
    </w:p>
    <w:p w14:paraId="73D58D69" w14:textId="18DE2AC4" w:rsidR="001F0C60" w:rsidRDefault="001F0C60" w:rsidP="001F0C60">
      <w:pPr>
        <w:spacing w:after="0" w:line="240" w:lineRule="auto"/>
        <w:ind w:firstLine="709"/>
        <w:jc w:val="both"/>
        <w:rPr>
          <w:rFonts w:ascii="Times New Roman" w:hAnsi="Times New Roman" w:cs="Times New Roman"/>
          <w:color w:val="1F1F1F"/>
          <w:sz w:val="28"/>
          <w:szCs w:val="28"/>
          <w:shd w:val="clear" w:color="auto" w:fill="FFFFFF"/>
        </w:rPr>
      </w:pPr>
      <w:r>
        <w:rPr>
          <w:rFonts w:ascii="Times New Roman" w:hAnsi="Times New Roman" w:cs="Times New Roman"/>
          <w:color w:val="1F1F1F"/>
          <w:sz w:val="28"/>
          <w:szCs w:val="28"/>
          <w:shd w:val="clear" w:color="auto" w:fill="FFFFFF"/>
        </w:rPr>
        <w:lastRenderedPageBreak/>
        <w:t>В параграфе</w:t>
      </w:r>
      <w:r w:rsidR="00B76A8B">
        <w:rPr>
          <w:rFonts w:ascii="Times New Roman" w:hAnsi="Times New Roman" w:cs="Times New Roman"/>
          <w:color w:val="1F1F1F"/>
          <w:sz w:val="28"/>
          <w:szCs w:val="28"/>
          <w:shd w:val="clear" w:color="auto" w:fill="FFFFFF"/>
        </w:rPr>
        <w:t xml:space="preserve"> </w:t>
      </w:r>
      <w:r w:rsidRPr="00180A84">
        <w:rPr>
          <w:rFonts w:ascii="Times New Roman" w:hAnsi="Times New Roman" w:cs="Times New Roman"/>
          <w:sz w:val="28"/>
          <w:szCs w:val="28"/>
        </w:rPr>
        <w:t>1.2</w:t>
      </w:r>
      <w:r w:rsidR="00B76A8B">
        <w:rPr>
          <w:rFonts w:ascii="Times New Roman" w:hAnsi="Times New Roman" w:cs="Times New Roman"/>
          <w:sz w:val="28"/>
          <w:szCs w:val="28"/>
        </w:rPr>
        <w:t xml:space="preserve"> </w:t>
      </w:r>
      <w:r>
        <w:rPr>
          <w:rFonts w:ascii="Times New Roman" w:hAnsi="Times New Roman" w:cs="Times New Roman"/>
          <w:sz w:val="28"/>
          <w:szCs w:val="28"/>
        </w:rPr>
        <w:t>«</w:t>
      </w:r>
      <w:r w:rsidRPr="00180A84">
        <w:rPr>
          <w:rFonts w:ascii="Times New Roman" w:hAnsi="Times New Roman" w:cs="Times New Roman"/>
          <w:sz w:val="28"/>
          <w:szCs w:val="28"/>
        </w:rPr>
        <w:t>Теоретико-методологические основания исследования</w:t>
      </w:r>
      <w:r w:rsidR="00B76A8B">
        <w:rPr>
          <w:rFonts w:ascii="Times New Roman" w:hAnsi="Times New Roman" w:cs="Times New Roman"/>
          <w:sz w:val="28"/>
          <w:szCs w:val="28"/>
        </w:rPr>
        <w:t xml:space="preserve"> </w:t>
      </w:r>
      <w:r w:rsidRPr="00180A84">
        <w:rPr>
          <w:rFonts w:ascii="Times New Roman" w:hAnsi="Times New Roman" w:cs="Times New Roman"/>
          <w:sz w:val="28"/>
          <w:szCs w:val="28"/>
        </w:rPr>
        <w:t>курдского вопроса</w:t>
      </w:r>
      <w:r w:rsidR="00A2387B">
        <w:rPr>
          <w:rFonts w:ascii="Times New Roman" w:hAnsi="Times New Roman" w:cs="Times New Roman"/>
          <w:sz w:val="28"/>
          <w:szCs w:val="28"/>
        </w:rPr>
        <w:t xml:space="preserve">  </w:t>
      </w:r>
      <w:r w:rsidRPr="00180A84">
        <w:rPr>
          <w:rFonts w:ascii="Times New Roman" w:hAnsi="Times New Roman" w:cs="Times New Roman"/>
          <w:sz w:val="28"/>
          <w:szCs w:val="28"/>
        </w:rPr>
        <w:t>в Сирии и Турции</w:t>
      </w:r>
      <w:r>
        <w:rPr>
          <w:rFonts w:ascii="Times New Roman" w:hAnsi="Times New Roman" w:cs="Times New Roman"/>
          <w:sz w:val="28"/>
          <w:szCs w:val="28"/>
        </w:rPr>
        <w:t>» первой главы нашего исследования мы выделили</w:t>
      </w:r>
      <w:r w:rsidR="00B76A8B">
        <w:rPr>
          <w:rFonts w:ascii="Times New Roman" w:hAnsi="Times New Roman" w:cs="Times New Roman"/>
          <w:sz w:val="28"/>
          <w:szCs w:val="28"/>
        </w:rPr>
        <w:t xml:space="preserve"> </w:t>
      </w:r>
      <w:r>
        <w:rPr>
          <w:rFonts w:ascii="Times New Roman" w:hAnsi="Times New Roman" w:cs="Times New Roman"/>
          <w:color w:val="1F1F1F"/>
          <w:sz w:val="28"/>
          <w:szCs w:val="28"/>
          <w:shd w:val="clear" w:color="auto" w:fill="FFFFFF"/>
        </w:rPr>
        <w:t>подход киберэтнографии, предложенный исследователем шведского</w:t>
      </w:r>
      <w:r w:rsidR="00B76A8B">
        <w:rPr>
          <w:rFonts w:ascii="Times New Roman" w:hAnsi="Times New Roman" w:cs="Times New Roman"/>
          <w:color w:val="1F1F1F"/>
          <w:sz w:val="28"/>
          <w:szCs w:val="28"/>
          <w:shd w:val="clear" w:color="auto" w:fill="FFFFFF"/>
        </w:rPr>
        <w:t xml:space="preserve"> </w:t>
      </w:r>
      <w:r w:rsidRPr="004C73AB">
        <w:rPr>
          <w:rFonts w:ascii="Times New Roman" w:hAnsi="Times New Roman" w:cs="Times New Roman"/>
          <w:color w:val="1F1F1F"/>
          <w:sz w:val="28"/>
          <w:szCs w:val="28"/>
          <w:shd w:val="clear" w:color="auto" w:fill="FFFFFF"/>
        </w:rPr>
        <w:t>Линчёпингск</w:t>
      </w:r>
      <w:r>
        <w:rPr>
          <w:rFonts w:ascii="Times New Roman" w:hAnsi="Times New Roman" w:cs="Times New Roman"/>
          <w:color w:val="1F1F1F"/>
          <w:sz w:val="28"/>
          <w:szCs w:val="28"/>
          <w:shd w:val="clear" w:color="auto" w:fill="FFFFFF"/>
        </w:rPr>
        <w:t>ого</w:t>
      </w:r>
      <w:r w:rsidRPr="004C73AB">
        <w:rPr>
          <w:rFonts w:ascii="Times New Roman" w:hAnsi="Times New Roman" w:cs="Times New Roman"/>
          <w:color w:val="1F1F1F"/>
          <w:sz w:val="28"/>
          <w:szCs w:val="28"/>
          <w:shd w:val="clear" w:color="auto" w:fill="FFFFFF"/>
        </w:rPr>
        <w:t xml:space="preserve"> университет</w:t>
      </w:r>
      <w:r>
        <w:rPr>
          <w:rFonts w:ascii="Times New Roman" w:hAnsi="Times New Roman" w:cs="Times New Roman"/>
          <w:color w:val="1F1F1F"/>
          <w:sz w:val="28"/>
          <w:szCs w:val="28"/>
          <w:shd w:val="clear" w:color="auto" w:fill="FFFFFF"/>
        </w:rPr>
        <w:t>а Х.Хаяти. Суть подхода заключается в изучении</w:t>
      </w:r>
      <w:r w:rsidR="00B76A8B">
        <w:rPr>
          <w:rFonts w:ascii="Times New Roman" w:hAnsi="Times New Roman" w:cs="Times New Roman"/>
          <w:color w:val="1F1F1F"/>
          <w:sz w:val="28"/>
          <w:szCs w:val="28"/>
          <w:shd w:val="clear" w:color="auto" w:fill="FFFFFF"/>
        </w:rPr>
        <w:t xml:space="preserve"> </w:t>
      </w:r>
      <w:r>
        <w:rPr>
          <w:rFonts w:ascii="Times New Roman" w:hAnsi="Times New Roman" w:cs="Times New Roman"/>
          <w:color w:val="1F1F1F"/>
          <w:sz w:val="28"/>
          <w:szCs w:val="28"/>
          <w:shd w:val="clear" w:color="auto" w:fill="FFFFFF"/>
        </w:rPr>
        <w:t>различных курдских веб-сайтов,</w:t>
      </w:r>
      <w:r w:rsidR="00B76A8B">
        <w:rPr>
          <w:rFonts w:ascii="Times New Roman" w:hAnsi="Times New Roman" w:cs="Times New Roman"/>
          <w:color w:val="1F1F1F"/>
          <w:sz w:val="28"/>
          <w:szCs w:val="28"/>
          <w:shd w:val="clear" w:color="auto" w:fill="FFFFFF"/>
        </w:rPr>
        <w:t xml:space="preserve"> </w:t>
      </w:r>
      <w:r>
        <w:rPr>
          <w:rFonts w:ascii="Times New Roman" w:hAnsi="Times New Roman" w:cs="Times New Roman"/>
          <w:color w:val="1F1F1F"/>
          <w:sz w:val="28"/>
          <w:szCs w:val="28"/>
          <w:shd w:val="clear" w:color="auto" w:fill="FFFFFF"/>
        </w:rPr>
        <w:t>социальных сетей и чатов как инструмента глобальной виртуальноцй коммуникации курдской диаспоры, для прояснения их положения, предпринимаемых ими действиях, в целом социальной и политической активности</w:t>
      </w:r>
      <w:r w:rsidR="00B76A8B">
        <w:rPr>
          <w:rFonts w:ascii="Times New Roman" w:hAnsi="Times New Roman" w:cs="Times New Roman"/>
          <w:color w:val="1F1F1F"/>
          <w:sz w:val="28"/>
          <w:szCs w:val="28"/>
          <w:shd w:val="clear" w:color="auto" w:fill="FFFFFF"/>
        </w:rPr>
        <w:t xml:space="preserve"> </w:t>
      </w:r>
      <w:r w:rsidRPr="00290A82">
        <w:rPr>
          <w:rFonts w:ascii="Times New Roman" w:hAnsi="Times New Roman" w:cs="Times New Roman"/>
          <w:color w:val="1F1F1F"/>
          <w:sz w:val="28"/>
          <w:szCs w:val="28"/>
          <w:shd w:val="clear" w:color="auto" w:fill="FFFFFF"/>
        </w:rPr>
        <w:t>[</w:t>
      </w:r>
      <w:r>
        <w:rPr>
          <w:rFonts w:ascii="Times New Roman" w:hAnsi="Times New Roman" w:cs="Times New Roman"/>
          <w:color w:val="1F1F1F"/>
          <w:sz w:val="28"/>
          <w:szCs w:val="28"/>
          <w:shd w:val="clear" w:color="auto" w:fill="FFFFFF"/>
        </w:rPr>
        <w:t>45</w:t>
      </w:r>
      <w:r w:rsidRPr="00290A82">
        <w:rPr>
          <w:rFonts w:ascii="Times New Roman" w:hAnsi="Times New Roman" w:cs="Times New Roman"/>
          <w:color w:val="1F1F1F"/>
          <w:sz w:val="28"/>
          <w:szCs w:val="28"/>
          <w:shd w:val="clear" w:color="auto" w:fill="FFFFFF"/>
        </w:rPr>
        <w:t xml:space="preserve">, </w:t>
      </w:r>
      <w:r>
        <w:rPr>
          <w:rFonts w:ascii="Times New Roman" w:hAnsi="Times New Roman" w:cs="Times New Roman"/>
          <w:color w:val="1F1F1F"/>
          <w:sz w:val="28"/>
          <w:szCs w:val="28"/>
          <w:shd w:val="clear" w:color="auto" w:fill="FFFFFF"/>
        </w:rPr>
        <w:t>с</w:t>
      </w:r>
      <w:r w:rsidRPr="00290A82">
        <w:rPr>
          <w:rFonts w:ascii="Times New Roman" w:hAnsi="Times New Roman" w:cs="Times New Roman"/>
          <w:color w:val="1F1F1F"/>
          <w:sz w:val="28"/>
          <w:szCs w:val="28"/>
          <w:shd w:val="clear" w:color="auto" w:fill="FFFFFF"/>
        </w:rPr>
        <w:t>.67].</w:t>
      </w:r>
      <w:r w:rsidR="00B76A8B">
        <w:rPr>
          <w:rFonts w:ascii="Times New Roman" w:hAnsi="Times New Roman" w:cs="Times New Roman"/>
          <w:color w:val="1F1F1F"/>
          <w:sz w:val="28"/>
          <w:szCs w:val="28"/>
          <w:shd w:val="clear" w:color="auto" w:fill="FFFFFF"/>
        </w:rPr>
        <w:t xml:space="preserve"> </w:t>
      </w:r>
    </w:p>
    <w:p w14:paraId="629EEB74" w14:textId="198C68E3"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контексте киберэтнографии, </w:t>
      </w:r>
      <w:r w:rsidRPr="00161CAD">
        <w:rPr>
          <w:rFonts w:ascii="Times New Roman" w:hAnsi="Times New Roman" w:cs="Times New Roman"/>
          <w:color w:val="000000" w:themeColor="text1"/>
          <w:sz w:val="28"/>
          <w:szCs w:val="28"/>
        </w:rPr>
        <w:t>утверждает голландский антрополог М.</w:t>
      </w:r>
      <w:r>
        <w:rPr>
          <w:rFonts w:ascii="Times New Roman" w:hAnsi="Times New Roman" w:cs="Times New Roman"/>
          <w:color w:val="000000" w:themeColor="text1"/>
          <w:sz w:val="28"/>
          <w:szCs w:val="28"/>
          <w:lang w:val="kk-KZ"/>
        </w:rPr>
        <w:t xml:space="preserve"> </w:t>
      </w:r>
      <w:r w:rsidRPr="00161CAD">
        <w:rPr>
          <w:rFonts w:ascii="Times New Roman" w:hAnsi="Times New Roman" w:cs="Times New Roman"/>
          <w:color w:val="000000" w:themeColor="text1"/>
          <w:sz w:val="28"/>
          <w:szCs w:val="28"/>
        </w:rPr>
        <w:t>ван Брайнессен, виртуальная</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курд</w:t>
      </w:r>
      <w:r>
        <w:rPr>
          <w:rFonts w:ascii="Times New Roman" w:hAnsi="Times New Roman" w:cs="Times New Roman"/>
          <w:color w:val="000000" w:themeColor="text1"/>
          <w:sz w:val="28"/>
          <w:szCs w:val="28"/>
          <w:lang w:val="kk-KZ"/>
        </w:rPr>
        <w:t xml:space="preserve">ская </w:t>
      </w:r>
      <w:r w:rsidRPr="00161CAD">
        <w:rPr>
          <w:rFonts w:ascii="Times New Roman" w:hAnsi="Times New Roman" w:cs="Times New Roman"/>
          <w:color w:val="000000" w:themeColor="text1"/>
          <w:sz w:val="28"/>
          <w:szCs w:val="28"/>
        </w:rPr>
        <w:t>идентичность создается посредством онлайн-активности, такой</w:t>
      </w:r>
      <w:r>
        <w:rPr>
          <w:rFonts w:ascii="Times New Roman" w:hAnsi="Times New Roman" w:cs="Times New Roman"/>
          <w:color w:val="000000" w:themeColor="text1"/>
          <w:sz w:val="28"/>
          <w:szCs w:val="28"/>
        </w:rPr>
        <w:t>,</w:t>
      </w:r>
      <w:r w:rsidRPr="00161CAD">
        <w:rPr>
          <w:rFonts w:ascii="Times New Roman" w:hAnsi="Times New Roman" w:cs="Times New Roman"/>
          <w:color w:val="000000" w:themeColor="text1"/>
          <w:sz w:val="28"/>
          <w:szCs w:val="28"/>
        </w:rPr>
        <w:t xml:space="preserve"> как личные и </w:t>
      </w:r>
      <w:r>
        <w:rPr>
          <w:rFonts w:ascii="Times New Roman" w:hAnsi="Times New Roman" w:cs="Times New Roman"/>
          <w:color w:val="000000" w:themeColor="text1"/>
          <w:sz w:val="28"/>
          <w:szCs w:val="28"/>
        </w:rPr>
        <w:t>соцтально-</w:t>
      </w:r>
      <w:r w:rsidRPr="00161CAD">
        <w:rPr>
          <w:rFonts w:ascii="Times New Roman" w:hAnsi="Times New Roman" w:cs="Times New Roman"/>
          <w:color w:val="000000" w:themeColor="text1"/>
          <w:sz w:val="28"/>
          <w:szCs w:val="28"/>
        </w:rPr>
        <w:t>политические веб-сайты, блоги, новостные сайты, форумы для обсуждения, Facebook и YouTube [1</w:t>
      </w:r>
      <w:r>
        <w:rPr>
          <w:rFonts w:ascii="Times New Roman" w:hAnsi="Times New Roman" w:cs="Times New Roman"/>
          <w:color w:val="000000" w:themeColor="text1"/>
          <w:sz w:val="28"/>
          <w:szCs w:val="28"/>
        </w:rPr>
        <w:t>60</w:t>
      </w:r>
      <w:r w:rsidRPr="00161CAD">
        <w:rPr>
          <w:rFonts w:ascii="Times New Roman" w:hAnsi="Times New Roman" w:cs="Times New Roman"/>
          <w:color w:val="000000" w:themeColor="text1"/>
          <w:sz w:val="28"/>
          <w:szCs w:val="28"/>
        </w:rPr>
        <w:t>,</w:t>
      </w:r>
      <w:r w:rsidR="00A2387B">
        <w:rPr>
          <w:rFonts w:ascii="Times New Roman" w:hAnsi="Times New Roman" w:cs="Times New Roman"/>
          <w:color w:val="000000" w:themeColor="text1"/>
          <w:sz w:val="28"/>
          <w:szCs w:val="28"/>
        </w:rPr>
        <w:t xml:space="preserve">  </w:t>
      </w:r>
      <w:bookmarkStart w:id="93" w:name="_Hlk213229849"/>
      <w:r>
        <w:rPr>
          <w:rFonts w:ascii="Times New Roman" w:hAnsi="Times New Roman" w:cs="Times New Roman"/>
          <w:color w:val="000000" w:themeColor="text1"/>
          <w:sz w:val="28"/>
          <w:szCs w:val="28"/>
        </w:rPr>
        <w:t>с</w:t>
      </w:r>
      <w:r w:rsidRPr="00161CAD">
        <w:rPr>
          <w:rFonts w:ascii="Times New Roman" w:hAnsi="Times New Roman" w:cs="Times New Roman"/>
          <w:color w:val="000000" w:themeColor="text1"/>
          <w:sz w:val="28"/>
          <w:szCs w:val="28"/>
        </w:rPr>
        <w:t xml:space="preserve">.11]. </w:t>
      </w:r>
    </w:p>
    <w:p w14:paraId="05BBBA27" w14:textId="3A47D300" w:rsidR="001F0C60" w:rsidRPr="00161CAD" w:rsidRDefault="001F0C60" w:rsidP="001F0C60">
      <w:pPr>
        <w:pStyle w:val="1"/>
        <w:shd w:val="clear" w:color="auto" w:fill="FFFFFF"/>
        <w:spacing w:before="0" w:beforeAutospacing="0" w:after="0" w:afterAutospacing="0"/>
        <w:ind w:firstLine="709"/>
        <w:jc w:val="both"/>
        <w:rPr>
          <w:sz w:val="28"/>
          <w:szCs w:val="28"/>
        </w:rPr>
      </w:pPr>
      <w:r w:rsidRPr="00161CAD">
        <w:rPr>
          <w:b w:val="0"/>
          <w:bCs w:val="0"/>
          <w:sz w:val="28"/>
          <w:szCs w:val="28"/>
        </w:rPr>
        <w:t>Курдская диаспора</w:t>
      </w:r>
      <w:r w:rsidR="00B76A8B">
        <w:rPr>
          <w:b w:val="0"/>
          <w:bCs w:val="0"/>
          <w:sz w:val="28"/>
          <w:szCs w:val="28"/>
        </w:rPr>
        <w:t xml:space="preserve"> </w:t>
      </w:r>
      <w:r w:rsidRPr="00161CAD">
        <w:rPr>
          <w:b w:val="0"/>
          <w:bCs w:val="0"/>
          <w:sz w:val="28"/>
          <w:szCs w:val="28"/>
        </w:rPr>
        <w:t>проявила политическую активность в связи с вопросом вступления Финляндии и Швеции в НАТО. Курдские активисты</w:t>
      </w:r>
      <w:r w:rsidR="00B76A8B">
        <w:rPr>
          <w:b w:val="0"/>
          <w:bCs w:val="0"/>
          <w:sz w:val="28"/>
          <w:szCs w:val="28"/>
        </w:rPr>
        <w:t xml:space="preserve"> </w:t>
      </w:r>
      <w:r w:rsidRPr="00161CAD">
        <w:rPr>
          <w:b w:val="0"/>
          <w:bCs w:val="0"/>
          <w:sz w:val="28"/>
          <w:szCs w:val="28"/>
        </w:rPr>
        <w:t>разместили в социальных сетях материалы с флагами РПК на фоне шведского парламента, депутатами которого</w:t>
      </w:r>
      <w:r w:rsidR="00B76A8B">
        <w:rPr>
          <w:b w:val="0"/>
          <w:bCs w:val="0"/>
          <w:sz w:val="28"/>
          <w:szCs w:val="28"/>
        </w:rPr>
        <w:t xml:space="preserve"> </w:t>
      </w:r>
      <w:r w:rsidRPr="00161CAD">
        <w:rPr>
          <w:b w:val="0"/>
          <w:bCs w:val="0"/>
          <w:sz w:val="28"/>
          <w:szCs w:val="28"/>
        </w:rPr>
        <w:t>являются 4 курдов. Это вызвало большой резонанс</w:t>
      </w:r>
      <w:r w:rsidR="00A2387B">
        <w:rPr>
          <w:b w:val="0"/>
          <w:bCs w:val="0"/>
          <w:sz w:val="28"/>
          <w:szCs w:val="28"/>
        </w:rPr>
        <w:t xml:space="preserve">  </w:t>
      </w:r>
      <w:r w:rsidRPr="00161CAD">
        <w:rPr>
          <w:b w:val="0"/>
          <w:bCs w:val="0"/>
          <w:sz w:val="28"/>
          <w:szCs w:val="28"/>
        </w:rPr>
        <w:t xml:space="preserve">у курдов </w:t>
      </w:r>
      <w:r>
        <w:rPr>
          <w:b w:val="0"/>
          <w:bCs w:val="0"/>
          <w:sz w:val="28"/>
          <w:szCs w:val="28"/>
        </w:rPr>
        <w:t>в</w:t>
      </w:r>
      <w:r w:rsidRPr="00161CAD">
        <w:rPr>
          <w:b w:val="0"/>
          <w:bCs w:val="0"/>
          <w:sz w:val="28"/>
          <w:szCs w:val="28"/>
        </w:rPr>
        <w:t>сего мира и центральных правительств Ближнего Востока. Отметим,</w:t>
      </w:r>
      <w:r w:rsidR="00B76A8B">
        <w:rPr>
          <w:b w:val="0"/>
          <w:bCs w:val="0"/>
          <w:sz w:val="28"/>
          <w:szCs w:val="28"/>
        </w:rPr>
        <w:t xml:space="preserve"> </w:t>
      </w:r>
      <w:r w:rsidRPr="00161CAD">
        <w:rPr>
          <w:b w:val="0"/>
          <w:bCs w:val="0"/>
          <w:sz w:val="28"/>
          <w:szCs w:val="28"/>
        </w:rPr>
        <w:t>что эти курдские активисты являются</w:t>
      </w:r>
      <w:r w:rsidR="00B76A8B">
        <w:rPr>
          <w:b w:val="0"/>
          <w:bCs w:val="0"/>
          <w:sz w:val="28"/>
          <w:szCs w:val="28"/>
        </w:rPr>
        <w:t xml:space="preserve"> </w:t>
      </w:r>
      <w:r w:rsidRPr="00161CAD">
        <w:rPr>
          <w:b w:val="0"/>
          <w:bCs w:val="0"/>
          <w:sz w:val="28"/>
          <w:szCs w:val="28"/>
        </w:rPr>
        <w:t>членами «Комитета Рожавы».</w:t>
      </w:r>
      <w:r w:rsidR="00B76A8B">
        <w:rPr>
          <w:b w:val="0"/>
          <w:bCs w:val="0"/>
          <w:sz w:val="28"/>
          <w:szCs w:val="28"/>
        </w:rPr>
        <w:t xml:space="preserve"> </w:t>
      </w:r>
      <w:r w:rsidRPr="00161CAD">
        <w:rPr>
          <w:b w:val="0"/>
          <w:bCs w:val="0"/>
          <w:sz w:val="28"/>
          <w:szCs w:val="28"/>
        </w:rPr>
        <w:t>Турция ужесточила условия вступления Швеции в НАТО, обвинив Стокгольм в</w:t>
      </w:r>
      <w:r w:rsidR="00B76A8B">
        <w:rPr>
          <w:b w:val="0"/>
          <w:bCs w:val="0"/>
          <w:sz w:val="28"/>
          <w:szCs w:val="28"/>
        </w:rPr>
        <w:t xml:space="preserve"> </w:t>
      </w:r>
      <w:r w:rsidRPr="00161CAD">
        <w:rPr>
          <w:b w:val="0"/>
          <w:bCs w:val="0"/>
          <w:sz w:val="28"/>
          <w:szCs w:val="28"/>
        </w:rPr>
        <w:t>мягкости по отношению к рабочей партии Курдистана. Некоторые исследователи считали, что Швеция добьется успеха вступления в НАТО, а Турция не будет представлять серьезного препятствия</w:t>
      </w:r>
      <w:r w:rsidR="00B76A8B">
        <w:rPr>
          <w:b w:val="0"/>
          <w:bCs w:val="0"/>
          <w:sz w:val="28"/>
          <w:szCs w:val="28"/>
        </w:rPr>
        <w:t xml:space="preserve"> </w:t>
      </w:r>
      <w:r w:rsidRPr="00161CAD">
        <w:rPr>
          <w:b w:val="0"/>
          <w:bCs w:val="0"/>
          <w:sz w:val="28"/>
          <w:szCs w:val="28"/>
        </w:rPr>
        <w:t>на пути вступления двух стран в Североатлантический блок [</w:t>
      </w:r>
      <w:r>
        <w:rPr>
          <w:b w:val="0"/>
          <w:bCs w:val="0"/>
          <w:sz w:val="28"/>
          <w:szCs w:val="28"/>
        </w:rPr>
        <w:t>161</w:t>
      </w:r>
      <w:r w:rsidRPr="00161CAD">
        <w:rPr>
          <w:b w:val="0"/>
          <w:bCs w:val="0"/>
          <w:sz w:val="28"/>
          <w:szCs w:val="28"/>
        </w:rPr>
        <w:t>].</w:t>
      </w:r>
      <w:r w:rsidR="00B76A8B">
        <w:rPr>
          <w:b w:val="0"/>
          <w:bCs w:val="0"/>
          <w:sz w:val="28"/>
          <w:szCs w:val="28"/>
        </w:rPr>
        <w:t xml:space="preserve"> </w:t>
      </w:r>
    </w:p>
    <w:bookmarkEnd w:id="93"/>
    <w:p w14:paraId="0DE12B0F" w14:textId="77B3B2C4"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rPr>
        <w:t>Такая</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онлайн-активность предоставляет</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курдам политико-социальное пространство для отражения курдской идентичности по всему миру, общаться и</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дискутировать по курдской проблематике. Таким образом, курдская диаспора</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нашла способ</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 xml:space="preserve">бросить вызов официальным государственным дискурсам. </w:t>
      </w:r>
    </w:p>
    <w:p w14:paraId="123D9D78" w14:textId="3A5B9298"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rPr>
        <w:t>За последние десятилетия распространилось</w:t>
      </w:r>
      <w:r w:rsidR="00A2387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много спутниковых курдских телеканалов, которые стали инструментом распространения информации</w:t>
      </w:r>
      <w:r>
        <w:rPr>
          <w:rFonts w:ascii="Times New Roman" w:hAnsi="Times New Roman" w:cs="Times New Roman"/>
          <w:color w:val="000000" w:themeColor="text1"/>
          <w:sz w:val="28"/>
          <w:szCs w:val="28"/>
        </w:rPr>
        <w:t>, н</w:t>
      </w:r>
      <w:r w:rsidRPr="00161CAD">
        <w:rPr>
          <w:rFonts w:ascii="Times New Roman" w:hAnsi="Times New Roman" w:cs="Times New Roman"/>
          <w:color w:val="000000" w:themeColor="text1"/>
          <w:sz w:val="28"/>
          <w:szCs w:val="28"/>
        </w:rPr>
        <w:t xml:space="preserve">апример, о своих гражданских правах. </w:t>
      </w:r>
      <w:r>
        <w:rPr>
          <w:rFonts w:ascii="Times New Roman" w:hAnsi="Times New Roman" w:cs="Times New Roman"/>
          <w:color w:val="000000" w:themeColor="text1"/>
          <w:sz w:val="28"/>
          <w:szCs w:val="28"/>
        </w:rPr>
        <w:t>Их цель п</w:t>
      </w:r>
      <w:r w:rsidRPr="00161CAD">
        <w:rPr>
          <w:rFonts w:ascii="Times New Roman" w:hAnsi="Times New Roman" w:cs="Times New Roman"/>
          <w:color w:val="000000" w:themeColor="text1"/>
          <w:sz w:val="28"/>
          <w:szCs w:val="28"/>
        </w:rPr>
        <w:t>оказать, что они могут делать в</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демократическом политическом пространстве в Европе, оказывая преобразующее влияние на формирование курдской идентичности, организуя</w:t>
      </w:r>
      <w:r w:rsidR="00A2387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переговоры, преодолевая свои политические и идеологические разногласия, которые</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часто усиливаются в диаспоре [</w:t>
      </w:r>
      <w:r>
        <w:rPr>
          <w:rFonts w:ascii="Times New Roman" w:hAnsi="Times New Roman" w:cs="Times New Roman"/>
          <w:color w:val="000000" w:themeColor="text1"/>
          <w:sz w:val="28"/>
          <w:szCs w:val="28"/>
        </w:rPr>
        <w:t>46</w:t>
      </w:r>
      <w:r w:rsidRPr="00161C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161CAD">
        <w:rPr>
          <w:rFonts w:ascii="Times New Roman" w:hAnsi="Times New Roman" w:cs="Times New Roman"/>
          <w:color w:val="000000" w:themeColor="text1"/>
          <w:sz w:val="28"/>
          <w:szCs w:val="28"/>
        </w:rPr>
        <w:t>. 857]. Каналы связаны с курдскими политическими партиями, стремящимися к автономии и независимости</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курдов. Однако не все местные власти в Западной Европе одобряют и поддерживают такую активность курдов. В данном случае Великобритания стала лидером в</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 xml:space="preserve">противостоянии курдской активности. </w:t>
      </w:r>
    </w:p>
    <w:p w14:paraId="60CEAEDA" w14:textId="6242582D"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rPr>
        <w:t>Зарубежная аналитика</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полагает, что влиятельные курдские деятели из диаспоры призывают к единству за общие идеи, приуменьшая роль</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 xml:space="preserve">существующих разногласий. </w:t>
      </w:r>
      <w:r>
        <w:rPr>
          <w:rFonts w:ascii="Times New Roman" w:hAnsi="Times New Roman" w:cs="Times New Roman"/>
          <w:color w:val="000000" w:themeColor="text1"/>
          <w:sz w:val="28"/>
          <w:szCs w:val="28"/>
        </w:rPr>
        <w:t xml:space="preserve">Вместе с тем, </w:t>
      </w:r>
      <w:r w:rsidRPr="00161CAD">
        <w:rPr>
          <w:rFonts w:ascii="Times New Roman" w:hAnsi="Times New Roman" w:cs="Times New Roman"/>
          <w:color w:val="000000" w:themeColor="text1"/>
          <w:sz w:val="28"/>
          <w:szCs w:val="28"/>
        </w:rPr>
        <w:t>происходящие события на исторической родине политически мобилизуют</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 xml:space="preserve">диаспору. Например, такое </w:t>
      </w:r>
      <w:r w:rsidRPr="00161CAD">
        <w:rPr>
          <w:rFonts w:ascii="Times New Roman" w:hAnsi="Times New Roman" w:cs="Times New Roman"/>
          <w:color w:val="000000" w:themeColor="text1"/>
          <w:sz w:val="28"/>
          <w:szCs w:val="28"/>
        </w:rPr>
        <w:lastRenderedPageBreak/>
        <w:t>событие, как осада Кобани боевиками ИГИЛ в</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2014 - 2015 гг.,</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показало, что</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 xml:space="preserve">курдская идентичность была организована во всем мире, чтобы </w:t>
      </w:r>
      <w:r>
        <w:rPr>
          <w:rFonts w:ascii="Times New Roman" w:hAnsi="Times New Roman" w:cs="Times New Roman"/>
          <w:color w:val="000000" w:themeColor="text1"/>
          <w:sz w:val="28"/>
          <w:szCs w:val="28"/>
        </w:rPr>
        <w:t xml:space="preserve">оказать </w:t>
      </w:r>
      <w:r w:rsidRPr="00161CAD">
        <w:rPr>
          <w:rFonts w:ascii="Times New Roman" w:hAnsi="Times New Roman" w:cs="Times New Roman"/>
          <w:color w:val="000000" w:themeColor="text1"/>
          <w:sz w:val="28"/>
          <w:szCs w:val="28"/>
        </w:rPr>
        <w:t>поддержк</w:t>
      </w:r>
      <w:r>
        <w:rPr>
          <w:rFonts w:ascii="Times New Roman" w:hAnsi="Times New Roman" w:cs="Times New Roman"/>
          <w:color w:val="000000" w:themeColor="text1"/>
          <w:sz w:val="28"/>
          <w:szCs w:val="28"/>
        </w:rPr>
        <w:t>у</w:t>
      </w:r>
      <w:r w:rsidRPr="00161CAD">
        <w:rPr>
          <w:rFonts w:ascii="Times New Roman" w:hAnsi="Times New Roman" w:cs="Times New Roman"/>
          <w:color w:val="000000" w:themeColor="text1"/>
          <w:sz w:val="28"/>
          <w:szCs w:val="28"/>
        </w:rPr>
        <w:t xml:space="preserve"> курдски</w:t>
      </w:r>
      <w:r>
        <w:rPr>
          <w:rFonts w:ascii="Times New Roman" w:hAnsi="Times New Roman" w:cs="Times New Roman"/>
          <w:color w:val="000000" w:themeColor="text1"/>
          <w:sz w:val="28"/>
          <w:szCs w:val="28"/>
        </w:rPr>
        <w:t>м</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мужчин</w:t>
      </w:r>
      <w:r>
        <w:rPr>
          <w:rFonts w:ascii="Times New Roman" w:hAnsi="Times New Roman" w:cs="Times New Roman"/>
          <w:color w:val="000000" w:themeColor="text1"/>
          <w:sz w:val="28"/>
          <w:szCs w:val="28"/>
        </w:rPr>
        <w:t>ам и</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женщин</w:t>
      </w:r>
      <w:r>
        <w:rPr>
          <w:rFonts w:ascii="Times New Roman" w:hAnsi="Times New Roman" w:cs="Times New Roman"/>
          <w:color w:val="000000" w:themeColor="text1"/>
          <w:sz w:val="28"/>
          <w:szCs w:val="28"/>
        </w:rPr>
        <w:t>ам</w:t>
      </w:r>
      <w:r w:rsidRPr="00161CAD">
        <w:rPr>
          <w:rFonts w:ascii="Times New Roman" w:hAnsi="Times New Roman" w:cs="Times New Roman"/>
          <w:color w:val="000000" w:themeColor="text1"/>
          <w:sz w:val="28"/>
          <w:szCs w:val="28"/>
        </w:rPr>
        <w:t>, сражающихся против ИГИЛ. Хотя город Кобани и был разрушен, он стал большой победой курдов</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и поворотным моментом в борьбе</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против ИГИЛ. Большая часть мира впервые узнала о</w:t>
      </w:r>
      <w:r>
        <w:rPr>
          <w:rFonts w:ascii="Times New Roman" w:hAnsi="Times New Roman" w:cs="Times New Roman"/>
          <w:color w:val="000000" w:themeColor="text1"/>
          <w:sz w:val="28"/>
          <w:szCs w:val="28"/>
        </w:rPr>
        <w:t xml:space="preserve">б Отрядах народной самообороны Сирии </w:t>
      </w:r>
      <w:r w:rsidRPr="00161CAD">
        <w:rPr>
          <w:rFonts w:ascii="Times New Roman" w:hAnsi="Times New Roman" w:cs="Times New Roman"/>
          <w:color w:val="000000" w:themeColor="text1"/>
          <w:sz w:val="28"/>
          <w:szCs w:val="28"/>
        </w:rPr>
        <w:t>и их уникальном месте в борьбе за курдскую идентичность и автономию.</w:t>
      </w:r>
    </w:p>
    <w:p w14:paraId="7416CC1D" w14:textId="13273044"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rPr>
        <w:t>Город Киркук с курдским большинством, который должен был стать движущей силой курдской незави</w:t>
      </w:r>
      <w:r>
        <w:rPr>
          <w:rFonts w:ascii="Times New Roman" w:hAnsi="Times New Roman" w:cs="Times New Roman"/>
          <w:color w:val="000000" w:themeColor="text1"/>
          <w:sz w:val="28"/>
          <w:szCs w:val="28"/>
        </w:rPr>
        <w:t>симос</w:t>
      </w:r>
      <w:r w:rsidRPr="00161CAD">
        <w:rPr>
          <w:rFonts w:ascii="Times New Roman" w:hAnsi="Times New Roman" w:cs="Times New Roman"/>
          <w:color w:val="000000" w:themeColor="text1"/>
          <w:sz w:val="28"/>
          <w:szCs w:val="28"/>
        </w:rPr>
        <w:t>ти, потерпел поражение в октябре 2017 г.</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что вызвало</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 xml:space="preserve">у курдской диаспоры большое отчаяние. В Facebook курдская диаспора выражала свое отчаяние по этому вопросу. </w:t>
      </w:r>
    </w:p>
    <w:p w14:paraId="29A17C75" w14:textId="32EF6DA9"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rPr>
        <w:t>Турецкое вторжение в Африн в 2018 года не прошло бесследно для курдской диаспоры, которая организовала</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по всему миру митинги в поддержку Африна</w:t>
      </w:r>
      <w:r>
        <w:rPr>
          <w:rFonts w:ascii="Times New Roman" w:hAnsi="Times New Roman" w:cs="Times New Roman"/>
          <w:color w:val="000000" w:themeColor="text1"/>
          <w:sz w:val="28"/>
          <w:szCs w:val="28"/>
        </w:rPr>
        <w:t>, н</w:t>
      </w:r>
      <w:r w:rsidRPr="00161CAD">
        <w:rPr>
          <w:rFonts w:ascii="Times New Roman" w:hAnsi="Times New Roman" w:cs="Times New Roman"/>
          <w:color w:val="000000" w:themeColor="text1"/>
          <w:sz w:val="28"/>
          <w:szCs w:val="28"/>
        </w:rPr>
        <w:t xml:space="preserve">о не </w:t>
      </w:r>
      <w:r>
        <w:rPr>
          <w:rFonts w:ascii="Times New Roman" w:hAnsi="Times New Roman" w:cs="Times New Roman"/>
          <w:color w:val="000000" w:themeColor="text1"/>
          <w:sz w:val="28"/>
          <w:szCs w:val="28"/>
        </w:rPr>
        <w:t xml:space="preserve">смогли </w:t>
      </w:r>
      <w:r w:rsidRPr="00161CAD">
        <w:rPr>
          <w:rFonts w:ascii="Times New Roman" w:hAnsi="Times New Roman" w:cs="Times New Roman"/>
          <w:color w:val="000000" w:themeColor="text1"/>
          <w:sz w:val="28"/>
          <w:szCs w:val="28"/>
        </w:rPr>
        <w:t>повлия</w:t>
      </w:r>
      <w:r>
        <w:rPr>
          <w:rFonts w:ascii="Times New Roman" w:hAnsi="Times New Roman" w:cs="Times New Roman"/>
          <w:color w:val="000000" w:themeColor="text1"/>
          <w:sz w:val="28"/>
          <w:szCs w:val="28"/>
        </w:rPr>
        <w:t>ть</w:t>
      </w:r>
      <w:r w:rsidRPr="00161CAD">
        <w:rPr>
          <w:rFonts w:ascii="Times New Roman" w:hAnsi="Times New Roman" w:cs="Times New Roman"/>
          <w:color w:val="000000" w:themeColor="text1"/>
          <w:sz w:val="28"/>
          <w:szCs w:val="28"/>
        </w:rPr>
        <w:t xml:space="preserve"> на результат вторжения.</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shd w:val="clear" w:color="auto" w:fill="FFFFFF"/>
        </w:rPr>
        <w:t>Шведский исследователь Университета Линнеус Б. Элиасси</w:t>
      </w:r>
      <w:r w:rsidRPr="00161CAD">
        <w:rPr>
          <w:rFonts w:ascii="Times New Roman" w:hAnsi="Times New Roman" w:cs="Times New Roman"/>
          <w:b/>
          <w:bCs/>
          <w:color w:val="000000" w:themeColor="text1"/>
          <w:sz w:val="28"/>
          <w:szCs w:val="28"/>
          <w:shd w:val="clear" w:color="auto" w:fill="FFFFFF"/>
        </w:rPr>
        <w:t xml:space="preserve"> </w:t>
      </w:r>
      <w:r w:rsidRPr="00161CAD">
        <w:rPr>
          <w:rFonts w:ascii="Times New Roman" w:hAnsi="Times New Roman" w:cs="Times New Roman"/>
          <w:color w:val="000000" w:themeColor="text1"/>
          <w:sz w:val="28"/>
          <w:szCs w:val="28"/>
          <w:shd w:val="clear" w:color="auto" w:fill="FFFFFF"/>
        </w:rPr>
        <w:t>выражает мнение о том, что диаспора играет ограниченную роль во влиянии на внутреннюю политику и получени</w:t>
      </w:r>
      <w:r>
        <w:rPr>
          <w:rFonts w:ascii="Times New Roman" w:hAnsi="Times New Roman" w:cs="Times New Roman"/>
          <w:color w:val="000000" w:themeColor="text1"/>
          <w:sz w:val="28"/>
          <w:szCs w:val="28"/>
          <w:shd w:val="clear" w:color="auto" w:fill="FFFFFF"/>
        </w:rPr>
        <w:t>и</w:t>
      </w:r>
      <w:r w:rsidRPr="00161CAD">
        <w:rPr>
          <w:rFonts w:ascii="Times New Roman" w:hAnsi="Times New Roman" w:cs="Times New Roman"/>
          <w:color w:val="000000" w:themeColor="text1"/>
          <w:sz w:val="28"/>
          <w:szCs w:val="28"/>
          <w:shd w:val="clear" w:color="auto" w:fill="FFFFFF"/>
        </w:rPr>
        <w:t xml:space="preserve"> международной поддержки. По нашему мнению, это закономерно, поскольку каждое государство стремится защитить</w:t>
      </w:r>
      <w:r>
        <w:rPr>
          <w:rFonts w:ascii="Times New Roman" w:hAnsi="Times New Roman" w:cs="Times New Roman"/>
          <w:color w:val="000000" w:themeColor="text1"/>
          <w:sz w:val="28"/>
          <w:szCs w:val="28"/>
          <w:shd w:val="clear" w:color="auto" w:fill="FFFFFF"/>
        </w:rPr>
        <w:t>, прежде всего,</w:t>
      </w:r>
      <w:r w:rsidRPr="00161CAD">
        <w:rPr>
          <w:rFonts w:ascii="Times New Roman" w:hAnsi="Times New Roman" w:cs="Times New Roman"/>
          <w:color w:val="000000" w:themeColor="text1"/>
          <w:sz w:val="28"/>
          <w:szCs w:val="28"/>
          <w:shd w:val="clear" w:color="auto" w:fill="FFFFFF"/>
        </w:rPr>
        <w:t xml:space="preserve"> свои национальные интересы, не вмешиваясь во внутренние дела других государств [1</w:t>
      </w:r>
      <w:r>
        <w:rPr>
          <w:rFonts w:ascii="Times New Roman" w:hAnsi="Times New Roman" w:cs="Times New Roman"/>
          <w:color w:val="000000" w:themeColor="text1"/>
          <w:sz w:val="28"/>
          <w:szCs w:val="28"/>
          <w:shd w:val="clear" w:color="auto" w:fill="FFFFFF"/>
        </w:rPr>
        <w:t>57</w:t>
      </w:r>
      <w:r w:rsidRPr="00161CA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 xml:space="preserve"> с.</w:t>
      </w:r>
      <w:r w:rsidRPr="00161CAD">
        <w:rPr>
          <w:rFonts w:ascii="Times New Roman" w:hAnsi="Times New Roman" w:cs="Times New Roman"/>
          <w:color w:val="000000" w:themeColor="text1"/>
          <w:sz w:val="28"/>
          <w:szCs w:val="28"/>
          <w:shd w:val="clear" w:color="auto" w:fill="FFFFFF"/>
        </w:rPr>
        <w:t xml:space="preserve"> 852]. </w:t>
      </w:r>
    </w:p>
    <w:p w14:paraId="33305B2A" w14:textId="1B84F0E6"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rPr>
        <w:t>Таким образом, коммуникационные технологии эффективно использовались курдск</w:t>
      </w:r>
      <w:r>
        <w:rPr>
          <w:rFonts w:ascii="Times New Roman" w:hAnsi="Times New Roman" w:cs="Times New Roman"/>
          <w:color w:val="000000" w:themeColor="text1"/>
          <w:sz w:val="28"/>
          <w:szCs w:val="28"/>
        </w:rPr>
        <w:t>ими</w:t>
      </w:r>
      <w:r w:rsidRPr="00161CAD">
        <w:rPr>
          <w:rFonts w:ascii="Times New Roman" w:hAnsi="Times New Roman" w:cs="Times New Roman"/>
          <w:color w:val="000000" w:themeColor="text1"/>
          <w:sz w:val="28"/>
          <w:szCs w:val="28"/>
        </w:rPr>
        <w:t xml:space="preserve"> диаспор</w:t>
      </w:r>
      <w:r>
        <w:rPr>
          <w:rFonts w:ascii="Times New Roman" w:hAnsi="Times New Roman" w:cs="Times New Roman"/>
          <w:color w:val="000000" w:themeColor="text1"/>
          <w:sz w:val="28"/>
          <w:szCs w:val="28"/>
        </w:rPr>
        <w:t>ами</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в поддержку курдов</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в Сирии и Турции</w:t>
      </w:r>
      <w:r>
        <w:rPr>
          <w:rFonts w:ascii="Times New Roman" w:hAnsi="Times New Roman" w:cs="Times New Roman"/>
          <w:color w:val="000000" w:themeColor="text1"/>
          <w:sz w:val="28"/>
          <w:szCs w:val="28"/>
        </w:rPr>
        <w:t>, в</w:t>
      </w:r>
      <w:r w:rsidRPr="00161CAD">
        <w:rPr>
          <w:rFonts w:ascii="Times New Roman" w:hAnsi="Times New Roman" w:cs="Times New Roman"/>
          <w:color w:val="000000" w:themeColor="text1"/>
          <w:sz w:val="28"/>
          <w:szCs w:val="28"/>
        </w:rPr>
        <w:t xml:space="preserve"> критических ситуациях для исторической родины проявл</w:t>
      </w:r>
      <w:r>
        <w:rPr>
          <w:rFonts w:ascii="Times New Roman" w:hAnsi="Times New Roman" w:cs="Times New Roman"/>
          <w:color w:val="000000" w:themeColor="text1"/>
          <w:sz w:val="28"/>
          <w:szCs w:val="28"/>
        </w:rPr>
        <w:t>яя</w:t>
      </w:r>
      <w:r w:rsidRPr="00161CAD">
        <w:rPr>
          <w:rFonts w:ascii="Times New Roman" w:hAnsi="Times New Roman" w:cs="Times New Roman"/>
          <w:color w:val="000000" w:themeColor="text1"/>
          <w:sz w:val="28"/>
          <w:szCs w:val="28"/>
        </w:rPr>
        <w:t xml:space="preserve"> себя посредством митингов, </w:t>
      </w:r>
      <w:r w:rsidRPr="00161CAD">
        <w:rPr>
          <w:rFonts w:ascii="Times New Roman" w:hAnsi="Times New Roman" w:cs="Times New Roman"/>
          <w:color w:val="000000" w:themeColor="text1"/>
          <w:sz w:val="28"/>
          <w:szCs w:val="28"/>
          <w:lang w:val="kk-KZ"/>
        </w:rPr>
        <w:t xml:space="preserve">демонстраций, </w:t>
      </w:r>
      <w:r w:rsidRPr="00161CAD">
        <w:rPr>
          <w:rFonts w:ascii="Times New Roman" w:hAnsi="Times New Roman" w:cs="Times New Roman"/>
          <w:color w:val="000000" w:themeColor="text1"/>
          <w:sz w:val="28"/>
          <w:szCs w:val="28"/>
        </w:rPr>
        <w:t>что делает</w:t>
      </w:r>
      <w:r w:rsidR="00A2387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их</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политизированн</w:t>
      </w:r>
      <w:r>
        <w:rPr>
          <w:rFonts w:ascii="Times New Roman" w:hAnsi="Times New Roman" w:cs="Times New Roman"/>
          <w:color w:val="000000" w:themeColor="text1"/>
          <w:sz w:val="28"/>
          <w:szCs w:val="28"/>
        </w:rPr>
        <w:t>ыми</w:t>
      </w:r>
      <w:r w:rsidRPr="00161C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46</w:t>
      </w:r>
      <w:r w:rsidRPr="00161C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161CAD">
        <w:rPr>
          <w:rFonts w:ascii="Times New Roman" w:hAnsi="Times New Roman" w:cs="Times New Roman"/>
          <w:color w:val="000000" w:themeColor="text1"/>
          <w:sz w:val="28"/>
          <w:szCs w:val="28"/>
        </w:rPr>
        <w:t xml:space="preserve">.862]. </w:t>
      </w:r>
    </w:p>
    <w:p w14:paraId="612618BF" w14:textId="768E56B2"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rPr>
        <w:t xml:space="preserve">Вместе с тем, </w:t>
      </w:r>
      <w:r>
        <w:rPr>
          <w:rFonts w:ascii="Times New Roman" w:hAnsi="Times New Roman" w:cs="Times New Roman"/>
          <w:color w:val="000000" w:themeColor="text1"/>
          <w:sz w:val="28"/>
          <w:szCs w:val="28"/>
        </w:rPr>
        <w:t xml:space="preserve">анализ зарубежной аналитики о </w:t>
      </w:r>
      <w:r w:rsidRPr="00161CAD">
        <w:rPr>
          <w:rFonts w:ascii="Times New Roman" w:hAnsi="Times New Roman" w:cs="Times New Roman"/>
          <w:color w:val="000000" w:themeColor="text1"/>
          <w:sz w:val="28"/>
          <w:szCs w:val="28"/>
        </w:rPr>
        <w:t>действия</w:t>
      </w:r>
      <w:r>
        <w:rPr>
          <w:rFonts w:ascii="Times New Roman" w:hAnsi="Times New Roman" w:cs="Times New Roman"/>
          <w:color w:val="000000" w:themeColor="text1"/>
          <w:sz w:val="28"/>
          <w:szCs w:val="28"/>
        </w:rPr>
        <w:t>х</w:t>
      </w:r>
      <w:r w:rsidRPr="00161CAD">
        <w:rPr>
          <w:rFonts w:ascii="Times New Roman" w:hAnsi="Times New Roman" w:cs="Times New Roman"/>
          <w:color w:val="000000" w:themeColor="text1"/>
          <w:sz w:val="28"/>
          <w:szCs w:val="28"/>
        </w:rPr>
        <w:t xml:space="preserve"> курдской диаспоры показывают, что курды, вынужденные мигрировать, проживают </w:t>
      </w:r>
      <w:r>
        <w:rPr>
          <w:rFonts w:ascii="Times New Roman" w:hAnsi="Times New Roman" w:cs="Times New Roman"/>
          <w:color w:val="000000" w:themeColor="text1"/>
          <w:sz w:val="28"/>
          <w:szCs w:val="28"/>
        </w:rPr>
        <w:t>в</w:t>
      </w:r>
      <w:r w:rsidRPr="00161CAD">
        <w:rPr>
          <w:rFonts w:ascii="Times New Roman" w:hAnsi="Times New Roman" w:cs="Times New Roman"/>
          <w:color w:val="000000" w:themeColor="text1"/>
          <w:sz w:val="28"/>
          <w:szCs w:val="28"/>
        </w:rPr>
        <w:t xml:space="preserve"> западных странах не для того, чтобы ассимилироваться, а для того, чтобы продолжать борьбу за признание своей идентичности и гражданских прав. Однако</w:t>
      </w:r>
      <w:r>
        <w:rPr>
          <w:rFonts w:ascii="Times New Roman" w:hAnsi="Times New Roman" w:cs="Times New Roman"/>
          <w:color w:val="000000" w:themeColor="text1"/>
          <w:sz w:val="28"/>
          <w:szCs w:val="28"/>
        </w:rPr>
        <w:t>,</w:t>
      </w:r>
      <w:r w:rsidRPr="00161CAD">
        <w:rPr>
          <w:rFonts w:ascii="Times New Roman" w:hAnsi="Times New Roman" w:cs="Times New Roman"/>
          <w:color w:val="000000" w:themeColor="text1"/>
          <w:sz w:val="28"/>
          <w:szCs w:val="28"/>
        </w:rPr>
        <w:t xml:space="preserve"> многие курды рассматривают</w:t>
      </w:r>
      <w:r>
        <w:rPr>
          <w:rFonts w:ascii="Times New Roman" w:hAnsi="Times New Roman" w:cs="Times New Roman"/>
          <w:color w:val="000000" w:themeColor="text1"/>
          <w:sz w:val="28"/>
          <w:szCs w:val="28"/>
        </w:rPr>
        <w:t>ся</w:t>
      </w:r>
      <w:r w:rsidRPr="00161CAD">
        <w:rPr>
          <w:rFonts w:ascii="Times New Roman" w:hAnsi="Times New Roman" w:cs="Times New Roman"/>
          <w:color w:val="000000" w:themeColor="text1"/>
          <w:sz w:val="28"/>
          <w:szCs w:val="28"/>
        </w:rPr>
        <w:t xml:space="preserve"> в стране расселения как эффективный инструмент</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лоббирования своих интересов и влияния на внешнюю политики страны их проживания. Вместе с тем, зарубежная аналитика считает, что курдская диаспора остается политизированной до тех пор, пока курды находятся в политико-экономическом и</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культурном подчинении.</w:t>
      </w:r>
    </w:p>
    <w:p w14:paraId="0D9043F6" w14:textId="4FC669AD"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rPr>
        <w:t>Новые информационно-коммуникационные технологии, включая социальные сети как, например,</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Facebook,</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позволяют курдам представлять различные</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аспекты</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курдского сообщества на исторической родине и в странах проживания. Рост киберпространства, отмечает английский исследователь Лондонского университета</w:t>
      </w:r>
      <w:r>
        <w:rPr>
          <w:rFonts w:ascii="Times New Roman" w:hAnsi="Times New Roman" w:cs="Times New Roman"/>
          <w:color w:val="000000" w:themeColor="text1"/>
          <w:sz w:val="28"/>
          <w:szCs w:val="28"/>
        </w:rPr>
        <w:t xml:space="preserve"> Ф.Адамсон</w:t>
      </w:r>
      <w:r w:rsidRPr="00161CAD">
        <w:rPr>
          <w:rFonts w:ascii="Times New Roman" w:hAnsi="Times New Roman" w:cs="Times New Roman"/>
          <w:color w:val="000000" w:themeColor="text1"/>
          <w:sz w:val="28"/>
          <w:szCs w:val="28"/>
        </w:rPr>
        <w:t>, создает новую площадку, которая дает возможность нового уровня политического взаимодействия, которое будет содействовать формированию более глубокого курдского самосознания [</w:t>
      </w:r>
      <w:r>
        <w:rPr>
          <w:rFonts w:ascii="Times New Roman" w:hAnsi="Times New Roman" w:cs="Times New Roman"/>
          <w:color w:val="000000" w:themeColor="text1"/>
          <w:sz w:val="28"/>
          <w:szCs w:val="28"/>
        </w:rPr>
        <w:t>162</w:t>
      </w:r>
      <w:r w:rsidRPr="00161CA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с.</w:t>
      </w:r>
      <w:r w:rsidRPr="00161CAD">
        <w:rPr>
          <w:rFonts w:ascii="Times New Roman" w:hAnsi="Times New Roman" w:cs="Times New Roman"/>
          <w:color w:val="000000" w:themeColor="text1"/>
          <w:sz w:val="28"/>
          <w:szCs w:val="28"/>
        </w:rPr>
        <w:t>294].</w:t>
      </w:r>
      <w:r w:rsidR="00A2387B">
        <w:rPr>
          <w:rFonts w:ascii="Times New Roman" w:hAnsi="Times New Roman" w:cs="Times New Roman"/>
          <w:color w:val="000000" w:themeColor="text1"/>
          <w:sz w:val="28"/>
          <w:szCs w:val="28"/>
        </w:rPr>
        <w:t xml:space="preserve">  </w:t>
      </w:r>
      <w:bookmarkStart w:id="94" w:name="_Hlk213238814"/>
    </w:p>
    <w:bookmarkEnd w:id="94"/>
    <w:p w14:paraId="728BEF68" w14:textId="78306CA7" w:rsidR="001F0C60" w:rsidRPr="00161CAD" w:rsidRDefault="001F0C60" w:rsidP="001F0C60">
      <w:pPr>
        <w:pStyle w:val="volume-issue"/>
        <w:shd w:val="clear" w:color="auto" w:fill="FFFFFF"/>
        <w:spacing w:before="0" w:beforeAutospacing="0" w:after="0" w:afterAutospacing="0"/>
        <w:ind w:firstLine="709"/>
        <w:jc w:val="both"/>
        <w:rPr>
          <w:color w:val="000000" w:themeColor="text1"/>
          <w:sz w:val="28"/>
          <w:szCs w:val="28"/>
        </w:rPr>
      </w:pPr>
      <w:r w:rsidRPr="00161CAD">
        <w:rPr>
          <w:color w:val="000000" w:themeColor="text1"/>
          <w:sz w:val="28"/>
          <w:szCs w:val="28"/>
          <w:shd w:val="clear" w:color="auto" w:fill="FFFFFF"/>
        </w:rPr>
        <w:t>Профессор</w:t>
      </w:r>
      <w:r w:rsidR="00B76A8B">
        <w:rPr>
          <w:color w:val="000000" w:themeColor="text1"/>
          <w:sz w:val="28"/>
          <w:szCs w:val="28"/>
          <w:shd w:val="clear" w:color="auto" w:fill="FFFFFF"/>
          <w:lang w:val="kk-KZ"/>
        </w:rPr>
        <w:t xml:space="preserve"> </w:t>
      </w:r>
      <w:r w:rsidRPr="00161CAD">
        <w:rPr>
          <w:color w:val="000000" w:themeColor="text1"/>
          <w:sz w:val="28"/>
          <w:szCs w:val="28"/>
          <w:shd w:val="clear" w:color="auto" w:fill="FFFFFF"/>
        </w:rPr>
        <w:t>политических наук</w:t>
      </w:r>
      <w:r w:rsidRPr="00161CAD">
        <w:rPr>
          <w:color w:val="000000" w:themeColor="text1"/>
          <w:sz w:val="28"/>
          <w:szCs w:val="28"/>
          <w:shd w:val="clear" w:color="auto" w:fill="FFFFFF"/>
          <w:lang w:val="kk-KZ"/>
        </w:rPr>
        <w:t xml:space="preserve"> </w:t>
      </w:r>
      <w:r w:rsidRPr="00161CAD">
        <w:rPr>
          <w:color w:val="000000" w:themeColor="text1"/>
          <w:sz w:val="28"/>
          <w:szCs w:val="28"/>
          <w:shd w:val="clear" w:color="auto" w:fill="FFFFFF"/>
        </w:rPr>
        <w:t>в Университет</w:t>
      </w:r>
      <w:r w:rsidRPr="00161CAD">
        <w:rPr>
          <w:color w:val="000000" w:themeColor="text1"/>
          <w:sz w:val="28"/>
          <w:szCs w:val="28"/>
          <w:shd w:val="clear" w:color="auto" w:fill="FFFFFF"/>
          <w:lang w:val="kk-KZ"/>
        </w:rPr>
        <w:t>а</w:t>
      </w:r>
      <w:r w:rsidRPr="00161CAD">
        <w:rPr>
          <w:color w:val="000000" w:themeColor="text1"/>
          <w:sz w:val="28"/>
          <w:szCs w:val="28"/>
          <w:shd w:val="clear" w:color="auto" w:fill="FFFFFF"/>
        </w:rPr>
        <w:t xml:space="preserve"> Автонома Барселоны</w:t>
      </w:r>
      <w:r w:rsidRPr="00161CAD">
        <w:rPr>
          <w:color w:val="000000" w:themeColor="text1"/>
          <w:sz w:val="28"/>
          <w:szCs w:val="28"/>
          <w:shd w:val="clear" w:color="auto" w:fill="FFFFFF"/>
          <w:lang w:val="kk-KZ"/>
        </w:rPr>
        <w:t xml:space="preserve"> Ева Эстергор-Нильсен анализирует примеры курдской активности в Нидерландах </w:t>
      </w:r>
      <w:r w:rsidRPr="00161CAD">
        <w:rPr>
          <w:color w:val="000000" w:themeColor="text1"/>
          <w:sz w:val="28"/>
          <w:szCs w:val="28"/>
          <w:shd w:val="clear" w:color="auto" w:fill="FFFFFF"/>
          <w:lang w:val="kk-KZ"/>
        </w:rPr>
        <w:lastRenderedPageBreak/>
        <w:t xml:space="preserve">и Германии. Более активна курдская диаспора в Нидерландах. На демонстрации в Гааге против приговора лидеру РПК А.Оджалану в 1999 г. </w:t>
      </w:r>
      <w:r>
        <w:rPr>
          <w:color w:val="000000" w:themeColor="text1"/>
          <w:sz w:val="28"/>
          <w:szCs w:val="28"/>
          <w:shd w:val="clear" w:color="auto" w:fill="FFFFFF"/>
          <w:lang w:val="kk-KZ"/>
        </w:rPr>
        <w:t>п</w:t>
      </w:r>
      <w:r w:rsidRPr="00161CAD">
        <w:rPr>
          <w:color w:val="000000" w:themeColor="text1"/>
          <w:sz w:val="28"/>
          <w:szCs w:val="28"/>
          <w:shd w:val="clear" w:color="auto" w:fill="FFFFFF"/>
          <w:lang w:val="kk-KZ"/>
        </w:rPr>
        <w:t>рот</w:t>
      </w:r>
      <w:r>
        <w:rPr>
          <w:color w:val="000000" w:themeColor="text1"/>
          <w:sz w:val="28"/>
          <w:szCs w:val="28"/>
          <w:shd w:val="clear" w:color="auto" w:fill="FFFFFF"/>
          <w:lang w:val="kk-KZ"/>
        </w:rPr>
        <w:t>ес</w:t>
      </w:r>
      <w:r w:rsidRPr="00161CAD">
        <w:rPr>
          <w:color w:val="000000" w:themeColor="text1"/>
          <w:sz w:val="28"/>
          <w:szCs w:val="28"/>
          <w:shd w:val="clear" w:color="auto" w:fill="FFFFFF"/>
          <w:lang w:val="kk-KZ"/>
        </w:rPr>
        <w:t>товали около 30 тыс. курдов, к которым присоедини</w:t>
      </w:r>
      <w:r>
        <w:rPr>
          <w:color w:val="000000" w:themeColor="text1"/>
          <w:sz w:val="28"/>
          <w:szCs w:val="28"/>
          <w:shd w:val="clear" w:color="auto" w:fill="FFFFFF"/>
          <w:lang w:val="kk-KZ"/>
        </w:rPr>
        <w:t>ли</w:t>
      </w:r>
      <w:r w:rsidRPr="00161CAD">
        <w:rPr>
          <w:color w:val="000000" w:themeColor="text1"/>
          <w:sz w:val="28"/>
          <w:szCs w:val="28"/>
          <w:shd w:val="clear" w:color="auto" w:fill="FFFFFF"/>
          <w:lang w:val="kk-KZ"/>
        </w:rPr>
        <w:t>сь курды Германии</w:t>
      </w:r>
      <w:r>
        <w:rPr>
          <w:color w:val="000000" w:themeColor="text1"/>
          <w:sz w:val="28"/>
          <w:szCs w:val="28"/>
          <w:shd w:val="clear" w:color="auto" w:fill="FFFFFF"/>
          <w:lang w:val="kk-KZ"/>
        </w:rPr>
        <w:t>, проявив солидарность</w:t>
      </w:r>
      <w:r w:rsidRPr="00161CAD">
        <w:rPr>
          <w:color w:val="000000" w:themeColor="text1"/>
          <w:sz w:val="28"/>
          <w:szCs w:val="28"/>
          <w:shd w:val="clear" w:color="auto" w:fill="FFFFFF"/>
        </w:rPr>
        <w:t xml:space="preserve"> [</w:t>
      </w:r>
      <w:r>
        <w:rPr>
          <w:color w:val="000000" w:themeColor="text1"/>
          <w:sz w:val="28"/>
          <w:szCs w:val="28"/>
          <w:shd w:val="clear" w:color="auto" w:fill="FFFFFF"/>
        </w:rPr>
        <w:t>44</w:t>
      </w:r>
      <w:r w:rsidRPr="00161CAD">
        <w:rPr>
          <w:color w:val="000000" w:themeColor="text1"/>
          <w:sz w:val="28"/>
          <w:szCs w:val="28"/>
        </w:rPr>
        <w:t xml:space="preserve">, </w:t>
      </w:r>
      <w:r>
        <w:rPr>
          <w:color w:val="000000" w:themeColor="text1"/>
          <w:sz w:val="28"/>
          <w:szCs w:val="28"/>
        </w:rPr>
        <w:t>с</w:t>
      </w:r>
      <w:r w:rsidRPr="00161CAD">
        <w:rPr>
          <w:color w:val="000000" w:themeColor="text1"/>
          <w:sz w:val="28"/>
          <w:szCs w:val="28"/>
        </w:rPr>
        <w:t>.270].</w:t>
      </w:r>
      <w:r w:rsidR="00B76A8B">
        <w:rPr>
          <w:b/>
          <w:bCs/>
          <w:color w:val="000000" w:themeColor="text1"/>
          <w:sz w:val="28"/>
          <w:szCs w:val="28"/>
        </w:rPr>
        <w:t xml:space="preserve"> </w:t>
      </w:r>
    </w:p>
    <w:p w14:paraId="7D6C6E13" w14:textId="6FC79E11"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lang w:val="kk-KZ"/>
        </w:rPr>
        <w:t>Зарубежная</w:t>
      </w:r>
      <w:r w:rsidR="00B76A8B">
        <w:rPr>
          <w:rFonts w:ascii="Times New Roman" w:hAnsi="Times New Roman" w:cs="Times New Roman"/>
          <w:color w:val="000000" w:themeColor="text1"/>
          <w:sz w:val="28"/>
          <w:szCs w:val="28"/>
          <w:lang w:val="kk-KZ"/>
        </w:rPr>
        <w:t xml:space="preserve"> </w:t>
      </w:r>
      <w:r w:rsidRPr="00161CAD">
        <w:rPr>
          <w:rFonts w:ascii="Times New Roman" w:hAnsi="Times New Roman" w:cs="Times New Roman"/>
          <w:color w:val="000000" w:themeColor="text1"/>
          <w:sz w:val="28"/>
          <w:szCs w:val="28"/>
          <w:lang w:val="kk-KZ"/>
        </w:rPr>
        <w:t>аналитика на примере организации</w:t>
      </w:r>
      <w:r w:rsidR="00B76A8B">
        <w:rPr>
          <w:rFonts w:ascii="Times New Roman" w:hAnsi="Times New Roman" w:cs="Times New Roman"/>
          <w:color w:val="000000" w:themeColor="text1"/>
          <w:sz w:val="28"/>
          <w:szCs w:val="28"/>
          <w:lang w:val="kk-KZ"/>
        </w:rPr>
        <w:t xml:space="preserve"> </w:t>
      </w:r>
      <w:r w:rsidRPr="00161CAD">
        <w:rPr>
          <w:rFonts w:ascii="Times New Roman" w:hAnsi="Times New Roman" w:cs="Times New Roman"/>
          <w:color w:val="000000" w:themeColor="text1"/>
          <w:sz w:val="28"/>
          <w:szCs w:val="28"/>
          <w:lang w:val="kk-KZ"/>
        </w:rPr>
        <w:t>конгресса «</w:t>
      </w:r>
      <w:r w:rsidRPr="00161CAD">
        <w:rPr>
          <w:rFonts w:ascii="Times New Roman" w:hAnsi="Times New Roman" w:cs="Times New Roman"/>
          <w:color w:val="000000" w:themeColor="text1"/>
          <w:sz w:val="28"/>
          <w:szCs w:val="28"/>
        </w:rPr>
        <w:t>Milli Görüu» в Нидерландах в 1998 г. показала, что местные власти с большой осторожностью приняли информацию о его проведении, что свидетельствует о возникающих проблемах по организации такого рода мероприятий, об ограниченности курдских активистов.</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Ограниченность действий</w:t>
      </w:r>
      <w:r w:rsidR="00A2387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курдских общин исходит из факта включения</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политических событий на исторической</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родине в повестку дня курдской общины, которая может дестабилизировать ситуацию.</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Страны, которые положительно относятся к мигрантам и поощряют их</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 xml:space="preserve">участие в политической жизни, не очень благосклонны к продвижению политических программ на родине. </w:t>
      </w:r>
    </w:p>
    <w:p w14:paraId="43C7D480" w14:textId="67FAE19B"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rPr>
        <w:t>Американские исследователи считают, что политика мультикультурализма, может содействовать более активной транснациональной практике,</w:t>
      </w:r>
      <w:r w:rsidR="00B76A8B">
        <w:rPr>
          <w:rFonts w:ascii="Times New Roman" w:hAnsi="Times New Roman" w:cs="Times New Roman"/>
          <w:color w:val="000000" w:themeColor="text1"/>
          <w:sz w:val="28"/>
          <w:szCs w:val="28"/>
        </w:rPr>
        <w:t xml:space="preserve"> </w:t>
      </w:r>
      <w:r w:rsidRPr="00161CAD">
        <w:rPr>
          <w:rFonts w:ascii="Times New Roman" w:hAnsi="Times New Roman" w:cs="Times New Roman"/>
          <w:color w:val="000000" w:themeColor="text1"/>
          <w:sz w:val="28"/>
          <w:szCs w:val="28"/>
        </w:rPr>
        <w:t>так как она имеет в своем арсенале ресурсы и пространство для институционализации различных этнических организаций [1</w:t>
      </w:r>
      <w:r>
        <w:rPr>
          <w:rFonts w:ascii="Times New Roman" w:hAnsi="Times New Roman" w:cs="Times New Roman"/>
          <w:color w:val="000000" w:themeColor="text1"/>
          <w:sz w:val="28"/>
          <w:szCs w:val="28"/>
        </w:rPr>
        <w:t>63</w:t>
      </w:r>
      <w:r w:rsidRPr="00161CA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161CAD">
        <w:rPr>
          <w:rFonts w:ascii="Times New Roman" w:hAnsi="Times New Roman" w:cs="Times New Roman"/>
          <w:color w:val="000000" w:themeColor="text1"/>
          <w:sz w:val="28"/>
          <w:szCs w:val="28"/>
        </w:rPr>
        <w:t>. 202]</w:t>
      </w:r>
      <w:r>
        <w:rPr>
          <w:rFonts w:ascii="Times New Roman" w:hAnsi="Times New Roman" w:cs="Times New Roman"/>
          <w:color w:val="000000" w:themeColor="text1"/>
          <w:sz w:val="28"/>
          <w:szCs w:val="28"/>
        </w:rPr>
        <w:t>.</w:t>
      </w:r>
    </w:p>
    <w:p w14:paraId="6430073E" w14:textId="2D82747A" w:rsidR="001F0C60" w:rsidRPr="00161CAD"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shd w:val="clear" w:color="auto" w:fill="FFFFFF"/>
          <w:lang w:val="kk-KZ"/>
        </w:rPr>
        <w:t>Е.Эстергор-Нильсен полагает, что есть разница между политикой иммигрантов и политикой на</w:t>
      </w:r>
      <w:r>
        <w:rPr>
          <w:rFonts w:ascii="Times New Roman" w:hAnsi="Times New Roman" w:cs="Times New Roman"/>
          <w:color w:val="000000" w:themeColor="text1"/>
          <w:sz w:val="28"/>
          <w:szCs w:val="28"/>
          <w:shd w:val="clear" w:color="auto" w:fill="FFFFFF"/>
          <w:lang w:val="kk-KZ"/>
        </w:rPr>
        <w:t xml:space="preserve"> </w:t>
      </w:r>
      <w:r w:rsidRPr="00161CAD">
        <w:rPr>
          <w:rFonts w:ascii="Times New Roman" w:hAnsi="Times New Roman" w:cs="Times New Roman"/>
          <w:color w:val="000000" w:themeColor="text1"/>
          <w:sz w:val="28"/>
          <w:szCs w:val="28"/>
          <w:shd w:val="clear" w:color="auto" w:fill="FFFFFF"/>
          <w:lang w:val="kk-KZ"/>
        </w:rPr>
        <w:t>родине, с одной стороны, и политическими движениями на род</w:t>
      </w:r>
      <w:r>
        <w:rPr>
          <w:rFonts w:ascii="Times New Roman" w:hAnsi="Times New Roman" w:cs="Times New Roman"/>
          <w:color w:val="000000" w:themeColor="text1"/>
          <w:sz w:val="28"/>
          <w:szCs w:val="28"/>
          <w:shd w:val="clear" w:color="auto" w:fill="FFFFFF"/>
          <w:lang w:val="kk-KZ"/>
        </w:rPr>
        <w:t>и</w:t>
      </w:r>
      <w:r w:rsidRPr="00161CAD">
        <w:rPr>
          <w:rFonts w:ascii="Times New Roman" w:hAnsi="Times New Roman" w:cs="Times New Roman"/>
          <w:color w:val="000000" w:themeColor="text1"/>
          <w:sz w:val="28"/>
          <w:szCs w:val="28"/>
          <w:shd w:val="clear" w:color="auto" w:fill="FFFFFF"/>
          <w:lang w:val="kk-KZ"/>
        </w:rPr>
        <w:t xml:space="preserve">не, с другой стороны, </w:t>
      </w:r>
      <w:r>
        <w:rPr>
          <w:rFonts w:ascii="Times New Roman" w:hAnsi="Times New Roman" w:cs="Times New Roman"/>
          <w:color w:val="000000" w:themeColor="text1"/>
          <w:sz w:val="28"/>
          <w:szCs w:val="28"/>
          <w:shd w:val="clear" w:color="auto" w:fill="FFFFFF"/>
          <w:lang w:val="kk-KZ"/>
        </w:rPr>
        <w:t xml:space="preserve">что </w:t>
      </w:r>
      <w:r w:rsidRPr="00161CAD">
        <w:rPr>
          <w:rFonts w:ascii="Times New Roman" w:hAnsi="Times New Roman" w:cs="Times New Roman"/>
          <w:color w:val="000000" w:themeColor="text1"/>
          <w:sz w:val="28"/>
          <w:szCs w:val="28"/>
          <w:shd w:val="clear" w:color="auto" w:fill="FFFFFF"/>
          <w:lang w:val="kk-KZ"/>
        </w:rPr>
        <w:t>меня</w:t>
      </w:r>
      <w:r>
        <w:rPr>
          <w:rFonts w:ascii="Times New Roman" w:hAnsi="Times New Roman" w:cs="Times New Roman"/>
          <w:color w:val="000000" w:themeColor="text1"/>
          <w:sz w:val="28"/>
          <w:szCs w:val="28"/>
          <w:shd w:val="clear" w:color="auto" w:fill="FFFFFF"/>
          <w:lang w:val="kk-KZ"/>
        </w:rPr>
        <w:t>е</w:t>
      </w:r>
      <w:r w:rsidRPr="00161CAD">
        <w:rPr>
          <w:rFonts w:ascii="Times New Roman" w:hAnsi="Times New Roman" w:cs="Times New Roman"/>
          <w:color w:val="000000" w:themeColor="text1"/>
          <w:sz w:val="28"/>
          <w:szCs w:val="28"/>
          <w:shd w:val="clear" w:color="auto" w:fill="FFFFFF"/>
          <w:lang w:val="kk-KZ"/>
        </w:rPr>
        <w:t>т политическое поле курдов в Нидерландах и Германии</w:t>
      </w:r>
      <w:r w:rsidR="00B76A8B">
        <w:rPr>
          <w:rFonts w:ascii="Times New Roman" w:hAnsi="Times New Roman" w:cs="Times New Roman"/>
          <w:color w:val="000000" w:themeColor="text1"/>
          <w:sz w:val="28"/>
          <w:szCs w:val="28"/>
          <w:shd w:val="clear" w:color="auto" w:fill="FFFFFF"/>
        </w:rPr>
        <w:t xml:space="preserve"> </w:t>
      </w:r>
      <w:r w:rsidRPr="00161CAD">
        <w:rPr>
          <w:rFonts w:ascii="Times New Roman" w:hAnsi="Times New Roman" w:cs="Times New Roman"/>
          <w:color w:val="000000" w:themeColor="text1"/>
          <w:sz w:val="28"/>
          <w:szCs w:val="28"/>
          <w:shd w:val="clear" w:color="auto" w:fill="FFFFFF"/>
        </w:rPr>
        <w:t>[</w:t>
      </w:r>
      <w:r>
        <w:rPr>
          <w:rFonts w:ascii="Times New Roman" w:hAnsi="Times New Roman" w:cs="Times New Roman"/>
          <w:color w:val="000000" w:themeColor="text1"/>
          <w:sz w:val="28"/>
          <w:szCs w:val="28"/>
          <w:shd w:val="clear" w:color="auto" w:fill="FFFFFF"/>
        </w:rPr>
        <w:t>44</w:t>
      </w:r>
      <w:r w:rsidRPr="00161CAD">
        <w:rPr>
          <w:rFonts w:ascii="Times New Roman" w:hAnsi="Times New Roman" w:cs="Times New Roman"/>
          <w:color w:val="000000" w:themeColor="text1"/>
          <w:sz w:val="28"/>
          <w:szCs w:val="28"/>
          <w:shd w:val="clear" w:color="auto" w:fill="FFFFFF"/>
        </w:rPr>
        <w:t xml:space="preserve">, </w:t>
      </w:r>
      <w:r>
        <w:rPr>
          <w:rFonts w:ascii="Times New Roman" w:hAnsi="Times New Roman" w:cs="Times New Roman"/>
          <w:color w:val="000000" w:themeColor="text1"/>
          <w:sz w:val="28"/>
          <w:szCs w:val="28"/>
          <w:shd w:val="clear" w:color="auto" w:fill="FFFFFF"/>
        </w:rPr>
        <w:t>с.</w:t>
      </w:r>
      <w:r w:rsidRPr="00161CAD">
        <w:rPr>
          <w:rFonts w:ascii="Times New Roman" w:hAnsi="Times New Roman" w:cs="Times New Roman"/>
          <w:color w:val="000000" w:themeColor="text1"/>
          <w:sz w:val="28"/>
          <w:szCs w:val="28"/>
          <w:shd w:val="clear" w:color="auto" w:fill="FFFFFF"/>
        </w:rPr>
        <w:t>214].</w:t>
      </w:r>
      <w:r w:rsidRPr="00161CAD">
        <w:rPr>
          <w:rFonts w:ascii="Times New Roman" w:hAnsi="Times New Roman" w:cs="Times New Roman"/>
          <w:color w:val="000000" w:themeColor="text1"/>
          <w:sz w:val="28"/>
          <w:szCs w:val="28"/>
          <w:shd w:val="clear" w:color="auto" w:fill="FFFFFF"/>
          <w:lang w:val="kk-KZ"/>
        </w:rPr>
        <w:t xml:space="preserve"> Она </w:t>
      </w:r>
      <w:r>
        <w:rPr>
          <w:rFonts w:ascii="Times New Roman" w:hAnsi="Times New Roman" w:cs="Times New Roman"/>
          <w:color w:val="000000" w:themeColor="text1"/>
          <w:sz w:val="28"/>
          <w:szCs w:val="28"/>
          <w:shd w:val="clear" w:color="auto" w:fill="FFFFFF"/>
          <w:lang w:val="kk-KZ"/>
        </w:rPr>
        <w:t>акцентриует</w:t>
      </w:r>
      <w:r w:rsidR="00B76A8B">
        <w:rPr>
          <w:rFonts w:ascii="Times New Roman" w:hAnsi="Times New Roman" w:cs="Times New Roman"/>
          <w:color w:val="000000" w:themeColor="text1"/>
          <w:sz w:val="28"/>
          <w:szCs w:val="28"/>
          <w:shd w:val="clear" w:color="auto" w:fill="FFFFFF"/>
          <w:lang w:val="kk-KZ"/>
        </w:rPr>
        <w:t xml:space="preserve"> </w:t>
      </w:r>
      <w:r>
        <w:rPr>
          <w:rFonts w:ascii="Times New Roman" w:hAnsi="Times New Roman" w:cs="Times New Roman"/>
          <w:color w:val="000000" w:themeColor="text1"/>
          <w:sz w:val="28"/>
          <w:szCs w:val="28"/>
          <w:shd w:val="clear" w:color="auto" w:fill="FFFFFF"/>
          <w:lang w:val="kk-KZ"/>
        </w:rPr>
        <w:t xml:space="preserve">факт </w:t>
      </w:r>
      <w:r w:rsidRPr="00161CAD">
        <w:rPr>
          <w:rFonts w:ascii="Times New Roman" w:hAnsi="Times New Roman" w:cs="Times New Roman"/>
          <w:color w:val="000000" w:themeColor="text1"/>
          <w:sz w:val="28"/>
          <w:szCs w:val="28"/>
          <w:shd w:val="clear" w:color="auto" w:fill="FFFFFF"/>
          <w:lang w:val="kk-KZ"/>
        </w:rPr>
        <w:t>фрагментаци</w:t>
      </w:r>
      <w:r>
        <w:rPr>
          <w:rFonts w:ascii="Times New Roman" w:hAnsi="Times New Roman" w:cs="Times New Roman"/>
          <w:color w:val="000000" w:themeColor="text1"/>
          <w:sz w:val="28"/>
          <w:szCs w:val="28"/>
          <w:shd w:val="clear" w:color="auto" w:fill="FFFFFF"/>
          <w:lang w:val="kk-KZ"/>
        </w:rPr>
        <w:t>и</w:t>
      </w:r>
      <w:r w:rsidRPr="00161CAD">
        <w:rPr>
          <w:rFonts w:ascii="Times New Roman" w:hAnsi="Times New Roman" w:cs="Times New Roman"/>
          <w:color w:val="000000" w:themeColor="text1"/>
          <w:sz w:val="28"/>
          <w:szCs w:val="28"/>
          <w:shd w:val="clear" w:color="auto" w:fill="FFFFFF"/>
          <w:lang w:val="kk-KZ"/>
        </w:rPr>
        <w:t xml:space="preserve"> между курдами, происходящими из разных стран, их разногласия, которые оказывают влияние на их политическую и социальную активность. Тогда как координация действий и усилий по мобилизации поддержки курдов на исторической родине может прив</w:t>
      </w:r>
      <w:r>
        <w:rPr>
          <w:rFonts w:ascii="Times New Roman" w:hAnsi="Times New Roman" w:cs="Times New Roman"/>
          <w:color w:val="000000" w:themeColor="text1"/>
          <w:sz w:val="28"/>
          <w:szCs w:val="28"/>
          <w:shd w:val="clear" w:color="auto" w:fill="FFFFFF"/>
          <w:lang w:val="kk-KZ"/>
        </w:rPr>
        <w:t>не</w:t>
      </w:r>
      <w:r w:rsidRPr="00161CAD">
        <w:rPr>
          <w:rFonts w:ascii="Times New Roman" w:hAnsi="Times New Roman" w:cs="Times New Roman"/>
          <w:color w:val="000000" w:themeColor="text1"/>
          <w:sz w:val="28"/>
          <w:szCs w:val="28"/>
          <w:shd w:val="clear" w:color="auto" w:fill="FFFFFF"/>
          <w:lang w:val="kk-KZ"/>
        </w:rPr>
        <w:t>сти значительн</w:t>
      </w:r>
      <w:r>
        <w:rPr>
          <w:rFonts w:ascii="Times New Roman" w:hAnsi="Times New Roman" w:cs="Times New Roman"/>
          <w:color w:val="000000" w:themeColor="text1"/>
          <w:sz w:val="28"/>
          <w:szCs w:val="28"/>
          <w:shd w:val="clear" w:color="auto" w:fill="FFFFFF"/>
          <w:lang w:val="kk-KZ"/>
        </w:rPr>
        <w:t>о</w:t>
      </w:r>
      <w:r w:rsidRPr="00161CAD">
        <w:rPr>
          <w:rFonts w:ascii="Times New Roman" w:hAnsi="Times New Roman" w:cs="Times New Roman"/>
          <w:color w:val="000000" w:themeColor="text1"/>
          <w:sz w:val="28"/>
          <w:szCs w:val="28"/>
          <w:shd w:val="clear" w:color="auto" w:fill="FFFFFF"/>
          <w:lang w:val="kk-KZ"/>
        </w:rPr>
        <w:t xml:space="preserve"> больше выгод. </w:t>
      </w:r>
    </w:p>
    <w:p w14:paraId="2192C013" w14:textId="2B79A4D4" w:rsidR="001F0C60" w:rsidRDefault="001F0C60" w:rsidP="001F0C60">
      <w:pPr>
        <w:spacing w:after="0" w:line="240" w:lineRule="auto"/>
        <w:ind w:firstLine="709"/>
        <w:jc w:val="both"/>
        <w:rPr>
          <w:rFonts w:ascii="Times New Roman" w:hAnsi="Times New Roman" w:cs="Times New Roman"/>
          <w:color w:val="000000" w:themeColor="text1"/>
          <w:sz w:val="28"/>
          <w:szCs w:val="28"/>
        </w:rPr>
      </w:pPr>
      <w:r w:rsidRPr="00161CAD">
        <w:rPr>
          <w:rFonts w:ascii="Times New Roman" w:hAnsi="Times New Roman" w:cs="Times New Roman"/>
          <w:color w:val="000000" w:themeColor="text1"/>
          <w:sz w:val="28"/>
          <w:szCs w:val="28"/>
        </w:rPr>
        <w:t>Активность, финансовая и моральная поддержка курдских движений со стороны диаспоры превращают их в важных ключевых игроков в формировании политики курдской партии и влиянии на нее.</w:t>
      </w:r>
      <w:r w:rsidR="00B76A8B">
        <w:rPr>
          <w:rFonts w:ascii="Times New Roman" w:hAnsi="Times New Roman" w:cs="Times New Roman"/>
          <w:color w:val="000000" w:themeColor="text1"/>
          <w:sz w:val="28"/>
          <w:szCs w:val="28"/>
        </w:rPr>
        <w:t xml:space="preserve"> </w:t>
      </w:r>
      <w:r w:rsidRPr="008722BD">
        <w:rPr>
          <w:rFonts w:ascii="Times New Roman" w:hAnsi="Times New Roman" w:cs="Times New Roman"/>
          <w:color w:val="000000" w:themeColor="text1"/>
          <w:sz w:val="28"/>
          <w:szCs w:val="28"/>
        </w:rPr>
        <w:t xml:space="preserve">Учитывая тот факт, что курды не ограничиваются присутствием в одной отдельно взятой стране, а находятся на территории 4 различных государств, </w:t>
      </w:r>
      <w:r>
        <w:rPr>
          <w:rFonts w:ascii="Times New Roman" w:hAnsi="Times New Roman" w:cs="Times New Roman"/>
          <w:color w:val="000000" w:themeColor="text1"/>
          <w:sz w:val="28"/>
          <w:szCs w:val="28"/>
        </w:rPr>
        <w:t xml:space="preserve">а также включая зарубежную диаспору, </w:t>
      </w:r>
      <w:r w:rsidRPr="008722BD">
        <w:rPr>
          <w:rFonts w:ascii="Times New Roman" w:hAnsi="Times New Roman" w:cs="Times New Roman"/>
          <w:color w:val="000000" w:themeColor="text1"/>
          <w:sz w:val="28"/>
          <w:szCs w:val="28"/>
        </w:rPr>
        <w:t xml:space="preserve">курдский вопрос всегда будет оказывать серьезное и масштабное влияние как на региональную, так и на мировую политическую повестку дня. </w:t>
      </w:r>
    </w:p>
    <w:p w14:paraId="15DF579F" w14:textId="74509FB5" w:rsidR="001F0C60" w:rsidRPr="00161CAD" w:rsidRDefault="001F0C60" w:rsidP="001F0C60">
      <w:pPr>
        <w:spacing w:after="0" w:line="240" w:lineRule="auto"/>
        <w:ind w:firstLine="709"/>
        <w:jc w:val="both"/>
        <w:rPr>
          <w:rFonts w:ascii="Times New Roman" w:hAnsi="Times New Roman" w:cs="Times New Roman"/>
          <w:b/>
          <w:bCs/>
          <w:sz w:val="28"/>
          <w:szCs w:val="28"/>
        </w:rPr>
      </w:pPr>
      <w:r w:rsidRPr="00161CAD">
        <w:rPr>
          <w:rFonts w:ascii="Times New Roman" w:hAnsi="Times New Roman" w:cs="Times New Roman"/>
          <w:sz w:val="28"/>
          <w:szCs w:val="28"/>
        </w:rPr>
        <w:t>Курдская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 xml:space="preserve">диаспора в Дании </w:t>
      </w:r>
      <w:r>
        <w:rPr>
          <w:rFonts w:ascii="Times New Roman" w:hAnsi="Times New Roman" w:cs="Times New Roman"/>
          <w:sz w:val="28"/>
          <w:szCs w:val="28"/>
        </w:rPr>
        <w:t xml:space="preserve">различными действиями </w:t>
      </w:r>
      <w:r w:rsidRPr="00161CAD">
        <w:rPr>
          <w:rFonts w:ascii="Times New Roman" w:hAnsi="Times New Roman" w:cs="Times New Roman"/>
          <w:sz w:val="28"/>
          <w:szCs w:val="28"/>
        </w:rPr>
        <w:t>привлекла внимание</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к происходящим на исторической родине событиям </w:t>
      </w:r>
      <w:r w:rsidRPr="00161CAD">
        <w:rPr>
          <w:rFonts w:ascii="Times New Roman" w:hAnsi="Times New Roman" w:cs="Times New Roman"/>
          <w:sz w:val="28"/>
          <w:szCs w:val="28"/>
        </w:rPr>
        <w:t>и оказ</w:t>
      </w:r>
      <w:r>
        <w:rPr>
          <w:rFonts w:ascii="Times New Roman" w:hAnsi="Times New Roman" w:cs="Times New Roman"/>
          <w:sz w:val="28"/>
          <w:szCs w:val="28"/>
        </w:rPr>
        <w:t>ывает</w:t>
      </w:r>
      <w:r w:rsidRPr="00161CAD">
        <w:rPr>
          <w:rFonts w:ascii="Times New Roman" w:hAnsi="Times New Roman" w:cs="Times New Roman"/>
          <w:sz w:val="28"/>
          <w:szCs w:val="28"/>
        </w:rPr>
        <w:t xml:space="preserve"> поддержку курдам в Сирии. Эти действия способствовали формированию идентичности членов курдской диаспоры в Дании. Битва за Кобани и</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первое крупное поражение Исламского государства (ИГ) мобилизовало курдов по всему миру из разных слоев общества</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 xml:space="preserve">и политических взглядов на поддержку курдов в Сирии, распространяя информацию через социальные сети, организовывая демонстрации, шествия и митинги. </w:t>
      </w:r>
      <w:r>
        <w:rPr>
          <w:rFonts w:ascii="Times New Roman" w:hAnsi="Times New Roman" w:cs="Times New Roman"/>
          <w:sz w:val="28"/>
          <w:szCs w:val="28"/>
        </w:rPr>
        <w:t>О</w:t>
      </w:r>
      <w:r w:rsidRPr="00161CAD">
        <w:rPr>
          <w:rFonts w:ascii="Times New Roman" w:hAnsi="Times New Roman" w:cs="Times New Roman"/>
          <w:sz w:val="28"/>
          <w:szCs w:val="28"/>
        </w:rPr>
        <w:t xml:space="preserve">рганизаторы </w:t>
      </w:r>
      <w:r w:rsidRPr="00161CAD">
        <w:rPr>
          <w:rFonts w:ascii="Times New Roman" w:hAnsi="Times New Roman" w:cs="Times New Roman"/>
          <w:sz w:val="28"/>
          <w:szCs w:val="28"/>
        </w:rPr>
        <w:lastRenderedPageBreak/>
        <w:t>демонстраций следили за тем, чтобы демонстранты соблюдали закон и порядок, и просвещали участников о демократии и демократических ценностях [1</w:t>
      </w:r>
      <w:r>
        <w:rPr>
          <w:rFonts w:ascii="Times New Roman" w:hAnsi="Times New Roman" w:cs="Times New Roman"/>
          <w:sz w:val="28"/>
          <w:szCs w:val="28"/>
        </w:rPr>
        <w:t>64</w:t>
      </w:r>
      <w:r w:rsidRPr="00161CAD">
        <w:rPr>
          <w:rFonts w:ascii="Times New Roman" w:hAnsi="Times New Roman" w:cs="Times New Roman"/>
          <w:sz w:val="28"/>
          <w:szCs w:val="28"/>
        </w:rPr>
        <w:t xml:space="preserve">, </w:t>
      </w:r>
      <w:r>
        <w:rPr>
          <w:rFonts w:ascii="Times New Roman" w:hAnsi="Times New Roman" w:cs="Times New Roman"/>
          <w:sz w:val="28"/>
          <w:szCs w:val="28"/>
        </w:rPr>
        <w:t>с</w:t>
      </w:r>
      <w:r w:rsidRPr="00161CAD">
        <w:rPr>
          <w:rFonts w:ascii="Times New Roman" w:hAnsi="Times New Roman" w:cs="Times New Roman"/>
          <w:sz w:val="28"/>
          <w:szCs w:val="28"/>
        </w:rPr>
        <w:t>.125].</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 xml:space="preserve">Курдская диаспора во Франции также организовала мероприятия </w:t>
      </w:r>
      <w:r>
        <w:rPr>
          <w:rFonts w:ascii="Times New Roman" w:hAnsi="Times New Roman" w:cs="Times New Roman"/>
          <w:sz w:val="28"/>
          <w:szCs w:val="28"/>
        </w:rPr>
        <w:t>по результатам</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битвы за Кобани.</w:t>
      </w:r>
    </w:p>
    <w:p w14:paraId="34312383" w14:textId="4378C9E0" w:rsidR="001F0C60" w:rsidRPr="00161CAD" w:rsidRDefault="001F0C60" w:rsidP="001F0C60">
      <w:pPr>
        <w:spacing w:after="0" w:line="240" w:lineRule="auto"/>
        <w:ind w:firstLine="709"/>
        <w:jc w:val="both"/>
        <w:rPr>
          <w:rFonts w:ascii="Times New Roman" w:hAnsi="Times New Roman" w:cs="Times New Roman"/>
          <w:sz w:val="28"/>
          <w:szCs w:val="28"/>
        </w:rPr>
      </w:pPr>
      <w:r w:rsidRPr="00161CAD">
        <w:rPr>
          <w:rFonts w:ascii="Times New Roman" w:hAnsi="Times New Roman" w:cs="Times New Roman"/>
          <w:sz w:val="28"/>
          <w:szCs w:val="28"/>
        </w:rPr>
        <w:t>В Дании появляется новый профиль курдов</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второго поколения, имеющих</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отличное</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образование, но которые хотят действовать независимо и по-новому [1</w:t>
      </w:r>
      <w:r>
        <w:rPr>
          <w:rFonts w:ascii="Times New Roman" w:hAnsi="Times New Roman" w:cs="Times New Roman"/>
          <w:sz w:val="28"/>
          <w:szCs w:val="28"/>
        </w:rPr>
        <w:t>64</w:t>
      </w:r>
      <w:r w:rsidRPr="00161CAD">
        <w:rPr>
          <w:rFonts w:ascii="Times New Roman" w:hAnsi="Times New Roman" w:cs="Times New Roman"/>
          <w:sz w:val="28"/>
          <w:szCs w:val="28"/>
        </w:rPr>
        <w:t xml:space="preserve">, </w:t>
      </w:r>
      <w:r>
        <w:rPr>
          <w:rFonts w:ascii="Times New Roman" w:hAnsi="Times New Roman" w:cs="Times New Roman"/>
          <w:sz w:val="28"/>
          <w:szCs w:val="28"/>
        </w:rPr>
        <w:t>с</w:t>
      </w:r>
      <w:r w:rsidRPr="00161CAD">
        <w:rPr>
          <w:rFonts w:ascii="Times New Roman" w:hAnsi="Times New Roman" w:cs="Times New Roman"/>
          <w:sz w:val="28"/>
          <w:szCs w:val="28"/>
        </w:rPr>
        <w:t>. 107].</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Такая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курдская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группа есть и</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во Франции.</w:t>
      </w:r>
    </w:p>
    <w:p w14:paraId="5C2C2DA2" w14:textId="4EDACD0D" w:rsidR="001F0C60" w:rsidRPr="00161CAD" w:rsidRDefault="001F0C60" w:rsidP="001F0C60">
      <w:pPr>
        <w:spacing w:after="0" w:line="240" w:lineRule="auto"/>
        <w:ind w:firstLine="709"/>
        <w:jc w:val="both"/>
        <w:rPr>
          <w:rFonts w:ascii="Times New Roman" w:hAnsi="Times New Roman" w:cs="Times New Roman"/>
          <w:sz w:val="28"/>
          <w:szCs w:val="28"/>
        </w:rPr>
      </w:pPr>
      <w:r w:rsidRPr="00161CAD">
        <w:rPr>
          <w:rFonts w:ascii="Times New Roman" w:hAnsi="Times New Roman" w:cs="Times New Roman"/>
          <w:sz w:val="28"/>
          <w:szCs w:val="28"/>
        </w:rPr>
        <w:t>Основные</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стратегии, используемые курдской диаспорой в поддержке курдов на родине,</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проявляются в</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политической активности, военная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поддержка через финансирование курдских ассоциаций местными властями</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и благотворительность.</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Вместе с тем, между курдскими НПО и традиционными НПО, занимающимися оказанием гуманитарной помощи, нет взаимодействия, что повлияло на их финансовые возможности.</w:t>
      </w:r>
    </w:p>
    <w:p w14:paraId="25DF7FE9" w14:textId="47A4260C" w:rsidR="001F0C60" w:rsidRPr="00161CAD" w:rsidRDefault="001F0C60" w:rsidP="001F0C60">
      <w:pPr>
        <w:spacing w:after="0" w:line="240" w:lineRule="auto"/>
        <w:ind w:firstLine="709"/>
        <w:jc w:val="both"/>
        <w:rPr>
          <w:rFonts w:ascii="Times New Roman" w:hAnsi="Times New Roman" w:cs="Times New Roman"/>
          <w:sz w:val="28"/>
          <w:szCs w:val="28"/>
        </w:rPr>
      </w:pPr>
      <w:r w:rsidRPr="00161CAD">
        <w:rPr>
          <w:rFonts w:ascii="Times New Roman" w:hAnsi="Times New Roman" w:cs="Times New Roman"/>
          <w:sz w:val="28"/>
          <w:szCs w:val="28"/>
        </w:rPr>
        <w:t xml:space="preserve">Отметим, что Дания </w:t>
      </w:r>
      <w:r>
        <w:rPr>
          <w:rFonts w:ascii="Times New Roman" w:hAnsi="Times New Roman" w:cs="Times New Roman"/>
          <w:sz w:val="28"/>
          <w:szCs w:val="28"/>
        </w:rPr>
        <w:t>стада</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неохотно принимающим</w:t>
      </w:r>
      <w:r>
        <w:rPr>
          <w:rFonts w:ascii="Times New Roman" w:hAnsi="Times New Roman" w:cs="Times New Roman"/>
          <w:sz w:val="28"/>
          <w:szCs w:val="28"/>
        </w:rPr>
        <w:t xml:space="preserve"> мигрантов</w:t>
      </w:r>
      <w:r w:rsidRPr="00161CAD">
        <w:rPr>
          <w:rFonts w:ascii="Times New Roman" w:hAnsi="Times New Roman" w:cs="Times New Roman"/>
          <w:sz w:val="28"/>
          <w:szCs w:val="28"/>
        </w:rPr>
        <w:t xml:space="preserve"> обществом, которое</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совсем недавно </w:t>
      </w:r>
      <w:r w:rsidRPr="00161CAD">
        <w:rPr>
          <w:rFonts w:ascii="Times New Roman" w:hAnsi="Times New Roman" w:cs="Times New Roman"/>
          <w:sz w:val="28"/>
          <w:szCs w:val="28"/>
        </w:rPr>
        <w:t>предоставля</w:t>
      </w:r>
      <w:r>
        <w:rPr>
          <w:rFonts w:ascii="Times New Roman" w:hAnsi="Times New Roman" w:cs="Times New Roman"/>
          <w:sz w:val="28"/>
          <w:szCs w:val="28"/>
        </w:rPr>
        <w:t>ла</w:t>
      </w:r>
      <w:r w:rsidRPr="00161CAD">
        <w:rPr>
          <w:rFonts w:ascii="Times New Roman" w:hAnsi="Times New Roman" w:cs="Times New Roman"/>
          <w:sz w:val="28"/>
          <w:szCs w:val="28"/>
        </w:rPr>
        <w:t xml:space="preserve"> курдской диаспоре свободу самовыражения.</w:t>
      </w:r>
    </w:p>
    <w:p w14:paraId="0A3AE23E" w14:textId="44CA7AE6" w:rsidR="001F0C60" w:rsidRDefault="001F0C60" w:rsidP="001F0C60">
      <w:pPr>
        <w:spacing w:after="0" w:line="240" w:lineRule="auto"/>
        <w:ind w:firstLine="709"/>
        <w:jc w:val="both"/>
        <w:rPr>
          <w:rFonts w:ascii="Times New Roman" w:hAnsi="Times New Roman" w:cs="Times New Roman"/>
          <w:sz w:val="28"/>
          <w:szCs w:val="28"/>
        </w:rPr>
      </w:pPr>
      <w:r w:rsidRPr="00161CAD">
        <w:rPr>
          <w:rFonts w:ascii="Times New Roman" w:hAnsi="Times New Roman" w:cs="Times New Roman"/>
          <w:sz w:val="28"/>
          <w:szCs w:val="28"/>
        </w:rPr>
        <w:t>Действ</w:t>
      </w:r>
      <w:r>
        <w:rPr>
          <w:rFonts w:ascii="Times New Roman" w:hAnsi="Times New Roman" w:cs="Times New Roman"/>
          <w:sz w:val="28"/>
          <w:szCs w:val="28"/>
        </w:rPr>
        <w:t>и</w:t>
      </w:r>
      <w:r w:rsidRPr="00161CAD">
        <w:rPr>
          <w:rFonts w:ascii="Times New Roman" w:hAnsi="Times New Roman" w:cs="Times New Roman"/>
          <w:sz w:val="28"/>
          <w:szCs w:val="28"/>
        </w:rPr>
        <w:t>я</w:t>
      </w:r>
      <w:r w:rsidR="00B76A8B">
        <w:rPr>
          <w:rFonts w:ascii="Times New Roman" w:hAnsi="Times New Roman" w:cs="Times New Roman"/>
          <w:sz w:val="28"/>
          <w:szCs w:val="28"/>
        </w:rPr>
        <w:t xml:space="preserve"> </w:t>
      </w:r>
      <w:r>
        <w:rPr>
          <w:rFonts w:ascii="Times New Roman" w:hAnsi="Times New Roman" w:cs="Times New Roman"/>
          <w:sz w:val="28"/>
          <w:szCs w:val="28"/>
        </w:rPr>
        <w:t>курдов</w:t>
      </w:r>
      <w:r w:rsidRPr="00161CAD">
        <w:rPr>
          <w:rFonts w:ascii="Times New Roman" w:hAnsi="Times New Roman" w:cs="Times New Roman"/>
          <w:sz w:val="28"/>
          <w:szCs w:val="28"/>
        </w:rPr>
        <w:t xml:space="preserve"> в сложной транснациональной среде с конкурирующими интересами </w:t>
      </w:r>
      <w:r>
        <w:rPr>
          <w:rFonts w:ascii="Times New Roman" w:hAnsi="Times New Roman" w:cs="Times New Roman"/>
          <w:sz w:val="28"/>
          <w:szCs w:val="28"/>
        </w:rPr>
        <w:t>других этнических мигрантов и</w:t>
      </w:r>
      <w:r w:rsidRPr="00161CAD">
        <w:rPr>
          <w:rFonts w:ascii="Times New Roman" w:hAnsi="Times New Roman" w:cs="Times New Roman"/>
          <w:sz w:val="28"/>
          <w:szCs w:val="28"/>
        </w:rPr>
        <w:t xml:space="preserve"> группами внутри Дании и</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за ее пределами способствовали возрождению идентичности курдской диаспоры, а также коллективной идентичности курдов в Европе.</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Курдская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диаспора в</w:t>
      </w:r>
      <w:r w:rsidR="00A2387B">
        <w:rPr>
          <w:rFonts w:ascii="Times New Roman" w:hAnsi="Times New Roman" w:cs="Times New Roman"/>
          <w:sz w:val="28"/>
          <w:szCs w:val="28"/>
        </w:rPr>
        <w:t xml:space="preserve">  </w:t>
      </w:r>
      <w:r w:rsidRPr="00161CAD">
        <w:rPr>
          <w:rFonts w:ascii="Times New Roman" w:hAnsi="Times New Roman" w:cs="Times New Roman"/>
          <w:sz w:val="28"/>
          <w:szCs w:val="28"/>
        </w:rPr>
        <w:t>Дании стала «результатом стратегического взаимодействия на нескольких уровнях и на нескольких аренах между курдскими группами и внешними субъектами, а также между курдскими группами и внутри них» [1</w:t>
      </w:r>
      <w:r>
        <w:rPr>
          <w:rFonts w:ascii="Times New Roman" w:hAnsi="Times New Roman" w:cs="Times New Roman"/>
          <w:sz w:val="28"/>
          <w:szCs w:val="28"/>
        </w:rPr>
        <w:t>64</w:t>
      </w:r>
      <w:r w:rsidRPr="00161CAD">
        <w:rPr>
          <w:rFonts w:ascii="Times New Roman" w:hAnsi="Times New Roman" w:cs="Times New Roman"/>
          <w:sz w:val="28"/>
          <w:szCs w:val="28"/>
        </w:rPr>
        <w:t xml:space="preserve">, </w:t>
      </w:r>
      <w:r>
        <w:rPr>
          <w:rFonts w:ascii="Times New Roman" w:hAnsi="Times New Roman" w:cs="Times New Roman"/>
          <w:sz w:val="28"/>
          <w:szCs w:val="28"/>
        </w:rPr>
        <w:t>с</w:t>
      </w:r>
      <w:r w:rsidRPr="00161CAD">
        <w:rPr>
          <w:rFonts w:ascii="Times New Roman" w:hAnsi="Times New Roman" w:cs="Times New Roman"/>
          <w:sz w:val="28"/>
          <w:szCs w:val="28"/>
        </w:rPr>
        <w:t xml:space="preserve">. 48]. </w:t>
      </w:r>
    </w:p>
    <w:p w14:paraId="10061AC6" w14:textId="3B22B2AD" w:rsidR="001F0C60" w:rsidRPr="00161CAD" w:rsidRDefault="001F0C60" w:rsidP="001F0C60">
      <w:pPr>
        <w:spacing w:after="0" w:line="240" w:lineRule="auto"/>
        <w:ind w:firstLine="709"/>
        <w:jc w:val="both"/>
        <w:rPr>
          <w:rFonts w:ascii="Times New Roman" w:hAnsi="Times New Roman" w:cs="Times New Roman"/>
          <w:sz w:val="28"/>
          <w:szCs w:val="28"/>
        </w:rPr>
      </w:pPr>
      <w:r w:rsidRPr="00161CAD">
        <w:rPr>
          <w:rFonts w:ascii="Times New Roman" w:hAnsi="Times New Roman" w:cs="Times New Roman"/>
          <w:sz w:val="28"/>
          <w:szCs w:val="28"/>
        </w:rPr>
        <w:t xml:space="preserve">В основе курдской идентичности </w:t>
      </w:r>
      <w:r>
        <w:rPr>
          <w:rFonts w:ascii="Times New Roman" w:hAnsi="Times New Roman" w:cs="Times New Roman"/>
          <w:sz w:val="28"/>
          <w:szCs w:val="28"/>
        </w:rPr>
        <w:t xml:space="preserve">за рубежом </w:t>
      </w:r>
      <w:r w:rsidRPr="00161CAD">
        <w:rPr>
          <w:rFonts w:ascii="Times New Roman" w:hAnsi="Times New Roman" w:cs="Times New Roman"/>
          <w:sz w:val="28"/>
          <w:szCs w:val="28"/>
        </w:rPr>
        <w:t>лежит идея о том, что курд - это тот, кто выступает против несправедливости и добивается того, чтобы его голос был услышан [1</w:t>
      </w:r>
      <w:r>
        <w:rPr>
          <w:rFonts w:ascii="Times New Roman" w:hAnsi="Times New Roman" w:cs="Times New Roman"/>
          <w:sz w:val="28"/>
          <w:szCs w:val="28"/>
        </w:rPr>
        <w:t>64</w:t>
      </w:r>
      <w:r w:rsidRPr="00161CAD">
        <w:rPr>
          <w:rFonts w:ascii="Times New Roman" w:hAnsi="Times New Roman" w:cs="Times New Roman"/>
          <w:sz w:val="28"/>
          <w:szCs w:val="28"/>
        </w:rPr>
        <w:t xml:space="preserve">, </w:t>
      </w:r>
      <w:r>
        <w:rPr>
          <w:rFonts w:ascii="Times New Roman" w:hAnsi="Times New Roman" w:cs="Times New Roman"/>
          <w:sz w:val="28"/>
          <w:szCs w:val="28"/>
        </w:rPr>
        <w:t>с</w:t>
      </w:r>
      <w:r w:rsidRPr="00161CAD">
        <w:rPr>
          <w:rFonts w:ascii="Times New Roman" w:hAnsi="Times New Roman" w:cs="Times New Roman"/>
          <w:sz w:val="28"/>
          <w:szCs w:val="28"/>
        </w:rPr>
        <w:t xml:space="preserve">. 147]. Еще одним общим знаменателем для </w:t>
      </w:r>
      <w:r>
        <w:rPr>
          <w:rFonts w:ascii="Times New Roman" w:hAnsi="Times New Roman" w:cs="Times New Roman"/>
          <w:sz w:val="28"/>
          <w:szCs w:val="28"/>
        </w:rPr>
        <w:t>р</w:t>
      </w:r>
      <w:r w:rsidRPr="00161CAD">
        <w:rPr>
          <w:rFonts w:ascii="Times New Roman" w:hAnsi="Times New Roman" w:cs="Times New Roman"/>
          <w:sz w:val="28"/>
          <w:szCs w:val="28"/>
        </w:rPr>
        <w:t>азличных групп людей, которые по-разному</w:t>
      </w:r>
      <w:r>
        <w:rPr>
          <w:rFonts w:ascii="Times New Roman" w:hAnsi="Times New Roman" w:cs="Times New Roman"/>
          <w:sz w:val="28"/>
          <w:szCs w:val="28"/>
        </w:rPr>
        <w:t xml:space="preserve"> социально</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мобилизо</w:t>
      </w:r>
      <w:r>
        <w:rPr>
          <w:rFonts w:ascii="Times New Roman" w:hAnsi="Times New Roman" w:cs="Times New Roman"/>
          <w:sz w:val="28"/>
          <w:szCs w:val="28"/>
        </w:rPr>
        <w:t>вы</w:t>
      </w:r>
      <w:r w:rsidRPr="00161CAD">
        <w:rPr>
          <w:rFonts w:ascii="Times New Roman" w:hAnsi="Times New Roman" w:cs="Times New Roman"/>
          <w:sz w:val="28"/>
          <w:szCs w:val="28"/>
        </w:rPr>
        <w:t>вались, было чувство срочности и необходимости действовать. Анализ активности курдской диаспоры в Дании</w:t>
      </w:r>
      <w:r w:rsidR="00B76A8B">
        <w:rPr>
          <w:rFonts w:ascii="Times New Roman" w:hAnsi="Times New Roman" w:cs="Times New Roman"/>
          <w:sz w:val="28"/>
          <w:szCs w:val="28"/>
        </w:rPr>
        <w:t xml:space="preserve"> </w:t>
      </w:r>
      <w:r>
        <w:rPr>
          <w:rFonts w:ascii="Times New Roman" w:hAnsi="Times New Roman" w:cs="Times New Roman"/>
          <w:sz w:val="28"/>
          <w:szCs w:val="28"/>
        </w:rPr>
        <w:t>показал, что начал</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формирова</w:t>
      </w:r>
      <w:r>
        <w:rPr>
          <w:rFonts w:ascii="Times New Roman" w:hAnsi="Times New Roman" w:cs="Times New Roman"/>
          <w:sz w:val="28"/>
          <w:szCs w:val="28"/>
        </w:rPr>
        <w:t xml:space="preserve">ться </w:t>
      </w:r>
      <w:r w:rsidRPr="00161CAD">
        <w:rPr>
          <w:rFonts w:ascii="Times New Roman" w:hAnsi="Times New Roman" w:cs="Times New Roman"/>
          <w:sz w:val="28"/>
          <w:szCs w:val="28"/>
        </w:rPr>
        <w:t>нов</w:t>
      </w:r>
      <w:r>
        <w:rPr>
          <w:rFonts w:ascii="Times New Roman" w:hAnsi="Times New Roman" w:cs="Times New Roman"/>
          <w:sz w:val="28"/>
          <w:szCs w:val="28"/>
        </w:rPr>
        <w:t>ый</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концепт «альтернативная территориальная идентификация» для объяснения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возможности ощущения принадлежности и отождествления с исторической</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родиной [1</w:t>
      </w:r>
      <w:r>
        <w:rPr>
          <w:rFonts w:ascii="Times New Roman" w:hAnsi="Times New Roman" w:cs="Times New Roman"/>
          <w:sz w:val="28"/>
          <w:szCs w:val="28"/>
        </w:rPr>
        <w:t>65</w:t>
      </w:r>
      <w:r w:rsidRPr="00161CAD">
        <w:rPr>
          <w:rFonts w:ascii="Times New Roman" w:hAnsi="Times New Roman" w:cs="Times New Roman"/>
          <w:sz w:val="28"/>
          <w:szCs w:val="28"/>
        </w:rPr>
        <w:t xml:space="preserve">, </w:t>
      </w:r>
      <w:r>
        <w:rPr>
          <w:rFonts w:ascii="Times New Roman" w:hAnsi="Times New Roman" w:cs="Times New Roman"/>
          <w:sz w:val="28"/>
          <w:szCs w:val="28"/>
        </w:rPr>
        <w:t>с</w:t>
      </w:r>
      <w:r w:rsidRPr="00161CAD">
        <w:rPr>
          <w:rFonts w:ascii="Times New Roman" w:hAnsi="Times New Roman" w:cs="Times New Roman"/>
          <w:sz w:val="28"/>
          <w:szCs w:val="28"/>
        </w:rPr>
        <w:t xml:space="preserve">.8]. </w:t>
      </w:r>
    </w:p>
    <w:p w14:paraId="553DE4E3" w14:textId="3B92E1ED" w:rsidR="001F0C60" w:rsidRPr="00161CAD" w:rsidRDefault="001F0C60" w:rsidP="001F0C60">
      <w:pPr>
        <w:spacing w:after="0" w:line="240" w:lineRule="auto"/>
        <w:ind w:firstLine="709"/>
        <w:jc w:val="both"/>
        <w:rPr>
          <w:rFonts w:ascii="Times New Roman" w:hAnsi="Times New Roman" w:cs="Times New Roman"/>
          <w:sz w:val="28"/>
          <w:szCs w:val="28"/>
        </w:rPr>
      </w:pPr>
      <w:r w:rsidRPr="00161CAD">
        <w:rPr>
          <w:rFonts w:ascii="Times New Roman" w:hAnsi="Times New Roman" w:cs="Times New Roman"/>
          <w:sz w:val="28"/>
          <w:szCs w:val="28"/>
        </w:rPr>
        <w:t>Новое поколение</w:t>
      </w:r>
      <w:r w:rsidRPr="009B7938">
        <w:rPr>
          <w:rFonts w:ascii="Times New Roman" w:hAnsi="Times New Roman" w:cs="Times New Roman"/>
          <w:sz w:val="28"/>
          <w:szCs w:val="28"/>
        </w:rPr>
        <w:t xml:space="preserve"> </w:t>
      </w:r>
      <w:r w:rsidRPr="00161CAD">
        <w:rPr>
          <w:rFonts w:ascii="Times New Roman" w:hAnsi="Times New Roman" w:cs="Times New Roman"/>
          <w:sz w:val="28"/>
          <w:szCs w:val="28"/>
        </w:rPr>
        <w:t>курдской диаспоры, именуемое как второе</w:t>
      </w:r>
      <w:r>
        <w:rPr>
          <w:rFonts w:ascii="Times New Roman" w:hAnsi="Times New Roman" w:cs="Times New Roman"/>
          <w:sz w:val="28"/>
          <w:szCs w:val="28"/>
        </w:rPr>
        <w:t xml:space="preserve"> поколение</w:t>
      </w:r>
      <w:r w:rsidRPr="00161CAD">
        <w:rPr>
          <w:rFonts w:ascii="Times New Roman" w:hAnsi="Times New Roman" w:cs="Times New Roman"/>
          <w:sz w:val="28"/>
          <w:szCs w:val="28"/>
        </w:rPr>
        <w:t>,</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отличается от первого потока</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курдских мигрантов. Новое поколение диаспоры</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более активно и вызвано это</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осозна</w:t>
      </w:r>
      <w:r>
        <w:rPr>
          <w:rFonts w:ascii="Times New Roman" w:hAnsi="Times New Roman" w:cs="Times New Roman"/>
          <w:sz w:val="28"/>
          <w:szCs w:val="28"/>
        </w:rPr>
        <w:t xml:space="preserve">нием </w:t>
      </w:r>
      <w:r w:rsidRPr="00161CAD">
        <w:rPr>
          <w:rFonts w:ascii="Times New Roman" w:hAnsi="Times New Roman" w:cs="Times New Roman"/>
          <w:sz w:val="28"/>
          <w:szCs w:val="28"/>
        </w:rPr>
        <w:t>необходимост</w:t>
      </w:r>
      <w:r>
        <w:rPr>
          <w:rFonts w:ascii="Times New Roman" w:hAnsi="Times New Roman" w:cs="Times New Roman"/>
          <w:sz w:val="28"/>
          <w:szCs w:val="28"/>
        </w:rPr>
        <w:t>и</w:t>
      </w:r>
      <w:r w:rsidRPr="00161CAD">
        <w:rPr>
          <w:rFonts w:ascii="Times New Roman" w:hAnsi="Times New Roman" w:cs="Times New Roman"/>
          <w:sz w:val="28"/>
          <w:szCs w:val="28"/>
        </w:rPr>
        <w:t xml:space="preserve"> мобилизации не только на уровне страны, но и на региональном, европейском уровне, и далее на глобальном уровне.</w:t>
      </w:r>
      <w:r w:rsidR="00B76A8B">
        <w:rPr>
          <w:rFonts w:ascii="Times New Roman" w:hAnsi="Times New Roman" w:cs="Times New Roman"/>
          <w:sz w:val="28"/>
          <w:szCs w:val="28"/>
        </w:rPr>
        <w:t xml:space="preserve"> </w:t>
      </w:r>
    </w:p>
    <w:p w14:paraId="4282B2D4" w14:textId="052A9934" w:rsidR="001F0C60" w:rsidRPr="00161CAD" w:rsidRDefault="001F0C60" w:rsidP="001F0C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Однако к</w:t>
      </w:r>
      <w:r w:rsidRPr="00161CAD">
        <w:rPr>
          <w:rFonts w:ascii="Times New Roman" w:hAnsi="Times New Roman" w:cs="Times New Roman"/>
          <w:sz w:val="28"/>
          <w:szCs w:val="28"/>
        </w:rPr>
        <w:t xml:space="preserve">урдская диаспора в Европе состоит из нескольких поколений, поскольку многие иммигранты в середине-конце 20-го века прибыли по рабочим визам, а более поздние прибыли в качестве политических беженцев. Диаспора также отличается своей лояльностью к политическим партиям, при этом некоторые курды чувствуют себя ближе к философии </w:t>
      </w:r>
      <w:r>
        <w:rPr>
          <w:rFonts w:ascii="Times New Roman" w:hAnsi="Times New Roman" w:cs="Times New Roman"/>
          <w:sz w:val="28"/>
          <w:szCs w:val="28"/>
        </w:rPr>
        <w:t>Отрядов народной самообороны</w:t>
      </w:r>
      <w:r w:rsidRPr="00161CAD">
        <w:rPr>
          <w:rFonts w:ascii="Times New Roman" w:hAnsi="Times New Roman" w:cs="Times New Roman"/>
          <w:sz w:val="28"/>
          <w:szCs w:val="28"/>
        </w:rPr>
        <w:t xml:space="preserve"> и родственной им организации Рабочей партии Курдистана</w:t>
      </w:r>
      <w:r>
        <w:rPr>
          <w:rFonts w:ascii="Times New Roman" w:hAnsi="Times New Roman" w:cs="Times New Roman"/>
          <w:sz w:val="28"/>
          <w:szCs w:val="28"/>
        </w:rPr>
        <w:t xml:space="preserve">. </w:t>
      </w:r>
      <w:r>
        <w:rPr>
          <w:rFonts w:ascii="Times New Roman" w:hAnsi="Times New Roman" w:cs="Times New Roman"/>
          <w:sz w:val="28"/>
          <w:szCs w:val="28"/>
        </w:rPr>
        <w:lastRenderedPageBreak/>
        <w:t>Вместе с тем, н</w:t>
      </w:r>
      <w:r w:rsidRPr="00161CAD">
        <w:rPr>
          <w:rFonts w:ascii="Times New Roman" w:hAnsi="Times New Roman" w:cs="Times New Roman"/>
          <w:sz w:val="28"/>
          <w:szCs w:val="28"/>
        </w:rPr>
        <w:t>екоторые курды</w:t>
      </w:r>
      <w:r>
        <w:rPr>
          <w:rFonts w:ascii="Times New Roman" w:hAnsi="Times New Roman" w:cs="Times New Roman"/>
          <w:sz w:val="28"/>
          <w:szCs w:val="28"/>
        </w:rPr>
        <w:t>, представляющие</w:t>
      </w:r>
      <w:r w:rsidR="00B76A8B">
        <w:rPr>
          <w:rFonts w:ascii="Times New Roman" w:hAnsi="Times New Roman" w:cs="Times New Roman"/>
          <w:sz w:val="28"/>
          <w:szCs w:val="28"/>
        </w:rPr>
        <w:t xml:space="preserve"> </w:t>
      </w:r>
      <w:r>
        <w:rPr>
          <w:rFonts w:ascii="Times New Roman" w:hAnsi="Times New Roman" w:cs="Times New Roman"/>
          <w:sz w:val="28"/>
          <w:szCs w:val="28"/>
        </w:rPr>
        <w:t>диаспору,</w:t>
      </w:r>
      <w:r w:rsidR="00A2387B">
        <w:rPr>
          <w:rFonts w:ascii="Times New Roman" w:hAnsi="Times New Roman" w:cs="Times New Roman"/>
          <w:sz w:val="28"/>
          <w:szCs w:val="28"/>
        </w:rPr>
        <w:t xml:space="preserve">  </w:t>
      </w:r>
      <w:r w:rsidRPr="00161CAD">
        <w:rPr>
          <w:rFonts w:ascii="Times New Roman" w:hAnsi="Times New Roman" w:cs="Times New Roman"/>
          <w:sz w:val="28"/>
          <w:szCs w:val="28"/>
        </w:rPr>
        <w:t>предпочитают не ассоциироваться с другими образованиями или вообще не и</w:t>
      </w:r>
      <w:r>
        <w:rPr>
          <w:rFonts w:ascii="Times New Roman" w:hAnsi="Times New Roman" w:cs="Times New Roman"/>
          <w:sz w:val="28"/>
          <w:szCs w:val="28"/>
        </w:rPr>
        <w:t>нтересуются курдскими</w:t>
      </w:r>
      <w:r w:rsidRPr="00161CAD">
        <w:rPr>
          <w:rFonts w:ascii="Times New Roman" w:hAnsi="Times New Roman" w:cs="Times New Roman"/>
          <w:sz w:val="28"/>
          <w:szCs w:val="28"/>
        </w:rPr>
        <w:t xml:space="preserve"> официальны</w:t>
      </w:r>
      <w:r>
        <w:rPr>
          <w:rFonts w:ascii="Times New Roman" w:hAnsi="Times New Roman" w:cs="Times New Roman"/>
          <w:sz w:val="28"/>
          <w:szCs w:val="28"/>
        </w:rPr>
        <w:t>ми</w:t>
      </w:r>
      <w:r w:rsidRPr="00161CAD">
        <w:rPr>
          <w:rFonts w:ascii="Times New Roman" w:hAnsi="Times New Roman" w:cs="Times New Roman"/>
          <w:sz w:val="28"/>
          <w:szCs w:val="28"/>
        </w:rPr>
        <w:t xml:space="preserve"> политически</w:t>
      </w:r>
      <w:r>
        <w:rPr>
          <w:rFonts w:ascii="Times New Roman" w:hAnsi="Times New Roman" w:cs="Times New Roman"/>
          <w:sz w:val="28"/>
          <w:szCs w:val="28"/>
        </w:rPr>
        <w:t>ми</w:t>
      </w:r>
      <w:r w:rsidRPr="00161CAD">
        <w:rPr>
          <w:rFonts w:ascii="Times New Roman" w:hAnsi="Times New Roman" w:cs="Times New Roman"/>
          <w:sz w:val="28"/>
          <w:szCs w:val="28"/>
        </w:rPr>
        <w:t xml:space="preserve"> институт</w:t>
      </w:r>
      <w:r>
        <w:rPr>
          <w:rFonts w:ascii="Times New Roman" w:hAnsi="Times New Roman" w:cs="Times New Roman"/>
          <w:sz w:val="28"/>
          <w:szCs w:val="28"/>
        </w:rPr>
        <w:t>ами за рубежом</w:t>
      </w:r>
      <w:r w:rsidRPr="00161CAD">
        <w:rPr>
          <w:rFonts w:ascii="Times New Roman" w:hAnsi="Times New Roman" w:cs="Times New Roman"/>
          <w:sz w:val="28"/>
          <w:szCs w:val="28"/>
        </w:rPr>
        <w:t>.</w:t>
      </w:r>
    </w:p>
    <w:p w14:paraId="2B134B1B" w14:textId="23442FCD" w:rsidR="001F0C60" w:rsidRDefault="001F0C60" w:rsidP="001F0C60">
      <w:pPr>
        <w:spacing w:after="0" w:line="240" w:lineRule="auto"/>
        <w:ind w:firstLine="709"/>
        <w:jc w:val="both"/>
        <w:rPr>
          <w:rFonts w:ascii="Times New Roman" w:hAnsi="Times New Roman" w:cs="Times New Roman"/>
          <w:sz w:val="28"/>
          <w:szCs w:val="28"/>
        </w:rPr>
      </w:pPr>
      <w:r w:rsidRPr="00161CAD">
        <w:rPr>
          <w:rFonts w:ascii="Times New Roman" w:hAnsi="Times New Roman" w:cs="Times New Roman"/>
          <w:sz w:val="28"/>
          <w:szCs w:val="28"/>
        </w:rPr>
        <w:t>Европейская диаспора - это сеть взаимоотношений и практик. Второе</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поколение курдов в Европе выросло в пространстве транснациональной диаспоры, не ограничиваясь</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этнической и семейной идентичностью.</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 xml:space="preserve">Если первое поколение участвовало в политической деятельности, которая объединяла курдских иммигрантов, например, в партийных собраниях, акциях протеста, то курды второго поколения часто участвуют в мероприятиях, которые являются менее политически формальными, но более открытыми для своих сверстников на родине, таких как петиции и бойкоты, кинофестивали и образовательные мероприятия. </w:t>
      </w:r>
    </w:p>
    <w:p w14:paraId="1E35075A" w14:textId="2E726749" w:rsidR="001F0C60" w:rsidRPr="00161CAD" w:rsidRDefault="001F0C60" w:rsidP="001F0C60">
      <w:pPr>
        <w:spacing w:after="0" w:line="240" w:lineRule="auto"/>
        <w:ind w:firstLine="709"/>
        <w:jc w:val="both"/>
        <w:rPr>
          <w:rFonts w:ascii="Times New Roman" w:hAnsi="Times New Roman" w:cs="Times New Roman"/>
          <w:sz w:val="28"/>
          <w:szCs w:val="28"/>
        </w:rPr>
      </w:pPr>
      <w:r w:rsidRPr="00161CAD">
        <w:rPr>
          <w:rFonts w:ascii="Times New Roman" w:hAnsi="Times New Roman" w:cs="Times New Roman"/>
          <w:sz w:val="28"/>
          <w:szCs w:val="28"/>
        </w:rPr>
        <w:t xml:space="preserve">Особый интерес представляет то, как цифровые </w:t>
      </w:r>
      <w:r>
        <w:rPr>
          <w:rFonts w:ascii="Times New Roman" w:hAnsi="Times New Roman" w:cs="Times New Roman"/>
          <w:sz w:val="28"/>
          <w:szCs w:val="28"/>
        </w:rPr>
        <w:t>медиа</w:t>
      </w:r>
      <w:r w:rsidRPr="00161CAD">
        <w:rPr>
          <w:rFonts w:ascii="Times New Roman" w:hAnsi="Times New Roman" w:cs="Times New Roman"/>
          <w:sz w:val="28"/>
          <w:szCs w:val="28"/>
        </w:rPr>
        <w:t xml:space="preserve"> и организационные пространства пробудили чувство гордости у молодых курдов во втором поколении и позволили им внести свой вклад в цифровую историю курдской идентичности. В</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одночасье курдские партизаны стали культурным ориентиром благодаря новым цифровы</w:t>
      </w:r>
      <w:r>
        <w:rPr>
          <w:rFonts w:ascii="Times New Roman" w:hAnsi="Times New Roman" w:cs="Times New Roman"/>
          <w:sz w:val="28"/>
          <w:szCs w:val="28"/>
        </w:rPr>
        <w:t>м</w:t>
      </w:r>
      <w:r w:rsidRPr="00161CAD">
        <w:rPr>
          <w:rFonts w:ascii="Times New Roman" w:hAnsi="Times New Roman" w:cs="Times New Roman"/>
          <w:sz w:val="28"/>
          <w:szCs w:val="28"/>
        </w:rPr>
        <w:t xml:space="preserve"> медиа. Некоторые репортажи были сенсационными, некоторые страшными, а некоторые рассказывали</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просто о</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жизни курдов в Европе. Впервые</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в истории молодые курды увидели себя не только в своей родной транснациональной диаспоре, но и в своей родной транснациональной цифровой жизни. Реагируя на новости и расширяя дискуссии в социальных сетях и на онлайн-форумах о курдской истории и культуре, начиная с Кобани, курды второго поколения также привносят курдский дух в цифровой мир.</w:t>
      </w:r>
    </w:p>
    <w:p w14:paraId="7367D88A" w14:textId="0DECB42C" w:rsidR="001F0C60" w:rsidRPr="00161CAD" w:rsidRDefault="001F0C60" w:rsidP="001F0C60">
      <w:pPr>
        <w:spacing w:after="0" w:line="240" w:lineRule="auto"/>
        <w:ind w:firstLine="709"/>
        <w:jc w:val="both"/>
        <w:rPr>
          <w:rFonts w:ascii="Times New Roman" w:hAnsi="Times New Roman" w:cs="Times New Roman"/>
          <w:sz w:val="28"/>
          <w:szCs w:val="28"/>
        </w:rPr>
      </w:pPr>
      <w:r w:rsidRPr="00161CAD">
        <w:rPr>
          <w:rFonts w:ascii="Times New Roman" w:hAnsi="Times New Roman" w:cs="Times New Roman"/>
          <w:sz w:val="28"/>
          <w:szCs w:val="28"/>
        </w:rPr>
        <w:t xml:space="preserve">В то время как Запад почитал </w:t>
      </w:r>
      <w:r>
        <w:rPr>
          <w:rFonts w:ascii="Times New Roman" w:hAnsi="Times New Roman" w:cs="Times New Roman"/>
          <w:sz w:val="28"/>
          <w:szCs w:val="28"/>
        </w:rPr>
        <w:t>и хвалил Отряды народной самообороны Сирии</w:t>
      </w:r>
      <w:r w:rsidRPr="00161CAD">
        <w:rPr>
          <w:rFonts w:ascii="Times New Roman" w:hAnsi="Times New Roman" w:cs="Times New Roman"/>
          <w:sz w:val="28"/>
          <w:szCs w:val="28"/>
        </w:rPr>
        <w:t xml:space="preserve"> как передовой отряд против ИГИЛ, турецкая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РПК, по-прежнему считалась террористической организацией. Несмотря на заинтересованность видных французских политиков в свободе и самоопределении курдов, Франция и другие европейские страны часто бездействовали, когда права курдов вступали в противоречие с их отношениями с правительствами Ближнего Востока. Убий</w:t>
      </w:r>
      <w:r>
        <w:rPr>
          <w:rFonts w:ascii="Times New Roman" w:hAnsi="Times New Roman" w:cs="Times New Roman"/>
          <w:sz w:val="28"/>
          <w:szCs w:val="28"/>
        </w:rPr>
        <w:t>ство</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 xml:space="preserve">трех курдских женщин-активисток в </w:t>
      </w:r>
      <w:r>
        <w:rPr>
          <w:rFonts w:ascii="Times New Roman" w:hAnsi="Times New Roman" w:cs="Times New Roman"/>
          <w:sz w:val="28"/>
          <w:szCs w:val="28"/>
        </w:rPr>
        <w:t>к</w:t>
      </w:r>
      <w:r w:rsidRPr="00161CAD">
        <w:rPr>
          <w:rFonts w:ascii="Times New Roman" w:hAnsi="Times New Roman" w:cs="Times New Roman"/>
          <w:sz w:val="28"/>
          <w:szCs w:val="28"/>
        </w:rPr>
        <w:t xml:space="preserve">урдском информационном </w:t>
      </w:r>
      <w:r>
        <w:rPr>
          <w:rFonts w:ascii="Times New Roman" w:hAnsi="Times New Roman" w:cs="Times New Roman"/>
          <w:sz w:val="28"/>
          <w:szCs w:val="28"/>
        </w:rPr>
        <w:t xml:space="preserve">пространстве </w:t>
      </w:r>
      <w:r w:rsidRPr="00161CAD">
        <w:rPr>
          <w:rFonts w:ascii="Times New Roman" w:hAnsi="Times New Roman" w:cs="Times New Roman"/>
          <w:sz w:val="28"/>
          <w:szCs w:val="28"/>
        </w:rPr>
        <w:t>Парижа</w:t>
      </w:r>
      <w:r>
        <w:rPr>
          <w:rFonts w:ascii="Times New Roman" w:hAnsi="Times New Roman" w:cs="Times New Roman"/>
          <w:sz w:val="28"/>
          <w:szCs w:val="28"/>
        </w:rPr>
        <w:t xml:space="preserve"> в январе 2013 г., </w:t>
      </w:r>
      <w:r w:rsidRPr="00161CAD">
        <w:rPr>
          <w:rFonts w:ascii="Times New Roman" w:hAnsi="Times New Roman" w:cs="Times New Roman"/>
          <w:sz w:val="28"/>
          <w:szCs w:val="28"/>
        </w:rPr>
        <w:t>как п</w:t>
      </w:r>
      <w:r>
        <w:rPr>
          <w:rFonts w:ascii="Times New Roman" w:hAnsi="Times New Roman" w:cs="Times New Roman"/>
          <w:sz w:val="28"/>
          <w:szCs w:val="28"/>
        </w:rPr>
        <w:t>редполагалось</w:t>
      </w:r>
      <w:r w:rsidRPr="00161CAD">
        <w:rPr>
          <w:rFonts w:ascii="Times New Roman" w:hAnsi="Times New Roman" w:cs="Times New Roman"/>
          <w:sz w:val="28"/>
          <w:szCs w:val="28"/>
        </w:rPr>
        <w:t>,</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был</w:t>
      </w:r>
      <w:r>
        <w:rPr>
          <w:rFonts w:ascii="Times New Roman" w:hAnsi="Times New Roman" w:cs="Times New Roman"/>
          <w:sz w:val="28"/>
          <w:szCs w:val="28"/>
        </w:rPr>
        <w:t>о осуществлено</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агентом турецкой разведки</w:t>
      </w:r>
      <w:r>
        <w:rPr>
          <w:rFonts w:ascii="Times New Roman" w:hAnsi="Times New Roman" w:cs="Times New Roman"/>
          <w:sz w:val="28"/>
          <w:szCs w:val="28"/>
        </w:rPr>
        <w:t>. Совершивший преступление был задержан, отправлен в заключение, где он и</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скончался</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Расслед</w:t>
      </w:r>
      <w:r w:rsidRPr="00161CAD">
        <w:rPr>
          <w:rFonts w:ascii="Times New Roman" w:hAnsi="Times New Roman" w:cs="Times New Roman"/>
          <w:sz w:val="28"/>
          <w:szCs w:val="28"/>
          <w:lang w:val="kk-KZ"/>
        </w:rPr>
        <w:t>о</w:t>
      </w:r>
      <w:r w:rsidRPr="00161CAD">
        <w:rPr>
          <w:rFonts w:ascii="Times New Roman" w:hAnsi="Times New Roman" w:cs="Times New Roman"/>
          <w:sz w:val="28"/>
          <w:szCs w:val="28"/>
        </w:rPr>
        <w:t>вани</w:t>
      </w:r>
      <w:r>
        <w:rPr>
          <w:rFonts w:ascii="Times New Roman" w:hAnsi="Times New Roman" w:cs="Times New Roman"/>
          <w:sz w:val="28"/>
          <w:szCs w:val="28"/>
        </w:rPr>
        <w:t>е</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по этому делу прекратились</w:t>
      </w:r>
      <w:r>
        <w:rPr>
          <w:rFonts w:ascii="Times New Roman" w:hAnsi="Times New Roman" w:cs="Times New Roman"/>
          <w:sz w:val="28"/>
          <w:szCs w:val="28"/>
        </w:rPr>
        <w:t>, ч</w:t>
      </w:r>
      <w:r w:rsidRPr="00161CAD">
        <w:rPr>
          <w:rFonts w:ascii="Times New Roman" w:hAnsi="Times New Roman" w:cs="Times New Roman"/>
          <w:sz w:val="28"/>
          <w:szCs w:val="28"/>
        </w:rPr>
        <w:t xml:space="preserve">то </w:t>
      </w:r>
      <w:r>
        <w:rPr>
          <w:rFonts w:ascii="Times New Roman" w:hAnsi="Times New Roman" w:cs="Times New Roman"/>
          <w:sz w:val="28"/>
          <w:szCs w:val="28"/>
        </w:rPr>
        <w:t>было</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истолковано курдами как предательство и капитуляция турецк</w:t>
      </w:r>
      <w:r>
        <w:rPr>
          <w:rFonts w:ascii="Times New Roman" w:hAnsi="Times New Roman" w:cs="Times New Roman"/>
          <w:sz w:val="28"/>
          <w:szCs w:val="28"/>
        </w:rPr>
        <w:t>ой стороны, которая не предприняла никаких дипломатических действий.</w:t>
      </w:r>
      <w:r w:rsidR="00B76A8B">
        <w:rPr>
          <w:rFonts w:ascii="Times New Roman" w:hAnsi="Times New Roman" w:cs="Times New Roman"/>
          <w:sz w:val="28"/>
          <w:szCs w:val="28"/>
        </w:rPr>
        <w:t xml:space="preserve"> </w:t>
      </w:r>
      <w:r>
        <w:rPr>
          <w:rFonts w:ascii="Times New Roman" w:hAnsi="Times New Roman" w:cs="Times New Roman"/>
          <w:sz w:val="28"/>
          <w:szCs w:val="28"/>
        </w:rPr>
        <w:t>А курдская диаспора во Франции призвала провести</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серию протестов и митингов. </w:t>
      </w:r>
      <w:r w:rsidRPr="00161CAD">
        <w:rPr>
          <w:rFonts w:ascii="Times New Roman" w:hAnsi="Times New Roman" w:cs="Times New Roman"/>
          <w:sz w:val="28"/>
          <w:szCs w:val="28"/>
        </w:rPr>
        <w:t>Убийств</w:t>
      </w:r>
      <w:r>
        <w:rPr>
          <w:rFonts w:ascii="Times New Roman" w:hAnsi="Times New Roman" w:cs="Times New Roman"/>
          <w:sz w:val="28"/>
          <w:szCs w:val="28"/>
        </w:rPr>
        <w:t>о</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в Париже показывают, как</w:t>
      </w:r>
      <w:r>
        <w:rPr>
          <w:rFonts w:ascii="Times New Roman" w:hAnsi="Times New Roman" w:cs="Times New Roman"/>
          <w:sz w:val="28"/>
          <w:szCs w:val="28"/>
        </w:rPr>
        <w:t xml:space="preserve"> курдские силы диаспоры </w:t>
      </w:r>
      <w:r w:rsidRPr="00161CAD">
        <w:rPr>
          <w:rFonts w:ascii="Times New Roman" w:hAnsi="Times New Roman" w:cs="Times New Roman"/>
          <w:sz w:val="28"/>
          <w:szCs w:val="28"/>
        </w:rPr>
        <w:t xml:space="preserve">могут мобилизовать </w:t>
      </w:r>
      <w:r>
        <w:rPr>
          <w:rFonts w:ascii="Times New Roman" w:hAnsi="Times New Roman" w:cs="Times New Roman"/>
          <w:sz w:val="28"/>
          <w:szCs w:val="28"/>
        </w:rPr>
        <w:t xml:space="preserve">соотечественников для выражения протеста </w:t>
      </w:r>
      <w:r w:rsidRPr="00161CAD">
        <w:rPr>
          <w:rFonts w:ascii="Times New Roman" w:hAnsi="Times New Roman" w:cs="Times New Roman"/>
          <w:sz w:val="28"/>
          <w:szCs w:val="28"/>
        </w:rPr>
        <w:t>[1</w:t>
      </w:r>
      <w:r>
        <w:rPr>
          <w:rFonts w:ascii="Times New Roman" w:hAnsi="Times New Roman" w:cs="Times New Roman"/>
          <w:sz w:val="28"/>
          <w:szCs w:val="28"/>
        </w:rPr>
        <w:t>64</w:t>
      </w:r>
      <w:r w:rsidRPr="00161CAD">
        <w:rPr>
          <w:rFonts w:ascii="Times New Roman" w:hAnsi="Times New Roman" w:cs="Times New Roman"/>
          <w:sz w:val="28"/>
          <w:szCs w:val="28"/>
        </w:rPr>
        <w:t xml:space="preserve">, </w:t>
      </w:r>
      <w:r>
        <w:rPr>
          <w:rFonts w:ascii="Times New Roman" w:hAnsi="Times New Roman" w:cs="Times New Roman"/>
          <w:sz w:val="28"/>
          <w:szCs w:val="28"/>
        </w:rPr>
        <w:t>с</w:t>
      </w:r>
      <w:r w:rsidRPr="00161CAD">
        <w:rPr>
          <w:rFonts w:ascii="Times New Roman" w:hAnsi="Times New Roman" w:cs="Times New Roman"/>
          <w:sz w:val="28"/>
          <w:szCs w:val="28"/>
        </w:rPr>
        <w:t>.18]. А в это время Кобани становится центром внимания курдско</w:t>
      </w:r>
      <w:r>
        <w:rPr>
          <w:rFonts w:ascii="Times New Roman" w:hAnsi="Times New Roman" w:cs="Times New Roman"/>
          <w:sz w:val="28"/>
          <w:szCs w:val="28"/>
        </w:rPr>
        <w:t xml:space="preserve">го сообщества на глобальном уровне, демонстрируя </w:t>
      </w:r>
      <w:r w:rsidRPr="00161CAD">
        <w:rPr>
          <w:rFonts w:ascii="Times New Roman" w:hAnsi="Times New Roman" w:cs="Times New Roman"/>
          <w:sz w:val="28"/>
          <w:szCs w:val="28"/>
        </w:rPr>
        <w:t>возможност</w:t>
      </w:r>
      <w:r>
        <w:rPr>
          <w:rFonts w:ascii="Times New Roman" w:hAnsi="Times New Roman" w:cs="Times New Roman"/>
          <w:sz w:val="28"/>
          <w:szCs w:val="28"/>
        </w:rPr>
        <w:t>и</w:t>
      </w:r>
      <w:r w:rsidRPr="00161CAD">
        <w:rPr>
          <w:rFonts w:ascii="Times New Roman" w:hAnsi="Times New Roman" w:cs="Times New Roman"/>
          <w:sz w:val="28"/>
          <w:szCs w:val="28"/>
        </w:rPr>
        <w:t xml:space="preserve"> курдской географии</w:t>
      </w:r>
      <w:r>
        <w:rPr>
          <w:rFonts w:ascii="Times New Roman" w:hAnsi="Times New Roman" w:cs="Times New Roman"/>
          <w:sz w:val="28"/>
          <w:szCs w:val="28"/>
        </w:rPr>
        <w:t>.</w:t>
      </w:r>
      <w:r w:rsidR="00B76A8B">
        <w:rPr>
          <w:rFonts w:ascii="Times New Roman" w:hAnsi="Times New Roman" w:cs="Times New Roman"/>
          <w:sz w:val="28"/>
          <w:szCs w:val="28"/>
        </w:rPr>
        <w:t xml:space="preserve"> </w:t>
      </w:r>
      <w:bookmarkStart w:id="95" w:name="_Hlk213578888"/>
    </w:p>
    <w:bookmarkEnd w:id="95"/>
    <w:p w14:paraId="71EB25F5" w14:textId="70EE7105" w:rsidR="001F0C60" w:rsidRPr="00161CAD" w:rsidRDefault="001F0C60" w:rsidP="001F0C60">
      <w:pPr>
        <w:spacing w:after="0" w:line="240" w:lineRule="auto"/>
        <w:ind w:firstLine="709"/>
        <w:jc w:val="both"/>
        <w:rPr>
          <w:rFonts w:ascii="Times New Roman" w:hAnsi="Times New Roman" w:cs="Times New Roman"/>
          <w:sz w:val="28"/>
          <w:szCs w:val="28"/>
        </w:rPr>
      </w:pPr>
      <w:r w:rsidRPr="00161CAD">
        <w:rPr>
          <w:rFonts w:ascii="Times New Roman" w:hAnsi="Times New Roman" w:cs="Times New Roman"/>
          <w:sz w:val="28"/>
          <w:szCs w:val="28"/>
        </w:rPr>
        <w:t>Конгресс курдских общин, прошедший в Берлине в Центре курдской диаспоры</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7-8.12.2024 г., собрал</w:t>
      </w:r>
      <w:r>
        <w:rPr>
          <w:rFonts w:ascii="Times New Roman" w:hAnsi="Times New Roman" w:cs="Times New Roman"/>
          <w:sz w:val="28"/>
          <w:szCs w:val="28"/>
          <w:lang w:val="kk-KZ"/>
        </w:rPr>
        <w:t xml:space="preserve"> курдских</w:t>
      </w:r>
      <w:r w:rsidR="00B76A8B">
        <w:rPr>
          <w:rFonts w:ascii="Times New Roman" w:hAnsi="Times New Roman" w:cs="Times New Roman"/>
          <w:sz w:val="28"/>
          <w:szCs w:val="28"/>
          <w:lang w:val="kk-KZ"/>
        </w:rPr>
        <w:t xml:space="preserve"> </w:t>
      </w:r>
      <w:r w:rsidRPr="00161CAD">
        <w:rPr>
          <w:rFonts w:ascii="Times New Roman" w:hAnsi="Times New Roman" w:cs="Times New Roman"/>
          <w:sz w:val="28"/>
          <w:szCs w:val="28"/>
        </w:rPr>
        <w:t>представителей</w:t>
      </w:r>
      <w:r>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lang w:val="kk-KZ"/>
        </w:rPr>
        <w:t xml:space="preserve">приехавших </w:t>
      </w:r>
      <w:r w:rsidRPr="00161CAD">
        <w:rPr>
          <w:rFonts w:ascii="Times New Roman" w:hAnsi="Times New Roman" w:cs="Times New Roman"/>
          <w:sz w:val="28"/>
          <w:szCs w:val="28"/>
        </w:rPr>
        <w:t xml:space="preserve">из </w:t>
      </w:r>
      <w:r w:rsidRPr="00161CAD">
        <w:rPr>
          <w:rFonts w:ascii="Times New Roman" w:hAnsi="Times New Roman" w:cs="Times New Roman"/>
          <w:sz w:val="28"/>
          <w:szCs w:val="28"/>
        </w:rPr>
        <w:lastRenderedPageBreak/>
        <w:t>разных стран мира</w:t>
      </w:r>
      <w:r>
        <w:rPr>
          <w:rFonts w:ascii="Times New Roman" w:hAnsi="Times New Roman" w:cs="Times New Roman"/>
          <w:sz w:val="28"/>
          <w:szCs w:val="28"/>
        </w:rPr>
        <w:t xml:space="preserve">. </w:t>
      </w:r>
      <w:r w:rsidRPr="00161CAD">
        <w:rPr>
          <w:rFonts w:ascii="Times New Roman" w:hAnsi="Times New Roman" w:cs="Times New Roman"/>
          <w:sz w:val="28"/>
          <w:szCs w:val="28"/>
        </w:rPr>
        <w:t>Обсуждались вопросы сохранения языка, традиций, всего историко-культурного наследия и передача его следующим поколениям</w:t>
      </w:r>
      <w:r>
        <w:rPr>
          <w:rFonts w:ascii="Times New Roman" w:hAnsi="Times New Roman" w:cs="Times New Roman"/>
          <w:sz w:val="28"/>
          <w:szCs w:val="28"/>
        </w:rPr>
        <w:t>, а</w:t>
      </w:r>
      <w:r w:rsidRPr="00161CAD">
        <w:rPr>
          <w:rFonts w:ascii="Times New Roman" w:hAnsi="Times New Roman" w:cs="Times New Roman"/>
          <w:sz w:val="28"/>
          <w:szCs w:val="28"/>
        </w:rPr>
        <w:t xml:space="preserve"> также дискутировали по вопросам консолидации и защите интересов европейских курдов [1</w:t>
      </w:r>
      <w:r>
        <w:rPr>
          <w:rFonts w:ascii="Times New Roman" w:hAnsi="Times New Roman" w:cs="Times New Roman"/>
          <w:sz w:val="28"/>
          <w:szCs w:val="28"/>
        </w:rPr>
        <w:t>66</w:t>
      </w:r>
      <w:r w:rsidRPr="00161CAD">
        <w:rPr>
          <w:rFonts w:ascii="Times New Roman" w:hAnsi="Times New Roman" w:cs="Times New Roman"/>
          <w:sz w:val="28"/>
          <w:szCs w:val="28"/>
        </w:rPr>
        <w:t>].</w:t>
      </w:r>
      <w:r w:rsidR="00B76A8B">
        <w:rPr>
          <w:rFonts w:ascii="Times New Roman" w:hAnsi="Times New Roman" w:cs="Times New Roman"/>
          <w:sz w:val="28"/>
          <w:szCs w:val="28"/>
        </w:rPr>
        <w:t xml:space="preserve"> </w:t>
      </w:r>
    </w:p>
    <w:p w14:paraId="651C23B5" w14:textId="37FD14D7" w:rsidR="001F0C60" w:rsidRPr="00161CAD" w:rsidRDefault="001F0C60" w:rsidP="001F0C60">
      <w:pPr>
        <w:spacing w:after="0" w:line="240" w:lineRule="auto"/>
        <w:ind w:firstLine="709"/>
        <w:jc w:val="both"/>
        <w:outlineLvl w:val="0"/>
        <w:rPr>
          <w:rStyle w:val="a4"/>
          <w:rFonts w:ascii="Times New Roman" w:eastAsia="Times New Roman" w:hAnsi="Times New Roman" w:cs="Times New Roman"/>
          <w:sz w:val="28"/>
          <w:szCs w:val="28"/>
          <w:lang w:eastAsia="ru-RU"/>
        </w:rPr>
      </w:pPr>
      <w:r w:rsidRPr="00161CAD">
        <w:rPr>
          <w:rFonts w:ascii="Times New Roman" w:eastAsia="Times New Roman" w:hAnsi="Times New Roman" w:cs="Times New Roman"/>
          <w:color w:val="000000"/>
          <w:sz w:val="28"/>
          <w:szCs w:val="28"/>
          <w:lang w:eastAsia="ru-RU"/>
        </w:rPr>
        <w:t xml:space="preserve">По призыву </w:t>
      </w:r>
      <w:bookmarkStart w:id="96" w:name="_Hlk215828832"/>
      <w:r w:rsidRPr="00161CAD">
        <w:rPr>
          <w:rFonts w:ascii="Times New Roman" w:eastAsia="Times New Roman" w:hAnsi="Times New Roman" w:cs="Times New Roman"/>
          <w:color w:val="000000"/>
          <w:sz w:val="28"/>
          <w:szCs w:val="28"/>
          <w:lang w:eastAsia="ru-RU"/>
        </w:rPr>
        <w:t>К</w:t>
      </w:r>
      <w:r w:rsidRPr="00161CAD">
        <w:rPr>
          <w:rFonts w:ascii="Times New Roman" w:hAnsi="Times New Roman" w:cs="Times New Roman"/>
          <w:sz w:val="28"/>
          <w:szCs w:val="28"/>
        </w:rPr>
        <w:t xml:space="preserve">урдских демократических обществ Европы (KCDK-E) и Движения курдских женщин Европы (TJK-E) </w:t>
      </w:r>
      <w:bookmarkEnd w:id="96"/>
      <w:r w:rsidRPr="00161CAD">
        <w:rPr>
          <w:rFonts w:ascii="Times New Roman" w:hAnsi="Times New Roman" w:cs="Times New Roman"/>
          <w:sz w:val="28"/>
          <w:szCs w:val="28"/>
        </w:rPr>
        <w:t>в Брюсселе в начале марта</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2025 г. была организована пресс-конференция перед зданием Европейского парламента в поддержку</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манифеста А. Оджалана</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к миру и демократическому обществу</w:t>
      </w:r>
      <w:r>
        <w:rPr>
          <w:rFonts w:ascii="Times New Roman" w:hAnsi="Times New Roman" w:cs="Times New Roman"/>
          <w:sz w:val="28"/>
          <w:szCs w:val="28"/>
        </w:rPr>
        <w:t xml:space="preserve"> в связи с самороспуском РПК.</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Совместное заявление KCDK-E и TJK-E гласит о том, что</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две организации считают себя ответственными</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за реализацию этого манифеста, мобилизуя все курдские силы, чтобы сделать мир возможным, расширяя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сотрудничество для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построения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демократии и мира</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для курдов, особенно развития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демократических процессов в Турции</w:t>
      </w:r>
      <w:r>
        <w:rPr>
          <w:rFonts w:ascii="Times New Roman" w:hAnsi="Times New Roman" w:cs="Times New Roman"/>
          <w:sz w:val="28"/>
          <w:szCs w:val="28"/>
        </w:rPr>
        <w:t>, т</w:t>
      </w:r>
      <w:r w:rsidRPr="00161CAD">
        <w:rPr>
          <w:rFonts w:ascii="Times New Roman" w:hAnsi="Times New Roman" w:cs="Times New Roman"/>
          <w:sz w:val="28"/>
          <w:szCs w:val="28"/>
        </w:rPr>
        <w:t>акже они выступили за освобождение</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Оджалана [1</w:t>
      </w:r>
      <w:r>
        <w:rPr>
          <w:rFonts w:ascii="Times New Roman" w:hAnsi="Times New Roman" w:cs="Times New Roman"/>
          <w:sz w:val="28"/>
          <w:szCs w:val="28"/>
        </w:rPr>
        <w:t>67</w:t>
      </w:r>
      <w:r w:rsidRPr="00161CAD">
        <w:rPr>
          <w:rFonts w:ascii="Times New Roman" w:hAnsi="Times New Roman" w:cs="Times New Roman"/>
          <w:sz w:val="28"/>
          <w:szCs w:val="28"/>
        </w:rPr>
        <w:t>].</w:t>
      </w:r>
      <w:r w:rsidR="00B76A8B">
        <w:rPr>
          <w:rFonts w:ascii="Times New Roman" w:hAnsi="Times New Roman" w:cs="Times New Roman"/>
          <w:sz w:val="28"/>
          <w:szCs w:val="28"/>
        </w:rPr>
        <w:t xml:space="preserve"> </w:t>
      </w:r>
    </w:p>
    <w:p w14:paraId="0392D2C4" w14:textId="276DCEE1" w:rsidR="001F0C60" w:rsidRPr="00B17559" w:rsidRDefault="001F0C60" w:rsidP="001F0C60">
      <w:pPr>
        <w:shd w:val="clear" w:color="auto" w:fill="FFFFFF"/>
        <w:spacing w:after="0" w:line="240" w:lineRule="auto"/>
        <w:ind w:firstLine="709"/>
        <w:jc w:val="both"/>
        <w:outlineLvl w:val="0"/>
        <w:rPr>
          <w:rFonts w:ascii="Times New Roman" w:hAnsi="Times New Roman" w:cs="Times New Roman"/>
          <w:sz w:val="28"/>
          <w:szCs w:val="28"/>
        </w:rPr>
      </w:pPr>
      <w:r w:rsidRPr="00161CAD">
        <w:rPr>
          <w:rFonts w:ascii="Times New Roman" w:eastAsia="Times New Roman" w:hAnsi="Times New Roman" w:cs="Times New Roman"/>
          <w:color w:val="000000"/>
          <w:kern w:val="36"/>
          <w:sz w:val="28"/>
          <w:szCs w:val="28"/>
          <w:lang w:eastAsia="ru-RU"/>
        </w:rPr>
        <w:t>Четверт</w:t>
      </w:r>
      <w:r>
        <w:rPr>
          <w:rFonts w:ascii="Times New Roman" w:eastAsia="Times New Roman" w:hAnsi="Times New Roman" w:cs="Times New Roman"/>
          <w:color w:val="000000"/>
          <w:kern w:val="36"/>
          <w:sz w:val="28"/>
          <w:szCs w:val="28"/>
          <w:lang w:eastAsia="ru-RU"/>
        </w:rPr>
        <w:t>ая</w:t>
      </w:r>
      <w:r w:rsidR="00B76A8B">
        <w:rPr>
          <w:rFonts w:ascii="Times New Roman" w:eastAsia="Times New Roman" w:hAnsi="Times New Roman" w:cs="Times New Roman"/>
          <w:color w:val="000000"/>
          <w:kern w:val="36"/>
          <w:sz w:val="28"/>
          <w:szCs w:val="28"/>
          <w:lang w:eastAsia="ru-RU"/>
        </w:rPr>
        <w:t xml:space="preserve"> </w:t>
      </w:r>
      <w:r w:rsidRPr="00161CAD">
        <w:rPr>
          <w:rFonts w:ascii="Times New Roman" w:eastAsia="Times New Roman" w:hAnsi="Times New Roman" w:cs="Times New Roman"/>
          <w:color w:val="000000"/>
          <w:kern w:val="36"/>
          <w:sz w:val="28"/>
          <w:szCs w:val="28"/>
          <w:lang w:eastAsia="ru-RU"/>
        </w:rPr>
        <w:t>международн</w:t>
      </w:r>
      <w:r>
        <w:rPr>
          <w:rFonts w:ascii="Times New Roman" w:eastAsia="Times New Roman" w:hAnsi="Times New Roman" w:cs="Times New Roman"/>
          <w:color w:val="000000"/>
          <w:kern w:val="36"/>
          <w:sz w:val="28"/>
          <w:szCs w:val="28"/>
          <w:lang w:eastAsia="ru-RU"/>
        </w:rPr>
        <w:t>ая</w:t>
      </w:r>
      <w:r w:rsidR="00B76A8B">
        <w:rPr>
          <w:rFonts w:ascii="Times New Roman" w:eastAsia="Times New Roman" w:hAnsi="Times New Roman" w:cs="Times New Roman"/>
          <w:color w:val="000000"/>
          <w:kern w:val="36"/>
          <w:sz w:val="28"/>
          <w:szCs w:val="28"/>
          <w:lang w:eastAsia="ru-RU"/>
        </w:rPr>
        <w:t xml:space="preserve"> </w:t>
      </w:r>
      <w:r w:rsidRPr="00161CAD">
        <w:rPr>
          <w:rFonts w:ascii="Times New Roman" w:eastAsia="Times New Roman" w:hAnsi="Times New Roman" w:cs="Times New Roman"/>
          <w:color w:val="000000"/>
          <w:kern w:val="36"/>
          <w:sz w:val="28"/>
          <w:szCs w:val="28"/>
          <w:lang w:eastAsia="ru-RU"/>
        </w:rPr>
        <w:t>кон</w:t>
      </w:r>
      <w:r>
        <w:rPr>
          <w:rFonts w:ascii="Times New Roman" w:eastAsia="Times New Roman" w:hAnsi="Times New Roman" w:cs="Times New Roman"/>
          <w:color w:val="000000"/>
          <w:kern w:val="36"/>
          <w:sz w:val="28"/>
          <w:szCs w:val="28"/>
          <w:lang w:eastAsia="ru-RU"/>
        </w:rPr>
        <w:t xml:space="preserve">ференция </w:t>
      </w:r>
      <w:r w:rsidRPr="00161CAD">
        <w:rPr>
          <w:rFonts w:ascii="Times New Roman" w:eastAsia="Times New Roman" w:hAnsi="Times New Roman" w:cs="Times New Roman"/>
          <w:color w:val="000000"/>
          <w:kern w:val="36"/>
          <w:sz w:val="28"/>
          <w:szCs w:val="28"/>
          <w:lang w:eastAsia="ru-RU"/>
        </w:rPr>
        <w:t>по</w:t>
      </w:r>
      <w:r w:rsidR="00B76A8B">
        <w:rPr>
          <w:rFonts w:ascii="Times New Roman" w:eastAsia="Times New Roman" w:hAnsi="Times New Roman" w:cs="Times New Roman"/>
          <w:color w:val="000000"/>
          <w:kern w:val="36"/>
          <w:sz w:val="28"/>
          <w:szCs w:val="28"/>
          <w:lang w:eastAsia="ru-RU"/>
        </w:rPr>
        <w:t xml:space="preserve"> </w:t>
      </w:r>
      <w:r w:rsidRPr="00161CAD">
        <w:rPr>
          <w:rFonts w:ascii="Times New Roman" w:eastAsia="Times New Roman" w:hAnsi="Times New Roman" w:cs="Times New Roman"/>
          <w:color w:val="000000"/>
          <w:kern w:val="36"/>
          <w:sz w:val="28"/>
          <w:szCs w:val="28"/>
          <w:lang w:eastAsia="ru-RU"/>
        </w:rPr>
        <w:t>курдским исследованиям, организованн</w:t>
      </w:r>
      <w:r>
        <w:rPr>
          <w:rFonts w:ascii="Times New Roman" w:eastAsia="Times New Roman" w:hAnsi="Times New Roman" w:cs="Times New Roman"/>
          <w:color w:val="000000"/>
          <w:kern w:val="36"/>
          <w:sz w:val="28"/>
          <w:szCs w:val="28"/>
          <w:lang w:eastAsia="ru-RU"/>
        </w:rPr>
        <w:t>ая в апреле</w:t>
      </w:r>
      <w:r w:rsidR="00B76A8B">
        <w:rPr>
          <w:rFonts w:ascii="Times New Roman" w:eastAsia="Times New Roman" w:hAnsi="Times New Roman" w:cs="Times New Roman"/>
          <w:color w:val="000000"/>
          <w:kern w:val="36"/>
          <w:sz w:val="28"/>
          <w:szCs w:val="28"/>
          <w:lang w:eastAsia="ru-RU"/>
        </w:rPr>
        <w:t xml:space="preserve"> </w:t>
      </w:r>
      <w:r>
        <w:rPr>
          <w:rFonts w:ascii="Times New Roman" w:eastAsia="Times New Roman" w:hAnsi="Times New Roman" w:cs="Times New Roman"/>
          <w:color w:val="000000"/>
          <w:kern w:val="36"/>
          <w:sz w:val="28"/>
          <w:szCs w:val="28"/>
          <w:lang w:eastAsia="ru-RU"/>
        </w:rPr>
        <w:t>2025 г.</w:t>
      </w:r>
      <w:r w:rsidR="00A2387B">
        <w:rPr>
          <w:rFonts w:ascii="Times New Roman" w:eastAsia="Times New Roman" w:hAnsi="Times New Roman" w:cs="Times New Roman"/>
          <w:color w:val="000000"/>
          <w:kern w:val="36"/>
          <w:sz w:val="28"/>
          <w:szCs w:val="28"/>
          <w:lang w:eastAsia="ru-RU"/>
        </w:rPr>
        <w:t xml:space="preserve">  </w:t>
      </w:r>
      <w:r w:rsidRPr="00161CAD">
        <w:rPr>
          <w:rFonts w:ascii="Times New Roman" w:hAnsi="Times New Roman" w:cs="Times New Roman"/>
          <w:sz w:val="28"/>
          <w:szCs w:val="28"/>
        </w:rPr>
        <w:t>совместно с Курдским институтом Парижа и Университетом Курдистана-Хевлер в партнерстве с Министерством высшего образования и научных исследований Франции</w:t>
      </w:r>
      <w:r>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объединил</w:t>
      </w:r>
      <w:r w:rsidR="00B76A8B">
        <w:rPr>
          <w:rFonts w:ascii="Times New Roman" w:hAnsi="Times New Roman" w:cs="Times New Roman"/>
          <w:sz w:val="28"/>
          <w:szCs w:val="28"/>
        </w:rPr>
        <w:t xml:space="preserve"> </w:t>
      </w:r>
      <w:r w:rsidRPr="000F6D63">
        <w:rPr>
          <w:rFonts w:ascii="Times New Roman" w:hAnsi="Times New Roman" w:cs="Times New Roman"/>
          <w:sz w:val="28"/>
          <w:szCs w:val="28"/>
        </w:rPr>
        <w:t xml:space="preserve">ученых со всего мира для обсуждения новаторских исследований по различным </w:t>
      </w:r>
      <w:r>
        <w:rPr>
          <w:rFonts w:ascii="Times New Roman" w:hAnsi="Times New Roman" w:cs="Times New Roman"/>
          <w:sz w:val="28"/>
          <w:szCs w:val="28"/>
        </w:rPr>
        <w:t>вопросам курдской проблематики под звучным названием</w:t>
      </w:r>
      <w:r w:rsidRPr="00161CAD">
        <w:rPr>
          <w:rFonts w:ascii="Times New Roman" w:hAnsi="Times New Roman" w:cs="Times New Roman"/>
          <w:sz w:val="28"/>
          <w:szCs w:val="28"/>
        </w:rPr>
        <w:t xml:space="preserve"> «Переосмысление Курдистана. Идентичность, политика и сопротивление на трансформирующемся Ближнем Востоке».</w:t>
      </w:r>
      <w:r>
        <w:rPr>
          <w:rFonts w:ascii="Times New Roman" w:hAnsi="Times New Roman" w:cs="Times New Roman"/>
          <w:sz w:val="28"/>
          <w:szCs w:val="28"/>
        </w:rPr>
        <w:t xml:space="preserve"> Ее </w:t>
      </w:r>
      <w:r w:rsidRPr="000F6D63">
        <w:rPr>
          <w:rFonts w:ascii="Times New Roman" w:hAnsi="Times New Roman" w:cs="Times New Roman"/>
          <w:sz w:val="28"/>
          <w:szCs w:val="28"/>
        </w:rPr>
        <w:t xml:space="preserve">основными докладчиками </w:t>
      </w:r>
      <w:r>
        <w:rPr>
          <w:rFonts w:ascii="Times New Roman" w:hAnsi="Times New Roman" w:cs="Times New Roman"/>
          <w:sz w:val="28"/>
          <w:szCs w:val="28"/>
        </w:rPr>
        <w:t xml:space="preserve">стали </w:t>
      </w:r>
      <w:r w:rsidRPr="000F6D63">
        <w:rPr>
          <w:rFonts w:ascii="Times New Roman" w:hAnsi="Times New Roman" w:cs="Times New Roman"/>
          <w:sz w:val="28"/>
          <w:szCs w:val="28"/>
        </w:rPr>
        <w:t>профессор. Хамит Бозарслан (Франция) и проф. Х</w:t>
      </w:r>
      <w:r>
        <w:rPr>
          <w:rFonts w:ascii="Times New Roman" w:hAnsi="Times New Roman" w:cs="Times New Roman"/>
          <w:sz w:val="28"/>
          <w:szCs w:val="28"/>
        </w:rPr>
        <w:t>.</w:t>
      </w:r>
      <w:r w:rsidRPr="000F6D63">
        <w:rPr>
          <w:rFonts w:ascii="Times New Roman" w:hAnsi="Times New Roman" w:cs="Times New Roman"/>
          <w:sz w:val="28"/>
          <w:szCs w:val="28"/>
        </w:rPr>
        <w:t>Усоян (Свободный университет Берлина)</w:t>
      </w:r>
      <w:r>
        <w:rPr>
          <w:rFonts w:ascii="Times New Roman" w:hAnsi="Times New Roman" w:cs="Times New Roman"/>
          <w:sz w:val="28"/>
          <w:szCs w:val="28"/>
        </w:rPr>
        <w:t>. Среди обсуждаемых тем конференции отражена тема курдской миграция и глобальной курдской диаспоры. Конференция также обсудила</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методологические вопросы курдских исследований</w:t>
      </w:r>
      <w:r>
        <w:rPr>
          <w:rFonts w:ascii="Times New Roman" w:hAnsi="Times New Roman" w:cs="Times New Roman"/>
          <w:sz w:val="28"/>
          <w:szCs w:val="28"/>
        </w:rPr>
        <w:t>, проблемы</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курдск</w:t>
      </w:r>
      <w:r>
        <w:rPr>
          <w:rFonts w:ascii="Times New Roman" w:hAnsi="Times New Roman" w:cs="Times New Roman"/>
          <w:sz w:val="28"/>
          <w:szCs w:val="28"/>
        </w:rPr>
        <w:t>ого</w:t>
      </w:r>
      <w:r w:rsidRPr="00161CAD">
        <w:rPr>
          <w:rFonts w:ascii="Times New Roman" w:hAnsi="Times New Roman" w:cs="Times New Roman"/>
          <w:sz w:val="28"/>
          <w:szCs w:val="28"/>
        </w:rPr>
        <w:t xml:space="preserve"> язык</w:t>
      </w:r>
      <w:r>
        <w:rPr>
          <w:rFonts w:ascii="Times New Roman" w:hAnsi="Times New Roman" w:cs="Times New Roman"/>
          <w:sz w:val="28"/>
          <w:szCs w:val="28"/>
        </w:rPr>
        <w:t>а</w:t>
      </w:r>
      <w:r w:rsidRPr="00161CAD">
        <w:rPr>
          <w:rFonts w:ascii="Times New Roman" w:hAnsi="Times New Roman" w:cs="Times New Roman"/>
          <w:sz w:val="28"/>
          <w:szCs w:val="28"/>
        </w:rPr>
        <w:t xml:space="preserve"> и литератур</w:t>
      </w:r>
      <w:r>
        <w:rPr>
          <w:rFonts w:ascii="Times New Roman" w:hAnsi="Times New Roman" w:cs="Times New Roman"/>
          <w:sz w:val="28"/>
          <w:szCs w:val="28"/>
        </w:rPr>
        <w:t>ы,</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гендерны</w:t>
      </w:r>
      <w:r>
        <w:rPr>
          <w:rFonts w:ascii="Times New Roman" w:hAnsi="Times New Roman" w:cs="Times New Roman"/>
          <w:sz w:val="28"/>
          <w:szCs w:val="28"/>
        </w:rPr>
        <w:t>х</w:t>
      </w:r>
      <w:r w:rsidRPr="00161CAD">
        <w:rPr>
          <w:rFonts w:ascii="Times New Roman" w:hAnsi="Times New Roman" w:cs="Times New Roman"/>
          <w:sz w:val="28"/>
          <w:szCs w:val="28"/>
        </w:rPr>
        <w:t xml:space="preserve"> исследовани</w:t>
      </w:r>
      <w:r>
        <w:rPr>
          <w:rFonts w:ascii="Times New Roman" w:hAnsi="Times New Roman" w:cs="Times New Roman"/>
          <w:sz w:val="28"/>
          <w:szCs w:val="28"/>
        </w:rPr>
        <w:t xml:space="preserve">й, </w:t>
      </w:r>
      <w:r w:rsidRPr="00161CAD">
        <w:rPr>
          <w:rFonts w:ascii="Times New Roman" w:hAnsi="Times New Roman" w:cs="Times New Roman"/>
          <w:sz w:val="28"/>
          <w:szCs w:val="28"/>
        </w:rPr>
        <w:t>современн</w:t>
      </w:r>
      <w:r>
        <w:rPr>
          <w:rFonts w:ascii="Times New Roman" w:hAnsi="Times New Roman" w:cs="Times New Roman"/>
          <w:sz w:val="28"/>
          <w:szCs w:val="28"/>
        </w:rPr>
        <w:t>ой</w:t>
      </w:r>
      <w:r w:rsidRPr="00161CAD">
        <w:rPr>
          <w:rFonts w:ascii="Times New Roman" w:hAnsi="Times New Roman" w:cs="Times New Roman"/>
          <w:sz w:val="28"/>
          <w:szCs w:val="28"/>
        </w:rPr>
        <w:t xml:space="preserve"> курдск</w:t>
      </w:r>
      <w:r>
        <w:rPr>
          <w:rFonts w:ascii="Times New Roman" w:hAnsi="Times New Roman" w:cs="Times New Roman"/>
          <w:sz w:val="28"/>
          <w:szCs w:val="28"/>
        </w:rPr>
        <w:t>ой</w:t>
      </w:r>
      <w:r w:rsidRPr="00161CAD">
        <w:rPr>
          <w:rFonts w:ascii="Times New Roman" w:hAnsi="Times New Roman" w:cs="Times New Roman"/>
          <w:sz w:val="28"/>
          <w:szCs w:val="28"/>
        </w:rPr>
        <w:t xml:space="preserve"> политик</w:t>
      </w:r>
      <w:r>
        <w:rPr>
          <w:rFonts w:ascii="Times New Roman" w:hAnsi="Times New Roman" w:cs="Times New Roman"/>
          <w:sz w:val="28"/>
          <w:szCs w:val="28"/>
        </w:rPr>
        <w:t>и</w:t>
      </w:r>
      <w:r w:rsidRPr="00161CAD">
        <w:rPr>
          <w:rFonts w:ascii="Times New Roman" w:hAnsi="Times New Roman" w:cs="Times New Roman"/>
          <w:sz w:val="28"/>
          <w:szCs w:val="28"/>
        </w:rPr>
        <w:t>, региональн</w:t>
      </w:r>
      <w:r>
        <w:rPr>
          <w:rFonts w:ascii="Times New Roman" w:hAnsi="Times New Roman" w:cs="Times New Roman"/>
          <w:sz w:val="28"/>
          <w:szCs w:val="28"/>
        </w:rPr>
        <w:t>ой</w:t>
      </w:r>
      <w:r w:rsidRPr="00161CAD">
        <w:rPr>
          <w:rFonts w:ascii="Times New Roman" w:hAnsi="Times New Roman" w:cs="Times New Roman"/>
          <w:sz w:val="28"/>
          <w:szCs w:val="28"/>
        </w:rPr>
        <w:t xml:space="preserve"> и международн</w:t>
      </w:r>
      <w:r>
        <w:rPr>
          <w:rFonts w:ascii="Times New Roman" w:hAnsi="Times New Roman" w:cs="Times New Roman"/>
          <w:sz w:val="28"/>
          <w:szCs w:val="28"/>
        </w:rPr>
        <w:t>ой</w:t>
      </w:r>
      <w:r w:rsidRPr="00161CAD">
        <w:rPr>
          <w:rFonts w:ascii="Times New Roman" w:hAnsi="Times New Roman" w:cs="Times New Roman"/>
          <w:sz w:val="28"/>
          <w:szCs w:val="28"/>
        </w:rPr>
        <w:t xml:space="preserve"> динамик</w:t>
      </w:r>
      <w:r>
        <w:rPr>
          <w:rFonts w:ascii="Times New Roman" w:hAnsi="Times New Roman" w:cs="Times New Roman"/>
          <w:sz w:val="28"/>
          <w:szCs w:val="28"/>
        </w:rPr>
        <w:t>и</w:t>
      </w:r>
      <w:r w:rsidRPr="00161CAD">
        <w:rPr>
          <w:rFonts w:ascii="Times New Roman" w:hAnsi="Times New Roman" w:cs="Times New Roman"/>
          <w:sz w:val="28"/>
          <w:szCs w:val="28"/>
        </w:rPr>
        <w:t xml:space="preserve"> Курдистана,</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искусственн</w:t>
      </w:r>
      <w:r>
        <w:rPr>
          <w:rFonts w:ascii="Times New Roman" w:hAnsi="Times New Roman" w:cs="Times New Roman"/>
          <w:sz w:val="28"/>
          <w:szCs w:val="28"/>
        </w:rPr>
        <w:t>ого</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интеллект</w:t>
      </w:r>
      <w:r>
        <w:rPr>
          <w:rFonts w:ascii="Times New Roman" w:hAnsi="Times New Roman" w:cs="Times New Roman"/>
          <w:sz w:val="28"/>
          <w:szCs w:val="28"/>
        </w:rPr>
        <w:t>а</w:t>
      </w:r>
      <w:r w:rsidR="00B76A8B">
        <w:rPr>
          <w:rFonts w:ascii="Times New Roman" w:hAnsi="Times New Roman" w:cs="Times New Roman"/>
          <w:sz w:val="28"/>
          <w:szCs w:val="28"/>
        </w:rPr>
        <w:t xml:space="preserve"> </w:t>
      </w:r>
      <w:r>
        <w:rPr>
          <w:rFonts w:ascii="Times New Roman" w:hAnsi="Times New Roman" w:cs="Times New Roman"/>
          <w:sz w:val="28"/>
          <w:szCs w:val="28"/>
        </w:rPr>
        <w:t>в</w:t>
      </w:r>
      <w:r w:rsidRPr="00161CAD">
        <w:rPr>
          <w:rFonts w:ascii="Times New Roman" w:hAnsi="Times New Roman" w:cs="Times New Roman"/>
          <w:sz w:val="28"/>
          <w:szCs w:val="28"/>
        </w:rPr>
        <w:t xml:space="preserve"> курдски</w:t>
      </w:r>
      <w:r>
        <w:rPr>
          <w:rFonts w:ascii="Times New Roman" w:hAnsi="Times New Roman" w:cs="Times New Roman"/>
          <w:sz w:val="28"/>
          <w:szCs w:val="28"/>
        </w:rPr>
        <w:t>х</w:t>
      </w:r>
      <w:r w:rsidRPr="00161CAD">
        <w:rPr>
          <w:rFonts w:ascii="Times New Roman" w:hAnsi="Times New Roman" w:cs="Times New Roman"/>
          <w:sz w:val="28"/>
          <w:szCs w:val="28"/>
        </w:rPr>
        <w:t xml:space="preserve"> исследования</w:t>
      </w:r>
      <w:r>
        <w:rPr>
          <w:rFonts w:ascii="Times New Roman" w:hAnsi="Times New Roman" w:cs="Times New Roman"/>
          <w:sz w:val="28"/>
          <w:szCs w:val="28"/>
        </w:rPr>
        <w:t>х</w:t>
      </w:r>
      <w:r w:rsidRPr="00161CAD">
        <w:rPr>
          <w:rFonts w:ascii="Times New Roman" w:hAnsi="Times New Roman" w:cs="Times New Roman"/>
          <w:sz w:val="28"/>
          <w:szCs w:val="28"/>
        </w:rPr>
        <w:t>, современно</w:t>
      </w:r>
      <w:r>
        <w:rPr>
          <w:rFonts w:ascii="Times New Roman" w:hAnsi="Times New Roman" w:cs="Times New Roman"/>
          <w:sz w:val="28"/>
          <w:szCs w:val="28"/>
        </w:rPr>
        <w:t>го</w:t>
      </w:r>
      <w:r w:rsidRPr="00161CAD">
        <w:rPr>
          <w:rFonts w:ascii="Times New Roman" w:hAnsi="Times New Roman" w:cs="Times New Roman"/>
          <w:sz w:val="28"/>
          <w:szCs w:val="28"/>
        </w:rPr>
        <w:t xml:space="preserve"> состояни</w:t>
      </w:r>
      <w:r>
        <w:rPr>
          <w:rFonts w:ascii="Times New Roman" w:hAnsi="Times New Roman" w:cs="Times New Roman"/>
          <w:sz w:val="28"/>
          <w:szCs w:val="28"/>
        </w:rPr>
        <w:t>я</w:t>
      </w:r>
      <w:r w:rsidR="00B76A8B">
        <w:rPr>
          <w:rFonts w:ascii="Times New Roman" w:hAnsi="Times New Roman" w:cs="Times New Roman"/>
          <w:sz w:val="28"/>
          <w:szCs w:val="28"/>
        </w:rPr>
        <w:t xml:space="preserve"> </w:t>
      </w:r>
      <w:r w:rsidRPr="00161CAD">
        <w:rPr>
          <w:rFonts w:ascii="Times New Roman" w:hAnsi="Times New Roman" w:cs="Times New Roman"/>
          <w:sz w:val="28"/>
          <w:szCs w:val="28"/>
        </w:rPr>
        <w:t>конфликта за самоопределение курдов</w:t>
      </w:r>
      <w:r>
        <w:rPr>
          <w:rFonts w:ascii="Times New Roman" w:hAnsi="Times New Roman" w:cs="Times New Roman"/>
          <w:sz w:val="28"/>
          <w:szCs w:val="28"/>
        </w:rPr>
        <w:t xml:space="preserve"> и т.д.</w:t>
      </w:r>
      <w:r w:rsidR="00B76A8B">
        <w:rPr>
          <w:rFonts w:ascii="Times New Roman" w:hAnsi="Times New Roman" w:cs="Times New Roman"/>
          <w:sz w:val="28"/>
          <w:szCs w:val="28"/>
        </w:rPr>
        <w:t xml:space="preserve"> </w:t>
      </w:r>
      <w:r w:rsidRPr="00B17559">
        <w:rPr>
          <w:rFonts w:ascii="Times New Roman" w:hAnsi="Times New Roman" w:cs="Times New Roman"/>
          <w:sz w:val="28"/>
          <w:szCs w:val="28"/>
        </w:rPr>
        <w:t xml:space="preserve">[168]. </w:t>
      </w:r>
    </w:p>
    <w:p w14:paraId="32AC4DEB" w14:textId="332978EC" w:rsidR="001F0C60" w:rsidRPr="00B17559" w:rsidRDefault="001F0C60" w:rsidP="007172FC">
      <w:pPr>
        <w:spacing w:after="0" w:line="240" w:lineRule="auto"/>
        <w:ind w:firstLine="709"/>
        <w:jc w:val="both"/>
        <w:rPr>
          <w:rFonts w:ascii="Times New Roman" w:hAnsi="Times New Roman" w:cs="Times New Roman"/>
          <w:sz w:val="28"/>
          <w:szCs w:val="28"/>
        </w:rPr>
      </w:pPr>
      <w:bookmarkStart w:id="97" w:name="_Hlk213267814"/>
      <w:r w:rsidRPr="00B17559">
        <w:rPr>
          <w:rFonts w:ascii="Times New Roman" w:hAnsi="Times New Roman" w:cs="Times New Roman"/>
          <w:sz w:val="28"/>
          <w:szCs w:val="28"/>
        </w:rPr>
        <w:t>Международная научная конференция в Брюсселе</w:t>
      </w:r>
      <w:r w:rsidR="00B76A8B">
        <w:rPr>
          <w:rFonts w:ascii="Times New Roman" w:hAnsi="Times New Roman" w:cs="Times New Roman"/>
          <w:sz w:val="28"/>
          <w:szCs w:val="28"/>
        </w:rPr>
        <w:t xml:space="preserve"> </w:t>
      </w:r>
      <w:r w:rsidRPr="00B17559">
        <w:rPr>
          <w:rFonts w:ascii="Times New Roman" w:hAnsi="Times New Roman" w:cs="Times New Roman"/>
          <w:sz w:val="28"/>
          <w:szCs w:val="28"/>
        </w:rPr>
        <w:t>в июне 2025 г. была посвящена</w:t>
      </w:r>
      <w:r w:rsidR="00A2387B">
        <w:rPr>
          <w:rFonts w:ascii="Times New Roman" w:hAnsi="Times New Roman" w:cs="Times New Roman"/>
          <w:sz w:val="28"/>
          <w:szCs w:val="28"/>
        </w:rPr>
        <w:t xml:space="preserve">  </w:t>
      </w:r>
      <w:r w:rsidRPr="00B17559">
        <w:rPr>
          <w:rFonts w:ascii="Times New Roman" w:hAnsi="Times New Roman" w:cs="Times New Roman"/>
          <w:sz w:val="28"/>
          <w:szCs w:val="28"/>
        </w:rPr>
        <w:t>столетней годовщине восстания шейха Саида, на которой была приняла и опубликована Декларация. Организаторами конференции стали Национальный конгресс Курдистана, Курдская исламская община и курдские общественные организации</w:t>
      </w:r>
      <w:r w:rsidR="00B76A8B">
        <w:rPr>
          <w:rFonts w:ascii="Times New Roman" w:hAnsi="Times New Roman" w:cs="Times New Roman"/>
          <w:sz w:val="28"/>
          <w:szCs w:val="28"/>
        </w:rPr>
        <w:t xml:space="preserve"> </w:t>
      </w:r>
      <w:r w:rsidRPr="00B17559">
        <w:rPr>
          <w:rFonts w:ascii="Times New Roman" w:hAnsi="Times New Roman" w:cs="Times New Roman"/>
          <w:sz w:val="28"/>
          <w:szCs w:val="28"/>
        </w:rPr>
        <w:t>Германии и Бельгии,</w:t>
      </w:r>
      <w:r w:rsidRPr="00B17559">
        <w:rPr>
          <w:rFonts w:ascii="Times New Roman" w:hAnsi="Times New Roman" w:cs="Times New Roman"/>
          <w:color w:val="31373A"/>
          <w:sz w:val="28"/>
          <w:szCs w:val="28"/>
        </w:rPr>
        <w:t xml:space="preserve"> </w:t>
      </w:r>
      <w:r w:rsidRPr="004E6D25">
        <w:rPr>
          <w:rFonts w:ascii="Times New Roman" w:hAnsi="Times New Roman" w:cs="Times New Roman"/>
          <w:color w:val="000000" w:themeColor="text1"/>
          <w:sz w:val="28"/>
          <w:szCs w:val="28"/>
        </w:rPr>
        <w:t xml:space="preserve">Ассоциации имени шейха </w:t>
      </w:r>
      <w:r w:rsidRPr="00B17559">
        <w:rPr>
          <w:rFonts w:ascii="Times New Roman" w:hAnsi="Times New Roman" w:cs="Times New Roman"/>
          <w:color w:val="31373A"/>
          <w:sz w:val="28"/>
          <w:szCs w:val="28"/>
        </w:rPr>
        <w:t>Саида</w:t>
      </w:r>
      <w:r w:rsidRPr="00B17559">
        <w:rPr>
          <w:rFonts w:ascii="Times New Roman" w:hAnsi="Times New Roman" w:cs="Times New Roman"/>
          <w:sz w:val="28"/>
          <w:szCs w:val="28"/>
        </w:rPr>
        <w:t>. Конференция напомнила исторические уроки и стала инструментом</w:t>
      </w:r>
      <w:r w:rsidR="00B76A8B">
        <w:rPr>
          <w:rFonts w:ascii="Times New Roman" w:hAnsi="Times New Roman" w:cs="Times New Roman"/>
          <w:sz w:val="28"/>
          <w:szCs w:val="28"/>
        </w:rPr>
        <w:t xml:space="preserve"> </w:t>
      </w:r>
      <w:r w:rsidRPr="00B17559">
        <w:rPr>
          <w:rFonts w:ascii="Times New Roman" w:hAnsi="Times New Roman" w:cs="Times New Roman"/>
          <w:sz w:val="28"/>
          <w:szCs w:val="28"/>
        </w:rPr>
        <w:t>почитания памяти исторической личности шейха Саида, а также инструментом</w:t>
      </w:r>
      <w:r w:rsidR="00A2387B">
        <w:rPr>
          <w:rFonts w:ascii="Times New Roman" w:hAnsi="Times New Roman" w:cs="Times New Roman"/>
          <w:sz w:val="28"/>
          <w:szCs w:val="28"/>
        </w:rPr>
        <w:t xml:space="preserve">  </w:t>
      </w:r>
      <w:r w:rsidRPr="00B17559">
        <w:rPr>
          <w:rFonts w:ascii="Times New Roman" w:hAnsi="Times New Roman" w:cs="Times New Roman"/>
          <w:sz w:val="28"/>
          <w:szCs w:val="28"/>
        </w:rPr>
        <w:t>решения вопросов курдской правды [169, с.195].</w:t>
      </w:r>
      <w:r w:rsidRPr="00B17559">
        <w:rPr>
          <w:rFonts w:ascii="Times New Roman" w:eastAsia="Times New Roman" w:hAnsi="Times New Roman" w:cs="Times New Roman"/>
          <w:color w:val="000000"/>
          <w:sz w:val="28"/>
          <w:szCs w:val="28"/>
          <w:lang w:eastAsia="ru-RU"/>
        </w:rPr>
        <w:t xml:space="preserve"> </w:t>
      </w:r>
      <w:r w:rsidRPr="00B17559">
        <w:rPr>
          <w:rFonts w:ascii="Times New Roman" w:hAnsi="Times New Roman" w:cs="Times New Roman"/>
          <w:sz w:val="28"/>
          <w:szCs w:val="28"/>
        </w:rPr>
        <w:t xml:space="preserve">Основные положения Декларации сводились к прекращению политики уничтожения, казней и ликвидации всех форм собственности курдов со стороны Турции, проведения работ по выявлению места захоронения шейха, которое до сих пор неизвестно [170]. </w:t>
      </w:r>
    </w:p>
    <w:p w14:paraId="17360A5D" w14:textId="709F9E1F" w:rsidR="001F0C60" w:rsidRPr="00B17559" w:rsidRDefault="001F0C60" w:rsidP="001F0C60">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В итогах конференции было отмечено, что</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курдская борьба за права и независимость продолжается, но стала более организованной и сильной по </w:t>
      </w:r>
      <w:r w:rsidRPr="00B17559">
        <w:rPr>
          <w:rFonts w:ascii="Times New Roman" w:hAnsi="Times New Roman" w:cs="Times New Roman"/>
          <w:color w:val="000000" w:themeColor="text1"/>
          <w:sz w:val="28"/>
          <w:szCs w:val="28"/>
        </w:rPr>
        <w:lastRenderedPageBreak/>
        <w:t>форме, приобрела стратегический характер, подчеркнув значение</w:t>
      </w:r>
      <w:r w:rsidR="00A2387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единства и коллективных действий. </w:t>
      </w:r>
    </w:p>
    <w:bookmarkEnd w:id="97"/>
    <w:p w14:paraId="0F384B09" w14:textId="78B7E23B" w:rsidR="001F0C60" w:rsidRPr="00B17559" w:rsidRDefault="001F0C60" w:rsidP="001F0C60">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В сентябре 2025 г. в немецком Дортмунде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стартовал</w:t>
      </w:r>
      <w:r w:rsidR="00A2387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33 международный фестиваль курдской культуры, который начался</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прибытием участников «Долгого марша», выступающих за освобождение А.Оджалана.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Это шествие началось раньше, во вторник 9 сентября в Кельне, где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прошел митинг. Отметим, что подобные марши проходят очень часто в Париже [171]. </w:t>
      </w:r>
    </w:p>
    <w:p w14:paraId="7DA3430D" w14:textId="74B0B673" w:rsidR="001F0C60" w:rsidRPr="00B17559" w:rsidRDefault="001F0C60" w:rsidP="001F0C60">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Девиз фестиваля – «Свободная жизнь и свободное лидерство – для демократического общества». Участники акции были в национальных костюмах, пели песни. На фестивале была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кратко</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представлена новая парадигма А.Оджалана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как новое поле борьбы за мир и права курдов,</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направленное на урегулирование с обеспечением правовых гарантий. </w:t>
      </w:r>
    </w:p>
    <w:p w14:paraId="7B503F0F" w14:textId="4D5C3F62" w:rsidR="001F0C60" w:rsidRDefault="001F0C60" w:rsidP="001F0C60">
      <w:pPr>
        <w:spacing w:after="0" w:line="240" w:lineRule="auto"/>
        <w:ind w:firstLine="709"/>
        <w:jc w:val="both"/>
        <w:rPr>
          <w:rFonts w:ascii="Times New Roman" w:hAnsi="Times New Roman" w:cs="Times New Roman"/>
          <w:noProof/>
          <w:color w:val="000000" w:themeColor="text1"/>
          <w:sz w:val="28"/>
          <w:szCs w:val="28"/>
        </w:rPr>
      </w:pPr>
      <w:r w:rsidRPr="00B17559">
        <w:rPr>
          <w:rFonts w:ascii="Times New Roman" w:hAnsi="Times New Roman" w:cs="Times New Roman"/>
          <w:color w:val="000000" w:themeColor="text1"/>
          <w:sz w:val="28"/>
          <w:szCs w:val="28"/>
        </w:rPr>
        <w:t>На протяжении XX–XXI веков проблема национального самоопределения курдов остаётся одной из наиболее сложных и зарубежные исследования рассматривают процесс курдского самоопределения как многоуровневое явление, включающее политическое движение за автономию и независимость, культурное возрождение, формирование национального самосознания и конструирование коллективной идентичности. Курдский вопрос трактуется не только как этнический конфликт, но и как пример борьбы за признание в условиях постколониальной и глобализирующейся международной системы.</w:t>
      </w:r>
      <w:r w:rsidR="007172FC" w:rsidRPr="007172FC">
        <w:rPr>
          <w:rFonts w:ascii="Times New Roman" w:hAnsi="Times New Roman" w:cs="Times New Roman"/>
          <w:noProof/>
          <w:color w:val="000000" w:themeColor="text1"/>
          <w:sz w:val="28"/>
          <w:szCs w:val="28"/>
        </w:rPr>
        <w:t xml:space="preserve"> </w:t>
      </w:r>
    </w:p>
    <w:p w14:paraId="2306DC2E" w14:textId="77777777" w:rsidR="004E795C" w:rsidRDefault="004E795C" w:rsidP="001F0C60">
      <w:pPr>
        <w:spacing w:after="0" w:line="240" w:lineRule="auto"/>
        <w:ind w:firstLine="709"/>
        <w:jc w:val="both"/>
        <w:rPr>
          <w:rFonts w:ascii="Times New Roman" w:hAnsi="Times New Roman" w:cs="Times New Roman"/>
          <w:noProof/>
          <w:color w:val="000000" w:themeColor="text1"/>
          <w:sz w:val="28"/>
          <w:szCs w:val="28"/>
        </w:rPr>
      </w:pPr>
    </w:p>
    <w:p w14:paraId="2ABA6B98" w14:textId="21E84352" w:rsidR="007172FC" w:rsidRDefault="004E795C" w:rsidP="001F0C6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w:drawing>
          <wp:inline distT="0" distB="0" distL="0" distR="0" wp14:anchorId="666B7648" wp14:editId="081B8C1F">
            <wp:extent cx="5544077" cy="1856294"/>
            <wp:effectExtent l="0" t="0" r="38100" b="0"/>
            <wp:docPr id="115017874"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215BEB3" w14:textId="6834C876" w:rsidR="007172FC" w:rsidRDefault="007172FC" w:rsidP="001F0C60">
      <w:pPr>
        <w:spacing w:after="0" w:line="240" w:lineRule="auto"/>
        <w:ind w:firstLine="709"/>
        <w:jc w:val="both"/>
        <w:rPr>
          <w:rFonts w:ascii="Times New Roman" w:hAnsi="Times New Roman" w:cs="Times New Roman"/>
          <w:color w:val="000000" w:themeColor="text1"/>
          <w:sz w:val="28"/>
          <w:szCs w:val="28"/>
        </w:rPr>
      </w:pPr>
    </w:p>
    <w:p w14:paraId="51E14013" w14:textId="4E4C83B1" w:rsidR="007172FC" w:rsidRPr="00E86B0B" w:rsidRDefault="00E86B0B" w:rsidP="004E795C">
      <w:pPr>
        <w:spacing w:after="0" w:line="240" w:lineRule="auto"/>
        <w:ind w:firstLine="709"/>
        <w:jc w:val="both"/>
        <w:rPr>
          <w:rFonts w:ascii="Times New Roman" w:hAnsi="Times New Roman" w:cs="Times New Roman"/>
          <w:color w:val="000000" w:themeColor="text1"/>
          <w:sz w:val="28"/>
          <w:szCs w:val="28"/>
        </w:rPr>
      </w:pPr>
      <w:r w:rsidRPr="00E86B0B">
        <w:rPr>
          <w:rFonts w:ascii="Times New Roman" w:hAnsi="Times New Roman" w:cs="Times New Roman"/>
          <w:color w:val="000000" w:themeColor="text1"/>
          <w:sz w:val="28"/>
          <w:szCs w:val="28"/>
        </w:rPr>
        <w:t xml:space="preserve">Рисунок </w:t>
      </w:r>
      <w:r w:rsidR="005975A0">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00B76A8B">
        <w:rPr>
          <w:rFonts w:ascii="Times New Roman" w:hAnsi="Times New Roman" w:cs="Times New Roman"/>
          <w:color w:val="000000" w:themeColor="text1"/>
          <w:sz w:val="28"/>
          <w:szCs w:val="28"/>
        </w:rPr>
        <w:t xml:space="preserve"> </w:t>
      </w:r>
      <w:r w:rsidR="004E795C" w:rsidRPr="00E86B0B">
        <w:rPr>
          <w:rFonts w:ascii="Times New Roman" w:hAnsi="Times New Roman" w:cs="Times New Roman"/>
          <w:color w:val="000000" w:themeColor="text1"/>
          <w:sz w:val="28"/>
          <w:szCs w:val="28"/>
        </w:rPr>
        <w:t>Многоуровневый процесс курдского самоопределения</w:t>
      </w:r>
    </w:p>
    <w:p w14:paraId="2DB7279D" w14:textId="77777777" w:rsidR="004E795C" w:rsidRDefault="004E795C" w:rsidP="001F0C60">
      <w:pPr>
        <w:spacing w:after="0" w:line="240" w:lineRule="auto"/>
        <w:ind w:firstLine="709"/>
        <w:jc w:val="both"/>
        <w:rPr>
          <w:rFonts w:ascii="Times New Roman" w:hAnsi="Times New Roman" w:cs="Times New Roman"/>
          <w:color w:val="000000" w:themeColor="text1"/>
          <w:sz w:val="28"/>
          <w:szCs w:val="28"/>
        </w:rPr>
      </w:pPr>
      <w:bookmarkStart w:id="98" w:name="_Hlk213227472"/>
    </w:p>
    <w:p w14:paraId="50900DAC" w14:textId="36731285" w:rsidR="001F0C60" w:rsidRPr="00B17559" w:rsidRDefault="001F0C60" w:rsidP="001F0C60">
      <w:pPr>
        <w:spacing w:after="0" w:line="240" w:lineRule="auto"/>
        <w:ind w:firstLine="709"/>
        <w:jc w:val="both"/>
        <w:rPr>
          <w:rFonts w:ascii="Times New Roman" w:eastAsia="Times New Roman" w:hAnsi="Times New Roman" w:cs="Times New Roman"/>
          <w:color w:val="000000" w:themeColor="text1"/>
          <w:sz w:val="28"/>
          <w:szCs w:val="28"/>
          <w:lang w:eastAsia="en-GB"/>
        </w:rPr>
      </w:pPr>
      <w:r w:rsidRPr="00B17559">
        <w:rPr>
          <w:rFonts w:ascii="Times New Roman" w:hAnsi="Times New Roman" w:cs="Times New Roman"/>
          <w:color w:val="000000" w:themeColor="text1"/>
          <w:sz w:val="28"/>
          <w:szCs w:val="28"/>
        </w:rPr>
        <w:t>Курдская диаспора, становясь</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решающей и движущей силой в построении демократии и мира на исторической родине, проявляет политическую активность в Западной Европе. </w:t>
      </w:r>
      <w:bookmarkEnd w:id="98"/>
      <w:r w:rsidRPr="00B17559">
        <w:rPr>
          <w:rFonts w:ascii="Times New Roman" w:hAnsi="Times New Roman" w:cs="Times New Roman"/>
          <w:color w:val="000000" w:themeColor="text1"/>
          <w:sz w:val="28"/>
          <w:szCs w:val="28"/>
        </w:rPr>
        <w:t>Европейская курдская диаспора использует различные инструменты и механизмы, как организация различных мирных массовых мероприятий, форумы, съезды, конференции,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оказывают влияние на решение курдского вопроса не только на родине, но и на ближневосточном региональном и европейском региональном уровне. Как показывает анализ зарубежных исследований, транснациональная</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практика </w:t>
      </w:r>
      <w:r w:rsidRPr="00B17559">
        <w:rPr>
          <w:rFonts w:ascii="Times New Roman" w:eastAsia="Times New Roman" w:hAnsi="Times New Roman" w:cs="Times New Roman"/>
          <w:color w:val="000000" w:themeColor="text1"/>
          <w:sz w:val="28"/>
          <w:szCs w:val="28"/>
          <w:lang w:eastAsia="en-GB"/>
        </w:rPr>
        <w:t xml:space="preserve">курдской диаспоры в поддержке соотечественников на исторической родине обретает новые черты и характеристики. </w:t>
      </w:r>
    </w:p>
    <w:p w14:paraId="416956A0" w14:textId="4D0DAE50" w:rsidR="001F0C60" w:rsidRPr="00B17559" w:rsidRDefault="001F0C60" w:rsidP="001F0C60">
      <w:pPr>
        <w:spacing w:after="0" w:line="240" w:lineRule="auto"/>
        <w:ind w:firstLine="709"/>
        <w:jc w:val="both"/>
        <w:rPr>
          <w:rFonts w:ascii="Times New Roman" w:hAnsi="Times New Roman" w:cs="Times New Roman"/>
          <w:color w:val="000000" w:themeColor="text1"/>
          <w:sz w:val="28"/>
          <w:szCs w:val="28"/>
        </w:rPr>
      </w:pPr>
      <w:r w:rsidRPr="00B17559">
        <w:rPr>
          <w:rFonts w:ascii="Times New Roman" w:eastAsia="Times New Roman" w:hAnsi="Times New Roman" w:cs="Times New Roman"/>
          <w:b/>
          <w:bCs/>
          <w:color w:val="000000" w:themeColor="text1"/>
          <w:sz w:val="28"/>
          <w:szCs w:val="28"/>
          <w:lang w:eastAsia="en-GB"/>
        </w:rPr>
        <w:lastRenderedPageBreak/>
        <w:t>Выводы по второму разделу.</w:t>
      </w:r>
      <w:r w:rsidRPr="00B17559">
        <w:rPr>
          <w:rFonts w:ascii="Times New Roman" w:eastAsia="Times New Roman" w:hAnsi="Times New Roman" w:cs="Times New Roman"/>
          <w:color w:val="000000" w:themeColor="text1"/>
          <w:sz w:val="28"/>
          <w:szCs w:val="28"/>
          <w:lang w:eastAsia="en-GB"/>
        </w:rPr>
        <w:t xml:space="preserve"> </w:t>
      </w:r>
      <w:r w:rsidRPr="00B17559">
        <w:rPr>
          <w:rFonts w:ascii="Times New Roman" w:hAnsi="Times New Roman" w:cs="Times New Roman"/>
          <w:color w:val="000000" w:themeColor="text1"/>
          <w:sz w:val="28"/>
          <w:szCs w:val="28"/>
        </w:rPr>
        <w:t>В данном разделе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обсуждалась</w:t>
      </w:r>
      <w:r w:rsidR="00B76A8B">
        <w:rPr>
          <w:rFonts w:ascii="Times New Roman" w:hAnsi="Times New Roman" w:cs="Times New Roman"/>
          <w:color w:val="000000" w:themeColor="text1"/>
          <w:sz w:val="28"/>
          <w:szCs w:val="28"/>
        </w:rPr>
        <w:t xml:space="preserve"> </w:t>
      </w:r>
      <w:r w:rsidRPr="00B17559">
        <w:rPr>
          <w:rFonts w:ascii="Times New Roman" w:eastAsia="Times New Roman" w:hAnsi="Times New Roman" w:cs="Times New Roman"/>
          <w:color w:val="000000" w:themeColor="text1"/>
          <w:sz w:val="28"/>
          <w:szCs w:val="28"/>
          <w:lang w:eastAsia="en-GB"/>
        </w:rPr>
        <w:t>меняющаяся динамика сирийского Курдистана и его политические перспективы в трудах зарубежных исследователей, обусловленная выходом</w:t>
      </w:r>
      <w:r w:rsidR="00B76A8B">
        <w:rPr>
          <w:rFonts w:ascii="Times New Roman" w:eastAsia="Times New Roman" w:hAnsi="Times New Roman" w:cs="Times New Roman"/>
          <w:color w:val="000000" w:themeColor="text1"/>
          <w:sz w:val="28"/>
          <w:szCs w:val="28"/>
          <w:lang w:eastAsia="en-GB"/>
        </w:rPr>
        <w:t xml:space="preserve"> </w:t>
      </w:r>
      <w:r w:rsidRPr="00B17559">
        <w:rPr>
          <w:rFonts w:ascii="Times New Roman" w:eastAsia="Times New Roman" w:hAnsi="Times New Roman" w:cs="Times New Roman"/>
          <w:color w:val="000000" w:themeColor="text1"/>
          <w:sz w:val="28"/>
          <w:szCs w:val="28"/>
          <w:lang w:eastAsia="en-GB"/>
        </w:rPr>
        <w:t>сирийских курдов из</w:t>
      </w:r>
      <w:r w:rsidR="00B76A8B">
        <w:rPr>
          <w:rFonts w:ascii="Times New Roman" w:eastAsia="Times New Roman" w:hAnsi="Times New Roman" w:cs="Times New Roman"/>
          <w:color w:val="000000" w:themeColor="text1"/>
          <w:sz w:val="28"/>
          <w:szCs w:val="28"/>
          <w:lang w:eastAsia="en-GB"/>
        </w:rPr>
        <w:t xml:space="preserve"> </w:t>
      </w:r>
      <w:r w:rsidRPr="00B17559">
        <w:rPr>
          <w:rFonts w:ascii="Times New Roman" w:hAnsi="Times New Roman" w:cs="Times New Roman"/>
          <w:color w:val="000000" w:themeColor="text1"/>
          <w:sz w:val="28"/>
          <w:szCs w:val="28"/>
        </w:rPr>
        <w:t>тени и ставших после Кобани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новой региональной силой.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Историческая</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напряженность в отношениях между Турцией и курдами, которая привела к возникновению РПК, рассматриваемой зарубежной аналитикой как</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террористическая организация, в конечном итоге привела к</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самороспуску РПК, трактуемое в зарубежных исследованиях как</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сдача позиций РПК, с одной стороны, а с другой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стороны – как изменение средств и методов ее деятельности. </w:t>
      </w:r>
    </w:p>
    <w:p w14:paraId="012D1B7C" w14:textId="54397A00" w:rsidR="001F0C60" w:rsidRPr="00B17559" w:rsidRDefault="001F0C60" w:rsidP="001F0C60">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Курдский вопрос, его общая неурегулированность и сохранение как статус-кво, так и нерешенного ползучего конфликта, который длится не одно десятилетие, никак не способствует деэскалации конфликта между курдами и официальными властями стран проживания</w:t>
      </w:r>
      <w:r w:rsidRPr="00B17559">
        <w:rPr>
          <w:rFonts w:ascii="Times New Roman" w:hAnsi="Times New Roman" w:cs="Times New Roman"/>
          <w:color w:val="000000" w:themeColor="text1"/>
          <w:sz w:val="28"/>
          <w:szCs w:val="28"/>
          <w:lang w:val="kk-KZ"/>
        </w:rPr>
        <w:t xml:space="preserve"> в плане национальной и региональной безопасности.</w:t>
      </w:r>
      <w:r w:rsidR="00A2387B">
        <w:rPr>
          <w:rFonts w:ascii="Times New Roman" w:hAnsi="Times New Roman" w:cs="Times New Roman"/>
          <w:color w:val="000000" w:themeColor="text1"/>
          <w:sz w:val="28"/>
          <w:szCs w:val="28"/>
        </w:rPr>
        <w:t xml:space="preserve">  </w:t>
      </w:r>
    </w:p>
    <w:p w14:paraId="3A8411FB" w14:textId="6F9F2D7D" w:rsidR="001F0C60" w:rsidRPr="00B17559" w:rsidRDefault="001F0C60" w:rsidP="001F0C60">
      <w:pPr>
        <w:spacing w:after="0" w:line="240" w:lineRule="auto"/>
        <w:ind w:firstLine="709"/>
        <w:jc w:val="both"/>
        <w:rPr>
          <w:color w:val="000000" w:themeColor="text1"/>
        </w:rPr>
      </w:pPr>
      <w:r w:rsidRPr="00B17559">
        <w:rPr>
          <w:rFonts w:ascii="Times New Roman" w:hAnsi="Times New Roman" w:cs="Times New Roman"/>
          <w:color w:val="000000" w:themeColor="text1"/>
          <w:sz w:val="28"/>
          <w:szCs w:val="28"/>
        </w:rPr>
        <w:t>Политическая активность курдской диаспоры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характеризуется в зарубежных исследованиях как положительная сила, использующая различные механизмы, включая киберпространство, обретая новые черты. С другой стороны, через различные ассоциации курдская диаспора финансирует</w:t>
      </w:r>
      <w:r w:rsidR="00A2387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некоторые курдские террористические организации. Именно</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диаспора стала инициатором формирования новых форм «глобальной курдскости», основанных на ценностях свободы, демократии и прав человека. В результате курдская идентичность трансформировалась из локальной этнокультурной категории в глобальную политико-гражданскую концепцию, выражающуюся через международные сети солидарности и культурные инициативы. </w:t>
      </w:r>
    </w:p>
    <w:p w14:paraId="08F87EFE" w14:textId="10A4FEB2" w:rsidR="00F8190C" w:rsidRDefault="001F0C60" w:rsidP="00732752">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Тем не менее, в условиях суровой геополитической реальности, теоретические планы курдов на создание собственной автономии, а уж тем более собственного государства выглядят очень туманными, если не сказать призрачными. Турция, чья риторика и идеология при президенте Рэджеп Таийип Эрдогане становится все более жесткой и в какой-то степени имперской и экспансионистской, не намерена давать ни малейшего послабления курдской диаспоре на официальном уровне.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Турецкие власти намерены сохранять и тщательно оберегать свою территориальную целостность и государственность вплоть до проведения военных операций как внутри, так и за пределами страны.</w:t>
      </w:r>
      <w:bookmarkEnd w:id="0"/>
    </w:p>
    <w:p w14:paraId="1C0C7BDD" w14:textId="6EF73D76" w:rsidR="00E86B0B" w:rsidRDefault="00E86B0B" w:rsidP="00732752">
      <w:pPr>
        <w:spacing w:after="0" w:line="240" w:lineRule="auto"/>
        <w:ind w:firstLine="709"/>
        <w:jc w:val="both"/>
        <w:rPr>
          <w:rFonts w:ascii="Times New Roman" w:hAnsi="Times New Roman" w:cs="Times New Roman"/>
          <w:color w:val="000000" w:themeColor="text1"/>
          <w:sz w:val="28"/>
          <w:szCs w:val="28"/>
        </w:rPr>
      </w:pPr>
    </w:p>
    <w:p w14:paraId="1DFDC81D" w14:textId="2BF2B7E9" w:rsidR="00E86B0B" w:rsidRDefault="00E86B0B" w:rsidP="00732752">
      <w:pPr>
        <w:spacing w:after="0" w:line="240" w:lineRule="auto"/>
        <w:ind w:firstLine="709"/>
        <w:jc w:val="both"/>
        <w:rPr>
          <w:rFonts w:ascii="Times New Roman" w:hAnsi="Times New Roman" w:cs="Times New Roman"/>
          <w:color w:val="000000" w:themeColor="text1"/>
          <w:sz w:val="28"/>
          <w:szCs w:val="28"/>
        </w:rPr>
      </w:pPr>
    </w:p>
    <w:p w14:paraId="1986220A" w14:textId="49D49C8B" w:rsidR="00E86B0B" w:rsidRDefault="00E86B0B" w:rsidP="00732752">
      <w:pPr>
        <w:spacing w:after="0" w:line="240" w:lineRule="auto"/>
        <w:ind w:firstLine="709"/>
        <w:jc w:val="both"/>
        <w:rPr>
          <w:rFonts w:ascii="Times New Roman" w:hAnsi="Times New Roman" w:cs="Times New Roman"/>
          <w:color w:val="000000" w:themeColor="text1"/>
          <w:sz w:val="28"/>
          <w:szCs w:val="28"/>
        </w:rPr>
      </w:pPr>
    </w:p>
    <w:p w14:paraId="7C866233" w14:textId="4A723956" w:rsidR="00E86B0B" w:rsidRDefault="00E86B0B" w:rsidP="00732752">
      <w:pPr>
        <w:spacing w:after="0" w:line="240" w:lineRule="auto"/>
        <w:ind w:firstLine="709"/>
        <w:jc w:val="both"/>
        <w:rPr>
          <w:rFonts w:ascii="Times New Roman" w:hAnsi="Times New Roman" w:cs="Times New Roman"/>
          <w:color w:val="000000" w:themeColor="text1"/>
          <w:sz w:val="28"/>
          <w:szCs w:val="28"/>
        </w:rPr>
      </w:pPr>
    </w:p>
    <w:p w14:paraId="1B0E66FF" w14:textId="1291F472" w:rsidR="00E86B0B" w:rsidRDefault="00E86B0B" w:rsidP="00732752">
      <w:pPr>
        <w:spacing w:after="0" w:line="240" w:lineRule="auto"/>
        <w:ind w:firstLine="709"/>
        <w:jc w:val="both"/>
        <w:rPr>
          <w:rFonts w:ascii="Times New Roman" w:hAnsi="Times New Roman" w:cs="Times New Roman"/>
          <w:color w:val="000000" w:themeColor="text1"/>
          <w:sz w:val="28"/>
          <w:szCs w:val="28"/>
        </w:rPr>
      </w:pPr>
    </w:p>
    <w:p w14:paraId="37F5747C" w14:textId="6D05612F" w:rsidR="00F8190C" w:rsidRPr="00B17559" w:rsidRDefault="00F8190C" w:rsidP="00732752">
      <w:pPr>
        <w:spacing w:after="0" w:line="240" w:lineRule="auto"/>
        <w:ind w:firstLine="709"/>
        <w:jc w:val="both"/>
        <w:rPr>
          <w:rFonts w:ascii="Times New Roman" w:eastAsia="Times New Roman" w:hAnsi="Times New Roman" w:cs="Times New Roman"/>
          <w:b/>
          <w:bCs/>
          <w:color w:val="000000" w:themeColor="text1"/>
          <w:sz w:val="28"/>
          <w:szCs w:val="28"/>
          <w:lang w:eastAsia="en-GB"/>
        </w:rPr>
      </w:pPr>
      <w:r w:rsidRPr="00B17559">
        <w:rPr>
          <w:rFonts w:ascii="Times New Roman" w:eastAsia="Times New Roman" w:hAnsi="Times New Roman" w:cs="Times New Roman"/>
          <w:b/>
          <w:color w:val="000000" w:themeColor="text1"/>
          <w:sz w:val="28"/>
          <w:szCs w:val="28"/>
          <w:lang w:val="kk-KZ" w:eastAsia="en-GB"/>
        </w:rPr>
        <w:t>3</w:t>
      </w:r>
      <w:r w:rsidRPr="00B17559">
        <w:rPr>
          <w:rFonts w:ascii="Times New Roman" w:eastAsia="Times New Roman" w:hAnsi="Times New Roman" w:cs="Times New Roman"/>
          <w:b/>
          <w:color w:val="000000" w:themeColor="text1"/>
          <w:sz w:val="28"/>
          <w:szCs w:val="28"/>
          <w:lang w:eastAsia="en-GB"/>
        </w:rPr>
        <w:t xml:space="preserve"> ВОЗМОЖНЫЕ СЦЕНАРИИ РАЗРЕШЕНИЯ КУРДСКОЙ ПРОБЛЕМЫ В НАУЧНЫХ ИССЛЕДОВАНИЯХ </w:t>
      </w:r>
      <w:r w:rsidRPr="00B17559">
        <w:rPr>
          <w:rFonts w:ascii="Times New Roman" w:eastAsia="Times New Roman" w:hAnsi="Times New Roman" w:cs="Times New Roman"/>
          <w:b/>
          <w:bCs/>
          <w:color w:val="000000" w:themeColor="text1"/>
          <w:sz w:val="28"/>
          <w:szCs w:val="28"/>
          <w:lang w:eastAsia="en-GB"/>
        </w:rPr>
        <w:t>ЗАПАДНОЕВ</w:t>
      </w:r>
      <w:r w:rsidR="00732752">
        <w:rPr>
          <w:rFonts w:ascii="Times New Roman" w:eastAsia="Times New Roman" w:hAnsi="Times New Roman" w:cs="Times New Roman"/>
          <w:b/>
          <w:bCs/>
          <w:color w:val="000000" w:themeColor="text1"/>
          <w:sz w:val="28"/>
          <w:szCs w:val="28"/>
          <w:lang w:eastAsia="en-GB"/>
        </w:rPr>
        <w:t>РОПЕЙСКИХ И АМЕРИКАНСКИХ УЧЕНЫХ</w:t>
      </w:r>
    </w:p>
    <w:p w14:paraId="2F8BEB5B" w14:textId="77777777" w:rsidR="00E86B0B" w:rsidRDefault="00F8190C" w:rsidP="00732752">
      <w:pPr>
        <w:spacing w:after="0" w:line="240" w:lineRule="auto"/>
        <w:ind w:firstLine="709"/>
        <w:jc w:val="both"/>
        <w:rPr>
          <w:rFonts w:ascii="Times New Roman" w:hAnsi="Times New Roman" w:cs="Times New Roman"/>
          <w:b/>
          <w:bCs/>
          <w:color w:val="000000" w:themeColor="text1"/>
          <w:sz w:val="28"/>
          <w:szCs w:val="28"/>
        </w:rPr>
      </w:pPr>
      <w:r w:rsidRPr="00B17559">
        <w:rPr>
          <w:rFonts w:ascii="Times New Roman" w:hAnsi="Times New Roman" w:cs="Times New Roman"/>
          <w:b/>
          <w:bCs/>
          <w:color w:val="000000" w:themeColor="text1"/>
          <w:sz w:val="28"/>
          <w:szCs w:val="28"/>
        </w:rPr>
        <w:t xml:space="preserve"> </w:t>
      </w:r>
    </w:p>
    <w:p w14:paraId="5124AD54" w14:textId="22B8A5D2" w:rsidR="00F8190C" w:rsidRPr="00732752" w:rsidRDefault="00F8190C" w:rsidP="00732752">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b/>
          <w:bCs/>
          <w:color w:val="000000" w:themeColor="text1"/>
          <w:sz w:val="28"/>
          <w:szCs w:val="28"/>
        </w:rPr>
        <w:lastRenderedPageBreak/>
        <w:t>3.1</w:t>
      </w:r>
      <w:r w:rsidRPr="00B17559">
        <w:rPr>
          <w:rFonts w:ascii="Times New Roman" w:hAnsi="Times New Roman" w:cs="Times New Roman"/>
          <w:color w:val="000000" w:themeColor="text1"/>
          <w:sz w:val="28"/>
          <w:szCs w:val="28"/>
        </w:rPr>
        <w:t xml:space="preserve"> </w:t>
      </w:r>
      <w:r w:rsidRPr="00B17559">
        <w:rPr>
          <w:rFonts w:ascii="Times New Roman" w:hAnsi="Times New Roman" w:cs="Times New Roman"/>
          <w:b/>
          <w:bCs/>
          <w:color w:val="000000" w:themeColor="text1"/>
          <w:sz w:val="28"/>
          <w:szCs w:val="28"/>
        </w:rPr>
        <w:t>Научные взгляды влияния сверхдержав на курдскую проблематику в Сирии и Турции</w:t>
      </w:r>
      <w:r w:rsidR="00A2387B">
        <w:rPr>
          <w:rFonts w:ascii="Times New Roman" w:hAnsi="Times New Roman" w:cs="Times New Roman"/>
          <w:color w:val="000000" w:themeColor="text1"/>
          <w:sz w:val="28"/>
          <w:szCs w:val="28"/>
        </w:rPr>
        <w:t xml:space="preserve">  </w:t>
      </w:r>
      <w:r w:rsidRPr="00B17559">
        <w:rPr>
          <w:rFonts w:ascii="Times New Roman" w:hAnsi="Times New Roman" w:cs="Times New Roman"/>
          <w:b/>
          <w:bCs/>
          <w:color w:val="000000" w:themeColor="text1"/>
          <w:sz w:val="28"/>
          <w:szCs w:val="28"/>
        </w:rPr>
        <w:t>в зарубежной аналитике</w:t>
      </w:r>
    </w:p>
    <w:p w14:paraId="071A4743" w14:textId="60CB1D40"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Новые геополитические вызовы и угрозы оказывают большое воздействие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курдскую проблематику,</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осложняемую влиянием</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 Сирию и Турцию</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внешних сил регионального и международного уровня, которые характеризуются соперничеством между собой. </w:t>
      </w:r>
    </w:p>
    <w:p w14:paraId="162C7D5B" w14:textId="39C3ECF8"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eastAsia="Times New Roman" w:hAnsi="Times New Roman" w:cs="Times New Roman"/>
          <w:color w:val="000000" w:themeColor="text1"/>
          <w:sz w:val="28"/>
          <w:szCs w:val="28"/>
          <w:lang w:eastAsia="ru-RU"/>
        </w:rPr>
        <w:t>Политика</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США в отношении стран Ближнего Востока, в том числе</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Сирии и Турции,</w:t>
      </w:r>
      <w:r w:rsidR="00A2387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продиктована с</w:t>
      </w:r>
      <w:r w:rsidRPr="00B17559">
        <w:rPr>
          <w:rFonts w:ascii="Times New Roman" w:hAnsi="Times New Roman" w:cs="Times New Roman"/>
          <w:color w:val="000000" w:themeColor="text1"/>
          <w:sz w:val="28"/>
          <w:szCs w:val="28"/>
        </w:rPr>
        <w:t>овременной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внешнеполитической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доктриной США, включающей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принципы «упреждающего удара» и «оборонительного вмешательства» как средства обеспечения национальной безопасности. Эти принципы оправдывают применение силы против государств, которые, по мнению Вашингтона, способны использовать оружие массового поражения. В рамках данной стратегии Соединенные Штаты определили перечень стран - «спонсоров терроризма», среди которых</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значится Сирия. </w:t>
      </w:r>
    </w:p>
    <w:p w14:paraId="43D1BF62" w14:textId="4DFEDB51" w:rsidR="00F8190C" w:rsidRPr="00B17559"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7559">
        <w:rPr>
          <w:rFonts w:ascii="Times New Roman" w:eastAsia="Times New Roman" w:hAnsi="Times New Roman" w:cs="Times New Roman"/>
          <w:color w:val="000000" w:themeColor="text1"/>
          <w:sz w:val="28"/>
          <w:szCs w:val="28"/>
          <w:lang w:eastAsia="ru-RU"/>
        </w:rPr>
        <w:t>Решения</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 xml:space="preserve">и действия США направлены на </w:t>
      </w:r>
      <w:r w:rsidRPr="00B17559">
        <w:rPr>
          <w:rFonts w:ascii="Times New Roman" w:hAnsi="Times New Roman" w:cs="Times New Roman"/>
          <w:color w:val="000000" w:themeColor="text1"/>
          <w:sz w:val="28"/>
          <w:szCs w:val="28"/>
        </w:rPr>
        <w:t>предотвращение появления антиамериканского регионального центра силы, способного помешать приоритетным интересам Вашингтона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в </w:t>
      </w:r>
      <w:r w:rsidRPr="00B17559">
        <w:rPr>
          <w:rFonts w:ascii="Times New Roman" w:eastAsia="Times New Roman" w:hAnsi="Times New Roman" w:cs="Times New Roman"/>
          <w:color w:val="000000" w:themeColor="text1"/>
          <w:sz w:val="28"/>
          <w:szCs w:val="28"/>
          <w:lang w:eastAsia="ru-RU"/>
        </w:rPr>
        <w:t xml:space="preserve">сохранении своего присутствия в регионе, богатом нефтью, осуществляя контроль </w:t>
      </w:r>
      <w:r w:rsidRPr="00B17559">
        <w:rPr>
          <w:rFonts w:ascii="Times New Roman" w:hAnsi="Times New Roman" w:cs="Times New Roman"/>
          <w:color w:val="000000" w:themeColor="text1"/>
          <w:sz w:val="28"/>
          <w:szCs w:val="28"/>
        </w:rPr>
        <w:t>над энергетическими ресурсами, имеющими стратегическое значение для обеспечения безопасности США и их союзников.</w:t>
      </w:r>
      <w:r w:rsidRPr="00B17559">
        <w:rPr>
          <w:rFonts w:ascii="Times New Roman" w:eastAsia="Times New Roman" w:hAnsi="Times New Roman" w:cs="Times New Roman"/>
          <w:color w:val="000000" w:themeColor="text1"/>
          <w:sz w:val="28"/>
          <w:szCs w:val="28"/>
          <w:lang w:eastAsia="ru-RU"/>
        </w:rPr>
        <w:t xml:space="preserve"> Такая политика США объясняет поднимает важные вопросы о ее действиях в регионе [</w:t>
      </w:r>
      <w:r w:rsidRPr="00B17559">
        <w:rPr>
          <w:rFonts w:ascii="Times New Roman" w:eastAsia="Times New Roman" w:hAnsi="Times New Roman" w:cs="Times New Roman"/>
          <w:color w:val="000000" w:themeColor="text1"/>
          <w:sz w:val="28"/>
          <w:szCs w:val="28"/>
          <w:lang w:val="kk-KZ" w:eastAsia="ru-RU"/>
        </w:rPr>
        <w:t>158, с.87</w:t>
      </w:r>
      <w:r w:rsidRPr="00B17559">
        <w:rPr>
          <w:rFonts w:ascii="Times New Roman" w:eastAsia="Times New Roman" w:hAnsi="Times New Roman" w:cs="Times New Roman"/>
          <w:color w:val="000000" w:themeColor="text1"/>
          <w:sz w:val="28"/>
          <w:szCs w:val="28"/>
          <w:lang w:eastAsia="ru-RU"/>
        </w:rPr>
        <w:t xml:space="preserve">]. </w:t>
      </w:r>
    </w:p>
    <w:p w14:paraId="60A7FCB3" w14:textId="7B93745D"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bookmarkStart w:id="99" w:name="_Hlk186757205"/>
      <w:r w:rsidRPr="00B17559">
        <w:rPr>
          <w:rFonts w:ascii="Times New Roman" w:hAnsi="Times New Roman" w:cs="Times New Roman"/>
          <w:color w:val="000000" w:themeColor="text1"/>
          <w:sz w:val="28"/>
          <w:szCs w:val="28"/>
        </w:rPr>
        <w:t>В начале 1990-х гг. главный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политолог </w:t>
      </w:r>
      <w:r w:rsidRPr="00B17559">
        <w:rPr>
          <w:rFonts w:ascii="Times New Roman" w:hAnsi="Times New Roman" w:cs="Times New Roman"/>
          <w:color w:val="000000" w:themeColor="text1"/>
          <w:sz w:val="28"/>
          <w:szCs w:val="28"/>
          <w:lang w:val="en-US"/>
        </w:rPr>
        <w:t>RAND</w:t>
      </w:r>
      <w:r w:rsidRPr="00B17559">
        <w:rPr>
          <w:rFonts w:ascii="Times New Roman" w:hAnsi="Times New Roman" w:cs="Times New Roman"/>
          <w:color w:val="000000" w:themeColor="text1"/>
          <w:sz w:val="28"/>
          <w:szCs w:val="28"/>
        </w:rPr>
        <w:t>,</w:t>
      </w:r>
      <w:r w:rsidR="00A2387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shd w:val="clear" w:color="auto" w:fill="FFFFFF"/>
        </w:rPr>
        <w:t>американской</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некоммерческой</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исследовательской</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организации, Грэм Фуллер</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 xml:space="preserve">считал, что </w:t>
      </w:r>
      <w:r w:rsidRPr="00B17559">
        <w:rPr>
          <w:rFonts w:ascii="Times New Roman" w:hAnsi="Times New Roman" w:cs="Times New Roman"/>
          <w:color w:val="000000" w:themeColor="text1"/>
          <w:sz w:val="28"/>
          <w:szCs w:val="28"/>
        </w:rPr>
        <w:t>усилия Америки, других стран</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 Организацией Объединенных Наций должны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быть направлены на разработку ряда подходов к решению общей проблемы регулирования</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курдского вопроса [88, с.112].</w:t>
      </w:r>
      <w:r w:rsidR="00B76A8B">
        <w:rPr>
          <w:rFonts w:ascii="Times New Roman" w:hAnsi="Times New Roman" w:cs="Times New Roman"/>
          <w:color w:val="000000" w:themeColor="text1"/>
          <w:sz w:val="28"/>
          <w:szCs w:val="28"/>
        </w:rPr>
        <w:t xml:space="preserve"> </w:t>
      </w:r>
    </w:p>
    <w:p w14:paraId="279640A9" w14:textId="54409802"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Такой международный подход может предложить</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целый ряд механизмов, включая международный мониторинг, международные гарантии прав человека и гражданина, санкции, культурную автономию, регионализацию и т.д. Вашингтон может использовать свое влияние многосторонне, чтобы убедить страны, в которых проживают курды, в необходимости скорейшей выработки реальных</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подходов к решению проблем, которые грозят обостриться.</w:t>
      </w:r>
      <w:r w:rsidR="00B76A8B">
        <w:rPr>
          <w:rFonts w:ascii="Times New Roman" w:hAnsi="Times New Roman" w:cs="Times New Roman"/>
          <w:color w:val="000000" w:themeColor="text1"/>
          <w:sz w:val="28"/>
          <w:szCs w:val="28"/>
        </w:rPr>
        <w:t xml:space="preserve"> </w:t>
      </w:r>
    </w:p>
    <w:p w14:paraId="4A3B60DF" w14:textId="474FAD98"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 xml:space="preserve">По мнению Г.Фуллера, обострение курдских проблем дополняется </w:t>
      </w:r>
      <w:bookmarkEnd w:id="99"/>
      <w:r w:rsidRPr="00B17559">
        <w:rPr>
          <w:rFonts w:ascii="Times New Roman" w:hAnsi="Times New Roman" w:cs="Times New Roman"/>
          <w:color w:val="000000" w:themeColor="text1"/>
          <w:sz w:val="28"/>
          <w:szCs w:val="28"/>
        </w:rPr>
        <w:t>сложностью</w:t>
      </w:r>
      <w:r w:rsidR="00A2387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противоречивых интересов сверхдержав в регионе, которая признает</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необходимость структурных изменений, даже ценой неизбежной нестабильности. Одним из этих изменений может быть вариант</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реализации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этнических</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 культурных требований курдов 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предоставления им гражданских и политических прав. В случае не реализации этих требований границы государств могут измениться.</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Поэтому Г.Фуллер считает, что такие государства, как США, Франция, Швеция, а также международные организации, могут оказать большое влияние на решение курдской проблемы, включая вопросы авторитаризма власти,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агрессии,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внутренних</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беспорядков и конфликтов [88, с.111].</w:t>
      </w:r>
      <w:r w:rsidR="00B76A8B">
        <w:rPr>
          <w:rFonts w:ascii="Times New Roman" w:hAnsi="Times New Roman" w:cs="Times New Roman"/>
          <w:color w:val="000000" w:themeColor="text1"/>
          <w:sz w:val="28"/>
          <w:szCs w:val="28"/>
        </w:rPr>
        <w:t xml:space="preserve"> </w:t>
      </w:r>
    </w:p>
    <w:p w14:paraId="63001DCE" w14:textId="56CF5AE0"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lastRenderedPageBreak/>
        <w:t>Вопросы прав человека и следующее за этим постепенное движение к демократическому правлению являются главными национальными приоритетами США. Г.Фуллер</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считает, что те государства, которые явно нарушают международные нормы и международный порядок, заслуживают самых жестких подходов, подразумевая все четыре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государства Ближнего Востока, где проживают курды.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Поэтому курдская</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проблематика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находится на первом месте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международной повестки на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Ближнем Востоке и в</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формирующемся новом мировом порядке [88, с.121].</w:t>
      </w:r>
      <w:r w:rsidR="00B76A8B">
        <w:rPr>
          <w:rFonts w:ascii="Times New Roman" w:hAnsi="Times New Roman" w:cs="Times New Roman"/>
          <w:color w:val="000000" w:themeColor="text1"/>
          <w:sz w:val="28"/>
          <w:szCs w:val="28"/>
        </w:rPr>
        <w:t xml:space="preserve"> </w:t>
      </w:r>
    </w:p>
    <w:p w14:paraId="16845D07" w14:textId="3F88C5BB"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Концепция «Большой Ближний Восток»,</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разработанная при администрации Дж.Буша-младшего в 2003 г., имела целью демократизацию и реконструкцию Ближнего Востока и Северной Африки. США проводили здесь политику поддержки авторитарных режимов в целях обеспечения безопасности и стабильности, но эта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политика не принесла результатов.</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События «арабской весны»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рассматриваются рядом исследователей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как один из этапов реализации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стратегии «Большой Ближний Восток». </w:t>
      </w:r>
    </w:p>
    <w:p w14:paraId="6EF18C50" w14:textId="5F0E4354"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Арабская весна привели не к демократизации, а к дестабилизации региона, причиной чему стала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попытка механического внедрения западных демократических институтов без учёта культурных, этнических и религиозных особенностей региона. Усилились религиозные и этноконфессиональные противоречия, выросли сепаратистские и экстремистские тенденции, что создало потенциальные угрозы стабильности в других частях Евразии, включая Центральную Азию.</w:t>
      </w:r>
    </w:p>
    <w:p w14:paraId="43A0D0CC" w14:textId="16047C70"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Использование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США политики двойных стандартов и их неоднозначная реакция на события «арабской весны» усилили антиамериканские настроения в ближневосточном регионе. Политические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режимы в Египте, Тунисе, Ливии и других странах, ранее поддерживавшие конструктивные отношения с Вашингтоном, были свергнуты, что привело к формированию хаотичной и непредсказуемой политической ситуации. Изменение отношения Соединенных Штатов к своим союзникам вызвало настороженность у новых арабских лидеров и снизило уровень доверия к американской внешней политике. </w:t>
      </w:r>
    </w:p>
    <w:p w14:paraId="0B770624" w14:textId="71179260" w:rsidR="00F8190C" w:rsidRPr="00537220"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7559">
        <w:rPr>
          <w:rFonts w:ascii="Times New Roman" w:hAnsi="Times New Roman" w:cs="Times New Roman"/>
          <w:color w:val="000000" w:themeColor="text1"/>
          <w:sz w:val="28"/>
          <w:szCs w:val="28"/>
        </w:rPr>
        <w:t>Арабская весна продемонстрировала отсутствие стратегического видения у США в связи с волной протестов, вызванных самосожжением М. Буазизи в Сиди-бу-Зайди в Тунисе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 декабре 2010 года</w:t>
      </w:r>
      <w:r w:rsidR="00537220">
        <w:rPr>
          <w:rFonts w:ascii="Times New Roman" w:hAnsi="Times New Roman" w:cs="Times New Roman"/>
          <w:color w:val="000000" w:themeColor="text1"/>
          <w:sz w:val="28"/>
          <w:szCs w:val="28"/>
        </w:rPr>
        <w:t xml:space="preserve">. </w:t>
      </w:r>
    </w:p>
    <w:p w14:paraId="7033595C" w14:textId="25EC1F69"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США постепенно сокращали свою активность на Ближнем Востоке по причине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следующих факторов: </w:t>
      </w:r>
    </w:p>
    <w:p w14:paraId="7CF806CB" w14:textId="694E1782"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 постепенное усиление роли Турции в южном направлении, например, в Африке, обусловленное разочарованием Анкары в перспективах евроинтеграции,</w:t>
      </w:r>
      <w:r w:rsidR="00B76A8B">
        <w:rPr>
          <w:rFonts w:ascii="Times New Roman" w:hAnsi="Times New Roman" w:cs="Times New Roman"/>
          <w:color w:val="000000" w:themeColor="text1"/>
          <w:sz w:val="28"/>
          <w:szCs w:val="28"/>
        </w:rPr>
        <w:t xml:space="preserve"> </w:t>
      </w:r>
    </w:p>
    <w:p w14:paraId="52299AFF" w14:textId="13317FD8"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 региональное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лидерство, проявляемое в желании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Ирана укрепить своё влияние</w:t>
      </w:r>
    </w:p>
    <w:p w14:paraId="212C0F37" w14:textId="77777777"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 xml:space="preserve">- рост политического веса малых государств Персидского залива (в первую очередь, Катара), </w:t>
      </w:r>
    </w:p>
    <w:p w14:paraId="32507E02" w14:textId="77777777"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lastRenderedPageBreak/>
        <w:t>- реализация американской стратегии «Поворот к Азии» (</w:t>
      </w:r>
      <w:r w:rsidRPr="00B17559">
        <w:rPr>
          <w:rFonts w:ascii="Times New Roman" w:hAnsi="Times New Roman" w:cs="Times New Roman"/>
          <w:color w:val="000000" w:themeColor="text1"/>
          <w:sz w:val="28"/>
          <w:szCs w:val="28"/>
          <w:lang w:val="en-US"/>
        </w:rPr>
        <w:t>Pivot</w:t>
      </w:r>
      <w:r w:rsidRPr="00B17559">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lang w:val="en-US"/>
        </w:rPr>
        <w:t>to</w:t>
      </w:r>
      <w:r w:rsidRPr="00B17559">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lang w:val="en-US"/>
        </w:rPr>
        <w:t>Asia</w:t>
      </w:r>
      <w:r w:rsidRPr="00B17559">
        <w:rPr>
          <w:rFonts w:ascii="Times New Roman" w:hAnsi="Times New Roman" w:cs="Times New Roman"/>
          <w:color w:val="000000" w:themeColor="text1"/>
          <w:sz w:val="28"/>
          <w:szCs w:val="28"/>
        </w:rPr>
        <w:t xml:space="preserve">), направленной на усиление присутствия США в Индо-Тихоокеанском регионе. </w:t>
      </w:r>
    </w:p>
    <w:p w14:paraId="54FEE213" w14:textId="0831BF8A"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Следовательно, стратегия США в отношении Ближнего Востока опирается на совокупность геополитических, экономических и цивилизационных факторов, сочетая</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продвижение демократии, прав человека и западной модели государственного устройства.</w:t>
      </w:r>
    </w:p>
    <w:p w14:paraId="5133DA74" w14:textId="22319A04"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Г.Фуллер напоминает: если сильные державы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хотят избежать массового перекраивания международных границ на Ближнем Востоке, то предстоит большая работа государствам региона, в центре которой стоят курды [88, с.120].</w:t>
      </w:r>
      <w:r w:rsidR="00A2387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посредством угроз</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не добиться желаемого результата.</w:t>
      </w:r>
      <w:r w:rsidR="00B76A8B">
        <w:rPr>
          <w:rFonts w:ascii="Times New Roman" w:hAnsi="Times New Roman" w:cs="Times New Roman"/>
          <w:color w:val="000000" w:themeColor="text1"/>
          <w:sz w:val="28"/>
          <w:szCs w:val="28"/>
        </w:rPr>
        <w:t xml:space="preserve"> </w:t>
      </w:r>
    </w:p>
    <w:p w14:paraId="4D506F07" w14:textId="4482300B"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lang w:val="kk-KZ"/>
        </w:rPr>
      </w:pPr>
      <w:r w:rsidRPr="00B17559">
        <w:rPr>
          <w:rFonts w:ascii="Times New Roman" w:hAnsi="Times New Roman" w:cs="Times New Roman"/>
          <w:color w:val="000000" w:themeColor="text1"/>
          <w:sz w:val="28"/>
          <w:szCs w:val="28"/>
          <w:shd w:val="clear" w:color="auto" w:fill="FFFFFF"/>
        </w:rPr>
        <w:t>Отношения США-Турция</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 xml:space="preserve">характеризуются как сложные, противоречивые, оказывающие различное влияние друг на друга. Для </w:t>
      </w:r>
      <w:r w:rsidRPr="00B17559">
        <w:rPr>
          <w:rFonts w:ascii="Times New Roman" w:hAnsi="Times New Roman" w:cs="Times New Roman"/>
          <w:color w:val="000000" w:themeColor="text1"/>
          <w:sz w:val="28"/>
          <w:szCs w:val="28"/>
          <w:lang w:val="kk-KZ"/>
        </w:rPr>
        <w:t>США, продолжающей</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выступать против</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«плохих» курдов РПК,</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Турция</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имеет геостратегически важное значение для США как ее</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союзника по НАТО.</w:t>
      </w:r>
      <w:r w:rsidR="00B76A8B">
        <w:rPr>
          <w:rFonts w:ascii="Times New Roman" w:hAnsi="Times New Roman" w:cs="Times New Roman"/>
          <w:color w:val="000000" w:themeColor="text1"/>
          <w:sz w:val="28"/>
          <w:szCs w:val="28"/>
          <w:lang w:val="kk-KZ"/>
        </w:rPr>
        <w:t xml:space="preserve"> </w:t>
      </w:r>
    </w:p>
    <w:p w14:paraId="21C0460C" w14:textId="4DDAC5EB"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lang w:val="kk-KZ"/>
        </w:rPr>
        <w:t>Обеспечение региональной безопасности на Ближнем Востоке для</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США является суперважным из-за боязни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исламского экстремизма. Поэтому Америка расцениваеют Турцию как бастион против исламского экстремизма, исходя из ее влияния как главного регионального актора и ее членства в НАТО.</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Отметим, что Госдеп США включил РПК в свой список террористических организаций, но никогда не включал</w:t>
      </w:r>
      <w:r w:rsidRPr="00B17559">
        <w:rPr>
          <w:rFonts w:ascii="Times New Roman" w:hAnsi="Times New Roman" w:cs="Times New Roman"/>
          <w:color w:val="000000" w:themeColor="text1"/>
          <w:sz w:val="28"/>
          <w:szCs w:val="28"/>
        </w:rPr>
        <w:t xml:space="preserve"> в этот список</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иракские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shd w:val="clear" w:color="auto" w:fill="FFFFFF"/>
        </w:rPr>
        <w:t>партии. Турция как</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rPr>
        <w:t>важное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государство</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 курдском вопросе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продолжает</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участие 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взаимодействие с</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США в ближневосточной</w:t>
      </w:r>
      <w:r w:rsidRPr="00B17559">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rPr>
        <w:t>политике. Вместе с тем, американский исследователь</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М.Гюнтер</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считает, что у США нет внешнеполитической стратегии</w:t>
      </w:r>
      <w:r w:rsidRPr="00B17559">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rPr>
        <w:t>в отношении курдов, т.к. они живут в четырех отдельных государствах,</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каждое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из которых требует отдельного</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анализа с учетом их особенностей [96, с. 78]. </w:t>
      </w:r>
    </w:p>
    <w:p w14:paraId="684C006A" w14:textId="45F3E201"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shd w:val="clear" w:color="auto" w:fill="FFFFFF"/>
        </w:rPr>
      </w:pPr>
      <w:r w:rsidRPr="00B17559">
        <w:rPr>
          <w:rFonts w:ascii="Times New Roman" w:hAnsi="Times New Roman" w:cs="Times New Roman"/>
          <w:color w:val="000000" w:themeColor="text1"/>
          <w:sz w:val="28"/>
          <w:szCs w:val="28"/>
        </w:rPr>
        <w:t>США и Турцией руководила боязнь угрозы территориальной целостности Турции. Курды,</w:t>
      </w:r>
      <w:r w:rsidRPr="00B17559">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rPr>
        <w:t>поддерживающие РПК, стали «плохими курдами» с точки зрения</w:t>
      </w:r>
      <w:r w:rsidRPr="00B17559">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rPr>
        <w:t>американской внешней политики. Риторика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США в отношении курдов оставалась прежней, придавая уверенности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турецкой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политике в отношении курдов.</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 Ближнем Востоке с</w:t>
      </w:r>
      <w:r w:rsidRPr="00B17559">
        <w:rPr>
          <w:rFonts w:ascii="Times New Roman" w:hAnsi="Times New Roman" w:cs="Times New Roman"/>
          <w:color w:val="000000" w:themeColor="text1"/>
          <w:sz w:val="28"/>
          <w:szCs w:val="28"/>
          <w:shd w:val="clear" w:color="auto" w:fill="FFFFFF"/>
        </w:rPr>
        <w:t>тановится</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опасно, когда сталкиваются</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 xml:space="preserve">различные формирования других государств, с одной стороны, а с другой стороны, столкновения местных повстанческих группировок с иностранными формированиями, в частности, формированиями США [160, </w:t>
      </w:r>
      <w:r w:rsidRPr="00B17559">
        <w:rPr>
          <w:rFonts w:ascii="Times New Roman" w:hAnsi="Times New Roman" w:cs="Times New Roman"/>
          <w:color w:val="000000" w:themeColor="text1"/>
          <w:sz w:val="28"/>
          <w:szCs w:val="28"/>
          <w:shd w:val="clear" w:color="auto" w:fill="FFFFFF"/>
          <w:lang w:val="en-US"/>
        </w:rPr>
        <w:t>p</w:t>
      </w:r>
      <w:r w:rsidRPr="00B17559">
        <w:rPr>
          <w:rFonts w:ascii="Times New Roman" w:hAnsi="Times New Roman" w:cs="Times New Roman"/>
          <w:color w:val="000000" w:themeColor="text1"/>
          <w:sz w:val="28"/>
          <w:szCs w:val="28"/>
          <w:shd w:val="clear" w:color="auto" w:fill="FFFFFF"/>
        </w:rPr>
        <w:t>. 97].</w:t>
      </w:r>
      <w:r w:rsidR="00A2387B">
        <w:rPr>
          <w:rFonts w:ascii="Times New Roman" w:hAnsi="Times New Roman" w:cs="Times New Roman"/>
          <w:color w:val="000000" w:themeColor="text1"/>
          <w:sz w:val="28"/>
          <w:szCs w:val="28"/>
          <w:shd w:val="clear" w:color="auto" w:fill="FFFFFF"/>
        </w:rPr>
        <w:t xml:space="preserve">  </w:t>
      </w:r>
    </w:p>
    <w:p w14:paraId="46B8DC57" w14:textId="2A5C8328"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lang w:val="kk-KZ"/>
        </w:rPr>
        <w:t xml:space="preserve">В рамках НАТО </w:t>
      </w:r>
      <w:r w:rsidRPr="00B17559">
        <w:rPr>
          <w:rFonts w:ascii="Times New Roman" w:hAnsi="Times New Roman" w:cs="Times New Roman"/>
          <w:color w:val="000000" w:themeColor="text1"/>
          <w:sz w:val="28"/>
          <w:szCs w:val="28"/>
        </w:rPr>
        <w:t>Соединенные Штаты поддерживают позицию турецкого правительства</w:t>
      </w:r>
      <w:r w:rsidRPr="00B17559">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rPr>
        <w:t>по курдам в части отрицания их прав как этнического меньшинства,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что стало началом</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конца надеждам курдов на независимость или автономию.</w:t>
      </w:r>
    </w:p>
    <w:p w14:paraId="3CE9DCC8" w14:textId="058EED07"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М. Чарунтаки объясняет политику Соединенных Штатов в отношении курдов: «Она антагонистична … объясняется приоритетом политики Соединенных Штатов на Ближнем Востоке, влиянием курдской проблемы на цели региональных и международных держав [124, с.346].</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в ракурсе региональных отношений состояние конкуренции становится все более </w:t>
      </w:r>
      <w:r w:rsidRPr="00B17559">
        <w:rPr>
          <w:rFonts w:ascii="Times New Roman" w:hAnsi="Times New Roman" w:cs="Times New Roman"/>
          <w:color w:val="000000" w:themeColor="text1"/>
          <w:sz w:val="28"/>
          <w:szCs w:val="28"/>
        </w:rPr>
        <w:lastRenderedPageBreak/>
        <w:t>важным из-за нестабильности. Турция и Саудовская Аравия контролируют некоторые аспекты геополитической ситуации.</w:t>
      </w:r>
    </w:p>
    <w:p w14:paraId="72C7C310" w14:textId="463B9386"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lang w:val="kk-KZ"/>
        </w:rPr>
      </w:pPr>
      <w:r w:rsidRPr="00B17559">
        <w:rPr>
          <w:rFonts w:ascii="Times New Roman" w:hAnsi="Times New Roman" w:cs="Times New Roman"/>
          <w:color w:val="000000" w:themeColor="text1"/>
          <w:sz w:val="28"/>
          <w:szCs w:val="28"/>
          <w:lang w:val="kk-KZ"/>
        </w:rPr>
        <w:t>Наиболее</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ярко выразилась</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поддержка и помощь американской стороны</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Турции в курдском вопросе 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судьбе А. Оджалана. Когда Турция вынудила Сирию окончательно изгнать Оджалана из его убежища в октябре 1998 г., Соединенные Штаты поддержали Турцию 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направили Сирии письмо в резких выражениях относительно сложившейся ситуации, осудив лидера РПК</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как террориста и классифицируя саму партию как террористическую. Такой подход характерен и для всего так называемого «коллективного Запада». США и другие страны настаивали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на привлечении А. Оджалана</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к ответственности за свои преступления</w:t>
      </w:r>
      <w:r w:rsidRPr="00B17559">
        <w:rPr>
          <w:rFonts w:ascii="Times New Roman" w:hAnsi="Times New Roman" w:cs="Times New Roman"/>
          <w:color w:val="000000" w:themeColor="text1"/>
          <w:sz w:val="28"/>
          <w:szCs w:val="28"/>
        </w:rPr>
        <w:t xml:space="preserve"> [96, с. 169].</w:t>
      </w:r>
      <w:r w:rsidR="00B76A8B">
        <w:rPr>
          <w:rFonts w:ascii="Times New Roman" w:hAnsi="Times New Roman" w:cs="Times New Roman"/>
          <w:color w:val="000000" w:themeColor="text1"/>
          <w:sz w:val="28"/>
          <w:szCs w:val="28"/>
        </w:rPr>
        <w:t xml:space="preserve"> </w:t>
      </w:r>
    </w:p>
    <w:p w14:paraId="749337EB" w14:textId="7474B673"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Соединенные Штаты, позиционирующие себя как</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заинтересованные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 стабильности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 региональной безопасности на Ближнем Востоке,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продолжают политику вмешательства во внутренние дела государств региона. Показателен</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кейс, когда иракские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курды в 2003 г. поддержали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политику</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США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 свержению режима Саддама Хусейна [96, с. 78].</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lang w:val="kk-KZ"/>
        </w:rPr>
        <w:t>Тогда Турция закрепилась</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на северном фронте,</w:t>
      </w:r>
      <w:r w:rsidR="00A2387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согласившись</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 действиями иракских курдов, что</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 xml:space="preserve">потребовало от руководства </w:t>
      </w:r>
      <w:r w:rsidRPr="00B17559">
        <w:rPr>
          <w:rFonts w:ascii="Times New Roman" w:hAnsi="Times New Roman" w:cs="Times New Roman"/>
          <w:color w:val="000000" w:themeColor="text1"/>
          <w:sz w:val="28"/>
          <w:szCs w:val="28"/>
          <w:shd w:val="clear" w:color="auto" w:fill="FFFFFF"/>
        </w:rPr>
        <w:t>Регионального</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правительства</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Курдистана (КРГ)</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lang w:val="kk-KZ"/>
        </w:rPr>
        <w:t>применения особой дипломатии с США и Турцией.</w:t>
      </w:r>
      <w:r w:rsidRPr="00B17559">
        <w:rPr>
          <w:rFonts w:ascii="Times New Roman" w:hAnsi="Times New Roman" w:cs="Times New Roman"/>
          <w:color w:val="000000" w:themeColor="text1"/>
          <w:sz w:val="28"/>
          <w:szCs w:val="28"/>
          <w:shd w:val="clear" w:color="auto" w:fill="FFFFFF"/>
        </w:rPr>
        <w:t xml:space="preserve"> Альянс</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США - КРГ свидетельствует о сильном влиянии США в регионе, но приобретающей характер</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 xml:space="preserve">дилеммы и «курдской путаницы». </w:t>
      </w:r>
      <w:r w:rsidRPr="00B17559">
        <w:rPr>
          <w:rFonts w:ascii="Times New Roman" w:hAnsi="Times New Roman" w:cs="Times New Roman"/>
          <w:color w:val="000000" w:themeColor="text1"/>
          <w:sz w:val="28"/>
          <w:szCs w:val="28"/>
          <w:lang w:val="kk-KZ"/>
        </w:rPr>
        <w:t>Падение режима Саддама Хусейна в марте 2003 г.</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не прошло бесследно для курдов:</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сирийские</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и турецкие курдские партии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задумались о своем будущем.</w:t>
      </w:r>
      <w:r w:rsidR="00B76A8B">
        <w:rPr>
          <w:rFonts w:ascii="Times New Roman" w:hAnsi="Times New Roman" w:cs="Times New Roman"/>
          <w:color w:val="000000" w:themeColor="text1"/>
          <w:sz w:val="28"/>
          <w:szCs w:val="28"/>
          <w:lang w:val="kk-KZ"/>
        </w:rPr>
        <w:t xml:space="preserve"> </w:t>
      </w:r>
    </w:p>
    <w:p w14:paraId="4ED51CFE" w14:textId="2FB622A4"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На региональном уровне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независимое</w:t>
      </w:r>
      <w:r w:rsidRPr="00B17559">
        <w:rPr>
          <w:rFonts w:ascii="Times New Roman" w:hAnsi="Times New Roman" w:cs="Times New Roman"/>
          <w:color w:val="000000" w:themeColor="text1"/>
          <w:sz w:val="28"/>
          <w:szCs w:val="28"/>
          <w:shd w:val="clear" w:color="auto" w:fill="FFFFFF"/>
        </w:rPr>
        <w:t xml:space="preserve"> </w:t>
      </w:r>
      <w:bookmarkStart w:id="100" w:name="_Hlk215869056"/>
      <w:r w:rsidRPr="00B17559">
        <w:rPr>
          <w:rFonts w:ascii="Times New Roman" w:hAnsi="Times New Roman" w:cs="Times New Roman"/>
          <w:color w:val="000000" w:themeColor="text1"/>
          <w:sz w:val="28"/>
          <w:szCs w:val="28"/>
          <w:shd w:val="clear" w:color="auto" w:fill="FFFFFF"/>
        </w:rPr>
        <w:t xml:space="preserve">Региональное правительство Курдистана </w:t>
      </w:r>
      <w:bookmarkEnd w:id="100"/>
      <w:r w:rsidRPr="00B17559">
        <w:rPr>
          <w:rFonts w:ascii="Times New Roman" w:hAnsi="Times New Roman" w:cs="Times New Roman"/>
          <w:color w:val="000000" w:themeColor="text1"/>
          <w:sz w:val="28"/>
          <w:szCs w:val="28"/>
        </w:rPr>
        <w:t>в Ираке во многом обязано своим</w:t>
      </w:r>
      <w:r w:rsidRPr="00B17559">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rPr>
        <w:t>существованием Соединенным Штатам.</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КРГ имела слабые позиции в</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Ираке, но благодаря</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лоббированию</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rPr>
        <w:t>ее интересов</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Соединенными Штатами,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lang w:val="kk-KZ"/>
        </w:rPr>
        <w:t xml:space="preserve">региональное правительство </w:t>
      </w:r>
      <w:r w:rsidRPr="00B17559">
        <w:rPr>
          <w:rFonts w:ascii="Times New Roman" w:hAnsi="Times New Roman" w:cs="Times New Roman"/>
          <w:color w:val="000000" w:themeColor="text1"/>
          <w:sz w:val="28"/>
          <w:szCs w:val="28"/>
        </w:rPr>
        <w:t>произвело определенное положительное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впечатление и добилось успехов,</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мотивируя свои действия обеспечением региональной безопасности на Ближнем Востоке [96, с.88].</w:t>
      </w:r>
      <w:r w:rsidR="00B76A8B">
        <w:rPr>
          <w:rFonts w:ascii="Times New Roman" w:hAnsi="Times New Roman" w:cs="Times New Roman"/>
          <w:color w:val="000000" w:themeColor="text1"/>
          <w:sz w:val="28"/>
          <w:szCs w:val="28"/>
        </w:rPr>
        <w:t xml:space="preserve"> </w:t>
      </w:r>
    </w:p>
    <w:p w14:paraId="60C62865" w14:textId="6004CBBA" w:rsidR="00F8190C" w:rsidRPr="00B17559" w:rsidRDefault="00F8190C" w:rsidP="00F8190C">
      <w:pPr>
        <w:autoSpaceDE w:val="0"/>
        <w:autoSpaceDN w:val="0"/>
        <w:adjustRightInd w:val="0"/>
        <w:spacing w:after="0" w:line="240" w:lineRule="auto"/>
        <w:ind w:firstLine="709"/>
        <w:jc w:val="both"/>
        <w:rPr>
          <w:rFonts w:ascii="Times New Roman" w:hAnsi="Times New Roman" w:cs="Times New Roman"/>
          <w:color w:val="000000" w:themeColor="text1"/>
          <w:sz w:val="28"/>
          <w:szCs w:val="28"/>
          <w:shd w:val="clear" w:color="auto" w:fill="FFFFFF"/>
        </w:rPr>
      </w:pPr>
      <w:r w:rsidRPr="00B17559">
        <w:rPr>
          <w:rFonts w:ascii="Times New Roman" w:hAnsi="Times New Roman" w:cs="Times New Roman"/>
          <w:color w:val="000000" w:themeColor="text1"/>
          <w:sz w:val="28"/>
          <w:szCs w:val="28"/>
        </w:rPr>
        <w:t xml:space="preserve">Необходимо отметить, что США, считающие РПК исключительно террористической организацией, </w:t>
      </w:r>
      <w:r w:rsidRPr="00B17559">
        <w:rPr>
          <w:rFonts w:ascii="Times New Roman" w:hAnsi="Times New Roman" w:cs="Times New Roman"/>
          <w:color w:val="000000" w:themeColor="text1"/>
          <w:sz w:val="28"/>
          <w:szCs w:val="28"/>
          <w:shd w:val="clear" w:color="auto" w:fill="FFFFFF"/>
        </w:rPr>
        <w:t>в</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2007 году</w:t>
      </w:r>
      <w:r w:rsidRPr="00B17559">
        <w:rPr>
          <w:rFonts w:ascii="Times New Roman" w:hAnsi="Times New Roman" w:cs="Times New Roman"/>
          <w:color w:val="000000" w:themeColor="text1"/>
          <w:sz w:val="28"/>
          <w:szCs w:val="28"/>
        </w:rPr>
        <w:t xml:space="preserve"> предоставили </w:t>
      </w:r>
      <w:r w:rsidRPr="00B17559">
        <w:rPr>
          <w:rFonts w:ascii="Times New Roman" w:hAnsi="Times New Roman" w:cs="Times New Roman"/>
          <w:color w:val="000000" w:themeColor="text1"/>
          <w:sz w:val="28"/>
          <w:szCs w:val="28"/>
          <w:shd w:val="clear" w:color="auto" w:fill="FFFFFF"/>
        </w:rPr>
        <w:t>Турции реальные данные о местонахождении РПК. Тем самым США подтвердили</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антикурдское направление своей внешней политики, которое продолжалось до самороспуска</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 xml:space="preserve">РПК в мае 2025 года. </w:t>
      </w:r>
    </w:p>
    <w:p w14:paraId="2D0888A7" w14:textId="534D423F"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США, являясь союзником Турции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 НАТО, и одновременно важным союзником Сирийских демократических сил, запретила курдским силам в конце 2016 г. военные действия. Чтобы предотвратить дальнейшие провокации со стороны Турции, США отправляла туда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тяжелое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вооружение,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военные бульдозеры и противоминные транспортные средства.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 мнению</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Шмидингера, США руководствовались в своих действиях не столько поддержкой курдского вопроса, сколько стремлением покончить с ИГИЛ, представляющей не только региональную,</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но международную угрозу</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[94, с. 217].</w:t>
      </w:r>
      <w:r w:rsidR="00A2387B">
        <w:rPr>
          <w:rFonts w:ascii="Times New Roman" w:hAnsi="Times New Roman" w:cs="Times New Roman"/>
          <w:color w:val="000000" w:themeColor="text1"/>
          <w:sz w:val="28"/>
          <w:szCs w:val="28"/>
        </w:rPr>
        <w:t xml:space="preserve">  </w:t>
      </w:r>
    </w:p>
    <w:p w14:paraId="3B6F3FF7" w14:textId="77662B5C"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lang w:val="kk-KZ"/>
        </w:rPr>
        <w:lastRenderedPageBreak/>
        <w:t>Когда</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Европейский Союз принял историческое и долгожданное решение начать официальные переговоры с Турцией о вступлении в союз в 2004 г., он наделяся оказать влияние на осуществление реформ в стране.</w:t>
      </w:r>
      <w:r w:rsidR="00A2387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Преобладающее настроение с обеих сторон было наполнено надеждой и оптимизмом. Для Турции это решение означало долгожданный шаг на пути к членству в «клуб» западных государств. Вместе с тем,</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 2004 года в Европе резко возросло сопротивление вступлению Турции в ЕС, создавая</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дополнительные препятствия на пути к членству. Однако уже</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 xml:space="preserve">в 2007 году атмосфера оптимизма улетучилась и сменилась скептицизмом, пессимизмом и растущей напряженностью </w:t>
      </w:r>
      <w:r w:rsidRPr="00B17559">
        <w:rPr>
          <w:rFonts w:ascii="Times New Roman" w:hAnsi="Times New Roman" w:cs="Times New Roman"/>
          <w:color w:val="000000" w:themeColor="text1"/>
          <w:sz w:val="28"/>
          <w:szCs w:val="28"/>
        </w:rPr>
        <w:t>[94, с. 278].</w:t>
      </w:r>
      <w:r w:rsidR="00A2387B">
        <w:rPr>
          <w:rFonts w:ascii="Times New Roman" w:hAnsi="Times New Roman" w:cs="Times New Roman"/>
          <w:color w:val="000000" w:themeColor="text1"/>
          <w:sz w:val="28"/>
          <w:szCs w:val="28"/>
        </w:rPr>
        <w:t xml:space="preserve">  </w:t>
      </w:r>
    </w:p>
    <w:p w14:paraId="35F5C3A4" w14:textId="59C4301C"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Взаимодействие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между Турцией и Россией продолжалась и после начала турецкого нападения на </w:t>
      </w:r>
      <w:r w:rsidRPr="00B17559">
        <w:rPr>
          <w:rFonts w:ascii="Times New Roman" w:hAnsi="Times New Roman" w:cs="Times New Roman"/>
          <w:color w:val="000000" w:themeColor="text1"/>
          <w:sz w:val="28"/>
          <w:szCs w:val="28"/>
          <w:lang w:val="kk-KZ"/>
        </w:rPr>
        <w:t>А</w:t>
      </w:r>
      <w:r w:rsidRPr="00B17559">
        <w:rPr>
          <w:rFonts w:ascii="Times New Roman" w:hAnsi="Times New Roman" w:cs="Times New Roman"/>
          <w:color w:val="000000" w:themeColor="text1"/>
          <w:sz w:val="28"/>
          <w:szCs w:val="28"/>
        </w:rPr>
        <w:t>фрин. По итогам</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телефонного разговора между</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главами России и Турции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 феврале 2018 года Кремль опубликовал заявление о том, что два государства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договорились усилить координацию</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между военными и службами безопасности стран в Сирии. Россия в ее сотрудничестве с Турцией преследовала цель заставить Отряды народной самообороны сотрудничать с режимом и согласиться на возвращение к власти Асада. Россия стала главным игроком в будущем Сирии. Своей победой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 2018 г. режим во многом обязан военной и особенно воздушной поддержке России. Без помощи России и Ирана Асад не остался бы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у власти. А в декабре 2025 г. без поддержки России власть Б. аль-Асада рухнула. </w:t>
      </w:r>
    </w:p>
    <w:p w14:paraId="305F4D69" w14:textId="1304C8BE"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lang w:val="kk-KZ"/>
        </w:rPr>
      </w:pPr>
      <w:r w:rsidRPr="00B17559">
        <w:rPr>
          <w:rFonts w:ascii="Times New Roman" w:hAnsi="Times New Roman" w:cs="Times New Roman"/>
          <w:color w:val="000000" w:themeColor="text1"/>
          <w:sz w:val="28"/>
          <w:szCs w:val="28"/>
          <w:lang w:val="kk-KZ"/>
        </w:rPr>
        <w:t>Турция продолжает нарушать основные права своих граждан. До сих пор Турция нарушает права человека, особенно курдов, среди которых растет национализм.</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По-прежнему постоянно поступают сообщения о серьезных нарушениях в отношении курдов, таких как пытки, а обращение с перемещенными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внтури страны лицами остается жестоким.</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Что касается прав меньшинств, то курдское население в Турции Шаги, предпринятые Турцией для преодоления неудовлетворительного положения в области прав человека, хотя и многообещающие, далеки от адекватных. По-прежнему подвергается серьезной дискриминации и грубому</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обращению. Соответственно, поддержка и доверие к ЕС в Турции снижаются в сочетании с ростом турецкого национализма.</w:t>
      </w:r>
    </w:p>
    <w:p w14:paraId="53297F06" w14:textId="5B8988FE"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До начала гражданской войны Стратегия США по Сирии заключалась в ее изоляции на международной арене посредством санкций. В связи с чем Конгресс США принял «Закон о подотчетности Сирии и восстановления</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суверенитета Ливана в</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2003 г.» президент получил возможность запрещать экспорт продовольствия и медикаментов, посадку и полеты сирийских авианосцев над территорией США, препятствовать американским предприятиям инвестировать в Сирию а также жесткие ограничения на передвижение сирийской дипломатии. Администрация Барака Обамы пересмотрела стратегию Сирии в связи с усилением</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исламского</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экстремизма 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Исламского</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государства.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США создали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летом</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2014 г. Глобальную коалицию по борьбе с ИГИЛ, состоящую из 83 стран и пяти международных организаций, включая НАТО, Европейский союз и Лигу арабских государств. </w:t>
      </w:r>
    </w:p>
    <w:p w14:paraId="79FAE6C3" w14:textId="7CD40B28"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lastRenderedPageBreak/>
        <w:t>В течение следующих трех лет коалиция вернула себе подавляющую часть территории ИГИЛ, что значительно ослабило организацию и вынудило ее боевиков бежать.</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Американские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военные чиновники предупредили, что группировка потерпела поражение, но не была полностью уничтожена.</w:t>
      </w:r>
      <w:r w:rsidR="00B76A8B">
        <w:rPr>
          <w:rFonts w:ascii="Times New Roman" w:hAnsi="Times New Roman" w:cs="Times New Roman"/>
          <w:color w:val="000000" w:themeColor="text1"/>
          <w:sz w:val="28"/>
          <w:szCs w:val="28"/>
        </w:rPr>
        <w:t xml:space="preserve"> </w:t>
      </w:r>
    </w:p>
    <w:p w14:paraId="2973C206" w14:textId="77777777"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 xml:space="preserve">Не приуменьшая роли Отрядов народной самообороны Сирии в борьбе с ИГИЛ. Но разгром ИГИЛ военными средствами был частью американской антитеррористической стратегии наряду с еще одной попыткой стабилизировать ситуацию в Ираке и вокруг него. </w:t>
      </w:r>
    </w:p>
    <w:p w14:paraId="58E72B55" w14:textId="2E004738" w:rsidR="00F8190C" w:rsidRPr="00B17559" w:rsidRDefault="00F8190C" w:rsidP="00F8190C">
      <w:pPr>
        <w:spacing w:after="0" w:line="240" w:lineRule="auto"/>
        <w:ind w:firstLine="709"/>
        <w:jc w:val="both"/>
        <w:rPr>
          <w:rFonts w:ascii="Times New Roman" w:hAnsi="Times New Roman" w:cs="Times New Roman"/>
          <w:b/>
          <w:bCs/>
          <w:color w:val="000000" w:themeColor="text1"/>
          <w:sz w:val="28"/>
          <w:szCs w:val="28"/>
        </w:rPr>
      </w:pPr>
      <w:r w:rsidRPr="00B17559">
        <w:rPr>
          <w:rFonts w:ascii="Times New Roman" w:hAnsi="Times New Roman" w:cs="Times New Roman"/>
          <w:color w:val="000000" w:themeColor="text1"/>
          <w:sz w:val="28"/>
          <w:szCs w:val="28"/>
        </w:rPr>
        <w:t>В 2019 г. последовал</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«Закон Цезаря о защите гражданского населения Сирии», вводивший санкции против режима Асада, поддерживать демократические силы, хотя США уже вывели часть своих войск с ее территории.</w:t>
      </w:r>
      <w:r w:rsidR="00A2387B">
        <w:rPr>
          <w:rFonts w:ascii="Times New Roman" w:hAnsi="Times New Roman" w:cs="Times New Roman"/>
          <w:color w:val="000000" w:themeColor="text1"/>
          <w:sz w:val="28"/>
          <w:szCs w:val="28"/>
        </w:rPr>
        <w:t xml:space="preserve">  </w:t>
      </w:r>
    </w:p>
    <w:p w14:paraId="37763CD6" w14:textId="60F06C4B"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shd w:val="clear" w:color="auto" w:fill="FFFFFF"/>
        </w:rPr>
        <w:t>Профессор</w:t>
      </w:r>
      <w:r w:rsidR="00B76A8B">
        <w:rPr>
          <w:rFonts w:ascii="Times New Roman" w:hAnsi="Times New Roman" w:cs="Times New Roman"/>
          <w:color w:val="000000" w:themeColor="text1"/>
          <w:sz w:val="28"/>
          <w:szCs w:val="28"/>
          <w:shd w:val="clear" w:color="auto" w:fill="FFFFFF"/>
          <w:lang w:val="kk-KZ"/>
        </w:rPr>
        <w:t xml:space="preserve"> </w:t>
      </w:r>
      <w:r w:rsidRPr="00B17559">
        <w:rPr>
          <w:rFonts w:ascii="Times New Roman" w:hAnsi="Times New Roman" w:cs="Times New Roman"/>
          <w:color w:val="000000" w:themeColor="text1"/>
          <w:sz w:val="28"/>
          <w:szCs w:val="28"/>
          <w:shd w:val="clear" w:color="auto" w:fill="FFFFFF"/>
        </w:rPr>
        <w:t xml:space="preserve">политологии </w:t>
      </w:r>
      <w:r w:rsidRPr="00B17559">
        <w:rPr>
          <w:rFonts w:ascii="Times New Roman" w:hAnsi="Times New Roman" w:cs="Times New Roman"/>
          <w:color w:val="000000" w:themeColor="text1"/>
          <w:sz w:val="28"/>
          <w:szCs w:val="28"/>
          <w:shd w:val="clear" w:color="auto" w:fill="FFFFFF"/>
          <w:lang w:val="kk-KZ"/>
        </w:rPr>
        <w:t xml:space="preserve">М. </w:t>
      </w:r>
      <w:r w:rsidRPr="00B17559">
        <w:rPr>
          <w:rFonts w:ascii="Times New Roman" w:hAnsi="Times New Roman" w:cs="Times New Roman"/>
          <w:color w:val="000000" w:themeColor="text1"/>
          <w:sz w:val="28"/>
          <w:szCs w:val="28"/>
          <w:shd w:val="clear" w:color="auto" w:fill="FFFFFF"/>
        </w:rPr>
        <w:t>Гюнтер</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анализирует</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взаимодействие курды Сирии- США в</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rPr>
        <w:t>монографии «Из ниоткуда: сирийские курды в мирное и военное время» (</w:t>
      </w:r>
      <w:r w:rsidRPr="00B17559">
        <w:rPr>
          <w:rFonts w:ascii="Times New Roman" w:eastAsia="Times New Roman" w:hAnsi="Times New Roman" w:cs="Times New Roman"/>
          <w:color w:val="000000" w:themeColor="text1"/>
          <w:sz w:val="28"/>
          <w:szCs w:val="28"/>
          <w:lang w:val="en-US" w:eastAsia="ru-RU"/>
        </w:rPr>
        <w:t>Out</w:t>
      </w:r>
      <w:r w:rsidRPr="00B17559">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val="en-US" w:eastAsia="ru-RU"/>
        </w:rPr>
        <w:t>of</w:t>
      </w:r>
      <w:r w:rsidRPr="00B17559">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val="en-US" w:eastAsia="ru-RU"/>
        </w:rPr>
        <w:t>Nowhere</w:t>
      </w:r>
      <w:r w:rsidRPr="00B17559">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val="en-US" w:eastAsia="ru-RU"/>
        </w:rPr>
        <w:t>The</w:t>
      </w:r>
      <w:r w:rsidRPr="00B17559">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val="en-US" w:eastAsia="ru-RU"/>
        </w:rPr>
        <w:t>Kurds</w:t>
      </w:r>
      <w:r w:rsidRPr="00B17559">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val="en-US" w:eastAsia="ru-RU"/>
        </w:rPr>
        <w:t>of</w:t>
      </w:r>
      <w:r w:rsidRPr="00B17559">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val="en-US" w:eastAsia="ru-RU"/>
        </w:rPr>
        <w:t>Syria</w:t>
      </w:r>
      <w:r w:rsidRPr="00B17559">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val="en-US" w:eastAsia="ru-RU"/>
        </w:rPr>
        <w:t>in</w:t>
      </w:r>
      <w:r w:rsidRPr="00B17559">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val="en-US" w:eastAsia="ru-RU"/>
        </w:rPr>
        <w:t>Peace</w:t>
      </w:r>
      <w:r w:rsidRPr="00B17559">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val="en-US" w:eastAsia="ru-RU"/>
        </w:rPr>
        <w:t>and</w:t>
      </w:r>
      <w:r w:rsidRPr="00B17559">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val="en-US" w:eastAsia="ru-RU"/>
        </w:rPr>
        <w:t>War</w:t>
      </w:r>
      <w:r w:rsidRPr="00B17559">
        <w:rPr>
          <w:rFonts w:ascii="Times New Roman" w:eastAsia="Times New Roman" w:hAnsi="Times New Roman" w:cs="Times New Roman"/>
          <w:color w:val="000000" w:themeColor="text1"/>
          <w:sz w:val="28"/>
          <w:szCs w:val="28"/>
          <w:lang w:eastAsia="ru-RU"/>
        </w:rPr>
        <w:t xml:space="preserve"> [96].</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Он утверждает: «В отличие от Турции, США не считает партию «Демократический союз» террористической организацией, и этом важно, поскольку это говорит о том, что США могут пересмотреть свой взгляд на Р</w:t>
      </w:r>
      <w:r w:rsidRPr="00B17559">
        <w:rPr>
          <w:rFonts w:ascii="Times New Roman" w:eastAsia="Times New Roman" w:hAnsi="Times New Roman" w:cs="Times New Roman"/>
          <w:color w:val="000000" w:themeColor="text1"/>
          <w:sz w:val="28"/>
          <w:szCs w:val="28"/>
          <w:lang w:val="kk-KZ" w:eastAsia="ru-RU"/>
        </w:rPr>
        <w:t xml:space="preserve">абочую партию Курдистана </w:t>
      </w:r>
      <w:r w:rsidRPr="00B17559">
        <w:rPr>
          <w:rFonts w:ascii="Times New Roman" w:eastAsia="Times New Roman" w:hAnsi="Times New Roman" w:cs="Times New Roman"/>
          <w:color w:val="000000" w:themeColor="text1"/>
          <w:sz w:val="28"/>
          <w:szCs w:val="28"/>
          <w:lang w:eastAsia="ru-RU"/>
        </w:rPr>
        <w:t>как на террористическую организацию [122, с.130].</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Это важно и в другом контексте: С</w:t>
      </w:r>
      <w:r w:rsidRPr="00B17559">
        <w:rPr>
          <w:rFonts w:ascii="Times New Roman" w:hAnsi="Times New Roman" w:cs="Times New Roman"/>
          <w:color w:val="000000" w:themeColor="text1"/>
          <w:sz w:val="28"/>
          <w:szCs w:val="28"/>
        </w:rPr>
        <w:t>ША и Турция оказывают влияние на проживающую в США курдскую диаспору, подозреваемую в</w:t>
      </w:r>
      <w:r w:rsidR="00A2387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тесных</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связях</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 РПК. В результате</w:t>
      </w:r>
      <w:r w:rsidRPr="00B17559">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rPr>
        <w:t>турецкие курды в Соединенных Штатах не получают сильной поддержки. Это важно,</w:t>
      </w:r>
      <w:r w:rsidRPr="00B17559">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rPr>
        <w:t xml:space="preserve">учитывая давний союз США с Турцией. </w:t>
      </w:r>
    </w:p>
    <w:p w14:paraId="4E08B93B" w14:textId="4BEE144D"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shd w:val="clear" w:color="auto" w:fill="FFFFFF"/>
        </w:rPr>
        <w:t>Кейс</w:t>
      </w:r>
      <w:r w:rsidR="00A2387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lang w:val="kk-KZ"/>
        </w:rPr>
        <w:t>гражданской войны в Сирии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(2011–2024</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гг.) стал ярким примером проявления влияния американской внешней политики в отношении сирийских</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курдов. Одна из основных характеристик</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влияния</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США</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на</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Сирии - это</w:t>
      </w:r>
      <w:r w:rsidR="00A2387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осторожность и враждебность. США считают, что Сирия спонсирует международный терроризм, ведет разработку оружия массового уничтожения, осуществляет незаконный импорт иракской нефти. Вместе с тем, после падения режима Б. аль-Асада а</w:t>
      </w:r>
      <w:r w:rsidRPr="00B17559">
        <w:rPr>
          <w:rFonts w:ascii="Times New Roman" w:hAnsi="Times New Roman" w:cs="Times New Roman"/>
          <w:color w:val="000000" w:themeColor="text1"/>
          <w:sz w:val="28"/>
          <w:szCs w:val="28"/>
        </w:rPr>
        <w:t>мериканские солдаты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помогали патрулировать северо-восточный сирийский город Камышлы в провинции Хасаке. </w:t>
      </w:r>
    </w:p>
    <w:p w14:paraId="3FB6DDF5" w14:textId="6BA535D2"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lang w:val="kk-KZ"/>
        </w:rPr>
      </w:pPr>
      <w:r w:rsidRPr="00B17559">
        <w:rPr>
          <w:rFonts w:ascii="Times New Roman" w:hAnsi="Times New Roman" w:cs="Times New Roman"/>
          <w:color w:val="000000" w:themeColor="text1"/>
          <w:sz w:val="28"/>
          <w:szCs w:val="28"/>
        </w:rPr>
        <w:t>Концепт «курдская путаница» проявляется в действиях США по отношению к Рожаве.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Курды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Сирии оставались долгое время вне внимания США,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пока в июле 2012 года не возникла курдская автономия - Рожава. </w:t>
      </w:r>
      <w:r w:rsidRPr="00B17559">
        <w:rPr>
          <w:rFonts w:ascii="Times New Roman" w:hAnsi="Times New Roman" w:cs="Times New Roman"/>
          <w:color w:val="000000" w:themeColor="text1"/>
          <w:sz w:val="28"/>
          <w:szCs w:val="28"/>
          <w:lang w:val="kk-KZ"/>
        </w:rPr>
        <w:t>Соединенные Штаты выступали против планов партии «Демократический союз» по созданию какой-либо курдской администрации в районах Сирии. Однако партия</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утверждает, что она поддерживала контакт с Соединенными Штатами в борьбе с Аль-Каидой и ИГИЛ. В данном случае проявляется дилемма: США поддерживают СДС,</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а поддерживая</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ее,</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как бы поддерживают РПК, которую американская сторона считает террористической организацией, убивающая мирных жителей,</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нападающая</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на сельских чиновников, участвующая</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в</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незаконным обороте наркотиков, вымогательстве, грабежах и торговле нелегальными иммигрантами.</w:t>
      </w:r>
    </w:p>
    <w:p w14:paraId="656DCB74" w14:textId="196DE54A"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lang w:val="kk-KZ"/>
        </w:rPr>
      </w:pPr>
      <w:r w:rsidRPr="00B17559">
        <w:rPr>
          <w:rFonts w:ascii="Times New Roman" w:hAnsi="Times New Roman" w:cs="Times New Roman"/>
          <w:color w:val="000000" w:themeColor="text1"/>
          <w:sz w:val="28"/>
          <w:szCs w:val="28"/>
          <w:lang w:val="kk-KZ"/>
        </w:rPr>
        <w:lastRenderedPageBreak/>
        <w:t>В любом случае, влияние США проявлялось как в оказании помощи сирийским курдским партиям, так и в их</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 xml:space="preserve">критике. </w:t>
      </w:r>
    </w:p>
    <w:p w14:paraId="40231DF9" w14:textId="3694C573" w:rsidR="00F8190C" w:rsidRPr="00B17559" w:rsidRDefault="00F8190C" w:rsidP="00F8190C">
      <w:pPr>
        <w:pStyle w:val="a3"/>
        <w:shd w:val="clear" w:color="auto" w:fill="FFFFFF"/>
        <w:spacing w:before="0" w:beforeAutospacing="0" w:after="0" w:afterAutospacing="0"/>
        <w:ind w:firstLine="709"/>
        <w:jc w:val="both"/>
        <w:rPr>
          <w:color w:val="000000" w:themeColor="text1"/>
          <w:sz w:val="28"/>
          <w:szCs w:val="28"/>
        </w:rPr>
      </w:pPr>
      <w:r w:rsidRPr="00B17559">
        <w:rPr>
          <w:color w:val="000000" w:themeColor="text1"/>
          <w:sz w:val="28"/>
          <w:szCs w:val="28"/>
        </w:rPr>
        <w:t>Многие левые или крайне левые организации по всему миру, поддерживая национальные устремления курдов, призывают выйти на демонстрации в защиту Рожавы, которую представляют различными эпитетами: единственная</w:t>
      </w:r>
      <w:r w:rsidR="00B76A8B">
        <w:rPr>
          <w:color w:val="000000" w:themeColor="text1"/>
          <w:sz w:val="28"/>
          <w:szCs w:val="28"/>
        </w:rPr>
        <w:t xml:space="preserve"> </w:t>
      </w:r>
      <w:r w:rsidRPr="00B17559">
        <w:rPr>
          <w:color w:val="000000" w:themeColor="text1"/>
          <w:sz w:val="28"/>
          <w:szCs w:val="28"/>
        </w:rPr>
        <w:t>демократическая,</w:t>
      </w:r>
      <w:r w:rsidR="00B76A8B">
        <w:rPr>
          <w:color w:val="000000" w:themeColor="text1"/>
          <w:sz w:val="28"/>
          <w:szCs w:val="28"/>
        </w:rPr>
        <w:t xml:space="preserve"> </w:t>
      </w:r>
      <w:r w:rsidRPr="00B17559">
        <w:rPr>
          <w:color w:val="000000" w:themeColor="text1"/>
          <w:sz w:val="28"/>
          <w:szCs w:val="28"/>
        </w:rPr>
        <w:t>прогрессивная,</w:t>
      </w:r>
      <w:r w:rsidR="00B76A8B">
        <w:rPr>
          <w:color w:val="000000" w:themeColor="text1"/>
          <w:sz w:val="28"/>
          <w:szCs w:val="28"/>
        </w:rPr>
        <w:t xml:space="preserve"> </w:t>
      </w:r>
      <w:r w:rsidRPr="00B17559">
        <w:rPr>
          <w:color w:val="000000" w:themeColor="text1"/>
          <w:sz w:val="28"/>
          <w:szCs w:val="28"/>
        </w:rPr>
        <w:t>революционная альтернатива сирийскому народу. Со своей стороны, западные правительства, которые в прошлом полагались на Рожаву в борьбе с ИГИЛ, сегодня не предпримут никаких действий для защиты ее от Турции. Не говоря об ополченцах, которые получают оружие в немалой степени из Европы и США. М.Гурсес приходит к выводу, что</w:t>
      </w:r>
      <w:r w:rsidR="00B76A8B">
        <w:rPr>
          <w:color w:val="000000" w:themeColor="text1"/>
          <w:sz w:val="28"/>
          <w:szCs w:val="28"/>
        </w:rPr>
        <w:t xml:space="preserve"> </w:t>
      </w:r>
      <w:r w:rsidRPr="00B17559">
        <w:rPr>
          <w:color w:val="000000" w:themeColor="text1"/>
          <w:sz w:val="28"/>
          <w:szCs w:val="28"/>
        </w:rPr>
        <w:t>н</w:t>
      </w:r>
      <w:r w:rsidRPr="00B17559">
        <w:rPr>
          <w:color w:val="000000" w:themeColor="text1"/>
          <w:sz w:val="28"/>
          <w:szCs w:val="28"/>
          <w:lang w:val="kk-KZ"/>
        </w:rPr>
        <w:t>и одна «большая</w:t>
      </w:r>
      <w:r w:rsidR="00B76A8B">
        <w:rPr>
          <w:color w:val="000000" w:themeColor="text1"/>
          <w:sz w:val="28"/>
          <w:szCs w:val="28"/>
          <w:lang w:val="kk-KZ"/>
        </w:rPr>
        <w:t xml:space="preserve"> </w:t>
      </w:r>
      <w:r w:rsidRPr="00B17559">
        <w:rPr>
          <w:color w:val="000000" w:themeColor="text1"/>
          <w:sz w:val="28"/>
          <w:szCs w:val="28"/>
          <w:lang w:val="kk-KZ"/>
        </w:rPr>
        <w:t>страна, заинтересованная в Ближнем Востоке, не может позволить себе игнорировать курдскую проблему или избегать формулирования курдской политики как части своей общей ближневосточной политики»</w:t>
      </w:r>
      <w:r w:rsidRPr="00B17559">
        <w:rPr>
          <w:color w:val="000000" w:themeColor="text1"/>
          <w:sz w:val="28"/>
          <w:szCs w:val="28"/>
        </w:rPr>
        <w:t xml:space="preserve"> [81, с.114].</w:t>
      </w:r>
      <w:r w:rsidR="00B76A8B">
        <w:rPr>
          <w:color w:val="000000" w:themeColor="text1"/>
          <w:sz w:val="28"/>
          <w:szCs w:val="28"/>
        </w:rPr>
        <w:t xml:space="preserve"> </w:t>
      </w:r>
    </w:p>
    <w:p w14:paraId="1E41A476" w14:textId="5FBF2FFE"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lang w:val="kk-KZ"/>
        </w:rPr>
        <w:t>Другие сверхдержавы рассматривали сирийскую</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курдскую</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автономию</w:t>
      </w:r>
      <w:r w:rsidR="00A2387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как фактор сепаратизма, трансформации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региональной архитектуры.</w:t>
      </w:r>
      <w:r w:rsidRPr="00B17559">
        <w:rPr>
          <w:rFonts w:ascii="Times New Roman" w:hAnsi="Times New Roman" w:cs="Times New Roman"/>
          <w:color w:val="000000" w:themeColor="text1"/>
          <w:sz w:val="28"/>
          <w:szCs w:val="28"/>
        </w:rPr>
        <w:t xml:space="preserve"> К 2018 году Сирия стала полем битвы для международных игроков и их доверенных лиц. В конце 2018 г. США объявили о выводе своих войск из Сирии, что изменило расстановку сил в регионе. </w:t>
      </w:r>
    </w:p>
    <w:p w14:paraId="574F15E3" w14:textId="77777777"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 xml:space="preserve">Шридингер считает, что успех Отрядов народной самообороны (YPG) и Свободных женских отрядов (YPJ) с 2015 года был достигнут благодаря военной поддержке со стороны США, а также Франции и Германии. Тогда был отвоеван Кобани, что означало поворотный момент в войне [94, с.247]. </w:t>
      </w:r>
    </w:p>
    <w:p w14:paraId="10078933" w14:textId="495395EE" w:rsidR="00F8190C" w:rsidRPr="00B17559" w:rsidRDefault="00F8190C" w:rsidP="00F8190C">
      <w:pPr>
        <w:pStyle w:val="snippet"/>
        <w:shd w:val="clear" w:color="auto" w:fill="FFFFFF"/>
        <w:spacing w:before="0" w:beforeAutospacing="0" w:after="0" w:afterAutospacing="0"/>
        <w:ind w:firstLine="709"/>
        <w:jc w:val="both"/>
        <w:textAlignment w:val="baseline"/>
        <w:rPr>
          <w:color w:val="000000" w:themeColor="text1"/>
          <w:sz w:val="28"/>
          <w:szCs w:val="28"/>
        </w:rPr>
      </w:pPr>
      <w:r w:rsidRPr="00B17559">
        <w:rPr>
          <w:color w:val="000000" w:themeColor="text1"/>
          <w:sz w:val="28"/>
          <w:szCs w:val="28"/>
        </w:rPr>
        <w:t>Впоследствии Соединенные Штаты</w:t>
      </w:r>
      <w:r w:rsidRPr="00B17559">
        <w:rPr>
          <w:color w:val="000000" w:themeColor="text1"/>
          <w:sz w:val="28"/>
          <w:szCs w:val="28"/>
          <w:lang w:val="kk-KZ"/>
        </w:rPr>
        <w:t xml:space="preserve"> </w:t>
      </w:r>
      <w:r w:rsidRPr="00B17559">
        <w:rPr>
          <w:color w:val="000000" w:themeColor="text1"/>
          <w:sz w:val="28"/>
          <w:szCs w:val="28"/>
        </w:rPr>
        <w:t>проявляли мало интереса к сирийским курдам, боясь</w:t>
      </w:r>
      <w:r w:rsidR="00B76A8B">
        <w:rPr>
          <w:color w:val="000000" w:themeColor="text1"/>
          <w:sz w:val="28"/>
          <w:szCs w:val="28"/>
        </w:rPr>
        <w:t xml:space="preserve"> </w:t>
      </w:r>
      <w:r w:rsidRPr="00B17559">
        <w:rPr>
          <w:color w:val="000000" w:themeColor="text1"/>
          <w:sz w:val="28"/>
          <w:szCs w:val="28"/>
        </w:rPr>
        <w:t>изменений в отношениях с</w:t>
      </w:r>
      <w:r w:rsidR="00B76A8B">
        <w:rPr>
          <w:color w:val="000000" w:themeColor="text1"/>
          <w:sz w:val="28"/>
          <w:szCs w:val="28"/>
        </w:rPr>
        <w:t xml:space="preserve"> </w:t>
      </w:r>
      <w:r w:rsidRPr="00B17559">
        <w:rPr>
          <w:color w:val="000000" w:themeColor="text1"/>
          <w:sz w:val="28"/>
          <w:szCs w:val="28"/>
        </w:rPr>
        <w:t>Турцией, для которой курдский вопрос</w:t>
      </w:r>
      <w:r w:rsidR="00B76A8B">
        <w:rPr>
          <w:color w:val="000000" w:themeColor="text1"/>
          <w:sz w:val="28"/>
          <w:szCs w:val="28"/>
        </w:rPr>
        <w:t xml:space="preserve"> </w:t>
      </w:r>
      <w:r w:rsidRPr="00B17559">
        <w:rPr>
          <w:color w:val="000000" w:themeColor="text1"/>
          <w:sz w:val="28"/>
          <w:szCs w:val="28"/>
        </w:rPr>
        <w:t xml:space="preserve">очень чувствителен. </w:t>
      </w:r>
    </w:p>
    <w:p w14:paraId="0C2713F1" w14:textId="2452EDF7"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lang w:val="kk-KZ"/>
        </w:rPr>
      </w:pPr>
      <w:bookmarkStart w:id="101" w:name="_Hlk197024940"/>
      <w:r w:rsidRPr="00B17559">
        <w:rPr>
          <w:rFonts w:ascii="Times New Roman" w:hAnsi="Times New Roman" w:cs="Times New Roman"/>
          <w:color w:val="000000" w:themeColor="text1"/>
          <w:sz w:val="28"/>
          <w:szCs w:val="28"/>
          <w:lang w:val="kk-KZ"/>
        </w:rPr>
        <w:t>США определили следующие приоритеты в Сирии: противостояние Ирану, борьба с Аль-Каидой,</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реагирование</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на химическую атаку в</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августе</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2013 года.</w:t>
      </w:r>
    </w:p>
    <w:p w14:paraId="5234B0AF" w14:textId="7199367E" w:rsidR="00F8190C" w:rsidRPr="00E86B0B" w:rsidRDefault="00F8190C" w:rsidP="00F8190C">
      <w:pPr>
        <w:spacing w:after="0" w:line="240" w:lineRule="auto"/>
        <w:ind w:firstLine="709"/>
        <w:jc w:val="both"/>
        <w:rPr>
          <w:rFonts w:ascii="Times New Roman" w:hAnsi="Times New Roman" w:cs="Times New Roman"/>
          <w:color w:val="000000" w:themeColor="text1"/>
          <w:sz w:val="28"/>
          <w:szCs w:val="28"/>
        </w:rPr>
      </w:pPr>
      <w:bookmarkStart w:id="102" w:name="_Hlk186720939"/>
      <w:bookmarkEnd w:id="101"/>
      <w:r w:rsidRPr="00B17559">
        <w:rPr>
          <w:rFonts w:ascii="Times New Roman" w:hAnsi="Times New Roman" w:cs="Times New Roman"/>
          <w:color w:val="000000" w:themeColor="text1"/>
          <w:sz w:val="28"/>
          <w:szCs w:val="28"/>
          <w:lang w:val="kk-KZ"/>
        </w:rPr>
        <w:t xml:space="preserve">В американских планах предполагалась смена власти в Сирии, причиной которой была сирийская химическая атака в августе 2013 г. в Гуте, пригороде Дамаска. Этот факт вызвал обеспокоенность США за ближневосточную безопасность, а также боязнь усиления влияния Сирии в регионе из-за наличия химического оружия. </w:t>
      </w:r>
      <w:bookmarkEnd w:id="102"/>
      <w:r w:rsidRPr="00B17559">
        <w:rPr>
          <w:rFonts w:ascii="Times New Roman" w:hAnsi="Times New Roman" w:cs="Times New Roman"/>
          <w:color w:val="000000" w:themeColor="text1"/>
          <w:sz w:val="28"/>
          <w:szCs w:val="28"/>
          <w:lang w:val="kk-KZ"/>
        </w:rPr>
        <w:t>Однако Обама исключил возможность смены режима. США</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не предложили никакой действенной стратегии, чтобы</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наказать режим Асада за применение химического оружия. После</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падения власти Б. аль-Асада, последовавшей 8.12.2024,</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Агентство Анадолу сообщило, что д</w:t>
      </w:r>
      <w:r w:rsidRPr="00B17559">
        <w:rPr>
          <w:rFonts w:ascii="Times New Roman" w:hAnsi="Times New Roman" w:cs="Times New Roman"/>
          <w:color w:val="000000" w:themeColor="text1"/>
          <w:sz w:val="28"/>
          <w:szCs w:val="28"/>
        </w:rPr>
        <w:t>елается все возможное, чтобы химоружие в Сирии не попало в чье-либо распоряжение</w:t>
      </w:r>
      <w:r w:rsidRPr="00B17559">
        <w:rPr>
          <w:rFonts w:ascii="Times New Roman" w:hAnsi="Times New Roman" w:cs="Times New Roman"/>
          <w:color w:val="000000" w:themeColor="text1"/>
          <w:sz w:val="28"/>
          <w:szCs w:val="28"/>
          <w:lang w:val="kk-KZ"/>
        </w:rPr>
        <w:t xml:space="preserve"> </w:t>
      </w:r>
      <w:r w:rsidRPr="00E86B0B">
        <w:rPr>
          <w:rFonts w:ascii="Times New Roman" w:hAnsi="Times New Roman" w:cs="Times New Roman"/>
          <w:color w:val="000000" w:themeColor="text1"/>
          <w:sz w:val="28"/>
          <w:szCs w:val="28"/>
        </w:rPr>
        <w:t>[159].</w:t>
      </w:r>
      <w:r w:rsidR="00A2387B">
        <w:rPr>
          <w:rFonts w:ascii="Times New Roman" w:hAnsi="Times New Roman" w:cs="Times New Roman"/>
          <w:color w:val="000000" w:themeColor="text1"/>
          <w:sz w:val="28"/>
          <w:szCs w:val="28"/>
        </w:rPr>
        <w:t xml:space="preserve">  </w:t>
      </w:r>
      <w:r w:rsidRPr="00E86B0B">
        <w:rPr>
          <w:rFonts w:ascii="Times New Roman" w:hAnsi="Times New Roman" w:cs="Times New Roman"/>
          <w:color w:val="000000" w:themeColor="text1"/>
          <w:sz w:val="28"/>
          <w:szCs w:val="28"/>
        </w:rPr>
        <w:t xml:space="preserve"> </w:t>
      </w:r>
    </w:p>
    <w:p w14:paraId="4A6B02E3" w14:textId="67DC5E1F"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Политика США по поддержанию Сирийских демократических сил,</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политика Турции как члена НАТО была направлена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 конфронтацию</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членов</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НАТО и России друг против друга. И Турция</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угрожала перейти на сторону России,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если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США продолжат поддержку сирийских сил. Такая турецкая политика заставила Запад отдать западный регион Демократической </w:t>
      </w:r>
      <w:r w:rsidRPr="00B17559">
        <w:rPr>
          <w:rFonts w:ascii="Times New Roman" w:hAnsi="Times New Roman" w:cs="Times New Roman"/>
          <w:color w:val="000000" w:themeColor="text1"/>
          <w:sz w:val="28"/>
          <w:szCs w:val="28"/>
        </w:rPr>
        <w:lastRenderedPageBreak/>
        <w:t>федерации Северной Сирии, т.е. Рожавы,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под влияние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России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во избежание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конфликта. Россия вывела свои войска из </w:t>
      </w:r>
      <w:r w:rsidRPr="00B17559">
        <w:rPr>
          <w:rFonts w:ascii="Times New Roman" w:hAnsi="Times New Roman" w:cs="Times New Roman"/>
          <w:color w:val="000000" w:themeColor="text1"/>
          <w:sz w:val="28"/>
          <w:szCs w:val="28"/>
          <w:lang w:val="kk-KZ"/>
        </w:rPr>
        <w:t>А</w:t>
      </w:r>
      <w:r w:rsidRPr="00B17559">
        <w:rPr>
          <w:rFonts w:ascii="Times New Roman" w:hAnsi="Times New Roman" w:cs="Times New Roman"/>
          <w:color w:val="000000" w:themeColor="text1"/>
          <w:sz w:val="28"/>
          <w:szCs w:val="28"/>
        </w:rPr>
        <w:t>фрина за несколько дней до турецкого вторжения в город в январе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2018 года.</w:t>
      </w:r>
    </w:p>
    <w:p w14:paraId="065AAC17" w14:textId="4A256241" w:rsidR="00F8190C" w:rsidRPr="00796DA8" w:rsidRDefault="00F8190C" w:rsidP="00F8190C">
      <w:pPr>
        <w:pStyle w:val="a3"/>
        <w:shd w:val="clear" w:color="auto" w:fill="FFFFFF"/>
        <w:spacing w:before="0" w:beforeAutospacing="0" w:after="0" w:afterAutospacing="0"/>
        <w:ind w:firstLine="709"/>
        <w:jc w:val="both"/>
        <w:rPr>
          <w:color w:val="000000" w:themeColor="text1"/>
          <w:sz w:val="28"/>
          <w:szCs w:val="28"/>
        </w:rPr>
      </w:pPr>
      <w:r w:rsidRPr="00B17559">
        <w:rPr>
          <w:color w:val="000000" w:themeColor="text1"/>
          <w:sz w:val="28"/>
          <w:szCs w:val="28"/>
        </w:rPr>
        <w:t>В</w:t>
      </w:r>
      <w:r w:rsidR="00B76A8B">
        <w:rPr>
          <w:color w:val="000000" w:themeColor="text1"/>
          <w:sz w:val="28"/>
          <w:szCs w:val="28"/>
        </w:rPr>
        <w:t xml:space="preserve"> </w:t>
      </w:r>
      <w:r w:rsidRPr="00B17559">
        <w:rPr>
          <w:color w:val="000000" w:themeColor="text1"/>
          <w:sz w:val="28"/>
          <w:szCs w:val="28"/>
        </w:rPr>
        <w:t>период 2014-2015 гг. в</w:t>
      </w:r>
      <w:r w:rsidR="00B76A8B">
        <w:rPr>
          <w:color w:val="000000" w:themeColor="text1"/>
          <w:sz w:val="28"/>
          <w:szCs w:val="28"/>
        </w:rPr>
        <w:t xml:space="preserve"> </w:t>
      </w:r>
      <w:r w:rsidRPr="00B17559">
        <w:rPr>
          <w:color w:val="000000" w:themeColor="text1"/>
          <w:sz w:val="28"/>
          <w:szCs w:val="28"/>
        </w:rPr>
        <w:t>использовании</w:t>
      </w:r>
      <w:r w:rsidR="00B76A8B">
        <w:rPr>
          <w:color w:val="000000" w:themeColor="text1"/>
          <w:sz w:val="28"/>
          <w:szCs w:val="28"/>
        </w:rPr>
        <w:t xml:space="preserve"> </w:t>
      </w:r>
      <w:r w:rsidRPr="00B17559">
        <w:rPr>
          <w:color w:val="000000" w:themeColor="text1"/>
          <w:sz w:val="28"/>
          <w:szCs w:val="28"/>
        </w:rPr>
        <w:t>войск</w:t>
      </w:r>
      <w:r w:rsidR="00B76A8B">
        <w:rPr>
          <w:color w:val="000000" w:themeColor="text1"/>
          <w:sz w:val="28"/>
          <w:szCs w:val="28"/>
        </w:rPr>
        <w:t xml:space="preserve"> </w:t>
      </w:r>
      <w:r w:rsidRPr="00B17559">
        <w:rPr>
          <w:color w:val="000000" w:themeColor="text1"/>
          <w:sz w:val="28"/>
          <w:szCs w:val="28"/>
        </w:rPr>
        <w:t>Рожавы в качестве «наземных» солдат для отражения</w:t>
      </w:r>
      <w:r w:rsidR="00B76A8B">
        <w:rPr>
          <w:color w:val="000000" w:themeColor="text1"/>
          <w:sz w:val="28"/>
          <w:szCs w:val="28"/>
        </w:rPr>
        <w:t xml:space="preserve"> </w:t>
      </w:r>
      <w:r w:rsidRPr="00B17559">
        <w:rPr>
          <w:color w:val="000000" w:themeColor="text1"/>
          <w:sz w:val="28"/>
          <w:szCs w:val="28"/>
        </w:rPr>
        <w:t>ИГИЛ на территории Сирии</w:t>
      </w:r>
      <w:r w:rsidR="00A2387B">
        <w:rPr>
          <w:color w:val="000000" w:themeColor="text1"/>
          <w:sz w:val="28"/>
          <w:szCs w:val="28"/>
        </w:rPr>
        <w:t xml:space="preserve">  </w:t>
      </w:r>
      <w:r w:rsidRPr="00B17559">
        <w:rPr>
          <w:color w:val="000000" w:themeColor="text1"/>
          <w:sz w:val="28"/>
          <w:szCs w:val="28"/>
          <w:lang w:val="kk-KZ"/>
        </w:rPr>
        <w:t>также</w:t>
      </w:r>
      <w:r w:rsidR="00B76A8B">
        <w:rPr>
          <w:color w:val="000000" w:themeColor="text1"/>
          <w:sz w:val="28"/>
          <w:szCs w:val="28"/>
          <w:lang w:val="kk-KZ"/>
        </w:rPr>
        <w:t xml:space="preserve"> </w:t>
      </w:r>
      <w:r w:rsidRPr="00B17559">
        <w:rPr>
          <w:color w:val="000000" w:themeColor="text1"/>
          <w:sz w:val="28"/>
          <w:szCs w:val="28"/>
        </w:rPr>
        <w:t>просматривается</w:t>
      </w:r>
      <w:r w:rsidR="00B76A8B">
        <w:rPr>
          <w:color w:val="000000" w:themeColor="text1"/>
          <w:sz w:val="28"/>
          <w:szCs w:val="28"/>
        </w:rPr>
        <w:t xml:space="preserve"> </w:t>
      </w:r>
      <w:r w:rsidRPr="00B17559">
        <w:rPr>
          <w:color w:val="000000" w:themeColor="text1"/>
          <w:sz w:val="28"/>
          <w:szCs w:val="28"/>
          <w:lang w:val="kk-KZ"/>
        </w:rPr>
        <w:t>влияние США</w:t>
      </w:r>
      <w:r w:rsidRPr="00B17559">
        <w:rPr>
          <w:color w:val="000000" w:themeColor="text1"/>
          <w:sz w:val="28"/>
          <w:szCs w:val="28"/>
        </w:rPr>
        <w:t>.</w:t>
      </w:r>
      <w:r w:rsidR="00B76A8B">
        <w:rPr>
          <w:color w:val="000000" w:themeColor="text1"/>
          <w:sz w:val="28"/>
          <w:szCs w:val="28"/>
        </w:rPr>
        <w:t xml:space="preserve"> </w:t>
      </w:r>
      <w:r w:rsidRPr="00B17559">
        <w:rPr>
          <w:color w:val="000000" w:themeColor="text1"/>
          <w:sz w:val="28"/>
          <w:szCs w:val="28"/>
        </w:rPr>
        <w:t>Исследователь Т.Шмидингер</w:t>
      </w:r>
      <w:r w:rsidR="00B76A8B">
        <w:rPr>
          <w:color w:val="000000" w:themeColor="text1"/>
          <w:sz w:val="28"/>
          <w:szCs w:val="28"/>
        </w:rPr>
        <w:t xml:space="preserve"> </w:t>
      </w:r>
      <w:r w:rsidRPr="00B17559">
        <w:rPr>
          <w:color w:val="000000" w:themeColor="text1"/>
          <w:sz w:val="28"/>
          <w:szCs w:val="28"/>
        </w:rPr>
        <w:t>указывает, что</w:t>
      </w:r>
      <w:r w:rsidR="00B76A8B">
        <w:rPr>
          <w:color w:val="000000" w:themeColor="text1"/>
          <w:sz w:val="28"/>
          <w:szCs w:val="28"/>
        </w:rPr>
        <w:t xml:space="preserve"> </w:t>
      </w:r>
      <w:r w:rsidRPr="00B17559">
        <w:rPr>
          <w:color w:val="000000" w:themeColor="text1"/>
          <w:sz w:val="28"/>
          <w:szCs w:val="28"/>
        </w:rPr>
        <w:t>США и ее союзники, включая Францию, не хотели</w:t>
      </w:r>
      <w:r w:rsidR="00B76A8B">
        <w:rPr>
          <w:color w:val="000000" w:themeColor="text1"/>
          <w:sz w:val="28"/>
          <w:szCs w:val="28"/>
        </w:rPr>
        <w:t xml:space="preserve"> </w:t>
      </w:r>
      <w:r w:rsidRPr="00B17559">
        <w:rPr>
          <w:color w:val="000000" w:themeColor="text1"/>
          <w:sz w:val="28"/>
          <w:szCs w:val="28"/>
        </w:rPr>
        <w:t>привлекать свои собственные войска, но</w:t>
      </w:r>
      <w:r w:rsidR="00B76A8B">
        <w:rPr>
          <w:color w:val="000000" w:themeColor="text1"/>
          <w:sz w:val="28"/>
          <w:szCs w:val="28"/>
        </w:rPr>
        <w:t xml:space="preserve"> </w:t>
      </w:r>
      <w:r w:rsidRPr="00B17559">
        <w:rPr>
          <w:color w:val="000000" w:themeColor="text1"/>
          <w:sz w:val="28"/>
          <w:szCs w:val="28"/>
        </w:rPr>
        <w:t>вооружили и обучили курдские силы. В то же время союзники</w:t>
      </w:r>
      <w:r w:rsidR="00B76A8B">
        <w:rPr>
          <w:color w:val="000000" w:themeColor="text1"/>
          <w:sz w:val="28"/>
          <w:szCs w:val="28"/>
        </w:rPr>
        <w:t xml:space="preserve"> </w:t>
      </w:r>
      <w:r w:rsidRPr="00B17559">
        <w:rPr>
          <w:color w:val="000000" w:themeColor="text1"/>
          <w:sz w:val="28"/>
          <w:szCs w:val="28"/>
        </w:rPr>
        <w:t>США с подозрением относились к курдам, связывая их с другими курдскими войсками, прибывшими из Иракского Курдистана.</w:t>
      </w:r>
      <w:r w:rsidR="00B76A8B">
        <w:rPr>
          <w:color w:val="000000" w:themeColor="text1"/>
          <w:sz w:val="28"/>
          <w:szCs w:val="28"/>
        </w:rPr>
        <w:t xml:space="preserve"> </w:t>
      </w:r>
      <w:r w:rsidRPr="00B17559">
        <w:rPr>
          <w:color w:val="000000" w:themeColor="text1"/>
          <w:sz w:val="28"/>
          <w:szCs w:val="28"/>
        </w:rPr>
        <w:t>После поражения ИГИЛ в 2019 году Соединенные Штаты покинули Рожаву, оставив на нескольких американских базах всего 900 человек, чтобы оставаться в регионе и следить за исламистскими группировками, нефтяными месторождениями и Ираном</w:t>
      </w:r>
      <w:r w:rsidRPr="00B17559">
        <w:rPr>
          <w:color w:val="000000" w:themeColor="text1"/>
          <w:sz w:val="28"/>
          <w:szCs w:val="28"/>
          <w:lang w:val="kk-KZ"/>
        </w:rPr>
        <w:t xml:space="preserve"> </w:t>
      </w:r>
      <w:r w:rsidRPr="00796DA8">
        <w:rPr>
          <w:bCs/>
          <w:color w:val="000000" w:themeColor="text1"/>
          <w:sz w:val="28"/>
          <w:szCs w:val="28"/>
        </w:rPr>
        <w:t xml:space="preserve">[163, </w:t>
      </w:r>
      <w:r w:rsidR="00796DA8">
        <w:rPr>
          <w:bCs/>
          <w:color w:val="000000" w:themeColor="text1"/>
          <w:sz w:val="28"/>
          <w:szCs w:val="28"/>
          <w:lang w:val="en-US"/>
        </w:rPr>
        <w:t>c</w:t>
      </w:r>
      <w:r w:rsidR="00796DA8">
        <w:rPr>
          <w:bCs/>
          <w:color w:val="000000" w:themeColor="text1"/>
          <w:sz w:val="28"/>
          <w:szCs w:val="28"/>
        </w:rPr>
        <w:t>. 68].</w:t>
      </w:r>
      <w:r w:rsidR="00B76A8B">
        <w:rPr>
          <w:bCs/>
          <w:color w:val="000000" w:themeColor="text1"/>
          <w:sz w:val="28"/>
          <w:szCs w:val="28"/>
        </w:rPr>
        <w:t xml:space="preserve"> </w:t>
      </w:r>
    </w:p>
    <w:p w14:paraId="5F8897DD" w14:textId="6E1516A8"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iCs/>
          <w:color w:val="000000" w:themeColor="text1"/>
          <w:sz w:val="28"/>
          <w:szCs w:val="28"/>
        </w:rPr>
        <w:t>Таким образом, становится понятно, что</w:t>
      </w:r>
      <w:r w:rsidR="00B76A8B">
        <w:rPr>
          <w:rFonts w:ascii="Times New Roman" w:hAnsi="Times New Roman" w:cs="Times New Roman"/>
          <w:iCs/>
          <w:color w:val="000000" w:themeColor="text1"/>
          <w:sz w:val="28"/>
          <w:szCs w:val="28"/>
        </w:rPr>
        <w:t xml:space="preserve"> </w:t>
      </w:r>
      <w:r w:rsidRPr="00B17559">
        <w:rPr>
          <w:rFonts w:ascii="Times New Roman" w:hAnsi="Times New Roman" w:cs="Times New Roman"/>
          <w:color w:val="000000" w:themeColor="text1"/>
          <w:sz w:val="28"/>
          <w:szCs w:val="28"/>
        </w:rPr>
        <w:t>курды Сирии играли роль незаменимых пешек, инструмента в американской</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rPr>
        <w:t xml:space="preserve">внешней политике, особенно иракские курды. </w:t>
      </w:r>
      <w:r w:rsidRPr="00B17559">
        <w:rPr>
          <w:rFonts w:ascii="Times New Roman" w:hAnsi="Times New Roman" w:cs="Times New Roman"/>
          <w:color w:val="000000" w:themeColor="text1"/>
          <w:sz w:val="28"/>
          <w:szCs w:val="28"/>
          <w:lang w:val="kk-KZ"/>
        </w:rPr>
        <w:t>Шмидингер считает</w:t>
      </w:r>
      <w:r w:rsidRPr="00B17559">
        <w:rPr>
          <w:rFonts w:ascii="Times New Roman" w:hAnsi="Times New Roman" w:cs="Times New Roman"/>
          <w:color w:val="000000" w:themeColor="text1"/>
          <w:sz w:val="28"/>
          <w:szCs w:val="28"/>
        </w:rPr>
        <w:t>, что Сирия превратилась в площадку интересов международных игроков, включая Турцию,</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главной стратегической целью которой было убрать часть своих «плохих курдов» от турецко-сирийской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границы. </w:t>
      </w:r>
    </w:p>
    <w:p w14:paraId="1636EB41" w14:textId="3DF203F9"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Влияние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различных государств на курдский вопрос просматривается не только</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 международном уровне, но 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 региональном взаимодействии, например, Сирия – Турция, Иран-Сирия, Иран-Турция, которые являются важными для региональной стабилизации. Турция внесла свои</w:t>
      </w:r>
      <w:r w:rsidR="00A2387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тактические корректировки, заключающиеся в переходе от открытой конфронтации к более завуалированным методам реализации своих интересов.</w:t>
      </w:r>
    </w:p>
    <w:p w14:paraId="53EBDAA7" w14:textId="2FB2FBC3"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Взаимоотношения Турция – Иран определяются их стремлением</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быть крупным игроком</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на региональном и международном уровне, что стало фактором их соперничества друг с другом. </w:t>
      </w:r>
    </w:p>
    <w:p w14:paraId="1A3021CC" w14:textId="2F668116"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Иран</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умело использует свои военные и экономические инструменты и ведет эффективную политическую и дипломатическую игру, отдаляя свою изоляцию. Иран доказывает, что его внешняя политика и безопасность носят прагматический, а не идеологичекий характер.</w:t>
      </w:r>
      <w:r w:rsidR="00B76A8B">
        <w:rPr>
          <w:rFonts w:ascii="Times New Roman" w:hAnsi="Times New Roman" w:cs="Times New Roman"/>
          <w:color w:val="000000" w:themeColor="text1"/>
          <w:sz w:val="28"/>
          <w:szCs w:val="28"/>
        </w:rPr>
        <w:t xml:space="preserve"> </w:t>
      </w:r>
    </w:p>
    <w:p w14:paraId="438D3C84" w14:textId="7AF9B014" w:rsidR="00F8190C" w:rsidRPr="00B17559"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7559">
        <w:rPr>
          <w:rFonts w:ascii="Times New Roman" w:hAnsi="Times New Roman" w:cs="Times New Roman"/>
          <w:color w:val="000000" w:themeColor="text1"/>
          <w:sz w:val="28"/>
          <w:szCs w:val="28"/>
          <w:shd w:val="clear" w:color="auto" w:fill="FFFFFF"/>
        </w:rPr>
        <w:t>Взаимодействие</w:t>
      </w:r>
      <w:r w:rsidR="00A2387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Турция- Сирия</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представляют сложный комплекс</w:t>
      </w:r>
      <w:r w:rsidR="00B76A8B">
        <w:rPr>
          <w:rFonts w:ascii="Times New Roman" w:hAnsi="Times New Roman" w:cs="Times New Roman"/>
          <w:color w:val="000000" w:themeColor="text1"/>
          <w:sz w:val="28"/>
          <w:szCs w:val="28"/>
          <w:shd w:val="clear" w:color="auto" w:fill="FFFFFF"/>
        </w:rPr>
        <w:t xml:space="preserve"> </w:t>
      </w:r>
      <w:r w:rsidRPr="00B17559">
        <w:rPr>
          <w:rFonts w:ascii="Times New Roman" w:hAnsi="Times New Roman" w:cs="Times New Roman"/>
          <w:color w:val="000000" w:themeColor="text1"/>
          <w:sz w:val="28"/>
          <w:szCs w:val="28"/>
          <w:shd w:val="clear" w:color="auto" w:fill="FFFFFF"/>
        </w:rPr>
        <w:t>проблем, иногда решаемых, иногда не поддающихся решению. Р</w:t>
      </w:r>
      <w:r w:rsidRPr="00B17559">
        <w:rPr>
          <w:rFonts w:ascii="Times New Roman" w:eastAsia="Times New Roman" w:hAnsi="Times New Roman" w:cs="Times New Roman"/>
          <w:color w:val="000000" w:themeColor="text1"/>
          <w:sz w:val="28"/>
          <w:szCs w:val="28"/>
          <w:lang w:eastAsia="ru-RU"/>
        </w:rPr>
        <w:t>ост нестабильности внутри Турции, особенно в населенных курдами районах. заставляет её вернуться к внешней политике, ориентированной на безопасность, особенно в пограничных с Сирией районах,</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 xml:space="preserve">что повлияло на турецкие внешнеполитические решения, которые приобрели националистический характер. </w:t>
      </w:r>
    </w:p>
    <w:p w14:paraId="1C5770A4" w14:textId="56EE7D8E" w:rsidR="00F8190C" w:rsidRPr="00B17559"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7559">
        <w:rPr>
          <w:rFonts w:ascii="Times New Roman" w:eastAsia="Times New Roman" w:hAnsi="Times New Roman" w:cs="Times New Roman"/>
          <w:color w:val="000000" w:themeColor="text1"/>
          <w:sz w:val="28"/>
          <w:szCs w:val="28"/>
          <w:lang w:eastAsia="ru-RU"/>
        </w:rPr>
        <w:t>Турция,</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пытаясь стать региональной державой, базируемый на</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неоосманской</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карте как общей</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культурно-исторической</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основе,</w:t>
      </w:r>
      <w:r w:rsidR="00A2387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придает</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большое значение курдской политики и идентичности</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не только в своей стране, но и в регионе</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в смысле недопущения</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 xml:space="preserve">их полного суверенитета [92, </w:t>
      </w:r>
      <w:r w:rsidRPr="00B17559">
        <w:rPr>
          <w:rFonts w:ascii="Times New Roman" w:eastAsia="Times New Roman" w:hAnsi="Times New Roman" w:cs="Times New Roman"/>
          <w:color w:val="000000" w:themeColor="text1"/>
          <w:sz w:val="28"/>
          <w:szCs w:val="28"/>
          <w:lang w:eastAsia="ru-RU"/>
        </w:rPr>
        <w:lastRenderedPageBreak/>
        <w:t>с.127].</w:t>
      </w:r>
      <w:r w:rsidR="00A2387B">
        <w:rPr>
          <w:rFonts w:ascii="Times New Roman" w:eastAsia="Times New Roman" w:hAnsi="Times New Roman" w:cs="Times New Roman"/>
          <w:color w:val="000000" w:themeColor="text1"/>
          <w:sz w:val="28"/>
          <w:szCs w:val="28"/>
          <w:lang w:eastAsia="ru-RU"/>
        </w:rPr>
        <w:t xml:space="preserve">  </w:t>
      </w:r>
      <w:r w:rsidRPr="00B17559">
        <w:rPr>
          <w:rFonts w:ascii="Times New Roman" w:hAnsi="Times New Roman" w:cs="Times New Roman"/>
          <w:color w:val="000000" w:themeColor="text1"/>
          <w:sz w:val="28"/>
          <w:szCs w:val="28"/>
        </w:rPr>
        <w:t>Анкара , поддерживает сирийскую оппозицию, расценив возможную смену режима в Дамаске как отвечающую ее собственным интересам и с самого начала предприняла меры по реализации этого сценария, рассчитывая на активную поддержку со стороны некоторых стран региона, но, прежде всего, на участие США.</w:t>
      </w:r>
    </w:p>
    <w:p w14:paraId="61891180" w14:textId="77777777"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bookmarkStart w:id="103" w:name="_Hlk186722548"/>
      <w:r w:rsidRPr="00B17559">
        <w:rPr>
          <w:rFonts w:ascii="Times New Roman" w:hAnsi="Times New Roman" w:cs="Times New Roman"/>
          <w:color w:val="000000" w:themeColor="text1"/>
          <w:sz w:val="28"/>
          <w:szCs w:val="28"/>
        </w:rPr>
        <w:t xml:space="preserve">В результате Второй мировой войны французские войска покинули Сирию в 1946 году, и эта страна наконец смогла управлять собой самостоятельно. Однако французская политика оставила сложное политическое наследие, отмеченное разделениями и союзами, которые были слишком сложными, чтобы сформировать эффективный национальный план. </w:t>
      </w:r>
    </w:p>
    <w:p w14:paraId="6271581B" w14:textId="76AE0BC2" w:rsidR="00F8190C" w:rsidRPr="00B17559" w:rsidRDefault="00F8190C" w:rsidP="00F8190C">
      <w:pPr>
        <w:pStyle w:val="Default"/>
        <w:ind w:firstLine="709"/>
        <w:jc w:val="both"/>
        <w:rPr>
          <w:color w:val="000000" w:themeColor="text1"/>
          <w:sz w:val="28"/>
          <w:szCs w:val="28"/>
        </w:rPr>
      </w:pPr>
      <w:r w:rsidRPr="00B17559">
        <w:rPr>
          <w:color w:val="000000" w:themeColor="text1"/>
          <w:sz w:val="28"/>
          <w:szCs w:val="28"/>
        </w:rPr>
        <w:t>Исследователь</w:t>
      </w:r>
      <w:r w:rsidR="00B76A8B">
        <w:rPr>
          <w:color w:val="000000" w:themeColor="text1"/>
          <w:sz w:val="28"/>
          <w:szCs w:val="28"/>
        </w:rPr>
        <w:t xml:space="preserve"> </w:t>
      </w:r>
      <w:r w:rsidRPr="00B17559">
        <w:rPr>
          <w:color w:val="000000" w:themeColor="text1"/>
          <w:sz w:val="28"/>
          <w:szCs w:val="28"/>
        </w:rPr>
        <w:t>М.Ляроз</w:t>
      </w:r>
      <w:r w:rsidR="00B76A8B">
        <w:rPr>
          <w:color w:val="000000" w:themeColor="text1"/>
          <w:sz w:val="28"/>
          <w:szCs w:val="28"/>
        </w:rPr>
        <w:t xml:space="preserve"> </w:t>
      </w:r>
      <w:r w:rsidRPr="00B17559">
        <w:rPr>
          <w:color w:val="000000" w:themeColor="text1"/>
          <w:sz w:val="28"/>
          <w:szCs w:val="28"/>
        </w:rPr>
        <w:t>обращает внимание на</w:t>
      </w:r>
      <w:r w:rsidR="00B76A8B">
        <w:rPr>
          <w:color w:val="000000" w:themeColor="text1"/>
          <w:sz w:val="28"/>
          <w:szCs w:val="28"/>
        </w:rPr>
        <w:t xml:space="preserve"> </w:t>
      </w:r>
      <w:r w:rsidRPr="00B17559">
        <w:rPr>
          <w:color w:val="000000" w:themeColor="text1"/>
          <w:sz w:val="28"/>
          <w:szCs w:val="28"/>
        </w:rPr>
        <w:t>роль Франции в период ее мандата в Сирии,</w:t>
      </w:r>
      <w:r w:rsidR="00A2387B">
        <w:rPr>
          <w:color w:val="000000" w:themeColor="text1"/>
          <w:sz w:val="28"/>
          <w:szCs w:val="28"/>
        </w:rPr>
        <w:t xml:space="preserve">  </w:t>
      </w:r>
      <w:r w:rsidRPr="00B17559">
        <w:rPr>
          <w:color w:val="000000" w:themeColor="text1"/>
          <w:sz w:val="28"/>
          <w:szCs w:val="28"/>
        </w:rPr>
        <w:t>благодаря которому</w:t>
      </w:r>
      <w:r w:rsidR="00B76A8B">
        <w:rPr>
          <w:color w:val="000000" w:themeColor="text1"/>
          <w:sz w:val="28"/>
          <w:szCs w:val="28"/>
        </w:rPr>
        <w:t xml:space="preserve"> </w:t>
      </w:r>
      <w:r w:rsidRPr="00B17559">
        <w:rPr>
          <w:color w:val="000000" w:themeColor="text1"/>
          <w:sz w:val="28"/>
          <w:szCs w:val="28"/>
        </w:rPr>
        <w:t xml:space="preserve">курды в Сирии пользовались большей свободой, чем другие курдские народы в регионе, в период действия Лозаннского договора до 1961 года. Хотя на протяжении почти 50 лет, т.е. </w:t>
      </w:r>
      <w:bookmarkEnd w:id="103"/>
      <w:r w:rsidRPr="00B17559">
        <w:rPr>
          <w:color w:val="000000" w:themeColor="text1"/>
          <w:sz w:val="28"/>
          <w:szCs w:val="28"/>
        </w:rPr>
        <w:t>после</w:t>
      </w:r>
      <w:r w:rsidR="00B76A8B">
        <w:rPr>
          <w:color w:val="000000" w:themeColor="text1"/>
          <w:sz w:val="28"/>
          <w:szCs w:val="28"/>
        </w:rPr>
        <w:t xml:space="preserve"> </w:t>
      </w:r>
      <w:r w:rsidRPr="00B17559">
        <w:rPr>
          <w:color w:val="000000" w:themeColor="text1"/>
          <w:sz w:val="28"/>
          <w:szCs w:val="28"/>
        </w:rPr>
        <w:t>Первой мировой войны,</w:t>
      </w:r>
      <w:r w:rsidR="00B76A8B">
        <w:rPr>
          <w:color w:val="000000" w:themeColor="text1"/>
          <w:sz w:val="28"/>
          <w:szCs w:val="28"/>
        </w:rPr>
        <w:t xml:space="preserve"> </w:t>
      </w:r>
      <w:r w:rsidRPr="00B17559">
        <w:rPr>
          <w:color w:val="000000" w:themeColor="text1"/>
          <w:sz w:val="28"/>
          <w:szCs w:val="28"/>
        </w:rPr>
        <w:t>курды</w:t>
      </w:r>
      <w:r w:rsidR="00B76A8B">
        <w:rPr>
          <w:color w:val="000000" w:themeColor="text1"/>
          <w:sz w:val="28"/>
          <w:szCs w:val="28"/>
        </w:rPr>
        <w:t xml:space="preserve"> </w:t>
      </w:r>
      <w:r w:rsidRPr="00B17559">
        <w:rPr>
          <w:color w:val="000000" w:themeColor="text1"/>
          <w:sz w:val="28"/>
          <w:szCs w:val="28"/>
        </w:rPr>
        <w:t>Сирии</w:t>
      </w:r>
      <w:r w:rsidR="00B76A8B">
        <w:rPr>
          <w:color w:val="000000" w:themeColor="text1"/>
          <w:sz w:val="28"/>
          <w:szCs w:val="28"/>
        </w:rPr>
        <w:t xml:space="preserve"> </w:t>
      </w:r>
      <w:r w:rsidRPr="00B17559">
        <w:rPr>
          <w:color w:val="000000" w:themeColor="text1"/>
          <w:sz w:val="28"/>
          <w:szCs w:val="28"/>
        </w:rPr>
        <w:t>представляли</w:t>
      </w:r>
      <w:r w:rsidR="00A2387B">
        <w:rPr>
          <w:color w:val="000000" w:themeColor="text1"/>
          <w:sz w:val="28"/>
          <w:szCs w:val="28"/>
        </w:rPr>
        <w:t xml:space="preserve">  </w:t>
      </w:r>
      <w:r w:rsidRPr="00B17559">
        <w:rPr>
          <w:color w:val="000000" w:themeColor="text1"/>
          <w:sz w:val="28"/>
          <w:szCs w:val="28"/>
        </w:rPr>
        <w:t>сельские населенные пункты, семьи, кланы, племена или секты, как наследие</w:t>
      </w:r>
      <w:r w:rsidR="00A2387B">
        <w:rPr>
          <w:color w:val="000000" w:themeColor="text1"/>
          <w:sz w:val="28"/>
          <w:szCs w:val="28"/>
        </w:rPr>
        <w:t xml:space="preserve">  </w:t>
      </w:r>
      <w:r w:rsidRPr="00B17559">
        <w:rPr>
          <w:color w:val="000000" w:themeColor="text1"/>
          <w:sz w:val="28"/>
          <w:szCs w:val="28"/>
        </w:rPr>
        <w:t>Османской империи.</w:t>
      </w:r>
      <w:r w:rsidR="00B76A8B">
        <w:rPr>
          <w:color w:val="000000" w:themeColor="text1"/>
          <w:sz w:val="28"/>
          <w:szCs w:val="28"/>
        </w:rPr>
        <w:t xml:space="preserve"> </w:t>
      </w:r>
      <w:r w:rsidRPr="00B17559">
        <w:rPr>
          <w:color w:val="000000" w:themeColor="text1"/>
          <w:sz w:val="28"/>
          <w:szCs w:val="28"/>
        </w:rPr>
        <w:t>Ляроз</w:t>
      </w:r>
      <w:r w:rsidR="00B76A8B">
        <w:rPr>
          <w:color w:val="000000" w:themeColor="text1"/>
          <w:sz w:val="28"/>
          <w:szCs w:val="28"/>
        </w:rPr>
        <w:t xml:space="preserve"> </w:t>
      </w:r>
      <w:r w:rsidRPr="00B17559">
        <w:rPr>
          <w:color w:val="000000" w:themeColor="text1"/>
          <w:sz w:val="28"/>
          <w:szCs w:val="28"/>
        </w:rPr>
        <w:t>утверждает,</w:t>
      </w:r>
      <w:r w:rsidR="00B76A8B">
        <w:rPr>
          <w:color w:val="000000" w:themeColor="text1"/>
          <w:sz w:val="28"/>
          <w:szCs w:val="28"/>
        </w:rPr>
        <w:t xml:space="preserve"> </w:t>
      </w:r>
      <w:r w:rsidRPr="00B17559">
        <w:rPr>
          <w:color w:val="000000" w:themeColor="text1"/>
          <w:sz w:val="28"/>
          <w:szCs w:val="28"/>
        </w:rPr>
        <w:t>что</w:t>
      </w:r>
      <w:r w:rsidR="00B76A8B">
        <w:rPr>
          <w:color w:val="000000" w:themeColor="text1"/>
          <w:sz w:val="28"/>
          <w:szCs w:val="28"/>
        </w:rPr>
        <w:t xml:space="preserve"> </w:t>
      </w:r>
      <w:r w:rsidRPr="00B17559">
        <w:rPr>
          <w:color w:val="000000" w:themeColor="text1"/>
          <w:sz w:val="28"/>
          <w:szCs w:val="28"/>
        </w:rPr>
        <w:t>с середины</w:t>
      </w:r>
      <w:r w:rsidR="00B76A8B">
        <w:rPr>
          <w:color w:val="000000" w:themeColor="text1"/>
          <w:sz w:val="28"/>
          <w:szCs w:val="28"/>
        </w:rPr>
        <w:t xml:space="preserve"> </w:t>
      </w:r>
      <w:r w:rsidRPr="00B17559">
        <w:rPr>
          <w:color w:val="000000" w:themeColor="text1"/>
          <w:sz w:val="28"/>
          <w:szCs w:val="28"/>
        </w:rPr>
        <w:t xml:space="preserve">1990-х гг. Сирия все больше и больше изолируется в своем конфликте с Турцией [43, </w:t>
      </w:r>
      <w:r w:rsidR="00796DA8">
        <w:rPr>
          <w:color w:val="000000" w:themeColor="text1"/>
          <w:sz w:val="28"/>
          <w:szCs w:val="28"/>
          <w:lang w:val="en-US"/>
        </w:rPr>
        <w:t>c</w:t>
      </w:r>
      <w:r w:rsidRPr="00B17559">
        <w:rPr>
          <w:color w:val="000000" w:themeColor="text1"/>
          <w:sz w:val="28"/>
          <w:szCs w:val="28"/>
        </w:rPr>
        <w:t>. 53].</w:t>
      </w:r>
      <w:r w:rsidR="00B76A8B">
        <w:rPr>
          <w:color w:val="000000" w:themeColor="text1"/>
          <w:sz w:val="28"/>
          <w:szCs w:val="28"/>
        </w:rPr>
        <w:t xml:space="preserve"> </w:t>
      </w:r>
    </w:p>
    <w:p w14:paraId="314DE045" w14:textId="156832C9"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Президент</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Франции Э.Макрон заявил о своей поддержке курдов, в том числе о готовности направить французские войска на курдские территории Сирии, но трудно представить, что Франция полностью заменит США [94</w:t>
      </w:r>
      <w:r w:rsidRPr="00B17559">
        <w:rPr>
          <w:rFonts w:ascii="Times New Roman" w:eastAsia="Times New Roman" w:hAnsi="Times New Roman" w:cs="Times New Roman"/>
          <w:color w:val="000000" w:themeColor="text1"/>
          <w:sz w:val="28"/>
          <w:szCs w:val="28"/>
          <w:lang w:eastAsia="ru-RU"/>
        </w:rPr>
        <w:t>, с.94]</w:t>
      </w:r>
      <w:r w:rsidRPr="00B17559">
        <w:rPr>
          <w:rFonts w:ascii="Times New Roman" w:hAnsi="Times New Roman" w:cs="Times New Roman"/>
          <w:color w:val="000000" w:themeColor="text1"/>
          <w:sz w:val="28"/>
          <w:szCs w:val="28"/>
        </w:rPr>
        <w:t xml:space="preserve">. </w:t>
      </w:r>
    </w:p>
    <w:p w14:paraId="13A19674" w14:textId="5ECCE338"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lang w:val="kk-KZ"/>
        </w:rPr>
        <w:t>Политика многих великих государств становится двусмысленной в контексте принятия и неприятия курдской диаспоры. Однако происходящие в странах Ближнего Востока событиях и политическая активность</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 xml:space="preserve">курдской диаспоры привела к тому, что она становится признанным субъектом европейской и глобальной политки. Например, развитие программ приема беженцев. В Дании была принята такая программа </w:t>
      </w:r>
      <w:r w:rsidRPr="00B17559">
        <w:rPr>
          <w:rFonts w:ascii="Times New Roman" w:hAnsi="Times New Roman" w:cs="Times New Roman"/>
          <w:color w:val="000000" w:themeColor="text1"/>
          <w:sz w:val="28"/>
          <w:szCs w:val="28"/>
        </w:rPr>
        <w:t xml:space="preserve">в Датском совете по делам беженцев [151, с.32]. </w:t>
      </w:r>
    </w:p>
    <w:p w14:paraId="39159C62" w14:textId="57348DBA" w:rsidR="00F8190C" w:rsidRPr="00B17559"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17559">
        <w:rPr>
          <w:rFonts w:ascii="Times New Roman" w:hAnsi="Times New Roman" w:cs="Times New Roman"/>
          <w:color w:val="000000" w:themeColor="text1"/>
          <w:sz w:val="28"/>
          <w:szCs w:val="28"/>
        </w:rPr>
        <w:t>Противоречивы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точки зрения влияния</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зарубежных государств и международных организаций на курдскую</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проблематику. Профессор</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w:t>
      </w:r>
      <w:r w:rsidRPr="00B17559">
        <w:rPr>
          <w:rFonts w:ascii="Times New Roman" w:hAnsi="Times New Roman" w:cs="Times New Roman"/>
          <w:color w:val="000000" w:themeColor="text1"/>
          <w:sz w:val="28"/>
          <w:szCs w:val="28"/>
          <w:shd w:val="clear" w:color="auto" w:fill="FFFFFF"/>
        </w:rPr>
        <w:t>Ядирги Лондонского университета</w:t>
      </w:r>
      <w:r w:rsidRPr="00B17559">
        <w:rPr>
          <w:rFonts w:ascii="Times New Roman" w:hAnsi="Times New Roman" w:cs="Times New Roman"/>
          <w:color w:val="000000" w:themeColor="text1"/>
          <w:sz w:val="28"/>
          <w:szCs w:val="28"/>
        </w:rPr>
        <w:t xml:space="preserve"> считает, что турецкое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государство управляет курдским</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населением без</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международного вмешательства, хотя с 1920 года курдский вопрос был и остается международным, а курды Турции требуют достижения международного принятия и признания [52, </w:t>
      </w:r>
      <w:r w:rsidR="00796DA8">
        <w:rPr>
          <w:rFonts w:ascii="Times New Roman" w:hAnsi="Times New Roman" w:cs="Times New Roman"/>
          <w:color w:val="000000" w:themeColor="text1"/>
          <w:sz w:val="28"/>
          <w:szCs w:val="28"/>
          <w:lang w:val="en-US"/>
        </w:rPr>
        <w:t>c</w:t>
      </w:r>
      <w:r w:rsidRPr="00B17559">
        <w:rPr>
          <w:rFonts w:ascii="Times New Roman" w:hAnsi="Times New Roman" w:cs="Times New Roman"/>
          <w:color w:val="000000" w:themeColor="text1"/>
          <w:sz w:val="28"/>
          <w:szCs w:val="28"/>
        </w:rPr>
        <w:t>.128].</w:t>
      </w:r>
      <w:r w:rsidR="00B76A8B">
        <w:rPr>
          <w:rFonts w:ascii="Times New Roman" w:hAnsi="Times New Roman" w:cs="Times New Roman"/>
          <w:color w:val="000000" w:themeColor="text1"/>
          <w:sz w:val="28"/>
          <w:szCs w:val="28"/>
        </w:rPr>
        <w:t xml:space="preserve"> </w:t>
      </w:r>
    </w:p>
    <w:p w14:paraId="0D1D36F1" w14:textId="64300552" w:rsidR="00F8190C" w:rsidRPr="00B17559" w:rsidRDefault="00F8190C" w:rsidP="00F8190C">
      <w:pPr>
        <w:spacing w:after="0" w:line="240" w:lineRule="auto"/>
        <w:ind w:firstLine="709"/>
        <w:jc w:val="both"/>
        <w:rPr>
          <w:rFonts w:ascii="Times New Roman" w:eastAsia="Times New Roman" w:hAnsi="Times New Roman" w:cs="Times New Roman"/>
          <w:color w:val="000000" w:themeColor="text1"/>
          <w:kern w:val="36"/>
          <w:sz w:val="28"/>
          <w:szCs w:val="28"/>
          <w:lang w:eastAsia="ru-RU"/>
        </w:rPr>
      </w:pPr>
      <w:bookmarkStart w:id="104" w:name="_Hlk186716304"/>
      <w:r w:rsidRPr="00B17559">
        <w:rPr>
          <w:rFonts w:ascii="Times New Roman" w:hAnsi="Times New Roman" w:cs="Times New Roman"/>
          <w:color w:val="000000" w:themeColor="text1"/>
          <w:sz w:val="28"/>
          <w:szCs w:val="28"/>
        </w:rPr>
        <w:t>Международные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организации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имеют другой взгляд, другой</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подход</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 курдской проблеме.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Здесь важно дать оценку влияния «</w:t>
      </w:r>
      <w:r w:rsidRPr="00B17559">
        <w:rPr>
          <w:rFonts w:ascii="Times New Roman" w:hAnsi="Times New Roman" w:cs="Times New Roman"/>
          <w:color w:val="000000" w:themeColor="text1"/>
          <w:sz w:val="28"/>
          <w:szCs w:val="28"/>
          <w:lang w:val="kk-KZ"/>
        </w:rPr>
        <w:t>Операции обеспечения комфорта» (</w:t>
      </w:r>
      <w:r w:rsidRPr="00B17559">
        <w:rPr>
          <w:rFonts w:ascii="Times New Roman" w:hAnsi="Times New Roman" w:cs="Times New Roman"/>
          <w:color w:val="000000" w:themeColor="text1"/>
          <w:sz w:val="28"/>
          <w:szCs w:val="28"/>
        </w:rPr>
        <w:t xml:space="preserve">ООК, </w:t>
      </w:r>
      <w:r w:rsidRPr="00B17559">
        <w:rPr>
          <w:rFonts w:ascii="Times New Roman" w:hAnsi="Times New Roman" w:cs="Times New Roman"/>
          <w:color w:val="000000" w:themeColor="text1"/>
          <w:sz w:val="28"/>
          <w:szCs w:val="28"/>
          <w:lang w:val="en-US"/>
        </w:rPr>
        <w:t>Operation</w:t>
      </w:r>
      <w:r w:rsidRPr="00B17559">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lang w:val="en-US"/>
        </w:rPr>
        <w:t>Provide</w:t>
      </w:r>
      <w:r w:rsidRPr="00B17559">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lang w:val="en-US"/>
        </w:rPr>
        <w:t>Comfort</w:t>
      </w:r>
      <w:r w:rsidRPr="00B17559">
        <w:rPr>
          <w:rFonts w:ascii="Times New Roman" w:hAnsi="Times New Roman" w:cs="Times New Roman"/>
          <w:color w:val="000000" w:themeColor="text1"/>
          <w:sz w:val="28"/>
          <w:szCs w:val="28"/>
        </w:rPr>
        <w:t xml:space="preserve"> / </w:t>
      </w:r>
      <w:r w:rsidRPr="00B17559">
        <w:rPr>
          <w:rFonts w:ascii="Times New Roman" w:hAnsi="Times New Roman" w:cs="Times New Roman"/>
          <w:color w:val="000000" w:themeColor="text1"/>
          <w:sz w:val="28"/>
          <w:szCs w:val="28"/>
          <w:lang w:val="en-US"/>
        </w:rPr>
        <w:t>OPC</w:t>
      </w:r>
      <w:r w:rsidRPr="00B17559">
        <w:rPr>
          <w:rFonts w:ascii="Times New Roman" w:hAnsi="Times New Roman" w:cs="Times New Roman"/>
          <w:color w:val="000000" w:themeColor="text1"/>
          <w:sz w:val="28"/>
          <w:szCs w:val="28"/>
        </w:rPr>
        <w:t>),</w:t>
      </w:r>
      <w:bookmarkEnd w:id="104"/>
      <w:r w:rsidRPr="00B17559">
        <w:rPr>
          <w:rFonts w:ascii="Times New Roman" w:hAnsi="Times New Roman" w:cs="Times New Roman"/>
          <w:color w:val="000000" w:themeColor="text1"/>
          <w:sz w:val="28"/>
          <w:szCs w:val="28"/>
        </w:rPr>
        <w:t xml:space="preserve"> в соответствии с </w:t>
      </w:r>
      <w:r w:rsidRPr="00B17559">
        <w:rPr>
          <w:rFonts w:ascii="Times New Roman" w:hAnsi="Times New Roman" w:cs="Times New Roman"/>
          <w:color w:val="000000" w:themeColor="text1"/>
          <w:sz w:val="28"/>
          <w:szCs w:val="28"/>
          <w:lang w:val="kk-KZ"/>
        </w:rPr>
        <w:t>Резолюцией № 688 Совета Безопасности ООН</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(5.04. 1991 г.), осудившей репрессии против иракского гражданского населения, поддерживая желание курдов получить гражданские и политические права</w:t>
      </w:r>
      <w:r w:rsidR="005975A0">
        <w:rPr>
          <w:rFonts w:ascii="Times New Roman" w:hAnsi="Times New Roman" w:cs="Times New Roman"/>
          <w:color w:val="000000" w:themeColor="text1"/>
          <w:sz w:val="28"/>
          <w:szCs w:val="28"/>
          <w:lang w:val="kk-KZ"/>
        </w:rPr>
        <w:t xml:space="preserve">. </w:t>
      </w:r>
    </w:p>
    <w:p w14:paraId="34D17F23" w14:textId="005B6139"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lang w:val="kk-KZ"/>
        </w:rPr>
      </w:pPr>
      <w:r w:rsidRPr="00B17559">
        <w:rPr>
          <w:rFonts w:ascii="Times New Roman" w:hAnsi="Times New Roman" w:cs="Times New Roman"/>
          <w:color w:val="000000" w:themeColor="text1"/>
          <w:sz w:val="28"/>
          <w:szCs w:val="28"/>
          <w:lang w:val="kk-KZ"/>
        </w:rPr>
        <w:t>Данная операция</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стала серьезной политической проблемой в Турции, т.к. северная часть Ирака служила убежищем для РПК.</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 xml:space="preserve">Поддерживая ООК в </w:t>
      </w:r>
      <w:r w:rsidRPr="00B17559">
        <w:rPr>
          <w:rFonts w:ascii="Times New Roman" w:hAnsi="Times New Roman" w:cs="Times New Roman"/>
          <w:color w:val="000000" w:themeColor="text1"/>
          <w:sz w:val="28"/>
          <w:szCs w:val="28"/>
          <w:lang w:val="kk-KZ"/>
        </w:rPr>
        <w:lastRenderedPageBreak/>
        <w:t>соответствии с Резолюцией ООН, Турция способствовала собственной гибели, давая возможность РПК развернуться в боевых действиях.</w:t>
      </w:r>
      <w:r w:rsidR="00B76A8B">
        <w:rPr>
          <w:rFonts w:ascii="Times New Roman" w:hAnsi="Times New Roman" w:cs="Times New Roman"/>
          <w:color w:val="000000" w:themeColor="text1"/>
          <w:sz w:val="28"/>
          <w:szCs w:val="28"/>
          <w:lang w:val="kk-KZ"/>
        </w:rPr>
        <w:t xml:space="preserve"> </w:t>
      </w:r>
    </w:p>
    <w:p w14:paraId="64073568" w14:textId="33458CF3"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lang w:val="kk-KZ"/>
        </w:rPr>
      </w:pPr>
      <w:r w:rsidRPr="00B17559">
        <w:rPr>
          <w:rFonts w:ascii="Times New Roman" w:hAnsi="Times New Roman" w:cs="Times New Roman"/>
          <w:color w:val="000000" w:themeColor="text1"/>
          <w:sz w:val="28"/>
          <w:szCs w:val="28"/>
          <w:lang w:val="kk-KZ"/>
        </w:rPr>
        <w:t>Подходы</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ООН, США и других сверхдержав оцениваются зарубежными исследователями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как «курдская путаница» и дилемма</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внешней политики сильных государств, которые, по мнению М.Гюнтера, желая сделать лучше, получили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обратное. Такой взгляд на курдскую проблематику касается 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Турции, и Сирии. Так,</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поддержка сирийской оппозиции может привести к сотрудничеству с группами, связанными</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с «Аль-Каидой», которые воюют против сирийских курдов</w:t>
      </w:r>
      <w:r w:rsidRPr="00B17559">
        <w:rPr>
          <w:rFonts w:ascii="Times New Roman" w:hAnsi="Times New Roman" w:cs="Times New Roman"/>
          <w:color w:val="000000" w:themeColor="text1"/>
          <w:sz w:val="28"/>
          <w:szCs w:val="28"/>
        </w:rPr>
        <w:t xml:space="preserve"> [96, с.58]. </w:t>
      </w:r>
    </w:p>
    <w:p w14:paraId="0398D2DE" w14:textId="2FD6C4B8" w:rsidR="00F8190C" w:rsidRPr="00B17559" w:rsidRDefault="00F8190C" w:rsidP="00F8190C">
      <w:pPr>
        <w:pStyle w:val="a3"/>
        <w:shd w:val="clear" w:color="auto" w:fill="FFFFFF"/>
        <w:spacing w:before="0" w:beforeAutospacing="0" w:after="0" w:afterAutospacing="0"/>
        <w:ind w:firstLine="709"/>
        <w:jc w:val="both"/>
        <w:rPr>
          <w:color w:val="000000" w:themeColor="text1"/>
          <w:sz w:val="28"/>
          <w:szCs w:val="28"/>
        </w:rPr>
      </w:pPr>
      <w:r w:rsidRPr="00B17559">
        <w:rPr>
          <w:color w:val="000000" w:themeColor="text1"/>
          <w:sz w:val="28"/>
          <w:szCs w:val="28"/>
        </w:rPr>
        <w:t>Оценка влияния сильных держав</w:t>
      </w:r>
      <w:r w:rsidR="00B76A8B">
        <w:rPr>
          <w:color w:val="000000" w:themeColor="text1"/>
          <w:sz w:val="28"/>
          <w:szCs w:val="28"/>
        </w:rPr>
        <w:t xml:space="preserve"> </w:t>
      </w:r>
      <w:r w:rsidRPr="00B17559">
        <w:rPr>
          <w:color w:val="000000" w:themeColor="text1"/>
          <w:sz w:val="28"/>
          <w:szCs w:val="28"/>
        </w:rPr>
        <w:t>мира на курдскую</w:t>
      </w:r>
      <w:r w:rsidR="00B76A8B">
        <w:rPr>
          <w:color w:val="000000" w:themeColor="text1"/>
          <w:sz w:val="28"/>
          <w:szCs w:val="28"/>
        </w:rPr>
        <w:t xml:space="preserve"> </w:t>
      </w:r>
      <w:r w:rsidRPr="00B17559">
        <w:rPr>
          <w:color w:val="000000" w:themeColor="text1"/>
          <w:sz w:val="28"/>
          <w:szCs w:val="28"/>
        </w:rPr>
        <w:t>проблематику основывалась на взаимодействии и противодействии с курдскими лидерами, которые стремятся проложить себе путь, ориентируясь в поисках союзников. Это такая</w:t>
      </w:r>
      <w:r w:rsidR="00B76A8B">
        <w:rPr>
          <w:color w:val="000000" w:themeColor="text1"/>
          <w:sz w:val="28"/>
          <w:szCs w:val="28"/>
        </w:rPr>
        <w:t xml:space="preserve"> </w:t>
      </w:r>
      <w:r w:rsidRPr="00B17559">
        <w:rPr>
          <w:color w:val="000000" w:themeColor="text1"/>
          <w:sz w:val="28"/>
          <w:szCs w:val="28"/>
        </w:rPr>
        <w:t>«курдская путаница», когда</w:t>
      </w:r>
      <w:r w:rsidR="00B76A8B">
        <w:rPr>
          <w:color w:val="000000" w:themeColor="text1"/>
          <w:sz w:val="28"/>
          <w:szCs w:val="28"/>
        </w:rPr>
        <w:t xml:space="preserve"> </w:t>
      </w:r>
      <w:r w:rsidRPr="00B17559">
        <w:rPr>
          <w:color w:val="000000" w:themeColor="text1"/>
          <w:sz w:val="28"/>
          <w:szCs w:val="28"/>
        </w:rPr>
        <w:t>лидеры Сирии и Турции</w:t>
      </w:r>
      <w:r w:rsidR="00B76A8B">
        <w:rPr>
          <w:color w:val="000000" w:themeColor="text1"/>
          <w:sz w:val="28"/>
          <w:szCs w:val="28"/>
        </w:rPr>
        <w:t xml:space="preserve"> </w:t>
      </w:r>
      <w:r w:rsidRPr="00B17559">
        <w:rPr>
          <w:color w:val="000000" w:themeColor="text1"/>
          <w:sz w:val="28"/>
          <w:szCs w:val="28"/>
        </w:rPr>
        <w:t>подчинены интересам империалистических держав. Несмотря на то, что</w:t>
      </w:r>
      <w:r w:rsidR="00B76A8B">
        <w:rPr>
          <w:color w:val="000000" w:themeColor="text1"/>
          <w:sz w:val="28"/>
          <w:szCs w:val="28"/>
        </w:rPr>
        <w:t xml:space="preserve"> </w:t>
      </w:r>
      <w:r w:rsidRPr="00B17559">
        <w:rPr>
          <w:color w:val="000000" w:themeColor="text1"/>
          <w:sz w:val="28"/>
          <w:szCs w:val="28"/>
        </w:rPr>
        <w:t>угнетенные курды в Сирии и Турции ждут решения их вопроса [</w:t>
      </w:r>
      <w:bookmarkStart w:id="105" w:name="_Hlk196513951"/>
      <w:r w:rsidRPr="00B17559">
        <w:rPr>
          <w:color w:val="000000" w:themeColor="text1"/>
          <w:sz w:val="28"/>
          <w:szCs w:val="28"/>
        </w:rPr>
        <w:t>94, с. 248].</w:t>
      </w:r>
      <w:r w:rsidR="00B76A8B">
        <w:rPr>
          <w:color w:val="000000" w:themeColor="text1"/>
          <w:sz w:val="28"/>
          <w:szCs w:val="28"/>
        </w:rPr>
        <w:t xml:space="preserve"> </w:t>
      </w:r>
    </w:p>
    <w:bookmarkEnd w:id="105"/>
    <w:p w14:paraId="18DE3A56" w14:textId="2C159A0F"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Историческое соглашение, подписанное 10 марта 2025 года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между Дамаском и СДС получило одобрение </w:t>
      </w:r>
      <w:bookmarkStart w:id="106" w:name="_Hlk201415923"/>
      <w:r w:rsidRPr="00B17559">
        <w:rPr>
          <w:rFonts w:ascii="Times New Roman" w:hAnsi="Times New Roman" w:cs="Times New Roman"/>
          <w:color w:val="000000" w:themeColor="text1"/>
          <w:sz w:val="28"/>
          <w:szCs w:val="28"/>
        </w:rPr>
        <w:t>Вашингтона, Европейского союза, ООН и различных заинтересованных сторон. Эксперт В. ван Винденбург разделяет разногласия между Анкарой и Дамаском по отношению к различным группировкам, поддерживаемым турецкой стороной. Эти разногласия, считает он, могут минимизироваться в связи с фактом</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самороспуска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РПК по призыву А.Оджалана. </w:t>
      </w:r>
    </w:p>
    <w:bookmarkEnd w:id="106"/>
    <w:p w14:paraId="2070A4C0" w14:textId="00034AE3" w:rsidR="00F8190C" w:rsidRPr="00B17559" w:rsidRDefault="00F8190C" w:rsidP="00F8190C">
      <w:pPr>
        <w:spacing w:after="0" w:line="240" w:lineRule="auto"/>
        <w:ind w:firstLine="709"/>
        <w:jc w:val="both"/>
        <w:rPr>
          <w:rStyle w:val="a4"/>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Эксперт отмечает</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важность посредничества в деле Сирии внешних игроков как США, Франция и Германия, которое будет иметь решающее значение. Мировые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масс-медиа сообщают о планах Д.Трампа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вывести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американские войска из Сирии, оставив небольшой контингент</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как знак своего присутствия на</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этой территории [105]. </w:t>
      </w:r>
    </w:p>
    <w:p w14:paraId="1C6D135F" w14:textId="0DE9E27D" w:rsidR="00F8190C" w:rsidRPr="00B17559" w:rsidRDefault="00F8190C" w:rsidP="00F8190C">
      <w:pPr>
        <w:shd w:val="clear" w:color="auto" w:fill="FFFFFF"/>
        <w:spacing w:after="0" w:line="240" w:lineRule="auto"/>
        <w:ind w:firstLine="709"/>
        <w:jc w:val="both"/>
        <w:textAlignment w:val="baseline"/>
        <w:rPr>
          <w:rFonts w:ascii="Times New Roman" w:hAnsi="Times New Roman" w:cs="Times New Roman"/>
          <w:color w:val="000000" w:themeColor="text1"/>
          <w:spacing w:val="-8"/>
          <w:sz w:val="28"/>
          <w:szCs w:val="28"/>
        </w:rPr>
      </w:pPr>
      <w:r w:rsidRPr="00B17559">
        <w:rPr>
          <w:rFonts w:ascii="Times New Roman" w:hAnsi="Times New Roman" w:cs="Times New Roman"/>
          <w:color w:val="000000" w:themeColor="text1"/>
          <w:sz w:val="28"/>
          <w:szCs w:val="28"/>
        </w:rPr>
        <w:t>Сирия выразила готовность присоединиться к международной коалиции, борющейся против организации «Исламское государство». Соответствующее заявление, по данным американских СМИ, было сделано после встречи Дональда Трампа и сирийским лидером Ахмедом аш-Шараа. Сирия стала 90-й страной, участвующей в усилиях по ликвидации остатков ИГИЛ и пресечению трансграничных потоков боевиков. Кроме того, США сняли часть санкций с Сирии</w:t>
      </w:r>
      <w:r w:rsidR="00ED55C3">
        <w:rPr>
          <w:rFonts w:ascii="Times New Roman" w:hAnsi="Times New Roman" w:cs="Times New Roman"/>
          <w:color w:val="000000" w:themeColor="text1"/>
          <w:sz w:val="28"/>
          <w:szCs w:val="28"/>
        </w:rPr>
        <w:t>.</w:t>
      </w:r>
      <w:r w:rsidR="00B76A8B">
        <w:rPr>
          <w:rFonts w:ascii="Times New Roman" w:hAnsi="Times New Roman" w:cs="Times New Roman"/>
          <w:color w:val="000000" w:themeColor="text1"/>
          <w:sz w:val="28"/>
          <w:szCs w:val="28"/>
        </w:rPr>
        <w:t xml:space="preserve"> </w:t>
      </w:r>
      <w:bookmarkStart w:id="107" w:name="_Hlk215917747"/>
    </w:p>
    <w:bookmarkEnd w:id="107"/>
    <w:p w14:paraId="1F8CF124" w14:textId="663DA929" w:rsidR="00F8190C" w:rsidRPr="00B17559" w:rsidRDefault="00F8190C" w:rsidP="00F8190C">
      <w:pPr>
        <w:pStyle w:val="snippet"/>
        <w:shd w:val="clear" w:color="auto" w:fill="FFFFFF"/>
        <w:spacing w:before="0" w:beforeAutospacing="0" w:after="0" w:afterAutospacing="0"/>
        <w:ind w:firstLine="709"/>
        <w:jc w:val="both"/>
        <w:textAlignment w:val="baseline"/>
        <w:rPr>
          <w:bCs/>
          <w:color w:val="000000" w:themeColor="text1"/>
          <w:sz w:val="28"/>
          <w:szCs w:val="28"/>
        </w:rPr>
      </w:pPr>
      <w:r w:rsidRPr="00B17559">
        <w:rPr>
          <w:color w:val="000000" w:themeColor="text1"/>
          <w:sz w:val="28"/>
          <w:szCs w:val="28"/>
        </w:rPr>
        <w:t>Ахмед аш-Шараа назвал визит в Вашингтон началом нового этапа отношений между Дамаском и США. Д.Трамп, со своей стороны, заявил о готовности поддерживать «процесс стабилизации» на Ближнем Востоке. Ряд наблюдателей отмечает, что участие Сирии в коалиции может символизировать изменение международного восприятия Аш-Шараа, ранее связанного с радикальными группировками.</w:t>
      </w:r>
      <w:r w:rsidRPr="00B17559">
        <w:rPr>
          <w:color w:val="000000" w:themeColor="text1"/>
          <w:sz w:val="28"/>
          <w:szCs w:val="28"/>
          <w:lang w:val="kk-KZ"/>
        </w:rPr>
        <w:t xml:space="preserve"> Новый президент Сирии аш-Шараа раскритиковал поддержку Вашингтоном курдских группировок, которые борются с поддерживаемыми Турцией повстанцами</w:t>
      </w:r>
      <w:r w:rsidR="00B76A8B">
        <w:rPr>
          <w:color w:val="000000" w:themeColor="text1"/>
          <w:sz w:val="28"/>
          <w:szCs w:val="28"/>
          <w:lang w:val="kk-KZ"/>
        </w:rPr>
        <w:t xml:space="preserve"> </w:t>
      </w:r>
      <w:r w:rsidRPr="00B17559">
        <w:rPr>
          <w:bCs/>
          <w:color w:val="000000" w:themeColor="text1"/>
          <w:sz w:val="28"/>
          <w:szCs w:val="28"/>
          <w:lang w:val="kk-KZ"/>
        </w:rPr>
        <w:t>[1</w:t>
      </w:r>
      <w:r w:rsidRPr="00B17559">
        <w:rPr>
          <w:bCs/>
          <w:color w:val="000000" w:themeColor="text1"/>
          <w:sz w:val="28"/>
          <w:szCs w:val="28"/>
        </w:rPr>
        <w:t xml:space="preserve">62]. </w:t>
      </w:r>
    </w:p>
    <w:p w14:paraId="7D0BAC72" w14:textId="29CEC87B"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lang w:val="kk-KZ"/>
        </w:rPr>
      </w:pPr>
      <w:r w:rsidRPr="00B17559">
        <w:rPr>
          <w:rFonts w:ascii="Times New Roman" w:hAnsi="Times New Roman" w:cs="Times New Roman"/>
          <w:color w:val="000000" w:themeColor="text1"/>
          <w:sz w:val="28"/>
          <w:szCs w:val="28"/>
          <w:lang w:val="kk-KZ"/>
        </w:rPr>
        <w:t xml:space="preserve">Курдская проблематика всегда находится на особом счету, под пристальным вниманием правительств стран проживания курдского народа. </w:t>
      </w:r>
      <w:r w:rsidRPr="00B17559">
        <w:rPr>
          <w:rFonts w:ascii="Times New Roman" w:hAnsi="Times New Roman" w:cs="Times New Roman"/>
          <w:color w:val="000000" w:themeColor="text1"/>
          <w:sz w:val="28"/>
          <w:szCs w:val="28"/>
          <w:lang w:val="kk-KZ"/>
        </w:rPr>
        <w:lastRenderedPageBreak/>
        <w:t>Отталкиваясь от событий уже последних недель и месяцев, беря во внимание глобальное военное противостояние между Россией и Украиной, и здесь курдский кейс не остался вне мировой политической повестки. Украинский конфликт поспособствовал тому, что Финляндия и Швеция, досих пор</w:t>
      </w:r>
      <w:r w:rsidR="00B76A8B">
        <w:rPr>
          <w:rFonts w:ascii="Times New Roman" w:hAnsi="Times New Roman" w:cs="Times New Roman"/>
          <w:color w:val="000000" w:themeColor="text1"/>
          <w:sz w:val="28"/>
          <w:szCs w:val="28"/>
          <w:lang w:val="kk-KZ"/>
        </w:rPr>
        <w:t xml:space="preserve"> </w:t>
      </w:r>
      <w:r w:rsidRPr="00B17559">
        <w:rPr>
          <w:rFonts w:ascii="Times New Roman" w:hAnsi="Times New Roman" w:cs="Times New Roman"/>
          <w:color w:val="000000" w:themeColor="text1"/>
          <w:sz w:val="28"/>
          <w:szCs w:val="28"/>
          <w:lang w:val="kk-KZ"/>
        </w:rPr>
        <w:t xml:space="preserve">сохранявшие нейтралитет, решили совместно подать заявки на вступление в военный альянс НАТО. Турция, в свою очередь, ссылаясь именно на курдскую проблематику, на традиционную поддержку правительствами этих двух стран курдской диаспоры, обвинил их в поддержке Рабочей Партии Курдистана, в пособничестве и укрывательству террористов и боевиков, совершавших террористические акты на турецкой земле. Турция в итоге выступила против принятия Финляндии и Швеции в НАТО. </w:t>
      </w:r>
    </w:p>
    <w:p w14:paraId="43E37E5C" w14:textId="750ED4E7"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eastAsia="Times New Roman" w:hAnsi="Times New Roman" w:cs="Times New Roman"/>
          <w:color w:val="000000" w:themeColor="text1"/>
          <w:sz w:val="28"/>
          <w:szCs w:val="28"/>
          <w:lang w:eastAsia="ru-RU"/>
        </w:rPr>
        <w:t>Не следует также забывать</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возможные будущие последствия географического положения Ирана в регионе, территория которого простирается от Черного до Аравийского моря, помнить о Сирии, готовой</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доминировать на восточном побережье Средиземноморья, подкрепляемое</w:t>
      </w:r>
      <w:r w:rsidR="00B76A8B">
        <w:rPr>
          <w:rFonts w:ascii="Times New Roman" w:eastAsia="Times New Roman" w:hAnsi="Times New Roman" w:cs="Times New Roman"/>
          <w:color w:val="000000" w:themeColor="text1"/>
          <w:sz w:val="28"/>
          <w:szCs w:val="28"/>
          <w:lang w:eastAsia="ru-RU"/>
        </w:rPr>
        <w:t xml:space="preserve"> </w:t>
      </w:r>
      <w:r w:rsidRPr="00B17559">
        <w:rPr>
          <w:rFonts w:ascii="Times New Roman" w:eastAsia="Times New Roman" w:hAnsi="Times New Roman" w:cs="Times New Roman"/>
          <w:color w:val="000000" w:themeColor="text1"/>
          <w:sz w:val="28"/>
          <w:szCs w:val="28"/>
          <w:lang w:eastAsia="ru-RU"/>
        </w:rPr>
        <w:t>недавним открытием газовых месторождений в регионе, что приведет к усилению внимания к обеспечению энергетической безопасности за счет изменения местной энергетической динамики [</w:t>
      </w:r>
      <w:r w:rsidRPr="00B17559">
        <w:rPr>
          <w:rFonts w:ascii="Times New Roman" w:hAnsi="Times New Roman" w:cs="Times New Roman"/>
          <w:color w:val="000000" w:themeColor="text1"/>
          <w:sz w:val="28"/>
          <w:szCs w:val="28"/>
        </w:rPr>
        <w:t>58, с. 140].</w:t>
      </w:r>
      <w:r w:rsidR="00B76A8B">
        <w:rPr>
          <w:rFonts w:ascii="Times New Roman" w:hAnsi="Times New Roman" w:cs="Times New Roman"/>
          <w:b/>
          <w:bCs/>
          <w:color w:val="000000" w:themeColor="text1"/>
          <w:sz w:val="28"/>
          <w:szCs w:val="28"/>
        </w:rPr>
        <w:t xml:space="preserve"> </w:t>
      </w:r>
    </w:p>
    <w:p w14:paraId="09736D76" w14:textId="26B4DA50"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Влияние на курдскую проблему оказывали не только сверхдержаы,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но и добровольцы</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со всего мира: испанские, греческие, немецкие, французские и британские группы 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группировки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в лице Международного батальона свободы </w:t>
      </w:r>
      <w:r w:rsidRPr="00B17559">
        <w:rPr>
          <w:rFonts w:ascii="Times New Roman" w:hAnsi="Times New Roman" w:cs="Times New Roman"/>
          <w:color w:val="000000" w:themeColor="text1"/>
          <w:sz w:val="28"/>
          <w:szCs w:val="28"/>
          <w:shd w:val="clear" w:color="auto" w:fill="FFFFFF"/>
        </w:rPr>
        <w:t>IFB (International Freedom Battalion))</w:t>
      </w:r>
      <w:r w:rsidRPr="00B17559">
        <w:rPr>
          <w:rFonts w:ascii="Times New Roman" w:hAnsi="Times New Roman" w:cs="Times New Roman"/>
          <w:color w:val="000000" w:themeColor="text1"/>
          <w:sz w:val="28"/>
          <w:szCs w:val="28"/>
        </w:rPr>
        <w:t>, созданного в 2015 г.</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Батальоны поддерживают Отряды народной самообороны и Рожаву в борьбе против ИГИЛ. </w:t>
      </w:r>
    </w:p>
    <w:p w14:paraId="2C3AF9C5" w14:textId="28454DCA" w:rsidR="00F8190C" w:rsidRPr="001E5BD4" w:rsidRDefault="00F8190C" w:rsidP="00F8190C">
      <w:pPr>
        <w:spacing w:after="0" w:line="240" w:lineRule="auto"/>
        <w:ind w:firstLine="709"/>
        <w:jc w:val="both"/>
        <w:rPr>
          <w:rStyle w:val="a4"/>
          <w:rFonts w:ascii="Times New Roman" w:hAnsi="Times New Roman" w:cs="Times New Roman"/>
          <w:color w:val="000000" w:themeColor="text1"/>
          <w:sz w:val="28"/>
          <w:szCs w:val="28"/>
          <w:u w:val="none"/>
        </w:rPr>
      </w:pPr>
      <w:r w:rsidRPr="001E5BD4">
        <w:rPr>
          <w:rStyle w:val="a4"/>
          <w:rFonts w:ascii="Times New Roman" w:hAnsi="Times New Roman" w:cs="Times New Roman"/>
          <w:color w:val="000000" w:themeColor="text1"/>
          <w:sz w:val="28"/>
          <w:szCs w:val="28"/>
          <w:u w:val="none"/>
        </w:rPr>
        <w:t>Говоря о самороспуске РПК,</w:t>
      </w:r>
      <w:r w:rsidR="00B76A8B">
        <w:rPr>
          <w:rStyle w:val="a4"/>
          <w:rFonts w:ascii="Times New Roman" w:hAnsi="Times New Roman" w:cs="Times New Roman"/>
          <w:color w:val="000000" w:themeColor="text1"/>
          <w:sz w:val="28"/>
          <w:szCs w:val="28"/>
          <w:u w:val="none"/>
        </w:rPr>
        <w:t xml:space="preserve"> </w:t>
      </w:r>
      <w:r w:rsidRPr="001E5BD4">
        <w:rPr>
          <w:rStyle w:val="a4"/>
          <w:rFonts w:ascii="Times New Roman" w:hAnsi="Times New Roman" w:cs="Times New Roman"/>
          <w:color w:val="000000" w:themeColor="text1"/>
          <w:sz w:val="28"/>
          <w:szCs w:val="28"/>
          <w:u w:val="none"/>
        </w:rPr>
        <w:t>госсекретарь США</w:t>
      </w:r>
      <w:r w:rsidR="00B76A8B">
        <w:rPr>
          <w:rStyle w:val="a4"/>
          <w:rFonts w:ascii="Times New Roman" w:hAnsi="Times New Roman" w:cs="Times New Roman"/>
          <w:color w:val="000000" w:themeColor="text1"/>
          <w:sz w:val="28"/>
          <w:szCs w:val="28"/>
          <w:u w:val="none"/>
        </w:rPr>
        <w:t xml:space="preserve"> </w:t>
      </w:r>
      <w:r w:rsidRPr="001E5BD4">
        <w:rPr>
          <w:rStyle w:val="a4"/>
          <w:rFonts w:ascii="Times New Roman" w:hAnsi="Times New Roman" w:cs="Times New Roman"/>
          <w:color w:val="000000" w:themeColor="text1"/>
          <w:sz w:val="28"/>
          <w:szCs w:val="28"/>
          <w:u w:val="none"/>
        </w:rPr>
        <w:t>М.Рубио провел переговоры с министром иностранных дел Турции Х.Фиданом, тем самым поддерживая своего союзника по НАТО, выразив надежду на прочный мир и безопасность</w:t>
      </w:r>
      <w:r w:rsidR="00B76A8B">
        <w:rPr>
          <w:rStyle w:val="a4"/>
          <w:rFonts w:ascii="Times New Roman" w:hAnsi="Times New Roman" w:cs="Times New Roman"/>
          <w:color w:val="000000" w:themeColor="text1"/>
          <w:sz w:val="28"/>
          <w:szCs w:val="28"/>
          <w:u w:val="none"/>
        </w:rPr>
        <w:t xml:space="preserve"> </w:t>
      </w:r>
      <w:r w:rsidRPr="001E5BD4">
        <w:rPr>
          <w:rStyle w:val="a4"/>
          <w:rFonts w:ascii="Times New Roman" w:hAnsi="Times New Roman" w:cs="Times New Roman"/>
          <w:color w:val="000000" w:themeColor="text1"/>
          <w:sz w:val="28"/>
          <w:szCs w:val="28"/>
          <w:u w:val="none"/>
        </w:rPr>
        <w:t>в регионе.</w:t>
      </w:r>
      <w:r w:rsidR="00B76A8B">
        <w:rPr>
          <w:rStyle w:val="a4"/>
          <w:rFonts w:ascii="Times New Roman" w:hAnsi="Times New Roman" w:cs="Times New Roman"/>
          <w:color w:val="000000" w:themeColor="text1"/>
          <w:sz w:val="28"/>
          <w:szCs w:val="28"/>
          <w:u w:val="none"/>
        </w:rPr>
        <w:t xml:space="preserve"> </w:t>
      </w:r>
    </w:p>
    <w:p w14:paraId="6D8CD35B" w14:textId="19EF713D"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Западноевропейские и американские исследования, изучая влияние сверхдержав</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на курдскую проблематику</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 Сирии и Турции, преследовали не поддержку курдского этноса в ее требованиях политических и гражданских прав. Под видом лозунгов</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о необходимости подлинно демократических преобразований они преследовали иные цели. Они могли оказывать военную, гуманитарную</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поддержку,</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особенно Сирии. Им важны были курды Сирии для борьбы с ИГИЛ, а к Турции</w:t>
      </w:r>
      <w:r w:rsidR="00A2387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в их курдской политике</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 xml:space="preserve">относились как союзнику по НАТО. </w:t>
      </w:r>
    </w:p>
    <w:p w14:paraId="4E952D43" w14:textId="44FDD1E0" w:rsidR="00F8190C" w:rsidRPr="00B17559"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В результате налицо явный дефицит целостной, гибкой и реалистичной стратегии США в отношении Ближнего Востока, Сирия не представляет</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исключения. Глубокая трансформация баланса сил в регионе и дестабилизация или ослабление ряда союзнических связей, которые традиционно связывали США с Ближним Востоком, нашли отражение в Сирии, создав новые условия для американской политики.</w:t>
      </w:r>
    </w:p>
    <w:p w14:paraId="4BF6500F" w14:textId="5A2AED09" w:rsidR="00F8190C" w:rsidRDefault="00F8190C" w:rsidP="00F8190C">
      <w:pPr>
        <w:spacing w:after="0" w:line="240" w:lineRule="auto"/>
        <w:ind w:firstLine="709"/>
        <w:jc w:val="both"/>
        <w:rPr>
          <w:rFonts w:ascii="Times New Roman" w:hAnsi="Times New Roman" w:cs="Times New Roman"/>
          <w:color w:val="000000" w:themeColor="text1"/>
          <w:sz w:val="28"/>
          <w:szCs w:val="28"/>
        </w:rPr>
      </w:pPr>
      <w:r w:rsidRPr="00B17559">
        <w:rPr>
          <w:rFonts w:ascii="Times New Roman" w:hAnsi="Times New Roman" w:cs="Times New Roman"/>
          <w:color w:val="000000" w:themeColor="text1"/>
          <w:sz w:val="28"/>
          <w:szCs w:val="28"/>
        </w:rPr>
        <w:t xml:space="preserve">Сложное взаимодействие внешних сил, оказывающих влияние на решение курдской проблемы в Сирии и Турции, создает «курдскую </w:t>
      </w:r>
      <w:r w:rsidRPr="00B17559">
        <w:rPr>
          <w:rFonts w:ascii="Times New Roman" w:hAnsi="Times New Roman" w:cs="Times New Roman"/>
          <w:color w:val="000000" w:themeColor="text1"/>
          <w:sz w:val="28"/>
          <w:szCs w:val="28"/>
        </w:rPr>
        <w:lastRenderedPageBreak/>
        <w:t>путаницу». Поддерживания то курдскую оппозицию, то</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сторонников курдов, державы упускают</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из виду идею о том, что путь к реальному урегулированию лежит через успешную стратегию сдерживания, основанную обеспечении безопасности и</w:t>
      </w:r>
      <w:r w:rsidR="00B76A8B">
        <w:rPr>
          <w:rFonts w:ascii="Times New Roman" w:hAnsi="Times New Roman" w:cs="Times New Roman"/>
          <w:color w:val="000000" w:themeColor="text1"/>
          <w:sz w:val="28"/>
          <w:szCs w:val="28"/>
        </w:rPr>
        <w:t xml:space="preserve"> </w:t>
      </w:r>
      <w:r w:rsidRPr="00B17559">
        <w:rPr>
          <w:rFonts w:ascii="Times New Roman" w:hAnsi="Times New Roman" w:cs="Times New Roman"/>
          <w:color w:val="000000" w:themeColor="text1"/>
          <w:sz w:val="28"/>
          <w:szCs w:val="28"/>
        </w:rPr>
        <w:t>сотрудничестве с союзниками и соседними государствами.</w:t>
      </w:r>
    </w:p>
    <w:p w14:paraId="0F2EF65A" w14:textId="77777777" w:rsidR="00FD1616" w:rsidRPr="00B17559" w:rsidRDefault="00FD1616" w:rsidP="00F8190C">
      <w:pPr>
        <w:spacing w:after="0" w:line="240" w:lineRule="auto"/>
        <w:ind w:firstLine="709"/>
        <w:jc w:val="both"/>
        <w:rPr>
          <w:rFonts w:ascii="Times New Roman" w:hAnsi="Times New Roman" w:cs="Times New Roman"/>
          <w:color w:val="000000" w:themeColor="text1"/>
          <w:sz w:val="28"/>
          <w:szCs w:val="28"/>
        </w:rPr>
      </w:pPr>
    </w:p>
    <w:p w14:paraId="5EC4F9AE" w14:textId="25031504" w:rsidR="00F8190C" w:rsidRPr="00C07A64" w:rsidRDefault="00F8190C" w:rsidP="00F8190C">
      <w:pPr>
        <w:spacing w:after="0" w:line="240" w:lineRule="auto"/>
        <w:ind w:firstLine="709"/>
        <w:jc w:val="both"/>
        <w:rPr>
          <w:rFonts w:ascii="Times New Roman" w:hAnsi="Times New Roman" w:cs="Times New Roman"/>
          <w:b/>
          <w:bCs/>
          <w:sz w:val="28"/>
          <w:szCs w:val="28"/>
        </w:rPr>
      </w:pPr>
      <w:r w:rsidRPr="006409B4">
        <w:rPr>
          <w:rFonts w:ascii="Times New Roman" w:hAnsi="Times New Roman" w:cs="Times New Roman"/>
          <w:b/>
          <w:bCs/>
          <w:sz w:val="28"/>
          <w:szCs w:val="28"/>
        </w:rPr>
        <w:t>3.2</w:t>
      </w:r>
      <w:r w:rsidR="00A2387B">
        <w:rPr>
          <w:rFonts w:ascii="Times New Roman" w:hAnsi="Times New Roman" w:cs="Times New Roman"/>
          <w:b/>
          <w:bCs/>
          <w:sz w:val="28"/>
          <w:szCs w:val="28"/>
        </w:rPr>
        <w:t xml:space="preserve">  </w:t>
      </w:r>
      <w:r w:rsidRPr="006409B4">
        <w:rPr>
          <w:rFonts w:ascii="Times New Roman" w:hAnsi="Times New Roman" w:cs="Times New Roman"/>
          <w:b/>
          <w:bCs/>
          <w:sz w:val="28"/>
          <w:szCs w:val="28"/>
        </w:rPr>
        <w:t>Степень и характер влияния</w:t>
      </w:r>
      <w:r w:rsidR="00B76A8B">
        <w:rPr>
          <w:rFonts w:ascii="Times New Roman" w:hAnsi="Times New Roman" w:cs="Times New Roman"/>
          <w:b/>
          <w:bCs/>
          <w:sz w:val="28"/>
          <w:szCs w:val="28"/>
        </w:rPr>
        <w:t xml:space="preserve"> </w:t>
      </w:r>
      <w:r w:rsidRPr="006409B4">
        <w:rPr>
          <w:rFonts w:ascii="Times New Roman" w:hAnsi="Times New Roman" w:cs="Times New Roman"/>
          <w:b/>
          <w:bCs/>
          <w:sz w:val="28"/>
          <w:szCs w:val="28"/>
        </w:rPr>
        <w:t>курдского вопроса на региональную</w:t>
      </w:r>
      <w:r w:rsidR="00B76A8B">
        <w:rPr>
          <w:rFonts w:ascii="Times New Roman" w:hAnsi="Times New Roman" w:cs="Times New Roman"/>
          <w:b/>
          <w:bCs/>
          <w:sz w:val="28"/>
          <w:szCs w:val="28"/>
        </w:rPr>
        <w:t xml:space="preserve"> </w:t>
      </w:r>
      <w:r w:rsidRPr="006409B4">
        <w:rPr>
          <w:rFonts w:ascii="Times New Roman" w:hAnsi="Times New Roman" w:cs="Times New Roman"/>
          <w:b/>
          <w:bCs/>
          <w:sz w:val="28"/>
          <w:szCs w:val="28"/>
        </w:rPr>
        <w:t>и мировую политику</w:t>
      </w:r>
      <w:r w:rsidR="00B76A8B">
        <w:rPr>
          <w:rFonts w:ascii="Times New Roman" w:hAnsi="Times New Roman" w:cs="Times New Roman"/>
          <w:b/>
          <w:bCs/>
          <w:sz w:val="28"/>
          <w:szCs w:val="28"/>
        </w:rPr>
        <w:t xml:space="preserve"> </w:t>
      </w:r>
      <w:r>
        <w:rPr>
          <w:rFonts w:ascii="Times New Roman" w:hAnsi="Times New Roman" w:cs="Times New Roman"/>
          <w:b/>
          <w:bCs/>
          <w:sz w:val="28"/>
          <w:szCs w:val="28"/>
        </w:rPr>
        <w:t xml:space="preserve">в </w:t>
      </w:r>
      <w:r w:rsidR="00A6309C">
        <w:rPr>
          <w:rFonts w:ascii="Times New Roman" w:hAnsi="Times New Roman" w:cs="Times New Roman"/>
          <w:b/>
          <w:bCs/>
          <w:sz w:val="28"/>
          <w:szCs w:val="28"/>
        </w:rPr>
        <w:t>анализе западноевропейских и американских исследованиях</w:t>
      </w:r>
    </w:p>
    <w:p w14:paraId="45AB7C6D" w14:textId="70616B79" w:rsidR="00F8190C" w:rsidRPr="008B2CE1" w:rsidRDefault="00F8190C" w:rsidP="00F8190C">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Одна из современных характеристик современного мира является взаимозависимость и взаимодополняемость</w:t>
      </w:r>
      <w:r w:rsidR="00B76A8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стран. </w:t>
      </w:r>
      <w:r w:rsidRPr="008B2CE1">
        <w:rPr>
          <w:rFonts w:ascii="Times New Roman" w:hAnsi="Times New Roman" w:cs="Times New Roman"/>
          <w:color w:val="000000"/>
          <w:sz w:val="28"/>
          <w:szCs w:val="28"/>
          <w:shd w:val="clear" w:color="auto" w:fill="FFFFFF"/>
        </w:rPr>
        <w:t>Взаимозависимость</w:t>
      </w:r>
      <w:r w:rsidR="00B76A8B">
        <w:rPr>
          <w:rFonts w:ascii="Times New Roman" w:hAnsi="Times New Roman" w:cs="Times New Roman"/>
          <w:color w:val="000000"/>
          <w:sz w:val="28"/>
          <w:szCs w:val="28"/>
          <w:shd w:val="clear" w:color="auto" w:fill="FFFFFF"/>
        </w:rPr>
        <w:t xml:space="preserve"> </w:t>
      </w:r>
      <w:r w:rsidRPr="008B2CE1">
        <w:rPr>
          <w:rFonts w:ascii="Times New Roman" w:hAnsi="Times New Roman" w:cs="Times New Roman"/>
          <w:color w:val="000000"/>
          <w:sz w:val="28"/>
          <w:szCs w:val="28"/>
          <w:shd w:val="clear" w:color="auto" w:fill="FFFFFF"/>
        </w:rPr>
        <w:t>стран и регионов в экономической, политической, социальной и экологической сферах</w:t>
      </w:r>
      <w:r>
        <w:rPr>
          <w:rFonts w:ascii="Times New Roman" w:hAnsi="Times New Roman" w:cs="Times New Roman"/>
          <w:color w:val="000000"/>
          <w:sz w:val="28"/>
          <w:szCs w:val="28"/>
          <w:shd w:val="clear" w:color="auto" w:fill="FFFFFF"/>
        </w:rPr>
        <w:t xml:space="preserve"> </w:t>
      </w:r>
      <w:r w:rsidRPr="008B2CE1">
        <w:rPr>
          <w:rFonts w:ascii="Times New Roman" w:hAnsi="Times New Roman" w:cs="Times New Roman"/>
          <w:color w:val="000000"/>
          <w:sz w:val="28"/>
          <w:szCs w:val="28"/>
          <w:shd w:val="clear" w:color="auto" w:fill="FFFFFF"/>
        </w:rPr>
        <w:t>дела</w:t>
      </w:r>
      <w:r>
        <w:rPr>
          <w:rFonts w:ascii="Times New Roman" w:hAnsi="Times New Roman" w:cs="Times New Roman"/>
          <w:color w:val="000000"/>
          <w:sz w:val="28"/>
          <w:szCs w:val="28"/>
          <w:shd w:val="clear" w:color="auto" w:fill="FFFFFF"/>
        </w:rPr>
        <w:t>е</w:t>
      </w:r>
      <w:r w:rsidRPr="008B2CE1">
        <w:rPr>
          <w:rFonts w:ascii="Times New Roman" w:hAnsi="Times New Roman" w:cs="Times New Roman"/>
          <w:color w:val="000000"/>
          <w:sz w:val="28"/>
          <w:szCs w:val="28"/>
          <w:shd w:val="clear" w:color="auto" w:fill="FFFFFF"/>
        </w:rPr>
        <w:t>т проблему поддержания баланса сил и интересов на региональном</w:t>
      </w:r>
      <w:r>
        <w:rPr>
          <w:rFonts w:ascii="Times New Roman" w:hAnsi="Times New Roman" w:cs="Times New Roman"/>
          <w:color w:val="000000"/>
          <w:sz w:val="28"/>
          <w:szCs w:val="28"/>
          <w:shd w:val="clear" w:color="auto" w:fill="FFFFFF"/>
        </w:rPr>
        <w:t xml:space="preserve"> и</w:t>
      </w:r>
      <w:r w:rsidR="00B76A8B">
        <w:rPr>
          <w:rFonts w:ascii="Times New Roman" w:hAnsi="Times New Roman" w:cs="Times New Roman"/>
          <w:color w:val="000000"/>
          <w:sz w:val="28"/>
          <w:szCs w:val="28"/>
          <w:shd w:val="clear" w:color="auto" w:fill="FFFFFF"/>
        </w:rPr>
        <w:t xml:space="preserve"> </w:t>
      </w:r>
      <w:r w:rsidRPr="008B2CE1">
        <w:rPr>
          <w:rFonts w:ascii="Times New Roman" w:hAnsi="Times New Roman" w:cs="Times New Roman"/>
          <w:color w:val="000000"/>
          <w:sz w:val="28"/>
          <w:szCs w:val="28"/>
          <w:shd w:val="clear" w:color="auto" w:fill="FFFFFF"/>
        </w:rPr>
        <w:t xml:space="preserve">глобальном уровнях особенно значимой. Необдуманные шаги отдельных государств или политических элит, связанные с резкой сменой внешнеполитических курсов, способны нарушить сложившееся равновесие и спровоцировать деструктивные процессы, негативно влияющие на </w:t>
      </w:r>
      <w:r>
        <w:rPr>
          <w:rFonts w:ascii="Times New Roman" w:hAnsi="Times New Roman" w:cs="Times New Roman"/>
          <w:color w:val="000000"/>
          <w:sz w:val="28"/>
          <w:szCs w:val="28"/>
          <w:shd w:val="clear" w:color="auto" w:fill="FFFFFF"/>
        </w:rPr>
        <w:t xml:space="preserve">региональную и </w:t>
      </w:r>
      <w:r w:rsidRPr="008B2CE1">
        <w:rPr>
          <w:rFonts w:ascii="Times New Roman" w:hAnsi="Times New Roman" w:cs="Times New Roman"/>
          <w:color w:val="000000"/>
          <w:sz w:val="28"/>
          <w:szCs w:val="28"/>
          <w:shd w:val="clear" w:color="auto" w:fill="FFFFFF"/>
        </w:rPr>
        <w:t>международную стабильность.</w:t>
      </w:r>
      <w:r w:rsidR="00B76A8B">
        <w:rPr>
          <w:rFonts w:ascii="Times New Roman" w:hAnsi="Times New Roman" w:cs="Times New Roman"/>
          <w:color w:val="000000"/>
          <w:sz w:val="28"/>
          <w:szCs w:val="28"/>
          <w:shd w:val="clear" w:color="auto" w:fill="FFFFFF"/>
        </w:rPr>
        <w:t xml:space="preserve"> </w:t>
      </w:r>
      <w:r w:rsidRPr="008B2CE1">
        <w:rPr>
          <w:rFonts w:ascii="Times New Roman" w:hAnsi="Times New Roman" w:cs="Times New Roman"/>
          <w:color w:val="000000"/>
          <w:sz w:val="28"/>
          <w:szCs w:val="28"/>
          <w:shd w:val="clear" w:color="auto" w:fill="FFFFFF"/>
        </w:rPr>
        <w:t xml:space="preserve">Формирование и развитие ключевых тенденций в ближневосточной </w:t>
      </w:r>
      <w:r>
        <w:rPr>
          <w:rFonts w:ascii="Times New Roman" w:hAnsi="Times New Roman" w:cs="Times New Roman"/>
          <w:color w:val="000000"/>
          <w:sz w:val="28"/>
          <w:szCs w:val="28"/>
          <w:shd w:val="clear" w:color="auto" w:fill="FFFFFF"/>
        </w:rPr>
        <w:t xml:space="preserve">повестке </w:t>
      </w:r>
      <w:r w:rsidRPr="008B2CE1">
        <w:rPr>
          <w:rFonts w:ascii="Times New Roman" w:hAnsi="Times New Roman" w:cs="Times New Roman"/>
          <w:color w:val="000000"/>
          <w:sz w:val="28"/>
          <w:szCs w:val="28"/>
          <w:shd w:val="clear" w:color="auto" w:fill="FFFFFF"/>
        </w:rPr>
        <w:t>во многом определяется внешнеполитической деятельностью как региональных, так и мировых держав</w:t>
      </w:r>
      <w:r>
        <w:rPr>
          <w:rFonts w:ascii="Times New Roman" w:hAnsi="Times New Roman" w:cs="Times New Roman"/>
          <w:color w:val="000000"/>
          <w:sz w:val="28"/>
          <w:szCs w:val="28"/>
          <w:shd w:val="clear" w:color="auto" w:fill="FFFFFF"/>
        </w:rPr>
        <w:t>, степенью и характером их влияния</w:t>
      </w:r>
      <w:r w:rsidR="00B76A8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на курдский вопрос. </w:t>
      </w:r>
    </w:p>
    <w:p w14:paraId="5ED130DF" w14:textId="50F1CBDD" w:rsidR="00F8190C" w:rsidRDefault="00F8190C" w:rsidP="00F8190C">
      <w:pPr>
        <w:spacing w:after="0" w:line="240" w:lineRule="auto"/>
        <w:ind w:firstLine="709"/>
        <w:jc w:val="both"/>
        <w:rPr>
          <w:rFonts w:ascii="Times New Roman" w:eastAsia="Times New Roman" w:hAnsi="Times New Roman" w:cs="Times New Roman"/>
          <w:sz w:val="30"/>
          <w:szCs w:val="30"/>
          <w:lang w:eastAsia="ru-RU"/>
        </w:rPr>
      </w:pPr>
      <w:r w:rsidRPr="00D03271">
        <w:rPr>
          <w:rFonts w:ascii="Times New Roman" w:hAnsi="Times New Roman" w:cs="Times New Roman"/>
          <w:sz w:val="28"/>
          <w:szCs w:val="28"/>
        </w:rPr>
        <w:t xml:space="preserve">Курдский вопрос представляет </w:t>
      </w:r>
      <w:r>
        <w:rPr>
          <w:rFonts w:ascii="Times New Roman" w:hAnsi="Times New Roman" w:cs="Times New Roman"/>
          <w:sz w:val="28"/>
          <w:szCs w:val="28"/>
        </w:rPr>
        <w:t>не только национальную, но и</w:t>
      </w:r>
      <w:r w:rsidRPr="00D03271">
        <w:rPr>
          <w:rFonts w:ascii="Times New Roman" w:hAnsi="Times New Roman" w:cs="Times New Roman"/>
          <w:sz w:val="28"/>
          <w:szCs w:val="28"/>
        </w:rPr>
        <w:t xml:space="preserve"> региональную проблему</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D03271">
        <w:rPr>
          <w:rFonts w:ascii="Times New Roman" w:hAnsi="Times New Roman" w:cs="Times New Roman"/>
          <w:sz w:val="28"/>
          <w:szCs w:val="28"/>
        </w:rPr>
        <w:t>Степень влияния курдского вопроса</w:t>
      </w:r>
      <w:r w:rsidRPr="006409B4">
        <w:rPr>
          <w:rFonts w:ascii="Times New Roman" w:hAnsi="Times New Roman" w:cs="Times New Roman"/>
          <w:sz w:val="28"/>
          <w:szCs w:val="28"/>
        </w:rPr>
        <w:t xml:space="preserve"> </w:t>
      </w:r>
      <w:r w:rsidRPr="005A54B0">
        <w:rPr>
          <w:rFonts w:ascii="Times New Roman" w:hAnsi="Times New Roman" w:cs="Times New Roman"/>
          <w:sz w:val="28"/>
          <w:szCs w:val="28"/>
        </w:rPr>
        <w:t>на региональную</w:t>
      </w:r>
      <w:r w:rsidR="00B76A8B">
        <w:rPr>
          <w:rFonts w:ascii="Times New Roman" w:hAnsi="Times New Roman" w:cs="Times New Roman"/>
          <w:sz w:val="28"/>
          <w:szCs w:val="28"/>
        </w:rPr>
        <w:t xml:space="preserve"> </w:t>
      </w:r>
      <w:r w:rsidRPr="005A54B0">
        <w:rPr>
          <w:rFonts w:ascii="Times New Roman" w:hAnsi="Times New Roman" w:cs="Times New Roman"/>
          <w:sz w:val="28"/>
          <w:szCs w:val="28"/>
        </w:rPr>
        <w:t>политику</w:t>
      </w:r>
      <w:r w:rsidRPr="006409B4">
        <w:rPr>
          <w:rFonts w:ascii="Times New Roman" w:hAnsi="Times New Roman" w:cs="Times New Roman"/>
          <w:sz w:val="28"/>
          <w:szCs w:val="28"/>
        </w:rPr>
        <w:t xml:space="preserve"> определяется </w:t>
      </w:r>
      <w:r>
        <w:rPr>
          <w:rFonts w:ascii="Times New Roman" w:hAnsi="Times New Roman" w:cs="Times New Roman"/>
          <w:sz w:val="28"/>
          <w:szCs w:val="28"/>
        </w:rPr>
        <w:t>такими</w:t>
      </w:r>
      <w:r w:rsidR="00B76A8B">
        <w:rPr>
          <w:rFonts w:ascii="Times New Roman" w:hAnsi="Times New Roman" w:cs="Times New Roman"/>
          <w:sz w:val="28"/>
          <w:szCs w:val="28"/>
        </w:rPr>
        <w:t xml:space="preserve"> </w:t>
      </w:r>
      <w:r>
        <w:rPr>
          <w:rFonts w:ascii="Times New Roman" w:hAnsi="Times New Roman" w:cs="Times New Roman"/>
          <w:sz w:val="28"/>
          <w:szCs w:val="28"/>
        </w:rPr>
        <w:t>основными</w:t>
      </w:r>
      <w:r w:rsidR="00B76A8B">
        <w:rPr>
          <w:rFonts w:ascii="Times New Roman" w:hAnsi="Times New Roman" w:cs="Times New Roman"/>
          <w:sz w:val="28"/>
          <w:szCs w:val="28"/>
        </w:rPr>
        <w:t xml:space="preserve"> </w:t>
      </w:r>
      <w:r>
        <w:rPr>
          <w:rFonts w:ascii="Times New Roman" w:hAnsi="Times New Roman" w:cs="Times New Roman"/>
          <w:sz w:val="28"/>
          <w:szCs w:val="28"/>
        </w:rPr>
        <w:t>индикаторами как политическая активность</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курдов, </w:t>
      </w:r>
      <w:r w:rsidRPr="005A54B0">
        <w:rPr>
          <w:rFonts w:ascii="Times New Roman" w:hAnsi="Times New Roman" w:cs="Times New Roman"/>
          <w:sz w:val="28"/>
          <w:szCs w:val="28"/>
        </w:rPr>
        <w:t>в</w:t>
      </w:r>
      <w:r w:rsidRPr="005A54B0">
        <w:rPr>
          <w:rFonts w:ascii="Times New Roman" w:eastAsia="Times New Roman" w:hAnsi="Times New Roman" w:cs="Times New Roman"/>
          <w:sz w:val="30"/>
          <w:szCs w:val="30"/>
          <w:lang w:eastAsia="ru-RU"/>
        </w:rPr>
        <w:t xml:space="preserve">оенное присутствие </w:t>
      </w:r>
      <w:r>
        <w:rPr>
          <w:rFonts w:ascii="Times New Roman" w:eastAsia="Times New Roman" w:hAnsi="Times New Roman" w:cs="Times New Roman"/>
          <w:sz w:val="30"/>
          <w:szCs w:val="30"/>
          <w:lang w:eastAsia="ru-RU"/>
        </w:rPr>
        <w:t xml:space="preserve">внешних сил, </w:t>
      </w:r>
      <w:r w:rsidRPr="005A54B0">
        <w:rPr>
          <w:rFonts w:ascii="Times New Roman" w:eastAsia="Times New Roman" w:hAnsi="Times New Roman" w:cs="Times New Roman"/>
          <w:sz w:val="30"/>
          <w:szCs w:val="30"/>
          <w:lang w:eastAsia="ru-RU"/>
        </w:rPr>
        <w:t>конфликты</w:t>
      </w:r>
      <w:r>
        <w:rPr>
          <w:rFonts w:ascii="Times New Roman" w:eastAsia="Times New Roman" w:hAnsi="Times New Roman" w:cs="Times New Roman"/>
          <w:sz w:val="30"/>
          <w:szCs w:val="30"/>
          <w:lang w:eastAsia="ru-RU"/>
        </w:rPr>
        <w:t>, миграционные потоки, э</w:t>
      </w:r>
      <w:r w:rsidRPr="008C4FE3">
        <w:rPr>
          <w:rFonts w:ascii="Times New Roman" w:eastAsia="Times New Roman" w:hAnsi="Times New Roman" w:cs="Times New Roman"/>
          <w:sz w:val="30"/>
          <w:szCs w:val="30"/>
          <w:lang w:eastAsia="ru-RU"/>
        </w:rPr>
        <w:t>кономическ</w:t>
      </w:r>
      <w:r>
        <w:rPr>
          <w:rFonts w:ascii="Times New Roman" w:eastAsia="Times New Roman" w:hAnsi="Times New Roman" w:cs="Times New Roman"/>
          <w:sz w:val="30"/>
          <w:szCs w:val="30"/>
          <w:lang w:eastAsia="ru-RU"/>
        </w:rPr>
        <w:t>ий индикатор и</w:t>
      </w:r>
      <w:r w:rsidRPr="00924422">
        <w:rPr>
          <w:rFonts w:ascii="Times New Roman" w:eastAsia="Times New Roman" w:hAnsi="Times New Roman" w:cs="Times New Roman"/>
          <w:sz w:val="30"/>
          <w:szCs w:val="30"/>
          <w:lang w:eastAsia="ru-RU"/>
        </w:rPr>
        <w:t xml:space="preserve"> торговые потоки.</w:t>
      </w:r>
    </w:p>
    <w:p w14:paraId="1A4CBB99" w14:textId="0C32CA4D"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w:t>
      </w:r>
      <w:r w:rsidR="00A2387B">
        <w:rPr>
          <w:rFonts w:ascii="Times New Roman" w:hAnsi="Times New Roman" w:cs="Times New Roman"/>
          <w:sz w:val="28"/>
          <w:szCs w:val="28"/>
        </w:rPr>
        <w:t xml:space="preserve">  </w:t>
      </w:r>
      <w:r w:rsidRPr="009B70E6">
        <w:rPr>
          <w:rFonts w:ascii="Times New Roman" w:hAnsi="Times New Roman" w:cs="Times New Roman"/>
          <w:sz w:val="28"/>
          <w:szCs w:val="28"/>
        </w:rPr>
        <w:t>экономическ</w:t>
      </w:r>
      <w:r>
        <w:rPr>
          <w:rFonts w:ascii="Times New Roman" w:hAnsi="Times New Roman" w:cs="Times New Roman"/>
          <w:sz w:val="28"/>
          <w:szCs w:val="28"/>
        </w:rPr>
        <w:t>ого</w:t>
      </w:r>
      <w:r w:rsidR="00B76A8B">
        <w:rPr>
          <w:rFonts w:ascii="Times New Roman" w:hAnsi="Times New Roman" w:cs="Times New Roman"/>
          <w:sz w:val="28"/>
          <w:szCs w:val="28"/>
        </w:rPr>
        <w:t xml:space="preserve"> </w:t>
      </w:r>
      <w:r w:rsidRPr="009B70E6">
        <w:rPr>
          <w:rFonts w:ascii="Times New Roman" w:hAnsi="Times New Roman" w:cs="Times New Roman"/>
          <w:sz w:val="28"/>
          <w:szCs w:val="28"/>
        </w:rPr>
        <w:t>успех</w:t>
      </w:r>
      <w:r>
        <w:rPr>
          <w:rFonts w:ascii="Times New Roman" w:hAnsi="Times New Roman" w:cs="Times New Roman"/>
          <w:sz w:val="28"/>
          <w:szCs w:val="28"/>
        </w:rPr>
        <w:t>а той или иной</w:t>
      </w:r>
      <w:r w:rsidR="00B76A8B">
        <w:rPr>
          <w:rFonts w:ascii="Times New Roman" w:hAnsi="Times New Roman" w:cs="Times New Roman"/>
          <w:sz w:val="28"/>
          <w:szCs w:val="28"/>
        </w:rPr>
        <w:t xml:space="preserve"> </w:t>
      </w:r>
      <w:r w:rsidRPr="009B70E6">
        <w:rPr>
          <w:rFonts w:ascii="Times New Roman" w:hAnsi="Times New Roman" w:cs="Times New Roman"/>
          <w:sz w:val="28"/>
          <w:szCs w:val="28"/>
        </w:rPr>
        <w:t xml:space="preserve">действующей партии </w:t>
      </w:r>
      <w:r>
        <w:rPr>
          <w:rFonts w:ascii="Times New Roman" w:hAnsi="Times New Roman" w:cs="Times New Roman"/>
          <w:sz w:val="28"/>
          <w:szCs w:val="28"/>
        </w:rPr>
        <w:t>-правительственной, оппозиционной, нейтральной – не влияет на население в том плане, что население</w:t>
      </w:r>
      <w:r w:rsidR="00B76A8B">
        <w:rPr>
          <w:rFonts w:ascii="Times New Roman" w:hAnsi="Times New Roman" w:cs="Times New Roman"/>
          <w:sz w:val="28"/>
          <w:szCs w:val="28"/>
        </w:rPr>
        <w:t xml:space="preserve"> </w:t>
      </w:r>
      <w:r>
        <w:rPr>
          <w:rFonts w:ascii="Times New Roman" w:hAnsi="Times New Roman" w:cs="Times New Roman"/>
          <w:sz w:val="28"/>
          <w:szCs w:val="28"/>
        </w:rPr>
        <w:t>порой не видит экономических изменений.</w:t>
      </w:r>
      <w:r w:rsidR="00B76A8B">
        <w:rPr>
          <w:rFonts w:ascii="Times New Roman" w:hAnsi="Times New Roman" w:cs="Times New Roman"/>
          <w:sz w:val="28"/>
          <w:szCs w:val="28"/>
        </w:rPr>
        <w:t xml:space="preserve"> </w:t>
      </w:r>
      <w:r>
        <w:rPr>
          <w:rFonts w:ascii="Times New Roman" w:hAnsi="Times New Roman" w:cs="Times New Roman"/>
          <w:sz w:val="28"/>
          <w:szCs w:val="28"/>
        </w:rPr>
        <w:t>Курдские</w:t>
      </w:r>
      <w:r w:rsidR="00B76A8B">
        <w:rPr>
          <w:rFonts w:ascii="Times New Roman" w:hAnsi="Times New Roman" w:cs="Times New Roman"/>
          <w:sz w:val="28"/>
          <w:szCs w:val="28"/>
        </w:rPr>
        <w:t xml:space="preserve"> </w:t>
      </w:r>
      <w:r>
        <w:rPr>
          <w:rFonts w:ascii="Times New Roman" w:hAnsi="Times New Roman" w:cs="Times New Roman"/>
          <w:sz w:val="28"/>
          <w:szCs w:val="28"/>
        </w:rPr>
        <w:t>общины характеризуются низким</w:t>
      </w:r>
      <w:r w:rsidR="00B76A8B">
        <w:rPr>
          <w:rFonts w:ascii="Times New Roman" w:hAnsi="Times New Roman" w:cs="Times New Roman"/>
          <w:sz w:val="28"/>
          <w:szCs w:val="28"/>
        </w:rPr>
        <w:t xml:space="preserve"> </w:t>
      </w:r>
      <w:r>
        <w:rPr>
          <w:rFonts w:ascii="Times New Roman" w:hAnsi="Times New Roman" w:cs="Times New Roman"/>
          <w:sz w:val="28"/>
          <w:szCs w:val="28"/>
        </w:rPr>
        <w:t>экономическим уровнем</w:t>
      </w:r>
      <w:r w:rsidR="00B76A8B">
        <w:rPr>
          <w:rFonts w:ascii="Times New Roman" w:hAnsi="Times New Roman" w:cs="Times New Roman"/>
          <w:sz w:val="28"/>
          <w:szCs w:val="28"/>
        </w:rPr>
        <w:t xml:space="preserve"> </w:t>
      </w:r>
      <w:r>
        <w:rPr>
          <w:rFonts w:ascii="Times New Roman" w:hAnsi="Times New Roman" w:cs="Times New Roman"/>
          <w:sz w:val="28"/>
          <w:szCs w:val="28"/>
        </w:rPr>
        <w:t>развития, среди курдов очень много бедных и безработных. Экономический индикатор можно использовать при анализе уровня коррупции, в которой</w:t>
      </w:r>
      <w:r w:rsidR="00B76A8B">
        <w:rPr>
          <w:rFonts w:ascii="Times New Roman" w:hAnsi="Times New Roman" w:cs="Times New Roman"/>
          <w:sz w:val="28"/>
          <w:szCs w:val="28"/>
        </w:rPr>
        <w:t xml:space="preserve"> </w:t>
      </w:r>
      <w:r>
        <w:rPr>
          <w:rFonts w:ascii="Times New Roman" w:hAnsi="Times New Roman" w:cs="Times New Roman"/>
          <w:sz w:val="28"/>
          <w:szCs w:val="28"/>
        </w:rPr>
        <w:t>за последнее десятилетие</w:t>
      </w:r>
      <w:r w:rsidR="00B76A8B">
        <w:rPr>
          <w:rFonts w:ascii="Times New Roman" w:hAnsi="Times New Roman" w:cs="Times New Roman"/>
          <w:sz w:val="28"/>
          <w:szCs w:val="28"/>
        </w:rPr>
        <w:t xml:space="preserve"> </w:t>
      </w:r>
      <w:r>
        <w:rPr>
          <w:rFonts w:ascii="Times New Roman" w:hAnsi="Times New Roman" w:cs="Times New Roman"/>
          <w:sz w:val="28"/>
          <w:szCs w:val="28"/>
        </w:rPr>
        <w:t>обвиняют турецкое правительство. Экономический</w:t>
      </w:r>
      <w:r w:rsidRPr="00F2460A">
        <w:rPr>
          <w:rFonts w:ascii="Times New Roman" w:hAnsi="Times New Roman" w:cs="Times New Roman"/>
          <w:sz w:val="28"/>
          <w:szCs w:val="28"/>
        </w:rPr>
        <w:t xml:space="preserve"> </w:t>
      </w:r>
      <w:r>
        <w:rPr>
          <w:rFonts w:ascii="Times New Roman" w:hAnsi="Times New Roman" w:cs="Times New Roman"/>
          <w:sz w:val="28"/>
          <w:szCs w:val="28"/>
        </w:rPr>
        <w:t>индикатор</w:t>
      </w:r>
      <w:r w:rsidRPr="00F2460A">
        <w:rPr>
          <w:rFonts w:ascii="Times New Roman" w:hAnsi="Times New Roman" w:cs="Times New Roman"/>
          <w:sz w:val="28"/>
          <w:szCs w:val="28"/>
        </w:rPr>
        <w:t xml:space="preserve"> </w:t>
      </w:r>
      <w:r>
        <w:rPr>
          <w:rFonts w:ascii="Times New Roman" w:hAnsi="Times New Roman" w:cs="Times New Roman"/>
          <w:sz w:val="28"/>
          <w:szCs w:val="28"/>
        </w:rPr>
        <w:t>при</w:t>
      </w:r>
      <w:r w:rsidR="00B76A8B">
        <w:rPr>
          <w:rFonts w:ascii="Times New Roman" w:hAnsi="Times New Roman" w:cs="Times New Roman"/>
          <w:sz w:val="28"/>
          <w:szCs w:val="28"/>
        </w:rPr>
        <w:t xml:space="preserve"> </w:t>
      </w:r>
      <w:r>
        <w:rPr>
          <w:rFonts w:ascii="Times New Roman" w:hAnsi="Times New Roman" w:cs="Times New Roman"/>
          <w:sz w:val="28"/>
          <w:szCs w:val="28"/>
        </w:rPr>
        <w:t>тщательном</w:t>
      </w:r>
      <w:r w:rsidRPr="00F2460A">
        <w:rPr>
          <w:rFonts w:ascii="Times New Roman" w:hAnsi="Times New Roman" w:cs="Times New Roman"/>
          <w:sz w:val="28"/>
          <w:szCs w:val="28"/>
        </w:rPr>
        <w:t xml:space="preserve"> </w:t>
      </w:r>
      <w:r>
        <w:rPr>
          <w:rFonts w:ascii="Times New Roman" w:hAnsi="Times New Roman" w:cs="Times New Roman"/>
          <w:sz w:val="28"/>
          <w:szCs w:val="28"/>
        </w:rPr>
        <w:t>изучении</w:t>
      </w:r>
      <w:r w:rsidR="00B76A8B">
        <w:rPr>
          <w:rFonts w:ascii="Times New Roman" w:hAnsi="Times New Roman" w:cs="Times New Roman"/>
          <w:sz w:val="28"/>
          <w:szCs w:val="28"/>
        </w:rPr>
        <w:t xml:space="preserve"> </w:t>
      </w:r>
      <w:r>
        <w:rPr>
          <w:rFonts w:ascii="Times New Roman" w:hAnsi="Times New Roman" w:cs="Times New Roman"/>
          <w:sz w:val="28"/>
          <w:szCs w:val="28"/>
        </w:rPr>
        <w:t>коррупции</w:t>
      </w:r>
      <w:r w:rsidR="00A2387B">
        <w:rPr>
          <w:rFonts w:ascii="Times New Roman" w:hAnsi="Times New Roman" w:cs="Times New Roman"/>
          <w:sz w:val="28"/>
          <w:szCs w:val="28"/>
        </w:rPr>
        <w:t xml:space="preserve">  </w:t>
      </w:r>
      <w:r>
        <w:rPr>
          <w:rFonts w:ascii="Times New Roman" w:hAnsi="Times New Roman" w:cs="Times New Roman"/>
          <w:sz w:val="28"/>
          <w:szCs w:val="28"/>
        </w:rPr>
        <w:t>подтвердил</w:t>
      </w:r>
      <w:r w:rsidRPr="00F2460A">
        <w:rPr>
          <w:rFonts w:ascii="Times New Roman" w:hAnsi="Times New Roman" w:cs="Times New Roman"/>
          <w:sz w:val="28"/>
          <w:szCs w:val="28"/>
        </w:rPr>
        <w:t xml:space="preserve"> </w:t>
      </w:r>
      <w:r>
        <w:rPr>
          <w:rFonts w:ascii="Times New Roman" w:hAnsi="Times New Roman" w:cs="Times New Roman"/>
          <w:sz w:val="28"/>
          <w:szCs w:val="28"/>
        </w:rPr>
        <w:t xml:space="preserve">данный факт </w:t>
      </w:r>
      <w:r w:rsidRPr="006C7023">
        <w:rPr>
          <w:rFonts w:ascii="Times New Roman" w:hAnsi="Times New Roman" w:cs="Times New Roman"/>
          <w:sz w:val="28"/>
          <w:szCs w:val="28"/>
        </w:rPr>
        <w:t>[172, с. 125].</w:t>
      </w:r>
      <w:r w:rsidRPr="00F2460A">
        <w:rPr>
          <w:rFonts w:ascii="Times New Roman" w:hAnsi="Times New Roman" w:cs="Times New Roman"/>
          <w:sz w:val="28"/>
          <w:szCs w:val="28"/>
        </w:rPr>
        <w:t xml:space="preserve"> </w:t>
      </w:r>
      <w:r>
        <w:rPr>
          <w:rFonts w:ascii="Times New Roman" w:hAnsi="Times New Roman" w:cs="Times New Roman"/>
          <w:sz w:val="28"/>
          <w:szCs w:val="28"/>
        </w:rPr>
        <w:t>Курдский вопрос, тесно связанный с экономическим</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индикатором, который будет оставаться отрицательным, приведет к социальным конфликтам, этническому конфликту. Конфликты отодвинут вопросы политической идентичности курдов. Если курдское сообщество на Ближнем Востоке будет находиться </w:t>
      </w:r>
      <w:r w:rsidR="00110042">
        <w:rPr>
          <w:rFonts w:ascii="Times New Roman" w:hAnsi="Times New Roman" w:cs="Times New Roman"/>
          <w:sz w:val="28"/>
          <w:szCs w:val="28"/>
        </w:rPr>
        <w:t>в перманентной</w:t>
      </w:r>
      <w:r>
        <w:rPr>
          <w:rFonts w:ascii="Times New Roman" w:hAnsi="Times New Roman" w:cs="Times New Roman"/>
          <w:sz w:val="28"/>
          <w:szCs w:val="28"/>
        </w:rPr>
        <w:t xml:space="preserve"> бедности, вопрос политической идентичности курдов в целом не </w:t>
      </w:r>
      <w:r w:rsidR="00110042">
        <w:rPr>
          <w:rFonts w:ascii="Times New Roman" w:hAnsi="Times New Roman" w:cs="Times New Roman"/>
          <w:sz w:val="28"/>
          <w:szCs w:val="28"/>
        </w:rPr>
        <w:t>будет решаться</w:t>
      </w:r>
      <w:r>
        <w:rPr>
          <w:rFonts w:ascii="Times New Roman" w:hAnsi="Times New Roman" w:cs="Times New Roman"/>
          <w:sz w:val="28"/>
          <w:szCs w:val="28"/>
        </w:rPr>
        <w:t>.</w:t>
      </w:r>
    </w:p>
    <w:p w14:paraId="0CC5953B" w14:textId="1EB0CA2D" w:rsidR="00F8190C" w:rsidRPr="00304124" w:rsidRDefault="00F8190C" w:rsidP="00F8190C">
      <w:pPr>
        <w:spacing w:after="0" w:line="240" w:lineRule="auto"/>
        <w:ind w:firstLine="709"/>
        <w:jc w:val="both"/>
        <w:rPr>
          <w:rStyle w:val="ds2-5-text-linkcontent"/>
          <w:rFonts w:ascii="Times New Roman" w:hAnsi="Times New Roman" w:cs="Times New Roman"/>
          <w:color w:val="0645B1"/>
          <w:sz w:val="28"/>
          <w:szCs w:val="28"/>
          <w:u w:val="single"/>
          <w:bdr w:val="none" w:sz="0" w:space="0" w:color="auto" w:frame="1"/>
          <w:shd w:val="clear" w:color="auto" w:fill="FFFFFF"/>
        </w:rPr>
      </w:pPr>
      <w:r>
        <w:rPr>
          <w:rFonts w:ascii="Times New Roman" w:eastAsia="Times New Roman" w:hAnsi="Times New Roman" w:cs="Times New Roman"/>
          <w:sz w:val="28"/>
          <w:szCs w:val="28"/>
          <w:lang w:eastAsia="ru-RU"/>
        </w:rPr>
        <w:t>Политические региональные индикаторы</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виде радикальных перемен на</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Аравийском полуострове в 2010-е гг., как Арабская весна, охватившая Тунис, Египет, Йемен,</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Ливию,</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стала супермотивацией для сирийских курдов в борьбе за свои политические и гражданские права.</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bdr w:val="none" w:sz="0" w:space="0" w:color="auto" w:frame="1"/>
          <w:lang w:eastAsia="ru-RU"/>
        </w:rPr>
        <w:t>Эксперты</w:t>
      </w:r>
      <w:r w:rsidRPr="003402EB">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М</w:t>
      </w:r>
      <w:r w:rsidRPr="003402EB">
        <w:rPr>
          <w:rFonts w:ascii="Times New Roman" w:eastAsia="Times New Roman" w:hAnsi="Times New Roman" w:cs="Times New Roman"/>
          <w:sz w:val="28"/>
          <w:szCs w:val="28"/>
          <w:bdr w:val="none" w:sz="0" w:space="0" w:color="auto" w:frame="1"/>
          <w:lang w:eastAsia="ru-RU"/>
        </w:rPr>
        <w:t>.</w:t>
      </w:r>
      <w:r>
        <w:rPr>
          <w:rFonts w:ascii="Times New Roman" w:eastAsia="Times New Roman" w:hAnsi="Times New Roman" w:cs="Times New Roman"/>
          <w:sz w:val="28"/>
          <w:szCs w:val="28"/>
          <w:bdr w:val="none" w:sz="0" w:space="0" w:color="auto" w:frame="1"/>
          <w:lang w:eastAsia="ru-RU"/>
        </w:rPr>
        <w:t xml:space="preserve">Унал и Ф. </w:t>
      </w:r>
      <w:r>
        <w:rPr>
          <w:rFonts w:ascii="Times New Roman" w:eastAsia="Times New Roman" w:hAnsi="Times New Roman" w:cs="Times New Roman"/>
          <w:sz w:val="28"/>
          <w:szCs w:val="28"/>
          <w:bdr w:val="none" w:sz="0" w:space="0" w:color="auto" w:frame="1"/>
          <w:lang w:eastAsia="ru-RU"/>
        </w:rPr>
        <w:lastRenderedPageBreak/>
        <w:t>Хаманчи напоминают, что арабская весна содействовала смене режимов и</w:t>
      </w:r>
      <w:r w:rsidR="00B76A8B">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ролей</w:t>
      </w:r>
      <w:r w:rsidR="00B76A8B">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основных акторов в регионе</w:t>
      </w:r>
      <w:r w:rsidRPr="00304124">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94, с.280</w:t>
      </w:r>
      <w:r w:rsidRPr="00304124">
        <w:rPr>
          <w:rFonts w:ascii="Times New Roman" w:eastAsia="Times New Roman" w:hAnsi="Times New Roman" w:cs="Times New Roman"/>
          <w:sz w:val="28"/>
          <w:szCs w:val="28"/>
          <w:bdr w:val="none" w:sz="0" w:space="0" w:color="auto" w:frame="1"/>
          <w:lang w:eastAsia="ru-RU"/>
        </w:rPr>
        <w:t xml:space="preserve">]. </w:t>
      </w:r>
    </w:p>
    <w:p w14:paraId="12FAB833" w14:textId="564A4172" w:rsidR="00F8190C" w:rsidRPr="00E3280B" w:rsidRDefault="00F8190C" w:rsidP="00F8190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Иракский Курдистан,</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Сирийская Рожава,</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усиление авторитарной турецкой</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политики</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формируют новые условия для изменения роли курдов</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 их влияния в регионе, приводя к клубку</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противоречий. Как одно из противоречий следует назвать неоднозначные отношения Турции и власти БААС в Сирии.</w:t>
      </w:r>
      <w:r w:rsidR="00A238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p>
    <w:p w14:paraId="3779461C" w14:textId="2C88A4A6" w:rsidR="00F8190C" w:rsidRPr="00F40A43"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Политическим и</w:t>
      </w:r>
      <w:r w:rsidRPr="00F40A43">
        <w:rPr>
          <w:rFonts w:ascii="Times New Roman" w:eastAsia="Times New Roman" w:hAnsi="Times New Roman" w:cs="Times New Roman"/>
          <w:color w:val="000000" w:themeColor="text1"/>
          <w:sz w:val="28"/>
          <w:szCs w:val="28"/>
          <w:lang w:eastAsia="ru-RU"/>
        </w:rPr>
        <w:t>дикатором характера влияния курдского вопроса на региональную политику стало создание</w:t>
      </w:r>
      <w:r w:rsidR="00B76A8B">
        <w:rPr>
          <w:rFonts w:ascii="Times New Roman" w:eastAsia="Times New Roman" w:hAnsi="Times New Roman" w:cs="Times New Roman"/>
          <w:color w:val="000000" w:themeColor="text1"/>
          <w:sz w:val="28"/>
          <w:szCs w:val="28"/>
          <w:lang w:eastAsia="ru-RU"/>
        </w:rPr>
        <w:t xml:space="preserve"> </w:t>
      </w:r>
      <w:r w:rsidRPr="00F40A43">
        <w:rPr>
          <w:rFonts w:ascii="Times New Roman" w:eastAsia="Times New Roman" w:hAnsi="Times New Roman" w:cs="Times New Roman"/>
          <w:color w:val="000000" w:themeColor="text1"/>
          <w:sz w:val="28"/>
          <w:szCs w:val="28"/>
          <w:lang w:eastAsia="ru-RU"/>
        </w:rPr>
        <w:t xml:space="preserve">курдской автономной области </w:t>
      </w:r>
      <w:r>
        <w:rPr>
          <w:rFonts w:ascii="Times New Roman" w:eastAsia="Times New Roman" w:hAnsi="Times New Roman" w:cs="Times New Roman"/>
          <w:color w:val="000000" w:themeColor="text1"/>
          <w:sz w:val="28"/>
          <w:szCs w:val="28"/>
          <w:lang w:eastAsia="ru-RU"/>
        </w:rPr>
        <w:t>Рожавы</w:t>
      </w:r>
      <w:r w:rsidRPr="00F40A43">
        <w:rPr>
          <w:rFonts w:ascii="Times New Roman" w:eastAsia="Times New Roman" w:hAnsi="Times New Roman" w:cs="Times New Roman"/>
          <w:color w:val="000000" w:themeColor="text1"/>
          <w:sz w:val="28"/>
          <w:szCs w:val="28"/>
          <w:lang w:eastAsia="ru-RU"/>
        </w:rPr>
        <w:t xml:space="preserve"> в составе Сирии в 2012 году</w:t>
      </w:r>
      <w:r>
        <w:rPr>
          <w:rFonts w:ascii="Times New Roman" w:eastAsia="Times New Roman" w:hAnsi="Times New Roman" w:cs="Times New Roman"/>
          <w:color w:val="000000" w:themeColor="text1"/>
          <w:sz w:val="28"/>
          <w:szCs w:val="28"/>
          <w:lang w:eastAsia="ru-RU"/>
        </w:rPr>
        <w:t>, что</w:t>
      </w:r>
      <w:r w:rsidRPr="00F40A43">
        <w:rPr>
          <w:rFonts w:ascii="Times New Roman" w:eastAsia="Times New Roman" w:hAnsi="Times New Roman" w:cs="Times New Roman"/>
          <w:color w:val="000000" w:themeColor="text1"/>
          <w:sz w:val="28"/>
          <w:szCs w:val="28"/>
          <w:lang w:eastAsia="ru-RU"/>
        </w:rPr>
        <w:t xml:space="preserve"> превратило</w:t>
      </w:r>
      <w:r w:rsidR="00B76A8B">
        <w:rPr>
          <w:rFonts w:ascii="Times New Roman" w:eastAsia="Times New Roman" w:hAnsi="Times New Roman" w:cs="Times New Roman"/>
          <w:color w:val="000000" w:themeColor="text1"/>
          <w:sz w:val="28"/>
          <w:szCs w:val="28"/>
          <w:lang w:eastAsia="ru-RU"/>
        </w:rPr>
        <w:t xml:space="preserve"> </w:t>
      </w:r>
      <w:r w:rsidRPr="00F40A43">
        <w:rPr>
          <w:rFonts w:ascii="Times New Roman" w:eastAsia="Times New Roman" w:hAnsi="Times New Roman" w:cs="Times New Roman"/>
          <w:color w:val="000000" w:themeColor="text1"/>
          <w:sz w:val="28"/>
          <w:szCs w:val="28"/>
          <w:lang w:eastAsia="ru-RU"/>
        </w:rPr>
        <w:t>курдов в действующих лиц, способных влиять на региональные политические события. Это</w:t>
      </w:r>
      <w:r>
        <w:rPr>
          <w:rFonts w:ascii="Times New Roman" w:eastAsia="Times New Roman" w:hAnsi="Times New Roman" w:cs="Times New Roman"/>
          <w:color w:val="000000" w:themeColor="text1"/>
          <w:sz w:val="28"/>
          <w:szCs w:val="28"/>
          <w:lang w:eastAsia="ru-RU"/>
        </w:rPr>
        <w:t>т</w:t>
      </w:r>
      <w:r w:rsidRPr="00F40A43">
        <w:rPr>
          <w:rFonts w:ascii="Times New Roman" w:eastAsia="Times New Roman" w:hAnsi="Times New Roman" w:cs="Times New Roman"/>
          <w:color w:val="000000" w:themeColor="text1"/>
          <w:sz w:val="28"/>
          <w:szCs w:val="28"/>
          <w:lang w:eastAsia="ru-RU"/>
        </w:rPr>
        <w:t xml:space="preserve"> индикатор имел тройственный характер: усилил влияние сверхдержав, </w:t>
      </w:r>
      <w:r>
        <w:rPr>
          <w:rFonts w:ascii="Times New Roman" w:eastAsia="Times New Roman" w:hAnsi="Times New Roman" w:cs="Times New Roman"/>
          <w:color w:val="000000" w:themeColor="text1"/>
          <w:sz w:val="28"/>
          <w:szCs w:val="28"/>
          <w:lang w:eastAsia="ru-RU"/>
        </w:rPr>
        <w:t>не желающих</w:t>
      </w:r>
      <w:r w:rsidR="00B76A8B">
        <w:rPr>
          <w:rFonts w:ascii="Times New Roman" w:eastAsia="Times New Roman" w:hAnsi="Times New Roman" w:cs="Times New Roman"/>
          <w:color w:val="000000" w:themeColor="text1"/>
          <w:sz w:val="28"/>
          <w:szCs w:val="28"/>
          <w:lang w:eastAsia="ru-RU"/>
        </w:rPr>
        <w:t xml:space="preserve"> </w:t>
      </w:r>
      <w:r w:rsidRPr="00F40A43">
        <w:rPr>
          <w:rFonts w:ascii="Times New Roman" w:eastAsia="Times New Roman" w:hAnsi="Times New Roman" w:cs="Times New Roman"/>
          <w:color w:val="000000" w:themeColor="text1"/>
          <w:sz w:val="28"/>
          <w:szCs w:val="28"/>
          <w:lang w:eastAsia="ru-RU"/>
        </w:rPr>
        <w:t>потерять свое присутствие в регионе, усилил борьбу курдской общины</w:t>
      </w:r>
      <w:r w:rsidR="00B76A8B">
        <w:rPr>
          <w:rFonts w:ascii="Times New Roman" w:eastAsia="Times New Roman" w:hAnsi="Times New Roman" w:cs="Times New Roman"/>
          <w:color w:val="000000" w:themeColor="text1"/>
          <w:sz w:val="28"/>
          <w:szCs w:val="28"/>
          <w:lang w:eastAsia="ru-RU"/>
        </w:rPr>
        <w:t xml:space="preserve"> </w:t>
      </w:r>
      <w:r w:rsidRPr="00F40A43">
        <w:rPr>
          <w:rFonts w:ascii="Times New Roman" w:eastAsia="Times New Roman" w:hAnsi="Times New Roman" w:cs="Times New Roman"/>
          <w:color w:val="000000" w:themeColor="text1"/>
          <w:sz w:val="28"/>
          <w:szCs w:val="28"/>
          <w:lang w:eastAsia="ru-RU"/>
        </w:rPr>
        <w:t>за самоопределение, содействовал установлению</w:t>
      </w:r>
      <w:r w:rsidR="00B76A8B">
        <w:rPr>
          <w:rFonts w:ascii="Times New Roman" w:eastAsia="Times New Roman" w:hAnsi="Times New Roman" w:cs="Times New Roman"/>
          <w:color w:val="000000" w:themeColor="text1"/>
          <w:sz w:val="28"/>
          <w:szCs w:val="28"/>
          <w:lang w:eastAsia="ru-RU"/>
        </w:rPr>
        <w:t xml:space="preserve"> </w:t>
      </w:r>
      <w:r w:rsidRPr="00F40A43">
        <w:rPr>
          <w:rFonts w:ascii="Times New Roman" w:eastAsia="Times New Roman" w:hAnsi="Times New Roman" w:cs="Times New Roman"/>
          <w:color w:val="000000" w:themeColor="text1"/>
          <w:sz w:val="28"/>
          <w:szCs w:val="28"/>
          <w:lang w:eastAsia="ru-RU"/>
        </w:rPr>
        <w:t>более тесных отношений с международными силами, действующими в регионе.</w:t>
      </w:r>
      <w:r w:rsidR="00B76A8B">
        <w:rPr>
          <w:rFonts w:ascii="Times New Roman" w:eastAsia="Times New Roman" w:hAnsi="Times New Roman" w:cs="Times New Roman"/>
          <w:color w:val="000000" w:themeColor="text1"/>
          <w:sz w:val="28"/>
          <w:szCs w:val="28"/>
          <w:lang w:eastAsia="ru-RU"/>
        </w:rPr>
        <w:t xml:space="preserve"> </w:t>
      </w:r>
    </w:p>
    <w:p w14:paraId="428361E2" w14:textId="43FF5E4B" w:rsidR="00F8190C" w:rsidRPr="00F40A43" w:rsidRDefault="00F8190C" w:rsidP="00F8190C">
      <w:pPr>
        <w:spacing w:after="0" w:line="240" w:lineRule="auto"/>
        <w:ind w:firstLine="709"/>
        <w:jc w:val="both"/>
        <w:rPr>
          <w:rFonts w:ascii="Times New Roman" w:hAnsi="Times New Roman" w:cs="Times New Roman"/>
          <w:color w:val="000000" w:themeColor="text1"/>
          <w:sz w:val="28"/>
          <w:szCs w:val="28"/>
        </w:rPr>
      </w:pPr>
      <w:r w:rsidRPr="00F40A43">
        <w:rPr>
          <w:rFonts w:ascii="Times New Roman" w:hAnsi="Times New Roman" w:cs="Times New Roman"/>
          <w:color w:val="000000" w:themeColor="text1"/>
          <w:sz w:val="28"/>
          <w:szCs w:val="28"/>
        </w:rPr>
        <w:t>Фактор силы курдского движения проявляется в его активности. Чем сильнее это движение, тем больше стран пыта</w:t>
      </w:r>
      <w:r>
        <w:rPr>
          <w:rFonts w:ascii="Times New Roman" w:hAnsi="Times New Roman" w:cs="Times New Roman"/>
          <w:color w:val="000000" w:themeColor="text1"/>
          <w:sz w:val="28"/>
          <w:szCs w:val="28"/>
        </w:rPr>
        <w:t>лись</w:t>
      </w:r>
      <w:r w:rsidRPr="00F40A43">
        <w:rPr>
          <w:rFonts w:ascii="Times New Roman" w:hAnsi="Times New Roman" w:cs="Times New Roman"/>
          <w:color w:val="000000" w:themeColor="text1"/>
          <w:sz w:val="28"/>
          <w:szCs w:val="28"/>
        </w:rPr>
        <w:t xml:space="preserve"> либо использовать </w:t>
      </w:r>
      <w:r>
        <w:rPr>
          <w:rFonts w:ascii="Times New Roman" w:hAnsi="Times New Roman" w:cs="Times New Roman"/>
          <w:color w:val="000000" w:themeColor="text1"/>
          <w:sz w:val="28"/>
          <w:szCs w:val="28"/>
        </w:rPr>
        <w:t xml:space="preserve">различные </w:t>
      </w:r>
      <w:r w:rsidRPr="00F40A43">
        <w:rPr>
          <w:rFonts w:ascii="Times New Roman" w:hAnsi="Times New Roman" w:cs="Times New Roman"/>
          <w:color w:val="000000" w:themeColor="text1"/>
          <w:sz w:val="28"/>
          <w:szCs w:val="28"/>
        </w:rPr>
        <w:t xml:space="preserve">фракции, отличные от </w:t>
      </w:r>
      <w:r>
        <w:rPr>
          <w:rFonts w:ascii="Times New Roman" w:hAnsi="Times New Roman" w:cs="Times New Roman"/>
          <w:color w:val="000000" w:themeColor="text1"/>
          <w:sz w:val="28"/>
          <w:szCs w:val="28"/>
        </w:rPr>
        <w:t>традиционного</w:t>
      </w:r>
      <w:r w:rsidRPr="00F40A43">
        <w:rPr>
          <w:rFonts w:ascii="Times New Roman" w:hAnsi="Times New Roman" w:cs="Times New Roman"/>
          <w:color w:val="000000" w:themeColor="text1"/>
          <w:sz w:val="28"/>
          <w:szCs w:val="28"/>
        </w:rPr>
        <w:t xml:space="preserve"> курдского движения, чтобы противостоять ему</w:t>
      </w:r>
      <w:r>
        <w:rPr>
          <w:rFonts w:ascii="Times New Roman" w:hAnsi="Times New Roman" w:cs="Times New Roman"/>
          <w:color w:val="000000" w:themeColor="text1"/>
          <w:sz w:val="28"/>
          <w:szCs w:val="28"/>
        </w:rPr>
        <w:t xml:space="preserve"> и инициировать</w:t>
      </w:r>
      <w:r w:rsidR="00B76A8B">
        <w:rPr>
          <w:rFonts w:ascii="Times New Roman" w:hAnsi="Times New Roman" w:cs="Times New Roman"/>
          <w:color w:val="000000" w:themeColor="text1"/>
          <w:sz w:val="28"/>
          <w:szCs w:val="28"/>
        </w:rPr>
        <w:t xml:space="preserve"> </w:t>
      </w:r>
      <w:r w:rsidRPr="00F40A43">
        <w:rPr>
          <w:rFonts w:ascii="Times New Roman" w:hAnsi="Times New Roman" w:cs="Times New Roman"/>
          <w:color w:val="000000" w:themeColor="text1"/>
          <w:sz w:val="28"/>
          <w:szCs w:val="28"/>
        </w:rPr>
        <w:t>национальный протест против курд</w:t>
      </w:r>
      <w:r>
        <w:rPr>
          <w:rFonts w:ascii="Times New Roman" w:hAnsi="Times New Roman" w:cs="Times New Roman"/>
          <w:color w:val="000000" w:themeColor="text1"/>
          <w:sz w:val="28"/>
          <w:szCs w:val="28"/>
        </w:rPr>
        <w:t>ского движения</w:t>
      </w:r>
      <w:r w:rsidRPr="00F40A43">
        <w:rPr>
          <w:rFonts w:ascii="Times New Roman" w:hAnsi="Times New Roman" w:cs="Times New Roman"/>
          <w:color w:val="000000" w:themeColor="text1"/>
          <w:sz w:val="28"/>
          <w:szCs w:val="28"/>
        </w:rPr>
        <w:t xml:space="preserve">. </w:t>
      </w:r>
    </w:p>
    <w:p w14:paraId="454F0068" w14:textId="054BFA24" w:rsidR="00F8190C" w:rsidRPr="006C7023" w:rsidRDefault="00F8190C" w:rsidP="00F8190C">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Некоторые</w:t>
      </w:r>
      <w:r w:rsidR="00B76A8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курдские партии финансируются третьими государствами, как и конфликты, спровоцированные этими третьими государствами.</w:t>
      </w:r>
      <w:r w:rsidR="00B76A8B">
        <w:rPr>
          <w:rFonts w:ascii="Times New Roman" w:hAnsi="Times New Roman" w:cs="Times New Roman"/>
          <w:color w:val="000000"/>
          <w:sz w:val="28"/>
          <w:szCs w:val="28"/>
          <w:shd w:val="clear" w:color="auto" w:fill="FFFFFF"/>
        </w:rPr>
        <w:t xml:space="preserve"> </w:t>
      </w:r>
      <w:r w:rsidRPr="004E7CC3">
        <w:rPr>
          <w:rFonts w:ascii="Times New Roman" w:hAnsi="Times New Roman" w:cs="Times New Roman"/>
          <w:color w:val="000000"/>
          <w:sz w:val="28"/>
          <w:szCs w:val="28"/>
          <w:shd w:val="clear" w:color="auto" w:fill="FFFFFF"/>
        </w:rPr>
        <w:t xml:space="preserve">США и их европейские союзники незаконно разжигают восстания и конфликты, бомбят и наносят удары </w:t>
      </w:r>
      <w:r w:rsidRPr="006C7023">
        <w:rPr>
          <w:rFonts w:ascii="Times New Roman" w:hAnsi="Times New Roman" w:cs="Times New Roman"/>
          <w:color w:val="000000"/>
          <w:sz w:val="28"/>
          <w:szCs w:val="28"/>
          <w:shd w:val="clear" w:color="auto" w:fill="FFFFFF"/>
        </w:rPr>
        <w:t>[1</w:t>
      </w:r>
      <w:r>
        <w:rPr>
          <w:rFonts w:ascii="Times New Roman" w:hAnsi="Times New Roman" w:cs="Times New Roman"/>
          <w:color w:val="000000"/>
          <w:sz w:val="28"/>
          <w:szCs w:val="28"/>
          <w:shd w:val="clear" w:color="auto" w:fill="FFFFFF"/>
        </w:rPr>
        <w:t>73, с.17</w:t>
      </w:r>
      <w:r w:rsidRPr="006C7023">
        <w:rPr>
          <w:rFonts w:ascii="Times New Roman" w:hAnsi="Times New Roman" w:cs="Times New Roman"/>
          <w:color w:val="000000"/>
          <w:sz w:val="28"/>
          <w:szCs w:val="28"/>
          <w:shd w:val="clear" w:color="auto" w:fill="FFFFFF"/>
        </w:rPr>
        <w:t xml:space="preserve">]. </w:t>
      </w:r>
    </w:p>
    <w:p w14:paraId="02CF5F71" w14:textId="6F46A588" w:rsidR="00F8190C" w:rsidRPr="00A446B6" w:rsidRDefault="00F8190C" w:rsidP="00F8190C">
      <w:pPr>
        <w:spacing w:after="0" w:line="240" w:lineRule="auto"/>
        <w:ind w:firstLine="709"/>
        <w:jc w:val="both"/>
        <w:rPr>
          <w:rFonts w:ascii="Times New Roman" w:hAnsi="Times New Roman" w:cs="Times New Roman"/>
          <w:sz w:val="28"/>
          <w:szCs w:val="28"/>
        </w:rPr>
      </w:pPr>
      <w:r w:rsidRPr="006409B4">
        <w:rPr>
          <w:rFonts w:ascii="Times New Roman" w:hAnsi="Times New Roman" w:cs="Times New Roman"/>
          <w:sz w:val="28"/>
          <w:szCs w:val="28"/>
        </w:rPr>
        <w:t>В политическом плане развитие курдской ситуации</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в </w:t>
      </w:r>
      <w:r>
        <w:rPr>
          <w:rFonts w:ascii="Times New Roman" w:hAnsi="Times New Roman" w:cs="Times New Roman"/>
          <w:sz w:val="28"/>
          <w:szCs w:val="28"/>
        </w:rPr>
        <w:t xml:space="preserve">Сирии и </w:t>
      </w:r>
      <w:r w:rsidRPr="006409B4">
        <w:rPr>
          <w:rFonts w:ascii="Times New Roman" w:hAnsi="Times New Roman" w:cs="Times New Roman"/>
          <w:sz w:val="28"/>
          <w:szCs w:val="28"/>
        </w:rPr>
        <w:t xml:space="preserve">Турции усиливает напряженность в </w:t>
      </w:r>
      <w:r>
        <w:rPr>
          <w:rFonts w:ascii="Times New Roman" w:hAnsi="Times New Roman" w:cs="Times New Roman"/>
          <w:sz w:val="28"/>
          <w:szCs w:val="28"/>
        </w:rPr>
        <w:t xml:space="preserve">ближневосточном </w:t>
      </w:r>
      <w:r w:rsidRPr="006409B4">
        <w:rPr>
          <w:rFonts w:ascii="Times New Roman" w:hAnsi="Times New Roman" w:cs="Times New Roman"/>
          <w:sz w:val="28"/>
          <w:szCs w:val="28"/>
        </w:rPr>
        <w:t>регион</w:t>
      </w:r>
      <w:r>
        <w:rPr>
          <w:rFonts w:ascii="Times New Roman" w:hAnsi="Times New Roman" w:cs="Times New Roman"/>
          <w:sz w:val="28"/>
          <w:szCs w:val="28"/>
        </w:rPr>
        <w:t>е.</w:t>
      </w:r>
      <w:r w:rsidR="00B76A8B">
        <w:rPr>
          <w:rFonts w:ascii="Times New Roman" w:hAnsi="Times New Roman" w:cs="Times New Roman"/>
          <w:sz w:val="28"/>
          <w:szCs w:val="28"/>
        </w:rPr>
        <w:t xml:space="preserve"> </w:t>
      </w:r>
      <w:r>
        <w:rPr>
          <w:rFonts w:ascii="Times New Roman" w:hAnsi="Times New Roman" w:cs="Times New Roman"/>
          <w:sz w:val="28"/>
          <w:szCs w:val="28"/>
        </w:rPr>
        <w:t>После распада СССР и образования независимого</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Азербайджан</w:t>
      </w:r>
      <w:r>
        <w:rPr>
          <w:rFonts w:ascii="Times New Roman" w:hAnsi="Times New Roman" w:cs="Times New Roman"/>
          <w:sz w:val="28"/>
          <w:szCs w:val="28"/>
        </w:rPr>
        <w:t>а появился риск перетока в</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разрезе политической географии </w:t>
      </w:r>
      <w:r w:rsidRPr="006409B4">
        <w:rPr>
          <w:rFonts w:ascii="Times New Roman" w:hAnsi="Times New Roman" w:cs="Times New Roman"/>
          <w:sz w:val="28"/>
          <w:szCs w:val="28"/>
        </w:rPr>
        <w:t>Турция в</w:t>
      </w:r>
      <w:r>
        <w:rPr>
          <w:rFonts w:ascii="Times New Roman" w:hAnsi="Times New Roman" w:cs="Times New Roman"/>
          <w:sz w:val="28"/>
          <w:szCs w:val="28"/>
        </w:rPr>
        <w:t>ступила</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в новую фазу геополитической экспансии в Центральн</w:t>
      </w:r>
      <w:r>
        <w:rPr>
          <w:rFonts w:ascii="Times New Roman" w:hAnsi="Times New Roman" w:cs="Times New Roman"/>
          <w:sz w:val="28"/>
          <w:szCs w:val="28"/>
        </w:rPr>
        <w:t>ой</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Ази</w:t>
      </w:r>
      <w:r>
        <w:rPr>
          <w:rFonts w:ascii="Times New Roman" w:hAnsi="Times New Roman" w:cs="Times New Roman"/>
          <w:sz w:val="28"/>
          <w:szCs w:val="28"/>
        </w:rPr>
        <w:t>и,</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на Кавказ</w:t>
      </w:r>
      <w:r>
        <w:rPr>
          <w:rFonts w:ascii="Times New Roman" w:hAnsi="Times New Roman" w:cs="Times New Roman"/>
          <w:sz w:val="28"/>
          <w:szCs w:val="28"/>
        </w:rPr>
        <w:t>е</w:t>
      </w:r>
      <w:r w:rsidRPr="006409B4">
        <w:rPr>
          <w:rFonts w:ascii="Times New Roman" w:hAnsi="Times New Roman" w:cs="Times New Roman"/>
          <w:sz w:val="28"/>
          <w:szCs w:val="28"/>
        </w:rPr>
        <w:t xml:space="preserve"> и в Северн</w:t>
      </w:r>
      <w:r>
        <w:rPr>
          <w:rFonts w:ascii="Times New Roman" w:hAnsi="Times New Roman" w:cs="Times New Roman"/>
          <w:sz w:val="28"/>
          <w:szCs w:val="28"/>
        </w:rPr>
        <w:t>ом</w:t>
      </w:r>
      <w:r w:rsidRPr="006409B4">
        <w:rPr>
          <w:rFonts w:ascii="Times New Roman" w:hAnsi="Times New Roman" w:cs="Times New Roman"/>
          <w:sz w:val="28"/>
          <w:szCs w:val="28"/>
        </w:rPr>
        <w:t xml:space="preserve"> Ирак</w:t>
      </w:r>
      <w:r>
        <w:rPr>
          <w:rFonts w:ascii="Times New Roman" w:hAnsi="Times New Roman" w:cs="Times New Roman"/>
          <w:sz w:val="28"/>
          <w:szCs w:val="28"/>
        </w:rPr>
        <w:t>е</w:t>
      </w:r>
      <w:r w:rsidRPr="006409B4">
        <w:rPr>
          <w:rFonts w:ascii="Times New Roman" w:hAnsi="Times New Roman" w:cs="Times New Roman"/>
          <w:sz w:val="28"/>
          <w:szCs w:val="28"/>
        </w:rPr>
        <w:t xml:space="preserve">. </w:t>
      </w:r>
      <w:r>
        <w:rPr>
          <w:rFonts w:ascii="Times New Roman" w:hAnsi="Times New Roman" w:cs="Times New Roman"/>
          <w:sz w:val="28"/>
          <w:szCs w:val="28"/>
        </w:rPr>
        <w:t>Кроме того, конфликт Иран-Турция, Ирак-Турция</w:t>
      </w:r>
      <w:r w:rsidR="00B76A8B">
        <w:rPr>
          <w:rFonts w:ascii="Times New Roman" w:hAnsi="Times New Roman" w:cs="Times New Roman"/>
          <w:sz w:val="28"/>
          <w:szCs w:val="28"/>
        </w:rPr>
        <w:t xml:space="preserve"> </w:t>
      </w:r>
      <w:r>
        <w:rPr>
          <w:rFonts w:ascii="Times New Roman" w:hAnsi="Times New Roman" w:cs="Times New Roman"/>
          <w:sz w:val="28"/>
          <w:szCs w:val="28"/>
        </w:rPr>
        <w:t>нарастал, каждая из сторон</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противостояла и </w:t>
      </w:r>
      <w:r w:rsidRPr="006409B4">
        <w:rPr>
          <w:rFonts w:ascii="Times New Roman" w:hAnsi="Times New Roman" w:cs="Times New Roman"/>
          <w:sz w:val="28"/>
          <w:szCs w:val="28"/>
        </w:rPr>
        <w:t>противосто</w:t>
      </w:r>
      <w:r>
        <w:rPr>
          <w:rFonts w:ascii="Times New Roman" w:hAnsi="Times New Roman" w:cs="Times New Roman"/>
          <w:sz w:val="28"/>
          <w:szCs w:val="28"/>
        </w:rPr>
        <w:t>ит друг другу,</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демонстрируя свое </w:t>
      </w:r>
      <w:r w:rsidRPr="006409B4">
        <w:rPr>
          <w:rFonts w:ascii="Times New Roman" w:hAnsi="Times New Roman" w:cs="Times New Roman"/>
          <w:sz w:val="28"/>
          <w:szCs w:val="28"/>
        </w:rPr>
        <w:t>положени</w:t>
      </w:r>
      <w:r>
        <w:rPr>
          <w:rFonts w:ascii="Times New Roman" w:hAnsi="Times New Roman" w:cs="Times New Roman"/>
          <w:sz w:val="28"/>
          <w:szCs w:val="28"/>
        </w:rPr>
        <w:t>е</w:t>
      </w:r>
      <w:r w:rsidRPr="006409B4">
        <w:rPr>
          <w:rFonts w:ascii="Times New Roman" w:hAnsi="Times New Roman" w:cs="Times New Roman"/>
          <w:sz w:val="28"/>
          <w:szCs w:val="28"/>
        </w:rPr>
        <w:t xml:space="preserve"> и влияни</w:t>
      </w:r>
      <w:r>
        <w:rPr>
          <w:rFonts w:ascii="Times New Roman" w:hAnsi="Times New Roman" w:cs="Times New Roman"/>
          <w:sz w:val="28"/>
          <w:szCs w:val="28"/>
        </w:rPr>
        <w:t>е</w:t>
      </w:r>
      <w:r w:rsidRPr="006409B4">
        <w:rPr>
          <w:rFonts w:ascii="Times New Roman" w:hAnsi="Times New Roman" w:cs="Times New Roman"/>
          <w:sz w:val="28"/>
          <w:szCs w:val="28"/>
        </w:rPr>
        <w:t xml:space="preserve"> в регионе. </w:t>
      </w:r>
      <w:r>
        <w:rPr>
          <w:rFonts w:ascii="Times New Roman" w:hAnsi="Times New Roman" w:cs="Times New Roman"/>
          <w:sz w:val="28"/>
          <w:szCs w:val="28"/>
        </w:rPr>
        <w:t>Возрастала вероятность</w:t>
      </w:r>
      <w:r w:rsidRPr="006409B4">
        <w:rPr>
          <w:rFonts w:ascii="Times New Roman" w:hAnsi="Times New Roman" w:cs="Times New Roman"/>
          <w:sz w:val="28"/>
          <w:szCs w:val="28"/>
        </w:rPr>
        <w:t xml:space="preserve"> вооруженного конфликта между странами</w:t>
      </w:r>
      <w:r w:rsidR="00B76A8B">
        <w:rPr>
          <w:rFonts w:ascii="Times New Roman" w:hAnsi="Times New Roman" w:cs="Times New Roman"/>
          <w:sz w:val="28"/>
          <w:szCs w:val="28"/>
        </w:rPr>
        <w:t xml:space="preserve"> </w:t>
      </w:r>
      <w:r w:rsidRPr="007C5AA7">
        <w:rPr>
          <w:rFonts w:ascii="Times New Roman" w:hAnsi="Times New Roman" w:cs="Times New Roman"/>
          <w:sz w:val="28"/>
          <w:szCs w:val="28"/>
        </w:rPr>
        <w:t>[</w:t>
      </w:r>
      <w:r>
        <w:rPr>
          <w:rFonts w:ascii="Times New Roman" w:hAnsi="Times New Roman" w:cs="Times New Roman"/>
          <w:sz w:val="28"/>
          <w:szCs w:val="28"/>
        </w:rPr>
        <w:t>104</w:t>
      </w:r>
      <w:r w:rsidRPr="007C5AA7">
        <w:rPr>
          <w:rFonts w:ascii="Times New Roman" w:hAnsi="Times New Roman" w:cs="Times New Roman"/>
          <w:sz w:val="28"/>
          <w:szCs w:val="28"/>
        </w:rPr>
        <w:t xml:space="preserve">, </w:t>
      </w:r>
      <w:r>
        <w:rPr>
          <w:rFonts w:ascii="Times New Roman" w:hAnsi="Times New Roman" w:cs="Times New Roman"/>
          <w:sz w:val="28"/>
          <w:szCs w:val="28"/>
        </w:rPr>
        <w:t>с</w:t>
      </w:r>
      <w:r w:rsidRPr="007C5AA7">
        <w:rPr>
          <w:rFonts w:ascii="Times New Roman" w:hAnsi="Times New Roman" w:cs="Times New Roman"/>
          <w:sz w:val="28"/>
          <w:szCs w:val="28"/>
        </w:rPr>
        <w:t>. 118].</w:t>
      </w:r>
      <w:r w:rsidRPr="00C1239A">
        <w:rPr>
          <w:rFonts w:ascii="Times New Roman" w:hAnsi="Times New Roman" w:cs="Times New Roman"/>
          <w:sz w:val="28"/>
          <w:szCs w:val="28"/>
        </w:rPr>
        <w:t xml:space="preserve"> </w:t>
      </w:r>
    </w:p>
    <w:p w14:paraId="688D145E" w14:textId="6C8357B0" w:rsidR="00F8190C" w:rsidRPr="006910A0" w:rsidRDefault="00F8190C" w:rsidP="00F8190C">
      <w:pPr>
        <w:spacing w:after="0" w:line="240" w:lineRule="auto"/>
        <w:ind w:firstLine="709"/>
        <w:jc w:val="both"/>
        <w:rPr>
          <w:rFonts w:ascii="Times New Roman" w:hAnsi="Times New Roman" w:cs="Times New Roman"/>
          <w:sz w:val="28"/>
          <w:szCs w:val="28"/>
        </w:rPr>
      </w:pPr>
      <w:r w:rsidRPr="006409B4">
        <w:rPr>
          <w:rFonts w:ascii="Times New Roman" w:hAnsi="Times New Roman" w:cs="Times New Roman"/>
          <w:sz w:val="28"/>
          <w:szCs w:val="28"/>
        </w:rPr>
        <w:t xml:space="preserve">Арабский мир </w:t>
      </w:r>
      <w:r>
        <w:rPr>
          <w:rFonts w:ascii="Times New Roman" w:hAnsi="Times New Roman" w:cs="Times New Roman"/>
          <w:sz w:val="28"/>
          <w:szCs w:val="28"/>
        </w:rPr>
        <w:t>тоже</w:t>
      </w:r>
      <w:r w:rsidR="00A2387B">
        <w:rPr>
          <w:rFonts w:ascii="Times New Roman" w:hAnsi="Times New Roman" w:cs="Times New Roman"/>
          <w:sz w:val="28"/>
          <w:szCs w:val="28"/>
        </w:rPr>
        <w:t xml:space="preserve">  </w:t>
      </w:r>
      <w:r w:rsidRPr="006409B4">
        <w:rPr>
          <w:rFonts w:ascii="Times New Roman" w:hAnsi="Times New Roman" w:cs="Times New Roman"/>
          <w:sz w:val="28"/>
          <w:szCs w:val="28"/>
        </w:rPr>
        <w:t>глубоко уязвим развити</w:t>
      </w:r>
      <w:r>
        <w:rPr>
          <w:rFonts w:ascii="Times New Roman" w:hAnsi="Times New Roman" w:cs="Times New Roman"/>
          <w:sz w:val="28"/>
          <w:szCs w:val="28"/>
        </w:rPr>
        <w:t>ем</w:t>
      </w:r>
      <w:r w:rsidRPr="006409B4">
        <w:rPr>
          <w:rFonts w:ascii="Times New Roman" w:hAnsi="Times New Roman" w:cs="Times New Roman"/>
          <w:sz w:val="28"/>
          <w:szCs w:val="28"/>
        </w:rPr>
        <w:t xml:space="preserve"> курдской проблемы, так как стремлени</w:t>
      </w:r>
      <w:r>
        <w:rPr>
          <w:rFonts w:ascii="Times New Roman" w:hAnsi="Times New Roman" w:cs="Times New Roman"/>
          <w:sz w:val="28"/>
          <w:szCs w:val="28"/>
        </w:rPr>
        <w:t>е</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курдов </w:t>
      </w:r>
      <w:r>
        <w:rPr>
          <w:rFonts w:ascii="Times New Roman" w:hAnsi="Times New Roman" w:cs="Times New Roman"/>
          <w:sz w:val="28"/>
          <w:szCs w:val="28"/>
        </w:rPr>
        <w:t xml:space="preserve">к независимости </w:t>
      </w:r>
      <w:r w:rsidRPr="006409B4">
        <w:rPr>
          <w:rFonts w:ascii="Times New Roman" w:hAnsi="Times New Roman" w:cs="Times New Roman"/>
          <w:sz w:val="28"/>
          <w:szCs w:val="28"/>
        </w:rPr>
        <w:t xml:space="preserve">представляют </w:t>
      </w:r>
      <w:r>
        <w:rPr>
          <w:rFonts w:ascii="Times New Roman" w:hAnsi="Times New Roman" w:cs="Times New Roman"/>
          <w:sz w:val="28"/>
          <w:szCs w:val="28"/>
        </w:rPr>
        <w:t>угрозу</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концепци</w:t>
      </w:r>
      <w:r>
        <w:rPr>
          <w:rFonts w:ascii="Times New Roman" w:hAnsi="Times New Roman" w:cs="Times New Roman"/>
          <w:sz w:val="28"/>
          <w:szCs w:val="28"/>
        </w:rPr>
        <w:t>и</w:t>
      </w:r>
      <w:r w:rsidRPr="006409B4">
        <w:rPr>
          <w:rFonts w:ascii="Times New Roman" w:hAnsi="Times New Roman" w:cs="Times New Roman"/>
          <w:sz w:val="28"/>
          <w:szCs w:val="28"/>
        </w:rPr>
        <w:t xml:space="preserve"> панарабизма, священной</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вер</w:t>
      </w:r>
      <w:r>
        <w:rPr>
          <w:rFonts w:ascii="Times New Roman" w:hAnsi="Times New Roman" w:cs="Times New Roman"/>
          <w:sz w:val="28"/>
          <w:szCs w:val="28"/>
        </w:rPr>
        <w:t>ы</w:t>
      </w:r>
      <w:r w:rsidRPr="006409B4">
        <w:rPr>
          <w:rFonts w:ascii="Times New Roman" w:hAnsi="Times New Roman" w:cs="Times New Roman"/>
          <w:sz w:val="28"/>
          <w:szCs w:val="28"/>
        </w:rPr>
        <w:t>, подчеркивающей унитарную природу арабского мира и</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авторитет арабского государства</w:t>
      </w:r>
      <w:r w:rsidRPr="007C5AA7">
        <w:rPr>
          <w:rFonts w:ascii="Times New Roman" w:hAnsi="Times New Roman" w:cs="Times New Roman"/>
          <w:sz w:val="28"/>
          <w:szCs w:val="28"/>
        </w:rPr>
        <w:t xml:space="preserve"> [</w:t>
      </w:r>
      <w:r>
        <w:rPr>
          <w:rFonts w:ascii="Times New Roman" w:hAnsi="Times New Roman" w:cs="Times New Roman"/>
          <w:sz w:val="28"/>
          <w:szCs w:val="28"/>
        </w:rPr>
        <w:t>75</w:t>
      </w:r>
      <w:r w:rsidRPr="007C5AA7">
        <w:rPr>
          <w:rFonts w:ascii="Times New Roman" w:hAnsi="Times New Roman" w:cs="Times New Roman"/>
          <w:sz w:val="28"/>
          <w:szCs w:val="28"/>
        </w:rPr>
        <w:t xml:space="preserve">, </w:t>
      </w:r>
      <w:r>
        <w:rPr>
          <w:rFonts w:ascii="Times New Roman" w:hAnsi="Times New Roman" w:cs="Times New Roman"/>
          <w:sz w:val="28"/>
          <w:szCs w:val="28"/>
        </w:rPr>
        <w:t>с</w:t>
      </w:r>
      <w:r w:rsidRPr="007C5AA7">
        <w:rPr>
          <w:rFonts w:ascii="Times New Roman" w:hAnsi="Times New Roman" w:cs="Times New Roman"/>
          <w:sz w:val="28"/>
          <w:szCs w:val="28"/>
        </w:rPr>
        <w:t>.146].</w:t>
      </w:r>
      <w:r w:rsidR="00A2387B">
        <w:rPr>
          <w:rFonts w:ascii="Times New Roman" w:hAnsi="Times New Roman" w:cs="Times New Roman"/>
          <w:sz w:val="28"/>
          <w:szCs w:val="28"/>
        </w:rPr>
        <w:t xml:space="preserve">  </w:t>
      </w:r>
    </w:p>
    <w:p w14:paraId="07533B56" w14:textId="642583F5" w:rsidR="00F8190C" w:rsidRPr="006D7499" w:rsidRDefault="00F8190C" w:rsidP="00F8190C">
      <w:pPr>
        <w:spacing w:after="0" w:line="240" w:lineRule="auto"/>
        <w:ind w:firstLine="709"/>
        <w:jc w:val="both"/>
        <w:rPr>
          <w:rFonts w:ascii="Times New Roman" w:hAnsi="Times New Roman" w:cs="Times New Roman"/>
          <w:sz w:val="28"/>
          <w:szCs w:val="28"/>
          <w:highlight w:val="yellow"/>
          <w:lang w:val="kk-KZ"/>
        </w:rPr>
      </w:pPr>
      <w:r>
        <w:rPr>
          <w:rFonts w:ascii="Times New Roman" w:hAnsi="Times New Roman" w:cs="Times New Roman"/>
          <w:sz w:val="28"/>
          <w:szCs w:val="28"/>
        </w:rPr>
        <w:t xml:space="preserve">Политическая </w:t>
      </w:r>
      <w:r w:rsidRPr="00267286">
        <w:rPr>
          <w:rFonts w:ascii="Times New Roman" w:hAnsi="Times New Roman" w:cs="Times New Roman"/>
          <w:sz w:val="28"/>
          <w:szCs w:val="28"/>
        </w:rPr>
        <w:t>активност</w:t>
      </w:r>
      <w:r>
        <w:rPr>
          <w:rFonts w:ascii="Times New Roman" w:hAnsi="Times New Roman" w:cs="Times New Roman"/>
          <w:sz w:val="28"/>
          <w:szCs w:val="28"/>
        </w:rPr>
        <w:t>ь</w:t>
      </w:r>
      <w:r w:rsidR="00B76A8B">
        <w:rPr>
          <w:rFonts w:ascii="Times New Roman" w:hAnsi="Times New Roman" w:cs="Times New Roman"/>
          <w:sz w:val="28"/>
          <w:szCs w:val="28"/>
        </w:rPr>
        <w:t xml:space="preserve"> </w:t>
      </w:r>
      <w:r w:rsidRPr="00267286">
        <w:rPr>
          <w:rFonts w:ascii="Times New Roman" w:hAnsi="Times New Roman" w:cs="Times New Roman"/>
          <w:sz w:val="28"/>
          <w:szCs w:val="28"/>
        </w:rPr>
        <w:t xml:space="preserve">курдов </w:t>
      </w:r>
      <w:r>
        <w:rPr>
          <w:rFonts w:ascii="Times New Roman" w:hAnsi="Times New Roman" w:cs="Times New Roman"/>
          <w:sz w:val="28"/>
          <w:szCs w:val="28"/>
        </w:rPr>
        <w:t>стала возрастать в связи с</w:t>
      </w:r>
      <w:r w:rsidR="00A2387B">
        <w:rPr>
          <w:rFonts w:ascii="Times New Roman" w:hAnsi="Times New Roman" w:cs="Times New Roman"/>
          <w:sz w:val="28"/>
          <w:szCs w:val="28"/>
        </w:rPr>
        <w:t xml:space="preserve">  </w:t>
      </w:r>
      <w:r>
        <w:rPr>
          <w:rFonts w:ascii="Times New Roman" w:eastAsia="Times New Roman" w:hAnsi="Times New Roman" w:cs="Times New Roman"/>
          <w:sz w:val="28"/>
          <w:szCs w:val="28"/>
          <w:lang w:eastAsia="ru-RU"/>
        </w:rPr>
        <w:t>а</w:t>
      </w:r>
      <w:r w:rsidRPr="008502CA">
        <w:rPr>
          <w:rFonts w:ascii="Times New Roman" w:eastAsia="Times New Roman" w:hAnsi="Times New Roman" w:cs="Times New Roman"/>
          <w:sz w:val="28"/>
          <w:szCs w:val="28"/>
          <w:lang w:eastAsia="ru-RU"/>
        </w:rPr>
        <w:t>рабск</w:t>
      </w:r>
      <w:r>
        <w:rPr>
          <w:rFonts w:ascii="Times New Roman" w:eastAsia="Times New Roman" w:hAnsi="Times New Roman" w:cs="Times New Roman"/>
          <w:sz w:val="28"/>
          <w:szCs w:val="28"/>
          <w:lang w:eastAsia="ru-RU"/>
        </w:rPr>
        <w:t>ой</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революци</w:t>
      </w:r>
      <w:r>
        <w:rPr>
          <w:rFonts w:ascii="Times New Roman" w:eastAsia="Times New Roman" w:hAnsi="Times New Roman" w:cs="Times New Roman"/>
          <w:sz w:val="28"/>
          <w:szCs w:val="28"/>
          <w:lang w:eastAsia="ru-RU"/>
        </w:rPr>
        <w:t>ей</w:t>
      </w:r>
      <w:r w:rsidRPr="008502CA">
        <w:rPr>
          <w:rFonts w:ascii="Times New Roman" w:eastAsia="Times New Roman" w:hAnsi="Times New Roman" w:cs="Times New Roman"/>
          <w:sz w:val="28"/>
          <w:szCs w:val="28"/>
          <w:lang w:eastAsia="ru-RU"/>
        </w:rPr>
        <w:t xml:space="preserve"> 2011</w:t>
      </w:r>
      <w:r>
        <w:rPr>
          <w:rFonts w:ascii="Times New Roman" w:eastAsia="Times New Roman" w:hAnsi="Times New Roman" w:cs="Times New Roman"/>
          <w:sz w:val="28"/>
          <w:szCs w:val="28"/>
          <w:lang w:eastAsia="ru-RU"/>
        </w:rPr>
        <w:t xml:space="preserve"> г.,</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оказавшей сильное влияние </w:t>
      </w:r>
      <w:r w:rsidRPr="008502CA">
        <w:rPr>
          <w:rFonts w:ascii="Times New Roman" w:eastAsia="Times New Roman" w:hAnsi="Times New Roman" w:cs="Times New Roman"/>
          <w:sz w:val="28"/>
          <w:szCs w:val="28"/>
          <w:lang w:eastAsia="ru-RU"/>
        </w:rPr>
        <w:t>на региональную политику</w:t>
      </w:r>
      <w:r>
        <w:rPr>
          <w:rFonts w:ascii="Times New Roman" w:eastAsia="Times New Roman" w:hAnsi="Times New Roman" w:cs="Times New Roman"/>
          <w:sz w:val="28"/>
          <w:szCs w:val="28"/>
          <w:lang w:eastAsia="ru-RU"/>
        </w:rPr>
        <w:t>. К такому выводу</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пришла международная группа исследователей, обращая внимание на тот</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факт, что</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курды как</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сам</w:t>
      </w:r>
      <w:r>
        <w:rPr>
          <w:rFonts w:ascii="Times New Roman" w:eastAsia="Times New Roman" w:hAnsi="Times New Roman" w:cs="Times New Roman"/>
          <w:sz w:val="28"/>
          <w:szCs w:val="28"/>
          <w:lang w:eastAsia="ru-RU"/>
        </w:rPr>
        <w:t xml:space="preserve">ое </w:t>
      </w:r>
      <w:r w:rsidRPr="008502CA">
        <w:rPr>
          <w:rFonts w:ascii="Times New Roman" w:eastAsia="Times New Roman" w:hAnsi="Times New Roman" w:cs="Times New Roman"/>
          <w:sz w:val="28"/>
          <w:szCs w:val="28"/>
          <w:lang w:eastAsia="ru-RU"/>
        </w:rPr>
        <w:t>многочисленн</w:t>
      </w:r>
      <w:r>
        <w:rPr>
          <w:rFonts w:ascii="Times New Roman" w:eastAsia="Times New Roman" w:hAnsi="Times New Roman" w:cs="Times New Roman"/>
          <w:sz w:val="28"/>
          <w:szCs w:val="28"/>
          <w:lang w:eastAsia="ru-RU"/>
        </w:rPr>
        <w:t>ое</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этническ</w:t>
      </w:r>
      <w:r>
        <w:rPr>
          <w:rFonts w:ascii="Times New Roman" w:eastAsia="Times New Roman" w:hAnsi="Times New Roman" w:cs="Times New Roman"/>
          <w:sz w:val="28"/>
          <w:szCs w:val="28"/>
          <w:lang w:eastAsia="ru-RU"/>
        </w:rPr>
        <w:t>ое</w:t>
      </w:r>
      <w:r w:rsidRPr="008502CA">
        <w:rPr>
          <w:rFonts w:ascii="Times New Roman" w:eastAsia="Times New Roman" w:hAnsi="Times New Roman" w:cs="Times New Roman"/>
          <w:sz w:val="28"/>
          <w:szCs w:val="28"/>
          <w:lang w:eastAsia="ru-RU"/>
        </w:rPr>
        <w:t xml:space="preserve"> меньшинств</w:t>
      </w:r>
      <w:r>
        <w:rPr>
          <w:rFonts w:ascii="Times New Roman" w:eastAsia="Times New Roman" w:hAnsi="Times New Roman" w:cs="Times New Roman"/>
          <w:sz w:val="28"/>
          <w:szCs w:val="28"/>
          <w:lang w:eastAsia="ru-RU"/>
        </w:rPr>
        <w:t>о</w:t>
      </w:r>
      <w:r w:rsidRPr="008502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Ираке, Иране, Сирии и Турции,</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их</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 xml:space="preserve">роль </w:t>
      </w:r>
      <w:r>
        <w:rPr>
          <w:rFonts w:ascii="Times New Roman" w:eastAsia="Times New Roman" w:hAnsi="Times New Roman" w:cs="Times New Roman"/>
          <w:sz w:val="28"/>
          <w:szCs w:val="28"/>
          <w:lang w:eastAsia="ru-RU"/>
        </w:rPr>
        <w:t>не проявлялась</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до тех пор, пока сообщение</w:t>
      </w:r>
      <w:r>
        <w:rPr>
          <w:rFonts w:ascii="Times New Roman" w:eastAsia="Times New Roman" w:hAnsi="Times New Roman" w:cs="Times New Roman"/>
          <w:sz w:val="28"/>
          <w:szCs w:val="28"/>
          <w:lang w:eastAsia="ru-RU"/>
        </w:rPr>
        <w:t xml:space="preserve"> «а</w:t>
      </w:r>
      <w:r w:rsidRPr="008502CA">
        <w:rPr>
          <w:rFonts w:ascii="Times New Roman" w:eastAsia="Times New Roman" w:hAnsi="Times New Roman" w:cs="Times New Roman"/>
          <w:sz w:val="28"/>
          <w:szCs w:val="28"/>
          <w:lang w:eastAsia="ru-RU"/>
        </w:rPr>
        <w:t>рабск</w:t>
      </w:r>
      <w:r>
        <w:rPr>
          <w:rFonts w:ascii="Times New Roman" w:eastAsia="Times New Roman" w:hAnsi="Times New Roman" w:cs="Times New Roman"/>
          <w:sz w:val="28"/>
          <w:szCs w:val="28"/>
          <w:lang w:eastAsia="ru-RU"/>
        </w:rPr>
        <w:t>ая</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революц</w:t>
      </w:r>
      <w:r>
        <w:rPr>
          <w:rFonts w:ascii="Times New Roman" w:eastAsia="Times New Roman" w:hAnsi="Times New Roman" w:cs="Times New Roman"/>
          <w:sz w:val="28"/>
          <w:szCs w:val="28"/>
          <w:lang w:eastAsia="ru-RU"/>
        </w:rPr>
        <w:t>ия» не появилась во всех масс-медиа регионального и международного уровня</w:t>
      </w:r>
      <w:r w:rsidRPr="007C5A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115</w:t>
      </w:r>
      <w:r w:rsidRPr="007C5A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7C5AA7">
        <w:rPr>
          <w:rFonts w:ascii="Times New Roman" w:eastAsia="Times New Roman" w:hAnsi="Times New Roman" w:cs="Times New Roman"/>
          <w:sz w:val="28"/>
          <w:szCs w:val="28"/>
          <w:lang w:eastAsia="ru-RU"/>
        </w:rPr>
        <w:t>.42].</w:t>
      </w:r>
      <w:r w:rsidRPr="006D749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правильно нумер</w:t>
      </w:r>
    </w:p>
    <w:p w14:paraId="1F180CEA" w14:textId="705B4E54" w:rsidR="00F8190C" w:rsidRDefault="00F8190C" w:rsidP="00F8190C">
      <w:pPr>
        <w:spacing w:after="0" w:line="240" w:lineRule="auto"/>
        <w:ind w:firstLine="709"/>
        <w:jc w:val="both"/>
        <w:rPr>
          <w:rFonts w:ascii="Times New Roman" w:hAnsi="Times New Roman" w:cs="Times New Roman"/>
          <w:sz w:val="28"/>
          <w:szCs w:val="28"/>
          <w:lang w:val="kk-KZ"/>
        </w:rPr>
      </w:pPr>
      <w:r w:rsidRPr="006409B4">
        <w:rPr>
          <w:rFonts w:ascii="Times New Roman" w:hAnsi="Times New Roman" w:cs="Times New Roman"/>
          <w:sz w:val="28"/>
          <w:szCs w:val="28"/>
          <w:lang w:val="kk-KZ"/>
        </w:rPr>
        <w:lastRenderedPageBreak/>
        <w:t>С</w:t>
      </w:r>
      <w:r>
        <w:rPr>
          <w:rFonts w:ascii="Times New Roman" w:hAnsi="Times New Roman" w:cs="Times New Roman"/>
          <w:sz w:val="28"/>
          <w:szCs w:val="28"/>
          <w:lang w:val="kk-KZ"/>
        </w:rPr>
        <w:t>ит</w:t>
      </w:r>
      <w:r w:rsidRPr="006409B4">
        <w:rPr>
          <w:rFonts w:ascii="Times New Roman" w:hAnsi="Times New Roman" w:cs="Times New Roman"/>
          <w:sz w:val="28"/>
          <w:szCs w:val="28"/>
          <w:lang w:val="kk-KZ"/>
        </w:rPr>
        <w:t>уация на регио</w:t>
      </w:r>
      <w:r>
        <w:rPr>
          <w:rFonts w:ascii="Times New Roman" w:hAnsi="Times New Roman" w:cs="Times New Roman"/>
          <w:sz w:val="28"/>
          <w:szCs w:val="28"/>
          <w:lang w:val="kk-KZ"/>
        </w:rPr>
        <w:t>на</w:t>
      </w:r>
      <w:r w:rsidRPr="006409B4">
        <w:rPr>
          <w:rFonts w:ascii="Times New Roman" w:hAnsi="Times New Roman" w:cs="Times New Roman"/>
          <w:sz w:val="28"/>
          <w:szCs w:val="28"/>
          <w:lang w:val="kk-KZ"/>
        </w:rPr>
        <w:t>льном уровне усложняется призраком</w:t>
      </w:r>
      <w:r w:rsidR="00B76A8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иранской программы создания ядерного оружия, что</w:t>
      </w:r>
      <w:r w:rsidR="00B76A8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представля</w:t>
      </w:r>
      <w:r>
        <w:rPr>
          <w:rFonts w:ascii="Times New Roman" w:hAnsi="Times New Roman" w:cs="Times New Roman"/>
          <w:sz w:val="28"/>
          <w:szCs w:val="28"/>
          <w:lang w:val="kk-KZ"/>
        </w:rPr>
        <w:t xml:space="preserve">ет </w:t>
      </w:r>
      <w:r w:rsidRPr="006409B4">
        <w:rPr>
          <w:rFonts w:ascii="Times New Roman" w:hAnsi="Times New Roman" w:cs="Times New Roman"/>
          <w:sz w:val="28"/>
          <w:szCs w:val="28"/>
          <w:lang w:val="kk-KZ"/>
        </w:rPr>
        <w:t>более серьезную угрозу национальной безопасности США,</w:t>
      </w:r>
      <w:r w:rsidR="00B76A8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чем применение Сирией химического оружия. Ядерные амбиции Северной Кореи создавали аналогичные проблемы</w:t>
      </w:r>
      <w:r w:rsidRPr="007C5AA7">
        <w:rPr>
          <w:rFonts w:ascii="Times New Roman" w:hAnsi="Times New Roman" w:cs="Times New Roman"/>
          <w:sz w:val="28"/>
          <w:szCs w:val="28"/>
        </w:rPr>
        <w:t xml:space="preserve"> [</w:t>
      </w:r>
      <w:r>
        <w:rPr>
          <w:rFonts w:ascii="Times New Roman" w:hAnsi="Times New Roman" w:cs="Times New Roman"/>
          <w:sz w:val="28"/>
          <w:szCs w:val="28"/>
        </w:rPr>
        <w:t>114,</w:t>
      </w:r>
      <w:r w:rsidRPr="006C7023">
        <w:rPr>
          <w:rFonts w:ascii="Times New Roman" w:hAnsi="Times New Roman" w:cs="Times New Roman"/>
          <w:sz w:val="28"/>
          <w:szCs w:val="28"/>
        </w:rPr>
        <w:t xml:space="preserve"> с. 162</w:t>
      </w:r>
      <w:r w:rsidRPr="007C5AA7">
        <w:rPr>
          <w:rFonts w:ascii="Times New Roman" w:hAnsi="Times New Roman" w:cs="Times New Roman"/>
          <w:sz w:val="28"/>
          <w:szCs w:val="28"/>
        </w:rPr>
        <w:t>].</w:t>
      </w:r>
      <w:r w:rsidR="00B76A8B">
        <w:rPr>
          <w:rFonts w:ascii="Times New Roman" w:hAnsi="Times New Roman" w:cs="Times New Roman"/>
          <w:sz w:val="28"/>
          <w:szCs w:val="28"/>
        </w:rPr>
        <w:t xml:space="preserve"> </w:t>
      </w:r>
    </w:p>
    <w:p w14:paraId="78B42919" w14:textId="77777777" w:rsidR="00F8190C" w:rsidRPr="00146F12" w:rsidRDefault="00F8190C" w:rsidP="00F8190C">
      <w:pPr>
        <w:spacing w:after="0" w:line="240" w:lineRule="auto"/>
        <w:ind w:firstLine="709"/>
        <w:jc w:val="both"/>
        <w:rPr>
          <w:rFonts w:ascii="Times New Roman" w:hAnsi="Times New Roman" w:cs="Times New Roman"/>
          <w:sz w:val="28"/>
          <w:szCs w:val="28"/>
          <w:shd w:val="clear" w:color="auto" w:fill="FFFFFF"/>
        </w:rPr>
      </w:pPr>
      <w:r w:rsidRPr="00146F12">
        <w:rPr>
          <w:rFonts w:ascii="Times New Roman" w:hAnsi="Times New Roman" w:cs="Times New Roman"/>
          <w:sz w:val="28"/>
          <w:szCs w:val="28"/>
          <w:shd w:val="clear" w:color="auto" w:fill="FFFFFF"/>
        </w:rPr>
        <w:t>Сирийский вооружённый конфликт, отличающийся крайней ожесточённостью и затяжным характером, по праву считается одним из ключевых событий в новейшей истории Ближнего Востока. Его последствия оказали серьёзное дестабилизирующее влияние как на общую обстановку в регионе, так и на международную безопасность в целом. Беспрецедентной особенностью сирийского кризиса стало широкое вовлечение в него множества иностранных государс</w:t>
      </w:r>
      <w:r>
        <w:rPr>
          <w:rFonts w:ascii="Times New Roman" w:hAnsi="Times New Roman" w:cs="Times New Roman"/>
          <w:sz w:val="28"/>
          <w:szCs w:val="28"/>
          <w:shd w:val="clear" w:color="auto" w:fill="FFFFFF"/>
        </w:rPr>
        <w:t>тв и негосударственных акторов.</w:t>
      </w:r>
    </w:p>
    <w:p w14:paraId="329997D9" w14:textId="5A67DBE4" w:rsidR="00F8190C" w:rsidRDefault="00F8190C" w:rsidP="00F8190C">
      <w:pPr>
        <w:spacing w:after="0" w:line="240" w:lineRule="auto"/>
        <w:ind w:firstLine="709"/>
        <w:jc w:val="both"/>
        <w:rPr>
          <w:rFonts w:ascii="Times New Roman" w:hAnsi="Times New Roman" w:cs="Times New Roman"/>
          <w:sz w:val="28"/>
          <w:szCs w:val="28"/>
        </w:rPr>
      </w:pPr>
      <w:r w:rsidRPr="00146F12">
        <w:rPr>
          <w:rFonts w:ascii="Times New Roman" w:hAnsi="Times New Roman" w:cs="Times New Roman"/>
          <w:sz w:val="28"/>
          <w:szCs w:val="28"/>
          <w:shd w:val="clear" w:color="auto" w:fill="FFFFFF"/>
        </w:rPr>
        <w:t xml:space="preserve">Начавшиеся в ходе событий «арабской весны» протесты привели к гражданской войне </w:t>
      </w:r>
      <w:r>
        <w:rPr>
          <w:rFonts w:ascii="Times New Roman" w:hAnsi="Times New Roman" w:cs="Times New Roman"/>
          <w:sz w:val="28"/>
          <w:szCs w:val="28"/>
          <w:shd w:val="clear" w:color="auto" w:fill="FFFFFF"/>
        </w:rPr>
        <w:t xml:space="preserve">в Сирии </w:t>
      </w:r>
      <w:r w:rsidRPr="00146F12">
        <w:rPr>
          <w:rFonts w:ascii="Times New Roman" w:hAnsi="Times New Roman" w:cs="Times New Roman"/>
          <w:sz w:val="28"/>
          <w:szCs w:val="28"/>
          <w:shd w:val="clear" w:color="auto" w:fill="FFFFFF"/>
        </w:rPr>
        <w:t>и стали причиной масштабного внешнего вмешательства. Поражение</w:t>
      </w:r>
      <w:r w:rsidR="00B76A8B">
        <w:rPr>
          <w:rFonts w:ascii="Times New Roman" w:hAnsi="Times New Roman" w:cs="Times New Roman"/>
          <w:sz w:val="28"/>
          <w:szCs w:val="28"/>
          <w:shd w:val="clear" w:color="auto" w:fill="FFFFFF"/>
        </w:rPr>
        <w:t xml:space="preserve"> </w:t>
      </w:r>
      <w:r w:rsidRPr="00146F12">
        <w:rPr>
          <w:rFonts w:ascii="Times New Roman" w:hAnsi="Times New Roman" w:cs="Times New Roman"/>
          <w:sz w:val="28"/>
          <w:szCs w:val="28"/>
          <w:shd w:val="clear" w:color="auto" w:fill="FFFFFF"/>
        </w:rPr>
        <w:t>крупнейших террористических организаций и вооружённых формирований оппозиции</w:t>
      </w:r>
      <w:r>
        <w:rPr>
          <w:rFonts w:ascii="Times New Roman" w:hAnsi="Times New Roman" w:cs="Times New Roman"/>
          <w:sz w:val="28"/>
          <w:szCs w:val="28"/>
          <w:shd w:val="clear" w:color="auto" w:fill="FFFFFF"/>
        </w:rPr>
        <w:t xml:space="preserve"> благодаря действиям Сирийских демократических сил центральное</w:t>
      </w:r>
      <w:r w:rsidR="00B76A8B">
        <w:rPr>
          <w:rFonts w:ascii="Times New Roman" w:hAnsi="Times New Roman" w:cs="Times New Roman"/>
          <w:sz w:val="28"/>
          <w:szCs w:val="28"/>
          <w:shd w:val="clear" w:color="auto" w:fill="FFFFFF"/>
        </w:rPr>
        <w:t xml:space="preserve"> </w:t>
      </w:r>
      <w:r w:rsidRPr="00146F12">
        <w:rPr>
          <w:rFonts w:ascii="Times New Roman" w:hAnsi="Times New Roman" w:cs="Times New Roman"/>
          <w:sz w:val="28"/>
          <w:szCs w:val="28"/>
          <w:shd w:val="clear" w:color="auto" w:fill="FFFFFF"/>
        </w:rPr>
        <w:t>правительств</w:t>
      </w:r>
      <w:r>
        <w:rPr>
          <w:rFonts w:ascii="Times New Roman" w:hAnsi="Times New Roman" w:cs="Times New Roman"/>
          <w:sz w:val="28"/>
          <w:szCs w:val="28"/>
          <w:shd w:val="clear" w:color="auto" w:fill="FFFFFF"/>
        </w:rPr>
        <w:t>о</w:t>
      </w:r>
      <w:r w:rsidR="00B76A8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смогло </w:t>
      </w:r>
      <w:r w:rsidRPr="00146F12">
        <w:rPr>
          <w:rFonts w:ascii="Times New Roman" w:hAnsi="Times New Roman" w:cs="Times New Roman"/>
          <w:sz w:val="28"/>
          <w:szCs w:val="28"/>
          <w:shd w:val="clear" w:color="auto" w:fill="FFFFFF"/>
        </w:rPr>
        <w:t>восстанов</w:t>
      </w:r>
      <w:r>
        <w:rPr>
          <w:rFonts w:ascii="Times New Roman" w:hAnsi="Times New Roman" w:cs="Times New Roman"/>
          <w:sz w:val="28"/>
          <w:szCs w:val="28"/>
          <w:shd w:val="clear" w:color="auto" w:fill="FFFFFF"/>
        </w:rPr>
        <w:t>ить</w:t>
      </w:r>
      <w:r w:rsidR="00B76A8B">
        <w:rPr>
          <w:rFonts w:ascii="Times New Roman" w:hAnsi="Times New Roman" w:cs="Times New Roman"/>
          <w:sz w:val="28"/>
          <w:szCs w:val="28"/>
          <w:shd w:val="clear" w:color="auto" w:fill="FFFFFF"/>
        </w:rPr>
        <w:t xml:space="preserve"> </w:t>
      </w:r>
      <w:r w:rsidRPr="00146F12">
        <w:rPr>
          <w:rFonts w:ascii="Times New Roman" w:hAnsi="Times New Roman" w:cs="Times New Roman"/>
          <w:sz w:val="28"/>
          <w:szCs w:val="28"/>
          <w:shd w:val="clear" w:color="auto" w:fill="FFFFFF"/>
        </w:rPr>
        <w:t>контрол</w:t>
      </w:r>
      <w:r>
        <w:rPr>
          <w:rFonts w:ascii="Times New Roman" w:hAnsi="Times New Roman" w:cs="Times New Roman"/>
          <w:sz w:val="28"/>
          <w:szCs w:val="28"/>
          <w:shd w:val="clear" w:color="auto" w:fill="FFFFFF"/>
        </w:rPr>
        <w:t>ь</w:t>
      </w:r>
      <w:r w:rsidRPr="00146F12">
        <w:rPr>
          <w:rFonts w:ascii="Times New Roman" w:hAnsi="Times New Roman" w:cs="Times New Roman"/>
          <w:sz w:val="28"/>
          <w:szCs w:val="28"/>
          <w:shd w:val="clear" w:color="auto" w:fill="FFFFFF"/>
        </w:rPr>
        <w:t xml:space="preserve"> над большей частью территории стран</w:t>
      </w:r>
      <w:r w:rsidRPr="001E5BD4">
        <w:rPr>
          <w:rFonts w:ascii="Times New Roman" w:hAnsi="Times New Roman" w:cs="Times New Roman"/>
          <w:sz w:val="28"/>
          <w:szCs w:val="28"/>
          <w:shd w:val="clear" w:color="auto" w:fill="FFFFFF"/>
        </w:rPr>
        <w:t>ы.</w:t>
      </w:r>
      <w:r w:rsidR="00B76A8B">
        <w:rPr>
          <w:rFonts w:ascii="Times New Roman" w:hAnsi="Times New Roman" w:cs="Times New Roman"/>
          <w:sz w:val="28"/>
          <w:szCs w:val="28"/>
          <w:shd w:val="clear" w:color="auto" w:fill="FFFFFF"/>
        </w:rPr>
        <w:t xml:space="preserve"> </w:t>
      </w:r>
      <w:r w:rsidRPr="001E5BD4">
        <w:rPr>
          <w:rStyle w:val="ezkurwreuab5ozgtqnkl"/>
          <w:rFonts w:ascii="Times New Roman" w:hAnsi="Times New Roman" w:cs="Times New Roman"/>
          <w:sz w:val="28"/>
          <w:szCs w:val="28"/>
        </w:rPr>
        <w:t>По Шридингеру захват Ракки в октябре 2017 г, столицы Исламского государства, стал возможным благодаря</w:t>
      </w:r>
      <w:r w:rsidR="00B76A8B">
        <w:rPr>
          <w:rStyle w:val="ezkurwreuab5ozgtqnkl"/>
          <w:rFonts w:ascii="Times New Roman" w:hAnsi="Times New Roman" w:cs="Times New Roman"/>
          <w:sz w:val="28"/>
          <w:szCs w:val="28"/>
        </w:rPr>
        <w:t xml:space="preserve"> </w:t>
      </w:r>
      <w:r w:rsidRPr="001E5BD4">
        <w:rPr>
          <w:rStyle w:val="ezkurwreuab5ozgtqnkl"/>
          <w:rFonts w:ascii="Times New Roman" w:hAnsi="Times New Roman" w:cs="Times New Roman"/>
          <w:sz w:val="28"/>
          <w:szCs w:val="28"/>
        </w:rPr>
        <w:t>ВВС США</w:t>
      </w:r>
      <w:r w:rsidR="00B76A8B">
        <w:rPr>
          <w:rStyle w:val="ezkurwreuab5ozgtqnkl"/>
          <w:rFonts w:ascii="Times New Roman" w:hAnsi="Times New Roman" w:cs="Times New Roman"/>
          <w:sz w:val="28"/>
          <w:szCs w:val="28"/>
        </w:rPr>
        <w:t xml:space="preserve"> </w:t>
      </w:r>
      <w:r w:rsidRPr="001E5BD4">
        <w:rPr>
          <w:rStyle w:val="ezkurwreuab5ozgtqnkl"/>
          <w:rFonts w:ascii="Times New Roman" w:hAnsi="Times New Roman" w:cs="Times New Roman"/>
          <w:sz w:val="28"/>
          <w:szCs w:val="28"/>
        </w:rPr>
        <w:t>в сотрудничестве с Сирийскими демократическими силами [113, с.124].</w:t>
      </w:r>
      <w:r w:rsidR="00B76A8B">
        <w:rPr>
          <w:rStyle w:val="ezkurwreuab5ozgtqnkl"/>
          <w:rFonts w:ascii="Times New Roman" w:hAnsi="Times New Roman" w:cs="Times New Roman"/>
          <w:sz w:val="28"/>
          <w:szCs w:val="28"/>
        </w:rPr>
        <w:t xml:space="preserve"> </w:t>
      </w:r>
    </w:p>
    <w:p w14:paraId="49632BBC" w14:textId="77777777" w:rsidR="00F8190C" w:rsidRPr="00146F12" w:rsidRDefault="00F8190C" w:rsidP="00F8190C">
      <w:pPr>
        <w:spacing w:after="0" w:line="240" w:lineRule="auto"/>
        <w:ind w:firstLine="709"/>
        <w:jc w:val="both"/>
        <w:rPr>
          <w:rFonts w:ascii="Times New Roman" w:hAnsi="Times New Roman" w:cs="Times New Roman"/>
          <w:sz w:val="28"/>
          <w:szCs w:val="28"/>
          <w:shd w:val="clear" w:color="auto" w:fill="FFFFFF"/>
        </w:rPr>
      </w:pPr>
      <w:r w:rsidRPr="00146F12">
        <w:rPr>
          <w:rFonts w:ascii="Times New Roman" w:hAnsi="Times New Roman" w:cs="Times New Roman"/>
          <w:sz w:val="28"/>
          <w:szCs w:val="28"/>
          <w:shd w:val="clear" w:color="auto" w:fill="FFFFFF"/>
        </w:rPr>
        <w:t>Сирия остаётся разделённой на несколько анклавов, значительная часть населения вынуждена жить в статусе беженцев за рубежом или на территор</w:t>
      </w:r>
      <w:r>
        <w:rPr>
          <w:rFonts w:ascii="Times New Roman" w:hAnsi="Times New Roman" w:cs="Times New Roman"/>
          <w:sz w:val="28"/>
          <w:szCs w:val="28"/>
          <w:shd w:val="clear" w:color="auto" w:fill="FFFFFF"/>
        </w:rPr>
        <w:t>иях, не подконтрольных Дамаску.</w:t>
      </w:r>
    </w:p>
    <w:p w14:paraId="7C91A535" w14:textId="2E4F57F3" w:rsidR="00F8190C" w:rsidRPr="00146F12" w:rsidRDefault="00F8190C" w:rsidP="00F8190C">
      <w:pPr>
        <w:spacing w:after="0" w:line="240" w:lineRule="auto"/>
        <w:ind w:firstLine="709"/>
        <w:jc w:val="both"/>
        <w:rPr>
          <w:rFonts w:ascii="Times New Roman" w:hAnsi="Times New Roman" w:cs="Times New Roman"/>
          <w:sz w:val="28"/>
          <w:szCs w:val="28"/>
          <w:shd w:val="clear" w:color="auto" w:fill="FFFFFF"/>
        </w:rPr>
      </w:pPr>
      <w:r w:rsidRPr="00146F12">
        <w:rPr>
          <w:rFonts w:ascii="Times New Roman" w:hAnsi="Times New Roman" w:cs="Times New Roman"/>
          <w:sz w:val="28"/>
          <w:szCs w:val="28"/>
          <w:shd w:val="clear" w:color="auto" w:fill="FFFFFF"/>
        </w:rPr>
        <w:t>Перед страной стоит целый ряд острых вопросов: как обеспечить возвращение миллионов сирийских беженцев? Какие реформы необходимо провести, чтобы предотвратить повторение кровопролития и нов</w:t>
      </w:r>
      <w:r>
        <w:rPr>
          <w:rFonts w:ascii="Times New Roman" w:hAnsi="Times New Roman" w:cs="Times New Roman"/>
          <w:sz w:val="28"/>
          <w:szCs w:val="28"/>
          <w:shd w:val="clear" w:color="auto" w:fill="FFFFFF"/>
        </w:rPr>
        <w:t>ой</w:t>
      </w:r>
      <w:r w:rsidR="00B76A8B">
        <w:rPr>
          <w:rFonts w:ascii="Times New Roman" w:hAnsi="Times New Roman" w:cs="Times New Roman"/>
          <w:sz w:val="28"/>
          <w:szCs w:val="28"/>
          <w:shd w:val="clear" w:color="auto" w:fill="FFFFFF"/>
        </w:rPr>
        <w:t xml:space="preserve"> </w:t>
      </w:r>
      <w:r w:rsidRPr="00146F12">
        <w:rPr>
          <w:rFonts w:ascii="Times New Roman" w:hAnsi="Times New Roman" w:cs="Times New Roman"/>
          <w:sz w:val="28"/>
          <w:szCs w:val="28"/>
          <w:shd w:val="clear" w:color="auto" w:fill="FFFFFF"/>
        </w:rPr>
        <w:t>волн</w:t>
      </w:r>
      <w:r>
        <w:rPr>
          <w:rFonts w:ascii="Times New Roman" w:hAnsi="Times New Roman" w:cs="Times New Roman"/>
          <w:sz w:val="28"/>
          <w:szCs w:val="28"/>
          <w:shd w:val="clear" w:color="auto" w:fill="FFFFFF"/>
        </w:rPr>
        <w:t>ы</w:t>
      </w:r>
      <w:r w:rsidRPr="00146F12">
        <w:rPr>
          <w:rFonts w:ascii="Times New Roman" w:hAnsi="Times New Roman" w:cs="Times New Roman"/>
          <w:sz w:val="28"/>
          <w:szCs w:val="28"/>
          <w:shd w:val="clear" w:color="auto" w:fill="FFFFFF"/>
        </w:rPr>
        <w:t xml:space="preserve"> насилия? </w:t>
      </w:r>
      <w:r>
        <w:rPr>
          <w:rFonts w:ascii="Times New Roman" w:hAnsi="Times New Roman" w:cs="Times New Roman"/>
          <w:sz w:val="28"/>
          <w:szCs w:val="28"/>
          <w:shd w:val="clear" w:color="auto" w:fill="FFFFFF"/>
        </w:rPr>
        <w:t>Каким</w:t>
      </w:r>
      <w:r w:rsidR="00B76A8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будет экономическое</w:t>
      </w:r>
      <w:r w:rsidR="00B76A8B">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развитие страны?</w:t>
      </w:r>
    </w:p>
    <w:p w14:paraId="7A7BE141" w14:textId="77777777" w:rsidR="00F8190C" w:rsidRPr="00146F12" w:rsidRDefault="00F8190C" w:rsidP="00F8190C">
      <w:pPr>
        <w:spacing w:after="0" w:line="240" w:lineRule="auto"/>
        <w:ind w:firstLine="709"/>
        <w:jc w:val="both"/>
        <w:rPr>
          <w:rFonts w:ascii="Times New Roman" w:hAnsi="Times New Roman" w:cs="Times New Roman"/>
          <w:sz w:val="28"/>
          <w:szCs w:val="28"/>
          <w:shd w:val="clear" w:color="auto" w:fill="FFFFFF"/>
        </w:rPr>
      </w:pPr>
      <w:r w:rsidRPr="00146F12">
        <w:rPr>
          <w:rFonts w:ascii="Times New Roman" w:hAnsi="Times New Roman" w:cs="Times New Roman"/>
          <w:sz w:val="28"/>
          <w:szCs w:val="28"/>
          <w:shd w:val="clear" w:color="auto" w:fill="FFFFFF"/>
        </w:rPr>
        <w:t>Восстановление Сирии осложняется сохраняющимися экономическими и финансовыми санкциями, введёнными в отношении страны Европейским союзом, США, Канадой, Австралией</w:t>
      </w:r>
      <w:r>
        <w:rPr>
          <w:rFonts w:ascii="Times New Roman" w:hAnsi="Times New Roman" w:cs="Times New Roman"/>
          <w:sz w:val="28"/>
          <w:szCs w:val="28"/>
          <w:shd w:val="clear" w:color="auto" w:fill="FFFFFF"/>
        </w:rPr>
        <w:t>, Турцией и рядом структур ООН.</w:t>
      </w:r>
    </w:p>
    <w:p w14:paraId="7D7D7651" w14:textId="77777777" w:rsidR="00F8190C" w:rsidRDefault="00F8190C" w:rsidP="00F8190C">
      <w:pPr>
        <w:spacing w:after="0" w:line="240" w:lineRule="auto"/>
        <w:ind w:firstLine="709"/>
        <w:jc w:val="both"/>
        <w:rPr>
          <w:rFonts w:ascii="Times New Roman" w:hAnsi="Times New Roman" w:cs="Times New Roman"/>
          <w:sz w:val="28"/>
          <w:szCs w:val="28"/>
          <w:shd w:val="clear" w:color="auto" w:fill="FFFFFF"/>
        </w:rPr>
      </w:pPr>
      <w:r w:rsidRPr="00146F12">
        <w:rPr>
          <w:rFonts w:ascii="Times New Roman" w:hAnsi="Times New Roman" w:cs="Times New Roman"/>
          <w:sz w:val="28"/>
          <w:szCs w:val="28"/>
          <w:shd w:val="clear" w:color="auto" w:fill="FFFFFF"/>
        </w:rPr>
        <w:t xml:space="preserve">Дальнейшая судьба сирийских курдов </w:t>
      </w:r>
      <w:r>
        <w:rPr>
          <w:rFonts w:ascii="Times New Roman" w:hAnsi="Times New Roman" w:cs="Times New Roman"/>
          <w:sz w:val="28"/>
          <w:szCs w:val="28"/>
          <w:shd w:val="clear" w:color="auto" w:fill="FFFFFF"/>
        </w:rPr>
        <w:t xml:space="preserve">после окончания гражданской войны </w:t>
      </w:r>
      <w:r w:rsidRPr="00146F12">
        <w:rPr>
          <w:rFonts w:ascii="Times New Roman" w:hAnsi="Times New Roman" w:cs="Times New Roman"/>
          <w:sz w:val="28"/>
          <w:szCs w:val="28"/>
          <w:shd w:val="clear" w:color="auto" w:fill="FFFFFF"/>
        </w:rPr>
        <w:t>во многом будет определяться характером послевоенного устройства государства и позицией центральных властей в отношении урегулирования курдского вопроса.</w:t>
      </w:r>
    </w:p>
    <w:p w14:paraId="5130FD6E" w14:textId="2081E285" w:rsidR="00F8190C" w:rsidRPr="006910A0" w:rsidRDefault="00F8190C" w:rsidP="00F8190C">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F1111"/>
          <w:sz w:val="28"/>
          <w:szCs w:val="28"/>
          <w:lang w:eastAsia="ru-RU"/>
        </w:rPr>
        <w:t xml:space="preserve">Президент США </w:t>
      </w:r>
      <w:r w:rsidRPr="00AB3264">
        <w:rPr>
          <w:rFonts w:ascii="Times New Roman" w:eastAsia="Times New Roman" w:hAnsi="Times New Roman" w:cs="Times New Roman"/>
          <w:color w:val="0F1111"/>
          <w:sz w:val="28"/>
          <w:szCs w:val="28"/>
          <w:lang w:eastAsia="ru-RU"/>
        </w:rPr>
        <w:t xml:space="preserve">Дональд Трамп утверждал, что его президентство положит конец участию Америки в </w:t>
      </w:r>
      <w:r>
        <w:rPr>
          <w:rFonts w:ascii="Times New Roman" w:eastAsia="Times New Roman" w:hAnsi="Times New Roman" w:cs="Times New Roman"/>
          <w:color w:val="0F1111"/>
          <w:sz w:val="28"/>
          <w:szCs w:val="28"/>
          <w:lang w:eastAsia="ru-RU"/>
        </w:rPr>
        <w:t>«</w:t>
      </w:r>
      <w:r w:rsidRPr="00AB3264">
        <w:rPr>
          <w:rFonts w:ascii="Times New Roman" w:eastAsia="Times New Roman" w:hAnsi="Times New Roman" w:cs="Times New Roman"/>
          <w:color w:val="0F1111"/>
          <w:sz w:val="28"/>
          <w:szCs w:val="28"/>
          <w:lang w:eastAsia="ru-RU"/>
        </w:rPr>
        <w:t>грязных</w:t>
      </w:r>
      <w:r>
        <w:rPr>
          <w:rFonts w:ascii="Times New Roman" w:eastAsia="Times New Roman" w:hAnsi="Times New Roman" w:cs="Times New Roman"/>
          <w:color w:val="0F1111"/>
          <w:sz w:val="28"/>
          <w:szCs w:val="28"/>
          <w:lang w:eastAsia="ru-RU"/>
        </w:rPr>
        <w:t>»</w:t>
      </w:r>
      <w:r w:rsidRPr="00AB3264">
        <w:rPr>
          <w:rFonts w:ascii="Times New Roman" w:eastAsia="Times New Roman" w:hAnsi="Times New Roman" w:cs="Times New Roman"/>
          <w:color w:val="0F1111"/>
          <w:sz w:val="28"/>
          <w:szCs w:val="28"/>
          <w:lang w:eastAsia="ru-RU"/>
        </w:rPr>
        <w:t xml:space="preserve"> зарубежных войнах. </w:t>
      </w:r>
      <w:r>
        <w:rPr>
          <w:rFonts w:ascii="Times New Roman" w:eastAsia="Times New Roman" w:hAnsi="Times New Roman" w:cs="Times New Roman"/>
          <w:color w:val="0F1111"/>
          <w:sz w:val="28"/>
          <w:szCs w:val="28"/>
          <w:lang w:eastAsia="ru-RU"/>
        </w:rPr>
        <w:t xml:space="preserve">Американские исследователи считают, что </w:t>
      </w:r>
      <w:r w:rsidRPr="00AB3264">
        <w:rPr>
          <w:rFonts w:ascii="Times New Roman" w:eastAsia="Times New Roman" w:hAnsi="Times New Roman" w:cs="Times New Roman"/>
          <w:color w:val="0F1111"/>
          <w:sz w:val="28"/>
          <w:szCs w:val="28"/>
          <w:lang w:eastAsia="ru-RU"/>
        </w:rPr>
        <w:t xml:space="preserve">авантюризм </w:t>
      </w:r>
      <w:r>
        <w:rPr>
          <w:rFonts w:ascii="Times New Roman" w:eastAsia="Times New Roman" w:hAnsi="Times New Roman" w:cs="Times New Roman"/>
          <w:color w:val="0F1111"/>
          <w:sz w:val="28"/>
          <w:szCs w:val="28"/>
          <w:lang w:eastAsia="ru-RU"/>
        </w:rPr>
        <w:t xml:space="preserve">Трампа </w:t>
      </w:r>
      <w:r w:rsidRPr="00AB3264">
        <w:rPr>
          <w:rFonts w:ascii="Times New Roman" w:eastAsia="Times New Roman" w:hAnsi="Times New Roman" w:cs="Times New Roman"/>
          <w:color w:val="0F1111"/>
          <w:sz w:val="28"/>
          <w:szCs w:val="28"/>
          <w:lang w:eastAsia="ru-RU"/>
        </w:rPr>
        <w:t>не только продолжил широкомасштабное вмешательство, но и добавил опасный слой хаоса и непредсказуемости</w:t>
      </w:r>
      <w:r w:rsidRPr="007C5AA7">
        <w:rPr>
          <w:rFonts w:ascii="Times New Roman" w:eastAsia="Times New Roman" w:hAnsi="Times New Roman" w:cs="Times New Roman"/>
          <w:color w:val="0F1111"/>
          <w:sz w:val="28"/>
          <w:szCs w:val="28"/>
          <w:lang w:eastAsia="ru-RU"/>
        </w:rPr>
        <w:t xml:space="preserve"> [</w:t>
      </w:r>
      <w:r>
        <w:rPr>
          <w:rFonts w:ascii="Times New Roman" w:eastAsia="Times New Roman" w:hAnsi="Times New Roman" w:cs="Times New Roman"/>
          <w:color w:val="0F1111"/>
          <w:sz w:val="28"/>
          <w:szCs w:val="28"/>
          <w:lang w:eastAsia="ru-RU"/>
        </w:rPr>
        <w:t>174</w:t>
      </w:r>
      <w:r w:rsidRPr="007C5AA7">
        <w:rPr>
          <w:rFonts w:ascii="Times New Roman" w:eastAsia="Times New Roman" w:hAnsi="Times New Roman" w:cs="Times New Roman"/>
          <w:color w:val="0F1111"/>
          <w:sz w:val="28"/>
          <w:szCs w:val="28"/>
          <w:lang w:eastAsia="ru-RU"/>
        </w:rPr>
        <w:t xml:space="preserve">, </w:t>
      </w:r>
      <w:r>
        <w:rPr>
          <w:rFonts w:ascii="Times New Roman" w:eastAsia="Times New Roman" w:hAnsi="Times New Roman" w:cs="Times New Roman"/>
          <w:color w:val="0F1111"/>
          <w:sz w:val="28"/>
          <w:szCs w:val="28"/>
          <w:lang w:eastAsia="ru-RU"/>
        </w:rPr>
        <w:t>с</w:t>
      </w:r>
      <w:r w:rsidRPr="007C5AA7">
        <w:rPr>
          <w:rFonts w:ascii="Times New Roman" w:eastAsia="Times New Roman" w:hAnsi="Times New Roman" w:cs="Times New Roman"/>
          <w:color w:val="0F1111"/>
          <w:sz w:val="28"/>
          <w:szCs w:val="28"/>
          <w:lang w:eastAsia="ru-RU"/>
        </w:rPr>
        <w:t>.218].</w:t>
      </w:r>
      <w:r w:rsidR="00B76A8B">
        <w:rPr>
          <w:rFonts w:ascii="Times New Roman" w:eastAsia="Times New Roman" w:hAnsi="Times New Roman" w:cs="Times New Roman"/>
          <w:color w:val="0F1111"/>
          <w:sz w:val="28"/>
          <w:szCs w:val="28"/>
          <w:lang w:eastAsia="ru-RU"/>
        </w:rPr>
        <w:t xml:space="preserve"> </w:t>
      </w:r>
      <w:bookmarkStart w:id="108" w:name="_Hlk213592877"/>
    </w:p>
    <w:bookmarkEnd w:id="108"/>
    <w:p w14:paraId="5F77567A" w14:textId="6BFACA20" w:rsidR="00F8190C" w:rsidRPr="00882A19" w:rsidRDefault="00F8190C" w:rsidP="00F8190C">
      <w:pPr>
        <w:spacing w:after="0" w:line="240" w:lineRule="auto"/>
        <w:ind w:firstLine="709"/>
        <w:jc w:val="both"/>
        <w:rPr>
          <w:rFonts w:ascii="Times New Roman" w:eastAsia="Times New Roman" w:hAnsi="Times New Roman" w:cs="Times New Roman"/>
          <w:color w:val="000000"/>
          <w:sz w:val="28"/>
          <w:szCs w:val="28"/>
          <w:lang w:eastAsia="ru-RU"/>
        </w:rPr>
      </w:pPr>
      <w:r w:rsidRPr="006409B4">
        <w:rPr>
          <w:rFonts w:ascii="Times New Roman" w:hAnsi="Times New Roman" w:cs="Times New Roman"/>
          <w:sz w:val="28"/>
          <w:szCs w:val="28"/>
        </w:rPr>
        <w:t xml:space="preserve">Турецкое вторжение в </w:t>
      </w:r>
      <w:r>
        <w:rPr>
          <w:rFonts w:ascii="Times New Roman" w:hAnsi="Times New Roman" w:cs="Times New Roman"/>
          <w:sz w:val="28"/>
          <w:szCs w:val="28"/>
        </w:rPr>
        <w:t>А</w:t>
      </w:r>
      <w:r w:rsidRPr="006409B4">
        <w:rPr>
          <w:rFonts w:ascii="Times New Roman" w:hAnsi="Times New Roman" w:cs="Times New Roman"/>
          <w:sz w:val="28"/>
          <w:szCs w:val="28"/>
        </w:rPr>
        <w:t>фрин</w:t>
      </w:r>
      <w:r>
        <w:rPr>
          <w:rFonts w:ascii="Times New Roman" w:hAnsi="Times New Roman" w:cs="Times New Roman"/>
          <w:sz w:val="28"/>
          <w:szCs w:val="28"/>
        </w:rPr>
        <w:t xml:space="preserve"> под названием «Оливковая ветвь» в 2018 г. также усилило политическую активность курдов. Еще в декабре 2016 г. </w:t>
      </w:r>
      <w:r w:rsidRPr="006409B4">
        <w:rPr>
          <w:rFonts w:ascii="Times New Roman" w:hAnsi="Times New Roman" w:cs="Times New Roman"/>
          <w:sz w:val="28"/>
          <w:szCs w:val="28"/>
        </w:rPr>
        <w:t>в</w:t>
      </w:r>
      <w:r w:rsidR="00B76A8B">
        <w:rPr>
          <w:rFonts w:ascii="Times New Roman" w:hAnsi="Times New Roman" w:cs="Times New Roman"/>
          <w:sz w:val="28"/>
          <w:szCs w:val="28"/>
        </w:rPr>
        <w:t xml:space="preserve"> </w:t>
      </w:r>
      <w:r>
        <w:rPr>
          <w:rFonts w:ascii="Times New Roman" w:hAnsi="Times New Roman" w:cs="Times New Roman"/>
          <w:sz w:val="28"/>
          <w:szCs w:val="28"/>
        </w:rPr>
        <w:t>некоторых</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частях сирийского </w:t>
      </w:r>
      <w:r w:rsidRPr="006409B4">
        <w:rPr>
          <w:rFonts w:ascii="Times New Roman" w:hAnsi="Times New Roman" w:cs="Times New Roman"/>
          <w:sz w:val="28"/>
          <w:szCs w:val="28"/>
        </w:rPr>
        <w:t>Алеппо</w:t>
      </w:r>
      <w:r>
        <w:rPr>
          <w:rFonts w:ascii="Times New Roman" w:hAnsi="Times New Roman" w:cs="Times New Roman"/>
          <w:sz w:val="28"/>
          <w:szCs w:val="28"/>
        </w:rPr>
        <w:t>, имеющего политическое и стратегическое значение,</w:t>
      </w:r>
      <w:r w:rsidR="00A2387B">
        <w:rPr>
          <w:rFonts w:ascii="Times New Roman" w:hAnsi="Times New Roman" w:cs="Times New Roman"/>
          <w:sz w:val="28"/>
          <w:szCs w:val="28"/>
        </w:rPr>
        <w:t xml:space="preserve">  </w:t>
      </w:r>
      <w:r>
        <w:rPr>
          <w:rFonts w:ascii="Times New Roman" w:hAnsi="Times New Roman" w:cs="Times New Roman"/>
          <w:sz w:val="28"/>
          <w:szCs w:val="28"/>
        </w:rPr>
        <w:t>разместились силы</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Отрядов народной </w:t>
      </w:r>
      <w:r>
        <w:rPr>
          <w:rFonts w:ascii="Times New Roman" w:hAnsi="Times New Roman" w:cs="Times New Roman"/>
          <w:sz w:val="28"/>
          <w:szCs w:val="28"/>
        </w:rPr>
        <w:lastRenderedPageBreak/>
        <w:t xml:space="preserve">самообороны, а спустя два года, в 2018 г. </w:t>
      </w:r>
      <w:r w:rsidRPr="006409B4">
        <w:rPr>
          <w:rFonts w:ascii="Times New Roman" w:hAnsi="Times New Roman" w:cs="Times New Roman"/>
          <w:sz w:val="28"/>
          <w:szCs w:val="28"/>
        </w:rPr>
        <w:t xml:space="preserve">весь город Алеппо находился под контролем сил </w:t>
      </w:r>
      <w:r>
        <w:rPr>
          <w:rFonts w:ascii="Times New Roman" w:hAnsi="Times New Roman" w:cs="Times New Roman"/>
          <w:sz w:val="28"/>
          <w:szCs w:val="28"/>
        </w:rPr>
        <w:t>центральной сирийской власти, чему содействовала р</w:t>
      </w:r>
      <w:r w:rsidRPr="006409B4">
        <w:rPr>
          <w:rFonts w:ascii="Times New Roman" w:hAnsi="Times New Roman" w:cs="Times New Roman"/>
          <w:sz w:val="28"/>
          <w:szCs w:val="28"/>
        </w:rPr>
        <w:t>астущая</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угроза турецкой военной интервенции</w:t>
      </w:r>
      <w:r>
        <w:rPr>
          <w:rFonts w:ascii="Times New Roman" w:hAnsi="Times New Roman" w:cs="Times New Roman"/>
          <w:sz w:val="28"/>
          <w:szCs w:val="28"/>
        </w:rPr>
        <w:t>. Сложное переплетение событий и действующих лиц осложнялось</w:t>
      </w:r>
      <w:r w:rsidR="00B76A8B">
        <w:rPr>
          <w:rFonts w:ascii="Times New Roman" w:hAnsi="Times New Roman" w:cs="Times New Roman"/>
          <w:sz w:val="28"/>
          <w:szCs w:val="28"/>
        </w:rPr>
        <w:t xml:space="preserve"> </w:t>
      </w:r>
      <w:bookmarkStart w:id="109" w:name="_Hlk196671121"/>
      <w:r>
        <w:rPr>
          <w:rFonts w:ascii="Times New Roman" w:hAnsi="Times New Roman" w:cs="Times New Roman"/>
          <w:sz w:val="28"/>
          <w:szCs w:val="28"/>
        </w:rPr>
        <w:t xml:space="preserve">уровнем </w:t>
      </w:r>
      <w:r w:rsidRPr="006409B4">
        <w:rPr>
          <w:rFonts w:ascii="Times New Roman" w:hAnsi="Times New Roman" w:cs="Times New Roman"/>
          <w:sz w:val="28"/>
          <w:szCs w:val="28"/>
        </w:rPr>
        <w:t xml:space="preserve">развития </w:t>
      </w:r>
      <w:r>
        <w:rPr>
          <w:rFonts w:ascii="Times New Roman" w:hAnsi="Times New Roman" w:cs="Times New Roman"/>
          <w:sz w:val="28"/>
          <w:szCs w:val="28"/>
        </w:rPr>
        <w:t>соседних</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национальных государств</w:t>
      </w:r>
      <w:r>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Б</w:t>
      </w:r>
      <w:r w:rsidRPr="006409B4">
        <w:rPr>
          <w:rFonts w:ascii="Times New Roman" w:hAnsi="Times New Roman" w:cs="Times New Roman"/>
          <w:sz w:val="28"/>
          <w:szCs w:val="28"/>
        </w:rPr>
        <w:t>езопасность региона в значительной степени завис</w:t>
      </w:r>
      <w:r>
        <w:rPr>
          <w:rFonts w:ascii="Times New Roman" w:hAnsi="Times New Roman" w:cs="Times New Roman"/>
          <w:sz w:val="28"/>
          <w:szCs w:val="28"/>
        </w:rPr>
        <w:t xml:space="preserve">ела </w:t>
      </w:r>
      <w:r w:rsidRPr="006409B4">
        <w:rPr>
          <w:rFonts w:ascii="Times New Roman" w:hAnsi="Times New Roman" w:cs="Times New Roman"/>
          <w:sz w:val="28"/>
          <w:szCs w:val="28"/>
        </w:rPr>
        <w:t>от союза Сирийских демократических сил с США</w:t>
      </w:r>
      <w:r>
        <w:rPr>
          <w:rFonts w:ascii="Times New Roman" w:hAnsi="Times New Roman" w:cs="Times New Roman"/>
          <w:sz w:val="28"/>
          <w:szCs w:val="28"/>
        </w:rPr>
        <w:t>. Это факт</w:t>
      </w:r>
      <w:r w:rsidR="00B76A8B">
        <w:rPr>
          <w:rFonts w:ascii="Times New Roman" w:hAnsi="Times New Roman" w:cs="Times New Roman"/>
          <w:sz w:val="28"/>
          <w:szCs w:val="28"/>
        </w:rPr>
        <w:t xml:space="preserve"> </w:t>
      </w:r>
      <w:r>
        <w:rPr>
          <w:rFonts w:ascii="Times New Roman" w:hAnsi="Times New Roman" w:cs="Times New Roman"/>
          <w:sz w:val="28"/>
          <w:szCs w:val="28"/>
        </w:rPr>
        <w:t>усиливает</w:t>
      </w:r>
      <w:r w:rsidRPr="007C5AA7">
        <w:rPr>
          <w:rFonts w:ascii="Times New Roman" w:hAnsi="Times New Roman" w:cs="Times New Roman"/>
          <w:sz w:val="28"/>
          <w:szCs w:val="28"/>
        </w:rPr>
        <w:t xml:space="preserve"> </w:t>
      </w:r>
      <w:r>
        <w:rPr>
          <w:rFonts w:ascii="Times New Roman" w:hAnsi="Times New Roman" w:cs="Times New Roman"/>
          <w:sz w:val="28"/>
          <w:szCs w:val="28"/>
        </w:rPr>
        <w:t>степень влияния</w:t>
      </w:r>
      <w:r w:rsidR="00B76A8B">
        <w:rPr>
          <w:rFonts w:ascii="Times New Roman" w:hAnsi="Times New Roman" w:cs="Times New Roman"/>
          <w:sz w:val="28"/>
          <w:szCs w:val="28"/>
        </w:rPr>
        <w:t xml:space="preserve"> </w:t>
      </w:r>
      <w:r>
        <w:rPr>
          <w:rFonts w:ascii="Times New Roman" w:hAnsi="Times New Roman" w:cs="Times New Roman"/>
          <w:sz w:val="28"/>
          <w:szCs w:val="28"/>
        </w:rPr>
        <w:t>курдского вопроса на региональную</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и мировую политику </w:t>
      </w:r>
      <w:r w:rsidRPr="007C5AA7">
        <w:rPr>
          <w:rFonts w:ascii="Times New Roman" w:hAnsi="Times New Roman" w:cs="Times New Roman"/>
          <w:sz w:val="28"/>
          <w:szCs w:val="28"/>
        </w:rPr>
        <w:t>[</w:t>
      </w:r>
      <w:bookmarkEnd w:id="109"/>
      <w:r>
        <w:rPr>
          <w:rFonts w:ascii="Times New Roman" w:hAnsi="Times New Roman" w:cs="Times New Roman"/>
          <w:sz w:val="28"/>
          <w:szCs w:val="28"/>
        </w:rPr>
        <w:t>112</w:t>
      </w:r>
      <w:r w:rsidRPr="007C5AA7">
        <w:rPr>
          <w:rFonts w:ascii="Times New Roman" w:hAnsi="Times New Roman" w:cs="Times New Roman"/>
          <w:sz w:val="28"/>
          <w:szCs w:val="28"/>
        </w:rPr>
        <w:t xml:space="preserve">, </w:t>
      </w:r>
      <w:r>
        <w:rPr>
          <w:rFonts w:ascii="Times New Roman" w:hAnsi="Times New Roman" w:cs="Times New Roman"/>
          <w:sz w:val="28"/>
          <w:szCs w:val="28"/>
        </w:rPr>
        <w:t>с</w:t>
      </w:r>
      <w:r w:rsidRPr="007C5AA7">
        <w:rPr>
          <w:rFonts w:ascii="Times New Roman" w:hAnsi="Times New Roman" w:cs="Times New Roman"/>
          <w:sz w:val="28"/>
          <w:szCs w:val="28"/>
        </w:rPr>
        <w:t xml:space="preserve">.214]. </w:t>
      </w:r>
    </w:p>
    <w:p w14:paraId="003D6748" w14:textId="63C0A132" w:rsidR="00F8190C" w:rsidRDefault="00F8190C" w:rsidP="00F8190C">
      <w:pPr>
        <w:pStyle w:val="a3"/>
        <w:shd w:val="clear" w:color="auto" w:fill="FFFFFF"/>
        <w:spacing w:before="0" w:beforeAutospacing="0" w:after="0" w:afterAutospacing="0"/>
        <w:ind w:firstLine="709"/>
        <w:jc w:val="both"/>
        <w:rPr>
          <w:sz w:val="28"/>
          <w:szCs w:val="28"/>
        </w:rPr>
      </w:pPr>
      <w:r w:rsidRPr="006409B4">
        <w:rPr>
          <w:sz w:val="28"/>
          <w:szCs w:val="28"/>
        </w:rPr>
        <w:t xml:space="preserve">По мнению </w:t>
      </w:r>
      <w:r>
        <w:rPr>
          <w:sz w:val="28"/>
          <w:szCs w:val="28"/>
        </w:rPr>
        <w:t>французских исследователей,</w:t>
      </w:r>
      <w:r w:rsidRPr="006409B4">
        <w:rPr>
          <w:sz w:val="28"/>
          <w:szCs w:val="28"/>
        </w:rPr>
        <w:t xml:space="preserve"> курды являются</w:t>
      </w:r>
      <w:r w:rsidR="00B76A8B">
        <w:rPr>
          <w:sz w:val="28"/>
          <w:szCs w:val="28"/>
        </w:rPr>
        <w:t xml:space="preserve"> </w:t>
      </w:r>
      <w:r w:rsidRPr="006409B4">
        <w:rPr>
          <w:sz w:val="28"/>
          <w:szCs w:val="28"/>
        </w:rPr>
        <w:t>региональной разменной монетой</w:t>
      </w:r>
      <w:r>
        <w:rPr>
          <w:sz w:val="28"/>
          <w:szCs w:val="28"/>
        </w:rPr>
        <w:t xml:space="preserve">, а </w:t>
      </w:r>
      <w:r w:rsidRPr="006409B4">
        <w:rPr>
          <w:sz w:val="28"/>
          <w:szCs w:val="28"/>
        </w:rPr>
        <w:t>США</w:t>
      </w:r>
      <w:r w:rsidR="00B76A8B">
        <w:rPr>
          <w:sz w:val="28"/>
          <w:szCs w:val="28"/>
        </w:rPr>
        <w:t xml:space="preserve"> </w:t>
      </w:r>
      <w:r w:rsidRPr="006409B4">
        <w:rPr>
          <w:sz w:val="28"/>
          <w:szCs w:val="28"/>
        </w:rPr>
        <w:t>выступают в роли арбитров</w:t>
      </w:r>
      <w:r>
        <w:rPr>
          <w:sz w:val="28"/>
          <w:szCs w:val="28"/>
        </w:rPr>
        <w:t>. Они</w:t>
      </w:r>
      <w:r w:rsidR="00B76A8B">
        <w:rPr>
          <w:sz w:val="28"/>
          <w:szCs w:val="28"/>
        </w:rPr>
        <w:t xml:space="preserve"> </w:t>
      </w:r>
      <w:r>
        <w:rPr>
          <w:sz w:val="28"/>
          <w:szCs w:val="28"/>
        </w:rPr>
        <w:t>обращают внимание на двойственную позицию</w:t>
      </w:r>
      <w:r w:rsidR="00B76A8B">
        <w:rPr>
          <w:sz w:val="28"/>
          <w:szCs w:val="28"/>
        </w:rPr>
        <w:t xml:space="preserve"> </w:t>
      </w:r>
      <w:r w:rsidRPr="006409B4">
        <w:rPr>
          <w:sz w:val="28"/>
          <w:szCs w:val="28"/>
        </w:rPr>
        <w:t>лидеров сирийского Курдистана</w:t>
      </w:r>
      <w:r>
        <w:rPr>
          <w:sz w:val="28"/>
          <w:szCs w:val="28"/>
        </w:rPr>
        <w:t>: связь с</w:t>
      </w:r>
      <w:r w:rsidR="00B76A8B">
        <w:rPr>
          <w:sz w:val="28"/>
          <w:szCs w:val="28"/>
        </w:rPr>
        <w:t xml:space="preserve"> </w:t>
      </w:r>
      <w:r>
        <w:rPr>
          <w:sz w:val="28"/>
          <w:szCs w:val="28"/>
        </w:rPr>
        <w:t>США и</w:t>
      </w:r>
      <w:r w:rsidR="00B76A8B">
        <w:rPr>
          <w:sz w:val="28"/>
          <w:szCs w:val="28"/>
        </w:rPr>
        <w:t xml:space="preserve"> </w:t>
      </w:r>
      <w:r>
        <w:rPr>
          <w:sz w:val="28"/>
          <w:szCs w:val="28"/>
        </w:rPr>
        <w:t xml:space="preserve">невозможность </w:t>
      </w:r>
      <w:r w:rsidRPr="006409B4">
        <w:rPr>
          <w:sz w:val="28"/>
          <w:szCs w:val="28"/>
        </w:rPr>
        <w:t>разрыв</w:t>
      </w:r>
      <w:r>
        <w:rPr>
          <w:sz w:val="28"/>
          <w:szCs w:val="28"/>
        </w:rPr>
        <w:t>а</w:t>
      </w:r>
      <w:r w:rsidRPr="006409B4">
        <w:rPr>
          <w:sz w:val="28"/>
          <w:szCs w:val="28"/>
        </w:rPr>
        <w:t xml:space="preserve"> отношений с Анкарой.</w:t>
      </w:r>
      <w:r w:rsidR="00A2387B">
        <w:rPr>
          <w:sz w:val="28"/>
          <w:szCs w:val="28"/>
        </w:rPr>
        <w:t xml:space="preserve">  </w:t>
      </w:r>
      <w:r>
        <w:rPr>
          <w:sz w:val="28"/>
          <w:szCs w:val="28"/>
        </w:rPr>
        <w:t>В декабре 2024 г. «</w:t>
      </w:r>
      <w:r w:rsidRPr="000C6638">
        <w:rPr>
          <w:color w:val="202122"/>
          <w:sz w:val="28"/>
          <w:szCs w:val="28"/>
        </w:rPr>
        <w:t>Хайят Тахрир аш-Шам</w:t>
      </w:r>
      <w:r>
        <w:rPr>
          <w:color w:val="202122"/>
          <w:sz w:val="28"/>
          <w:szCs w:val="28"/>
        </w:rPr>
        <w:t>»,</w:t>
      </w:r>
      <w:r w:rsidR="00B76A8B">
        <w:rPr>
          <w:color w:val="202122"/>
          <w:sz w:val="28"/>
          <w:szCs w:val="28"/>
        </w:rPr>
        <w:t xml:space="preserve"> </w:t>
      </w:r>
      <w:r>
        <w:rPr>
          <w:sz w:val="28"/>
          <w:szCs w:val="28"/>
        </w:rPr>
        <w:t>суннитская исламистская организация,</w:t>
      </w:r>
      <w:r w:rsidR="00B76A8B">
        <w:rPr>
          <w:sz w:val="28"/>
          <w:szCs w:val="28"/>
        </w:rPr>
        <w:t xml:space="preserve"> </w:t>
      </w:r>
      <w:r>
        <w:rPr>
          <w:color w:val="202122"/>
          <w:sz w:val="28"/>
          <w:szCs w:val="28"/>
          <w:shd w:val="clear" w:color="auto" w:fill="FFFFFF"/>
        </w:rPr>
        <w:t>признанная террористической в ряде стран,</w:t>
      </w:r>
      <w:r w:rsidR="00A2387B">
        <w:rPr>
          <w:color w:val="202122"/>
          <w:sz w:val="28"/>
          <w:szCs w:val="28"/>
          <w:shd w:val="clear" w:color="auto" w:fill="FFFFFF"/>
        </w:rPr>
        <w:t xml:space="preserve">  </w:t>
      </w:r>
      <w:r>
        <w:rPr>
          <w:color w:val="202122"/>
          <w:sz w:val="28"/>
          <w:szCs w:val="28"/>
          <w:shd w:val="clear" w:color="auto" w:fill="FFFFFF"/>
        </w:rPr>
        <w:t>воевавшая</w:t>
      </w:r>
      <w:r w:rsidR="00B76A8B">
        <w:rPr>
          <w:color w:val="202122"/>
          <w:sz w:val="28"/>
          <w:szCs w:val="28"/>
          <w:shd w:val="clear" w:color="auto" w:fill="FFFFFF"/>
        </w:rPr>
        <w:t xml:space="preserve"> </w:t>
      </w:r>
      <w:r>
        <w:rPr>
          <w:color w:val="202122"/>
          <w:sz w:val="28"/>
          <w:szCs w:val="28"/>
          <w:shd w:val="clear" w:color="auto" w:fill="FFFFFF"/>
        </w:rPr>
        <w:t>на стороне</w:t>
      </w:r>
      <w:r w:rsidR="00B76A8B">
        <w:rPr>
          <w:color w:val="202122"/>
          <w:sz w:val="28"/>
          <w:szCs w:val="28"/>
          <w:shd w:val="clear" w:color="auto" w:fill="FFFFFF"/>
        </w:rPr>
        <w:t xml:space="preserve"> </w:t>
      </w:r>
      <w:r>
        <w:rPr>
          <w:color w:val="202122"/>
          <w:sz w:val="28"/>
          <w:szCs w:val="28"/>
          <w:shd w:val="clear" w:color="auto" w:fill="FFFFFF"/>
        </w:rPr>
        <w:t>сирийской оппозиции,</w:t>
      </w:r>
      <w:r w:rsidR="00B76A8B">
        <w:rPr>
          <w:color w:val="202122"/>
          <w:sz w:val="28"/>
          <w:szCs w:val="28"/>
          <w:shd w:val="clear" w:color="auto" w:fill="FFFFFF"/>
        </w:rPr>
        <w:t xml:space="preserve"> </w:t>
      </w:r>
      <w:r>
        <w:rPr>
          <w:color w:val="202122"/>
          <w:sz w:val="28"/>
          <w:szCs w:val="28"/>
          <w:shd w:val="clear" w:color="auto" w:fill="FFFFFF"/>
        </w:rPr>
        <w:t>свергнувшая власть Асада,</w:t>
      </w:r>
      <w:r w:rsidR="00B76A8B">
        <w:rPr>
          <w:color w:val="202122"/>
          <w:sz w:val="28"/>
          <w:szCs w:val="28"/>
          <w:shd w:val="clear" w:color="auto" w:fill="FFFFFF"/>
        </w:rPr>
        <w:t xml:space="preserve"> </w:t>
      </w:r>
      <w:r>
        <w:rPr>
          <w:color w:val="202122"/>
          <w:sz w:val="28"/>
          <w:szCs w:val="28"/>
          <w:shd w:val="clear" w:color="auto" w:fill="FFFFFF"/>
        </w:rPr>
        <w:t>вела переговоры с США</w:t>
      </w:r>
      <w:r w:rsidR="00B76A8B">
        <w:rPr>
          <w:color w:val="202122"/>
          <w:sz w:val="28"/>
          <w:szCs w:val="28"/>
          <w:shd w:val="clear" w:color="auto" w:fill="FFFFFF"/>
        </w:rPr>
        <w:t xml:space="preserve"> </w:t>
      </w:r>
      <w:r>
        <w:rPr>
          <w:color w:val="202122"/>
          <w:sz w:val="28"/>
          <w:szCs w:val="28"/>
          <w:shd w:val="clear" w:color="auto" w:fill="FFFFFF"/>
        </w:rPr>
        <w:t>через посредников. Цель переговоров: управление территорией, богатой нефтью и ее</w:t>
      </w:r>
      <w:r w:rsidR="00B76A8B">
        <w:rPr>
          <w:color w:val="202122"/>
          <w:sz w:val="28"/>
          <w:szCs w:val="28"/>
          <w:shd w:val="clear" w:color="auto" w:fill="FFFFFF"/>
        </w:rPr>
        <w:t xml:space="preserve"> </w:t>
      </w:r>
      <w:r>
        <w:rPr>
          <w:color w:val="202122"/>
          <w:sz w:val="28"/>
          <w:szCs w:val="28"/>
          <w:shd w:val="clear" w:color="auto" w:fill="FFFFFF"/>
        </w:rPr>
        <w:t>подчинение</w:t>
      </w:r>
      <w:r w:rsidR="00A2387B">
        <w:rPr>
          <w:color w:val="202122"/>
          <w:sz w:val="28"/>
          <w:szCs w:val="28"/>
          <w:shd w:val="clear" w:color="auto" w:fill="FFFFFF"/>
        </w:rPr>
        <w:t xml:space="preserve">  </w:t>
      </w:r>
      <w:r>
        <w:rPr>
          <w:color w:val="202122"/>
          <w:sz w:val="28"/>
          <w:szCs w:val="28"/>
          <w:shd w:val="clear" w:color="auto" w:fill="FFFFFF"/>
        </w:rPr>
        <w:t>себе, желание</w:t>
      </w:r>
      <w:r w:rsidR="00B76A8B">
        <w:rPr>
          <w:color w:val="202122"/>
          <w:sz w:val="28"/>
          <w:szCs w:val="28"/>
          <w:shd w:val="clear" w:color="auto" w:fill="FFFFFF"/>
        </w:rPr>
        <w:t xml:space="preserve"> </w:t>
      </w:r>
      <w:r>
        <w:rPr>
          <w:color w:val="202122"/>
          <w:sz w:val="28"/>
          <w:szCs w:val="28"/>
          <w:shd w:val="clear" w:color="auto" w:fill="FFFFFF"/>
        </w:rPr>
        <w:t>ослабить</w:t>
      </w:r>
      <w:r w:rsidR="00B76A8B">
        <w:rPr>
          <w:color w:val="202122"/>
          <w:sz w:val="28"/>
          <w:szCs w:val="28"/>
          <w:shd w:val="clear" w:color="auto" w:fill="FFFFFF"/>
        </w:rPr>
        <w:t xml:space="preserve"> </w:t>
      </w:r>
      <w:r>
        <w:rPr>
          <w:color w:val="202122"/>
          <w:sz w:val="28"/>
          <w:szCs w:val="28"/>
          <w:shd w:val="clear" w:color="auto" w:fill="FFFFFF"/>
        </w:rPr>
        <w:t>партию «Демократический союз»</w:t>
      </w:r>
      <w:r w:rsidRPr="006409B4">
        <w:rPr>
          <w:sz w:val="28"/>
          <w:szCs w:val="28"/>
        </w:rPr>
        <w:t>, отреза</w:t>
      </w:r>
      <w:r>
        <w:rPr>
          <w:sz w:val="28"/>
          <w:szCs w:val="28"/>
        </w:rPr>
        <w:t>ть</w:t>
      </w:r>
      <w:r w:rsidR="00B76A8B">
        <w:rPr>
          <w:sz w:val="28"/>
          <w:szCs w:val="28"/>
        </w:rPr>
        <w:t xml:space="preserve"> </w:t>
      </w:r>
      <w:r w:rsidRPr="006409B4">
        <w:rPr>
          <w:sz w:val="28"/>
          <w:szCs w:val="28"/>
        </w:rPr>
        <w:t xml:space="preserve">ее от турецкой РПК, а также удовлетворить аппетиты Эрдогана, который помог </w:t>
      </w:r>
      <w:r>
        <w:rPr>
          <w:sz w:val="28"/>
          <w:szCs w:val="28"/>
        </w:rPr>
        <w:t>обрушить</w:t>
      </w:r>
      <w:r w:rsidR="00B76A8B">
        <w:rPr>
          <w:sz w:val="28"/>
          <w:szCs w:val="28"/>
        </w:rPr>
        <w:t xml:space="preserve"> </w:t>
      </w:r>
      <w:r w:rsidRPr="006409B4">
        <w:rPr>
          <w:sz w:val="28"/>
          <w:szCs w:val="28"/>
        </w:rPr>
        <w:t xml:space="preserve">власть в Дамаске. </w:t>
      </w:r>
      <w:r>
        <w:rPr>
          <w:sz w:val="28"/>
          <w:szCs w:val="28"/>
        </w:rPr>
        <w:t>Желаемые цели</w:t>
      </w:r>
      <w:r w:rsidR="00B76A8B">
        <w:rPr>
          <w:sz w:val="28"/>
          <w:szCs w:val="28"/>
        </w:rPr>
        <w:t xml:space="preserve"> </w:t>
      </w:r>
      <w:r>
        <w:rPr>
          <w:sz w:val="28"/>
          <w:szCs w:val="28"/>
        </w:rPr>
        <w:t>Анкара не достигла, так как</w:t>
      </w:r>
      <w:r w:rsidR="00A2387B">
        <w:rPr>
          <w:sz w:val="28"/>
          <w:szCs w:val="28"/>
        </w:rPr>
        <w:t xml:space="preserve">  </w:t>
      </w:r>
      <w:r w:rsidRPr="006409B4">
        <w:rPr>
          <w:sz w:val="28"/>
          <w:szCs w:val="28"/>
        </w:rPr>
        <w:t>в Алеппо и Манбидже начались протесты арабского и курдского населения против оккупационной политики новой власти</w:t>
      </w:r>
      <w:r w:rsidRPr="007C5AA7">
        <w:rPr>
          <w:sz w:val="28"/>
          <w:szCs w:val="28"/>
        </w:rPr>
        <w:t xml:space="preserve"> [1</w:t>
      </w:r>
      <w:r>
        <w:rPr>
          <w:sz w:val="28"/>
          <w:szCs w:val="28"/>
        </w:rPr>
        <w:t>18</w:t>
      </w:r>
      <w:r w:rsidRPr="007C5AA7">
        <w:rPr>
          <w:sz w:val="28"/>
          <w:szCs w:val="28"/>
        </w:rPr>
        <w:t>].</w:t>
      </w:r>
      <w:r w:rsidR="00B76A8B">
        <w:rPr>
          <w:sz w:val="28"/>
          <w:szCs w:val="28"/>
        </w:rPr>
        <w:t xml:space="preserve"> </w:t>
      </w:r>
      <w:r>
        <w:rPr>
          <w:sz w:val="28"/>
          <w:szCs w:val="28"/>
        </w:rPr>
        <w:t>Деятельность</w:t>
      </w:r>
      <w:r w:rsidR="00B76A8B">
        <w:rPr>
          <w:sz w:val="28"/>
          <w:szCs w:val="28"/>
        </w:rPr>
        <w:t xml:space="preserve"> </w:t>
      </w:r>
      <w:r>
        <w:rPr>
          <w:sz w:val="28"/>
          <w:szCs w:val="28"/>
        </w:rPr>
        <w:t>РПК стала</w:t>
      </w:r>
      <w:r w:rsidR="00B76A8B">
        <w:rPr>
          <w:sz w:val="28"/>
          <w:szCs w:val="28"/>
        </w:rPr>
        <w:t xml:space="preserve"> </w:t>
      </w:r>
      <w:r>
        <w:rPr>
          <w:sz w:val="28"/>
          <w:szCs w:val="28"/>
        </w:rPr>
        <w:t>не просто турецким вопросом,</w:t>
      </w:r>
      <w:r w:rsidR="00B76A8B">
        <w:rPr>
          <w:sz w:val="28"/>
          <w:szCs w:val="28"/>
        </w:rPr>
        <w:t xml:space="preserve"> </w:t>
      </w:r>
      <w:r>
        <w:rPr>
          <w:sz w:val="28"/>
          <w:szCs w:val="28"/>
        </w:rPr>
        <w:t>а трудно решаемым региональным вопросом.</w:t>
      </w:r>
    </w:p>
    <w:p w14:paraId="4EAFEA48" w14:textId="774948CF" w:rsidR="00F8190C" w:rsidRPr="00B06F3E" w:rsidRDefault="00F8190C" w:rsidP="00F8190C">
      <w:pPr>
        <w:spacing w:after="0" w:line="240" w:lineRule="auto"/>
        <w:ind w:firstLine="709"/>
        <w:jc w:val="both"/>
        <w:rPr>
          <w:rFonts w:ascii="Times New Roman" w:hAnsi="Times New Roman" w:cs="Times New Roman"/>
          <w:sz w:val="28"/>
          <w:szCs w:val="28"/>
          <w:shd w:val="clear" w:color="auto" w:fill="FFFFFF"/>
        </w:rPr>
      </w:pPr>
      <w:r w:rsidRPr="007C5AA7">
        <w:rPr>
          <w:rFonts w:ascii="Times New Roman" w:hAnsi="Times New Roman" w:cs="Times New Roman"/>
          <w:sz w:val="28"/>
          <w:szCs w:val="28"/>
        </w:rPr>
        <w:t>Индекс военного</w:t>
      </w:r>
      <w:r>
        <w:rPr>
          <w:rFonts w:ascii="Times New Roman" w:hAnsi="Times New Roman" w:cs="Times New Roman"/>
          <w:b/>
          <w:bCs/>
          <w:sz w:val="28"/>
          <w:szCs w:val="28"/>
        </w:rPr>
        <w:t xml:space="preserve"> </w:t>
      </w:r>
      <w:r w:rsidRPr="00EA1490">
        <w:rPr>
          <w:rFonts w:ascii="Times New Roman" w:hAnsi="Times New Roman" w:cs="Times New Roman"/>
          <w:sz w:val="28"/>
          <w:szCs w:val="28"/>
        </w:rPr>
        <w:t>присутствия</w:t>
      </w:r>
      <w:r w:rsidR="00B76A8B">
        <w:rPr>
          <w:rFonts w:ascii="Times New Roman" w:hAnsi="Times New Roman" w:cs="Times New Roman"/>
          <w:sz w:val="28"/>
          <w:szCs w:val="28"/>
        </w:rPr>
        <w:t xml:space="preserve"> </w:t>
      </w:r>
      <w:r w:rsidRPr="00EA1490">
        <w:rPr>
          <w:rFonts w:ascii="Times New Roman" w:hAnsi="Times New Roman" w:cs="Times New Roman"/>
          <w:sz w:val="28"/>
          <w:szCs w:val="28"/>
        </w:rPr>
        <w:t>и конфликтов</w:t>
      </w:r>
      <w:r>
        <w:rPr>
          <w:rFonts w:ascii="Times New Roman" w:hAnsi="Times New Roman" w:cs="Times New Roman"/>
          <w:sz w:val="28"/>
          <w:szCs w:val="28"/>
        </w:rPr>
        <w:t>, их</w:t>
      </w:r>
      <w:r w:rsidRPr="00EA1490">
        <w:rPr>
          <w:rFonts w:ascii="Times New Roman" w:hAnsi="Times New Roman" w:cs="Times New Roman"/>
          <w:sz w:val="28"/>
          <w:szCs w:val="28"/>
        </w:rPr>
        <w:t xml:space="preserve"> влияния</w:t>
      </w:r>
      <w:r w:rsidR="00A2387B">
        <w:rPr>
          <w:rFonts w:ascii="Times New Roman" w:hAnsi="Times New Roman" w:cs="Times New Roman"/>
          <w:sz w:val="28"/>
          <w:szCs w:val="28"/>
        </w:rPr>
        <w:t xml:space="preserve">  </w:t>
      </w:r>
      <w:r w:rsidRPr="00EA1490">
        <w:rPr>
          <w:rFonts w:ascii="Times New Roman" w:hAnsi="Times New Roman" w:cs="Times New Roman"/>
          <w:sz w:val="28"/>
          <w:szCs w:val="28"/>
        </w:rPr>
        <w:t>на региональную политику</w:t>
      </w:r>
      <w:r>
        <w:rPr>
          <w:rFonts w:ascii="Times New Roman" w:hAnsi="Times New Roman" w:cs="Times New Roman"/>
          <w:sz w:val="28"/>
          <w:szCs w:val="28"/>
        </w:rPr>
        <w:t>, по мнению зарубежных исследователей, самый высокий.</w:t>
      </w:r>
      <w:r w:rsidR="00A2387B">
        <w:rPr>
          <w:rFonts w:ascii="Times New Roman" w:hAnsi="Times New Roman" w:cs="Times New Roman"/>
          <w:sz w:val="28"/>
          <w:szCs w:val="28"/>
        </w:rPr>
        <w:t xml:space="preserve">  </w:t>
      </w:r>
      <w:r w:rsidRPr="006409B4">
        <w:rPr>
          <w:rFonts w:ascii="Times New Roman" w:hAnsi="Times New Roman" w:cs="Times New Roman"/>
          <w:sz w:val="28"/>
          <w:szCs w:val="28"/>
        </w:rPr>
        <w:t>Ирак</w:t>
      </w:r>
      <w:r>
        <w:rPr>
          <w:rFonts w:ascii="Times New Roman" w:hAnsi="Times New Roman" w:cs="Times New Roman"/>
          <w:sz w:val="28"/>
          <w:szCs w:val="28"/>
        </w:rPr>
        <w:t>ский Курдистан</w:t>
      </w:r>
      <w:r w:rsidR="00B76A8B">
        <w:rPr>
          <w:rFonts w:ascii="Times New Roman" w:hAnsi="Times New Roman" w:cs="Times New Roman"/>
          <w:sz w:val="28"/>
          <w:szCs w:val="28"/>
        </w:rPr>
        <w:t xml:space="preserve"> </w:t>
      </w:r>
      <w:r>
        <w:rPr>
          <w:rFonts w:ascii="Times New Roman" w:hAnsi="Times New Roman" w:cs="Times New Roman"/>
          <w:sz w:val="28"/>
          <w:szCs w:val="28"/>
        </w:rPr>
        <w:t>и Сирийская Рожава</w:t>
      </w:r>
      <w:r w:rsidR="00A2387B">
        <w:rPr>
          <w:rFonts w:ascii="Times New Roman" w:hAnsi="Times New Roman" w:cs="Times New Roman"/>
          <w:sz w:val="28"/>
          <w:szCs w:val="28"/>
        </w:rPr>
        <w:t xml:space="preserve">  </w:t>
      </w:r>
      <w:r w:rsidRPr="006409B4">
        <w:rPr>
          <w:rFonts w:ascii="Times New Roman" w:hAnsi="Times New Roman" w:cs="Times New Roman"/>
          <w:sz w:val="28"/>
          <w:szCs w:val="28"/>
          <w:lang w:val="kk-KZ"/>
        </w:rPr>
        <w:t>на</w:t>
      </w:r>
      <w:r w:rsidR="00B76A8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 xml:space="preserve">региональном уровне </w:t>
      </w:r>
      <w:r w:rsidRPr="006409B4">
        <w:rPr>
          <w:rFonts w:ascii="Times New Roman" w:hAnsi="Times New Roman" w:cs="Times New Roman"/>
          <w:sz w:val="28"/>
          <w:szCs w:val="28"/>
        </w:rPr>
        <w:t>провоцир</w:t>
      </w:r>
      <w:r>
        <w:rPr>
          <w:rFonts w:ascii="Times New Roman" w:hAnsi="Times New Roman" w:cs="Times New Roman"/>
          <w:sz w:val="28"/>
          <w:szCs w:val="28"/>
        </w:rPr>
        <w:t xml:space="preserve">уют </w:t>
      </w:r>
      <w:r w:rsidRPr="006409B4">
        <w:rPr>
          <w:rFonts w:ascii="Times New Roman" w:hAnsi="Times New Roman" w:cs="Times New Roman"/>
          <w:sz w:val="28"/>
          <w:szCs w:val="28"/>
        </w:rPr>
        <w:t>курдские восстания в Турции и Иране</w:t>
      </w:r>
      <w:r>
        <w:rPr>
          <w:rFonts w:ascii="Times New Roman" w:hAnsi="Times New Roman" w:cs="Times New Roman"/>
          <w:sz w:val="28"/>
          <w:szCs w:val="28"/>
        </w:rPr>
        <w:t>, повышают активность курдской диаспоры.</w:t>
      </w:r>
      <w:r w:rsidR="00B76A8B">
        <w:rPr>
          <w:rFonts w:ascii="Times New Roman" w:hAnsi="Times New Roman" w:cs="Times New Roman"/>
          <w:sz w:val="28"/>
          <w:szCs w:val="28"/>
        </w:rPr>
        <w:t xml:space="preserve"> </w:t>
      </w:r>
    </w:p>
    <w:p w14:paraId="4DBB9DAE" w14:textId="7D0DFFA6" w:rsidR="00F8190C" w:rsidRPr="006910A0" w:rsidRDefault="00F8190C" w:rsidP="00F8190C">
      <w:pPr>
        <w:shd w:val="clear" w:color="auto" w:fill="FFFFFF"/>
        <w:spacing w:after="0" w:line="240" w:lineRule="auto"/>
        <w:ind w:firstLine="709"/>
        <w:jc w:val="both"/>
        <w:rPr>
          <w:rStyle w:val="a4"/>
          <w:rFonts w:ascii="Times New Roman" w:hAnsi="Times New Roman" w:cs="Times New Roman"/>
          <w:sz w:val="28"/>
          <w:szCs w:val="28"/>
          <w:highlight w:val="yellow"/>
        </w:rPr>
      </w:pPr>
      <w:r>
        <w:rPr>
          <w:rFonts w:ascii="Times New Roman" w:eastAsia="Times New Roman" w:hAnsi="Times New Roman" w:cs="Times New Roman"/>
          <w:sz w:val="28"/>
          <w:szCs w:val="28"/>
          <w:lang w:eastAsia="ru-RU"/>
        </w:rPr>
        <w:t>Степень влияния на региональную политику определяется и а</w:t>
      </w:r>
      <w:r w:rsidRPr="009628F6">
        <w:rPr>
          <w:rFonts w:ascii="Times New Roman" w:eastAsia="Times New Roman" w:hAnsi="Times New Roman" w:cs="Times New Roman"/>
          <w:sz w:val="28"/>
          <w:szCs w:val="28"/>
          <w:lang w:eastAsia="ru-RU"/>
        </w:rPr>
        <w:t>мериканск</w:t>
      </w:r>
      <w:r>
        <w:rPr>
          <w:rFonts w:ascii="Times New Roman" w:eastAsia="Times New Roman" w:hAnsi="Times New Roman" w:cs="Times New Roman"/>
          <w:sz w:val="28"/>
          <w:szCs w:val="28"/>
          <w:lang w:eastAsia="ru-RU"/>
        </w:rPr>
        <w:t xml:space="preserve">ой </w:t>
      </w:r>
      <w:r w:rsidRPr="009628F6">
        <w:rPr>
          <w:rFonts w:ascii="Times New Roman" w:eastAsia="Times New Roman" w:hAnsi="Times New Roman" w:cs="Times New Roman"/>
          <w:sz w:val="28"/>
          <w:szCs w:val="28"/>
          <w:lang w:eastAsia="ru-RU"/>
        </w:rPr>
        <w:t>помощ</w:t>
      </w:r>
      <w:r>
        <w:rPr>
          <w:rFonts w:ascii="Times New Roman" w:eastAsia="Times New Roman" w:hAnsi="Times New Roman" w:cs="Times New Roman"/>
          <w:sz w:val="28"/>
          <w:szCs w:val="28"/>
          <w:lang w:eastAsia="ru-RU"/>
        </w:rPr>
        <w:t>ью, например, в конфликте в</w:t>
      </w:r>
      <w:r w:rsidR="00A2387B">
        <w:rPr>
          <w:rFonts w:ascii="Times New Roman" w:eastAsia="Times New Roman" w:hAnsi="Times New Roman" w:cs="Times New Roman"/>
          <w:sz w:val="28"/>
          <w:szCs w:val="28"/>
          <w:lang w:eastAsia="ru-RU"/>
        </w:rPr>
        <w:t xml:space="preserve">  </w:t>
      </w:r>
      <w:r w:rsidRPr="009628F6">
        <w:rPr>
          <w:rFonts w:ascii="Times New Roman" w:eastAsia="Times New Roman" w:hAnsi="Times New Roman" w:cs="Times New Roman"/>
          <w:sz w:val="28"/>
          <w:szCs w:val="28"/>
          <w:lang w:eastAsia="ru-RU"/>
        </w:rPr>
        <w:t>Кобани</w:t>
      </w:r>
      <w:r>
        <w:rPr>
          <w:rFonts w:ascii="Times New Roman" w:eastAsia="Times New Roman" w:hAnsi="Times New Roman" w:cs="Times New Roman"/>
          <w:sz w:val="28"/>
          <w:szCs w:val="28"/>
          <w:lang w:eastAsia="ru-RU"/>
        </w:rPr>
        <w:t>,</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когда США предоставила</w:t>
      </w:r>
      <w:r w:rsidR="00B76A8B">
        <w:rPr>
          <w:rFonts w:ascii="Times New Roman" w:eastAsia="Times New Roman" w:hAnsi="Times New Roman" w:cs="Times New Roman"/>
          <w:sz w:val="28"/>
          <w:szCs w:val="28"/>
          <w:lang w:eastAsia="ru-RU"/>
        </w:rPr>
        <w:t xml:space="preserve"> </w:t>
      </w:r>
      <w:r w:rsidRPr="009628F6">
        <w:rPr>
          <w:rFonts w:ascii="Times New Roman" w:eastAsia="Times New Roman" w:hAnsi="Times New Roman" w:cs="Times New Roman"/>
          <w:sz w:val="28"/>
          <w:szCs w:val="28"/>
          <w:lang w:eastAsia="ru-RU"/>
        </w:rPr>
        <w:t>самолет</w:t>
      </w:r>
      <w:r>
        <w:rPr>
          <w:rFonts w:ascii="Times New Roman" w:eastAsia="Times New Roman" w:hAnsi="Times New Roman" w:cs="Times New Roman"/>
          <w:sz w:val="28"/>
          <w:szCs w:val="28"/>
          <w:lang w:eastAsia="ru-RU"/>
        </w:rPr>
        <w:t xml:space="preserve">ы, </w:t>
      </w:r>
      <w:r w:rsidRPr="009628F6">
        <w:rPr>
          <w:rFonts w:ascii="Times New Roman" w:eastAsia="Times New Roman" w:hAnsi="Times New Roman" w:cs="Times New Roman"/>
          <w:sz w:val="28"/>
          <w:szCs w:val="28"/>
          <w:lang w:eastAsia="ru-RU"/>
        </w:rPr>
        <w:t>нанес</w:t>
      </w:r>
      <w:r>
        <w:rPr>
          <w:rFonts w:ascii="Times New Roman" w:eastAsia="Times New Roman" w:hAnsi="Times New Roman" w:cs="Times New Roman"/>
          <w:sz w:val="28"/>
          <w:szCs w:val="28"/>
          <w:lang w:eastAsia="ru-RU"/>
        </w:rPr>
        <w:t>шие</w:t>
      </w:r>
      <w:r w:rsidR="00B76A8B">
        <w:rPr>
          <w:rFonts w:ascii="Times New Roman" w:eastAsia="Times New Roman" w:hAnsi="Times New Roman" w:cs="Times New Roman"/>
          <w:sz w:val="28"/>
          <w:szCs w:val="28"/>
          <w:lang w:eastAsia="ru-RU"/>
        </w:rPr>
        <w:t xml:space="preserve"> </w:t>
      </w:r>
      <w:r w:rsidRPr="009628F6">
        <w:rPr>
          <w:rFonts w:ascii="Times New Roman" w:eastAsia="Times New Roman" w:hAnsi="Times New Roman" w:cs="Times New Roman"/>
          <w:sz w:val="28"/>
          <w:szCs w:val="28"/>
          <w:lang w:eastAsia="ru-RU"/>
        </w:rPr>
        <w:t>удары по позициям Исламского государства на северо-востоке Сирии</w:t>
      </w:r>
      <w:r>
        <w:rPr>
          <w:rFonts w:ascii="Times New Roman" w:eastAsia="Times New Roman" w:hAnsi="Times New Roman" w:cs="Times New Roman"/>
          <w:sz w:val="28"/>
          <w:szCs w:val="28"/>
          <w:lang w:eastAsia="ru-RU"/>
        </w:rPr>
        <w:t>. А Турция осталась в стороне,</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что свидетельствует о неизменности</w:t>
      </w:r>
      <w:r w:rsidR="00B76A8B">
        <w:rPr>
          <w:rFonts w:ascii="Times New Roman" w:eastAsia="Times New Roman" w:hAnsi="Times New Roman" w:cs="Times New Roman"/>
          <w:sz w:val="28"/>
          <w:szCs w:val="28"/>
          <w:lang w:eastAsia="ru-RU"/>
        </w:rPr>
        <w:t xml:space="preserve"> </w:t>
      </w:r>
      <w:r w:rsidRPr="009628F6">
        <w:rPr>
          <w:rFonts w:ascii="Times New Roman" w:eastAsia="Times New Roman" w:hAnsi="Times New Roman" w:cs="Times New Roman"/>
          <w:sz w:val="28"/>
          <w:szCs w:val="28"/>
          <w:lang w:eastAsia="ru-RU"/>
        </w:rPr>
        <w:t>политическ</w:t>
      </w:r>
      <w:r>
        <w:rPr>
          <w:rFonts w:ascii="Times New Roman" w:eastAsia="Times New Roman" w:hAnsi="Times New Roman" w:cs="Times New Roman"/>
          <w:sz w:val="28"/>
          <w:szCs w:val="28"/>
          <w:lang w:eastAsia="ru-RU"/>
        </w:rPr>
        <w:t>ого</w:t>
      </w:r>
      <w:r w:rsidRPr="009628F6">
        <w:rPr>
          <w:rFonts w:ascii="Times New Roman" w:eastAsia="Times New Roman" w:hAnsi="Times New Roman" w:cs="Times New Roman"/>
          <w:sz w:val="28"/>
          <w:szCs w:val="28"/>
          <w:lang w:eastAsia="ru-RU"/>
        </w:rPr>
        <w:t xml:space="preserve"> подход</w:t>
      </w:r>
      <w:r>
        <w:rPr>
          <w:rFonts w:ascii="Times New Roman" w:eastAsia="Times New Roman" w:hAnsi="Times New Roman" w:cs="Times New Roman"/>
          <w:sz w:val="28"/>
          <w:szCs w:val="28"/>
          <w:lang w:eastAsia="ru-RU"/>
        </w:rPr>
        <w:t>а</w:t>
      </w:r>
      <w:r w:rsidRPr="009628F6">
        <w:rPr>
          <w:rFonts w:ascii="Times New Roman" w:eastAsia="Times New Roman" w:hAnsi="Times New Roman" w:cs="Times New Roman"/>
          <w:sz w:val="28"/>
          <w:szCs w:val="28"/>
          <w:lang w:eastAsia="ru-RU"/>
        </w:rPr>
        <w:t xml:space="preserve"> Турции к прокурдской политической мобилизации в Сирии</w:t>
      </w:r>
      <w:r>
        <w:rPr>
          <w:rFonts w:ascii="Times New Roman" w:eastAsia="Times New Roman" w:hAnsi="Times New Roman" w:cs="Times New Roman"/>
          <w:sz w:val="28"/>
          <w:szCs w:val="28"/>
          <w:lang w:eastAsia="ru-RU"/>
        </w:rPr>
        <w:t>. П</w:t>
      </w:r>
      <w:r w:rsidRPr="009628F6">
        <w:rPr>
          <w:rFonts w:ascii="Times New Roman" w:eastAsia="Times New Roman" w:hAnsi="Times New Roman" w:cs="Times New Roman"/>
          <w:sz w:val="28"/>
          <w:szCs w:val="28"/>
          <w:lang w:eastAsia="ru-RU"/>
        </w:rPr>
        <w:t>оэтому Турция не стала частью коалиции против ИГИЛ</w:t>
      </w:r>
      <w:r w:rsidRPr="007C5A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115</w:t>
      </w:r>
      <w:r w:rsidRPr="007C5AA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7C5AA7">
        <w:rPr>
          <w:rFonts w:ascii="Times New Roman" w:eastAsia="Times New Roman" w:hAnsi="Times New Roman" w:cs="Times New Roman"/>
          <w:sz w:val="28"/>
          <w:szCs w:val="28"/>
          <w:lang w:eastAsia="ru-RU"/>
        </w:rPr>
        <w:t xml:space="preserve">. 43]. </w:t>
      </w:r>
      <w:r w:rsidRPr="009628F6">
        <w:rPr>
          <w:rFonts w:ascii="Times New Roman" w:hAnsi="Times New Roman" w:cs="Times New Roman"/>
          <w:sz w:val="28"/>
          <w:szCs w:val="28"/>
          <w:highlight w:val="yellow"/>
        </w:rPr>
        <w:fldChar w:fldCharType="begin"/>
      </w:r>
      <w:r w:rsidRPr="006910A0">
        <w:rPr>
          <w:rFonts w:ascii="Times New Roman" w:hAnsi="Times New Roman" w:cs="Times New Roman"/>
          <w:sz w:val="28"/>
          <w:szCs w:val="28"/>
          <w:highlight w:val="yellow"/>
        </w:rPr>
        <w:instrText xml:space="preserve"> </w:instrText>
      </w:r>
      <w:r w:rsidRPr="009628F6">
        <w:rPr>
          <w:rFonts w:ascii="Times New Roman" w:hAnsi="Times New Roman" w:cs="Times New Roman"/>
          <w:sz w:val="28"/>
          <w:szCs w:val="28"/>
          <w:highlight w:val="yellow"/>
          <w:lang w:val="en-US"/>
        </w:rPr>
        <w:instrText>HYPERLINK</w:instrText>
      </w:r>
      <w:r w:rsidRPr="006910A0">
        <w:rPr>
          <w:rFonts w:ascii="Times New Roman" w:hAnsi="Times New Roman" w:cs="Times New Roman"/>
          <w:sz w:val="28"/>
          <w:szCs w:val="28"/>
          <w:highlight w:val="yellow"/>
        </w:rPr>
        <w:instrText xml:space="preserve"> "</w:instrText>
      </w:r>
      <w:r w:rsidRPr="009628F6">
        <w:rPr>
          <w:rFonts w:ascii="Times New Roman" w:hAnsi="Times New Roman" w:cs="Times New Roman"/>
          <w:sz w:val="28"/>
          <w:szCs w:val="28"/>
          <w:highlight w:val="yellow"/>
          <w:lang w:val="en-US"/>
        </w:rPr>
        <w:instrText>https</w:instrText>
      </w:r>
      <w:r w:rsidRPr="006910A0">
        <w:rPr>
          <w:rFonts w:ascii="Times New Roman" w:hAnsi="Times New Roman" w:cs="Times New Roman"/>
          <w:sz w:val="28"/>
          <w:szCs w:val="28"/>
          <w:highlight w:val="yellow"/>
        </w:rPr>
        <w:instrText>://</w:instrText>
      </w:r>
      <w:r w:rsidRPr="009628F6">
        <w:rPr>
          <w:rFonts w:ascii="Times New Roman" w:hAnsi="Times New Roman" w:cs="Times New Roman"/>
          <w:sz w:val="28"/>
          <w:szCs w:val="28"/>
          <w:highlight w:val="yellow"/>
          <w:lang w:val="en-US"/>
        </w:rPr>
        <w:instrText>kyrenia</w:instrText>
      </w:r>
      <w:r w:rsidRPr="006910A0">
        <w:rPr>
          <w:rFonts w:ascii="Times New Roman" w:hAnsi="Times New Roman" w:cs="Times New Roman"/>
          <w:sz w:val="28"/>
          <w:szCs w:val="28"/>
          <w:highlight w:val="yellow"/>
        </w:rPr>
        <w:instrText>.</w:instrText>
      </w:r>
      <w:r w:rsidRPr="009628F6">
        <w:rPr>
          <w:rFonts w:ascii="Times New Roman" w:hAnsi="Times New Roman" w:cs="Times New Roman"/>
          <w:sz w:val="28"/>
          <w:szCs w:val="28"/>
          <w:highlight w:val="yellow"/>
          <w:lang w:val="en-US"/>
        </w:rPr>
        <w:instrText>academia</w:instrText>
      </w:r>
      <w:r w:rsidRPr="006910A0">
        <w:rPr>
          <w:rFonts w:ascii="Times New Roman" w:hAnsi="Times New Roman" w:cs="Times New Roman"/>
          <w:sz w:val="28"/>
          <w:szCs w:val="28"/>
          <w:highlight w:val="yellow"/>
        </w:rPr>
        <w:instrText>.</w:instrText>
      </w:r>
      <w:r w:rsidRPr="009628F6">
        <w:rPr>
          <w:rFonts w:ascii="Times New Roman" w:hAnsi="Times New Roman" w:cs="Times New Roman"/>
          <w:sz w:val="28"/>
          <w:szCs w:val="28"/>
          <w:highlight w:val="yellow"/>
          <w:lang w:val="en-US"/>
        </w:rPr>
        <w:instrText>edu</w:instrText>
      </w:r>
      <w:r w:rsidRPr="006910A0">
        <w:rPr>
          <w:rFonts w:ascii="Times New Roman" w:hAnsi="Times New Roman" w:cs="Times New Roman"/>
          <w:sz w:val="28"/>
          <w:szCs w:val="28"/>
          <w:highlight w:val="yellow"/>
        </w:rPr>
        <w:instrText>/</w:instrText>
      </w:r>
      <w:r w:rsidRPr="009628F6">
        <w:rPr>
          <w:rFonts w:ascii="Times New Roman" w:hAnsi="Times New Roman" w:cs="Times New Roman"/>
          <w:sz w:val="28"/>
          <w:szCs w:val="28"/>
          <w:highlight w:val="yellow"/>
          <w:lang w:val="en-US"/>
        </w:rPr>
        <w:instrText>BekirhalhalliPhD</w:instrText>
      </w:r>
      <w:r w:rsidRPr="006910A0">
        <w:rPr>
          <w:rFonts w:ascii="Times New Roman" w:hAnsi="Times New Roman" w:cs="Times New Roman"/>
          <w:sz w:val="28"/>
          <w:szCs w:val="28"/>
          <w:highlight w:val="yellow"/>
        </w:rPr>
        <w:instrText>?</w:instrText>
      </w:r>
      <w:r w:rsidRPr="009628F6">
        <w:rPr>
          <w:rFonts w:ascii="Times New Roman" w:hAnsi="Times New Roman" w:cs="Times New Roman"/>
          <w:sz w:val="28"/>
          <w:szCs w:val="28"/>
          <w:highlight w:val="yellow"/>
          <w:lang w:val="en-US"/>
        </w:rPr>
        <w:instrText>swp</w:instrText>
      </w:r>
      <w:r w:rsidRPr="006910A0">
        <w:rPr>
          <w:rFonts w:ascii="Times New Roman" w:hAnsi="Times New Roman" w:cs="Times New Roman"/>
          <w:sz w:val="28"/>
          <w:szCs w:val="28"/>
          <w:highlight w:val="yellow"/>
        </w:rPr>
        <w:instrText>=</w:instrText>
      </w:r>
      <w:r w:rsidRPr="009628F6">
        <w:rPr>
          <w:rFonts w:ascii="Times New Roman" w:hAnsi="Times New Roman" w:cs="Times New Roman"/>
          <w:sz w:val="28"/>
          <w:szCs w:val="28"/>
          <w:highlight w:val="yellow"/>
          <w:lang w:val="en-US"/>
        </w:rPr>
        <w:instrText>tc</w:instrText>
      </w:r>
      <w:r w:rsidRPr="006910A0">
        <w:rPr>
          <w:rFonts w:ascii="Times New Roman" w:hAnsi="Times New Roman" w:cs="Times New Roman"/>
          <w:sz w:val="28"/>
          <w:szCs w:val="28"/>
          <w:highlight w:val="yellow"/>
        </w:rPr>
        <w:instrText>-</w:instrText>
      </w:r>
      <w:r w:rsidRPr="009628F6">
        <w:rPr>
          <w:rFonts w:ascii="Times New Roman" w:hAnsi="Times New Roman" w:cs="Times New Roman"/>
          <w:sz w:val="28"/>
          <w:szCs w:val="28"/>
          <w:highlight w:val="yellow"/>
          <w:lang w:val="en-US"/>
        </w:rPr>
        <w:instrText>au</w:instrText>
      </w:r>
      <w:r w:rsidRPr="006910A0">
        <w:rPr>
          <w:rFonts w:ascii="Times New Roman" w:hAnsi="Times New Roman" w:cs="Times New Roman"/>
          <w:sz w:val="28"/>
          <w:szCs w:val="28"/>
          <w:highlight w:val="yellow"/>
        </w:rPr>
        <w:instrText xml:space="preserve">-27828979" </w:instrText>
      </w:r>
      <w:r w:rsidRPr="009628F6">
        <w:rPr>
          <w:rFonts w:ascii="Times New Roman" w:hAnsi="Times New Roman" w:cs="Times New Roman"/>
          <w:sz w:val="28"/>
          <w:szCs w:val="28"/>
          <w:highlight w:val="yellow"/>
        </w:rPr>
        <w:fldChar w:fldCharType="separate"/>
      </w:r>
    </w:p>
    <w:p w14:paraId="319CF60D" w14:textId="7A23CFD5" w:rsidR="00F8190C" w:rsidRPr="00B502D9" w:rsidRDefault="00F8190C" w:rsidP="00F8190C">
      <w:pPr>
        <w:spacing w:after="0" w:line="240" w:lineRule="auto"/>
        <w:ind w:firstLine="709"/>
        <w:jc w:val="both"/>
        <w:rPr>
          <w:rFonts w:ascii="Times New Roman" w:hAnsi="Times New Roman" w:cs="Times New Roman"/>
          <w:sz w:val="28"/>
          <w:szCs w:val="28"/>
        </w:rPr>
      </w:pPr>
      <w:r w:rsidRPr="009628F6">
        <w:rPr>
          <w:rFonts w:ascii="Times New Roman" w:hAnsi="Times New Roman" w:cs="Times New Roman"/>
          <w:sz w:val="28"/>
          <w:szCs w:val="28"/>
          <w:highlight w:val="yellow"/>
        </w:rPr>
        <w:fldChar w:fldCharType="end"/>
      </w:r>
      <w:bookmarkStart w:id="110" w:name="_Hlk196681469"/>
      <w:r>
        <w:rPr>
          <w:rFonts w:ascii="Times New Roman" w:hAnsi="Times New Roman" w:cs="Times New Roman"/>
          <w:sz w:val="28"/>
          <w:szCs w:val="28"/>
        </w:rPr>
        <w:t>Падению власти Б. аль-Асада предшествовали сражения н</w:t>
      </w:r>
      <w:r w:rsidRPr="002B5BC3">
        <w:rPr>
          <w:rFonts w:ascii="Times New Roman" w:eastAsia="Times New Roman" w:hAnsi="Times New Roman" w:cs="Times New Roman"/>
          <w:sz w:val="28"/>
          <w:szCs w:val="28"/>
          <w:lang w:eastAsia="ru-RU"/>
        </w:rPr>
        <w:t>а северо-востоке Сирии курдски</w:t>
      </w:r>
      <w:r>
        <w:rPr>
          <w:rFonts w:ascii="Times New Roman" w:eastAsia="Times New Roman" w:hAnsi="Times New Roman" w:cs="Times New Roman"/>
          <w:sz w:val="28"/>
          <w:szCs w:val="28"/>
          <w:lang w:eastAsia="ru-RU"/>
        </w:rPr>
        <w:t>х</w:t>
      </w:r>
      <w:r w:rsidR="00B76A8B">
        <w:rPr>
          <w:rFonts w:ascii="Times New Roman" w:eastAsia="Times New Roman" w:hAnsi="Times New Roman" w:cs="Times New Roman"/>
          <w:sz w:val="28"/>
          <w:szCs w:val="28"/>
          <w:lang w:eastAsia="ru-RU"/>
        </w:rPr>
        <w:t xml:space="preserve"> </w:t>
      </w:r>
      <w:r w:rsidRPr="002B5BC3">
        <w:rPr>
          <w:rFonts w:ascii="Times New Roman" w:eastAsia="Times New Roman" w:hAnsi="Times New Roman" w:cs="Times New Roman"/>
          <w:sz w:val="28"/>
          <w:szCs w:val="28"/>
          <w:lang w:eastAsia="ru-RU"/>
        </w:rPr>
        <w:t>отряд</w:t>
      </w:r>
      <w:r>
        <w:rPr>
          <w:rFonts w:ascii="Times New Roman" w:eastAsia="Times New Roman" w:hAnsi="Times New Roman" w:cs="Times New Roman"/>
          <w:sz w:val="28"/>
          <w:szCs w:val="28"/>
          <w:lang w:eastAsia="ru-RU"/>
        </w:rPr>
        <w:t>ов</w:t>
      </w:r>
      <w:r w:rsidR="00B76A8B">
        <w:rPr>
          <w:rFonts w:ascii="Times New Roman" w:eastAsia="Times New Roman" w:hAnsi="Times New Roman" w:cs="Times New Roman"/>
          <w:sz w:val="28"/>
          <w:szCs w:val="28"/>
          <w:lang w:eastAsia="ru-RU"/>
        </w:rPr>
        <w:t xml:space="preserve"> </w:t>
      </w:r>
      <w:r w:rsidRPr="002B5BC3">
        <w:rPr>
          <w:rFonts w:ascii="Times New Roman" w:eastAsia="Times New Roman" w:hAnsi="Times New Roman" w:cs="Times New Roman"/>
          <w:sz w:val="28"/>
          <w:szCs w:val="28"/>
          <w:lang w:eastAsia="ru-RU"/>
        </w:rPr>
        <w:t xml:space="preserve">с ополченцами, поддерживаемыми Турцией. </w:t>
      </w:r>
      <w:r>
        <w:rPr>
          <w:rFonts w:ascii="Times New Roman" w:eastAsia="Times New Roman" w:hAnsi="Times New Roman" w:cs="Times New Roman"/>
          <w:sz w:val="28"/>
          <w:szCs w:val="28"/>
          <w:lang w:eastAsia="ru-RU"/>
        </w:rPr>
        <w:t>В день свержения власти аль-Асада</w:t>
      </w:r>
      <w:r w:rsidR="00B76A8B">
        <w:rPr>
          <w:rFonts w:ascii="Times New Roman" w:eastAsia="Times New Roman" w:hAnsi="Times New Roman" w:cs="Times New Roman"/>
          <w:sz w:val="28"/>
          <w:szCs w:val="28"/>
          <w:lang w:eastAsia="ru-RU"/>
        </w:rPr>
        <w:t xml:space="preserve"> </w:t>
      </w:r>
      <w:bookmarkEnd w:id="110"/>
      <w:r w:rsidRPr="002B5BC3">
        <w:rPr>
          <w:rFonts w:ascii="Times New Roman" w:eastAsia="Times New Roman" w:hAnsi="Times New Roman" w:cs="Times New Roman"/>
          <w:sz w:val="28"/>
          <w:szCs w:val="28"/>
          <w:lang w:eastAsia="ru-RU"/>
        </w:rPr>
        <w:t>Анкара</w:t>
      </w:r>
      <w:r w:rsidR="00B76A8B">
        <w:rPr>
          <w:rFonts w:ascii="Times New Roman" w:eastAsia="Times New Roman" w:hAnsi="Times New Roman" w:cs="Times New Roman"/>
          <w:sz w:val="28"/>
          <w:szCs w:val="28"/>
          <w:lang w:eastAsia="ru-RU"/>
        </w:rPr>
        <w:t xml:space="preserve"> </w:t>
      </w:r>
      <w:r w:rsidRPr="002B5BC3">
        <w:rPr>
          <w:rFonts w:ascii="Times New Roman" w:eastAsia="Times New Roman" w:hAnsi="Times New Roman" w:cs="Times New Roman"/>
          <w:sz w:val="28"/>
          <w:szCs w:val="28"/>
          <w:lang w:eastAsia="ru-RU"/>
        </w:rPr>
        <w:t>стягивает войска к</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своей северной </w:t>
      </w:r>
      <w:r w:rsidRPr="002B5BC3">
        <w:rPr>
          <w:rFonts w:ascii="Times New Roman" w:eastAsia="Times New Roman" w:hAnsi="Times New Roman" w:cs="Times New Roman"/>
          <w:sz w:val="28"/>
          <w:szCs w:val="28"/>
          <w:lang w:eastAsia="ru-RU"/>
        </w:rPr>
        <w:t xml:space="preserve">границе </w:t>
      </w:r>
      <w:r>
        <w:rPr>
          <w:rFonts w:ascii="Times New Roman" w:eastAsia="Times New Roman" w:hAnsi="Times New Roman" w:cs="Times New Roman"/>
          <w:sz w:val="28"/>
          <w:szCs w:val="28"/>
          <w:lang w:eastAsia="ru-RU"/>
        </w:rPr>
        <w:t>с</w:t>
      </w:r>
      <w:r w:rsidR="00B76A8B">
        <w:rPr>
          <w:rFonts w:ascii="Times New Roman" w:eastAsia="Times New Roman" w:hAnsi="Times New Roman" w:cs="Times New Roman"/>
          <w:sz w:val="28"/>
          <w:szCs w:val="28"/>
          <w:lang w:eastAsia="ru-RU"/>
        </w:rPr>
        <w:t xml:space="preserve"> </w:t>
      </w:r>
      <w:r w:rsidRPr="002B5BC3">
        <w:rPr>
          <w:rFonts w:ascii="Times New Roman" w:eastAsia="Times New Roman" w:hAnsi="Times New Roman" w:cs="Times New Roman"/>
          <w:sz w:val="28"/>
          <w:szCs w:val="28"/>
          <w:lang w:eastAsia="ru-RU"/>
        </w:rPr>
        <w:t>Сири</w:t>
      </w:r>
      <w:r>
        <w:rPr>
          <w:rFonts w:ascii="Times New Roman" w:eastAsia="Times New Roman" w:hAnsi="Times New Roman" w:cs="Times New Roman"/>
          <w:sz w:val="28"/>
          <w:szCs w:val="28"/>
          <w:lang w:eastAsia="ru-RU"/>
        </w:rPr>
        <w:t>ей. Одновременно</w:t>
      </w:r>
      <w:r w:rsidR="00A2387B">
        <w:rPr>
          <w:rFonts w:ascii="Times New Roman" w:eastAsia="Times New Roman" w:hAnsi="Times New Roman" w:cs="Times New Roman"/>
          <w:sz w:val="28"/>
          <w:szCs w:val="28"/>
          <w:lang w:eastAsia="ru-RU"/>
        </w:rPr>
        <w:t xml:space="preserve">  </w:t>
      </w:r>
      <w:r w:rsidRPr="002B5BC3">
        <w:rPr>
          <w:rFonts w:ascii="Times New Roman" w:eastAsia="Times New Roman" w:hAnsi="Times New Roman" w:cs="Times New Roman"/>
          <w:sz w:val="28"/>
          <w:szCs w:val="28"/>
          <w:lang w:eastAsia="ru-RU"/>
        </w:rPr>
        <w:t xml:space="preserve">участились сообщения о нападениях боевиков террористической организации </w:t>
      </w:r>
      <w:r>
        <w:rPr>
          <w:rFonts w:ascii="Times New Roman" w:eastAsia="Times New Roman" w:hAnsi="Times New Roman" w:cs="Times New Roman"/>
          <w:sz w:val="28"/>
          <w:szCs w:val="28"/>
          <w:lang w:eastAsia="ru-RU"/>
        </w:rPr>
        <w:t>ИГИЛ</w:t>
      </w:r>
      <w:r w:rsidRPr="009502FA">
        <w:rPr>
          <w:rFonts w:ascii="Times New Roman" w:eastAsia="Times New Roman" w:hAnsi="Times New Roman" w:cs="Times New Roman"/>
          <w:sz w:val="28"/>
          <w:szCs w:val="28"/>
          <w:lang w:eastAsia="ru-RU"/>
        </w:rPr>
        <w:t>.</w:t>
      </w:r>
      <w:r w:rsidRPr="009502FA">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Переплетение сложных событий свидетельствует, по мнению О.Гласа,</w:t>
      </w:r>
      <w:r w:rsidR="00B76A8B">
        <w:rPr>
          <w:rFonts w:ascii="Times New Roman" w:eastAsia="Times New Roman" w:hAnsi="Times New Roman" w:cs="Times New Roman"/>
          <w:sz w:val="28"/>
          <w:szCs w:val="28"/>
          <w:lang w:val="kk-KZ" w:eastAsia="ru-RU"/>
        </w:rPr>
        <w:t xml:space="preserve"> </w:t>
      </w:r>
      <w:r w:rsidRPr="009502FA">
        <w:rPr>
          <w:rFonts w:ascii="Times New Roman" w:eastAsia="Times New Roman" w:hAnsi="Times New Roman" w:cs="Times New Roman"/>
          <w:sz w:val="28"/>
          <w:szCs w:val="28"/>
          <w:lang w:val="kk-KZ" w:eastAsia="ru-RU"/>
        </w:rPr>
        <w:t>политическ</w:t>
      </w:r>
      <w:r>
        <w:rPr>
          <w:rFonts w:ascii="Times New Roman" w:eastAsia="Times New Roman" w:hAnsi="Times New Roman" w:cs="Times New Roman"/>
          <w:sz w:val="28"/>
          <w:szCs w:val="28"/>
          <w:lang w:val="kk-KZ" w:eastAsia="ru-RU"/>
        </w:rPr>
        <w:t>ого</w:t>
      </w:r>
      <w:r w:rsidRPr="009502FA">
        <w:rPr>
          <w:rFonts w:ascii="Times New Roman" w:eastAsia="Times New Roman" w:hAnsi="Times New Roman" w:cs="Times New Roman"/>
          <w:sz w:val="28"/>
          <w:szCs w:val="28"/>
          <w:lang w:val="kk-KZ" w:eastAsia="ru-RU"/>
        </w:rPr>
        <w:t xml:space="preserve"> обозревател</w:t>
      </w:r>
      <w:r>
        <w:rPr>
          <w:rFonts w:ascii="Times New Roman" w:eastAsia="Times New Roman" w:hAnsi="Times New Roman" w:cs="Times New Roman"/>
          <w:sz w:val="28"/>
          <w:szCs w:val="28"/>
          <w:lang w:val="kk-KZ" w:eastAsia="ru-RU"/>
        </w:rPr>
        <w:t>я</w:t>
      </w:r>
      <w:r w:rsidR="00A2387B">
        <w:rPr>
          <w:rFonts w:ascii="Times New Roman" w:eastAsia="Times New Roman" w:hAnsi="Times New Roman" w:cs="Times New Roman"/>
          <w:sz w:val="28"/>
          <w:szCs w:val="28"/>
          <w:lang w:val="kk-KZ" w:eastAsia="ru-RU"/>
        </w:rPr>
        <w:t xml:space="preserve">  </w:t>
      </w:r>
      <w:r w:rsidRPr="009502FA">
        <w:rPr>
          <w:rFonts w:ascii="Times New Roman" w:hAnsi="Times New Roman" w:cs="Times New Roman"/>
          <w:sz w:val="28"/>
          <w:szCs w:val="28"/>
        </w:rPr>
        <w:t>отдел</w:t>
      </w:r>
      <w:r w:rsidRPr="009502FA">
        <w:rPr>
          <w:rFonts w:ascii="Times New Roman" w:hAnsi="Times New Roman" w:cs="Times New Roman"/>
          <w:sz w:val="28"/>
          <w:szCs w:val="28"/>
          <w:lang w:val="kk-KZ"/>
        </w:rPr>
        <w:t>а</w:t>
      </w:r>
      <w:r w:rsidRPr="009502FA">
        <w:rPr>
          <w:rFonts w:ascii="Times New Roman" w:hAnsi="Times New Roman" w:cs="Times New Roman"/>
          <w:sz w:val="28"/>
          <w:szCs w:val="28"/>
        </w:rPr>
        <w:t xml:space="preserve"> политических </w:t>
      </w:r>
      <w:r w:rsidRPr="00B502D9">
        <w:rPr>
          <w:rFonts w:ascii="Times New Roman" w:hAnsi="Times New Roman" w:cs="Times New Roman"/>
          <w:sz w:val="28"/>
          <w:szCs w:val="28"/>
        </w:rPr>
        <w:t xml:space="preserve">новостей </w:t>
      </w:r>
      <w:r w:rsidRPr="00B502D9">
        <w:rPr>
          <w:rFonts w:ascii="Times New Roman" w:hAnsi="Times New Roman" w:cs="Times New Roman"/>
          <w:color w:val="000000" w:themeColor="text1"/>
          <w:sz w:val="28"/>
          <w:szCs w:val="28"/>
        </w:rPr>
        <w:t>«</w:t>
      </w:r>
      <w:hyperlink r:id="rId16" w:history="1">
        <w:r w:rsidRPr="00B502D9">
          <w:rPr>
            <w:rStyle w:val="a4"/>
            <w:rFonts w:ascii="Times New Roman" w:hAnsi="Times New Roman" w:cs="Times New Roman"/>
            <w:color w:val="000000" w:themeColor="text1"/>
            <w:sz w:val="28"/>
            <w:szCs w:val="28"/>
            <w:u w:val="none"/>
            <w:shd w:val="clear" w:color="auto" w:fill="FFFFFF"/>
            <w:lang w:val="en-US"/>
          </w:rPr>
          <w:t>Frankfurter</w:t>
        </w:r>
        <w:r w:rsidRPr="00B502D9">
          <w:rPr>
            <w:rStyle w:val="a4"/>
            <w:rFonts w:ascii="Times New Roman" w:hAnsi="Times New Roman" w:cs="Times New Roman"/>
            <w:color w:val="000000" w:themeColor="text1"/>
            <w:sz w:val="28"/>
            <w:szCs w:val="28"/>
            <w:u w:val="none"/>
            <w:shd w:val="clear" w:color="auto" w:fill="FFFFFF"/>
          </w:rPr>
          <w:t xml:space="preserve"> </w:t>
        </w:r>
        <w:r w:rsidRPr="00B502D9">
          <w:rPr>
            <w:rStyle w:val="a4"/>
            <w:rFonts w:ascii="Times New Roman" w:hAnsi="Times New Roman" w:cs="Times New Roman"/>
            <w:color w:val="000000" w:themeColor="text1"/>
            <w:sz w:val="28"/>
            <w:szCs w:val="28"/>
            <w:u w:val="none"/>
            <w:shd w:val="clear" w:color="auto" w:fill="FFFFFF"/>
            <w:lang w:val="en-US"/>
          </w:rPr>
          <w:t>Allgemeine</w:t>
        </w:r>
        <w:r w:rsidRPr="00B502D9">
          <w:rPr>
            <w:rStyle w:val="a4"/>
            <w:rFonts w:ascii="Times New Roman" w:hAnsi="Times New Roman" w:cs="Times New Roman"/>
            <w:color w:val="000000" w:themeColor="text1"/>
            <w:sz w:val="28"/>
            <w:szCs w:val="28"/>
            <w:u w:val="none"/>
            <w:shd w:val="clear" w:color="auto" w:fill="FFFFFF"/>
          </w:rPr>
          <w:t xml:space="preserve"> </w:t>
        </w:r>
        <w:r w:rsidRPr="00B502D9">
          <w:rPr>
            <w:rStyle w:val="a4"/>
            <w:rFonts w:ascii="Times New Roman" w:hAnsi="Times New Roman" w:cs="Times New Roman"/>
            <w:color w:val="000000" w:themeColor="text1"/>
            <w:sz w:val="28"/>
            <w:szCs w:val="28"/>
            <w:u w:val="none"/>
            <w:shd w:val="clear" w:color="auto" w:fill="FFFFFF"/>
            <w:lang w:val="en-US"/>
          </w:rPr>
          <w:t>Zeitung</w:t>
        </w:r>
      </w:hyperlink>
      <w:r w:rsidRPr="00B502D9">
        <w:rPr>
          <w:rStyle w:val="a4"/>
          <w:rFonts w:ascii="Times New Roman" w:hAnsi="Times New Roman" w:cs="Times New Roman"/>
          <w:color w:val="000000" w:themeColor="text1"/>
          <w:sz w:val="28"/>
          <w:szCs w:val="28"/>
          <w:u w:val="none"/>
          <w:shd w:val="clear" w:color="auto" w:fill="FFFFFF"/>
        </w:rPr>
        <w:t>»,</w:t>
      </w:r>
      <w:r w:rsidR="00B76A8B">
        <w:rPr>
          <w:rStyle w:val="a4"/>
          <w:rFonts w:ascii="Times New Roman" w:hAnsi="Times New Roman" w:cs="Times New Roman"/>
          <w:color w:val="000000" w:themeColor="text1"/>
          <w:sz w:val="28"/>
          <w:szCs w:val="28"/>
          <w:shd w:val="clear" w:color="auto" w:fill="FFFFFF"/>
        </w:rPr>
        <w:t xml:space="preserve"> </w:t>
      </w:r>
      <w:r w:rsidRPr="00B502D9">
        <w:rPr>
          <w:rStyle w:val="a4"/>
          <w:rFonts w:ascii="Times New Roman" w:hAnsi="Times New Roman" w:cs="Times New Roman"/>
          <w:color w:val="000000" w:themeColor="text1"/>
          <w:sz w:val="28"/>
          <w:szCs w:val="28"/>
          <w:u w:val="none"/>
          <w:shd w:val="clear" w:color="auto" w:fill="FFFFFF"/>
        </w:rPr>
        <w:t>о высокой степени влияния курдского</w:t>
      </w:r>
      <w:r w:rsidR="00B76A8B">
        <w:rPr>
          <w:rStyle w:val="a4"/>
          <w:rFonts w:ascii="Times New Roman" w:hAnsi="Times New Roman" w:cs="Times New Roman"/>
          <w:color w:val="000000" w:themeColor="text1"/>
          <w:sz w:val="28"/>
          <w:szCs w:val="28"/>
          <w:u w:val="none"/>
          <w:shd w:val="clear" w:color="auto" w:fill="FFFFFF"/>
        </w:rPr>
        <w:t xml:space="preserve"> </w:t>
      </w:r>
      <w:r w:rsidRPr="00B502D9">
        <w:rPr>
          <w:rStyle w:val="a4"/>
          <w:rFonts w:ascii="Times New Roman" w:hAnsi="Times New Roman" w:cs="Times New Roman"/>
          <w:color w:val="000000" w:themeColor="text1"/>
          <w:sz w:val="28"/>
          <w:szCs w:val="28"/>
          <w:u w:val="none"/>
          <w:shd w:val="clear" w:color="auto" w:fill="FFFFFF"/>
        </w:rPr>
        <w:t>вопроса</w:t>
      </w:r>
      <w:r w:rsidRPr="00B502D9">
        <w:rPr>
          <w:rStyle w:val="a4"/>
          <w:rFonts w:ascii="Times New Roman" w:hAnsi="Times New Roman" w:cs="Times New Roman"/>
          <w:color w:val="FF0000"/>
          <w:sz w:val="28"/>
          <w:szCs w:val="28"/>
          <w:u w:val="none"/>
          <w:shd w:val="clear" w:color="auto" w:fill="FFFFFF"/>
        </w:rPr>
        <w:t xml:space="preserve"> </w:t>
      </w:r>
      <w:r w:rsidRPr="00B502D9">
        <w:rPr>
          <w:rFonts w:ascii="Times New Roman" w:hAnsi="Times New Roman" w:cs="Times New Roman"/>
          <w:sz w:val="28"/>
          <w:szCs w:val="28"/>
        </w:rPr>
        <w:t>на</w:t>
      </w:r>
      <w:r w:rsidR="00A2387B">
        <w:rPr>
          <w:rFonts w:ascii="Times New Roman" w:hAnsi="Times New Roman" w:cs="Times New Roman"/>
          <w:sz w:val="28"/>
          <w:szCs w:val="28"/>
        </w:rPr>
        <w:t xml:space="preserve">  </w:t>
      </w:r>
      <w:r w:rsidRPr="00B502D9">
        <w:rPr>
          <w:rFonts w:ascii="Times New Roman" w:hAnsi="Times New Roman" w:cs="Times New Roman"/>
          <w:sz w:val="28"/>
          <w:szCs w:val="28"/>
        </w:rPr>
        <w:t>региональный баланс сил как</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важный параметр</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достижения региональной и международной безопасности [175].</w:t>
      </w:r>
      <w:r w:rsidR="00A2387B">
        <w:rPr>
          <w:rFonts w:ascii="Times New Roman" w:hAnsi="Times New Roman" w:cs="Times New Roman"/>
          <w:sz w:val="28"/>
          <w:szCs w:val="28"/>
        </w:rPr>
        <w:t xml:space="preserve">  </w:t>
      </w:r>
      <w:bookmarkStart w:id="111" w:name="_Hlk213512418"/>
    </w:p>
    <w:bookmarkEnd w:id="111"/>
    <w:p w14:paraId="6D982264" w14:textId="207B3C23" w:rsidR="00F8190C" w:rsidRPr="00B502D9" w:rsidRDefault="00F8190C" w:rsidP="00F8190C">
      <w:pPr>
        <w:spacing w:after="0" w:line="240" w:lineRule="auto"/>
        <w:ind w:firstLine="709"/>
        <w:jc w:val="both"/>
        <w:rPr>
          <w:rFonts w:ascii="Times New Roman" w:hAnsi="Times New Roman" w:cs="Times New Roman"/>
          <w:color w:val="000000"/>
          <w:sz w:val="28"/>
          <w:szCs w:val="28"/>
          <w:shd w:val="clear" w:color="auto" w:fill="FFFFFF"/>
        </w:rPr>
      </w:pPr>
      <w:r w:rsidRPr="00B502D9">
        <w:rPr>
          <w:rFonts w:ascii="Times New Roman" w:hAnsi="Times New Roman" w:cs="Times New Roman"/>
          <w:color w:val="0F1111"/>
          <w:sz w:val="28"/>
          <w:szCs w:val="28"/>
          <w:shd w:val="clear" w:color="auto" w:fill="FFFFFF"/>
          <w:lang w:val="kk-KZ"/>
        </w:rPr>
        <w:t>Западноевропейские исследовани</w:t>
      </w:r>
      <w:r w:rsidR="00B76A8B">
        <w:rPr>
          <w:rFonts w:ascii="Times New Roman" w:hAnsi="Times New Roman" w:cs="Times New Roman"/>
          <w:color w:val="0F1111"/>
          <w:sz w:val="28"/>
          <w:szCs w:val="28"/>
          <w:shd w:val="clear" w:color="auto" w:fill="FFFFFF"/>
          <w:lang w:val="kk-KZ"/>
        </w:rPr>
        <w:t xml:space="preserve"> </w:t>
      </w:r>
      <w:r w:rsidRPr="00B502D9">
        <w:rPr>
          <w:rFonts w:ascii="Times New Roman" w:hAnsi="Times New Roman" w:cs="Times New Roman"/>
          <w:color w:val="000000"/>
          <w:sz w:val="28"/>
          <w:szCs w:val="28"/>
          <w:shd w:val="clear" w:color="auto" w:fill="FFFFFF"/>
        </w:rPr>
        <w:t xml:space="preserve">рассматривают положение сирийских курдов в контексте истории Сирии и нынешней ситуации начала </w:t>
      </w:r>
      <w:r w:rsidRPr="00B502D9">
        <w:rPr>
          <w:rFonts w:ascii="Times New Roman" w:hAnsi="Times New Roman" w:cs="Times New Roman"/>
          <w:color w:val="000000"/>
          <w:sz w:val="28"/>
          <w:szCs w:val="28"/>
          <w:shd w:val="clear" w:color="auto" w:fill="FFFFFF"/>
          <w:lang w:val="en-US"/>
        </w:rPr>
        <w:t>XXI</w:t>
      </w:r>
      <w:r w:rsidRPr="00B502D9">
        <w:rPr>
          <w:rFonts w:ascii="Times New Roman" w:hAnsi="Times New Roman" w:cs="Times New Roman"/>
          <w:color w:val="000000"/>
          <w:sz w:val="28"/>
          <w:szCs w:val="28"/>
          <w:shd w:val="clear" w:color="auto" w:fill="FFFFFF"/>
        </w:rPr>
        <w:t xml:space="preserve"> в.,</w:t>
      </w:r>
      <w:r w:rsidR="00B76A8B">
        <w:rPr>
          <w:rFonts w:ascii="Times New Roman" w:hAnsi="Times New Roman" w:cs="Times New Roman"/>
          <w:color w:val="000000"/>
          <w:sz w:val="28"/>
          <w:szCs w:val="28"/>
          <w:shd w:val="clear" w:color="auto" w:fill="FFFFFF"/>
        </w:rPr>
        <w:t xml:space="preserve"> </w:t>
      </w:r>
      <w:r w:rsidRPr="00B502D9">
        <w:rPr>
          <w:rFonts w:ascii="Times New Roman" w:hAnsi="Times New Roman" w:cs="Times New Roman"/>
          <w:color w:val="000000"/>
          <w:sz w:val="28"/>
          <w:szCs w:val="28"/>
          <w:shd w:val="clear" w:color="auto" w:fill="FFFFFF"/>
        </w:rPr>
        <w:t xml:space="preserve">когда </w:t>
      </w:r>
      <w:r w:rsidRPr="00B502D9">
        <w:rPr>
          <w:rFonts w:ascii="Times New Roman" w:hAnsi="Times New Roman" w:cs="Times New Roman"/>
          <w:color w:val="000000"/>
          <w:sz w:val="28"/>
          <w:szCs w:val="28"/>
          <w:shd w:val="clear" w:color="auto" w:fill="FFFFFF"/>
        </w:rPr>
        <w:lastRenderedPageBreak/>
        <w:t>США объявили ее вне закона как террористическое государство. Сирии до 50%</w:t>
      </w:r>
      <w:r w:rsidR="00B76A8B">
        <w:rPr>
          <w:rFonts w:ascii="Times New Roman" w:hAnsi="Times New Roman" w:cs="Times New Roman"/>
          <w:color w:val="000000"/>
          <w:sz w:val="28"/>
          <w:szCs w:val="28"/>
          <w:shd w:val="clear" w:color="auto" w:fill="FFFFFF"/>
        </w:rPr>
        <w:t xml:space="preserve"> </w:t>
      </w:r>
      <w:r w:rsidRPr="00B502D9">
        <w:rPr>
          <w:rFonts w:ascii="Times New Roman" w:hAnsi="Times New Roman" w:cs="Times New Roman"/>
          <w:color w:val="000000"/>
          <w:sz w:val="28"/>
          <w:szCs w:val="28"/>
          <w:shd w:val="clear" w:color="auto" w:fill="FFFFFF"/>
        </w:rPr>
        <w:t>доходов направляет</w:t>
      </w:r>
      <w:r w:rsidR="00B76A8B">
        <w:rPr>
          <w:rFonts w:ascii="Times New Roman" w:hAnsi="Times New Roman" w:cs="Times New Roman"/>
          <w:color w:val="000000"/>
          <w:sz w:val="28"/>
          <w:szCs w:val="28"/>
          <w:shd w:val="clear" w:color="auto" w:fill="FFFFFF"/>
        </w:rPr>
        <w:t xml:space="preserve"> </w:t>
      </w:r>
      <w:r w:rsidRPr="00B502D9">
        <w:rPr>
          <w:rFonts w:ascii="Times New Roman" w:hAnsi="Times New Roman" w:cs="Times New Roman"/>
          <w:color w:val="000000"/>
          <w:sz w:val="28"/>
          <w:szCs w:val="28"/>
          <w:shd w:val="clear" w:color="auto" w:fill="FFFFFF"/>
        </w:rPr>
        <w:t>на военные расходы, поскольку чувствует угрозу со стороны своих соседей. И это находит отражение в отношении к курдам со стороны арабского населения</w:t>
      </w:r>
      <w:r w:rsidRPr="00B502D9">
        <w:rPr>
          <w:rFonts w:ascii="Times New Roman" w:hAnsi="Times New Roman" w:cs="Times New Roman"/>
          <w:color w:val="000000"/>
          <w:sz w:val="28"/>
          <w:szCs w:val="28"/>
          <w:shd w:val="clear" w:color="auto" w:fill="FFFFFF"/>
          <w:lang w:val="kk-KZ"/>
        </w:rPr>
        <w:t xml:space="preserve"> </w:t>
      </w:r>
      <w:r w:rsidRPr="00B502D9">
        <w:rPr>
          <w:rFonts w:ascii="Times New Roman" w:hAnsi="Times New Roman" w:cs="Times New Roman"/>
          <w:color w:val="000000"/>
          <w:sz w:val="28"/>
          <w:szCs w:val="28"/>
          <w:shd w:val="clear" w:color="auto" w:fill="FFFFFF"/>
        </w:rPr>
        <w:t xml:space="preserve">[176, </w:t>
      </w:r>
      <w:r w:rsidRPr="00B502D9">
        <w:rPr>
          <w:rFonts w:ascii="Times New Roman" w:hAnsi="Times New Roman" w:cs="Times New Roman"/>
          <w:color w:val="000000"/>
          <w:sz w:val="28"/>
          <w:szCs w:val="28"/>
          <w:shd w:val="clear" w:color="auto" w:fill="FFFFFF"/>
          <w:lang w:val="kk-KZ"/>
        </w:rPr>
        <w:t>с</w:t>
      </w:r>
      <w:r w:rsidRPr="00B502D9">
        <w:rPr>
          <w:rFonts w:ascii="Times New Roman" w:hAnsi="Times New Roman" w:cs="Times New Roman"/>
          <w:color w:val="000000"/>
          <w:sz w:val="28"/>
          <w:szCs w:val="28"/>
          <w:shd w:val="clear" w:color="auto" w:fill="FFFFFF"/>
        </w:rPr>
        <w:t>.68].</w:t>
      </w:r>
    </w:p>
    <w:p w14:paraId="006C5616" w14:textId="5E44E4EC" w:rsidR="00F8190C" w:rsidRPr="009717DC" w:rsidRDefault="00F8190C" w:rsidP="00F8190C">
      <w:pPr>
        <w:spacing w:after="0" w:line="240" w:lineRule="auto"/>
        <w:ind w:firstLine="709"/>
        <w:jc w:val="both"/>
        <w:rPr>
          <w:rFonts w:ascii="Times New Roman" w:hAnsi="Times New Roman" w:cs="Times New Roman"/>
          <w:color w:val="000000"/>
          <w:sz w:val="28"/>
          <w:szCs w:val="28"/>
          <w:shd w:val="clear" w:color="auto" w:fill="FFFFFF"/>
        </w:rPr>
      </w:pPr>
      <w:r w:rsidRPr="00B502D9">
        <w:rPr>
          <w:rFonts w:ascii="Times New Roman" w:hAnsi="Times New Roman" w:cs="Times New Roman"/>
          <w:color w:val="000000"/>
          <w:sz w:val="28"/>
          <w:szCs w:val="28"/>
          <w:shd w:val="clear" w:color="auto" w:fill="FFFFFF"/>
        </w:rPr>
        <w:t>Турция, будучи примером так называемого «национального государства», на протяжении десятилетий последовательно реализовывала политику, основанную на специфической идеологической модели, в которой сама концепция «нации-государства» рассматривалась как высшая ценность и почти сакральный символ государственной идентичности. Национальная доктрина Турции, основанная на принципах кемализма, со временем приобрела догматический характер и стала одной из ключевых причин противоречий и конфронтации между турецким государством и курдским населением, оказывая высокий уровень влияние как на региональную, так и на мировую политику с такими противоречивыми характером как осторожность и жестокость,</w:t>
      </w:r>
      <w:r w:rsidR="00B76A8B">
        <w:rPr>
          <w:rFonts w:ascii="Times New Roman" w:hAnsi="Times New Roman" w:cs="Times New Roman"/>
          <w:color w:val="000000"/>
          <w:sz w:val="28"/>
          <w:szCs w:val="28"/>
          <w:shd w:val="clear" w:color="auto" w:fill="FFFFFF"/>
        </w:rPr>
        <w:t xml:space="preserve"> </w:t>
      </w:r>
      <w:r w:rsidRPr="00B502D9">
        <w:rPr>
          <w:rFonts w:ascii="Times New Roman" w:hAnsi="Times New Roman" w:cs="Times New Roman"/>
          <w:color w:val="000000"/>
          <w:sz w:val="28"/>
          <w:szCs w:val="28"/>
          <w:shd w:val="clear" w:color="auto" w:fill="FFFFFF"/>
        </w:rPr>
        <w:t>доверие – недоверие.</w:t>
      </w:r>
      <w:r>
        <w:rPr>
          <w:rFonts w:ascii="Times New Roman" w:hAnsi="Times New Roman" w:cs="Times New Roman"/>
          <w:color w:val="000000"/>
          <w:sz w:val="28"/>
          <w:szCs w:val="28"/>
          <w:shd w:val="clear" w:color="auto" w:fill="FFFFFF"/>
        </w:rPr>
        <w:t xml:space="preserve"> </w:t>
      </w:r>
    </w:p>
    <w:p w14:paraId="572F31EE" w14:textId="1455DC2D" w:rsidR="00F8190C" w:rsidRDefault="00F8190C" w:rsidP="00F8190C">
      <w:pPr>
        <w:spacing w:after="0" w:line="240" w:lineRule="auto"/>
        <w:ind w:firstLine="709"/>
        <w:jc w:val="both"/>
        <w:rPr>
          <w:rFonts w:ascii="Times New Roman" w:hAnsi="Times New Roman" w:cs="Times New Roman"/>
          <w:color w:val="000000"/>
          <w:sz w:val="28"/>
          <w:szCs w:val="28"/>
          <w:shd w:val="clear" w:color="auto" w:fill="FFFFFF"/>
        </w:rPr>
      </w:pPr>
      <w:r w:rsidRPr="009717DC">
        <w:rPr>
          <w:rFonts w:ascii="Times New Roman" w:hAnsi="Times New Roman" w:cs="Times New Roman"/>
          <w:color w:val="000000"/>
          <w:sz w:val="28"/>
          <w:szCs w:val="28"/>
          <w:shd w:val="clear" w:color="auto" w:fill="FFFFFF"/>
        </w:rPr>
        <w:t xml:space="preserve">После военного переворота </w:t>
      </w:r>
      <w:r>
        <w:rPr>
          <w:rFonts w:ascii="Times New Roman" w:hAnsi="Times New Roman" w:cs="Times New Roman"/>
          <w:color w:val="000000"/>
          <w:sz w:val="28"/>
          <w:szCs w:val="28"/>
          <w:shd w:val="clear" w:color="auto" w:fill="FFFFFF"/>
        </w:rPr>
        <w:t xml:space="preserve">в </w:t>
      </w:r>
      <w:r w:rsidRPr="009717DC">
        <w:rPr>
          <w:rFonts w:ascii="Times New Roman" w:hAnsi="Times New Roman" w:cs="Times New Roman"/>
          <w:color w:val="000000"/>
          <w:sz w:val="28"/>
          <w:szCs w:val="28"/>
          <w:shd w:val="clear" w:color="auto" w:fill="FFFFFF"/>
        </w:rPr>
        <w:t>1980</w:t>
      </w:r>
      <w:r w:rsidR="00B76A8B">
        <w:rPr>
          <w:rFonts w:ascii="Times New Roman" w:hAnsi="Times New Roman" w:cs="Times New Roman"/>
          <w:color w:val="000000"/>
          <w:sz w:val="28"/>
          <w:szCs w:val="28"/>
          <w:shd w:val="clear" w:color="auto" w:fill="FFFFFF"/>
        </w:rPr>
        <w:t xml:space="preserve"> </w:t>
      </w:r>
      <w:r w:rsidRPr="009717DC">
        <w:rPr>
          <w:rFonts w:ascii="Times New Roman" w:hAnsi="Times New Roman" w:cs="Times New Roman"/>
          <w:color w:val="000000"/>
          <w:sz w:val="28"/>
          <w:szCs w:val="28"/>
          <w:shd w:val="clear" w:color="auto" w:fill="FFFFFF"/>
        </w:rPr>
        <w:t>г</w:t>
      </w:r>
      <w:r>
        <w:rPr>
          <w:rFonts w:ascii="Times New Roman" w:hAnsi="Times New Roman" w:cs="Times New Roman"/>
          <w:color w:val="000000"/>
          <w:sz w:val="28"/>
          <w:szCs w:val="28"/>
          <w:shd w:val="clear" w:color="auto" w:fill="FFFFFF"/>
        </w:rPr>
        <w:t>. Турция</w:t>
      </w:r>
      <w:r w:rsidRPr="009717DC">
        <w:rPr>
          <w:rFonts w:ascii="Times New Roman" w:hAnsi="Times New Roman" w:cs="Times New Roman"/>
          <w:color w:val="000000"/>
          <w:sz w:val="28"/>
          <w:szCs w:val="28"/>
          <w:shd w:val="clear" w:color="auto" w:fill="FFFFFF"/>
        </w:rPr>
        <w:t xml:space="preserve"> оказалась </w:t>
      </w:r>
      <w:r>
        <w:rPr>
          <w:rFonts w:ascii="Times New Roman" w:hAnsi="Times New Roman" w:cs="Times New Roman"/>
          <w:color w:val="000000"/>
          <w:sz w:val="28"/>
          <w:szCs w:val="28"/>
          <w:shd w:val="clear" w:color="auto" w:fill="FFFFFF"/>
        </w:rPr>
        <w:t>в ситуации</w:t>
      </w:r>
      <w:r w:rsidR="00B76A8B">
        <w:rPr>
          <w:rFonts w:ascii="Times New Roman" w:hAnsi="Times New Roman" w:cs="Times New Roman"/>
          <w:color w:val="000000"/>
          <w:sz w:val="28"/>
          <w:szCs w:val="28"/>
          <w:shd w:val="clear" w:color="auto" w:fill="FFFFFF"/>
        </w:rPr>
        <w:t xml:space="preserve"> </w:t>
      </w:r>
      <w:r w:rsidRPr="009717DC">
        <w:rPr>
          <w:rFonts w:ascii="Times New Roman" w:hAnsi="Times New Roman" w:cs="Times New Roman"/>
          <w:color w:val="000000"/>
          <w:sz w:val="28"/>
          <w:szCs w:val="28"/>
          <w:shd w:val="clear" w:color="auto" w:fill="FFFFFF"/>
        </w:rPr>
        <w:t>затяжно</w:t>
      </w:r>
      <w:r>
        <w:rPr>
          <w:rFonts w:ascii="Times New Roman" w:hAnsi="Times New Roman" w:cs="Times New Roman"/>
          <w:color w:val="000000"/>
          <w:sz w:val="28"/>
          <w:szCs w:val="28"/>
          <w:shd w:val="clear" w:color="auto" w:fill="FFFFFF"/>
        </w:rPr>
        <w:t>го</w:t>
      </w:r>
      <w:r w:rsidRPr="009717DC">
        <w:rPr>
          <w:rFonts w:ascii="Times New Roman" w:hAnsi="Times New Roman" w:cs="Times New Roman"/>
          <w:color w:val="000000"/>
          <w:sz w:val="28"/>
          <w:szCs w:val="28"/>
          <w:shd w:val="clear" w:color="auto" w:fill="FFFFFF"/>
        </w:rPr>
        <w:t xml:space="preserve"> и сложноразрешим</w:t>
      </w:r>
      <w:r>
        <w:rPr>
          <w:rFonts w:ascii="Times New Roman" w:hAnsi="Times New Roman" w:cs="Times New Roman"/>
          <w:color w:val="000000"/>
          <w:sz w:val="28"/>
          <w:szCs w:val="28"/>
          <w:shd w:val="clear" w:color="auto" w:fill="FFFFFF"/>
        </w:rPr>
        <w:t>ого</w:t>
      </w:r>
      <w:r w:rsidRPr="009717DC">
        <w:rPr>
          <w:rFonts w:ascii="Times New Roman" w:hAnsi="Times New Roman" w:cs="Times New Roman"/>
          <w:color w:val="000000"/>
          <w:sz w:val="28"/>
          <w:szCs w:val="28"/>
          <w:shd w:val="clear" w:color="auto" w:fill="FFFFFF"/>
        </w:rPr>
        <w:t xml:space="preserve"> конфликт</w:t>
      </w:r>
      <w:r>
        <w:rPr>
          <w:rFonts w:ascii="Times New Roman" w:hAnsi="Times New Roman" w:cs="Times New Roman"/>
          <w:color w:val="000000"/>
          <w:sz w:val="28"/>
          <w:szCs w:val="28"/>
          <w:shd w:val="clear" w:color="auto" w:fill="FFFFFF"/>
        </w:rPr>
        <w:t>а</w:t>
      </w:r>
      <w:r w:rsidRPr="009717DC">
        <w:rPr>
          <w:rFonts w:ascii="Times New Roman" w:hAnsi="Times New Roman" w:cs="Times New Roman"/>
          <w:color w:val="000000"/>
          <w:sz w:val="28"/>
          <w:szCs w:val="28"/>
          <w:shd w:val="clear" w:color="auto" w:fill="FFFFFF"/>
        </w:rPr>
        <w:t xml:space="preserve">, конкретным проявлением которого стала вооружённая борьба курдских повстанцев, организованная и направляемая Рабочей партией Курдистана. </w:t>
      </w:r>
      <w:r>
        <w:rPr>
          <w:rFonts w:ascii="Times New Roman" w:hAnsi="Times New Roman" w:cs="Times New Roman"/>
          <w:color w:val="000000"/>
          <w:sz w:val="28"/>
          <w:szCs w:val="28"/>
          <w:shd w:val="clear" w:color="auto" w:fill="FFFFFF"/>
        </w:rPr>
        <w:t>Военный переворот носил двойственный</w:t>
      </w:r>
      <w:r w:rsidR="00B76A8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характер</w:t>
      </w:r>
      <w:r w:rsidR="00B76A8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на население: отрицательный, так как спровоцировал бегство тысяч жителей,</w:t>
      </w:r>
      <w:r w:rsidR="00B76A8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в том числе и курдов в соседние страны, усложнив региональную безопасность. Для курдов региона это был положительный характер, так они активизировались, что привело к росту курдского сопротивления.</w:t>
      </w:r>
      <w:r w:rsidR="00A2387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 xml:space="preserve">Также активизировалась курдская диаспора в Европе. </w:t>
      </w:r>
    </w:p>
    <w:p w14:paraId="489B4A2F" w14:textId="77777777" w:rsidR="00F8190C" w:rsidRDefault="00F8190C" w:rsidP="00F8190C">
      <w:pPr>
        <w:spacing w:after="0" w:line="24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К концу тысячелетия </w:t>
      </w:r>
      <w:r w:rsidRPr="009717DC">
        <w:rPr>
          <w:rFonts w:ascii="Times New Roman" w:hAnsi="Times New Roman" w:cs="Times New Roman"/>
          <w:color w:val="000000"/>
          <w:sz w:val="28"/>
          <w:szCs w:val="28"/>
          <w:shd w:val="clear" w:color="auto" w:fill="FFFFFF"/>
        </w:rPr>
        <w:t>ситуация на востоке Турции, где традиционно проживает курдское население, приобрела характер фактической гражданской войны</w:t>
      </w:r>
      <w:r>
        <w:rPr>
          <w:rFonts w:ascii="Times New Roman" w:hAnsi="Times New Roman" w:cs="Times New Roman"/>
          <w:color w:val="000000"/>
          <w:sz w:val="28"/>
          <w:szCs w:val="28"/>
          <w:shd w:val="clear" w:color="auto" w:fill="FFFFFF"/>
        </w:rPr>
        <w:t xml:space="preserve">. А </w:t>
      </w:r>
      <w:r w:rsidRPr="009717DC">
        <w:rPr>
          <w:rFonts w:ascii="Times New Roman" w:hAnsi="Times New Roman" w:cs="Times New Roman"/>
          <w:color w:val="000000"/>
          <w:sz w:val="28"/>
          <w:szCs w:val="28"/>
          <w:shd w:val="clear" w:color="auto" w:fill="FFFFFF"/>
        </w:rPr>
        <w:t>турецкие власти продолжали обозначать происходящее как «антитеррористическую операцию».</w:t>
      </w:r>
    </w:p>
    <w:p w14:paraId="0879C066" w14:textId="26DF6C01" w:rsidR="00F8190C" w:rsidRPr="009717DC" w:rsidRDefault="00F8190C" w:rsidP="00F8190C">
      <w:pPr>
        <w:spacing w:after="0" w:line="240" w:lineRule="auto"/>
        <w:ind w:firstLine="709"/>
        <w:jc w:val="both"/>
        <w:rPr>
          <w:rFonts w:ascii="Times New Roman" w:hAnsi="Times New Roman" w:cs="Times New Roman"/>
          <w:sz w:val="28"/>
          <w:szCs w:val="28"/>
        </w:rPr>
      </w:pPr>
      <w:r w:rsidRPr="009717DC">
        <w:rPr>
          <w:rFonts w:ascii="Times New Roman" w:hAnsi="Times New Roman" w:cs="Times New Roman"/>
          <w:sz w:val="28"/>
          <w:szCs w:val="28"/>
        </w:rPr>
        <w:t>Сирия и Турция</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обладают значительными природными энергоресурсами как нефть и газ. Сирия имеет значительно больше запасов нефти, чем Турция. Турция обнаружила 150 млн баррелей чистых запасов нефти в районе горы Габар, оцениваемое в</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$12 млрд.</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Эти две</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страны</w:t>
      </w:r>
      <w:r w:rsidR="00A2387B">
        <w:rPr>
          <w:rFonts w:ascii="Times New Roman" w:hAnsi="Times New Roman" w:cs="Times New Roman"/>
          <w:sz w:val="28"/>
          <w:szCs w:val="28"/>
        </w:rPr>
        <w:t xml:space="preserve">  </w:t>
      </w:r>
      <w:r w:rsidRPr="009717DC">
        <w:rPr>
          <w:rFonts w:ascii="Times New Roman" w:hAnsi="Times New Roman" w:cs="Times New Roman"/>
          <w:sz w:val="28"/>
          <w:szCs w:val="28"/>
        </w:rPr>
        <w:t>значимы</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 xml:space="preserve">по своему географическому положению. Через Сирию проходят трубопроводы, </w:t>
      </w:r>
      <w:r>
        <w:rPr>
          <w:rFonts w:ascii="Times New Roman" w:hAnsi="Times New Roman" w:cs="Times New Roman"/>
          <w:sz w:val="28"/>
          <w:szCs w:val="28"/>
        </w:rPr>
        <w:t>пересекающие</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Персидский залив и Средиземное море.</w:t>
      </w:r>
      <w:r w:rsidR="00A2387B">
        <w:rPr>
          <w:rFonts w:ascii="Times New Roman" w:hAnsi="Times New Roman" w:cs="Times New Roman"/>
          <w:sz w:val="28"/>
          <w:szCs w:val="28"/>
        </w:rPr>
        <w:t xml:space="preserve">  </w:t>
      </w:r>
      <w:r>
        <w:rPr>
          <w:rFonts w:ascii="Times New Roman" w:hAnsi="Times New Roman" w:cs="Times New Roman"/>
          <w:sz w:val="28"/>
          <w:szCs w:val="28"/>
        </w:rPr>
        <w:t>Приход</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новой власт</w:t>
      </w:r>
      <w:r>
        <w:rPr>
          <w:rFonts w:ascii="Times New Roman" w:hAnsi="Times New Roman" w:cs="Times New Roman"/>
          <w:sz w:val="28"/>
          <w:szCs w:val="28"/>
        </w:rPr>
        <w:t>и</w:t>
      </w:r>
      <w:r w:rsidRPr="009717DC">
        <w:rPr>
          <w:rFonts w:ascii="Times New Roman" w:hAnsi="Times New Roman" w:cs="Times New Roman"/>
          <w:sz w:val="28"/>
          <w:szCs w:val="28"/>
        </w:rPr>
        <w:t xml:space="preserve"> в Сирии окажет влияние на Иран, Ливан, Иорданию, не говоря</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уже о Турции. До падения</w:t>
      </w:r>
      <w:r>
        <w:rPr>
          <w:rFonts w:ascii="Times New Roman" w:hAnsi="Times New Roman" w:cs="Times New Roman"/>
          <w:sz w:val="28"/>
          <w:szCs w:val="28"/>
        </w:rPr>
        <w:t xml:space="preserve"> режима</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Б.Асада Иран был ее ключевым союзником, а новая власть может ослабить позиции Ирана в регионе и</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стать мотивацией для западных стран усилить</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 xml:space="preserve">антииранские санкции, </w:t>
      </w:r>
      <w:r>
        <w:rPr>
          <w:rFonts w:ascii="Times New Roman" w:hAnsi="Times New Roman" w:cs="Times New Roman"/>
          <w:sz w:val="28"/>
          <w:szCs w:val="28"/>
        </w:rPr>
        <w:t xml:space="preserve">что имеет негативный характер в смысле </w:t>
      </w:r>
      <w:r w:rsidRPr="009717DC">
        <w:rPr>
          <w:rFonts w:ascii="Times New Roman" w:hAnsi="Times New Roman" w:cs="Times New Roman"/>
          <w:sz w:val="28"/>
          <w:szCs w:val="28"/>
        </w:rPr>
        <w:t>изменени</w:t>
      </w:r>
      <w:r>
        <w:rPr>
          <w:rFonts w:ascii="Times New Roman" w:hAnsi="Times New Roman" w:cs="Times New Roman"/>
          <w:sz w:val="28"/>
          <w:szCs w:val="28"/>
        </w:rPr>
        <w:t>я</w:t>
      </w:r>
      <w:r w:rsidRPr="009717DC">
        <w:rPr>
          <w:rFonts w:ascii="Times New Roman" w:hAnsi="Times New Roman" w:cs="Times New Roman"/>
          <w:sz w:val="28"/>
          <w:szCs w:val="28"/>
        </w:rPr>
        <w:t xml:space="preserve"> цен на нефть в условиях энергетического кризиса.</w:t>
      </w:r>
      <w:r w:rsidR="00B76A8B">
        <w:rPr>
          <w:rFonts w:ascii="Times New Roman" w:hAnsi="Times New Roman" w:cs="Times New Roman"/>
          <w:sz w:val="28"/>
          <w:szCs w:val="28"/>
        </w:rPr>
        <w:t xml:space="preserve"> </w:t>
      </w:r>
    </w:p>
    <w:p w14:paraId="41D6BBEE" w14:textId="036F8557" w:rsidR="00F8190C" w:rsidRDefault="00F8190C" w:rsidP="00F8190C">
      <w:pPr>
        <w:shd w:val="clear" w:color="auto" w:fill="FFFFFF"/>
        <w:spacing w:after="0" w:line="240" w:lineRule="auto"/>
        <w:ind w:firstLine="709"/>
        <w:jc w:val="both"/>
        <w:rPr>
          <w:rFonts w:ascii="Times New Roman" w:hAnsi="Times New Roman" w:cs="Times New Roman"/>
          <w:sz w:val="28"/>
          <w:szCs w:val="28"/>
        </w:rPr>
      </w:pPr>
      <w:r w:rsidRPr="009717DC">
        <w:rPr>
          <w:rFonts w:ascii="Times New Roman" w:hAnsi="Times New Roman" w:cs="Times New Roman"/>
          <w:sz w:val="28"/>
          <w:szCs w:val="28"/>
        </w:rPr>
        <w:t xml:space="preserve"> Главным</w:t>
      </w:r>
      <w:r w:rsidR="00A2387B">
        <w:rPr>
          <w:rFonts w:ascii="Times New Roman" w:hAnsi="Times New Roman" w:cs="Times New Roman"/>
          <w:sz w:val="28"/>
          <w:szCs w:val="28"/>
        </w:rPr>
        <w:t xml:space="preserve">  </w:t>
      </w:r>
      <w:r w:rsidRPr="009717DC">
        <w:rPr>
          <w:rFonts w:ascii="Times New Roman" w:hAnsi="Times New Roman" w:cs="Times New Roman"/>
          <w:sz w:val="28"/>
          <w:szCs w:val="28"/>
        </w:rPr>
        <w:t>элементо</w:t>
      </w:r>
      <w:r>
        <w:rPr>
          <w:rFonts w:ascii="Times New Roman" w:hAnsi="Times New Roman" w:cs="Times New Roman"/>
          <w:sz w:val="28"/>
          <w:szCs w:val="28"/>
        </w:rPr>
        <w:t>м</w:t>
      </w:r>
      <w:r w:rsidR="00B76A8B">
        <w:rPr>
          <w:rFonts w:ascii="Times New Roman" w:hAnsi="Times New Roman" w:cs="Times New Roman"/>
          <w:sz w:val="28"/>
          <w:szCs w:val="28"/>
        </w:rPr>
        <w:t xml:space="preserve"> </w:t>
      </w:r>
      <w:r>
        <w:rPr>
          <w:rFonts w:ascii="Times New Roman" w:hAnsi="Times New Roman" w:cs="Times New Roman"/>
          <w:sz w:val="28"/>
          <w:szCs w:val="28"/>
        </w:rPr>
        <w:t>и</w:t>
      </w:r>
      <w:r w:rsidRPr="009717DC">
        <w:rPr>
          <w:rFonts w:ascii="Times New Roman" w:hAnsi="Times New Roman" w:cs="Times New Roman"/>
          <w:sz w:val="28"/>
          <w:szCs w:val="28"/>
        </w:rPr>
        <w:t>ндикатор</w:t>
      </w:r>
      <w:r>
        <w:rPr>
          <w:rFonts w:ascii="Times New Roman" w:hAnsi="Times New Roman" w:cs="Times New Roman"/>
          <w:sz w:val="28"/>
          <w:szCs w:val="28"/>
        </w:rPr>
        <w:t>а</w:t>
      </w:r>
      <w:r w:rsidR="00A2387B">
        <w:rPr>
          <w:rFonts w:ascii="Times New Roman" w:hAnsi="Times New Roman" w:cs="Times New Roman"/>
          <w:sz w:val="28"/>
          <w:szCs w:val="28"/>
        </w:rPr>
        <w:t xml:space="preserve">  </w:t>
      </w:r>
      <w:r>
        <w:rPr>
          <w:rFonts w:ascii="Times New Roman" w:hAnsi="Times New Roman" w:cs="Times New Roman"/>
          <w:sz w:val="28"/>
          <w:szCs w:val="28"/>
        </w:rPr>
        <w:t>степени</w:t>
      </w:r>
      <w:r w:rsidRPr="009717DC">
        <w:rPr>
          <w:rFonts w:ascii="Times New Roman" w:hAnsi="Times New Roman" w:cs="Times New Roman"/>
          <w:sz w:val="28"/>
          <w:szCs w:val="28"/>
        </w:rPr>
        <w:t xml:space="preserve"> экономического влияния</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является</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фактор природных ресурсов, который порождает конфронтацию Турция</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 xml:space="preserve">– Сирия, Турция – Иран, </w:t>
      </w:r>
      <w:r>
        <w:rPr>
          <w:rFonts w:ascii="Times New Roman" w:hAnsi="Times New Roman" w:cs="Times New Roman"/>
          <w:sz w:val="28"/>
          <w:szCs w:val="28"/>
        </w:rPr>
        <w:t>что</w:t>
      </w:r>
      <w:r w:rsidRPr="009717DC">
        <w:rPr>
          <w:rFonts w:ascii="Times New Roman" w:hAnsi="Times New Roman" w:cs="Times New Roman"/>
          <w:sz w:val="28"/>
          <w:szCs w:val="28"/>
        </w:rPr>
        <w:t xml:space="preserve"> определяет высокую степень влияния на региональную политику.</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 xml:space="preserve">С другой стороны, курдский фактор помогает в </w:t>
      </w:r>
      <w:r w:rsidRPr="009717DC">
        <w:rPr>
          <w:rFonts w:ascii="Times New Roman" w:hAnsi="Times New Roman" w:cs="Times New Roman"/>
          <w:sz w:val="28"/>
          <w:szCs w:val="28"/>
        </w:rPr>
        <w:lastRenderedPageBreak/>
        <w:t>распространении идей сильных держав среди стран региона. Поиски методов поддержки курдских группировок помогают в конкурентной борьбе держав за контроль над этим важнейшим геостратегическим регионом. Некоторые исследователи, например, М. Чарунтаки полагает, что фактор экономических</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 xml:space="preserve">отношений между государствами может </w:t>
      </w:r>
      <w:r>
        <w:rPr>
          <w:rFonts w:ascii="Times New Roman" w:hAnsi="Times New Roman" w:cs="Times New Roman"/>
          <w:sz w:val="28"/>
          <w:szCs w:val="28"/>
        </w:rPr>
        <w:t xml:space="preserve">как </w:t>
      </w:r>
      <w:r w:rsidRPr="009717DC">
        <w:rPr>
          <w:rFonts w:ascii="Times New Roman" w:hAnsi="Times New Roman" w:cs="Times New Roman"/>
          <w:sz w:val="28"/>
          <w:szCs w:val="28"/>
        </w:rPr>
        <w:t>улучшить отношения между странами региона</w:t>
      </w:r>
      <w:r>
        <w:rPr>
          <w:rFonts w:ascii="Times New Roman" w:hAnsi="Times New Roman" w:cs="Times New Roman"/>
          <w:sz w:val="28"/>
          <w:szCs w:val="28"/>
        </w:rPr>
        <w:t>, так</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может</w:t>
      </w:r>
      <w:r w:rsidR="00B76A8B">
        <w:rPr>
          <w:rFonts w:ascii="Times New Roman" w:hAnsi="Times New Roman" w:cs="Times New Roman"/>
          <w:sz w:val="28"/>
          <w:szCs w:val="28"/>
        </w:rPr>
        <w:t xml:space="preserve"> </w:t>
      </w:r>
      <w:r w:rsidRPr="009717DC">
        <w:rPr>
          <w:rFonts w:ascii="Times New Roman" w:hAnsi="Times New Roman" w:cs="Times New Roman"/>
          <w:sz w:val="28"/>
          <w:szCs w:val="28"/>
        </w:rPr>
        <w:t xml:space="preserve">привести </w:t>
      </w:r>
      <w:r>
        <w:rPr>
          <w:rFonts w:ascii="Times New Roman" w:hAnsi="Times New Roman" w:cs="Times New Roman"/>
          <w:sz w:val="28"/>
          <w:szCs w:val="28"/>
        </w:rPr>
        <w:t xml:space="preserve">к соперничеству и </w:t>
      </w:r>
      <w:r w:rsidRPr="009717DC">
        <w:rPr>
          <w:rFonts w:ascii="Times New Roman" w:hAnsi="Times New Roman" w:cs="Times New Roman"/>
          <w:sz w:val="28"/>
          <w:szCs w:val="28"/>
        </w:rPr>
        <w:t>военному сотрудничеству [1</w:t>
      </w:r>
      <w:r>
        <w:rPr>
          <w:rFonts w:ascii="Times New Roman" w:hAnsi="Times New Roman" w:cs="Times New Roman"/>
          <w:sz w:val="28"/>
          <w:szCs w:val="28"/>
        </w:rPr>
        <w:t>38</w:t>
      </w:r>
      <w:r w:rsidRPr="009717DC">
        <w:rPr>
          <w:rFonts w:ascii="Times New Roman" w:hAnsi="Times New Roman" w:cs="Times New Roman"/>
          <w:sz w:val="28"/>
          <w:szCs w:val="28"/>
        </w:rPr>
        <w:t>,</w:t>
      </w:r>
      <w:r>
        <w:rPr>
          <w:rFonts w:ascii="Times New Roman" w:hAnsi="Times New Roman" w:cs="Times New Roman"/>
          <w:sz w:val="28"/>
          <w:szCs w:val="28"/>
        </w:rPr>
        <w:t xml:space="preserve"> с</w:t>
      </w:r>
      <w:r w:rsidRPr="009717DC">
        <w:rPr>
          <w:rFonts w:ascii="Times New Roman" w:hAnsi="Times New Roman" w:cs="Times New Roman"/>
          <w:sz w:val="28"/>
          <w:szCs w:val="28"/>
        </w:rPr>
        <w:t xml:space="preserve">.95]. </w:t>
      </w:r>
    </w:p>
    <w:p w14:paraId="65F4801C" w14:textId="05F3676E" w:rsidR="00F8190C" w:rsidRDefault="00F8190C" w:rsidP="00F8190C">
      <w:pPr>
        <w:spacing w:after="0" w:line="240" w:lineRule="auto"/>
        <w:ind w:firstLine="709"/>
        <w:jc w:val="both"/>
        <w:rPr>
          <w:rFonts w:ascii="Times New Roman" w:hAnsi="Times New Roman" w:cs="Times New Roman"/>
          <w:sz w:val="28"/>
          <w:szCs w:val="28"/>
        </w:rPr>
      </w:pPr>
      <w:r w:rsidRPr="002F3355">
        <w:rPr>
          <w:rFonts w:ascii="Times New Roman" w:hAnsi="Times New Roman" w:cs="Times New Roman"/>
          <w:sz w:val="28"/>
          <w:szCs w:val="28"/>
        </w:rPr>
        <w:t>Богатый нефтью и газом Ближний Восток остается ключевым регионом в мирово</w:t>
      </w:r>
      <w:r>
        <w:rPr>
          <w:rFonts w:ascii="Times New Roman" w:hAnsi="Times New Roman" w:cs="Times New Roman"/>
          <w:sz w:val="28"/>
          <w:szCs w:val="28"/>
          <w:lang w:val="kk-KZ"/>
        </w:rPr>
        <w:t>й и региональной политике</w:t>
      </w:r>
      <w:r w:rsidRPr="002F3355">
        <w:rPr>
          <w:rFonts w:ascii="Times New Roman" w:hAnsi="Times New Roman" w:cs="Times New Roman"/>
          <w:sz w:val="28"/>
          <w:szCs w:val="28"/>
        </w:rPr>
        <w:t>, несмотря на политические потрясения</w:t>
      </w:r>
      <w:r>
        <w:rPr>
          <w:rFonts w:ascii="Times New Roman" w:hAnsi="Times New Roman" w:cs="Times New Roman"/>
          <w:sz w:val="28"/>
          <w:szCs w:val="28"/>
        </w:rPr>
        <w:t>,</w:t>
      </w:r>
      <w:r>
        <w:rPr>
          <w:rFonts w:ascii="Times New Roman" w:hAnsi="Times New Roman" w:cs="Times New Roman"/>
          <w:sz w:val="28"/>
          <w:szCs w:val="28"/>
          <w:lang w:val="kk-KZ"/>
        </w:rPr>
        <w:t xml:space="preserve"> конфликты и кризисы,</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которые стали константой</w:t>
      </w:r>
      <w:r w:rsidR="00B76A8B">
        <w:rPr>
          <w:rFonts w:ascii="Times New Roman" w:hAnsi="Times New Roman" w:cs="Times New Roman"/>
          <w:sz w:val="28"/>
          <w:szCs w:val="28"/>
          <w:lang w:val="kk-KZ"/>
        </w:rPr>
        <w:t xml:space="preserve"> </w:t>
      </w:r>
      <w:r>
        <w:rPr>
          <w:rFonts w:ascii="Times New Roman" w:hAnsi="Times New Roman" w:cs="Times New Roman"/>
          <w:sz w:val="28"/>
          <w:szCs w:val="28"/>
        </w:rPr>
        <w:t>в жизни этих государств, населенных</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обездоленны</w:t>
      </w:r>
      <w:r>
        <w:rPr>
          <w:rFonts w:ascii="Times New Roman" w:hAnsi="Times New Roman" w:cs="Times New Roman"/>
          <w:sz w:val="28"/>
          <w:szCs w:val="28"/>
        </w:rPr>
        <w:t>ми</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меньшинств</w:t>
      </w:r>
      <w:r>
        <w:rPr>
          <w:rFonts w:ascii="Times New Roman" w:hAnsi="Times New Roman" w:cs="Times New Roman"/>
          <w:sz w:val="28"/>
          <w:szCs w:val="28"/>
        </w:rPr>
        <w:t>ами, часто лишенных</w:t>
      </w:r>
      <w:r w:rsidR="00A2387B">
        <w:rPr>
          <w:rFonts w:ascii="Times New Roman" w:hAnsi="Times New Roman" w:cs="Times New Roman"/>
          <w:sz w:val="28"/>
          <w:szCs w:val="28"/>
        </w:rPr>
        <w:t xml:space="preserve">  </w:t>
      </w:r>
      <w:r>
        <w:rPr>
          <w:rFonts w:ascii="Times New Roman" w:hAnsi="Times New Roman" w:cs="Times New Roman"/>
          <w:sz w:val="28"/>
          <w:szCs w:val="28"/>
        </w:rPr>
        <w:t>гражданских</w:t>
      </w:r>
      <w:r w:rsidR="00B76A8B">
        <w:rPr>
          <w:rFonts w:ascii="Times New Roman" w:hAnsi="Times New Roman" w:cs="Times New Roman"/>
          <w:sz w:val="28"/>
          <w:szCs w:val="28"/>
        </w:rPr>
        <w:t xml:space="preserve"> </w:t>
      </w:r>
      <w:r>
        <w:rPr>
          <w:rFonts w:ascii="Times New Roman" w:hAnsi="Times New Roman" w:cs="Times New Roman"/>
          <w:sz w:val="28"/>
          <w:szCs w:val="28"/>
        </w:rPr>
        <w:t>и политических прав.</w:t>
      </w:r>
      <w:r w:rsidR="00B76A8B">
        <w:rPr>
          <w:rFonts w:ascii="Times New Roman" w:hAnsi="Times New Roman" w:cs="Times New Roman"/>
          <w:sz w:val="28"/>
          <w:szCs w:val="28"/>
        </w:rPr>
        <w:t xml:space="preserve"> </w:t>
      </w:r>
    </w:p>
    <w:p w14:paraId="6FE3AC87" w14:textId="31F345DE" w:rsidR="00F8190C" w:rsidRDefault="00F8190C" w:rsidP="00F8190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контексте энергетического</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индикатора</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Турци</w:t>
      </w:r>
      <w:r>
        <w:rPr>
          <w:rFonts w:ascii="Times New Roman" w:eastAsia="Times New Roman" w:hAnsi="Times New Roman" w:cs="Times New Roman"/>
          <w:sz w:val="28"/>
          <w:szCs w:val="28"/>
          <w:lang w:eastAsia="ru-RU"/>
        </w:rPr>
        <w:t>я, к</w:t>
      </w:r>
      <w:r w:rsidRPr="008502CA">
        <w:rPr>
          <w:rFonts w:ascii="Times New Roman" w:eastAsia="Times New Roman" w:hAnsi="Times New Roman" w:cs="Times New Roman"/>
          <w:sz w:val="28"/>
          <w:szCs w:val="28"/>
          <w:lang w:eastAsia="ru-RU"/>
        </w:rPr>
        <w:t>ак</w:t>
      </w:r>
      <w:r>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транзитн</w:t>
      </w:r>
      <w:r>
        <w:rPr>
          <w:rFonts w:ascii="Times New Roman" w:eastAsia="Times New Roman" w:hAnsi="Times New Roman" w:cs="Times New Roman"/>
          <w:sz w:val="28"/>
          <w:szCs w:val="28"/>
          <w:lang w:eastAsia="ru-RU"/>
        </w:rPr>
        <w:t xml:space="preserve">ая зона </w:t>
      </w:r>
      <w:r w:rsidRPr="008502CA">
        <w:rPr>
          <w:rFonts w:ascii="Times New Roman" w:eastAsia="Times New Roman" w:hAnsi="Times New Roman" w:cs="Times New Roman"/>
          <w:sz w:val="28"/>
          <w:szCs w:val="28"/>
          <w:lang w:eastAsia="ru-RU"/>
        </w:rPr>
        <w:t>природн</w:t>
      </w:r>
      <w:r>
        <w:rPr>
          <w:rFonts w:ascii="Times New Roman" w:eastAsia="Times New Roman" w:hAnsi="Times New Roman" w:cs="Times New Roman"/>
          <w:sz w:val="28"/>
          <w:szCs w:val="28"/>
          <w:lang w:eastAsia="ru-RU"/>
        </w:rPr>
        <w:t xml:space="preserve">ого </w:t>
      </w:r>
      <w:r w:rsidRPr="008502CA">
        <w:rPr>
          <w:rFonts w:ascii="Times New Roman" w:eastAsia="Times New Roman" w:hAnsi="Times New Roman" w:cs="Times New Roman"/>
          <w:sz w:val="28"/>
          <w:szCs w:val="28"/>
          <w:lang w:eastAsia="ru-RU"/>
        </w:rPr>
        <w:t>газ</w:t>
      </w:r>
      <w:r>
        <w:rPr>
          <w:rFonts w:ascii="Times New Roman" w:eastAsia="Times New Roman" w:hAnsi="Times New Roman" w:cs="Times New Roman"/>
          <w:sz w:val="28"/>
          <w:szCs w:val="28"/>
          <w:lang w:eastAsia="ru-RU"/>
        </w:rPr>
        <w:t>а,</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может сыграть на</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стоимости газа, подчеркнув</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характер</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своего</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влияния</w:t>
      </w:r>
      <w:r w:rsidR="00A238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в </w:t>
      </w:r>
      <w:r w:rsidRPr="008502CA">
        <w:rPr>
          <w:rFonts w:ascii="Times New Roman" w:eastAsia="Times New Roman" w:hAnsi="Times New Roman" w:cs="Times New Roman"/>
          <w:sz w:val="28"/>
          <w:szCs w:val="28"/>
          <w:lang w:eastAsia="ru-RU"/>
        </w:rPr>
        <w:t>европейско</w:t>
      </w:r>
      <w:r>
        <w:rPr>
          <w:rFonts w:ascii="Times New Roman" w:eastAsia="Times New Roman" w:hAnsi="Times New Roman" w:cs="Times New Roman"/>
          <w:sz w:val="28"/>
          <w:szCs w:val="28"/>
          <w:lang w:eastAsia="ru-RU"/>
        </w:rPr>
        <w:t>м масштабе</w:t>
      </w:r>
      <w:r w:rsidRPr="008502C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новых условиях</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энергетической безопасности </w:t>
      </w:r>
      <w:r w:rsidRPr="009D7218">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75</w:t>
      </w:r>
      <w:r w:rsidRPr="009D721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9D7218">
        <w:rPr>
          <w:rFonts w:ascii="Times New Roman" w:eastAsia="Times New Roman" w:hAnsi="Times New Roman" w:cs="Times New Roman"/>
          <w:sz w:val="28"/>
          <w:szCs w:val="28"/>
          <w:lang w:eastAsia="ru-RU"/>
        </w:rPr>
        <w:t>. 137].</w:t>
      </w:r>
      <w:r w:rsidR="00A238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Кроме того, Турция, и</w:t>
      </w:r>
      <w:r w:rsidRPr="008502CA">
        <w:rPr>
          <w:rFonts w:ascii="Times New Roman" w:eastAsia="Times New Roman" w:hAnsi="Times New Roman" w:cs="Times New Roman"/>
          <w:sz w:val="28"/>
          <w:szCs w:val="28"/>
          <w:lang w:eastAsia="ru-RU"/>
        </w:rPr>
        <w:t>спольз</w:t>
      </w:r>
      <w:r>
        <w:rPr>
          <w:rFonts w:ascii="Times New Roman" w:eastAsia="Times New Roman" w:hAnsi="Times New Roman" w:cs="Times New Roman"/>
          <w:sz w:val="28"/>
          <w:szCs w:val="28"/>
          <w:lang w:eastAsia="ru-RU"/>
        </w:rPr>
        <w:t>уя</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 xml:space="preserve">неоимперский проект </w:t>
      </w:r>
      <w:r>
        <w:rPr>
          <w:rFonts w:ascii="Times New Roman" w:eastAsia="Times New Roman" w:hAnsi="Times New Roman" w:cs="Times New Roman"/>
          <w:sz w:val="28"/>
          <w:szCs w:val="28"/>
          <w:lang w:eastAsia="ru-RU"/>
        </w:rPr>
        <w:t>–</w:t>
      </w:r>
      <w:r w:rsidRPr="008502CA">
        <w:rPr>
          <w:rFonts w:ascii="Times New Roman" w:eastAsia="Times New Roman" w:hAnsi="Times New Roman" w:cs="Times New Roman"/>
          <w:sz w:val="28"/>
          <w:szCs w:val="28"/>
          <w:lang w:eastAsia="ru-RU"/>
        </w:rPr>
        <w:t xml:space="preserve"> неоосманизм</w:t>
      </w:r>
      <w:r>
        <w:rPr>
          <w:rFonts w:ascii="Times New Roman" w:eastAsia="Times New Roman" w:hAnsi="Times New Roman" w:cs="Times New Roman"/>
          <w:sz w:val="28"/>
          <w:szCs w:val="28"/>
          <w:lang w:eastAsia="ru-RU"/>
        </w:rPr>
        <w:t>, стремится усилить степень</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своего влияния</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 регионе, и</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 курдской проблематике может вступить</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 xml:space="preserve">в конфликт </w:t>
      </w:r>
      <w:r>
        <w:rPr>
          <w:rFonts w:ascii="Times New Roman" w:eastAsia="Times New Roman" w:hAnsi="Times New Roman" w:cs="Times New Roman"/>
          <w:sz w:val="28"/>
          <w:szCs w:val="28"/>
          <w:lang w:eastAsia="ru-RU"/>
        </w:rPr>
        <w:t>со</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своим</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соперником</w:t>
      </w:r>
      <w:r>
        <w:rPr>
          <w:rFonts w:ascii="Times New Roman" w:eastAsia="Times New Roman" w:hAnsi="Times New Roman" w:cs="Times New Roman"/>
          <w:sz w:val="28"/>
          <w:szCs w:val="28"/>
          <w:lang w:eastAsia="ru-RU"/>
        </w:rPr>
        <w:t xml:space="preserve"> в регионе -</w:t>
      </w:r>
      <w:r w:rsidR="00A2387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с </w:t>
      </w:r>
      <w:r w:rsidRPr="008502CA">
        <w:rPr>
          <w:rFonts w:ascii="Times New Roman" w:eastAsia="Times New Roman" w:hAnsi="Times New Roman" w:cs="Times New Roman"/>
          <w:sz w:val="28"/>
          <w:szCs w:val="28"/>
          <w:lang w:eastAsia="ru-RU"/>
        </w:rPr>
        <w:t>Иран</w:t>
      </w:r>
      <w:r>
        <w:rPr>
          <w:rFonts w:ascii="Times New Roman" w:eastAsia="Times New Roman" w:hAnsi="Times New Roman" w:cs="Times New Roman"/>
          <w:sz w:val="28"/>
          <w:szCs w:val="28"/>
          <w:lang w:eastAsia="ru-RU"/>
        </w:rPr>
        <w:t>ом.</w:t>
      </w:r>
      <w:r w:rsidR="00B76A8B">
        <w:rPr>
          <w:rFonts w:ascii="Times New Roman" w:eastAsia="Times New Roman" w:hAnsi="Times New Roman" w:cs="Times New Roman"/>
          <w:sz w:val="28"/>
          <w:szCs w:val="28"/>
          <w:lang w:eastAsia="ru-RU"/>
        </w:rPr>
        <w:t xml:space="preserve"> </w:t>
      </w:r>
    </w:p>
    <w:p w14:paraId="0C5EA8A3" w14:textId="1E01FA35" w:rsidR="00F8190C" w:rsidRPr="008226FE" w:rsidRDefault="00F8190C" w:rsidP="00F8190C">
      <w:pPr>
        <w:spacing w:after="0" w:line="240" w:lineRule="auto"/>
        <w:ind w:firstLine="709"/>
        <w:jc w:val="both"/>
        <w:rPr>
          <w:rFonts w:ascii="Times New Roman" w:hAnsi="Times New Roman" w:cs="Times New Roman"/>
          <w:sz w:val="28"/>
          <w:szCs w:val="28"/>
          <w:shd w:val="clear" w:color="auto" w:fill="FFFFFF"/>
        </w:rPr>
      </w:pPr>
      <w:r w:rsidRPr="00EC5CE1">
        <w:rPr>
          <w:rFonts w:ascii="Times New Roman" w:eastAsia="Times New Roman" w:hAnsi="Times New Roman" w:cs="Times New Roman"/>
          <w:sz w:val="28"/>
          <w:szCs w:val="28"/>
          <w:lang w:eastAsia="ru-RU"/>
        </w:rPr>
        <w:t>Контроль</w:t>
      </w:r>
      <w:r w:rsidR="00B76A8B">
        <w:rPr>
          <w:rFonts w:ascii="Times New Roman" w:eastAsia="Times New Roman" w:hAnsi="Times New Roman" w:cs="Times New Roman"/>
          <w:sz w:val="28"/>
          <w:szCs w:val="28"/>
          <w:lang w:eastAsia="ru-RU"/>
        </w:rPr>
        <w:t xml:space="preserve"> </w:t>
      </w:r>
      <w:r w:rsidRPr="00EC5CE1">
        <w:rPr>
          <w:rFonts w:ascii="Times New Roman" w:eastAsia="Times New Roman" w:hAnsi="Times New Roman" w:cs="Times New Roman"/>
          <w:sz w:val="28"/>
          <w:szCs w:val="28"/>
          <w:lang w:eastAsia="ru-RU"/>
        </w:rPr>
        <w:t>над нефтью и газом</w:t>
      </w:r>
      <w:r>
        <w:rPr>
          <w:rFonts w:ascii="Times New Roman" w:eastAsia="Times New Roman" w:hAnsi="Times New Roman" w:cs="Times New Roman"/>
          <w:sz w:val="28"/>
          <w:szCs w:val="28"/>
          <w:lang w:eastAsia="ru-RU"/>
        </w:rPr>
        <w:t xml:space="preserve">, т.е. </w:t>
      </w:r>
      <w:r w:rsidRPr="00FF46C0">
        <w:rPr>
          <w:rFonts w:ascii="Times New Roman" w:eastAsia="Times New Roman" w:hAnsi="Times New Roman" w:cs="Times New Roman"/>
          <w:sz w:val="28"/>
          <w:szCs w:val="28"/>
          <w:lang w:eastAsia="ru-RU"/>
        </w:rPr>
        <w:t xml:space="preserve">энергетический </w:t>
      </w:r>
      <w:r>
        <w:rPr>
          <w:rFonts w:ascii="Times New Roman" w:eastAsia="Times New Roman" w:hAnsi="Times New Roman" w:cs="Times New Roman"/>
          <w:sz w:val="28"/>
          <w:szCs w:val="28"/>
          <w:lang w:eastAsia="ru-RU"/>
        </w:rPr>
        <w:t>индикатор</w:t>
      </w:r>
      <w:r w:rsidRPr="00FF46C0">
        <w:rPr>
          <w:rFonts w:ascii="Times New Roman" w:eastAsia="Times New Roman" w:hAnsi="Times New Roman" w:cs="Times New Roman"/>
          <w:sz w:val="28"/>
          <w:szCs w:val="28"/>
          <w:lang w:eastAsia="ru-RU"/>
        </w:rPr>
        <w:t>,</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носит г</w:t>
      </w:r>
      <w:r>
        <w:rPr>
          <w:rFonts w:ascii="Times New Roman" w:hAnsi="Times New Roman" w:cs="Times New Roman"/>
          <w:sz w:val="28"/>
          <w:szCs w:val="28"/>
        </w:rPr>
        <w:t>лобальный характер влияния</w:t>
      </w:r>
      <w:r w:rsidR="00B76A8B">
        <w:rPr>
          <w:rFonts w:ascii="Times New Roman" w:hAnsi="Times New Roman" w:cs="Times New Roman"/>
          <w:sz w:val="28"/>
          <w:szCs w:val="28"/>
        </w:rPr>
        <w:t xml:space="preserve"> </w:t>
      </w:r>
      <w:r>
        <w:rPr>
          <w:rFonts w:ascii="Times New Roman" w:hAnsi="Times New Roman" w:cs="Times New Roman"/>
          <w:sz w:val="28"/>
          <w:szCs w:val="28"/>
        </w:rPr>
        <w:t>курдского вопроса в международном масштабе, который приобрел новый</w:t>
      </w:r>
      <w:r w:rsidR="00B76A8B">
        <w:rPr>
          <w:rFonts w:ascii="Times New Roman" w:hAnsi="Times New Roman" w:cs="Times New Roman"/>
          <w:sz w:val="28"/>
          <w:szCs w:val="28"/>
        </w:rPr>
        <w:t xml:space="preserve"> </w:t>
      </w:r>
      <w:r>
        <w:rPr>
          <w:rFonts w:ascii="Times New Roman" w:hAnsi="Times New Roman" w:cs="Times New Roman"/>
          <w:sz w:val="28"/>
          <w:szCs w:val="28"/>
        </w:rPr>
        <w:t>накал</w:t>
      </w:r>
      <w:r w:rsidR="00A2387B">
        <w:rPr>
          <w:rFonts w:ascii="Times New Roman" w:hAnsi="Times New Roman" w:cs="Times New Roman"/>
          <w:sz w:val="28"/>
          <w:szCs w:val="28"/>
        </w:rPr>
        <w:t xml:space="preserve">  </w:t>
      </w:r>
      <w:r>
        <w:rPr>
          <w:rFonts w:ascii="Times New Roman" w:hAnsi="Times New Roman" w:cs="Times New Roman"/>
          <w:sz w:val="28"/>
          <w:szCs w:val="28"/>
        </w:rPr>
        <w:t>в связи с падением</w:t>
      </w:r>
      <w:r w:rsidR="00B76A8B">
        <w:rPr>
          <w:rFonts w:ascii="Times New Roman" w:hAnsi="Times New Roman" w:cs="Times New Roman"/>
          <w:sz w:val="28"/>
          <w:szCs w:val="28"/>
        </w:rPr>
        <w:t xml:space="preserve"> </w:t>
      </w:r>
      <w:r>
        <w:rPr>
          <w:rFonts w:ascii="Times New Roman" w:hAnsi="Times New Roman" w:cs="Times New Roman"/>
          <w:sz w:val="28"/>
          <w:szCs w:val="28"/>
        </w:rPr>
        <w:t>режима Б. аль-Асада и энергетическим кризисом, обусловленным СВО России в Украине. Энергетический индикатор покрывает и собственно энергоресурсы и энергетические проекты в нефтегазовом секторе, для которых необходимо трубопроводы, проходящие через Сирию.. Об этом мы уже писали в предыдущих частях нашего исследования,</w:t>
      </w:r>
      <w:r w:rsidR="00B76A8B">
        <w:rPr>
          <w:rFonts w:ascii="Times New Roman" w:hAnsi="Times New Roman" w:cs="Times New Roman"/>
          <w:sz w:val="28"/>
          <w:szCs w:val="28"/>
        </w:rPr>
        <w:t xml:space="preserve"> </w:t>
      </w:r>
      <w:r>
        <w:rPr>
          <w:rFonts w:ascii="Times New Roman" w:hAnsi="Times New Roman" w:cs="Times New Roman"/>
          <w:sz w:val="28"/>
          <w:szCs w:val="28"/>
        </w:rPr>
        <w:t>т.к. Сирия очень важна с</w:t>
      </w:r>
      <w:r w:rsidR="00B76A8B">
        <w:rPr>
          <w:rFonts w:ascii="Times New Roman" w:hAnsi="Times New Roman" w:cs="Times New Roman"/>
          <w:sz w:val="28"/>
          <w:szCs w:val="28"/>
        </w:rPr>
        <w:t xml:space="preserve"> </w:t>
      </w:r>
      <w:r>
        <w:rPr>
          <w:rFonts w:ascii="Times New Roman" w:hAnsi="Times New Roman" w:cs="Times New Roman"/>
          <w:sz w:val="28"/>
          <w:szCs w:val="28"/>
        </w:rPr>
        <w:t>позиции своего</w:t>
      </w:r>
      <w:r w:rsidR="00B76A8B">
        <w:rPr>
          <w:rFonts w:ascii="Times New Roman" w:hAnsi="Times New Roman" w:cs="Times New Roman"/>
          <w:sz w:val="28"/>
          <w:szCs w:val="28"/>
        </w:rPr>
        <w:t xml:space="preserve"> </w:t>
      </w:r>
      <w:r>
        <w:rPr>
          <w:rFonts w:ascii="Times New Roman" w:hAnsi="Times New Roman" w:cs="Times New Roman"/>
          <w:sz w:val="28"/>
          <w:szCs w:val="28"/>
        </w:rPr>
        <w:t>географического положения. Зарубежные исследователи анализируют</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продолжающуюся заинтересованность Китая в контексте реализации инициативы </w:t>
      </w:r>
      <w:bookmarkStart w:id="112" w:name="_Hlk197027509"/>
      <w:r>
        <w:rPr>
          <w:rFonts w:ascii="Times New Roman" w:hAnsi="Times New Roman" w:cs="Times New Roman"/>
          <w:sz w:val="28"/>
          <w:szCs w:val="28"/>
        </w:rPr>
        <w:t xml:space="preserve">«Один пояс, один путь», указывая на готовность Китая вкладывать значительное количество средств в восстановление сирийской </w:t>
      </w:r>
      <w:r w:rsidRPr="00B502D9">
        <w:rPr>
          <w:rFonts w:ascii="Times New Roman" w:hAnsi="Times New Roman" w:cs="Times New Roman"/>
          <w:sz w:val="28"/>
          <w:szCs w:val="28"/>
        </w:rPr>
        <w:t>инфраструктуры [177].</w:t>
      </w:r>
      <w:r w:rsidR="00B76A8B">
        <w:rPr>
          <w:rFonts w:ascii="Times New Roman" w:hAnsi="Times New Roman" w:cs="Times New Roman"/>
          <w:sz w:val="28"/>
          <w:szCs w:val="28"/>
        </w:rPr>
        <w:t xml:space="preserve"> </w:t>
      </w:r>
      <w:bookmarkEnd w:id="112"/>
    </w:p>
    <w:p w14:paraId="267836C7" w14:textId="4A9AB0BB" w:rsidR="00F8190C" w:rsidRDefault="00F8190C" w:rsidP="00F8190C">
      <w:pPr>
        <w:spacing w:after="0" w:line="240" w:lineRule="auto"/>
        <w:ind w:firstLine="709"/>
        <w:jc w:val="both"/>
        <w:rPr>
          <w:rFonts w:ascii="Times New Roman" w:eastAsia="Times New Roman" w:hAnsi="Times New Roman" w:cs="Times New Roman"/>
          <w:color w:val="191C1D"/>
          <w:sz w:val="28"/>
          <w:szCs w:val="28"/>
          <w:lang w:eastAsia="ru-RU"/>
        </w:rPr>
      </w:pPr>
      <w:r w:rsidRPr="00790551">
        <w:rPr>
          <w:rFonts w:ascii="Times New Roman" w:eastAsia="Times New Roman" w:hAnsi="Times New Roman" w:cs="Times New Roman"/>
          <w:sz w:val="28"/>
          <w:szCs w:val="28"/>
          <w:lang w:eastAsia="ru-RU"/>
        </w:rPr>
        <w:t>Пекин может усилить свое экономическое присутствие</w:t>
      </w:r>
      <w:r w:rsidR="00B76A8B">
        <w:rPr>
          <w:rFonts w:ascii="Times New Roman" w:eastAsia="Times New Roman" w:hAnsi="Times New Roman" w:cs="Times New Roman"/>
          <w:sz w:val="28"/>
          <w:szCs w:val="28"/>
          <w:lang w:eastAsia="ru-RU"/>
        </w:rPr>
        <w:t xml:space="preserve"> </w:t>
      </w:r>
      <w:r w:rsidRPr="00790551">
        <w:rPr>
          <w:rFonts w:ascii="Times New Roman" w:eastAsia="Times New Roman" w:hAnsi="Times New Roman" w:cs="Times New Roman"/>
          <w:sz w:val="28"/>
          <w:szCs w:val="28"/>
          <w:lang w:eastAsia="ru-RU"/>
        </w:rPr>
        <w:t xml:space="preserve">в случае </w:t>
      </w:r>
      <w:r>
        <w:rPr>
          <w:rFonts w:ascii="Times New Roman" w:eastAsia="Times New Roman" w:hAnsi="Times New Roman" w:cs="Times New Roman"/>
          <w:color w:val="191C1D"/>
          <w:sz w:val="28"/>
          <w:szCs w:val="28"/>
          <w:lang w:eastAsia="ru-RU"/>
        </w:rPr>
        <w:t>согласования с новым правительством</w:t>
      </w:r>
      <w:r w:rsidRPr="001D0F23">
        <w:rPr>
          <w:rFonts w:ascii="Times New Roman" w:eastAsia="Times New Roman" w:hAnsi="Times New Roman" w:cs="Times New Roman"/>
          <w:color w:val="191C1D"/>
          <w:sz w:val="28"/>
          <w:szCs w:val="28"/>
          <w:lang w:eastAsia="ru-RU"/>
        </w:rPr>
        <w:t xml:space="preserve">, вытеснив западные компании. </w:t>
      </w:r>
      <w:r>
        <w:rPr>
          <w:rFonts w:ascii="Times New Roman" w:eastAsia="Times New Roman" w:hAnsi="Times New Roman" w:cs="Times New Roman"/>
          <w:color w:val="191C1D"/>
          <w:sz w:val="28"/>
          <w:szCs w:val="28"/>
          <w:lang w:eastAsia="ru-RU"/>
        </w:rPr>
        <w:t>В любом случае от Китая потребуется немало усилий</w:t>
      </w:r>
      <w:r w:rsidR="00B76A8B">
        <w:rPr>
          <w:rFonts w:ascii="Times New Roman" w:eastAsia="Times New Roman" w:hAnsi="Times New Roman" w:cs="Times New Roman"/>
          <w:color w:val="191C1D"/>
          <w:sz w:val="28"/>
          <w:szCs w:val="28"/>
          <w:lang w:eastAsia="ru-RU"/>
        </w:rPr>
        <w:t xml:space="preserve"> </w:t>
      </w:r>
      <w:r>
        <w:rPr>
          <w:rFonts w:ascii="Times New Roman" w:eastAsia="Times New Roman" w:hAnsi="Times New Roman" w:cs="Times New Roman"/>
          <w:color w:val="191C1D"/>
          <w:sz w:val="28"/>
          <w:szCs w:val="28"/>
          <w:lang w:eastAsia="ru-RU"/>
        </w:rPr>
        <w:t>в борьбе за экономический и энергетический рынок.</w:t>
      </w:r>
      <w:r w:rsidR="00B76A8B">
        <w:rPr>
          <w:rFonts w:ascii="Times New Roman" w:eastAsia="Times New Roman" w:hAnsi="Times New Roman" w:cs="Times New Roman"/>
          <w:color w:val="191C1D"/>
          <w:sz w:val="28"/>
          <w:szCs w:val="28"/>
          <w:lang w:eastAsia="ru-RU"/>
        </w:rPr>
        <w:t xml:space="preserve"> </w:t>
      </w:r>
      <w:r>
        <w:rPr>
          <w:rFonts w:ascii="Times New Roman" w:eastAsia="Times New Roman" w:hAnsi="Times New Roman" w:cs="Times New Roman"/>
          <w:color w:val="191C1D"/>
          <w:sz w:val="28"/>
          <w:szCs w:val="28"/>
          <w:lang w:eastAsia="ru-RU"/>
        </w:rPr>
        <w:t>В орбиту экономического и энергетического факторов будут вовлечены Россия, имевшая при Асаде сильное влияние, и США, которая всегда стремилась</w:t>
      </w:r>
      <w:r w:rsidR="00B76A8B">
        <w:rPr>
          <w:rFonts w:ascii="Times New Roman" w:eastAsia="Times New Roman" w:hAnsi="Times New Roman" w:cs="Times New Roman"/>
          <w:color w:val="191C1D"/>
          <w:sz w:val="28"/>
          <w:szCs w:val="28"/>
          <w:lang w:eastAsia="ru-RU"/>
        </w:rPr>
        <w:t xml:space="preserve"> </w:t>
      </w:r>
      <w:r>
        <w:rPr>
          <w:rFonts w:ascii="Times New Roman" w:eastAsia="Times New Roman" w:hAnsi="Times New Roman" w:cs="Times New Roman"/>
          <w:color w:val="191C1D"/>
          <w:sz w:val="28"/>
          <w:szCs w:val="28"/>
          <w:lang w:eastAsia="ru-RU"/>
        </w:rPr>
        <w:t>любым образом заявить свое присутствие в той или иной стране.</w:t>
      </w:r>
      <w:r w:rsidR="00B76A8B">
        <w:rPr>
          <w:rFonts w:ascii="Times New Roman" w:eastAsia="Times New Roman" w:hAnsi="Times New Roman" w:cs="Times New Roman"/>
          <w:color w:val="191C1D"/>
          <w:sz w:val="28"/>
          <w:szCs w:val="28"/>
          <w:lang w:eastAsia="ru-RU"/>
        </w:rPr>
        <w:t xml:space="preserve"> </w:t>
      </w:r>
      <w:r>
        <w:rPr>
          <w:rFonts w:ascii="Times New Roman" w:eastAsia="Times New Roman" w:hAnsi="Times New Roman" w:cs="Times New Roman"/>
          <w:color w:val="191C1D"/>
          <w:sz w:val="28"/>
          <w:szCs w:val="28"/>
          <w:lang w:eastAsia="ru-RU"/>
        </w:rPr>
        <w:t>В условиях</w:t>
      </w:r>
      <w:r w:rsidR="00B76A8B">
        <w:rPr>
          <w:rFonts w:ascii="Times New Roman" w:eastAsia="Times New Roman" w:hAnsi="Times New Roman" w:cs="Times New Roman"/>
          <w:color w:val="191C1D"/>
          <w:sz w:val="28"/>
          <w:szCs w:val="28"/>
          <w:lang w:eastAsia="ru-RU"/>
        </w:rPr>
        <w:t xml:space="preserve"> </w:t>
      </w:r>
      <w:r>
        <w:rPr>
          <w:rFonts w:ascii="Times New Roman" w:eastAsia="Times New Roman" w:hAnsi="Times New Roman" w:cs="Times New Roman"/>
          <w:color w:val="191C1D"/>
          <w:sz w:val="28"/>
          <w:szCs w:val="28"/>
          <w:lang w:eastAsia="ru-RU"/>
        </w:rPr>
        <w:t>нарастающего экономического и энергетического кризиса каждая из сторон будет проводить</w:t>
      </w:r>
      <w:r w:rsidR="00B76A8B">
        <w:rPr>
          <w:rFonts w:ascii="Times New Roman" w:eastAsia="Times New Roman" w:hAnsi="Times New Roman" w:cs="Times New Roman"/>
          <w:color w:val="191C1D"/>
          <w:sz w:val="28"/>
          <w:szCs w:val="28"/>
          <w:lang w:eastAsia="ru-RU"/>
        </w:rPr>
        <w:t xml:space="preserve"> </w:t>
      </w:r>
      <w:r>
        <w:rPr>
          <w:rFonts w:ascii="Times New Roman" w:eastAsia="Times New Roman" w:hAnsi="Times New Roman" w:cs="Times New Roman"/>
          <w:color w:val="191C1D"/>
          <w:sz w:val="28"/>
          <w:szCs w:val="28"/>
          <w:lang w:eastAsia="ru-RU"/>
        </w:rPr>
        <w:t>свою политику, что, несомненно, оставит глубокий след</w:t>
      </w:r>
      <w:r w:rsidR="00B76A8B">
        <w:rPr>
          <w:rFonts w:ascii="Times New Roman" w:eastAsia="Times New Roman" w:hAnsi="Times New Roman" w:cs="Times New Roman"/>
          <w:color w:val="191C1D"/>
          <w:sz w:val="28"/>
          <w:szCs w:val="28"/>
          <w:lang w:eastAsia="ru-RU"/>
        </w:rPr>
        <w:t xml:space="preserve"> </w:t>
      </w:r>
      <w:r w:rsidRPr="00B73C04">
        <w:rPr>
          <w:rFonts w:ascii="Times New Roman" w:eastAsia="Times New Roman" w:hAnsi="Times New Roman" w:cs="Times New Roman"/>
          <w:color w:val="191C1D"/>
          <w:sz w:val="28"/>
          <w:szCs w:val="28"/>
          <w:lang w:eastAsia="ru-RU"/>
        </w:rPr>
        <w:t>для мирового рынка нефти, геополитики и распределения сил на международной арене.</w:t>
      </w:r>
    </w:p>
    <w:p w14:paraId="6CDA47A8" w14:textId="6BB364AE" w:rsidR="00F8190C" w:rsidRPr="00A25C5F" w:rsidRDefault="00F8190C" w:rsidP="00F8190C">
      <w:pPr>
        <w:spacing w:after="0" w:line="240"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Социальным индикатором степени и характера влияния на курдскую проблематику являются м</w:t>
      </w:r>
      <w:r w:rsidRPr="009D7218">
        <w:rPr>
          <w:rFonts w:ascii="Times New Roman" w:hAnsi="Times New Roman" w:cs="Times New Roman"/>
          <w:sz w:val="28"/>
          <w:szCs w:val="28"/>
        </w:rPr>
        <w:t>играционные</w:t>
      </w:r>
      <w:r w:rsidR="00B76A8B">
        <w:rPr>
          <w:rFonts w:ascii="Times New Roman" w:hAnsi="Times New Roman" w:cs="Times New Roman"/>
          <w:sz w:val="28"/>
          <w:szCs w:val="28"/>
        </w:rPr>
        <w:t xml:space="preserve"> </w:t>
      </w:r>
      <w:r w:rsidRPr="009D7218">
        <w:rPr>
          <w:rFonts w:ascii="Times New Roman" w:hAnsi="Times New Roman" w:cs="Times New Roman"/>
          <w:sz w:val="28"/>
          <w:szCs w:val="28"/>
        </w:rPr>
        <w:t>потоки</w:t>
      </w:r>
      <w:r>
        <w:rPr>
          <w:rFonts w:ascii="Times New Roman" w:hAnsi="Times New Roman" w:cs="Times New Roman"/>
          <w:sz w:val="28"/>
          <w:szCs w:val="28"/>
        </w:rPr>
        <w:t>,</w:t>
      </w:r>
      <w:r w:rsidR="00A2387B">
        <w:rPr>
          <w:rFonts w:ascii="Times New Roman" w:hAnsi="Times New Roman" w:cs="Times New Roman"/>
          <w:sz w:val="28"/>
          <w:szCs w:val="28"/>
        </w:rPr>
        <w:t xml:space="preserve">  </w:t>
      </w:r>
      <w:r w:rsidRPr="008303C9">
        <w:rPr>
          <w:rFonts w:ascii="Times New Roman" w:hAnsi="Times New Roman" w:cs="Times New Roman"/>
          <w:sz w:val="28"/>
          <w:szCs w:val="28"/>
        </w:rPr>
        <w:t>ста</w:t>
      </w:r>
      <w:r>
        <w:rPr>
          <w:rFonts w:ascii="Times New Roman" w:hAnsi="Times New Roman" w:cs="Times New Roman"/>
          <w:sz w:val="28"/>
          <w:szCs w:val="28"/>
        </w:rPr>
        <w:t>вшие</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константной </w:t>
      </w:r>
      <w:r>
        <w:rPr>
          <w:rFonts w:ascii="Times New Roman" w:hAnsi="Times New Roman" w:cs="Times New Roman"/>
          <w:sz w:val="28"/>
          <w:szCs w:val="28"/>
        </w:rPr>
        <w:lastRenderedPageBreak/>
        <w:t>ситуацией на Ближнем Востоке и</w:t>
      </w:r>
      <w:r w:rsidR="00B76A8B">
        <w:rPr>
          <w:rFonts w:ascii="Times New Roman" w:hAnsi="Times New Roman" w:cs="Times New Roman"/>
          <w:sz w:val="28"/>
          <w:szCs w:val="28"/>
        </w:rPr>
        <w:t xml:space="preserve"> </w:t>
      </w:r>
      <w:r>
        <w:rPr>
          <w:rFonts w:ascii="Times New Roman" w:hAnsi="Times New Roman" w:cs="Times New Roman"/>
          <w:sz w:val="28"/>
          <w:szCs w:val="28"/>
        </w:rPr>
        <w:t>носящие</w:t>
      </w:r>
      <w:r w:rsidR="00B76A8B">
        <w:rPr>
          <w:rFonts w:ascii="Times New Roman" w:hAnsi="Times New Roman" w:cs="Times New Roman"/>
          <w:sz w:val="28"/>
          <w:szCs w:val="28"/>
        </w:rPr>
        <w:t xml:space="preserve"> </w:t>
      </w:r>
      <w:r>
        <w:rPr>
          <w:rFonts w:ascii="Times New Roman" w:hAnsi="Times New Roman" w:cs="Times New Roman"/>
          <w:sz w:val="28"/>
          <w:szCs w:val="28"/>
        </w:rPr>
        <w:t>негативный региональный</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и мировой характер. </w:t>
      </w:r>
      <w:r w:rsidRPr="00E4058D">
        <w:rPr>
          <w:rStyle w:val="af0"/>
          <w:rFonts w:ascii="Times New Roman" w:hAnsi="Times New Roman" w:cs="Times New Roman"/>
          <w:sz w:val="28"/>
          <w:szCs w:val="28"/>
          <w:shd w:val="clear" w:color="auto" w:fill="FFFFFF"/>
        </w:rPr>
        <w:t xml:space="preserve">После </w:t>
      </w:r>
      <w:r w:rsidRPr="00021B6C">
        <w:rPr>
          <w:rFonts w:ascii="Times New Roman" w:hAnsi="Times New Roman" w:cs="Times New Roman"/>
          <w:sz w:val="28"/>
          <w:szCs w:val="28"/>
          <w:shd w:val="clear" w:color="auto" w:fill="FFFFFF"/>
        </w:rPr>
        <w:t>курдского и шиитского </w:t>
      </w:r>
      <w:r w:rsidRPr="00E4058D">
        <w:rPr>
          <w:rStyle w:val="af0"/>
          <w:rFonts w:ascii="Times New Roman" w:hAnsi="Times New Roman" w:cs="Times New Roman"/>
          <w:sz w:val="28"/>
          <w:szCs w:val="28"/>
          <w:shd w:val="clear" w:color="auto" w:fill="FFFFFF"/>
        </w:rPr>
        <w:t>восстаний</w:t>
      </w:r>
      <w:r w:rsidRPr="00021B6C">
        <w:rPr>
          <w:rFonts w:ascii="Times New Roman" w:hAnsi="Times New Roman" w:cs="Times New Roman"/>
          <w:i/>
          <w:iCs/>
          <w:sz w:val="28"/>
          <w:szCs w:val="28"/>
          <w:shd w:val="clear" w:color="auto" w:fill="FFFFFF"/>
        </w:rPr>
        <w:t> </w:t>
      </w:r>
      <w:r w:rsidRPr="006409B4">
        <w:rPr>
          <w:rFonts w:ascii="Times New Roman" w:hAnsi="Times New Roman" w:cs="Times New Roman"/>
          <w:sz w:val="28"/>
          <w:szCs w:val="28"/>
          <w:shd w:val="clear" w:color="auto" w:fill="FFFFFF"/>
        </w:rPr>
        <w:t>в 1991 г</w:t>
      </w:r>
      <w:r>
        <w:rPr>
          <w:rFonts w:ascii="Times New Roman" w:hAnsi="Times New Roman" w:cs="Times New Roman"/>
          <w:sz w:val="28"/>
          <w:szCs w:val="28"/>
          <w:shd w:val="clear" w:color="auto" w:fill="FFFFFF"/>
        </w:rPr>
        <w:t xml:space="preserve">., </w:t>
      </w:r>
      <w:r>
        <w:rPr>
          <w:rStyle w:val="af0"/>
          <w:rFonts w:ascii="Times New Roman" w:hAnsi="Times New Roman" w:cs="Times New Roman"/>
          <w:sz w:val="28"/>
          <w:szCs w:val="28"/>
          <w:shd w:val="clear" w:color="auto" w:fill="FFFFFF"/>
        </w:rPr>
        <w:t>падения режима</w:t>
      </w:r>
      <w:r w:rsidR="00B76A8B">
        <w:rPr>
          <w:rStyle w:val="af0"/>
          <w:rFonts w:ascii="Times New Roman" w:hAnsi="Times New Roman" w:cs="Times New Roman"/>
          <w:sz w:val="28"/>
          <w:szCs w:val="28"/>
          <w:shd w:val="clear" w:color="auto" w:fill="FFFFFF"/>
        </w:rPr>
        <w:t xml:space="preserve"> </w:t>
      </w:r>
      <w:r w:rsidRPr="00021B6C">
        <w:rPr>
          <w:rFonts w:ascii="Times New Roman" w:hAnsi="Times New Roman" w:cs="Times New Roman"/>
          <w:sz w:val="28"/>
          <w:szCs w:val="28"/>
          <w:shd w:val="clear" w:color="auto" w:fill="FFFFFF"/>
        </w:rPr>
        <w:t>Саддам</w:t>
      </w:r>
      <w:r>
        <w:rPr>
          <w:rFonts w:ascii="Times New Roman" w:hAnsi="Times New Roman" w:cs="Times New Roman"/>
          <w:sz w:val="28"/>
          <w:szCs w:val="28"/>
          <w:shd w:val="clear" w:color="auto" w:fill="FFFFFF"/>
        </w:rPr>
        <w:t>а</w:t>
      </w:r>
      <w:r w:rsidRPr="00021B6C">
        <w:rPr>
          <w:rFonts w:ascii="Times New Roman" w:hAnsi="Times New Roman" w:cs="Times New Roman"/>
          <w:sz w:val="28"/>
          <w:szCs w:val="28"/>
          <w:shd w:val="clear" w:color="auto" w:fill="FFFFFF"/>
        </w:rPr>
        <w:t xml:space="preserve"> Хусейн</w:t>
      </w:r>
      <w:r>
        <w:rPr>
          <w:rFonts w:ascii="Times New Roman" w:hAnsi="Times New Roman" w:cs="Times New Roman"/>
          <w:sz w:val="28"/>
          <w:szCs w:val="28"/>
          <w:shd w:val="clear" w:color="auto" w:fill="FFFFFF"/>
        </w:rPr>
        <w:t>а</w:t>
      </w:r>
      <w:r w:rsidR="00A2387B">
        <w:rPr>
          <w:rFonts w:ascii="Times New Roman" w:hAnsi="Times New Roman" w:cs="Times New Roman"/>
          <w:sz w:val="28"/>
          <w:szCs w:val="28"/>
          <w:shd w:val="clear" w:color="auto" w:fill="FFFFFF"/>
        </w:rPr>
        <w:t xml:space="preserve">  </w:t>
      </w:r>
      <w:r w:rsidRPr="006409B4">
        <w:rPr>
          <w:rFonts w:ascii="Times New Roman" w:hAnsi="Times New Roman" w:cs="Times New Roman"/>
          <w:sz w:val="28"/>
          <w:szCs w:val="28"/>
          <w:lang w:val="kk-KZ"/>
        </w:rPr>
        <w:t>около 1,5 м</w:t>
      </w:r>
      <w:r>
        <w:rPr>
          <w:rFonts w:ascii="Times New Roman" w:hAnsi="Times New Roman" w:cs="Times New Roman"/>
          <w:sz w:val="28"/>
          <w:szCs w:val="28"/>
          <w:lang w:val="kk-KZ"/>
        </w:rPr>
        <w:t xml:space="preserve">лн </w:t>
      </w:r>
      <w:r w:rsidRPr="006409B4">
        <w:rPr>
          <w:rFonts w:ascii="Times New Roman" w:hAnsi="Times New Roman" w:cs="Times New Roman"/>
          <w:sz w:val="28"/>
          <w:szCs w:val="28"/>
          <w:lang w:val="kk-KZ"/>
        </w:rPr>
        <w:t xml:space="preserve">курдских беженцев бежали к иранской и турецкой границам, где </w:t>
      </w:r>
      <w:r>
        <w:rPr>
          <w:rFonts w:ascii="Times New Roman" w:hAnsi="Times New Roman" w:cs="Times New Roman"/>
          <w:sz w:val="28"/>
          <w:szCs w:val="28"/>
          <w:lang w:val="kk-KZ"/>
        </w:rPr>
        <w:t>их ждали</w:t>
      </w:r>
      <w:r w:rsidR="00B76A8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неблагоприятн</w:t>
      </w:r>
      <w:r>
        <w:rPr>
          <w:rFonts w:ascii="Times New Roman" w:hAnsi="Times New Roman" w:cs="Times New Roman"/>
          <w:sz w:val="28"/>
          <w:szCs w:val="28"/>
          <w:lang w:val="kk-KZ"/>
        </w:rPr>
        <w:t>ый</w:t>
      </w:r>
      <w:r w:rsidR="00B76A8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климат и нехватки еды. Проблема</w:t>
      </w:r>
      <w:r w:rsidR="00B76A8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беженцев быстро создала политическую проблему для всех участников, включая Соединенные Штаты</w:t>
      </w:r>
      <w:r>
        <w:rPr>
          <w:rFonts w:ascii="Times New Roman" w:hAnsi="Times New Roman" w:cs="Times New Roman"/>
          <w:sz w:val="28"/>
          <w:szCs w:val="28"/>
          <w:lang w:val="kk-KZ"/>
        </w:rPr>
        <w:t>,</w:t>
      </w:r>
      <w:r w:rsidR="00B76A8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Турцию</w:t>
      </w:r>
      <w:r>
        <w:rPr>
          <w:rFonts w:ascii="Times New Roman" w:hAnsi="Times New Roman" w:cs="Times New Roman"/>
          <w:sz w:val="28"/>
          <w:szCs w:val="28"/>
          <w:lang w:val="kk-KZ"/>
        </w:rPr>
        <w:t>,</w:t>
      </w:r>
      <w:r w:rsidR="00A2387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Иран</w:t>
      </w:r>
      <w:r>
        <w:rPr>
          <w:rFonts w:ascii="Times New Roman" w:hAnsi="Times New Roman" w:cs="Times New Roman"/>
          <w:sz w:val="28"/>
          <w:szCs w:val="28"/>
          <w:lang w:val="kk-KZ"/>
        </w:rPr>
        <w:t xml:space="preserve">, Европейский Союз. </w:t>
      </w:r>
      <w:r w:rsidRPr="006409B4">
        <w:rPr>
          <w:rFonts w:ascii="Times New Roman" w:hAnsi="Times New Roman" w:cs="Times New Roman"/>
          <w:sz w:val="28"/>
          <w:szCs w:val="28"/>
          <w:lang w:val="kk-KZ"/>
        </w:rPr>
        <w:t>После</w:t>
      </w:r>
      <w:r w:rsidR="00B76A8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долгих раздумий Соединенные Штаты изменили свое решение и предприняли несколько шагов для защиты курдов</w:t>
      </w:r>
      <w:r w:rsidRPr="009D7218">
        <w:rPr>
          <w:rFonts w:ascii="Times New Roman" w:hAnsi="Times New Roman" w:cs="Times New Roman"/>
          <w:sz w:val="28"/>
          <w:szCs w:val="28"/>
        </w:rPr>
        <w:t>.</w:t>
      </w:r>
      <w:r w:rsidR="00A2387B">
        <w:rPr>
          <w:rFonts w:ascii="Times New Roman" w:hAnsi="Times New Roman" w:cs="Times New Roman"/>
          <w:sz w:val="28"/>
          <w:szCs w:val="28"/>
        </w:rPr>
        <w:t xml:space="preserve">  </w:t>
      </w:r>
    </w:p>
    <w:p w14:paraId="0CFBF04B" w14:textId="5F0E055C" w:rsidR="00F8190C" w:rsidRPr="009D7218" w:rsidRDefault="00F8190C" w:rsidP="00F8190C">
      <w:pPr>
        <w:spacing w:after="0" w:line="240" w:lineRule="auto"/>
        <w:ind w:firstLine="709"/>
        <w:jc w:val="both"/>
        <w:rPr>
          <w:rFonts w:ascii="Times New Roman" w:eastAsia="Times New Roman" w:hAnsi="Times New Roman" w:cs="Times New Roman"/>
          <w:color w:val="000000"/>
          <w:sz w:val="28"/>
          <w:szCs w:val="28"/>
          <w:lang w:eastAsia="ru-RU"/>
        </w:rPr>
      </w:pPr>
      <w:r w:rsidRPr="006409B4">
        <w:rPr>
          <w:rFonts w:ascii="Times New Roman" w:hAnsi="Times New Roman" w:cs="Times New Roman"/>
          <w:sz w:val="28"/>
          <w:szCs w:val="28"/>
        </w:rPr>
        <w:t>Попытка</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Турции захватить</w:t>
      </w:r>
      <w:r>
        <w:rPr>
          <w:rFonts w:ascii="Times New Roman" w:hAnsi="Times New Roman" w:cs="Times New Roman"/>
          <w:sz w:val="28"/>
          <w:szCs w:val="28"/>
        </w:rPr>
        <w:t xml:space="preserve"> А</w:t>
      </w:r>
      <w:r w:rsidRPr="006409B4">
        <w:rPr>
          <w:rFonts w:ascii="Times New Roman" w:hAnsi="Times New Roman" w:cs="Times New Roman"/>
          <w:sz w:val="28"/>
          <w:szCs w:val="28"/>
        </w:rPr>
        <w:t xml:space="preserve">фрин </w:t>
      </w:r>
      <w:r>
        <w:rPr>
          <w:rFonts w:ascii="Times New Roman" w:hAnsi="Times New Roman" w:cs="Times New Roman"/>
          <w:sz w:val="28"/>
          <w:szCs w:val="28"/>
        </w:rPr>
        <w:t xml:space="preserve">в 2018 г. </w:t>
      </w:r>
      <w:r w:rsidRPr="006409B4">
        <w:rPr>
          <w:rFonts w:ascii="Times New Roman" w:hAnsi="Times New Roman" w:cs="Times New Roman"/>
          <w:sz w:val="28"/>
          <w:szCs w:val="28"/>
        </w:rPr>
        <w:t xml:space="preserve">связана с соглашением между ЕС и Турцией о беженцах. Турция </w:t>
      </w:r>
      <w:r>
        <w:rPr>
          <w:rFonts w:ascii="Times New Roman" w:hAnsi="Times New Roman" w:cs="Times New Roman"/>
          <w:sz w:val="28"/>
          <w:szCs w:val="28"/>
        </w:rPr>
        <w:t>приняла</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3,5 м</w:t>
      </w:r>
      <w:r>
        <w:rPr>
          <w:rFonts w:ascii="Times New Roman" w:hAnsi="Times New Roman" w:cs="Times New Roman"/>
          <w:sz w:val="28"/>
          <w:szCs w:val="28"/>
        </w:rPr>
        <w:t>лн</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беженцев из Сирии, </w:t>
      </w:r>
      <w:r>
        <w:rPr>
          <w:rFonts w:ascii="Times New Roman" w:hAnsi="Times New Roman" w:cs="Times New Roman"/>
          <w:sz w:val="28"/>
          <w:szCs w:val="28"/>
        </w:rPr>
        <w:t>а</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Европа закрыла свои двери</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Турци</w:t>
      </w:r>
      <w:r>
        <w:rPr>
          <w:rFonts w:ascii="Times New Roman" w:hAnsi="Times New Roman" w:cs="Times New Roman"/>
          <w:sz w:val="28"/>
          <w:szCs w:val="28"/>
        </w:rPr>
        <w:t>я</w:t>
      </w:r>
      <w:r w:rsidR="00B76A8B">
        <w:rPr>
          <w:rFonts w:ascii="Times New Roman" w:hAnsi="Times New Roman" w:cs="Times New Roman"/>
          <w:sz w:val="28"/>
          <w:szCs w:val="28"/>
        </w:rPr>
        <w:t xml:space="preserve"> </w:t>
      </w:r>
      <w:r>
        <w:rPr>
          <w:rFonts w:ascii="Times New Roman" w:hAnsi="Times New Roman" w:cs="Times New Roman"/>
          <w:sz w:val="28"/>
          <w:szCs w:val="28"/>
        </w:rPr>
        <w:t>использовала эту ситуацию в своих целях, требуя оплаты за содержание беженцев в созданных лагерях</w:t>
      </w:r>
      <w:r w:rsidRPr="006409B4">
        <w:rPr>
          <w:rFonts w:ascii="Times New Roman" w:hAnsi="Times New Roman" w:cs="Times New Roman"/>
          <w:sz w:val="28"/>
          <w:szCs w:val="28"/>
        </w:rPr>
        <w:t xml:space="preserve">. </w:t>
      </w:r>
      <w:r>
        <w:rPr>
          <w:rFonts w:ascii="Times New Roman" w:hAnsi="Times New Roman" w:cs="Times New Roman"/>
          <w:sz w:val="28"/>
          <w:szCs w:val="28"/>
        </w:rPr>
        <w:t>Как считает Т.Шмидингер</w:t>
      </w:r>
      <w:r w:rsidRPr="006409B4">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миграция сирийских</w:t>
      </w:r>
      <w:r w:rsidR="00B76A8B">
        <w:rPr>
          <w:rFonts w:ascii="Times New Roman" w:hAnsi="Times New Roman" w:cs="Times New Roman"/>
          <w:sz w:val="28"/>
          <w:szCs w:val="28"/>
        </w:rPr>
        <w:t xml:space="preserve"> </w:t>
      </w:r>
      <w:r>
        <w:rPr>
          <w:rFonts w:ascii="Times New Roman" w:hAnsi="Times New Roman" w:cs="Times New Roman"/>
          <w:sz w:val="28"/>
          <w:szCs w:val="28"/>
        </w:rPr>
        <w:t>курдов -</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это своеобразная </w:t>
      </w:r>
      <w:r w:rsidRPr="006409B4">
        <w:rPr>
          <w:rFonts w:ascii="Times New Roman" w:hAnsi="Times New Roman" w:cs="Times New Roman"/>
          <w:sz w:val="28"/>
          <w:szCs w:val="28"/>
        </w:rPr>
        <w:t>этническ</w:t>
      </w:r>
      <w:r>
        <w:rPr>
          <w:rFonts w:ascii="Times New Roman" w:hAnsi="Times New Roman" w:cs="Times New Roman"/>
          <w:sz w:val="28"/>
          <w:szCs w:val="28"/>
        </w:rPr>
        <w:t>ая</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чистк</w:t>
      </w:r>
      <w:r>
        <w:rPr>
          <w:rFonts w:ascii="Times New Roman" w:hAnsi="Times New Roman" w:cs="Times New Roman"/>
          <w:sz w:val="28"/>
          <w:szCs w:val="28"/>
        </w:rPr>
        <w:t>а, что приводит к</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демографически</w:t>
      </w:r>
      <w:r>
        <w:rPr>
          <w:rFonts w:ascii="Times New Roman" w:hAnsi="Times New Roman" w:cs="Times New Roman"/>
          <w:sz w:val="28"/>
          <w:szCs w:val="28"/>
        </w:rPr>
        <w:t>м</w:t>
      </w:r>
      <w:r w:rsidRPr="006409B4">
        <w:rPr>
          <w:rFonts w:ascii="Times New Roman" w:hAnsi="Times New Roman" w:cs="Times New Roman"/>
          <w:sz w:val="28"/>
          <w:szCs w:val="28"/>
        </w:rPr>
        <w:t xml:space="preserve"> изменения</w:t>
      </w:r>
      <w:r>
        <w:rPr>
          <w:rFonts w:ascii="Times New Roman" w:hAnsi="Times New Roman" w:cs="Times New Roman"/>
          <w:sz w:val="28"/>
          <w:szCs w:val="28"/>
        </w:rPr>
        <w:t>м</w:t>
      </w:r>
      <w:r w:rsidR="00B76A8B">
        <w:rPr>
          <w:rFonts w:ascii="Times New Roman" w:hAnsi="Times New Roman" w:cs="Times New Roman"/>
          <w:sz w:val="28"/>
          <w:szCs w:val="28"/>
        </w:rPr>
        <w:t xml:space="preserve"> </w:t>
      </w:r>
      <w:r>
        <w:rPr>
          <w:rFonts w:ascii="Times New Roman" w:hAnsi="Times New Roman" w:cs="Times New Roman"/>
          <w:sz w:val="28"/>
          <w:szCs w:val="28"/>
        </w:rPr>
        <w:t>не только</w:t>
      </w:r>
      <w:r w:rsidR="00B76A8B">
        <w:rPr>
          <w:rFonts w:ascii="Times New Roman" w:hAnsi="Times New Roman" w:cs="Times New Roman"/>
          <w:sz w:val="28"/>
          <w:szCs w:val="28"/>
        </w:rPr>
        <w:t xml:space="preserve"> </w:t>
      </w:r>
      <w:r>
        <w:rPr>
          <w:rFonts w:ascii="Times New Roman" w:hAnsi="Times New Roman" w:cs="Times New Roman"/>
          <w:sz w:val="28"/>
          <w:szCs w:val="28"/>
        </w:rPr>
        <w:t>в регионе, но и</w:t>
      </w:r>
      <w:r w:rsidR="00B76A8B">
        <w:rPr>
          <w:rFonts w:ascii="Times New Roman" w:hAnsi="Times New Roman" w:cs="Times New Roman"/>
          <w:sz w:val="28"/>
          <w:szCs w:val="28"/>
        </w:rPr>
        <w:t xml:space="preserve"> </w:t>
      </w:r>
      <w:r>
        <w:rPr>
          <w:rFonts w:ascii="Times New Roman" w:hAnsi="Times New Roman" w:cs="Times New Roman"/>
          <w:sz w:val="28"/>
          <w:szCs w:val="28"/>
        </w:rPr>
        <w:t>в мировом масштабе</w:t>
      </w:r>
      <w:r w:rsidRPr="009D7218">
        <w:rPr>
          <w:rFonts w:ascii="Times New Roman" w:hAnsi="Times New Roman" w:cs="Times New Roman"/>
          <w:sz w:val="28"/>
          <w:szCs w:val="28"/>
        </w:rPr>
        <w:t xml:space="preserve"> [</w:t>
      </w:r>
      <w:r>
        <w:rPr>
          <w:rFonts w:ascii="Times New Roman" w:hAnsi="Times New Roman" w:cs="Times New Roman"/>
          <w:sz w:val="28"/>
          <w:szCs w:val="28"/>
        </w:rPr>
        <w:t>112</w:t>
      </w:r>
      <w:r w:rsidRPr="009D7218">
        <w:rPr>
          <w:rFonts w:ascii="Times New Roman" w:hAnsi="Times New Roman" w:cs="Times New Roman"/>
          <w:sz w:val="28"/>
          <w:szCs w:val="28"/>
        </w:rPr>
        <w:t xml:space="preserve">, </w:t>
      </w:r>
      <w:r>
        <w:rPr>
          <w:rFonts w:ascii="Times New Roman" w:hAnsi="Times New Roman" w:cs="Times New Roman"/>
          <w:sz w:val="28"/>
          <w:szCs w:val="28"/>
        </w:rPr>
        <w:t>с</w:t>
      </w:r>
      <w:r w:rsidRPr="009D7218">
        <w:rPr>
          <w:rFonts w:ascii="Times New Roman" w:hAnsi="Times New Roman" w:cs="Times New Roman"/>
          <w:sz w:val="28"/>
          <w:szCs w:val="28"/>
        </w:rPr>
        <w:t xml:space="preserve">. 256]. </w:t>
      </w:r>
    </w:p>
    <w:p w14:paraId="383E3541" w14:textId="452B838B" w:rsidR="00F8190C" w:rsidRPr="008502CA" w:rsidRDefault="00F8190C" w:rsidP="00F8190C">
      <w:pPr>
        <w:shd w:val="clear" w:color="auto" w:fill="FFFFFF"/>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Румынские</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исследователи д</w:t>
      </w:r>
      <w:r w:rsidRPr="008502CA">
        <w:rPr>
          <w:rFonts w:ascii="Times New Roman" w:eastAsia="Times New Roman" w:hAnsi="Times New Roman" w:cs="Times New Roman"/>
          <w:sz w:val="28"/>
          <w:szCs w:val="28"/>
          <w:lang w:eastAsia="ru-RU"/>
        </w:rPr>
        <w:t>октор</w:t>
      </w:r>
      <w:r>
        <w:rPr>
          <w:rFonts w:ascii="Times New Roman" w:eastAsia="Times New Roman" w:hAnsi="Times New Roman" w:cs="Times New Roman"/>
          <w:sz w:val="28"/>
          <w:szCs w:val="28"/>
          <w:lang w:eastAsia="ru-RU"/>
        </w:rPr>
        <w:t>а М.Мурариу и Г. Англицою,</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основываясь на глубоком анализе вторжения Турции в Сирию и Ливию, приходят к выводу, что </w:t>
      </w:r>
      <w:r w:rsidRPr="008502CA">
        <w:rPr>
          <w:rFonts w:ascii="Times New Roman" w:eastAsia="Times New Roman" w:hAnsi="Times New Roman" w:cs="Times New Roman"/>
          <w:sz w:val="28"/>
          <w:szCs w:val="28"/>
          <w:lang w:eastAsia="ru-RU"/>
        </w:rPr>
        <w:t>с точки зрения Турции ополченц</w:t>
      </w:r>
      <w:r>
        <w:rPr>
          <w:rFonts w:ascii="Times New Roman" w:eastAsia="Times New Roman" w:hAnsi="Times New Roman" w:cs="Times New Roman"/>
          <w:sz w:val="28"/>
          <w:szCs w:val="28"/>
          <w:lang w:eastAsia="ru-RU"/>
        </w:rPr>
        <w:t>ы</w:t>
      </w:r>
      <w:r w:rsidRPr="008502CA">
        <w:rPr>
          <w:rFonts w:ascii="Times New Roman" w:eastAsia="Times New Roman" w:hAnsi="Times New Roman" w:cs="Times New Roman"/>
          <w:sz w:val="28"/>
          <w:szCs w:val="28"/>
          <w:lang w:eastAsia="ru-RU"/>
        </w:rPr>
        <w:t>, в которых доминируют курды, созда</w:t>
      </w:r>
      <w:r>
        <w:rPr>
          <w:rFonts w:ascii="Times New Roman" w:eastAsia="Times New Roman" w:hAnsi="Times New Roman" w:cs="Times New Roman"/>
          <w:sz w:val="28"/>
          <w:szCs w:val="28"/>
          <w:lang w:eastAsia="ru-RU"/>
        </w:rPr>
        <w:t>ют</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серьезную угрозу безопасности почти на всей территории северной Сирии</w:t>
      </w:r>
      <w:r>
        <w:rPr>
          <w:rFonts w:ascii="Times New Roman" w:eastAsia="Times New Roman" w:hAnsi="Times New Roman" w:cs="Times New Roman"/>
          <w:sz w:val="28"/>
          <w:szCs w:val="28"/>
          <w:lang w:eastAsia="ru-RU"/>
        </w:rPr>
        <w:t>, а также на</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южных границ</w:t>
      </w:r>
      <w:r>
        <w:rPr>
          <w:rFonts w:ascii="Times New Roman" w:eastAsia="Times New Roman" w:hAnsi="Times New Roman" w:cs="Times New Roman"/>
          <w:sz w:val="28"/>
          <w:szCs w:val="28"/>
          <w:lang w:eastAsia="ru-RU"/>
        </w:rPr>
        <w:t xml:space="preserve">ах Турции, формируют </w:t>
      </w:r>
      <w:r w:rsidRPr="008502CA">
        <w:rPr>
          <w:rFonts w:ascii="Times New Roman" w:eastAsia="Times New Roman" w:hAnsi="Times New Roman" w:cs="Times New Roman"/>
          <w:sz w:val="28"/>
          <w:szCs w:val="28"/>
          <w:lang w:eastAsia="ru-RU"/>
        </w:rPr>
        <w:t xml:space="preserve">опасную возможность отделения </w:t>
      </w:r>
      <w:r>
        <w:rPr>
          <w:rFonts w:ascii="Times New Roman" w:eastAsia="Times New Roman" w:hAnsi="Times New Roman" w:cs="Times New Roman"/>
          <w:sz w:val="28"/>
          <w:szCs w:val="28"/>
          <w:lang w:eastAsia="ru-RU"/>
        </w:rPr>
        <w:t>курдского</w:t>
      </w:r>
      <w:r w:rsidR="00B76A8B">
        <w:rPr>
          <w:rFonts w:ascii="Times New Roman" w:eastAsia="Times New Roman" w:hAnsi="Times New Roman" w:cs="Times New Roman"/>
          <w:sz w:val="28"/>
          <w:szCs w:val="28"/>
          <w:lang w:eastAsia="ru-RU"/>
        </w:rPr>
        <w:t xml:space="preserve"> </w:t>
      </w:r>
      <w:r w:rsidRPr="008502CA">
        <w:rPr>
          <w:rFonts w:ascii="Times New Roman" w:eastAsia="Times New Roman" w:hAnsi="Times New Roman" w:cs="Times New Roman"/>
          <w:sz w:val="28"/>
          <w:szCs w:val="28"/>
          <w:lang w:eastAsia="ru-RU"/>
        </w:rPr>
        <w:t>регион</w:t>
      </w:r>
      <w:r>
        <w:rPr>
          <w:rFonts w:ascii="Times New Roman" w:eastAsia="Times New Roman" w:hAnsi="Times New Roman" w:cs="Times New Roman"/>
          <w:sz w:val="28"/>
          <w:szCs w:val="28"/>
          <w:lang w:eastAsia="ru-RU"/>
        </w:rPr>
        <w:t>а в Турции</w:t>
      </w:r>
      <w:r w:rsidRPr="009D721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75</w:t>
      </w:r>
      <w:r w:rsidRPr="009D721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с</w:t>
      </w:r>
      <w:r w:rsidRPr="009D7218">
        <w:rPr>
          <w:rFonts w:ascii="Times New Roman" w:eastAsia="Times New Roman" w:hAnsi="Times New Roman" w:cs="Times New Roman"/>
          <w:sz w:val="28"/>
          <w:szCs w:val="28"/>
          <w:lang w:eastAsia="ru-RU"/>
        </w:rPr>
        <w:t>. 135].</w:t>
      </w:r>
      <w:r w:rsidR="00B76A8B">
        <w:rPr>
          <w:rFonts w:ascii="Times New Roman" w:eastAsia="Times New Roman" w:hAnsi="Times New Roman" w:cs="Times New Roman"/>
          <w:sz w:val="28"/>
          <w:szCs w:val="28"/>
          <w:lang w:eastAsia="ru-RU"/>
        </w:rPr>
        <w:t xml:space="preserve"> </w:t>
      </w:r>
    </w:p>
    <w:p w14:paraId="458DC772" w14:textId="5D16D592" w:rsidR="00F8190C" w:rsidRDefault="00F8190C" w:rsidP="00F8190C">
      <w:pPr>
        <w:spacing w:after="0" w:line="240" w:lineRule="auto"/>
        <w:ind w:firstLine="709"/>
        <w:jc w:val="both"/>
        <w:rPr>
          <w:rFonts w:ascii="Times New Roman" w:hAnsi="Times New Roman" w:cs="Times New Roman"/>
          <w:sz w:val="28"/>
          <w:szCs w:val="28"/>
        </w:rPr>
      </w:pPr>
      <w:r w:rsidRPr="006409B4">
        <w:rPr>
          <w:rFonts w:ascii="Times New Roman" w:hAnsi="Times New Roman" w:cs="Times New Roman"/>
          <w:sz w:val="28"/>
          <w:szCs w:val="28"/>
        </w:rPr>
        <w:t>Степень</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и характер </w:t>
      </w:r>
      <w:r w:rsidRPr="006409B4">
        <w:rPr>
          <w:rFonts w:ascii="Times New Roman" w:hAnsi="Times New Roman" w:cs="Times New Roman"/>
          <w:sz w:val="28"/>
          <w:szCs w:val="28"/>
        </w:rPr>
        <w:t xml:space="preserve">влияния курдского вопроса </w:t>
      </w:r>
      <w:r w:rsidRPr="009D7218">
        <w:rPr>
          <w:rFonts w:ascii="Times New Roman" w:hAnsi="Times New Roman" w:cs="Times New Roman"/>
          <w:sz w:val="28"/>
          <w:szCs w:val="28"/>
        </w:rPr>
        <w:t>на мировую политику</w:t>
      </w:r>
      <w:r w:rsidRPr="006409B4">
        <w:rPr>
          <w:rFonts w:ascii="Times New Roman" w:hAnsi="Times New Roman" w:cs="Times New Roman"/>
          <w:sz w:val="28"/>
          <w:szCs w:val="28"/>
        </w:rPr>
        <w:t xml:space="preserve"> определяется </w:t>
      </w:r>
      <w:r>
        <w:rPr>
          <w:rFonts w:ascii="Times New Roman" w:hAnsi="Times New Roman" w:cs="Times New Roman"/>
          <w:sz w:val="28"/>
          <w:szCs w:val="28"/>
        </w:rPr>
        <w:t>таким важным</w:t>
      </w:r>
      <w:r w:rsidR="00A2387B">
        <w:rPr>
          <w:rFonts w:ascii="Times New Roman" w:hAnsi="Times New Roman" w:cs="Times New Roman"/>
          <w:sz w:val="28"/>
          <w:szCs w:val="28"/>
        </w:rPr>
        <w:t xml:space="preserve">  </w:t>
      </w:r>
      <w:r>
        <w:rPr>
          <w:rFonts w:ascii="Times New Roman" w:hAnsi="Times New Roman" w:cs="Times New Roman"/>
          <w:sz w:val="28"/>
          <w:szCs w:val="28"/>
        </w:rPr>
        <w:t>индикатором как</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отношения между странами. </w:t>
      </w:r>
    </w:p>
    <w:p w14:paraId="6B29292B" w14:textId="7D3CE565" w:rsidR="00F8190C" w:rsidRPr="009D7218" w:rsidRDefault="00F8190C" w:rsidP="00F8190C">
      <w:pPr>
        <w:spacing w:after="0" w:line="240" w:lineRule="auto"/>
        <w:ind w:firstLine="709"/>
        <w:jc w:val="both"/>
        <w:rPr>
          <w:rFonts w:ascii="Times New Roman" w:hAnsi="Times New Roman" w:cs="Times New Roman"/>
          <w:sz w:val="28"/>
          <w:szCs w:val="28"/>
        </w:rPr>
      </w:pPr>
      <w:r w:rsidRPr="006409B4">
        <w:rPr>
          <w:rFonts w:ascii="Times New Roman" w:hAnsi="Times New Roman" w:cs="Times New Roman"/>
          <w:sz w:val="28"/>
          <w:szCs w:val="28"/>
          <w:lang w:val="kk-KZ"/>
        </w:rPr>
        <w:t xml:space="preserve">Соединенные Штаты оправдывали свое возможное нападение на Сирию тем, что режим </w:t>
      </w:r>
      <w:r>
        <w:rPr>
          <w:rFonts w:ascii="Times New Roman" w:hAnsi="Times New Roman" w:cs="Times New Roman"/>
          <w:sz w:val="28"/>
          <w:szCs w:val="28"/>
          <w:lang w:val="kk-KZ"/>
        </w:rPr>
        <w:t>аль-</w:t>
      </w:r>
      <w:r w:rsidRPr="006409B4">
        <w:rPr>
          <w:rFonts w:ascii="Times New Roman" w:hAnsi="Times New Roman" w:cs="Times New Roman"/>
          <w:sz w:val="28"/>
          <w:szCs w:val="28"/>
          <w:lang w:val="kk-KZ"/>
        </w:rPr>
        <w:t xml:space="preserve">Асада нарушил международное право, используя химическое оружие. </w:t>
      </w:r>
      <w:r>
        <w:rPr>
          <w:rFonts w:ascii="Times New Roman" w:hAnsi="Times New Roman" w:cs="Times New Roman"/>
          <w:sz w:val="28"/>
          <w:szCs w:val="28"/>
          <w:lang w:val="kk-KZ"/>
        </w:rPr>
        <w:t>А</w:t>
      </w:r>
      <w:r w:rsidRPr="006409B4">
        <w:rPr>
          <w:rFonts w:ascii="Times New Roman" w:hAnsi="Times New Roman" w:cs="Times New Roman"/>
          <w:sz w:val="28"/>
          <w:szCs w:val="28"/>
          <w:lang w:val="kk-KZ"/>
        </w:rPr>
        <w:t xml:space="preserve"> бомбардировочная кампания Соединенных Штатов может привести к перерастанию гражданской войны в Сирии в региональную и даже международную войну, в которую могут быть вовлечены Россия,</w:t>
      </w:r>
      <w:r w:rsidR="00B76A8B">
        <w:rPr>
          <w:rFonts w:ascii="Times New Roman" w:hAnsi="Times New Roman" w:cs="Times New Roman"/>
          <w:sz w:val="28"/>
          <w:szCs w:val="28"/>
          <w:lang w:val="kk-KZ"/>
        </w:rPr>
        <w:t xml:space="preserve"> </w:t>
      </w:r>
      <w:r w:rsidRPr="006409B4">
        <w:rPr>
          <w:rFonts w:ascii="Times New Roman" w:hAnsi="Times New Roman" w:cs="Times New Roman"/>
          <w:sz w:val="28"/>
          <w:szCs w:val="28"/>
          <w:lang w:val="kk-KZ"/>
        </w:rPr>
        <w:t>Иран и неизбежно приведет к Израилю.</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В</w:t>
      </w:r>
      <w:r w:rsidR="00A2387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британском парламенте обсуждался вопрос участия Великобритании в сирийской проблеме с химоружием как вопрос, представляющий определенную угрозу для островного государства </w:t>
      </w:r>
      <w:r w:rsidRPr="009D7218">
        <w:rPr>
          <w:rFonts w:ascii="Times New Roman" w:hAnsi="Times New Roman" w:cs="Times New Roman"/>
          <w:sz w:val="28"/>
          <w:szCs w:val="28"/>
        </w:rPr>
        <w:t>[</w:t>
      </w:r>
      <w:r>
        <w:rPr>
          <w:rFonts w:ascii="Times New Roman" w:hAnsi="Times New Roman" w:cs="Times New Roman"/>
          <w:sz w:val="28"/>
          <w:szCs w:val="28"/>
        </w:rPr>
        <w:t>114</w:t>
      </w:r>
      <w:r w:rsidRPr="009D7218">
        <w:rPr>
          <w:rFonts w:ascii="Times New Roman" w:hAnsi="Times New Roman" w:cs="Times New Roman"/>
          <w:sz w:val="28"/>
          <w:szCs w:val="28"/>
        </w:rPr>
        <w:t xml:space="preserve">, </w:t>
      </w:r>
      <w:r>
        <w:rPr>
          <w:rFonts w:ascii="Times New Roman" w:hAnsi="Times New Roman" w:cs="Times New Roman"/>
          <w:sz w:val="28"/>
          <w:szCs w:val="28"/>
        </w:rPr>
        <w:t>с</w:t>
      </w:r>
      <w:r w:rsidRPr="009D7218">
        <w:rPr>
          <w:rFonts w:ascii="Times New Roman" w:hAnsi="Times New Roman" w:cs="Times New Roman"/>
          <w:sz w:val="28"/>
          <w:szCs w:val="28"/>
        </w:rPr>
        <w:t>.1</w:t>
      </w:r>
      <w:r>
        <w:rPr>
          <w:rFonts w:ascii="Times New Roman" w:hAnsi="Times New Roman" w:cs="Times New Roman"/>
          <w:sz w:val="28"/>
          <w:szCs w:val="28"/>
        </w:rPr>
        <w:t>08</w:t>
      </w:r>
      <w:r w:rsidRPr="009D7218">
        <w:rPr>
          <w:rFonts w:ascii="Times New Roman" w:hAnsi="Times New Roman" w:cs="Times New Roman"/>
          <w:sz w:val="28"/>
          <w:szCs w:val="28"/>
        </w:rPr>
        <w:t xml:space="preserve">]. </w:t>
      </w:r>
    </w:p>
    <w:p w14:paraId="251D3EC6" w14:textId="20EC77F4" w:rsidR="00F8190C" w:rsidRPr="003D2201" w:rsidRDefault="00F8190C" w:rsidP="00F8190C">
      <w:pPr>
        <w:spacing w:after="0" w:line="240" w:lineRule="auto"/>
        <w:ind w:firstLine="709"/>
        <w:jc w:val="both"/>
        <w:outlineLvl w:val="2"/>
        <w:rPr>
          <w:rFonts w:ascii="Times New Roman" w:eastAsia="Times New Roman" w:hAnsi="Times New Roman" w:cs="Times New Roman"/>
          <w:sz w:val="28"/>
          <w:szCs w:val="28"/>
          <w:lang w:eastAsia="ru-RU"/>
        </w:rPr>
      </w:pPr>
      <w:r w:rsidRPr="00FF46C0">
        <w:rPr>
          <w:rFonts w:ascii="Times New Roman" w:eastAsia="Times New Roman" w:hAnsi="Times New Roman" w:cs="Times New Roman"/>
          <w:sz w:val="28"/>
          <w:szCs w:val="28"/>
          <w:lang w:eastAsia="ru-RU"/>
        </w:rPr>
        <w:t>Глобальный характер влияния</w:t>
      </w:r>
      <w:r w:rsidRPr="003D2201">
        <w:rPr>
          <w:rFonts w:ascii="Times New Roman" w:eastAsia="Times New Roman" w:hAnsi="Times New Roman" w:cs="Times New Roman"/>
          <w:b/>
          <w:bCs/>
          <w:sz w:val="28"/>
          <w:szCs w:val="28"/>
          <w:lang w:eastAsia="ru-RU"/>
        </w:rPr>
        <w:t xml:space="preserve"> </w:t>
      </w:r>
      <w:r w:rsidRPr="003D2201">
        <w:rPr>
          <w:rFonts w:ascii="Times New Roman" w:eastAsia="Times New Roman" w:hAnsi="Times New Roman" w:cs="Times New Roman"/>
          <w:sz w:val="28"/>
          <w:szCs w:val="28"/>
          <w:lang w:eastAsia="ru-RU"/>
        </w:rPr>
        <w:t>курдского вопроса</w:t>
      </w:r>
      <w:r w:rsidR="00B76A8B">
        <w:rPr>
          <w:rFonts w:ascii="Times New Roman" w:eastAsia="Times New Roman" w:hAnsi="Times New Roman" w:cs="Times New Roman"/>
          <w:sz w:val="28"/>
          <w:szCs w:val="28"/>
          <w:lang w:eastAsia="ru-RU"/>
        </w:rPr>
        <w:t xml:space="preserve"> </w:t>
      </w:r>
      <w:r w:rsidRPr="003D2201">
        <w:rPr>
          <w:rFonts w:ascii="Times New Roman" w:eastAsia="Times New Roman" w:hAnsi="Times New Roman" w:cs="Times New Roman"/>
          <w:sz w:val="28"/>
          <w:szCs w:val="28"/>
          <w:lang w:eastAsia="ru-RU"/>
        </w:rPr>
        <w:t>проявляется в политическ</w:t>
      </w:r>
      <w:r>
        <w:rPr>
          <w:rFonts w:ascii="Times New Roman" w:eastAsia="Times New Roman" w:hAnsi="Times New Roman" w:cs="Times New Roman"/>
          <w:sz w:val="28"/>
          <w:szCs w:val="28"/>
          <w:lang w:eastAsia="ru-RU"/>
        </w:rPr>
        <w:t xml:space="preserve">ом </w:t>
      </w:r>
      <w:r w:rsidRPr="003D2201">
        <w:rPr>
          <w:rFonts w:ascii="Times New Roman" w:eastAsia="Times New Roman" w:hAnsi="Times New Roman" w:cs="Times New Roman"/>
          <w:sz w:val="28"/>
          <w:szCs w:val="28"/>
          <w:lang w:eastAsia="ru-RU"/>
        </w:rPr>
        <w:t>индикатор</w:t>
      </w:r>
      <w:r>
        <w:rPr>
          <w:rFonts w:ascii="Times New Roman" w:eastAsia="Times New Roman" w:hAnsi="Times New Roman" w:cs="Times New Roman"/>
          <w:sz w:val="28"/>
          <w:szCs w:val="28"/>
          <w:lang w:eastAsia="ru-RU"/>
        </w:rPr>
        <w:t xml:space="preserve">е: </w:t>
      </w:r>
      <w:r w:rsidRPr="003D2201">
        <w:rPr>
          <w:rFonts w:ascii="Times New Roman" w:eastAsia="Times New Roman" w:hAnsi="Times New Roman" w:cs="Times New Roman"/>
          <w:sz w:val="28"/>
          <w:szCs w:val="28"/>
          <w:lang w:eastAsia="ru-RU"/>
        </w:rPr>
        <w:t>внутренняя дестабилизация государств</w:t>
      </w:r>
      <w:r>
        <w:rPr>
          <w:rFonts w:ascii="Times New Roman" w:eastAsia="Times New Roman" w:hAnsi="Times New Roman" w:cs="Times New Roman"/>
          <w:sz w:val="28"/>
          <w:szCs w:val="28"/>
          <w:lang w:eastAsia="ru-RU"/>
        </w:rPr>
        <w:t>а</w:t>
      </w:r>
      <w:r w:rsidRPr="003D2201">
        <w:rPr>
          <w:rFonts w:ascii="Times New Roman" w:eastAsia="Times New Roman" w:hAnsi="Times New Roman" w:cs="Times New Roman"/>
          <w:sz w:val="28"/>
          <w:szCs w:val="28"/>
          <w:lang w:eastAsia="ru-RU"/>
        </w:rPr>
        <w:t>, военны</w:t>
      </w:r>
      <w:r>
        <w:rPr>
          <w:rFonts w:ascii="Times New Roman" w:eastAsia="Times New Roman" w:hAnsi="Times New Roman" w:cs="Times New Roman"/>
          <w:sz w:val="28"/>
          <w:szCs w:val="28"/>
          <w:lang w:eastAsia="ru-RU"/>
        </w:rPr>
        <w:t>е</w:t>
      </w:r>
      <w:r w:rsidRPr="003D22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конфликты</w:t>
      </w:r>
      <w:r w:rsidRPr="003D2201">
        <w:rPr>
          <w:rFonts w:ascii="Times New Roman" w:eastAsia="Times New Roman" w:hAnsi="Times New Roman" w:cs="Times New Roman"/>
          <w:sz w:val="28"/>
          <w:szCs w:val="28"/>
          <w:lang w:eastAsia="ru-RU"/>
        </w:rPr>
        <w:t xml:space="preserve">. </w:t>
      </w:r>
    </w:p>
    <w:p w14:paraId="6DFDF7FC" w14:textId="4BF62C6E" w:rsidR="00F8190C" w:rsidRDefault="00F8190C" w:rsidP="00F8190C">
      <w:pPr>
        <w:autoSpaceDE w:val="0"/>
        <w:autoSpaceDN w:val="0"/>
        <w:adjustRightInd w:val="0"/>
        <w:spacing w:after="0" w:line="240" w:lineRule="auto"/>
        <w:ind w:firstLine="709"/>
        <w:jc w:val="both"/>
        <w:rPr>
          <w:rFonts w:ascii="Times New Roman" w:hAnsi="Times New Roman" w:cs="Times New Roman"/>
          <w:sz w:val="28"/>
          <w:szCs w:val="28"/>
        </w:rPr>
      </w:pPr>
      <w:r w:rsidRPr="009869FC">
        <w:rPr>
          <w:rFonts w:ascii="Times New Roman" w:eastAsia="Times New Roman" w:hAnsi="Times New Roman" w:cs="Times New Roman"/>
          <w:sz w:val="28"/>
          <w:szCs w:val="28"/>
          <w:lang w:eastAsia="ru-RU"/>
        </w:rPr>
        <w:t>Внутренняя</w:t>
      </w:r>
      <w:r w:rsidR="00B76A8B">
        <w:rPr>
          <w:rFonts w:ascii="Times New Roman" w:eastAsia="Times New Roman" w:hAnsi="Times New Roman" w:cs="Times New Roman"/>
          <w:sz w:val="28"/>
          <w:szCs w:val="28"/>
          <w:lang w:eastAsia="ru-RU"/>
        </w:rPr>
        <w:t xml:space="preserve"> </w:t>
      </w:r>
      <w:r w:rsidRPr="009869FC">
        <w:rPr>
          <w:rFonts w:ascii="Times New Roman" w:eastAsia="Times New Roman" w:hAnsi="Times New Roman" w:cs="Times New Roman"/>
          <w:sz w:val="28"/>
          <w:szCs w:val="28"/>
          <w:lang w:eastAsia="ru-RU"/>
        </w:rPr>
        <w:t>дестабилизация государств</w:t>
      </w:r>
      <w:r w:rsidR="00B76A8B">
        <w:rPr>
          <w:rFonts w:ascii="Times New Roman" w:eastAsia="Times New Roman" w:hAnsi="Times New Roman" w:cs="Times New Roman"/>
          <w:sz w:val="28"/>
          <w:szCs w:val="28"/>
          <w:lang w:eastAsia="ru-RU"/>
        </w:rPr>
        <w:t xml:space="preserve"> </w:t>
      </w:r>
      <w:r w:rsidRPr="009869FC">
        <w:rPr>
          <w:rFonts w:ascii="Times New Roman" w:eastAsia="Times New Roman" w:hAnsi="Times New Roman" w:cs="Times New Roman"/>
          <w:sz w:val="28"/>
          <w:szCs w:val="28"/>
          <w:lang w:eastAsia="ru-RU"/>
        </w:rPr>
        <w:t>носит политический характер</w:t>
      </w:r>
      <w:r w:rsidR="00B76A8B">
        <w:rPr>
          <w:rFonts w:ascii="Times New Roman" w:eastAsia="Times New Roman" w:hAnsi="Times New Roman" w:cs="Times New Roman"/>
          <w:sz w:val="28"/>
          <w:szCs w:val="28"/>
          <w:lang w:eastAsia="ru-RU"/>
        </w:rPr>
        <w:t xml:space="preserve"> </w:t>
      </w:r>
      <w:r w:rsidRPr="009869FC">
        <w:rPr>
          <w:rFonts w:ascii="Times New Roman" w:eastAsia="Times New Roman" w:hAnsi="Times New Roman" w:cs="Times New Roman"/>
          <w:sz w:val="28"/>
          <w:szCs w:val="28"/>
          <w:lang w:eastAsia="ru-RU"/>
        </w:rPr>
        <w:t>влияния курдского вопроса в глобальном масштабе.</w:t>
      </w:r>
      <w:r w:rsidR="00B76A8B">
        <w:rPr>
          <w:rFonts w:ascii="Times New Roman" w:eastAsia="Times New Roman" w:hAnsi="Times New Roman" w:cs="Times New Roman"/>
          <w:sz w:val="30"/>
          <w:szCs w:val="30"/>
          <w:lang w:eastAsia="ru-RU"/>
        </w:rPr>
        <w:t xml:space="preserve"> </w:t>
      </w:r>
      <w:r w:rsidRPr="006409B4">
        <w:rPr>
          <w:rFonts w:ascii="Times New Roman" w:hAnsi="Times New Roman" w:cs="Times New Roman"/>
          <w:sz w:val="28"/>
          <w:szCs w:val="28"/>
        </w:rPr>
        <w:t>Характер</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влияния курдского вопроса определяется </w:t>
      </w:r>
      <w:r>
        <w:rPr>
          <w:rFonts w:ascii="Times New Roman" w:hAnsi="Times New Roman" w:cs="Times New Roman"/>
          <w:sz w:val="28"/>
          <w:szCs w:val="28"/>
        </w:rPr>
        <w:t xml:space="preserve">и </w:t>
      </w:r>
      <w:r w:rsidRPr="006409B4">
        <w:rPr>
          <w:rFonts w:ascii="Times New Roman" w:hAnsi="Times New Roman" w:cs="Times New Roman"/>
          <w:sz w:val="28"/>
          <w:szCs w:val="28"/>
        </w:rPr>
        <w:t>курдской диаспорой, которая является заметным сообществом в Европе и за ее пределами</w:t>
      </w:r>
      <w:r>
        <w:rPr>
          <w:rFonts w:ascii="Times New Roman" w:hAnsi="Times New Roman" w:cs="Times New Roman"/>
          <w:sz w:val="28"/>
          <w:szCs w:val="28"/>
        </w:rPr>
        <w:t xml:space="preserve">, </w:t>
      </w:r>
      <w:r w:rsidRPr="006409B4">
        <w:rPr>
          <w:rFonts w:ascii="Times New Roman" w:hAnsi="Times New Roman" w:cs="Times New Roman"/>
          <w:sz w:val="28"/>
          <w:szCs w:val="28"/>
        </w:rPr>
        <w:t>которая использует</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транснациональное пространство для создания глобальных сетей заинтересованных сторон и мобилизации </w:t>
      </w:r>
      <w:r>
        <w:rPr>
          <w:rFonts w:ascii="Times New Roman" w:hAnsi="Times New Roman" w:cs="Times New Roman"/>
          <w:sz w:val="28"/>
          <w:szCs w:val="28"/>
        </w:rPr>
        <w:t>действий против</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угнетен</w:t>
      </w:r>
      <w:r>
        <w:rPr>
          <w:rFonts w:ascii="Times New Roman" w:hAnsi="Times New Roman" w:cs="Times New Roman"/>
          <w:sz w:val="28"/>
          <w:szCs w:val="28"/>
        </w:rPr>
        <w:t>ия</w:t>
      </w:r>
      <w:r w:rsidRPr="006409B4">
        <w:rPr>
          <w:rFonts w:ascii="Times New Roman" w:hAnsi="Times New Roman" w:cs="Times New Roman"/>
          <w:sz w:val="28"/>
          <w:szCs w:val="28"/>
        </w:rPr>
        <w:t xml:space="preserve"> в соответствующих странах происхождения, поддерживая прочные связи со странами своего происхождения. Но</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сохранение таких связей не означает отказа от интеграции в принимающей стране, где</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они создавали</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этнические </w:t>
      </w:r>
      <w:r w:rsidRPr="006409B4">
        <w:rPr>
          <w:rFonts w:ascii="Times New Roman" w:hAnsi="Times New Roman" w:cs="Times New Roman"/>
          <w:sz w:val="28"/>
          <w:szCs w:val="28"/>
        </w:rPr>
        <w:lastRenderedPageBreak/>
        <w:t>организации в Европе</w:t>
      </w:r>
      <w:r>
        <w:rPr>
          <w:rFonts w:ascii="Times New Roman" w:hAnsi="Times New Roman" w:cs="Times New Roman"/>
          <w:sz w:val="28"/>
          <w:szCs w:val="28"/>
        </w:rPr>
        <w:t>, США.</w:t>
      </w:r>
      <w:r w:rsidRPr="006409B4">
        <w:rPr>
          <w:rFonts w:ascii="Times New Roman" w:hAnsi="Times New Roman" w:cs="Times New Roman"/>
          <w:sz w:val="28"/>
          <w:szCs w:val="28"/>
        </w:rPr>
        <w:t xml:space="preserve"> Первые курдские организации были созданы студентами и</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рабочими,</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стремясь</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оказывать политическое влияние на европейские правительства. Они проводят разного рода мероприятия,</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включая петиции, массовые демонстрации и протесты, блокирование тротуаров и дорог, </w:t>
      </w:r>
      <w:r>
        <w:rPr>
          <w:rFonts w:ascii="Times New Roman" w:hAnsi="Times New Roman" w:cs="Times New Roman"/>
          <w:sz w:val="28"/>
          <w:szCs w:val="28"/>
        </w:rPr>
        <w:t>иногда</w:t>
      </w:r>
      <w:r w:rsidRPr="006409B4">
        <w:rPr>
          <w:rFonts w:ascii="Times New Roman" w:hAnsi="Times New Roman" w:cs="Times New Roman"/>
          <w:sz w:val="28"/>
          <w:szCs w:val="28"/>
        </w:rPr>
        <w:t xml:space="preserve"> внося определенный беспорядок в принимающе</w:t>
      </w:r>
      <w:r>
        <w:rPr>
          <w:rFonts w:ascii="Times New Roman" w:hAnsi="Times New Roman" w:cs="Times New Roman"/>
          <w:sz w:val="28"/>
          <w:szCs w:val="28"/>
        </w:rPr>
        <w:t>м государстве</w:t>
      </w:r>
      <w:r w:rsidRPr="006409B4">
        <w:rPr>
          <w:rFonts w:ascii="Times New Roman" w:hAnsi="Times New Roman" w:cs="Times New Roman"/>
          <w:sz w:val="28"/>
          <w:szCs w:val="28"/>
        </w:rPr>
        <w:t xml:space="preserve">. </w:t>
      </w:r>
    </w:p>
    <w:p w14:paraId="431F7861" w14:textId="5551B8D5" w:rsidR="00F8190C" w:rsidRPr="007D2D2E" w:rsidRDefault="00F8190C" w:rsidP="00F8190C">
      <w:pPr>
        <w:spacing w:after="0" w:line="240" w:lineRule="auto"/>
        <w:ind w:firstLine="709"/>
        <w:jc w:val="both"/>
      </w:pPr>
      <w:r w:rsidRPr="006409B4">
        <w:rPr>
          <w:rFonts w:ascii="Times New Roman" w:hAnsi="Times New Roman" w:cs="Times New Roman"/>
          <w:sz w:val="28"/>
          <w:szCs w:val="28"/>
        </w:rPr>
        <w:t>Курдский вопрос</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классифицируется в зарубежной аналитике </w:t>
      </w:r>
      <w:r w:rsidRPr="006409B4">
        <w:rPr>
          <w:rFonts w:ascii="Times New Roman" w:hAnsi="Times New Roman" w:cs="Times New Roman"/>
          <w:sz w:val="28"/>
          <w:szCs w:val="28"/>
        </w:rPr>
        <w:t>как «иностранный заговор»</w:t>
      </w:r>
      <w:r>
        <w:rPr>
          <w:rFonts w:ascii="Times New Roman" w:hAnsi="Times New Roman" w:cs="Times New Roman"/>
          <w:sz w:val="28"/>
          <w:szCs w:val="28"/>
        </w:rPr>
        <w:t xml:space="preserve">, </w:t>
      </w:r>
      <w:r w:rsidRPr="006409B4">
        <w:rPr>
          <w:rFonts w:ascii="Times New Roman" w:hAnsi="Times New Roman" w:cs="Times New Roman"/>
          <w:sz w:val="28"/>
          <w:szCs w:val="28"/>
        </w:rPr>
        <w:t>«иностранная</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провокация», «</w:t>
      </w:r>
      <w:r w:rsidRPr="006409B4">
        <w:rPr>
          <w:rFonts w:ascii="Times New Roman" w:hAnsi="Times New Roman" w:cs="Times New Roman"/>
          <w:bCs/>
          <w:sz w:val="28"/>
          <w:szCs w:val="28"/>
        </w:rPr>
        <w:t>иностранное подстрекательство»</w:t>
      </w:r>
      <w:r>
        <w:rPr>
          <w:rFonts w:ascii="Times New Roman" w:hAnsi="Times New Roman" w:cs="Times New Roman"/>
          <w:bCs/>
          <w:sz w:val="28"/>
          <w:szCs w:val="28"/>
        </w:rPr>
        <w:t>. Эти концептуальные подходы</w:t>
      </w:r>
      <w:r w:rsidR="00B76A8B">
        <w:rPr>
          <w:rFonts w:ascii="Times New Roman" w:hAnsi="Times New Roman" w:cs="Times New Roman"/>
          <w:bCs/>
          <w:sz w:val="28"/>
          <w:szCs w:val="28"/>
        </w:rPr>
        <w:t xml:space="preserve"> </w:t>
      </w:r>
      <w:r w:rsidRPr="006409B4">
        <w:rPr>
          <w:rFonts w:ascii="Times New Roman" w:hAnsi="Times New Roman" w:cs="Times New Roman"/>
          <w:sz w:val="28"/>
          <w:szCs w:val="28"/>
        </w:rPr>
        <w:t>основаны</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на действиях государств,</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подавляющ</w:t>
      </w:r>
      <w:r>
        <w:rPr>
          <w:rFonts w:ascii="Times New Roman" w:hAnsi="Times New Roman" w:cs="Times New Roman"/>
          <w:sz w:val="28"/>
          <w:szCs w:val="28"/>
        </w:rPr>
        <w:t>их</w:t>
      </w:r>
      <w:r w:rsidR="00B76A8B">
        <w:rPr>
          <w:rFonts w:ascii="Times New Roman" w:hAnsi="Times New Roman" w:cs="Times New Roman"/>
          <w:sz w:val="28"/>
          <w:szCs w:val="28"/>
        </w:rPr>
        <w:t xml:space="preserve"> </w:t>
      </w:r>
      <w:r>
        <w:rPr>
          <w:rFonts w:ascii="Times New Roman" w:hAnsi="Times New Roman" w:cs="Times New Roman"/>
          <w:sz w:val="28"/>
          <w:szCs w:val="28"/>
        </w:rPr>
        <w:t>организованные курдами</w:t>
      </w:r>
      <w:r w:rsidRPr="006409B4">
        <w:rPr>
          <w:rFonts w:ascii="Times New Roman" w:hAnsi="Times New Roman" w:cs="Times New Roman"/>
          <w:sz w:val="28"/>
          <w:szCs w:val="28"/>
        </w:rPr>
        <w:t xml:space="preserve"> беспорядки</w:t>
      </w:r>
      <w:r>
        <w:rPr>
          <w:rFonts w:ascii="Times New Roman" w:hAnsi="Times New Roman" w:cs="Times New Roman"/>
          <w:sz w:val="28"/>
          <w:szCs w:val="28"/>
        </w:rPr>
        <w:t xml:space="preserve">. </w:t>
      </w:r>
    </w:p>
    <w:p w14:paraId="295A0891" w14:textId="3C9A9C5B" w:rsidR="00F8190C" w:rsidRDefault="00F8190C" w:rsidP="00F8190C">
      <w:pPr>
        <w:spacing w:after="0" w:line="240" w:lineRule="auto"/>
        <w:ind w:firstLine="709"/>
        <w:jc w:val="both"/>
        <w:rPr>
          <w:rFonts w:ascii="Times New Roman" w:hAnsi="Times New Roman" w:cs="Times New Roman"/>
          <w:sz w:val="28"/>
          <w:szCs w:val="28"/>
        </w:rPr>
      </w:pPr>
      <w:r w:rsidRPr="006409B4">
        <w:rPr>
          <w:rFonts w:ascii="Times New Roman" w:hAnsi="Times New Roman" w:cs="Times New Roman"/>
          <w:sz w:val="28"/>
          <w:szCs w:val="28"/>
        </w:rPr>
        <w:t xml:space="preserve">С 1980-х годов прокурдские демонстрации проводятся в европейских мегаполисах почти ежемесячно. Ежегодно по всему миру проходят сотни протестных мероприятий. Курды организованы и активны. Германия является страной с самой высокой долей населения </w:t>
      </w:r>
      <w:r>
        <w:rPr>
          <w:rFonts w:ascii="Times New Roman" w:hAnsi="Times New Roman" w:cs="Times New Roman"/>
          <w:sz w:val="28"/>
          <w:szCs w:val="28"/>
        </w:rPr>
        <w:t xml:space="preserve">этнических </w:t>
      </w:r>
      <w:r w:rsidRPr="006409B4">
        <w:rPr>
          <w:rFonts w:ascii="Times New Roman" w:hAnsi="Times New Roman" w:cs="Times New Roman"/>
          <w:sz w:val="28"/>
          <w:szCs w:val="28"/>
        </w:rPr>
        <w:t>курд</w:t>
      </w:r>
      <w:r>
        <w:rPr>
          <w:rFonts w:ascii="Times New Roman" w:hAnsi="Times New Roman" w:cs="Times New Roman"/>
          <w:sz w:val="28"/>
          <w:szCs w:val="28"/>
        </w:rPr>
        <w:t>ов.</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Кроме того, во Франции, Швеции, Австрии, Бельгии и Нидерландах проживает значительное количество курдов и турков. </w:t>
      </w:r>
    </w:p>
    <w:p w14:paraId="7E0768A8" w14:textId="367870F9" w:rsidR="00F8190C" w:rsidRPr="009D7218" w:rsidRDefault="00F8190C" w:rsidP="00F8190C">
      <w:pPr>
        <w:spacing w:after="0" w:line="240" w:lineRule="auto"/>
        <w:ind w:firstLine="709"/>
        <w:jc w:val="both"/>
        <w:rPr>
          <w:rFonts w:ascii="Times New Roman" w:eastAsia="Times New Roman" w:hAnsi="Times New Roman" w:cs="Times New Roman"/>
          <w:color w:val="231F20"/>
          <w:spacing w:val="-2"/>
          <w:sz w:val="28"/>
          <w:szCs w:val="28"/>
          <w:shd w:val="clear" w:color="auto" w:fill="FFFFFF"/>
          <w:lang w:eastAsia="ru-RU"/>
        </w:rPr>
      </w:pPr>
      <w:r w:rsidRPr="006409B4">
        <w:rPr>
          <w:rFonts w:ascii="Times New Roman" w:hAnsi="Times New Roman" w:cs="Times New Roman"/>
          <w:sz w:val="28"/>
          <w:szCs w:val="28"/>
        </w:rPr>
        <w:t>В</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Германии курдское население будет составлять почти</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1 млн</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человек. Однако не все курды хот</w:t>
      </w:r>
      <w:r>
        <w:rPr>
          <w:rFonts w:ascii="Times New Roman" w:hAnsi="Times New Roman" w:cs="Times New Roman"/>
          <w:sz w:val="28"/>
          <w:szCs w:val="28"/>
        </w:rPr>
        <w:t>ят</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проявлять</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свою этническую идентичность или позволить </w:t>
      </w:r>
      <w:r>
        <w:rPr>
          <w:rFonts w:ascii="Times New Roman" w:hAnsi="Times New Roman" w:cs="Times New Roman"/>
          <w:sz w:val="28"/>
          <w:szCs w:val="28"/>
        </w:rPr>
        <w:t>п</w:t>
      </w:r>
      <w:r w:rsidRPr="006409B4">
        <w:rPr>
          <w:rFonts w:ascii="Times New Roman" w:hAnsi="Times New Roman" w:cs="Times New Roman"/>
          <w:sz w:val="28"/>
          <w:szCs w:val="28"/>
        </w:rPr>
        <w:t>олитическ</w:t>
      </w:r>
      <w:r>
        <w:rPr>
          <w:rFonts w:ascii="Times New Roman" w:hAnsi="Times New Roman" w:cs="Times New Roman"/>
          <w:sz w:val="28"/>
          <w:szCs w:val="28"/>
        </w:rPr>
        <w:t>ую</w:t>
      </w:r>
      <w:r w:rsidRPr="006409B4">
        <w:rPr>
          <w:rFonts w:ascii="Times New Roman" w:hAnsi="Times New Roman" w:cs="Times New Roman"/>
          <w:sz w:val="28"/>
          <w:szCs w:val="28"/>
        </w:rPr>
        <w:t xml:space="preserve"> мобилиз</w:t>
      </w:r>
      <w:r>
        <w:rPr>
          <w:rFonts w:ascii="Times New Roman" w:hAnsi="Times New Roman" w:cs="Times New Roman"/>
          <w:sz w:val="28"/>
          <w:szCs w:val="28"/>
        </w:rPr>
        <w:t>ацию.</w:t>
      </w:r>
      <w:r w:rsidRPr="006409B4">
        <w:rPr>
          <w:rFonts w:ascii="Times New Roman" w:hAnsi="Times New Roman" w:cs="Times New Roman"/>
          <w:sz w:val="28"/>
          <w:szCs w:val="28"/>
        </w:rPr>
        <w:t xml:space="preserve"> Именно Германия открыла возможности для мобилизации и действий для движущих сил курдской диаспоры. Германия оказала огромное влияние на Турцию из-за своей роли в Европейском Союзе</w:t>
      </w:r>
      <w:r>
        <w:rPr>
          <w:rFonts w:ascii="Times New Roman" w:hAnsi="Times New Roman" w:cs="Times New Roman"/>
          <w:sz w:val="28"/>
          <w:szCs w:val="28"/>
        </w:rPr>
        <w:t xml:space="preserve">. Кроме того, </w:t>
      </w:r>
      <w:r w:rsidRPr="006409B4">
        <w:rPr>
          <w:rFonts w:ascii="Times New Roman" w:hAnsi="Times New Roman" w:cs="Times New Roman"/>
          <w:sz w:val="28"/>
          <w:szCs w:val="28"/>
        </w:rPr>
        <w:t>турецко-немецки</w:t>
      </w:r>
      <w:r>
        <w:rPr>
          <w:rFonts w:ascii="Times New Roman" w:hAnsi="Times New Roman" w:cs="Times New Roman"/>
          <w:sz w:val="28"/>
          <w:szCs w:val="28"/>
        </w:rPr>
        <w:t>е</w:t>
      </w:r>
      <w:r w:rsidRPr="006409B4">
        <w:rPr>
          <w:rFonts w:ascii="Times New Roman" w:hAnsi="Times New Roman" w:cs="Times New Roman"/>
          <w:sz w:val="28"/>
          <w:szCs w:val="28"/>
        </w:rPr>
        <w:t xml:space="preserve"> экономически</w:t>
      </w:r>
      <w:r>
        <w:rPr>
          <w:rFonts w:ascii="Times New Roman" w:hAnsi="Times New Roman" w:cs="Times New Roman"/>
          <w:sz w:val="28"/>
          <w:szCs w:val="28"/>
        </w:rPr>
        <w:t>е</w:t>
      </w:r>
      <w:r w:rsidRPr="006409B4">
        <w:rPr>
          <w:rFonts w:ascii="Times New Roman" w:hAnsi="Times New Roman" w:cs="Times New Roman"/>
          <w:sz w:val="28"/>
          <w:szCs w:val="28"/>
        </w:rPr>
        <w:t xml:space="preserve"> отношени</w:t>
      </w:r>
      <w:r>
        <w:rPr>
          <w:rFonts w:ascii="Times New Roman" w:hAnsi="Times New Roman" w:cs="Times New Roman"/>
          <w:sz w:val="28"/>
          <w:szCs w:val="28"/>
        </w:rPr>
        <w:t>я очень развиты</w:t>
      </w:r>
      <w:r w:rsidRPr="006409B4">
        <w:rPr>
          <w:rFonts w:ascii="Times New Roman" w:hAnsi="Times New Roman" w:cs="Times New Roman"/>
          <w:sz w:val="28"/>
          <w:szCs w:val="28"/>
        </w:rPr>
        <w:t>. Влияние</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Германии на Турцию </w:t>
      </w:r>
      <w:r>
        <w:rPr>
          <w:rFonts w:ascii="Times New Roman" w:hAnsi="Times New Roman" w:cs="Times New Roman"/>
          <w:sz w:val="28"/>
          <w:szCs w:val="28"/>
        </w:rPr>
        <w:t>в контексте</w:t>
      </w:r>
      <w:r w:rsidRPr="006409B4">
        <w:rPr>
          <w:rFonts w:ascii="Times New Roman" w:hAnsi="Times New Roman" w:cs="Times New Roman"/>
          <w:sz w:val="28"/>
          <w:szCs w:val="28"/>
        </w:rPr>
        <w:t xml:space="preserve"> компромисс</w:t>
      </w:r>
      <w:r>
        <w:rPr>
          <w:rFonts w:ascii="Times New Roman" w:hAnsi="Times New Roman" w:cs="Times New Roman"/>
          <w:sz w:val="28"/>
          <w:szCs w:val="28"/>
        </w:rPr>
        <w:t>а</w:t>
      </w:r>
      <w:r w:rsidRPr="006409B4">
        <w:rPr>
          <w:rFonts w:ascii="Times New Roman" w:hAnsi="Times New Roman" w:cs="Times New Roman"/>
          <w:sz w:val="28"/>
          <w:szCs w:val="28"/>
        </w:rPr>
        <w:t xml:space="preserve"> курдского</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вопроса</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считалось идеальным в курдских кругах. И Германия стала центром политической активности курдской </w:t>
      </w:r>
      <w:r>
        <w:rPr>
          <w:rFonts w:ascii="Times New Roman" w:hAnsi="Times New Roman" w:cs="Times New Roman"/>
          <w:sz w:val="28"/>
          <w:szCs w:val="28"/>
        </w:rPr>
        <w:t xml:space="preserve">диаспоры </w:t>
      </w:r>
      <w:r w:rsidRPr="006409B4">
        <w:rPr>
          <w:rFonts w:ascii="Times New Roman" w:hAnsi="Times New Roman" w:cs="Times New Roman"/>
          <w:sz w:val="28"/>
          <w:szCs w:val="28"/>
        </w:rPr>
        <w:t>в Европе, что вызывало напряженность сначала в турецко</w:t>
      </w:r>
      <w:r>
        <w:rPr>
          <w:rFonts w:ascii="Times New Roman" w:hAnsi="Times New Roman" w:cs="Times New Roman"/>
          <w:sz w:val="28"/>
          <w:szCs w:val="28"/>
        </w:rPr>
        <w:t xml:space="preserve">й </w:t>
      </w:r>
      <w:r w:rsidRPr="006409B4">
        <w:rPr>
          <w:rFonts w:ascii="Times New Roman" w:hAnsi="Times New Roman" w:cs="Times New Roman"/>
          <w:sz w:val="28"/>
          <w:szCs w:val="28"/>
        </w:rPr>
        <w:t>диаспоре,</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и затем</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в турецко-немецких отношениях</w:t>
      </w:r>
      <w:r>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Эти отношения</w:t>
      </w:r>
      <w:r w:rsidR="00B76A8B">
        <w:rPr>
          <w:rFonts w:ascii="Times New Roman" w:hAnsi="Times New Roman" w:cs="Times New Roman"/>
          <w:sz w:val="28"/>
          <w:szCs w:val="28"/>
        </w:rPr>
        <w:t xml:space="preserve"> </w:t>
      </w:r>
      <w:r>
        <w:rPr>
          <w:rFonts w:ascii="Times New Roman" w:hAnsi="Times New Roman" w:cs="Times New Roman"/>
          <w:sz w:val="28"/>
          <w:szCs w:val="28"/>
        </w:rPr>
        <w:t>еще более обострились</w:t>
      </w:r>
      <w:r w:rsidR="00B76A8B">
        <w:rPr>
          <w:rFonts w:ascii="Times New Roman" w:hAnsi="Times New Roman" w:cs="Times New Roman"/>
          <w:sz w:val="28"/>
          <w:szCs w:val="28"/>
        </w:rPr>
        <w:t xml:space="preserve"> </w:t>
      </w:r>
      <w:r>
        <w:rPr>
          <w:rFonts w:ascii="Times New Roman" w:hAnsi="Times New Roman" w:cs="Times New Roman"/>
          <w:sz w:val="28"/>
          <w:szCs w:val="28"/>
        </w:rPr>
        <w:t>в 2016 г. с</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усилением политики авторитаризма в </w:t>
      </w:r>
      <w:r w:rsidRPr="00B1376A">
        <w:rPr>
          <w:rFonts w:ascii="Times New Roman" w:hAnsi="Times New Roman" w:cs="Times New Roman"/>
          <w:sz w:val="28"/>
          <w:szCs w:val="28"/>
        </w:rPr>
        <w:t>Турции</w:t>
      </w:r>
      <w:r w:rsidRPr="00E85CE2">
        <w:rPr>
          <w:rFonts w:ascii="Times New Roman" w:hAnsi="Times New Roman" w:cs="Times New Roman"/>
          <w:sz w:val="28"/>
          <w:szCs w:val="28"/>
          <w:highlight w:val="cyan"/>
        </w:rPr>
        <w:t>.</w:t>
      </w:r>
    </w:p>
    <w:p w14:paraId="7D46E7E5" w14:textId="6FFF1D3A" w:rsidR="00F8190C" w:rsidRDefault="00F8190C" w:rsidP="00F8190C">
      <w:pPr>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val="kk-KZ" w:eastAsia="ru-RU"/>
        </w:rPr>
        <w:t xml:space="preserve">Если </w:t>
      </w:r>
      <w:r w:rsidRPr="00EB3EF4">
        <w:rPr>
          <w:rFonts w:ascii="Times New Roman" w:eastAsia="Times New Roman" w:hAnsi="Times New Roman"/>
          <w:sz w:val="28"/>
          <w:szCs w:val="28"/>
          <w:lang w:eastAsia="ru-RU"/>
        </w:rPr>
        <w:t xml:space="preserve">ЕС не </w:t>
      </w:r>
      <w:r>
        <w:rPr>
          <w:rFonts w:ascii="Times New Roman" w:eastAsia="Times New Roman" w:hAnsi="Times New Roman"/>
          <w:sz w:val="28"/>
          <w:szCs w:val="28"/>
          <w:lang w:val="kk-KZ" w:eastAsia="ru-RU"/>
        </w:rPr>
        <w:t>сы</w:t>
      </w:r>
      <w:r w:rsidRPr="00EB3EF4">
        <w:rPr>
          <w:rFonts w:ascii="Times New Roman" w:eastAsia="Times New Roman" w:hAnsi="Times New Roman"/>
          <w:sz w:val="28"/>
          <w:szCs w:val="28"/>
          <w:lang w:eastAsia="ru-RU"/>
        </w:rPr>
        <w:t>грает заметную роль в</w:t>
      </w:r>
      <w:r>
        <w:rPr>
          <w:rFonts w:ascii="Times New Roman" w:eastAsia="Times New Roman" w:hAnsi="Times New Roman"/>
          <w:sz w:val="28"/>
          <w:szCs w:val="28"/>
          <w:lang w:eastAsia="ru-RU"/>
        </w:rPr>
        <w:t xml:space="preserve"> ближневосточном</w:t>
      </w:r>
      <w:r w:rsidR="00B76A8B">
        <w:rPr>
          <w:rFonts w:ascii="Times New Roman" w:eastAsia="Times New Roman" w:hAnsi="Times New Roman"/>
          <w:sz w:val="28"/>
          <w:szCs w:val="28"/>
          <w:lang w:eastAsia="ru-RU"/>
        </w:rPr>
        <w:t xml:space="preserve"> </w:t>
      </w:r>
      <w:r w:rsidRPr="00EB3EF4">
        <w:rPr>
          <w:rFonts w:ascii="Times New Roman" w:eastAsia="Times New Roman" w:hAnsi="Times New Roman"/>
          <w:sz w:val="28"/>
          <w:szCs w:val="28"/>
          <w:lang w:eastAsia="ru-RU"/>
        </w:rPr>
        <w:t>регионе</w:t>
      </w:r>
      <w:r>
        <w:rPr>
          <w:rFonts w:ascii="Times New Roman" w:eastAsia="Times New Roman" w:hAnsi="Times New Roman"/>
          <w:sz w:val="28"/>
          <w:szCs w:val="28"/>
          <w:lang w:val="kk-KZ" w:eastAsia="ru-RU"/>
        </w:rPr>
        <w:t>,</w:t>
      </w:r>
      <w:r w:rsidR="00B76A8B">
        <w:rPr>
          <w:rFonts w:ascii="Times New Roman" w:eastAsia="Times New Roman" w:hAnsi="Times New Roman"/>
          <w:sz w:val="28"/>
          <w:szCs w:val="28"/>
          <w:lang w:eastAsia="ru-RU"/>
        </w:rPr>
        <w:t xml:space="preserve"> </w:t>
      </w:r>
      <w:r>
        <w:rPr>
          <w:rFonts w:ascii="Times New Roman" w:eastAsia="Times New Roman" w:hAnsi="Times New Roman"/>
          <w:sz w:val="28"/>
          <w:szCs w:val="28"/>
          <w:lang w:val="kk-KZ" w:eastAsia="ru-RU"/>
        </w:rPr>
        <w:t xml:space="preserve">то </w:t>
      </w:r>
      <w:r w:rsidRPr="00EB3EF4">
        <w:rPr>
          <w:rFonts w:ascii="Times New Roman" w:eastAsia="Times New Roman" w:hAnsi="Times New Roman"/>
          <w:sz w:val="28"/>
          <w:szCs w:val="28"/>
          <w:lang w:eastAsia="ru-RU"/>
        </w:rPr>
        <w:t xml:space="preserve">международное сообщество может столкнуться с повторением событий, произошедших на Балканах в 1990-х годах, когда </w:t>
      </w:r>
      <w:r>
        <w:rPr>
          <w:rFonts w:ascii="Times New Roman" w:eastAsia="Times New Roman" w:hAnsi="Times New Roman"/>
          <w:sz w:val="28"/>
          <w:szCs w:val="28"/>
          <w:lang w:eastAsia="ru-RU"/>
        </w:rPr>
        <w:t>европейское сообщество</w:t>
      </w:r>
      <w:r w:rsidR="00B76A8B">
        <w:rPr>
          <w:rFonts w:ascii="Times New Roman" w:eastAsia="Times New Roman" w:hAnsi="Times New Roman"/>
          <w:sz w:val="28"/>
          <w:szCs w:val="28"/>
          <w:lang w:eastAsia="ru-RU"/>
        </w:rPr>
        <w:t xml:space="preserve"> </w:t>
      </w:r>
      <w:r w:rsidRPr="00EB3EF4">
        <w:rPr>
          <w:rFonts w:ascii="Times New Roman" w:eastAsia="Times New Roman" w:hAnsi="Times New Roman"/>
          <w:sz w:val="28"/>
          <w:szCs w:val="28"/>
          <w:lang w:eastAsia="ru-RU"/>
        </w:rPr>
        <w:t>не смог</w:t>
      </w:r>
      <w:r>
        <w:rPr>
          <w:rFonts w:ascii="Times New Roman" w:eastAsia="Times New Roman" w:hAnsi="Times New Roman"/>
          <w:sz w:val="28"/>
          <w:szCs w:val="28"/>
          <w:lang w:eastAsia="ru-RU"/>
        </w:rPr>
        <w:t>ло</w:t>
      </w:r>
      <w:r w:rsidRPr="00EB3EF4">
        <w:rPr>
          <w:rFonts w:ascii="Times New Roman" w:eastAsia="Times New Roman" w:hAnsi="Times New Roman"/>
          <w:sz w:val="28"/>
          <w:szCs w:val="28"/>
          <w:lang w:eastAsia="ru-RU"/>
        </w:rPr>
        <w:t xml:space="preserve"> предпринять адекватных действий для предотвращения грубых нарушений прав человека. Учитывая </w:t>
      </w:r>
      <w:r>
        <w:rPr>
          <w:rFonts w:ascii="Times New Roman" w:eastAsia="Times New Roman" w:hAnsi="Times New Roman"/>
          <w:sz w:val="28"/>
          <w:szCs w:val="28"/>
          <w:lang w:eastAsia="ru-RU"/>
        </w:rPr>
        <w:t>вклад</w:t>
      </w:r>
      <w:r w:rsidR="00B76A8B">
        <w:rPr>
          <w:rFonts w:ascii="Times New Roman" w:eastAsia="Times New Roman" w:hAnsi="Times New Roman"/>
          <w:sz w:val="28"/>
          <w:szCs w:val="28"/>
          <w:lang w:eastAsia="ru-RU"/>
        </w:rPr>
        <w:t xml:space="preserve"> </w:t>
      </w:r>
      <w:r w:rsidRPr="00EB3EF4">
        <w:rPr>
          <w:rFonts w:ascii="Times New Roman" w:eastAsia="Times New Roman" w:hAnsi="Times New Roman"/>
          <w:sz w:val="28"/>
          <w:szCs w:val="28"/>
          <w:lang w:eastAsia="ru-RU"/>
        </w:rPr>
        <w:t>США</w:t>
      </w:r>
      <w:r>
        <w:rPr>
          <w:rFonts w:ascii="Times New Roman" w:eastAsia="Times New Roman" w:hAnsi="Times New Roman"/>
          <w:sz w:val="28"/>
          <w:szCs w:val="28"/>
          <w:lang w:eastAsia="ru-RU"/>
        </w:rPr>
        <w:t xml:space="preserve"> </w:t>
      </w:r>
      <w:r w:rsidRPr="00EB3EF4">
        <w:rPr>
          <w:rFonts w:ascii="Times New Roman" w:eastAsia="Times New Roman" w:hAnsi="Times New Roman"/>
          <w:sz w:val="28"/>
          <w:szCs w:val="28"/>
          <w:lang w:eastAsia="ru-RU"/>
        </w:rPr>
        <w:t>в борьбе с терроризмом</w:t>
      </w:r>
      <w:r>
        <w:rPr>
          <w:rFonts w:ascii="Times New Roman" w:eastAsia="Times New Roman" w:hAnsi="Times New Roman"/>
          <w:sz w:val="28"/>
          <w:szCs w:val="28"/>
          <w:lang w:eastAsia="ru-RU"/>
        </w:rPr>
        <w:t>,</w:t>
      </w:r>
      <w:r w:rsidRPr="00EB3EF4">
        <w:rPr>
          <w:rFonts w:ascii="Times New Roman" w:eastAsia="Times New Roman" w:hAnsi="Times New Roman"/>
          <w:sz w:val="28"/>
          <w:szCs w:val="28"/>
          <w:lang w:eastAsia="ru-RU"/>
        </w:rPr>
        <w:t xml:space="preserve"> любое решение проблемы прав человека на юго-востоке</w:t>
      </w:r>
      <w:r w:rsidR="00B76A8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Турции </w:t>
      </w:r>
      <w:r w:rsidRPr="00EB3EF4">
        <w:rPr>
          <w:rFonts w:ascii="Times New Roman" w:eastAsia="Times New Roman" w:hAnsi="Times New Roman"/>
          <w:sz w:val="28"/>
          <w:szCs w:val="28"/>
          <w:lang w:eastAsia="ru-RU"/>
        </w:rPr>
        <w:t xml:space="preserve">при посредничестве США вряд ли пойдет на пользу курдам </w:t>
      </w:r>
      <w:r>
        <w:rPr>
          <w:rFonts w:ascii="Times New Roman" w:eastAsia="Times New Roman" w:hAnsi="Times New Roman"/>
          <w:sz w:val="28"/>
          <w:szCs w:val="28"/>
          <w:lang w:eastAsia="ru-RU"/>
        </w:rPr>
        <w:t xml:space="preserve">РПК </w:t>
      </w:r>
      <w:r w:rsidRPr="00B1376A">
        <w:rPr>
          <w:rFonts w:ascii="Times New Roman" w:eastAsia="Times New Roman" w:hAnsi="Times New Roman"/>
          <w:sz w:val="28"/>
          <w:szCs w:val="28"/>
          <w:lang w:eastAsia="ru-RU"/>
        </w:rPr>
        <w:t>[178, с. 112].</w:t>
      </w:r>
    </w:p>
    <w:p w14:paraId="243B2791" w14:textId="111E4D69" w:rsidR="00F8190C" w:rsidRPr="00B7658C" w:rsidRDefault="00F8190C" w:rsidP="00F8190C">
      <w:pPr>
        <w:spacing w:after="0" w:line="240" w:lineRule="auto"/>
        <w:ind w:firstLine="709"/>
        <w:jc w:val="both"/>
        <w:rPr>
          <w:rFonts w:ascii="Times New Roman" w:hAnsi="Times New Roman" w:cs="Times New Roman"/>
          <w:sz w:val="28"/>
          <w:szCs w:val="28"/>
        </w:rPr>
      </w:pPr>
      <w:r w:rsidRPr="00B7658C">
        <w:rPr>
          <w:rFonts w:ascii="Times New Roman" w:hAnsi="Times New Roman" w:cs="Times New Roman"/>
          <w:sz w:val="28"/>
          <w:szCs w:val="28"/>
        </w:rPr>
        <w:t>Внутриполитические процессы тесно переплетены с влиянием соседних государств на формирование курдской автономии. Турция и Сирия, опасаясь, что успешное создание иракскими курдами даже ограниченной формы автономии может спровоцировать рост сепаратистских настроений среди собственных курдских общин, проводили политику, направленную на поддержание ра</w:t>
      </w:r>
      <w:r>
        <w:rPr>
          <w:rFonts w:ascii="Times New Roman" w:hAnsi="Times New Roman" w:cs="Times New Roman"/>
          <w:sz w:val="28"/>
          <w:szCs w:val="28"/>
        </w:rPr>
        <w:t>зобщённости курдского движения. А после 2012 г. с созданием Рожавы Турция</w:t>
      </w:r>
      <w:r w:rsidR="00B76A8B">
        <w:rPr>
          <w:rFonts w:ascii="Times New Roman" w:hAnsi="Times New Roman" w:cs="Times New Roman"/>
          <w:sz w:val="28"/>
          <w:szCs w:val="28"/>
        </w:rPr>
        <w:t xml:space="preserve"> </w:t>
      </w:r>
      <w:r>
        <w:rPr>
          <w:rFonts w:ascii="Times New Roman" w:hAnsi="Times New Roman" w:cs="Times New Roman"/>
          <w:sz w:val="28"/>
          <w:szCs w:val="28"/>
        </w:rPr>
        <w:t>активизировала свою политику в борьбе с РПК.</w:t>
      </w:r>
    </w:p>
    <w:p w14:paraId="0C69A465" w14:textId="77777777" w:rsidR="00F8190C" w:rsidRPr="00B7658C" w:rsidRDefault="00F8190C" w:rsidP="00F8190C">
      <w:pPr>
        <w:spacing w:after="0" w:line="240" w:lineRule="auto"/>
        <w:ind w:firstLine="709"/>
        <w:jc w:val="both"/>
        <w:rPr>
          <w:rFonts w:ascii="Times New Roman" w:hAnsi="Times New Roman" w:cs="Times New Roman"/>
          <w:sz w:val="28"/>
          <w:szCs w:val="28"/>
        </w:rPr>
      </w:pPr>
      <w:r w:rsidRPr="00B7658C">
        <w:rPr>
          <w:rFonts w:ascii="Times New Roman" w:hAnsi="Times New Roman" w:cs="Times New Roman"/>
          <w:sz w:val="28"/>
          <w:szCs w:val="28"/>
        </w:rPr>
        <w:t xml:space="preserve">Одновременно, поскольку вооружённые формирования иранских и турецких курдов, придерживающиеся сепаратистских взглядов, размещали свои тыловые базы в приграничных районах Ирака, Анкара и Дамаск были </w:t>
      </w:r>
      <w:r w:rsidRPr="00B7658C">
        <w:rPr>
          <w:rFonts w:ascii="Times New Roman" w:hAnsi="Times New Roman" w:cs="Times New Roman"/>
          <w:sz w:val="28"/>
          <w:szCs w:val="28"/>
        </w:rPr>
        <w:lastRenderedPageBreak/>
        <w:t>вынуждены выстраивать прагматичные отношения с всё более самост</w:t>
      </w:r>
      <w:r>
        <w:rPr>
          <w:rFonts w:ascii="Times New Roman" w:hAnsi="Times New Roman" w:cs="Times New Roman"/>
          <w:sz w:val="28"/>
          <w:szCs w:val="28"/>
        </w:rPr>
        <w:t>оятельным Иракским Курдистаном.</w:t>
      </w:r>
    </w:p>
    <w:p w14:paraId="4BD46B71" w14:textId="77777777" w:rsidR="00F8190C" w:rsidRPr="00B7658C" w:rsidRDefault="00F8190C" w:rsidP="00F8190C">
      <w:pPr>
        <w:spacing w:after="0" w:line="240" w:lineRule="auto"/>
        <w:ind w:firstLine="709"/>
        <w:jc w:val="both"/>
        <w:rPr>
          <w:rFonts w:ascii="Times New Roman" w:hAnsi="Times New Roman" w:cs="Times New Roman"/>
          <w:sz w:val="28"/>
          <w:szCs w:val="28"/>
        </w:rPr>
      </w:pPr>
      <w:r w:rsidRPr="00B7658C">
        <w:rPr>
          <w:rFonts w:ascii="Times New Roman" w:hAnsi="Times New Roman" w:cs="Times New Roman"/>
          <w:sz w:val="28"/>
          <w:szCs w:val="28"/>
        </w:rPr>
        <w:t>Затяжной характер противостояния между Турцией и курдским движением объясняется тем, что РПК пользуется широкой поддержкой среди курдского населения Турции. Военные операции турецкой армии против РПК, как правило, не приводят к ослаблению курдского сопротивления, а напротив способствуют консолидации курдского общества вокруг партии</w:t>
      </w:r>
      <w:r>
        <w:rPr>
          <w:rFonts w:ascii="Times New Roman" w:hAnsi="Times New Roman" w:cs="Times New Roman"/>
          <w:sz w:val="28"/>
          <w:szCs w:val="28"/>
        </w:rPr>
        <w:t xml:space="preserve">, демонстрируя положительный характер влияния с точки зрения курдской общины. </w:t>
      </w:r>
      <w:r w:rsidRPr="00B7658C">
        <w:rPr>
          <w:rFonts w:ascii="Times New Roman" w:hAnsi="Times New Roman" w:cs="Times New Roman"/>
          <w:sz w:val="28"/>
          <w:szCs w:val="28"/>
        </w:rPr>
        <w:t>Тактика противоборства складывается циклично: после вооружённых столкновений стороны переходят к переговорам, используемым для восстановления сил, посл</w:t>
      </w:r>
      <w:r>
        <w:rPr>
          <w:rFonts w:ascii="Times New Roman" w:hAnsi="Times New Roman" w:cs="Times New Roman"/>
          <w:sz w:val="28"/>
          <w:szCs w:val="28"/>
        </w:rPr>
        <w:t>е чего конфликт возобновляется</w:t>
      </w:r>
      <w:r>
        <w:rPr>
          <w:rFonts w:ascii="Times New Roman" w:hAnsi="Times New Roman" w:cs="Times New Roman"/>
          <w:sz w:val="28"/>
          <w:szCs w:val="28"/>
          <w:lang w:val="kk-KZ"/>
        </w:rPr>
        <w:t xml:space="preserve"> </w:t>
      </w:r>
      <w:r w:rsidRPr="009D7218">
        <w:rPr>
          <w:rFonts w:ascii="Times New Roman" w:eastAsia="Times New Roman" w:hAnsi="Times New Roman"/>
          <w:sz w:val="28"/>
          <w:szCs w:val="28"/>
          <w:lang w:eastAsia="ru-RU"/>
        </w:rPr>
        <w:t>[</w:t>
      </w:r>
      <w:r>
        <w:rPr>
          <w:rFonts w:ascii="Times New Roman" w:eastAsia="Times New Roman" w:hAnsi="Times New Roman"/>
          <w:sz w:val="28"/>
          <w:szCs w:val="28"/>
          <w:lang w:eastAsia="ru-RU"/>
        </w:rPr>
        <w:t>178</w:t>
      </w:r>
      <w:r w:rsidRPr="00B1376A">
        <w:rPr>
          <w:rFonts w:ascii="Times New Roman" w:eastAsia="Times New Roman" w:hAnsi="Times New Roman"/>
          <w:sz w:val="28"/>
          <w:szCs w:val="28"/>
          <w:lang w:eastAsia="ru-RU"/>
        </w:rPr>
        <w:t>, с. 1</w:t>
      </w:r>
      <w:r w:rsidRPr="00B1376A">
        <w:rPr>
          <w:rFonts w:ascii="Times New Roman" w:eastAsia="Times New Roman" w:hAnsi="Times New Roman"/>
          <w:sz w:val="28"/>
          <w:szCs w:val="28"/>
          <w:lang w:val="kk-KZ" w:eastAsia="ru-RU"/>
        </w:rPr>
        <w:t>26</w:t>
      </w:r>
      <w:r w:rsidRPr="00B1376A">
        <w:rPr>
          <w:rFonts w:ascii="Times New Roman" w:eastAsia="Times New Roman" w:hAnsi="Times New Roman"/>
          <w:sz w:val="28"/>
          <w:szCs w:val="28"/>
          <w:lang w:eastAsia="ru-RU"/>
        </w:rPr>
        <w:t>].</w:t>
      </w:r>
    </w:p>
    <w:p w14:paraId="2F2AA319" w14:textId="77777777" w:rsidR="00F8190C" w:rsidRPr="00B7658C" w:rsidRDefault="00F8190C" w:rsidP="00F8190C">
      <w:pPr>
        <w:spacing w:after="0" w:line="240" w:lineRule="auto"/>
        <w:ind w:firstLine="709"/>
        <w:jc w:val="both"/>
        <w:rPr>
          <w:rFonts w:ascii="Times New Roman" w:hAnsi="Times New Roman" w:cs="Times New Roman"/>
          <w:sz w:val="28"/>
          <w:szCs w:val="28"/>
        </w:rPr>
      </w:pPr>
      <w:r w:rsidRPr="00B7658C">
        <w:rPr>
          <w:rFonts w:ascii="Times New Roman" w:hAnsi="Times New Roman" w:cs="Times New Roman"/>
          <w:sz w:val="28"/>
          <w:szCs w:val="28"/>
        </w:rPr>
        <w:t>При этом Анкара избегает развязывания масштабной военной кампании против курдского населения всего Ближнего Востока, поскольку подобные действия могут привести к дестабилизации и усилению напряжённости внутри самой Турецкой Республики.</w:t>
      </w:r>
    </w:p>
    <w:p w14:paraId="11BFAFC8" w14:textId="7F9EC2CC" w:rsidR="00F8190C" w:rsidRPr="006409B4" w:rsidRDefault="00F8190C" w:rsidP="00F8190C">
      <w:pPr>
        <w:spacing w:after="0" w:line="240" w:lineRule="auto"/>
        <w:ind w:firstLine="709"/>
        <w:jc w:val="both"/>
        <w:rPr>
          <w:rFonts w:ascii="Times New Roman" w:hAnsi="Times New Roman" w:cs="Times New Roman"/>
          <w:sz w:val="28"/>
          <w:szCs w:val="28"/>
        </w:rPr>
      </w:pPr>
      <w:r w:rsidRPr="006409B4">
        <w:rPr>
          <w:rFonts w:ascii="Times New Roman" w:hAnsi="Times New Roman" w:cs="Times New Roman"/>
          <w:sz w:val="28"/>
          <w:szCs w:val="28"/>
        </w:rPr>
        <w:t>Курды</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пытались повлиять на европейские правительства и политиков, чтобы подтолкнуть Турцию к признанию прав курдов и их этнической идентичности, разрабатывая</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программы освобождения курдов от репрессий в различных частях их родной страны Курдистан. Турецкая диаспора</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видела в этом опасность территориальной целостности и национальной безопасности Турции.</w:t>
      </w:r>
      <w:r w:rsidR="00B76A8B">
        <w:rPr>
          <w:rFonts w:ascii="Times New Roman" w:hAnsi="Times New Roman" w:cs="Times New Roman"/>
          <w:sz w:val="28"/>
          <w:szCs w:val="28"/>
        </w:rPr>
        <w:t xml:space="preserve"> </w:t>
      </w:r>
    </w:p>
    <w:p w14:paraId="01C739E4" w14:textId="178EA427" w:rsidR="00F8190C" w:rsidRPr="00577744" w:rsidRDefault="00F8190C" w:rsidP="00F8190C">
      <w:pPr>
        <w:spacing w:after="0" w:line="240" w:lineRule="auto"/>
        <w:ind w:firstLine="709"/>
        <w:jc w:val="both"/>
        <w:rPr>
          <w:rFonts w:ascii="Times New Roman" w:hAnsi="Times New Roman" w:cs="Times New Roman"/>
          <w:b/>
          <w:bCs/>
          <w:sz w:val="28"/>
          <w:szCs w:val="28"/>
          <w:lang w:val="kk-KZ"/>
        </w:rPr>
      </w:pPr>
      <w:r>
        <w:rPr>
          <w:rFonts w:ascii="Times New Roman" w:hAnsi="Times New Roman" w:cs="Times New Roman"/>
          <w:sz w:val="28"/>
          <w:szCs w:val="28"/>
        </w:rPr>
        <w:t>Например,</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в 1990-х годах немецкие города стали ареной столкновений между турецкой и курдской диаспорой, которые перерастали в насилие и в бандитские войны, уличные бои и попытки линчевания. В ответ немецкие власти угрожали депортацией членам курдских и турецких общин, что увеличивало напряженность в стране. Некоторые</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турки считали, что</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немецкое государство сотрудничало с курдскими племенами и готовило конец Турции</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В </w:t>
      </w:r>
      <w:r>
        <w:rPr>
          <w:rFonts w:ascii="Times New Roman" w:hAnsi="Times New Roman" w:cs="Times New Roman"/>
          <w:sz w:val="28"/>
          <w:szCs w:val="28"/>
        </w:rPr>
        <w:t>Германи</w:t>
      </w:r>
      <w:r>
        <w:rPr>
          <w:rFonts w:ascii="Times New Roman" w:hAnsi="Times New Roman" w:cs="Times New Roman"/>
          <w:sz w:val="28"/>
          <w:szCs w:val="28"/>
          <w:lang w:val="kk-KZ"/>
        </w:rPr>
        <w:t>и</w:t>
      </w:r>
      <w:r w:rsidRPr="006409B4">
        <w:rPr>
          <w:rFonts w:ascii="Times New Roman" w:hAnsi="Times New Roman" w:cs="Times New Roman"/>
          <w:sz w:val="28"/>
          <w:szCs w:val="28"/>
        </w:rPr>
        <w:t xml:space="preserve"> курдское население был</w:t>
      </w:r>
      <w:r>
        <w:rPr>
          <w:rFonts w:ascii="Times New Roman" w:hAnsi="Times New Roman" w:cs="Times New Roman"/>
          <w:sz w:val="28"/>
          <w:szCs w:val="28"/>
          <w:lang w:val="kk-KZ"/>
        </w:rPr>
        <w:t>о</w:t>
      </w:r>
      <w:r w:rsidRPr="006409B4">
        <w:rPr>
          <w:rFonts w:ascii="Times New Roman" w:hAnsi="Times New Roman" w:cs="Times New Roman"/>
          <w:sz w:val="28"/>
          <w:szCs w:val="28"/>
        </w:rPr>
        <w:t xml:space="preserve"> обвинен</w:t>
      </w:r>
      <w:r>
        <w:rPr>
          <w:rFonts w:ascii="Times New Roman" w:hAnsi="Times New Roman" w:cs="Times New Roman"/>
          <w:sz w:val="28"/>
          <w:szCs w:val="28"/>
          <w:lang w:val="kk-KZ"/>
        </w:rPr>
        <w:t>о</w:t>
      </w:r>
      <w:r w:rsidRPr="006409B4">
        <w:rPr>
          <w:rFonts w:ascii="Times New Roman" w:hAnsi="Times New Roman" w:cs="Times New Roman"/>
          <w:sz w:val="28"/>
          <w:szCs w:val="28"/>
        </w:rPr>
        <w:t xml:space="preserve"> в желании разделить Турцию</w:t>
      </w:r>
      <w:r>
        <w:rPr>
          <w:rFonts w:ascii="Times New Roman" w:hAnsi="Times New Roman" w:cs="Times New Roman"/>
          <w:sz w:val="28"/>
          <w:szCs w:val="28"/>
        </w:rPr>
        <w:t>, в</w:t>
      </w:r>
      <w:r>
        <w:rPr>
          <w:rFonts w:ascii="Times New Roman" w:hAnsi="Times New Roman" w:cs="Times New Roman"/>
          <w:sz w:val="28"/>
          <w:szCs w:val="28"/>
          <w:lang w:val="kk-KZ"/>
        </w:rPr>
        <w:t xml:space="preserve"> результате чего напряженность внутри</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страны в условиях обсуждения</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вопросов европейской интеграции </w:t>
      </w:r>
      <w:r w:rsidRPr="00B1376A">
        <w:rPr>
          <w:rFonts w:ascii="Times New Roman" w:eastAsia="Times New Roman" w:hAnsi="Times New Roman"/>
          <w:sz w:val="28"/>
          <w:szCs w:val="28"/>
          <w:lang w:eastAsia="ru-RU"/>
        </w:rPr>
        <w:t xml:space="preserve">[178, с. </w:t>
      </w:r>
      <w:r w:rsidRPr="00B1376A">
        <w:rPr>
          <w:rFonts w:ascii="Times New Roman" w:eastAsia="Times New Roman" w:hAnsi="Times New Roman"/>
          <w:sz w:val="28"/>
          <w:szCs w:val="28"/>
          <w:lang w:val="kk-KZ" w:eastAsia="ru-RU"/>
        </w:rPr>
        <w:t>211</w:t>
      </w:r>
      <w:r w:rsidRPr="00B1376A">
        <w:rPr>
          <w:rFonts w:ascii="Times New Roman" w:eastAsia="Times New Roman" w:hAnsi="Times New Roman"/>
          <w:sz w:val="28"/>
          <w:szCs w:val="28"/>
          <w:lang w:eastAsia="ru-RU"/>
        </w:rPr>
        <w:t>].</w:t>
      </w:r>
    </w:p>
    <w:p w14:paraId="53049613" w14:textId="76A22427" w:rsidR="00F8190C" w:rsidRPr="002B22A6" w:rsidRDefault="00F8190C" w:rsidP="00F8190C">
      <w:pPr>
        <w:spacing w:after="0" w:line="240" w:lineRule="auto"/>
        <w:ind w:firstLine="709"/>
        <w:jc w:val="both"/>
        <w:rPr>
          <w:rFonts w:ascii="Times New Roman" w:hAnsi="Times New Roman" w:cs="Times New Roman"/>
          <w:b/>
          <w:bCs/>
          <w:sz w:val="28"/>
          <w:szCs w:val="28"/>
        </w:rPr>
      </w:pPr>
      <w:r w:rsidRPr="006409B4">
        <w:rPr>
          <w:rFonts w:ascii="Times New Roman" w:hAnsi="Times New Roman" w:cs="Times New Roman"/>
          <w:sz w:val="28"/>
          <w:szCs w:val="28"/>
        </w:rPr>
        <w:t xml:space="preserve">Такие общие черты, как религия, язык, соседство, быт иммигрантов и принятие </w:t>
      </w:r>
      <w:r>
        <w:rPr>
          <w:rFonts w:ascii="Times New Roman" w:hAnsi="Times New Roman" w:cs="Times New Roman"/>
          <w:sz w:val="28"/>
          <w:szCs w:val="28"/>
        </w:rPr>
        <w:t>Германии</w:t>
      </w:r>
      <w:r w:rsidRPr="006409B4">
        <w:rPr>
          <w:rFonts w:ascii="Times New Roman" w:hAnsi="Times New Roman" w:cs="Times New Roman"/>
          <w:sz w:val="28"/>
          <w:szCs w:val="28"/>
        </w:rPr>
        <w:t xml:space="preserve"> как родины связывают курдскую </w:t>
      </w:r>
      <w:r>
        <w:rPr>
          <w:rFonts w:ascii="Times New Roman" w:hAnsi="Times New Roman" w:cs="Times New Roman"/>
          <w:sz w:val="28"/>
          <w:szCs w:val="28"/>
        </w:rPr>
        <w:t>диаспору</w:t>
      </w:r>
      <w:r w:rsidRPr="006409B4">
        <w:rPr>
          <w:rFonts w:ascii="Times New Roman" w:hAnsi="Times New Roman" w:cs="Times New Roman"/>
          <w:sz w:val="28"/>
          <w:szCs w:val="28"/>
        </w:rPr>
        <w:t>, но разногласия существуют, что может вызвать напряженность в мировой политике и на уровне ЕС.</w:t>
      </w:r>
      <w:r w:rsidR="00B76A8B">
        <w:rPr>
          <w:rFonts w:ascii="Times New Roman" w:hAnsi="Times New Roman" w:cs="Times New Roman"/>
          <w:sz w:val="28"/>
          <w:szCs w:val="28"/>
        </w:rPr>
        <w:t xml:space="preserve"> </w:t>
      </w:r>
      <w:r>
        <w:rPr>
          <w:rFonts w:ascii="Times New Roman" w:hAnsi="Times New Roman" w:cs="Times New Roman"/>
          <w:sz w:val="28"/>
          <w:szCs w:val="28"/>
        </w:rPr>
        <w:t>С потоком мигрантов с 2015 г. у</w:t>
      </w:r>
      <w:r w:rsidR="00B76A8B">
        <w:rPr>
          <w:rFonts w:ascii="Times New Roman" w:hAnsi="Times New Roman" w:cs="Times New Roman"/>
          <w:sz w:val="28"/>
          <w:szCs w:val="28"/>
          <w:lang w:val="de-DE"/>
        </w:rPr>
        <w:t xml:space="preserve"> </w:t>
      </w:r>
      <w:r w:rsidRPr="002E5110">
        <w:rPr>
          <w:rFonts w:ascii="Times New Roman" w:hAnsi="Times New Roman" w:cs="Times New Roman"/>
          <w:sz w:val="28"/>
          <w:szCs w:val="28"/>
          <w:lang w:val="de-DE"/>
        </w:rPr>
        <w:t xml:space="preserve">Германии появился шанс </w:t>
      </w:r>
      <w:r w:rsidRPr="00B502D9">
        <w:rPr>
          <w:rFonts w:ascii="Times New Roman" w:hAnsi="Times New Roman" w:cs="Times New Roman"/>
          <w:sz w:val="28"/>
          <w:szCs w:val="28"/>
          <w:lang w:val="de-DE"/>
        </w:rPr>
        <w:t xml:space="preserve">написать новую главу </w:t>
      </w:r>
      <w:r w:rsidRPr="00B502D9">
        <w:rPr>
          <w:rFonts w:ascii="Times New Roman" w:hAnsi="Times New Roman" w:cs="Times New Roman"/>
          <w:sz w:val="28"/>
          <w:szCs w:val="28"/>
        </w:rPr>
        <w:t>о</w:t>
      </w:r>
      <w:r w:rsidRPr="00B502D9">
        <w:rPr>
          <w:rFonts w:ascii="Times New Roman" w:hAnsi="Times New Roman" w:cs="Times New Roman"/>
          <w:sz w:val="28"/>
          <w:szCs w:val="28"/>
          <w:lang w:val="de-DE"/>
        </w:rPr>
        <w:t xml:space="preserve"> миграционной политике</w:t>
      </w:r>
      <w:r w:rsidRPr="00B502D9">
        <w:rPr>
          <w:rFonts w:ascii="Times New Roman" w:hAnsi="Times New Roman" w:cs="Times New Roman"/>
          <w:sz w:val="28"/>
          <w:szCs w:val="28"/>
        </w:rPr>
        <w:t xml:space="preserve"> п</w:t>
      </w:r>
      <w:r w:rsidRPr="00B502D9">
        <w:rPr>
          <w:rFonts w:ascii="Times New Roman" w:hAnsi="Times New Roman" w:cs="Times New Roman"/>
          <w:sz w:val="28"/>
          <w:szCs w:val="28"/>
          <w:lang w:val="de-DE"/>
        </w:rPr>
        <w:t xml:space="preserve">осле свержения режима </w:t>
      </w:r>
      <w:r w:rsidRPr="00B502D9">
        <w:rPr>
          <w:rFonts w:ascii="Times New Roman" w:hAnsi="Times New Roman" w:cs="Times New Roman"/>
          <w:sz w:val="28"/>
          <w:szCs w:val="28"/>
        </w:rPr>
        <w:t>аль-</w:t>
      </w:r>
      <w:r w:rsidRPr="00B502D9">
        <w:rPr>
          <w:rFonts w:ascii="Times New Roman" w:hAnsi="Times New Roman" w:cs="Times New Roman"/>
          <w:sz w:val="28"/>
          <w:szCs w:val="28"/>
          <w:lang w:val="de-DE"/>
        </w:rPr>
        <w:t>Асада в Сирии [1</w:t>
      </w:r>
      <w:r w:rsidRPr="00B502D9">
        <w:rPr>
          <w:rFonts w:ascii="Times New Roman" w:hAnsi="Times New Roman" w:cs="Times New Roman"/>
          <w:sz w:val="28"/>
          <w:szCs w:val="28"/>
        </w:rPr>
        <w:t>79</w:t>
      </w:r>
      <w:r w:rsidRPr="00B502D9">
        <w:rPr>
          <w:rFonts w:ascii="Times New Roman" w:hAnsi="Times New Roman" w:cs="Times New Roman"/>
          <w:sz w:val="28"/>
          <w:szCs w:val="28"/>
          <w:lang w:val="de-DE"/>
        </w:rPr>
        <w:t>].</w:t>
      </w:r>
      <w:r w:rsidR="00B76A8B">
        <w:rPr>
          <w:rFonts w:ascii="Times New Roman" w:hAnsi="Times New Roman" w:cs="Times New Roman"/>
          <w:sz w:val="28"/>
          <w:szCs w:val="28"/>
          <w:lang w:val="de-DE"/>
        </w:rPr>
        <w:t xml:space="preserve"> </w:t>
      </w:r>
    </w:p>
    <w:p w14:paraId="71FE4439" w14:textId="3B09318F" w:rsidR="00F8190C" w:rsidRDefault="00F8190C" w:rsidP="00F8190C">
      <w:pPr>
        <w:spacing w:after="0" w:line="240" w:lineRule="auto"/>
        <w:ind w:firstLine="709"/>
        <w:jc w:val="both"/>
        <w:rPr>
          <w:rFonts w:ascii="Times New Roman" w:hAnsi="Times New Roman" w:cs="Times New Roman"/>
          <w:sz w:val="28"/>
          <w:szCs w:val="28"/>
        </w:rPr>
      </w:pPr>
      <w:r w:rsidRPr="006409B4">
        <w:rPr>
          <w:rFonts w:ascii="Times New Roman" w:hAnsi="Times New Roman" w:cs="Times New Roman"/>
          <w:sz w:val="28"/>
          <w:szCs w:val="28"/>
        </w:rPr>
        <w:t>Политическая активность курдской диаспоры привела к тому, что Турция начала криминализировать курдское движение, обвиняя Германию в укрывательстве террористов.</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Турция последовательно</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влияла на Германию, указав на угрозу национальной безопасности Германии, </w:t>
      </w:r>
      <w:r>
        <w:rPr>
          <w:rFonts w:ascii="Times New Roman" w:hAnsi="Times New Roman" w:cs="Times New Roman"/>
          <w:sz w:val="28"/>
          <w:szCs w:val="28"/>
        </w:rPr>
        <w:t xml:space="preserve">которая не </w:t>
      </w:r>
      <w:r w:rsidRPr="006409B4">
        <w:rPr>
          <w:rFonts w:ascii="Times New Roman" w:hAnsi="Times New Roman" w:cs="Times New Roman"/>
          <w:sz w:val="28"/>
          <w:szCs w:val="28"/>
        </w:rPr>
        <w:t>запре</w:t>
      </w:r>
      <w:r>
        <w:rPr>
          <w:rFonts w:ascii="Times New Roman" w:hAnsi="Times New Roman" w:cs="Times New Roman"/>
          <w:sz w:val="28"/>
          <w:szCs w:val="28"/>
        </w:rPr>
        <w:t xml:space="preserve">щала </w:t>
      </w:r>
      <w:r w:rsidRPr="006409B4">
        <w:rPr>
          <w:rFonts w:ascii="Times New Roman" w:hAnsi="Times New Roman" w:cs="Times New Roman"/>
          <w:sz w:val="28"/>
          <w:szCs w:val="28"/>
        </w:rPr>
        <w:t>курдские организации и деятельность диаспоры.</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В некоторых случаях </w:t>
      </w:r>
      <w:r w:rsidRPr="006409B4">
        <w:rPr>
          <w:rFonts w:ascii="Times New Roman" w:hAnsi="Times New Roman" w:cs="Times New Roman"/>
          <w:sz w:val="28"/>
          <w:szCs w:val="28"/>
        </w:rPr>
        <w:t xml:space="preserve">Германия попросила выслать курдских активистов, что вызвало </w:t>
      </w:r>
      <w:r>
        <w:rPr>
          <w:rFonts w:ascii="Times New Roman" w:hAnsi="Times New Roman" w:cs="Times New Roman"/>
          <w:sz w:val="28"/>
          <w:szCs w:val="28"/>
        </w:rPr>
        <w:t>яростные споры</w:t>
      </w:r>
      <w:r w:rsidRPr="006409B4">
        <w:rPr>
          <w:rFonts w:ascii="Times New Roman" w:hAnsi="Times New Roman" w:cs="Times New Roman"/>
          <w:sz w:val="28"/>
          <w:szCs w:val="28"/>
        </w:rPr>
        <w:t xml:space="preserve"> между политическими партиями в Германии и дискуссии по поводу их позиции по курдскому вопросу.</w:t>
      </w:r>
      <w:r>
        <w:rPr>
          <w:rFonts w:ascii="Times New Roman" w:hAnsi="Times New Roman" w:cs="Times New Roman"/>
          <w:sz w:val="28"/>
          <w:szCs w:val="28"/>
        </w:rPr>
        <w:t xml:space="preserve"> </w:t>
      </w:r>
      <w:r w:rsidRPr="006409B4">
        <w:rPr>
          <w:rFonts w:ascii="Times New Roman" w:hAnsi="Times New Roman" w:cs="Times New Roman"/>
          <w:sz w:val="28"/>
          <w:szCs w:val="28"/>
        </w:rPr>
        <w:t xml:space="preserve">Происходящие в Турции и Сирии события </w:t>
      </w:r>
      <w:r w:rsidRPr="006409B4">
        <w:rPr>
          <w:rFonts w:ascii="Times New Roman" w:hAnsi="Times New Roman" w:cs="Times New Roman"/>
          <w:sz w:val="28"/>
          <w:szCs w:val="28"/>
        </w:rPr>
        <w:lastRenderedPageBreak/>
        <w:t>приводят к протестам в</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Германии, что влияет</w:t>
      </w:r>
      <w:r w:rsidR="00A2387B">
        <w:rPr>
          <w:rFonts w:ascii="Times New Roman" w:hAnsi="Times New Roman" w:cs="Times New Roman"/>
          <w:sz w:val="28"/>
          <w:szCs w:val="28"/>
        </w:rPr>
        <w:t xml:space="preserve">  </w:t>
      </w:r>
      <w:r w:rsidRPr="006409B4">
        <w:rPr>
          <w:rFonts w:ascii="Times New Roman" w:hAnsi="Times New Roman" w:cs="Times New Roman"/>
          <w:sz w:val="28"/>
          <w:szCs w:val="28"/>
        </w:rPr>
        <w:t>на динамику курдско-немецких</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и немецко-турецких </w:t>
      </w:r>
      <w:r w:rsidRPr="006409B4">
        <w:rPr>
          <w:rFonts w:ascii="Times New Roman" w:hAnsi="Times New Roman" w:cs="Times New Roman"/>
          <w:sz w:val="28"/>
          <w:szCs w:val="28"/>
        </w:rPr>
        <w:t>отношений</w:t>
      </w:r>
      <w:r>
        <w:rPr>
          <w:rFonts w:ascii="Times New Roman" w:hAnsi="Times New Roman" w:cs="Times New Roman"/>
          <w:sz w:val="28"/>
          <w:szCs w:val="28"/>
          <w:lang w:val="kk-KZ"/>
        </w:rPr>
        <w:t xml:space="preserve"> </w:t>
      </w:r>
      <w:r w:rsidRPr="00F95E79">
        <w:rPr>
          <w:rFonts w:ascii="Times New Roman" w:hAnsi="Times New Roman" w:cs="Times New Roman"/>
          <w:sz w:val="28"/>
          <w:szCs w:val="28"/>
        </w:rPr>
        <w:t>[</w:t>
      </w:r>
      <w:r w:rsidRPr="00304124">
        <w:rPr>
          <w:rFonts w:ascii="Times New Roman" w:hAnsi="Times New Roman" w:cs="Times New Roman"/>
          <w:sz w:val="28"/>
          <w:szCs w:val="28"/>
        </w:rPr>
        <w:t>1</w:t>
      </w:r>
      <w:r>
        <w:rPr>
          <w:rFonts w:ascii="Times New Roman" w:hAnsi="Times New Roman" w:cs="Times New Roman"/>
          <w:sz w:val="28"/>
          <w:szCs w:val="28"/>
        </w:rPr>
        <w:t>80</w:t>
      </w:r>
      <w:r w:rsidRPr="00304124">
        <w:rPr>
          <w:rFonts w:ascii="Times New Roman" w:hAnsi="Times New Roman" w:cs="Times New Roman"/>
          <w:sz w:val="28"/>
          <w:szCs w:val="28"/>
        </w:rPr>
        <w:t>].</w:t>
      </w:r>
      <w:r w:rsidR="00A2387B">
        <w:rPr>
          <w:rFonts w:ascii="Times New Roman" w:hAnsi="Times New Roman" w:cs="Times New Roman"/>
          <w:sz w:val="28"/>
          <w:szCs w:val="28"/>
        </w:rPr>
        <w:t xml:space="preserve">  </w:t>
      </w:r>
    </w:p>
    <w:p w14:paraId="428C3013" w14:textId="31564D87" w:rsidR="00F8190C" w:rsidRPr="002B22A6" w:rsidRDefault="00F8190C" w:rsidP="00F8190C">
      <w:pPr>
        <w:shd w:val="clear" w:color="auto" w:fill="FFFFFF"/>
        <w:spacing w:after="0" w:line="240" w:lineRule="auto"/>
        <w:ind w:firstLine="709"/>
        <w:jc w:val="both"/>
        <w:rPr>
          <w:rFonts w:ascii="Times New Roman" w:hAnsi="Times New Roman" w:cs="Times New Roman"/>
          <w:b/>
          <w:bCs/>
          <w:sz w:val="28"/>
          <w:szCs w:val="28"/>
          <w:bdr w:val="none" w:sz="0" w:space="0" w:color="auto" w:frame="1"/>
          <w:shd w:val="clear" w:color="auto" w:fill="FFFFFF"/>
        </w:rPr>
      </w:pPr>
      <w:r>
        <w:rPr>
          <w:rFonts w:ascii="Times New Roman" w:hAnsi="Times New Roman" w:cs="Times New Roman"/>
          <w:sz w:val="28"/>
          <w:szCs w:val="28"/>
        </w:rPr>
        <w:t>Влияние курдского вопроса дошло и до Китая:</w:t>
      </w:r>
      <w:r w:rsidR="00B76A8B">
        <w:rPr>
          <w:rFonts w:ascii="Times New Roman" w:hAnsi="Times New Roman" w:cs="Times New Roman"/>
          <w:sz w:val="28"/>
          <w:szCs w:val="28"/>
        </w:rPr>
        <w:t xml:space="preserve"> </w:t>
      </w:r>
      <w:r w:rsidRPr="00466174">
        <w:rPr>
          <w:rStyle w:val="headline"/>
          <w:rFonts w:ascii="Times New Roman" w:hAnsi="Times New Roman" w:cs="Times New Roman"/>
          <w:sz w:val="28"/>
          <w:szCs w:val="28"/>
          <w:bdr w:val="none" w:sz="0" w:space="0" w:color="auto" w:frame="1"/>
          <w:shd w:val="clear" w:color="auto" w:fill="FFFFFF"/>
        </w:rPr>
        <w:t>в</w:t>
      </w:r>
      <w:r w:rsidRPr="00466174">
        <w:rPr>
          <w:rFonts w:ascii="Times New Roman" w:hAnsi="Times New Roman" w:cs="Times New Roman"/>
          <w:sz w:val="28"/>
          <w:szCs w:val="28"/>
        </w:rPr>
        <w:t>оинствующие</w:t>
      </w:r>
      <w:r w:rsidRPr="00165E75">
        <w:rPr>
          <w:rFonts w:ascii="Times New Roman" w:hAnsi="Times New Roman" w:cs="Times New Roman"/>
          <w:sz w:val="28"/>
          <w:szCs w:val="28"/>
        </w:rPr>
        <w:t xml:space="preserve"> уйгуры</w:t>
      </w:r>
      <w:r w:rsidR="00B76A8B">
        <w:rPr>
          <w:rFonts w:ascii="Times New Roman" w:hAnsi="Times New Roman" w:cs="Times New Roman"/>
          <w:sz w:val="28"/>
          <w:szCs w:val="28"/>
        </w:rPr>
        <w:t xml:space="preserve"> </w:t>
      </w:r>
      <w:r w:rsidRPr="00165E75">
        <w:rPr>
          <w:rFonts w:ascii="Times New Roman" w:hAnsi="Times New Roman" w:cs="Times New Roman"/>
          <w:sz w:val="28"/>
          <w:szCs w:val="28"/>
        </w:rPr>
        <w:t>сражаются в</w:t>
      </w:r>
      <w:r w:rsidR="00B76A8B">
        <w:rPr>
          <w:rFonts w:ascii="Times New Roman" w:hAnsi="Times New Roman" w:cs="Times New Roman"/>
          <w:sz w:val="28"/>
          <w:szCs w:val="28"/>
        </w:rPr>
        <w:t xml:space="preserve"> </w:t>
      </w:r>
      <w:r w:rsidRPr="00165E75">
        <w:rPr>
          <w:rFonts w:ascii="Times New Roman" w:hAnsi="Times New Roman" w:cs="Times New Roman"/>
          <w:sz w:val="28"/>
          <w:szCs w:val="28"/>
        </w:rPr>
        <w:t>Сирии и оттуда угрожают китайскому правительству</w:t>
      </w:r>
      <w:r w:rsidR="00B76A8B">
        <w:rPr>
          <w:rFonts w:ascii="Times New Roman" w:hAnsi="Times New Roman" w:cs="Times New Roman"/>
          <w:sz w:val="28"/>
          <w:szCs w:val="28"/>
        </w:rPr>
        <w:t xml:space="preserve"> </w:t>
      </w:r>
      <w:r w:rsidRPr="00165E75">
        <w:rPr>
          <w:rFonts w:ascii="Times New Roman" w:hAnsi="Times New Roman" w:cs="Times New Roman"/>
          <w:sz w:val="28"/>
          <w:szCs w:val="28"/>
        </w:rPr>
        <w:t>дестабилизацией в проблемном</w:t>
      </w:r>
      <w:r w:rsidR="00B76A8B">
        <w:rPr>
          <w:rFonts w:ascii="Times New Roman" w:hAnsi="Times New Roman" w:cs="Times New Roman"/>
          <w:sz w:val="28"/>
          <w:szCs w:val="28"/>
        </w:rPr>
        <w:t xml:space="preserve"> </w:t>
      </w:r>
      <w:r w:rsidRPr="00165E75">
        <w:rPr>
          <w:rFonts w:ascii="Times New Roman" w:hAnsi="Times New Roman" w:cs="Times New Roman"/>
          <w:sz w:val="28"/>
          <w:szCs w:val="28"/>
        </w:rPr>
        <w:t>СУАРе</w:t>
      </w:r>
      <w:r>
        <w:rPr>
          <w:rFonts w:ascii="Times New Roman" w:hAnsi="Times New Roman" w:cs="Times New Roman"/>
          <w:sz w:val="28"/>
          <w:szCs w:val="28"/>
        </w:rPr>
        <w:t xml:space="preserve">, как пишет </w:t>
      </w:r>
      <w:r w:rsidRPr="00165E75">
        <w:rPr>
          <w:rFonts w:ascii="Times New Roman" w:eastAsia="Times New Roman" w:hAnsi="Times New Roman" w:cs="Times New Roman"/>
          <w:sz w:val="28"/>
          <w:szCs w:val="28"/>
          <w:lang w:eastAsia="ru-RU"/>
        </w:rPr>
        <w:t>авторитетн</w:t>
      </w:r>
      <w:r>
        <w:rPr>
          <w:rFonts w:ascii="Times New Roman" w:eastAsia="Times New Roman" w:hAnsi="Times New Roman" w:cs="Times New Roman"/>
          <w:sz w:val="28"/>
          <w:szCs w:val="28"/>
          <w:lang w:eastAsia="ru-RU"/>
        </w:rPr>
        <w:t>ая</w:t>
      </w:r>
      <w:r w:rsidR="00B76A8B">
        <w:rPr>
          <w:rFonts w:ascii="Times New Roman" w:eastAsia="Times New Roman" w:hAnsi="Times New Roman" w:cs="Times New Roman"/>
          <w:sz w:val="28"/>
          <w:szCs w:val="28"/>
          <w:lang w:eastAsia="ru-RU"/>
        </w:rPr>
        <w:t xml:space="preserve"> </w:t>
      </w:r>
      <w:r w:rsidRPr="00165E75">
        <w:rPr>
          <w:rFonts w:ascii="Times New Roman" w:eastAsia="Times New Roman" w:hAnsi="Times New Roman" w:cs="Times New Roman"/>
          <w:sz w:val="28"/>
          <w:szCs w:val="28"/>
          <w:lang w:eastAsia="ru-RU"/>
        </w:rPr>
        <w:t>британск</w:t>
      </w:r>
      <w:r>
        <w:rPr>
          <w:rFonts w:ascii="Times New Roman" w:eastAsia="Times New Roman" w:hAnsi="Times New Roman" w:cs="Times New Roman"/>
          <w:sz w:val="28"/>
          <w:szCs w:val="28"/>
          <w:lang w:eastAsia="ru-RU"/>
        </w:rPr>
        <w:t>ая</w:t>
      </w:r>
      <w:r w:rsidRPr="00165E75">
        <w:rPr>
          <w:rFonts w:ascii="Times New Roman" w:eastAsia="Times New Roman" w:hAnsi="Times New Roman" w:cs="Times New Roman"/>
          <w:sz w:val="28"/>
          <w:szCs w:val="28"/>
          <w:lang w:eastAsia="ru-RU"/>
        </w:rPr>
        <w:t xml:space="preserve"> газет</w:t>
      </w:r>
      <w:r>
        <w:rPr>
          <w:rFonts w:ascii="Times New Roman" w:eastAsia="Times New Roman" w:hAnsi="Times New Roman" w:cs="Times New Roman"/>
          <w:sz w:val="28"/>
          <w:szCs w:val="28"/>
          <w:lang w:eastAsia="ru-RU"/>
        </w:rPr>
        <w:t>а</w:t>
      </w:r>
      <w:r w:rsidRPr="00165E75">
        <w:rPr>
          <w:rStyle w:val="headline"/>
          <w:sz w:val="28"/>
          <w:szCs w:val="28"/>
          <w:bdr w:val="none" w:sz="0" w:space="0" w:color="auto" w:frame="1"/>
          <w:shd w:val="clear" w:color="auto" w:fill="FFFFFF"/>
        </w:rPr>
        <w:t xml:space="preserve"> </w:t>
      </w:r>
      <w:r w:rsidRPr="00466174">
        <w:rPr>
          <w:rStyle w:val="headline"/>
          <w:rFonts w:ascii="Times New Roman" w:hAnsi="Times New Roman" w:cs="Times New Roman"/>
          <w:sz w:val="28"/>
          <w:szCs w:val="28"/>
          <w:bdr w:val="none" w:sz="0" w:space="0" w:color="auto" w:frame="1"/>
          <w:shd w:val="clear" w:color="auto" w:fill="FFFFFF"/>
        </w:rPr>
        <w:t>«</w:t>
      </w:r>
      <w:r w:rsidRPr="00466174">
        <w:rPr>
          <w:rStyle w:val="headline"/>
          <w:rFonts w:ascii="Times New Roman" w:hAnsi="Times New Roman" w:cs="Times New Roman"/>
          <w:sz w:val="28"/>
          <w:szCs w:val="28"/>
          <w:bdr w:val="none" w:sz="0" w:space="0" w:color="auto" w:frame="1"/>
          <w:shd w:val="clear" w:color="auto" w:fill="FFFFFF"/>
          <w:lang w:val="en-US"/>
        </w:rPr>
        <w:t>The</w:t>
      </w:r>
      <w:r w:rsidRPr="00466174">
        <w:rPr>
          <w:rStyle w:val="headline"/>
          <w:rFonts w:ascii="Times New Roman" w:hAnsi="Times New Roman" w:cs="Times New Roman"/>
          <w:sz w:val="28"/>
          <w:szCs w:val="28"/>
          <w:bdr w:val="none" w:sz="0" w:space="0" w:color="auto" w:frame="1"/>
          <w:shd w:val="clear" w:color="auto" w:fill="FFFFFF"/>
        </w:rPr>
        <w:t xml:space="preserve"> </w:t>
      </w:r>
      <w:r w:rsidRPr="00466174">
        <w:rPr>
          <w:rStyle w:val="headline"/>
          <w:rFonts w:ascii="Times New Roman" w:hAnsi="Times New Roman" w:cs="Times New Roman"/>
          <w:sz w:val="28"/>
          <w:szCs w:val="28"/>
          <w:bdr w:val="none" w:sz="0" w:space="0" w:color="auto" w:frame="1"/>
          <w:shd w:val="clear" w:color="auto" w:fill="FFFFFF"/>
          <w:lang w:val="en-US"/>
        </w:rPr>
        <w:t>Economist</w:t>
      </w:r>
      <w:r w:rsidRPr="00466174">
        <w:rPr>
          <w:rStyle w:val="headline"/>
          <w:rFonts w:ascii="Times New Roman" w:hAnsi="Times New Roman" w:cs="Times New Roman"/>
          <w:sz w:val="28"/>
          <w:szCs w:val="28"/>
          <w:bdr w:val="none" w:sz="0" w:space="0" w:color="auto" w:frame="1"/>
          <w:shd w:val="clear" w:color="auto" w:fill="FFFFFF"/>
        </w:rPr>
        <w:t xml:space="preserve">» </w:t>
      </w:r>
      <w:r w:rsidRPr="00304124">
        <w:rPr>
          <w:rFonts w:ascii="Times New Roman" w:hAnsi="Times New Roman" w:cs="Times New Roman"/>
          <w:sz w:val="28"/>
          <w:szCs w:val="28"/>
        </w:rPr>
        <w:t>[</w:t>
      </w:r>
      <w:r w:rsidRPr="00B1376A">
        <w:rPr>
          <w:rFonts w:ascii="Times New Roman" w:hAnsi="Times New Roman" w:cs="Times New Roman"/>
          <w:sz w:val="28"/>
          <w:szCs w:val="28"/>
        </w:rPr>
        <w:t>181].</w:t>
      </w:r>
      <w:r w:rsidR="00B76A8B">
        <w:rPr>
          <w:rFonts w:ascii="Times New Roman" w:hAnsi="Times New Roman" w:cs="Times New Roman"/>
          <w:b/>
          <w:bCs/>
          <w:sz w:val="28"/>
          <w:szCs w:val="28"/>
        </w:rPr>
        <w:t xml:space="preserve"> </w:t>
      </w:r>
    </w:p>
    <w:p w14:paraId="171D1C00" w14:textId="09D1F35B" w:rsidR="00F8190C" w:rsidRPr="001E5BD4" w:rsidRDefault="00F8190C" w:rsidP="00F8190C">
      <w:pPr>
        <w:spacing w:after="0" w:line="240" w:lineRule="auto"/>
        <w:ind w:firstLine="709"/>
        <w:jc w:val="both"/>
        <w:rPr>
          <w:rStyle w:val="ezkurwreuab5ozgtqnkl"/>
          <w:rFonts w:ascii="Times New Roman" w:hAnsi="Times New Roman" w:cs="Times New Roman"/>
          <w:sz w:val="28"/>
          <w:szCs w:val="28"/>
          <w:lang w:val="kk-KZ"/>
        </w:rPr>
      </w:pPr>
      <w:r w:rsidRPr="001E5BD4">
        <w:rPr>
          <w:rStyle w:val="ezkurwreuab5ozgtqnkl"/>
          <w:rFonts w:ascii="Times New Roman" w:hAnsi="Times New Roman" w:cs="Times New Roman"/>
          <w:sz w:val="28"/>
          <w:szCs w:val="28"/>
        </w:rPr>
        <w:t>Угроза Исламского государства</w:t>
      </w:r>
      <w:r w:rsidR="00B76A8B">
        <w:rPr>
          <w:rStyle w:val="ezkurwreuab5ozgtqnkl"/>
          <w:rFonts w:ascii="Times New Roman" w:hAnsi="Times New Roman" w:cs="Times New Roman"/>
          <w:sz w:val="28"/>
          <w:szCs w:val="28"/>
        </w:rPr>
        <w:t xml:space="preserve"> </w:t>
      </w:r>
      <w:r w:rsidRPr="001E5BD4">
        <w:rPr>
          <w:rStyle w:val="ezkurwreuab5ozgtqnkl"/>
          <w:rFonts w:ascii="Times New Roman" w:hAnsi="Times New Roman" w:cs="Times New Roman"/>
          <w:sz w:val="28"/>
          <w:szCs w:val="28"/>
        </w:rPr>
        <w:t>как политический индикатор</w:t>
      </w:r>
      <w:r w:rsidR="00B76A8B">
        <w:rPr>
          <w:rStyle w:val="ezkurwreuab5ozgtqnkl"/>
          <w:rFonts w:ascii="Times New Roman" w:hAnsi="Times New Roman" w:cs="Times New Roman"/>
          <w:sz w:val="28"/>
          <w:szCs w:val="28"/>
        </w:rPr>
        <w:t xml:space="preserve"> </w:t>
      </w:r>
      <w:r w:rsidRPr="001E5BD4">
        <w:rPr>
          <w:rStyle w:val="ezkurwreuab5ozgtqnkl"/>
          <w:rFonts w:ascii="Times New Roman" w:hAnsi="Times New Roman" w:cs="Times New Roman"/>
          <w:sz w:val="28"/>
          <w:szCs w:val="28"/>
        </w:rPr>
        <w:t>создала нестабильность в регионе и одновременно привели к формированию</w:t>
      </w:r>
      <w:r w:rsidR="00B76A8B">
        <w:rPr>
          <w:rStyle w:val="ezkurwreuab5ozgtqnkl"/>
          <w:rFonts w:ascii="Times New Roman" w:hAnsi="Times New Roman" w:cs="Times New Roman"/>
          <w:sz w:val="28"/>
          <w:szCs w:val="28"/>
        </w:rPr>
        <w:t xml:space="preserve"> </w:t>
      </w:r>
      <w:r w:rsidRPr="001E5BD4">
        <w:rPr>
          <w:rStyle w:val="ezkurwreuab5ozgtqnkl"/>
          <w:rFonts w:ascii="Times New Roman" w:hAnsi="Times New Roman" w:cs="Times New Roman"/>
          <w:sz w:val="28"/>
          <w:szCs w:val="28"/>
        </w:rPr>
        <w:t>региональных курдских сил, одной из известных явля</w:t>
      </w:r>
      <w:r w:rsidRPr="001E5BD4">
        <w:rPr>
          <w:rStyle w:val="ezkurwreuab5ozgtqnkl"/>
          <w:rFonts w:ascii="Times New Roman" w:hAnsi="Times New Roman" w:cs="Times New Roman"/>
          <w:sz w:val="28"/>
          <w:szCs w:val="28"/>
          <w:lang w:val="kk-KZ"/>
        </w:rPr>
        <w:t>ю</w:t>
      </w:r>
      <w:r w:rsidRPr="001E5BD4">
        <w:rPr>
          <w:rStyle w:val="ezkurwreuab5ozgtqnkl"/>
          <w:rFonts w:ascii="Times New Roman" w:hAnsi="Times New Roman" w:cs="Times New Roman"/>
          <w:sz w:val="28"/>
          <w:szCs w:val="28"/>
        </w:rPr>
        <w:t xml:space="preserve">тся </w:t>
      </w:r>
      <w:r w:rsidRPr="001E5BD4">
        <w:rPr>
          <w:rStyle w:val="ezkurwreuab5ozgtqnkl"/>
          <w:rFonts w:ascii="Times New Roman" w:hAnsi="Times New Roman" w:cs="Times New Roman"/>
          <w:sz w:val="28"/>
          <w:szCs w:val="28"/>
          <w:lang w:val="kk-KZ"/>
        </w:rPr>
        <w:t xml:space="preserve">иракские </w:t>
      </w:r>
      <w:r w:rsidRPr="001E5BD4">
        <w:rPr>
          <w:rStyle w:val="ezkurwreuab5ozgtqnkl"/>
          <w:rFonts w:ascii="Times New Roman" w:hAnsi="Times New Roman" w:cs="Times New Roman"/>
          <w:sz w:val="28"/>
          <w:szCs w:val="28"/>
        </w:rPr>
        <w:t>пешмерга</w:t>
      </w:r>
      <w:r w:rsidRPr="001E5BD4">
        <w:rPr>
          <w:rStyle w:val="ezkurwreuab5ozgtqnkl"/>
          <w:rFonts w:ascii="Times New Roman" w:hAnsi="Times New Roman" w:cs="Times New Roman"/>
          <w:sz w:val="28"/>
          <w:szCs w:val="28"/>
          <w:lang w:val="kk-KZ"/>
        </w:rPr>
        <w:t xml:space="preserve">. </w:t>
      </w:r>
    </w:p>
    <w:p w14:paraId="52C7F055" w14:textId="1E63F77F" w:rsidR="00F8190C" w:rsidRPr="006910A0" w:rsidRDefault="00F8190C" w:rsidP="00F8190C">
      <w:pPr>
        <w:shd w:val="clear" w:color="auto" w:fill="FFFFFF"/>
        <w:spacing w:after="0" w:line="240" w:lineRule="auto"/>
        <w:ind w:firstLine="709"/>
        <w:jc w:val="both"/>
        <w:rPr>
          <w:rFonts w:ascii="Times New Roman" w:hAnsi="Times New Roman" w:cs="Times New Roman"/>
          <w:iCs/>
          <w:sz w:val="28"/>
          <w:szCs w:val="28"/>
        </w:rPr>
      </w:pPr>
      <w:r w:rsidRPr="00165E75">
        <w:rPr>
          <w:rFonts w:ascii="Times New Roman" w:hAnsi="Times New Roman" w:cs="Times New Roman"/>
          <w:sz w:val="28"/>
          <w:szCs w:val="28"/>
          <w:bdr w:val="none" w:sz="0" w:space="0" w:color="auto" w:frame="1"/>
          <w:shd w:val="clear" w:color="auto" w:fill="FFFFFF"/>
        </w:rPr>
        <w:t>Политический характер влияния коррелирует с военным</w:t>
      </w:r>
      <w:r w:rsidR="00B76A8B">
        <w:rPr>
          <w:rFonts w:ascii="Times New Roman" w:hAnsi="Times New Roman" w:cs="Times New Roman"/>
          <w:sz w:val="28"/>
          <w:szCs w:val="28"/>
          <w:bdr w:val="none" w:sz="0" w:space="0" w:color="auto" w:frame="1"/>
          <w:shd w:val="clear" w:color="auto" w:fill="FFFFFF"/>
        </w:rPr>
        <w:t xml:space="preserve"> </w:t>
      </w:r>
      <w:r w:rsidRPr="00165E75">
        <w:rPr>
          <w:rFonts w:ascii="Times New Roman" w:hAnsi="Times New Roman" w:cs="Times New Roman"/>
          <w:sz w:val="28"/>
          <w:szCs w:val="28"/>
          <w:bdr w:val="none" w:sz="0" w:space="0" w:color="auto" w:frame="1"/>
          <w:shd w:val="clear" w:color="auto" w:fill="FFFFFF"/>
        </w:rPr>
        <w:t>характером</w:t>
      </w:r>
      <w:r w:rsidR="00B76A8B">
        <w:rPr>
          <w:rFonts w:ascii="Times New Roman" w:hAnsi="Times New Roman" w:cs="Times New Roman"/>
          <w:sz w:val="28"/>
          <w:szCs w:val="28"/>
          <w:bdr w:val="none" w:sz="0" w:space="0" w:color="auto" w:frame="1"/>
          <w:shd w:val="clear" w:color="auto" w:fill="FFFFFF"/>
        </w:rPr>
        <w:t xml:space="preserve"> </w:t>
      </w:r>
      <w:r w:rsidRPr="00165E75">
        <w:rPr>
          <w:rFonts w:ascii="Times New Roman" w:hAnsi="Times New Roman" w:cs="Times New Roman"/>
          <w:sz w:val="28"/>
          <w:szCs w:val="28"/>
          <w:bdr w:val="none" w:sz="0" w:space="0" w:color="auto" w:frame="1"/>
          <w:shd w:val="clear" w:color="auto" w:fill="FFFFFF"/>
        </w:rPr>
        <w:t>через</w:t>
      </w:r>
      <w:r w:rsidR="00A2387B">
        <w:rPr>
          <w:rFonts w:ascii="Times New Roman" w:hAnsi="Times New Roman" w:cs="Times New Roman"/>
          <w:sz w:val="28"/>
          <w:szCs w:val="28"/>
          <w:bdr w:val="none" w:sz="0" w:space="0" w:color="auto" w:frame="1"/>
          <w:shd w:val="clear" w:color="auto" w:fill="FFFFFF"/>
        </w:rPr>
        <w:t xml:space="preserve">  </w:t>
      </w:r>
      <w:r w:rsidRPr="0050737F">
        <w:rPr>
          <w:rFonts w:ascii="Times New Roman" w:eastAsia="Times New Roman" w:hAnsi="Times New Roman" w:cs="Times New Roman"/>
          <w:sz w:val="28"/>
          <w:szCs w:val="28"/>
          <w:lang w:eastAsia="ru-RU"/>
        </w:rPr>
        <w:t>конфликт</w:t>
      </w:r>
      <w:r>
        <w:rPr>
          <w:rFonts w:ascii="Times New Roman" w:eastAsia="Times New Roman" w:hAnsi="Times New Roman" w:cs="Times New Roman"/>
          <w:sz w:val="28"/>
          <w:szCs w:val="28"/>
          <w:lang w:eastAsia="ru-RU"/>
        </w:rPr>
        <w:t>ы</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w:t>
      </w:r>
      <w:r w:rsidR="00B76A8B">
        <w:rPr>
          <w:rFonts w:ascii="Times New Roman" w:eastAsia="Times New Roman" w:hAnsi="Times New Roman" w:cs="Times New Roman"/>
          <w:sz w:val="28"/>
          <w:szCs w:val="28"/>
          <w:lang w:eastAsia="ru-RU"/>
        </w:rPr>
        <w:t xml:space="preserve"> </w:t>
      </w:r>
      <w:r w:rsidRPr="0050737F">
        <w:rPr>
          <w:rFonts w:ascii="Times New Roman" w:eastAsia="Times New Roman" w:hAnsi="Times New Roman" w:cs="Times New Roman"/>
          <w:sz w:val="28"/>
          <w:szCs w:val="28"/>
          <w:lang w:eastAsia="ru-RU"/>
        </w:rPr>
        <w:t>антитеррористически</w:t>
      </w:r>
      <w:r>
        <w:rPr>
          <w:rFonts w:ascii="Times New Roman" w:eastAsia="Times New Roman" w:hAnsi="Times New Roman" w:cs="Times New Roman"/>
          <w:sz w:val="28"/>
          <w:szCs w:val="28"/>
          <w:lang w:eastAsia="ru-RU"/>
        </w:rPr>
        <w:t>е</w:t>
      </w:r>
      <w:r w:rsidRPr="0050737F">
        <w:rPr>
          <w:rFonts w:ascii="Times New Roman" w:eastAsia="Times New Roman" w:hAnsi="Times New Roman" w:cs="Times New Roman"/>
          <w:sz w:val="28"/>
          <w:szCs w:val="28"/>
          <w:lang w:eastAsia="ru-RU"/>
        </w:rPr>
        <w:t xml:space="preserve"> операци</w:t>
      </w:r>
      <w:r>
        <w:rPr>
          <w:rFonts w:ascii="Times New Roman" w:eastAsia="Times New Roman" w:hAnsi="Times New Roman" w:cs="Times New Roman"/>
          <w:sz w:val="28"/>
          <w:szCs w:val="28"/>
          <w:lang w:eastAsia="ru-RU"/>
        </w:rPr>
        <w:t>и</w:t>
      </w:r>
      <w:r w:rsidRPr="0043157E">
        <w:rPr>
          <w:rFonts w:ascii="Times New Roman" w:eastAsia="Times New Roman" w:hAnsi="Times New Roman" w:cs="Times New Roman"/>
          <w:sz w:val="30"/>
          <w:szCs w:val="30"/>
          <w:lang w:eastAsia="ru-RU"/>
        </w:rPr>
        <w:t>.</w:t>
      </w:r>
      <w:r>
        <w:rPr>
          <w:rFonts w:ascii="Times New Roman" w:eastAsia="Times New Roman" w:hAnsi="Times New Roman" w:cs="Times New Roman"/>
          <w:sz w:val="30"/>
          <w:szCs w:val="30"/>
          <w:lang w:eastAsia="ru-RU"/>
        </w:rPr>
        <w:t xml:space="preserve"> </w:t>
      </w:r>
      <w:r>
        <w:rPr>
          <w:rFonts w:ascii="Times New Roman" w:hAnsi="Times New Roman" w:cs="Times New Roman"/>
          <w:sz w:val="28"/>
          <w:szCs w:val="28"/>
          <w:lang w:val="kk-KZ"/>
        </w:rPr>
        <w:t>В</w:t>
      </w:r>
      <w:r w:rsidR="00B76A8B">
        <w:rPr>
          <w:rFonts w:ascii="Times New Roman" w:hAnsi="Times New Roman" w:cs="Times New Roman"/>
          <w:sz w:val="28"/>
          <w:szCs w:val="28"/>
          <w:lang w:val="kk-KZ"/>
        </w:rPr>
        <w:t xml:space="preserve"> </w:t>
      </w:r>
      <w:r w:rsidRPr="00F94C24">
        <w:rPr>
          <w:rFonts w:ascii="Times New Roman" w:hAnsi="Times New Roman" w:cs="Times New Roman"/>
          <w:sz w:val="28"/>
          <w:szCs w:val="28"/>
          <w:lang w:val="kk-KZ"/>
        </w:rPr>
        <w:t>2013 г</w:t>
      </w:r>
      <w:r>
        <w:rPr>
          <w:rFonts w:ascii="Times New Roman" w:hAnsi="Times New Roman" w:cs="Times New Roman"/>
          <w:sz w:val="28"/>
          <w:szCs w:val="28"/>
          <w:lang w:val="kk-KZ"/>
        </w:rPr>
        <w:t>.</w:t>
      </w:r>
      <w:r w:rsidRPr="00F94C24">
        <w:rPr>
          <w:rFonts w:ascii="Times New Roman" w:hAnsi="Times New Roman" w:cs="Times New Roman"/>
          <w:sz w:val="28"/>
          <w:szCs w:val="28"/>
          <w:lang w:val="kk-KZ"/>
        </w:rPr>
        <w:t xml:space="preserve"> Соединенны</w:t>
      </w:r>
      <w:r>
        <w:rPr>
          <w:rFonts w:ascii="Times New Roman" w:hAnsi="Times New Roman" w:cs="Times New Roman"/>
          <w:sz w:val="28"/>
          <w:szCs w:val="28"/>
          <w:lang w:val="kk-KZ"/>
        </w:rPr>
        <w:t>е</w:t>
      </w:r>
      <w:r w:rsidRPr="00F94C24">
        <w:rPr>
          <w:rFonts w:ascii="Times New Roman" w:hAnsi="Times New Roman" w:cs="Times New Roman"/>
          <w:sz w:val="28"/>
          <w:szCs w:val="28"/>
          <w:lang w:val="kk-KZ"/>
        </w:rPr>
        <w:t xml:space="preserve"> Штат</w:t>
      </w:r>
      <w:r>
        <w:rPr>
          <w:rFonts w:ascii="Times New Roman" w:hAnsi="Times New Roman" w:cs="Times New Roman"/>
          <w:sz w:val="28"/>
          <w:szCs w:val="28"/>
          <w:lang w:val="kk-KZ"/>
        </w:rPr>
        <w:t xml:space="preserve">ы объявили одним из </w:t>
      </w:r>
      <w:r w:rsidRPr="00F94C24">
        <w:rPr>
          <w:rFonts w:ascii="Times New Roman" w:hAnsi="Times New Roman" w:cs="Times New Roman"/>
          <w:sz w:val="28"/>
          <w:szCs w:val="28"/>
          <w:lang w:val="kk-KZ"/>
        </w:rPr>
        <w:t>приоритет</w:t>
      </w:r>
      <w:r>
        <w:rPr>
          <w:rFonts w:ascii="Times New Roman" w:hAnsi="Times New Roman" w:cs="Times New Roman"/>
          <w:sz w:val="28"/>
          <w:szCs w:val="28"/>
          <w:lang w:val="kk-KZ"/>
        </w:rPr>
        <w:t>ов их политики в С</w:t>
      </w:r>
      <w:r w:rsidRPr="00F94C24">
        <w:rPr>
          <w:rFonts w:ascii="Times New Roman" w:hAnsi="Times New Roman" w:cs="Times New Roman"/>
          <w:sz w:val="28"/>
          <w:szCs w:val="28"/>
          <w:lang w:val="kk-KZ"/>
        </w:rPr>
        <w:t>ирии</w:t>
      </w:r>
      <w:r w:rsidR="00A2387B">
        <w:rPr>
          <w:rFonts w:ascii="Times New Roman" w:hAnsi="Times New Roman" w:cs="Times New Roman"/>
          <w:sz w:val="28"/>
          <w:szCs w:val="28"/>
          <w:lang w:val="kk-KZ"/>
        </w:rPr>
        <w:t xml:space="preserve">  </w:t>
      </w:r>
      <w:r>
        <w:rPr>
          <w:rFonts w:ascii="Times New Roman" w:hAnsi="Times New Roman" w:cs="Times New Roman"/>
          <w:sz w:val="28"/>
          <w:szCs w:val="28"/>
          <w:lang w:val="kk-KZ"/>
        </w:rPr>
        <w:t>борьбу с</w:t>
      </w:r>
      <w:r w:rsidR="00B76A8B">
        <w:rPr>
          <w:rFonts w:ascii="Times New Roman" w:hAnsi="Times New Roman" w:cs="Times New Roman"/>
          <w:sz w:val="28"/>
          <w:szCs w:val="28"/>
          <w:lang w:val="kk-KZ"/>
        </w:rPr>
        <w:t xml:space="preserve"> </w:t>
      </w:r>
      <w:r w:rsidRPr="00F94C24">
        <w:rPr>
          <w:rFonts w:ascii="Times New Roman" w:hAnsi="Times New Roman" w:cs="Times New Roman"/>
          <w:sz w:val="28"/>
          <w:szCs w:val="28"/>
          <w:lang w:val="kk-KZ"/>
        </w:rPr>
        <w:t>Аль-Каид</w:t>
      </w:r>
      <w:r>
        <w:rPr>
          <w:rFonts w:ascii="Times New Roman" w:hAnsi="Times New Roman" w:cs="Times New Roman"/>
          <w:sz w:val="28"/>
          <w:szCs w:val="28"/>
          <w:lang w:val="kk-KZ"/>
        </w:rPr>
        <w:t>ой, одной из самых групных исламистских и салафитских международных организаций, угрожающих всему миру.</w:t>
      </w:r>
      <w:r w:rsidR="00B76A8B">
        <w:rPr>
          <w:rFonts w:ascii="Times New Roman" w:hAnsi="Times New Roman" w:cs="Times New Roman"/>
          <w:sz w:val="28"/>
          <w:szCs w:val="28"/>
          <w:lang w:val="kk-KZ"/>
        </w:rPr>
        <w:t xml:space="preserve"> </w:t>
      </w:r>
      <w:r>
        <w:rPr>
          <w:rFonts w:ascii="Times New Roman" w:hAnsi="Times New Roman" w:cs="Times New Roman"/>
          <w:sz w:val="28"/>
          <w:szCs w:val="28"/>
        </w:rPr>
        <w:t>Сирийские демократические силы,</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по мнению </w:t>
      </w:r>
      <w:r w:rsidRPr="006409B4">
        <w:rPr>
          <w:rFonts w:ascii="Times New Roman" w:hAnsi="Times New Roman" w:cs="Times New Roman"/>
          <w:sz w:val="28"/>
          <w:szCs w:val="28"/>
        </w:rPr>
        <w:t>М</w:t>
      </w:r>
      <w:r>
        <w:rPr>
          <w:rFonts w:ascii="Times New Roman" w:hAnsi="Times New Roman" w:cs="Times New Roman"/>
          <w:sz w:val="28"/>
          <w:szCs w:val="28"/>
        </w:rPr>
        <w:t>.</w:t>
      </w:r>
      <w:r w:rsidRPr="006409B4">
        <w:rPr>
          <w:rFonts w:ascii="Times New Roman" w:hAnsi="Times New Roman" w:cs="Times New Roman"/>
          <w:sz w:val="28"/>
          <w:szCs w:val="28"/>
        </w:rPr>
        <w:t xml:space="preserve"> Гурсес</w:t>
      </w:r>
      <w:r>
        <w:rPr>
          <w:rFonts w:ascii="Times New Roman" w:hAnsi="Times New Roman" w:cs="Times New Roman"/>
          <w:sz w:val="28"/>
          <w:szCs w:val="28"/>
        </w:rPr>
        <w:t xml:space="preserve">а, </w:t>
      </w:r>
      <w:r w:rsidRPr="006409B4">
        <w:rPr>
          <w:rFonts w:ascii="Times New Roman" w:hAnsi="Times New Roman" w:cs="Times New Roman"/>
          <w:sz w:val="28"/>
          <w:szCs w:val="28"/>
        </w:rPr>
        <w:t>стал</w:t>
      </w:r>
      <w:r>
        <w:rPr>
          <w:rFonts w:ascii="Times New Roman" w:hAnsi="Times New Roman" w:cs="Times New Roman"/>
          <w:sz w:val="28"/>
          <w:szCs w:val="28"/>
        </w:rPr>
        <w:t>и</w:t>
      </w:r>
      <w:r w:rsidRPr="006409B4">
        <w:rPr>
          <w:rFonts w:ascii="Times New Roman" w:hAnsi="Times New Roman" w:cs="Times New Roman"/>
          <w:sz w:val="28"/>
          <w:szCs w:val="28"/>
        </w:rPr>
        <w:t xml:space="preserve"> наиболее эффективным</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и надежным партнером</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Соединенных Штатов в борьбе с ИГИЛ</w:t>
      </w:r>
      <w:r>
        <w:rPr>
          <w:rFonts w:ascii="Times New Roman" w:hAnsi="Times New Roman" w:cs="Times New Roman"/>
          <w:sz w:val="28"/>
          <w:szCs w:val="28"/>
        </w:rPr>
        <w:t xml:space="preserve">. США таким образом стремились </w:t>
      </w:r>
      <w:r w:rsidRPr="006409B4">
        <w:rPr>
          <w:rFonts w:ascii="Times New Roman" w:hAnsi="Times New Roman" w:cs="Times New Roman"/>
          <w:sz w:val="28"/>
          <w:szCs w:val="28"/>
        </w:rPr>
        <w:t>избежа</w:t>
      </w:r>
      <w:r>
        <w:rPr>
          <w:rFonts w:ascii="Times New Roman" w:hAnsi="Times New Roman" w:cs="Times New Roman"/>
          <w:sz w:val="28"/>
          <w:szCs w:val="28"/>
        </w:rPr>
        <w:t xml:space="preserve">ть </w:t>
      </w:r>
      <w:r w:rsidRPr="006409B4">
        <w:rPr>
          <w:rFonts w:ascii="Times New Roman" w:hAnsi="Times New Roman" w:cs="Times New Roman"/>
          <w:sz w:val="28"/>
          <w:szCs w:val="28"/>
        </w:rPr>
        <w:t>широко</w:t>
      </w:r>
      <w:r>
        <w:rPr>
          <w:rFonts w:ascii="Times New Roman" w:hAnsi="Times New Roman" w:cs="Times New Roman"/>
          <w:sz w:val="28"/>
          <w:szCs w:val="28"/>
        </w:rPr>
        <w:t>масштабного</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влияния </w:t>
      </w:r>
      <w:r>
        <w:rPr>
          <w:rFonts w:ascii="Times New Roman" w:hAnsi="Times New Roman" w:cs="Times New Roman"/>
          <w:sz w:val="28"/>
          <w:szCs w:val="28"/>
        </w:rPr>
        <w:t xml:space="preserve">ИГИЛ </w:t>
      </w:r>
      <w:r w:rsidRPr="006409B4">
        <w:rPr>
          <w:rFonts w:ascii="Times New Roman" w:hAnsi="Times New Roman" w:cs="Times New Roman"/>
          <w:sz w:val="28"/>
          <w:szCs w:val="28"/>
        </w:rPr>
        <w:t>на региональную и мировую политику</w:t>
      </w:r>
      <w:r w:rsidRPr="00304124">
        <w:rPr>
          <w:rFonts w:ascii="Times New Roman" w:hAnsi="Times New Roman" w:cs="Times New Roman"/>
          <w:sz w:val="28"/>
          <w:szCs w:val="28"/>
        </w:rPr>
        <w:t xml:space="preserve"> [</w:t>
      </w:r>
      <w:r>
        <w:rPr>
          <w:rFonts w:ascii="Times New Roman" w:hAnsi="Times New Roman" w:cs="Times New Roman"/>
          <w:sz w:val="28"/>
          <w:szCs w:val="28"/>
        </w:rPr>
        <w:t>98</w:t>
      </w:r>
      <w:r w:rsidRPr="00304124">
        <w:rPr>
          <w:rFonts w:ascii="Times New Roman" w:hAnsi="Times New Roman" w:cs="Times New Roman"/>
          <w:sz w:val="28"/>
          <w:szCs w:val="28"/>
        </w:rPr>
        <w:t xml:space="preserve">, </w:t>
      </w:r>
      <w:r>
        <w:rPr>
          <w:rFonts w:ascii="Times New Roman" w:hAnsi="Times New Roman" w:cs="Times New Roman"/>
          <w:sz w:val="28"/>
          <w:szCs w:val="28"/>
        </w:rPr>
        <w:t>с</w:t>
      </w:r>
      <w:r w:rsidRPr="00304124">
        <w:rPr>
          <w:rFonts w:ascii="Times New Roman" w:hAnsi="Times New Roman" w:cs="Times New Roman"/>
          <w:sz w:val="28"/>
          <w:szCs w:val="28"/>
        </w:rPr>
        <w:t>.4].</w:t>
      </w:r>
      <w:r w:rsidR="00B76A8B">
        <w:rPr>
          <w:rFonts w:ascii="Times New Roman" w:hAnsi="Times New Roman" w:cs="Times New Roman"/>
          <w:sz w:val="28"/>
          <w:szCs w:val="28"/>
        </w:rPr>
        <w:t xml:space="preserve"> </w:t>
      </w:r>
    </w:p>
    <w:p w14:paraId="5B5BDFE4" w14:textId="0AB008D1" w:rsidR="00F8190C" w:rsidRDefault="00F8190C" w:rsidP="00F8190C">
      <w:pPr>
        <w:spacing w:after="0" w:line="240" w:lineRule="auto"/>
        <w:ind w:firstLine="709"/>
        <w:jc w:val="both"/>
        <w:rPr>
          <w:rFonts w:ascii="Times New Roman" w:hAnsi="Times New Roman" w:cs="Times New Roman"/>
          <w:sz w:val="28"/>
          <w:szCs w:val="28"/>
        </w:rPr>
      </w:pPr>
      <w:r w:rsidRPr="006409B4">
        <w:rPr>
          <w:rFonts w:ascii="Times New Roman" w:hAnsi="Times New Roman" w:cs="Times New Roman"/>
          <w:sz w:val="28"/>
          <w:szCs w:val="28"/>
        </w:rPr>
        <w:t>Курдски</w:t>
      </w:r>
      <w:r>
        <w:rPr>
          <w:rFonts w:ascii="Times New Roman" w:hAnsi="Times New Roman" w:cs="Times New Roman"/>
          <w:sz w:val="28"/>
          <w:szCs w:val="28"/>
        </w:rPr>
        <w:t>е</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бойц</w:t>
      </w:r>
      <w:r>
        <w:rPr>
          <w:rFonts w:ascii="Times New Roman" w:hAnsi="Times New Roman" w:cs="Times New Roman"/>
          <w:sz w:val="28"/>
          <w:szCs w:val="28"/>
        </w:rPr>
        <w:t>ы</w:t>
      </w:r>
      <w:r w:rsidRPr="006409B4">
        <w:rPr>
          <w:rFonts w:ascii="Times New Roman" w:hAnsi="Times New Roman" w:cs="Times New Roman"/>
          <w:sz w:val="28"/>
          <w:szCs w:val="28"/>
        </w:rPr>
        <w:t xml:space="preserve"> </w:t>
      </w:r>
      <w:r>
        <w:rPr>
          <w:rFonts w:ascii="Times New Roman" w:hAnsi="Times New Roman" w:cs="Times New Roman"/>
          <w:sz w:val="28"/>
          <w:szCs w:val="28"/>
        </w:rPr>
        <w:t xml:space="preserve">отрядов народной и женской самообороны, </w:t>
      </w:r>
      <w:r w:rsidRPr="006409B4">
        <w:rPr>
          <w:rFonts w:ascii="Times New Roman" w:hAnsi="Times New Roman" w:cs="Times New Roman"/>
          <w:sz w:val="28"/>
          <w:szCs w:val="28"/>
        </w:rPr>
        <w:t xml:space="preserve">связанные с </w:t>
      </w:r>
      <w:r>
        <w:rPr>
          <w:rFonts w:ascii="Times New Roman" w:hAnsi="Times New Roman" w:cs="Times New Roman"/>
          <w:sz w:val="28"/>
          <w:szCs w:val="28"/>
        </w:rPr>
        <w:t xml:space="preserve">СДС, </w:t>
      </w:r>
      <w:r w:rsidRPr="006409B4">
        <w:rPr>
          <w:rFonts w:ascii="Times New Roman" w:hAnsi="Times New Roman" w:cs="Times New Roman"/>
          <w:sz w:val="28"/>
          <w:szCs w:val="28"/>
        </w:rPr>
        <w:t xml:space="preserve">во время многомесячной осады Кобани в конце 2014 года </w:t>
      </w:r>
      <w:r>
        <w:rPr>
          <w:rFonts w:ascii="Times New Roman" w:hAnsi="Times New Roman" w:cs="Times New Roman"/>
          <w:sz w:val="28"/>
          <w:szCs w:val="28"/>
        </w:rPr>
        <w:t>после</w:t>
      </w:r>
      <w:r w:rsidRPr="006409B4">
        <w:rPr>
          <w:rFonts w:ascii="Times New Roman" w:hAnsi="Times New Roman" w:cs="Times New Roman"/>
          <w:sz w:val="28"/>
          <w:szCs w:val="28"/>
        </w:rPr>
        <w:t xml:space="preserve"> нападения И</w:t>
      </w:r>
      <w:r>
        <w:rPr>
          <w:rFonts w:ascii="Times New Roman" w:hAnsi="Times New Roman" w:cs="Times New Roman"/>
          <w:sz w:val="28"/>
          <w:szCs w:val="28"/>
        </w:rPr>
        <w:t>ГИЛ,</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минимизирова</w:t>
      </w:r>
      <w:r>
        <w:rPr>
          <w:rFonts w:ascii="Times New Roman" w:hAnsi="Times New Roman" w:cs="Times New Roman"/>
          <w:sz w:val="28"/>
          <w:szCs w:val="28"/>
        </w:rPr>
        <w:t>ли его</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действия в регионе</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Героическое сопротивление </w:t>
      </w:r>
      <w:r>
        <w:rPr>
          <w:rFonts w:ascii="Times New Roman" w:hAnsi="Times New Roman" w:cs="Times New Roman"/>
          <w:sz w:val="28"/>
          <w:szCs w:val="28"/>
        </w:rPr>
        <w:t>стало</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поворотным моментом не только для курдов Сирии, но для всего региона</w:t>
      </w:r>
      <w:r>
        <w:rPr>
          <w:rFonts w:ascii="Times New Roman" w:hAnsi="Times New Roman" w:cs="Times New Roman"/>
          <w:sz w:val="28"/>
          <w:szCs w:val="28"/>
        </w:rPr>
        <w:t>.</w:t>
      </w:r>
      <w:r w:rsidR="00B76A8B">
        <w:rPr>
          <w:rFonts w:ascii="Times New Roman" w:hAnsi="Times New Roman" w:cs="Times New Roman"/>
          <w:sz w:val="28"/>
          <w:szCs w:val="28"/>
        </w:rPr>
        <w:t xml:space="preserve"> </w:t>
      </w:r>
    </w:p>
    <w:p w14:paraId="6EA9270F" w14:textId="1EA41271"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Показательным примером опасности распространения влияния ИГИЛ на глобальном уровне является письмо, написанное</w:t>
      </w:r>
      <w:r w:rsidR="00B76A8B">
        <w:rPr>
          <w:rFonts w:ascii="Times New Roman" w:hAnsi="Times New Roman" w:cs="Times New Roman"/>
          <w:sz w:val="28"/>
          <w:szCs w:val="28"/>
        </w:rPr>
        <w:t xml:space="preserve"> </w:t>
      </w:r>
      <w:r>
        <w:rPr>
          <w:rFonts w:ascii="Times New Roman" w:hAnsi="Times New Roman" w:cs="Times New Roman"/>
          <w:sz w:val="28"/>
          <w:szCs w:val="28"/>
        </w:rPr>
        <w:t>ш</w:t>
      </w:r>
      <w:r w:rsidRPr="00017B07">
        <w:rPr>
          <w:rFonts w:ascii="Times New Roman" w:hAnsi="Times New Roman" w:cs="Times New Roman"/>
          <w:sz w:val="28"/>
          <w:szCs w:val="28"/>
        </w:rPr>
        <w:t>есть</w:t>
      </w:r>
      <w:r>
        <w:rPr>
          <w:rFonts w:ascii="Times New Roman" w:hAnsi="Times New Roman" w:cs="Times New Roman"/>
          <w:sz w:val="28"/>
          <w:szCs w:val="28"/>
        </w:rPr>
        <w:t>ю</w:t>
      </w:r>
      <w:r w:rsidRPr="00017B07">
        <w:rPr>
          <w:rFonts w:ascii="Times New Roman" w:hAnsi="Times New Roman" w:cs="Times New Roman"/>
          <w:sz w:val="28"/>
          <w:szCs w:val="28"/>
        </w:rPr>
        <w:t xml:space="preserve"> француз</w:t>
      </w:r>
      <w:r>
        <w:rPr>
          <w:rFonts w:ascii="Times New Roman" w:hAnsi="Times New Roman" w:cs="Times New Roman"/>
          <w:sz w:val="28"/>
          <w:szCs w:val="28"/>
        </w:rPr>
        <w:t>ами,</w:t>
      </w:r>
      <w:r w:rsidR="00B76A8B">
        <w:rPr>
          <w:rFonts w:ascii="Times New Roman" w:hAnsi="Times New Roman" w:cs="Times New Roman"/>
          <w:sz w:val="28"/>
          <w:szCs w:val="28"/>
        </w:rPr>
        <w:t xml:space="preserve"> </w:t>
      </w:r>
      <w:r w:rsidRPr="00017B07">
        <w:rPr>
          <w:rFonts w:ascii="Times New Roman" w:hAnsi="Times New Roman" w:cs="Times New Roman"/>
          <w:sz w:val="28"/>
          <w:szCs w:val="28"/>
        </w:rPr>
        <w:t>воевавши</w:t>
      </w:r>
      <w:r>
        <w:rPr>
          <w:rFonts w:ascii="Times New Roman" w:hAnsi="Times New Roman" w:cs="Times New Roman"/>
          <w:sz w:val="28"/>
          <w:szCs w:val="28"/>
        </w:rPr>
        <w:t>ими</w:t>
      </w:r>
      <w:r w:rsidRPr="00017B07">
        <w:rPr>
          <w:rFonts w:ascii="Times New Roman" w:hAnsi="Times New Roman" w:cs="Times New Roman"/>
          <w:sz w:val="28"/>
          <w:szCs w:val="28"/>
        </w:rPr>
        <w:t xml:space="preserve"> на стороне курдских сил в Сирии, предупреждая об угрозах</w:t>
      </w:r>
      <w:r w:rsidR="00B76A8B">
        <w:rPr>
          <w:rFonts w:ascii="Times New Roman" w:hAnsi="Times New Roman" w:cs="Times New Roman"/>
          <w:sz w:val="28"/>
          <w:szCs w:val="28"/>
        </w:rPr>
        <w:t xml:space="preserve"> </w:t>
      </w:r>
      <w:r>
        <w:rPr>
          <w:rFonts w:ascii="Times New Roman" w:hAnsi="Times New Roman" w:cs="Times New Roman"/>
          <w:sz w:val="28"/>
          <w:szCs w:val="28"/>
        </w:rPr>
        <w:t>и</w:t>
      </w:r>
      <w:r w:rsidR="00B76A8B">
        <w:rPr>
          <w:rFonts w:ascii="Times New Roman" w:hAnsi="Times New Roman" w:cs="Times New Roman"/>
          <w:sz w:val="28"/>
          <w:szCs w:val="28"/>
        </w:rPr>
        <w:t xml:space="preserve"> </w:t>
      </w:r>
      <w:r w:rsidRPr="00017B07">
        <w:rPr>
          <w:rFonts w:ascii="Times New Roman" w:hAnsi="Times New Roman" w:cs="Times New Roman"/>
          <w:sz w:val="28"/>
          <w:szCs w:val="28"/>
        </w:rPr>
        <w:t>потрясения</w:t>
      </w:r>
      <w:r>
        <w:rPr>
          <w:rFonts w:ascii="Times New Roman" w:hAnsi="Times New Roman" w:cs="Times New Roman"/>
          <w:sz w:val="28"/>
          <w:szCs w:val="28"/>
        </w:rPr>
        <w:t>х</w:t>
      </w:r>
      <w:r w:rsidR="00B76A8B">
        <w:rPr>
          <w:rFonts w:ascii="Times New Roman" w:hAnsi="Times New Roman" w:cs="Times New Roman"/>
          <w:sz w:val="28"/>
          <w:szCs w:val="28"/>
        </w:rPr>
        <w:t xml:space="preserve"> </w:t>
      </w:r>
      <w:r w:rsidRPr="00017B07">
        <w:rPr>
          <w:rFonts w:ascii="Times New Roman" w:hAnsi="Times New Roman" w:cs="Times New Roman"/>
          <w:sz w:val="28"/>
          <w:szCs w:val="28"/>
        </w:rPr>
        <w:t>для Франции</w:t>
      </w:r>
      <w:r>
        <w:rPr>
          <w:rFonts w:ascii="Times New Roman" w:hAnsi="Times New Roman" w:cs="Times New Roman"/>
          <w:sz w:val="28"/>
          <w:szCs w:val="28"/>
        </w:rPr>
        <w:t>: «</w:t>
      </w:r>
      <w:r w:rsidRPr="00017B07">
        <w:rPr>
          <w:rFonts w:ascii="Times New Roman" w:hAnsi="Times New Roman" w:cs="Times New Roman"/>
          <w:sz w:val="28"/>
          <w:szCs w:val="28"/>
        </w:rPr>
        <w:t>Граждане Франции, мы побывали в Сирии в период с 2015 по 2019 год в качестве добровольцев, чтобы присоединиться к курдским боевым отрядам</w:t>
      </w:r>
      <w:r>
        <w:rPr>
          <w:rFonts w:ascii="Times New Roman" w:hAnsi="Times New Roman" w:cs="Times New Roman"/>
          <w:sz w:val="28"/>
          <w:szCs w:val="28"/>
        </w:rPr>
        <w:t xml:space="preserve"> и </w:t>
      </w:r>
      <w:r w:rsidRPr="00017B07">
        <w:rPr>
          <w:rFonts w:ascii="Times New Roman" w:hAnsi="Times New Roman" w:cs="Times New Roman"/>
          <w:sz w:val="28"/>
          <w:szCs w:val="28"/>
        </w:rPr>
        <w:t>Сирийски</w:t>
      </w:r>
      <w:r>
        <w:rPr>
          <w:rFonts w:ascii="Times New Roman" w:hAnsi="Times New Roman" w:cs="Times New Roman"/>
          <w:sz w:val="28"/>
          <w:szCs w:val="28"/>
        </w:rPr>
        <w:t>м</w:t>
      </w:r>
      <w:r w:rsidRPr="00017B07">
        <w:rPr>
          <w:rFonts w:ascii="Times New Roman" w:hAnsi="Times New Roman" w:cs="Times New Roman"/>
          <w:sz w:val="28"/>
          <w:szCs w:val="28"/>
        </w:rPr>
        <w:t xml:space="preserve"> демократически</w:t>
      </w:r>
      <w:r>
        <w:rPr>
          <w:rFonts w:ascii="Times New Roman" w:hAnsi="Times New Roman" w:cs="Times New Roman"/>
          <w:sz w:val="28"/>
          <w:szCs w:val="28"/>
        </w:rPr>
        <w:t>м</w:t>
      </w:r>
      <w:r w:rsidRPr="00017B07">
        <w:rPr>
          <w:rFonts w:ascii="Times New Roman" w:hAnsi="Times New Roman" w:cs="Times New Roman"/>
          <w:sz w:val="28"/>
          <w:szCs w:val="28"/>
        </w:rPr>
        <w:t xml:space="preserve"> сил</w:t>
      </w:r>
      <w:r>
        <w:rPr>
          <w:rFonts w:ascii="Times New Roman" w:hAnsi="Times New Roman" w:cs="Times New Roman"/>
          <w:sz w:val="28"/>
          <w:szCs w:val="28"/>
        </w:rPr>
        <w:t>ам</w:t>
      </w:r>
      <w:r w:rsidR="00B76A8B">
        <w:rPr>
          <w:rFonts w:ascii="Times New Roman" w:hAnsi="Times New Roman" w:cs="Times New Roman"/>
          <w:sz w:val="28"/>
          <w:szCs w:val="28"/>
        </w:rPr>
        <w:t xml:space="preserve"> </w:t>
      </w:r>
      <w:r w:rsidRPr="00017B07">
        <w:rPr>
          <w:rFonts w:ascii="Times New Roman" w:hAnsi="Times New Roman" w:cs="Times New Roman"/>
          <w:sz w:val="28"/>
          <w:szCs w:val="28"/>
        </w:rPr>
        <w:t xml:space="preserve">в борьбе с ИГИЛ. Мы сделали это не только для того, чтобы защитить нашу страну, которая в то время подвергалась нападениям исламского терроризма, но и в поддержку проекта </w:t>
      </w:r>
      <w:r>
        <w:rPr>
          <w:rFonts w:ascii="Times New Roman" w:hAnsi="Times New Roman" w:cs="Times New Roman"/>
          <w:sz w:val="28"/>
          <w:szCs w:val="28"/>
        </w:rPr>
        <w:t>со</w:t>
      </w:r>
      <w:r w:rsidRPr="00017B07">
        <w:rPr>
          <w:rFonts w:ascii="Times New Roman" w:hAnsi="Times New Roman" w:cs="Times New Roman"/>
          <w:sz w:val="28"/>
          <w:szCs w:val="28"/>
        </w:rPr>
        <w:t>общества, альянс курдов, арабов и христиан котор</w:t>
      </w:r>
      <w:r>
        <w:rPr>
          <w:rFonts w:ascii="Times New Roman" w:hAnsi="Times New Roman" w:cs="Times New Roman"/>
          <w:sz w:val="28"/>
          <w:szCs w:val="28"/>
        </w:rPr>
        <w:t>ого</w:t>
      </w:r>
      <w:r w:rsidRPr="00017B07">
        <w:rPr>
          <w:rFonts w:ascii="Times New Roman" w:hAnsi="Times New Roman" w:cs="Times New Roman"/>
          <w:sz w:val="28"/>
          <w:szCs w:val="28"/>
        </w:rPr>
        <w:t xml:space="preserve"> </w:t>
      </w:r>
      <w:r>
        <w:rPr>
          <w:rFonts w:ascii="Times New Roman" w:hAnsi="Times New Roman" w:cs="Times New Roman"/>
          <w:sz w:val="28"/>
          <w:szCs w:val="28"/>
        </w:rPr>
        <w:t>имел значение</w:t>
      </w:r>
      <w:r w:rsidR="00B76A8B">
        <w:rPr>
          <w:rFonts w:ascii="Times New Roman" w:hAnsi="Times New Roman" w:cs="Times New Roman"/>
          <w:sz w:val="28"/>
          <w:szCs w:val="28"/>
        </w:rPr>
        <w:t xml:space="preserve"> </w:t>
      </w:r>
      <w:r w:rsidRPr="00017B07">
        <w:rPr>
          <w:rFonts w:ascii="Times New Roman" w:hAnsi="Times New Roman" w:cs="Times New Roman"/>
          <w:sz w:val="28"/>
          <w:szCs w:val="28"/>
        </w:rPr>
        <w:t xml:space="preserve">для </w:t>
      </w:r>
      <w:r>
        <w:rPr>
          <w:rFonts w:ascii="Times New Roman" w:hAnsi="Times New Roman" w:cs="Times New Roman"/>
          <w:sz w:val="28"/>
          <w:szCs w:val="28"/>
        </w:rPr>
        <w:t>с</w:t>
      </w:r>
      <w:r w:rsidRPr="00017B07">
        <w:rPr>
          <w:rFonts w:ascii="Times New Roman" w:hAnsi="Times New Roman" w:cs="Times New Roman"/>
          <w:sz w:val="28"/>
          <w:szCs w:val="28"/>
        </w:rPr>
        <w:t>еверной Сирии</w:t>
      </w:r>
      <w:r w:rsidRPr="00790551">
        <w:rPr>
          <w:rFonts w:ascii="Times New Roman" w:hAnsi="Times New Roman" w:cs="Times New Roman"/>
          <w:sz w:val="28"/>
          <w:szCs w:val="28"/>
        </w:rPr>
        <w:t>»</w:t>
      </w:r>
      <w:r w:rsidR="00A2387B">
        <w:rPr>
          <w:rFonts w:ascii="Times New Roman" w:hAnsi="Times New Roman" w:cs="Times New Roman"/>
          <w:sz w:val="28"/>
          <w:szCs w:val="28"/>
        </w:rPr>
        <w:t xml:space="preserve">  </w:t>
      </w:r>
      <w:r w:rsidRPr="00790551">
        <w:rPr>
          <w:rFonts w:ascii="Times New Roman" w:eastAsia="Times New Roman" w:hAnsi="Times New Roman" w:cs="Times New Roman"/>
          <w:sz w:val="28"/>
          <w:szCs w:val="28"/>
          <w:bdr w:val="none" w:sz="0" w:space="0" w:color="auto" w:frame="1"/>
          <w:lang w:eastAsia="ru-RU"/>
        </w:rPr>
        <w:t>Далее</w:t>
      </w:r>
      <w:r w:rsidR="00B76A8B">
        <w:rPr>
          <w:rFonts w:ascii="Times New Roman" w:eastAsia="Times New Roman" w:hAnsi="Times New Roman" w:cs="Times New Roman"/>
          <w:sz w:val="28"/>
          <w:szCs w:val="28"/>
          <w:bdr w:val="none" w:sz="0" w:space="0" w:color="auto" w:frame="1"/>
          <w:lang w:eastAsia="ru-RU"/>
        </w:rPr>
        <w:t xml:space="preserve"> </w:t>
      </w:r>
      <w:r>
        <w:rPr>
          <w:rFonts w:ascii="Times New Roman" w:eastAsia="Times New Roman" w:hAnsi="Times New Roman" w:cs="Times New Roman"/>
          <w:sz w:val="28"/>
          <w:szCs w:val="28"/>
          <w:bdr w:val="none" w:sz="0" w:space="0" w:color="auto" w:frame="1"/>
          <w:lang w:eastAsia="ru-RU"/>
        </w:rPr>
        <w:t>французы</w:t>
      </w:r>
      <w:r w:rsidR="00B76A8B">
        <w:rPr>
          <w:rFonts w:ascii="Times New Roman" w:eastAsia="Times New Roman" w:hAnsi="Times New Roman" w:cs="Times New Roman"/>
          <w:sz w:val="28"/>
          <w:szCs w:val="28"/>
          <w:bdr w:val="none" w:sz="0" w:space="0" w:color="auto" w:frame="1"/>
          <w:lang w:eastAsia="ru-RU"/>
        </w:rPr>
        <w:t xml:space="preserve"> </w:t>
      </w:r>
      <w:r w:rsidRPr="00790551">
        <w:rPr>
          <w:rFonts w:ascii="Times New Roman" w:eastAsia="Times New Roman" w:hAnsi="Times New Roman" w:cs="Times New Roman"/>
          <w:sz w:val="28"/>
          <w:szCs w:val="28"/>
          <w:bdr w:val="none" w:sz="0" w:space="0" w:color="auto" w:frame="1"/>
          <w:lang w:eastAsia="ru-RU"/>
        </w:rPr>
        <w:t xml:space="preserve">пишут о том, что </w:t>
      </w:r>
      <w:r w:rsidRPr="00017B07">
        <w:rPr>
          <w:rFonts w:ascii="Times New Roman" w:hAnsi="Times New Roman" w:cs="Times New Roman"/>
          <w:sz w:val="28"/>
          <w:szCs w:val="28"/>
        </w:rPr>
        <w:t>в начале 2019 г</w:t>
      </w:r>
      <w:r>
        <w:rPr>
          <w:rFonts w:ascii="Times New Roman" w:hAnsi="Times New Roman" w:cs="Times New Roman"/>
          <w:sz w:val="28"/>
          <w:szCs w:val="28"/>
        </w:rPr>
        <w:t>.</w:t>
      </w:r>
      <w:r w:rsidRPr="00017B07">
        <w:rPr>
          <w:rFonts w:ascii="Times New Roman" w:hAnsi="Times New Roman" w:cs="Times New Roman"/>
          <w:sz w:val="28"/>
          <w:szCs w:val="28"/>
        </w:rPr>
        <w:t xml:space="preserve"> </w:t>
      </w:r>
      <w:r>
        <w:rPr>
          <w:rFonts w:ascii="Times New Roman" w:hAnsi="Times New Roman" w:cs="Times New Roman"/>
          <w:sz w:val="28"/>
          <w:szCs w:val="28"/>
        </w:rPr>
        <w:t>Сирийским демократическим силам</w:t>
      </w:r>
      <w:r w:rsidR="00B76A8B">
        <w:rPr>
          <w:rFonts w:ascii="Times New Roman" w:hAnsi="Times New Roman" w:cs="Times New Roman"/>
          <w:sz w:val="28"/>
          <w:szCs w:val="28"/>
        </w:rPr>
        <w:t xml:space="preserve"> </w:t>
      </w:r>
      <w:r w:rsidRPr="00017B07">
        <w:rPr>
          <w:rFonts w:ascii="Times New Roman" w:hAnsi="Times New Roman" w:cs="Times New Roman"/>
          <w:sz w:val="28"/>
          <w:szCs w:val="28"/>
        </w:rPr>
        <w:t>ценой больших потерь и ожесточенных боев удалось уничтожить халифат Исламского государства при поддержке международной коалиции, частью которой была Франция.</w:t>
      </w:r>
      <w:r>
        <w:rPr>
          <w:rFonts w:ascii="Times New Roman" w:hAnsi="Times New Roman" w:cs="Times New Roman"/>
          <w:sz w:val="28"/>
          <w:szCs w:val="28"/>
        </w:rPr>
        <w:t xml:space="preserve"> </w:t>
      </w:r>
    </w:p>
    <w:p w14:paraId="6A4C669A" w14:textId="0528008C" w:rsidR="00F8190C" w:rsidRPr="006C0319" w:rsidRDefault="00F8190C" w:rsidP="00F8190C">
      <w:pPr>
        <w:spacing w:after="0" w:line="240" w:lineRule="auto"/>
        <w:ind w:firstLine="709"/>
        <w:jc w:val="both"/>
        <w:rPr>
          <w:rFonts w:ascii="Times New Roman" w:hAnsi="Times New Roman" w:cs="Times New Roman"/>
          <w:sz w:val="28"/>
          <w:szCs w:val="28"/>
        </w:rPr>
      </w:pPr>
      <w:r w:rsidRPr="001D5202">
        <w:rPr>
          <w:rFonts w:ascii="Times New Roman" w:hAnsi="Times New Roman" w:cs="Times New Roman"/>
          <w:sz w:val="28"/>
          <w:szCs w:val="28"/>
        </w:rPr>
        <w:t>Гуманитарное измерение</w:t>
      </w:r>
      <w:r w:rsidR="00A2387B">
        <w:rPr>
          <w:rFonts w:ascii="Times New Roman" w:hAnsi="Times New Roman" w:cs="Times New Roman"/>
          <w:sz w:val="28"/>
          <w:szCs w:val="28"/>
        </w:rPr>
        <w:t xml:space="preserve">  </w:t>
      </w:r>
      <w:r w:rsidRPr="001D5202">
        <w:rPr>
          <w:rFonts w:ascii="Times New Roman" w:hAnsi="Times New Roman" w:cs="Times New Roman"/>
          <w:sz w:val="28"/>
          <w:szCs w:val="28"/>
        </w:rPr>
        <w:t>включает проблему беженце</w:t>
      </w:r>
      <w:r>
        <w:rPr>
          <w:rFonts w:ascii="Times New Roman" w:hAnsi="Times New Roman" w:cs="Times New Roman"/>
          <w:sz w:val="28"/>
          <w:szCs w:val="28"/>
        </w:rPr>
        <w:t>в</w:t>
      </w:r>
      <w:r w:rsidRPr="001D5202">
        <w:rPr>
          <w:rFonts w:ascii="Times New Roman" w:hAnsi="Times New Roman" w:cs="Times New Roman"/>
          <w:sz w:val="28"/>
          <w:szCs w:val="28"/>
        </w:rPr>
        <w:t>, права курдов, репрессии, образование, обуч</w:t>
      </w:r>
      <w:r>
        <w:rPr>
          <w:rFonts w:ascii="Times New Roman" w:hAnsi="Times New Roman" w:cs="Times New Roman"/>
          <w:sz w:val="28"/>
          <w:szCs w:val="28"/>
        </w:rPr>
        <w:t xml:space="preserve">ение </w:t>
      </w:r>
      <w:r w:rsidRPr="001D5202">
        <w:rPr>
          <w:rFonts w:ascii="Times New Roman" w:hAnsi="Times New Roman" w:cs="Times New Roman"/>
          <w:sz w:val="28"/>
          <w:szCs w:val="28"/>
        </w:rPr>
        <w:t xml:space="preserve">детей на курдском языке, </w:t>
      </w:r>
      <w:r>
        <w:rPr>
          <w:rFonts w:ascii="Times New Roman" w:hAnsi="Times New Roman" w:cs="Times New Roman"/>
          <w:sz w:val="28"/>
          <w:szCs w:val="28"/>
        </w:rPr>
        <w:t>издательская политика</w:t>
      </w:r>
      <w:r w:rsidRPr="001D5202">
        <w:rPr>
          <w:rFonts w:ascii="Times New Roman" w:hAnsi="Times New Roman" w:cs="Times New Roman"/>
          <w:sz w:val="28"/>
          <w:szCs w:val="28"/>
        </w:rPr>
        <w:t>,</w:t>
      </w:r>
      <w:r w:rsidR="00A2387B">
        <w:rPr>
          <w:rFonts w:ascii="Times New Roman" w:hAnsi="Times New Roman" w:cs="Times New Roman"/>
          <w:sz w:val="28"/>
          <w:szCs w:val="28"/>
        </w:rPr>
        <w:t xml:space="preserve">  </w:t>
      </w:r>
      <w:r w:rsidRPr="001D5202">
        <w:rPr>
          <w:rFonts w:ascii="Times New Roman" w:hAnsi="Times New Roman" w:cs="Times New Roman"/>
          <w:sz w:val="28"/>
          <w:szCs w:val="28"/>
        </w:rPr>
        <w:t>право говорить на своем языке [1</w:t>
      </w:r>
      <w:r>
        <w:rPr>
          <w:rFonts w:ascii="Times New Roman" w:hAnsi="Times New Roman" w:cs="Times New Roman"/>
          <w:sz w:val="28"/>
          <w:szCs w:val="28"/>
        </w:rPr>
        <w:t>82</w:t>
      </w:r>
      <w:r w:rsidRPr="001D5202">
        <w:rPr>
          <w:rFonts w:ascii="Times New Roman" w:hAnsi="Times New Roman" w:cs="Times New Roman"/>
          <w:sz w:val="28"/>
          <w:szCs w:val="28"/>
        </w:rPr>
        <w:t xml:space="preserve">, </w:t>
      </w:r>
      <w:r>
        <w:rPr>
          <w:rFonts w:ascii="Times New Roman" w:hAnsi="Times New Roman" w:cs="Times New Roman"/>
          <w:sz w:val="28"/>
          <w:szCs w:val="28"/>
        </w:rPr>
        <w:t>с</w:t>
      </w:r>
      <w:r w:rsidRPr="001D5202">
        <w:rPr>
          <w:rFonts w:ascii="Times New Roman" w:hAnsi="Times New Roman" w:cs="Times New Roman"/>
          <w:sz w:val="28"/>
          <w:szCs w:val="28"/>
        </w:rPr>
        <w:t>.184].</w:t>
      </w:r>
      <w:r w:rsidR="00B76A8B">
        <w:rPr>
          <w:rFonts w:ascii="Times New Roman" w:hAnsi="Times New Roman" w:cs="Times New Roman"/>
          <w:sz w:val="28"/>
          <w:szCs w:val="28"/>
        </w:rPr>
        <w:t xml:space="preserve"> </w:t>
      </w:r>
      <w:bookmarkStart w:id="113" w:name="_Hlk213601866"/>
      <w:r w:rsidRPr="001D5202">
        <w:rPr>
          <w:rFonts w:ascii="Times New Roman" w:hAnsi="Times New Roman" w:cs="Times New Roman"/>
          <w:sz w:val="28"/>
          <w:szCs w:val="28"/>
        </w:rPr>
        <w:t>Право говорить на своем языке сталкивается с проблемой разнообразия диалектов, из</w:t>
      </w:r>
      <w:r>
        <w:rPr>
          <w:rFonts w:ascii="Times New Roman" w:hAnsi="Times New Roman" w:cs="Times New Roman"/>
          <w:sz w:val="28"/>
          <w:szCs w:val="28"/>
        </w:rPr>
        <w:t>-за</w:t>
      </w:r>
      <w:r w:rsidRPr="001D5202">
        <w:rPr>
          <w:rFonts w:ascii="Times New Roman" w:hAnsi="Times New Roman" w:cs="Times New Roman"/>
          <w:sz w:val="28"/>
          <w:szCs w:val="28"/>
        </w:rPr>
        <w:t xml:space="preserve"> чего встает проблема множественности издательских</w:t>
      </w:r>
      <w:r w:rsidR="00B76A8B">
        <w:rPr>
          <w:rFonts w:ascii="Times New Roman" w:hAnsi="Times New Roman" w:cs="Times New Roman"/>
          <w:sz w:val="28"/>
          <w:szCs w:val="28"/>
        </w:rPr>
        <w:t xml:space="preserve"> </w:t>
      </w:r>
      <w:r w:rsidRPr="001D5202">
        <w:rPr>
          <w:rFonts w:ascii="Times New Roman" w:hAnsi="Times New Roman" w:cs="Times New Roman"/>
          <w:sz w:val="28"/>
          <w:szCs w:val="28"/>
        </w:rPr>
        <w:t>центров [1</w:t>
      </w:r>
      <w:r>
        <w:rPr>
          <w:rFonts w:ascii="Times New Roman" w:hAnsi="Times New Roman" w:cs="Times New Roman"/>
          <w:sz w:val="28"/>
          <w:szCs w:val="28"/>
        </w:rPr>
        <w:t>83</w:t>
      </w:r>
      <w:r w:rsidRPr="001D5202">
        <w:rPr>
          <w:rFonts w:ascii="Times New Roman" w:hAnsi="Times New Roman" w:cs="Times New Roman"/>
          <w:sz w:val="28"/>
          <w:szCs w:val="28"/>
        </w:rPr>
        <w:t>, p.35].</w:t>
      </w:r>
      <w:r w:rsidR="00B76A8B">
        <w:rPr>
          <w:rFonts w:ascii="Times New Roman" w:hAnsi="Times New Roman" w:cs="Times New Roman"/>
          <w:sz w:val="28"/>
          <w:szCs w:val="28"/>
        </w:rPr>
        <w:t xml:space="preserve"> </w:t>
      </w:r>
      <w:r>
        <w:rPr>
          <w:rFonts w:ascii="Times New Roman" w:hAnsi="Times New Roman" w:cs="Times New Roman"/>
          <w:sz w:val="28"/>
          <w:szCs w:val="28"/>
          <w:lang w:val="kk-KZ"/>
        </w:rPr>
        <w:t>В условиях постоянных конфликтов, гражданской войны, экономической неопределенности, влияния внешних региональных и международных сил</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lastRenderedPageBreak/>
        <w:t>сложно решать и регулировать вопросы языка</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и курдской культуры </w:t>
      </w:r>
      <w:r w:rsidRPr="006C0319">
        <w:rPr>
          <w:rFonts w:ascii="Times New Roman" w:hAnsi="Times New Roman" w:cs="Times New Roman"/>
          <w:sz w:val="28"/>
          <w:szCs w:val="28"/>
        </w:rPr>
        <w:t>[1</w:t>
      </w:r>
      <w:r>
        <w:rPr>
          <w:rFonts w:ascii="Times New Roman" w:hAnsi="Times New Roman" w:cs="Times New Roman"/>
          <w:sz w:val="28"/>
          <w:szCs w:val="28"/>
        </w:rPr>
        <w:t>84</w:t>
      </w:r>
      <w:r w:rsidRPr="006C0319">
        <w:rPr>
          <w:rFonts w:ascii="Times New Roman" w:hAnsi="Times New Roman" w:cs="Times New Roman"/>
          <w:sz w:val="28"/>
          <w:szCs w:val="28"/>
        </w:rPr>
        <w:t xml:space="preserve">, </w:t>
      </w:r>
      <w:r>
        <w:rPr>
          <w:rFonts w:ascii="Times New Roman" w:hAnsi="Times New Roman" w:cs="Times New Roman"/>
          <w:sz w:val="28"/>
          <w:szCs w:val="28"/>
          <w:lang w:val="en-US"/>
        </w:rPr>
        <w:t>p</w:t>
      </w:r>
      <w:r w:rsidRPr="006C0319">
        <w:rPr>
          <w:rFonts w:ascii="Times New Roman" w:hAnsi="Times New Roman" w:cs="Times New Roman"/>
          <w:sz w:val="28"/>
          <w:szCs w:val="28"/>
        </w:rPr>
        <w:t xml:space="preserve">.104]. </w:t>
      </w:r>
    </w:p>
    <w:bookmarkEnd w:id="113"/>
    <w:p w14:paraId="10092167" w14:textId="09E8528C"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lang w:val="kk-KZ"/>
        </w:rPr>
        <w:t>Об</w:t>
      </w:r>
      <w:r w:rsidR="00B76A8B">
        <w:rPr>
          <w:rFonts w:ascii="Times New Roman" w:hAnsi="Times New Roman" w:cs="Times New Roman"/>
          <w:bCs/>
          <w:sz w:val="28"/>
          <w:szCs w:val="28"/>
          <w:lang w:val="kk-KZ"/>
        </w:rPr>
        <w:t xml:space="preserve"> </w:t>
      </w:r>
      <w:r w:rsidRPr="006409B4">
        <w:rPr>
          <w:rFonts w:ascii="Times New Roman" w:hAnsi="Times New Roman" w:cs="Times New Roman"/>
          <w:bCs/>
          <w:sz w:val="28"/>
          <w:szCs w:val="28"/>
        </w:rPr>
        <w:t>иностранно</w:t>
      </w:r>
      <w:r>
        <w:rPr>
          <w:rFonts w:ascii="Times New Roman" w:hAnsi="Times New Roman" w:cs="Times New Roman"/>
          <w:bCs/>
          <w:sz w:val="28"/>
          <w:szCs w:val="28"/>
        </w:rPr>
        <w:t>м</w:t>
      </w:r>
      <w:r w:rsidR="00B76A8B">
        <w:rPr>
          <w:rFonts w:ascii="Times New Roman" w:hAnsi="Times New Roman" w:cs="Times New Roman"/>
          <w:bCs/>
          <w:sz w:val="28"/>
          <w:szCs w:val="28"/>
        </w:rPr>
        <w:t xml:space="preserve"> </w:t>
      </w:r>
      <w:r w:rsidRPr="006409B4">
        <w:rPr>
          <w:rFonts w:ascii="Times New Roman" w:hAnsi="Times New Roman" w:cs="Times New Roman"/>
          <w:bCs/>
          <w:sz w:val="28"/>
          <w:szCs w:val="28"/>
        </w:rPr>
        <w:t>подстрекательств</w:t>
      </w:r>
      <w:r>
        <w:rPr>
          <w:rFonts w:ascii="Times New Roman" w:hAnsi="Times New Roman" w:cs="Times New Roman"/>
          <w:bCs/>
          <w:sz w:val="28"/>
          <w:szCs w:val="28"/>
        </w:rPr>
        <w:t>е</w:t>
      </w:r>
      <w:r w:rsidR="00B76A8B">
        <w:rPr>
          <w:rFonts w:ascii="Times New Roman" w:hAnsi="Times New Roman" w:cs="Times New Roman"/>
          <w:bCs/>
          <w:sz w:val="28"/>
          <w:szCs w:val="28"/>
        </w:rPr>
        <w:t xml:space="preserve"> </w:t>
      </w:r>
      <w:r w:rsidRPr="006409B4">
        <w:rPr>
          <w:rFonts w:ascii="Times New Roman" w:hAnsi="Times New Roman" w:cs="Times New Roman"/>
          <w:bCs/>
          <w:sz w:val="28"/>
          <w:szCs w:val="28"/>
        </w:rPr>
        <w:t>или иностранной провокации курдов</w:t>
      </w:r>
      <w:r w:rsidR="00B76A8B">
        <w:rPr>
          <w:rFonts w:ascii="Times New Roman" w:hAnsi="Times New Roman" w:cs="Times New Roman"/>
          <w:bCs/>
          <w:sz w:val="28"/>
          <w:szCs w:val="28"/>
        </w:rPr>
        <w:t xml:space="preserve"> </w:t>
      </w:r>
      <w:r>
        <w:rPr>
          <w:rFonts w:ascii="Times New Roman" w:hAnsi="Times New Roman" w:cs="Times New Roman"/>
          <w:bCs/>
          <w:sz w:val="28"/>
          <w:szCs w:val="28"/>
        </w:rPr>
        <w:t>говорил</w:t>
      </w:r>
      <w:r w:rsidR="00B76A8B">
        <w:rPr>
          <w:rFonts w:ascii="Times New Roman" w:hAnsi="Times New Roman" w:cs="Times New Roman"/>
          <w:bCs/>
          <w:sz w:val="28"/>
          <w:szCs w:val="28"/>
        </w:rPr>
        <w:t xml:space="preserve"> </w:t>
      </w:r>
      <w:r w:rsidRPr="006409B4">
        <w:rPr>
          <w:rFonts w:ascii="Times New Roman" w:hAnsi="Times New Roman" w:cs="Times New Roman"/>
          <w:sz w:val="28"/>
          <w:szCs w:val="28"/>
        </w:rPr>
        <w:t>А.</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Оджалан,</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считая, </w:t>
      </w:r>
      <w:r w:rsidRPr="006409B4">
        <w:rPr>
          <w:rFonts w:ascii="Times New Roman" w:hAnsi="Times New Roman" w:cs="Times New Roman"/>
          <w:sz w:val="28"/>
          <w:szCs w:val="28"/>
        </w:rPr>
        <w:t>что каждое из 4</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государств проживания</w:t>
      </w:r>
      <w:r w:rsidR="00A2387B">
        <w:rPr>
          <w:rFonts w:ascii="Times New Roman" w:hAnsi="Times New Roman" w:cs="Times New Roman"/>
          <w:sz w:val="28"/>
          <w:szCs w:val="28"/>
        </w:rPr>
        <w:t xml:space="preserve">  </w:t>
      </w:r>
      <w:r w:rsidRPr="006409B4">
        <w:rPr>
          <w:rFonts w:ascii="Times New Roman" w:hAnsi="Times New Roman" w:cs="Times New Roman"/>
          <w:sz w:val="28"/>
          <w:szCs w:val="28"/>
        </w:rPr>
        <w:t>курдов в соответствии со своими интересами и интересами международных монополий</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 xml:space="preserve">играет центральную роль в развитии </w:t>
      </w:r>
      <w:r w:rsidRPr="00B7658C">
        <w:rPr>
          <w:rFonts w:ascii="Times New Roman" w:hAnsi="Times New Roman" w:cs="Times New Roman"/>
          <w:sz w:val="28"/>
          <w:szCs w:val="28"/>
        </w:rPr>
        <w:t>колониализма и угнетения курдов [</w:t>
      </w:r>
      <w:r>
        <w:rPr>
          <w:rFonts w:ascii="Times New Roman" w:hAnsi="Times New Roman" w:cs="Times New Roman"/>
          <w:sz w:val="28"/>
          <w:szCs w:val="28"/>
        </w:rPr>
        <w:t>69</w:t>
      </w:r>
      <w:r w:rsidRPr="00B7658C">
        <w:rPr>
          <w:rFonts w:ascii="Times New Roman" w:hAnsi="Times New Roman" w:cs="Times New Roman"/>
          <w:sz w:val="28"/>
          <w:szCs w:val="28"/>
        </w:rPr>
        <w:t xml:space="preserve">, </w:t>
      </w:r>
      <w:r>
        <w:rPr>
          <w:rFonts w:ascii="Times New Roman" w:hAnsi="Times New Roman" w:cs="Times New Roman"/>
          <w:sz w:val="28"/>
          <w:szCs w:val="28"/>
        </w:rPr>
        <w:t>с</w:t>
      </w:r>
      <w:r w:rsidRPr="00B7658C">
        <w:rPr>
          <w:rFonts w:ascii="Times New Roman" w:hAnsi="Times New Roman" w:cs="Times New Roman"/>
          <w:sz w:val="28"/>
          <w:szCs w:val="28"/>
        </w:rPr>
        <w:t>. 115].</w:t>
      </w:r>
      <w:r w:rsidR="00B76A8B">
        <w:rPr>
          <w:rFonts w:ascii="Times New Roman" w:hAnsi="Times New Roman" w:cs="Times New Roman"/>
          <w:sz w:val="28"/>
          <w:szCs w:val="28"/>
        </w:rPr>
        <w:t xml:space="preserve"> </w:t>
      </w:r>
    </w:p>
    <w:p w14:paraId="49531EC5" w14:textId="24CC257C" w:rsidR="00F8190C" w:rsidRDefault="00F8190C" w:rsidP="00F8190C">
      <w:pPr>
        <w:spacing w:after="0" w:line="240" w:lineRule="auto"/>
        <w:ind w:firstLine="709"/>
        <w:jc w:val="both"/>
        <w:rPr>
          <w:rFonts w:ascii="Times New Roman" w:hAnsi="Times New Roman" w:cs="Times New Roman"/>
          <w:sz w:val="28"/>
          <w:szCs w:val="28"/>
          <w:lang w:val="de-DE"/>
        </w:rPr>
      </w:pPr>
      <w:r w:rsidRPr="006409B4">
        <w:rPr>
          <w:rFonts w:ascii="Times New Roman" w:hAnsi="Times New Roman" w:cs="Times New Roman"/>
          <w:sz w:val="28"/>
          <w:szCs w:val="28"/>
        </w:rPr>
        <w:t>В</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Европе, особенно в</w:t>
      </w:r>
      <w:r>
        <w:rPr>
          <w:rFonts w:ascii="Times New Roman" w:hAnsi="Times New Roman" w:cs="Times New Roman"/>
          <w:sz w:val="28"/>
          <w:szCs w:val="28"/>
        </w:rPr>
        <w:t>о</w:t>
      </w:r>
      <w:r w:rsidRPr="006409B4">
        <w:rPr>
          <w:rFonts w:ascii="Times New Roman" w:hAnsi="Times New Roman" w:cs="Times New Roman"/>
          <w:sz w:val="28"/>
          <w:szCs w:val="28"/>
        </w:rPr>
        <w:t xml:space="preserve"> Франции, курд</w:t>
      </w:r>
      <w:r>
        <w:rPr>
          <w:rFonts w:ascii="Times New Roman" w:hAnsi="Times New Roman" w:cs="Times New Roman"/>
          <w:sz w:val="28"/>
          <w:szCs w:val="28"/>
        </w:rPr>
        <w:t xml:space="preserve">ы </w:t>
      </w:r>
      <w:r w:rsidRPr="006409B4">
        <w:rPr>
          <w:rFonts w:ascii="Times New Roman" w:hAnsi="Times New Roman" w:cs="Times New Roman"/>
          <w:sz w:val="28"/>
          <w:szCs w:val="28"/>
        </w:rPr>
        <w:t>распространяли публикации с изложением природ</w:t>
      </w:r>
      <w:r>
        <w:rPr>
          <w:rFonts w:ascii="Times New Roman" w:hAnsi="Times New Roman" w:cs="Times New Roman"/>
          <w:sz w:val="28"/>
          <w:szCs w:val="28"/>
        </w:rPr>
        <w:t>ы</w:t>
      </w:r>
      <w:r w:rsidRPr="006409B4">
        <w:rPr>
          <w:rFonts w:ascii="Times New Roman" w:hAnsi="Times New Roman" w:cs="Times New Roman"/>
          <w:sz w:val="28"/>
          <w:szCs w:val="28"/>
        </w:rPr>
        <w:t xml:space="preserve"> и необходимост</w:t>
      </w:r>
      <w:r>
        <w:rPr>
          <w:rFonts w:ascii="Times New Roman" w:hAnsi="Times New Roman" w:cs="Times New Roman"/>
          <w:sz w:val="28"/>
          <w:szCs w:val="28"/>
        </w:rPr>
        <w:t>и</w:t>
      </w:r>
      <w:r w:rsidRPr="006409B4">
        <w:rPr>
          <w:rFonts w:ascii="Times New Roman" w:hAnsi="Times New Roman" w:cs="Times New Roman"/>
          <w:sz w:val="28"/>
          <w:szCs w:val="28"/>
        </w:rPr>
        <w:t xml:space="preserve"> национально-освободительного движения курдов с целью оказания влияния на европейские сообщества. В результате курды, живущие за границей и пишущие на французском</w:t>
      </w:r>
      <w:r>
        <w:rPr>
          <w:rFonts w:ascii="Times New Roman" w:hAnsi="Times New Roman" w:cs="Times New Roman"/>
          <w:sz w:val="28"/>
          <w:szCs w:val="28"/>
        </w:rPr>
        <w:t xml:space="preserve"> языке</w:t>
      </w:r>
      <w:r w:rsidRPr="006409B4">
        <w:rPr>
          <w:rFonts w:ascii="Times New Roman" w:hAnsi="Times New Roman" w:cs="Times New Roman"/>
          <w:sz w:val="28"/>
          <w:szCs w:val="28"/>
        </w:rPr>
        <w:t>, прямо упомянули «курдский вопрос», который состоит из «борьбы, которая длилась более трех столетий и которая всегда была направлена на национальную независимость»</w:t>
      </w:r>
      <w:r>
        <w:rPr>
          <w:rFonts w:ascii="Times New Roman" w:hAnsi="Times New Roman" w:cs="Times New Roman"/>
          <w:sz w:val="28"/>
          <w:szCs w:val="28"/>
        </w:rPr>
        <w:t xml:space="preserve"> </w:t>
      </w:r>
      <w:r w:rsidRPr="001D5202">
        <w:rPr>
          <w:rFonts w:ascii="Times New Roman" w:hAnsi="Times New Roman" w:cs="Times New Roman"/>
          <w:sz w:val="28"/>
          <w:szCs w:val="28"/>
        </w:rPr>
        <w:t>[</w:t>
      </w:r>
      <w:r>
        <w:rPr>
          <w:rFonts w:ascii="Times New Roman" w:hAnsi="Times New Roman" w:cs="Times New Roman"/>
          <w:sz w:val="28"/>
          <w:szCs w:val="28"/>
        </w:rPr>
        <w:t>185</w:t>
      </w:r>
      <w:r w:rsidRPr="00274188">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С</w:t>
      </w:r>
      <w:r w:rsidRPr="008502CA">
        <w:rPr>
          <w:rFonts w:ascii="Times New Roman" w:hAnsi="Times New Roman" w:cs="Times New Roman"/>
          <w:sz w:val="28"/>
          <w:szCs w:val="28"/>
        </w:rPr>
        <w:t>ирийские беженцы в Европе не собираются возвращаться домой</w:t>
      </w:r>
      <w:r>
        <w:rPr>
          <w:rFonts w:ascii="Times New Roman" w:hAnsi="Times New Roman" w:cs="Times New Roman"/>
          <w:sz w:val="28"/>
          <w:szCs w:val="28"/>
        </w:rPr>
        <w:t>: «</w:t>
      </w:r>
      <w:r w:rsidRPr="00790551">
        <w:rPr>
          <w:rFonts w:ascii="Times New Roman" w:hAnsi="Times New Roman" w:cs="Times New Roman"/>
          <w:sz w:val="28"/>
          <w:szCs w:val="28"/>
        </w:rPr>
        <w:t>Это неописуемое счастье, которого я никогда раньше не знал», - говори</w:t>
      </w:r>
      <w:r>
        <w:rPr>
          <w:rFonts w:ascii="Times New Roman" w:hAnsi="Times New Roman" w:cs="Times New Roman"/>
          <w:sz w:val="28"/>
          <w:szCs w:val="28"/>
        </w:rPr>
        <w:t>л</w:t>
      </w:r>
      <w:r w:rsidR="00B76A8B">
        <w:rPr>
          <w:rFonts w:ascii="Times New Roman" w:hAnsi="Times New Roman" w:cs="Times New Roman"/>
          <w:sz w:val="28"/>
          <w:szCs w:val="28"/>
        </w:rPr>
        <w:t xml:space="preserve"> </w:t>
      </w:r>
      <w:r w:rsidRPr="00790551">
        <w:rPr>
          <w:rFonts w:ascii="Times New Roman" w:hAnsi="Times New Roman" w:cs="Times New Roman"/>
          <w:sz w:val="28"/>
          <w:szCs w:val="28"/>
        </w:rPr>
        <w:t>в декабре 2024 г.</w:t>
      </w:r>
      <w:r w:rsidR="00B76A8B">
        <w:rPr>
          <w:rFonts w:ascii="Times New Roman" w:hAnsi="Times New Roman" w:cs="Times New Roman"/>
          <w:sz w:val="28"/>
          <w:szCs w:val="28"/>
        </w:rPr>
        <w:t xml:space="preserve"> </w:t>
      </w:r>
      <w:r w:rsidRPr="00790551">
        <w:rPr>
          <w:rFonts w:ascii="Times New Roman" w:hAnsi="Times New Roman" w:cs="Times New Roman"/>
          <w:sz w:val="28"/>
          <w:szCs w:val="28"/>
        </w:rPr>
        <w:t>Ахмад</w:t>
      </w:r>
      <w:r w:rsidRPr="00FD0A0E">
        <w:rPr>
          <w:rFonts w:ascii="Times New Roman" w:hAnsi="Times New Roman" w:cs="Times New Roman"/>
          <w:sz w:val="28"/>
          <w:szCs w:val="28"/>
        </w:rPr>
        <w:t xml:space="preserve"> </w:t>
      </w:r>
      <w:r w:rsidRPr="00790551">
        <w:rPr>
          <w:rFonts w:ascii="Times New Roman" w:hAnsi="Times New Roman" w:cs="Times New Roman"/>
          <w:sz w:val="28"/>
          <w:szCs w:val="28"/>
        </w:rPr>
        <w:t>Денно</w:t>
      </w:r>
      <w:r w:rsidRPr="00FD0A0E">
        <w:rPr>
          <w:rFonts w:ascii="Times New Roman" w:hAnsi="Times New Roman" w:cs="Times New Roman"/>
          <w:sz w:val="28"/>
          <w:szCs w:val="28"/>
        </w:rPr>
        <w:t xml:space="preserve">, </w:t>
      </w:r>
      <w:r w:rsidRPr="00790551">
        <w:rPr>
          <w:rFonts w:ascii="Times New Roman" w:hAnsi="Times New Roman" w:cs="Times New Roman"/>
          <w:sz w:val="28"/>
          <w:szCs w:val="28"/>
        </w:rPr>
        <w:t>сириец</w:t>
      </w:r>
      <w:r w:rsidRPr="00FD0A0E">
        <w:rPr>
          <w:rFonts w:ascii="Times New Roman" w:hAnsi="Times New Roman" w:cs="Times New Roman"/>
          <w:sz w:val="28"/>
          <w:szCs w:val="28"/>
        </w:rPr>
        <w:t xml:space="preserve">, </w:t>
      </w:r>
      <w:r w:rsidRPr="00790551">
        <w:rPr>
          <w:rFonts w:ascii="Times New Roman" w:hAnsi="Times New Roman" w:cs="Times New Roman"/>
          <w:sz w:val="28"/>
          <w:szCs w:val="28"/>
        </w:rPr>
        <w:t>бежавший</w:t>
      </w:r>
      <w:r w:rsidRPr="00FD0A0E">
        <w:rPr>
          <w:rFonts w:ascii="Times New Roman" w:hAnsi="Times New Roman" w:cs="Times New Roman"/>
          <w:sz w:val="28"/>
          <w:szCs w:val="28"/>
        </w:rPr>
        <w:t xml:space="preserve"> </w:t>
      </w:r>
      <w:r w:rsidRPr="00790551">
        <w:rPr>
          <w:rFonts w:ascii="Times New Roman" w:hAnsi="Times New Roman" w:cs="Times New Roman"/>
          <w:sz w:val="28"/>
          <w:szCs w:val="28"/>
        </w:rPr>
        <w:t>в</w:t>
      </w:r>
      <w:r w:rsidRPr="00FD0A0E">
        <w:rPr>
          <w:rFonts w:ascii="Times New Roman" w:hAnsi="Times New Roman" w:cs="Times New Roman"/>
          <w:sz w:val="28"/>
          <w:szCs w:val="28"/>
        </w:rPr>
        <w:t xml:space="preserve"> </w:t>
      </w:r>
      <w:r w:rsidRPr="00790551">
        <w:rPr>
          <w:rFonts w:ascii="Times New Roman" w:hAnsi="Times New Roman" w:cs="Times New Roman"/>
          <w:sz w:val="28"/>
          <w:szCs w:val="28"/>
        </w:rPr>
        <w:t>Германию</w:t>
      </w:r>
      <w:r w:rsidRPr="00FD0A0E">
        <w:rPr>
          <w:rFonts w:ascii="Times New Roman" w:hAnsi="Times New Roman" w:cs="Times New Roman"/>
          <w:sz w:val="28"/>
          <w:szCs w:val="28"/>
        </w:rPr>
        <w:t xml:space="preserve"> </w:t>
      </w:r>
      <w:r w:rsidRPr="00790551">
        <w:rPr>
          <w:rFonts w:ascii="Times New Roman" w:hAnsi="Times New Roman" w:cs="Times New Roman"/>
          <w:sz w:val="28"/>
          <w:szCs w:val="28"/>
        </w:rPr>
        <w:t>десять</w:t>
      </w:r>
      <w:r w:rsidRPr="00FD0A0E">
        <w:rPr>
          <w:rFonts w:ascii="Times New Roman" w:hAnsi="Times New Roman" w:cs="Times New Roman"/>
          <w:sz w:val="28"/>
          <w:szCs w:val="28"/>
        </w:rPr>
        <w:t xml:space="preserve"> </w:t>
      </w:r>
      <w:r w:rsidRPr="00790551">
        <w:rPr>
          <w:rFonts w:ascii="Times New Roman" w:hAnsi="Times New Roman" w:cs="Times New Roman"/>
          <w:sz w:val="28"/>
          <w:szCs w:val="28"/>
        </w:rPr>
        <w:t>лет</w:t>
      </w:r>
      <w:r w:rsidRPr="00FD0A0E">
        <w:rPr>
          <w:rFonts w:ascii="Times New Roman" w:hAnsi="Times New Roman" w:cs="Times New Roman"/>
          <w:sz w:val="28"/>
          <w:szCs w:val="28"/>
        </w:rPr>
        <w:t xml:space="preserve"> </w:t>
      </w:r>
      <w:r w:rsidRPr="00790551">
        <w:rPr>
          <w:rFonts w:ascii="Times New Roman" w:hAnsi="Times New Roman" w:cs="Times New Roman"/>
          <w:sz w:val="28"/>
          <w:szCs w:val="28"/>
        </w:rPr>
        <w:t>назад</w:t>
      </w:r>
      <w:r w:rsidRPr="00FD0A0E">
        <w:rPr>
          <w:rFonts w:ascii="Times New Roman" w:hAnsi="Times New Roman" w:cs="Times New Roman"/>
          <w:sz w:val="28"/>
          <w:szCs w:val="28"/>
        </w:rPr>
        <w:t xml:space="preserve"> [1</w:t>
      </w:r>
      <w:r>
        <w:rPr>
          <w:rFonts w:ascii="Times New Roman" w:hAnsi="Times New Roman" w:cs="Times New Roman"/>
          <w:sz w:val="28"/>
          <w:szCs w:val="28"/>
        </w:rPr>
        <w:t>86</w:t>
      </w:r>
      <w:r w:rsidRPr="00FD0A0E">
        <w:rPr>
          <w:rFonts w:ascii="Times New Roman" w:hAnsi="Times New Roman" w:cs="Times New Roman"/>
          <w:sz w:val="28"/>
          <w:szCs w:val="28"/>
        </w:rPr>
        <w:t>].</w:t>
      </w:r>
      <w:r w:rsidR="00B76A8B">
        <w:rPr>
          <w:rFonts w:ascii="Times New Roman" w:hAnsi="Times New Roman" w:cs="Times New Roman"/>
          <w:sz w:val="28"/>
          <w:szCs w:val="28"/>
        </w:rPr>
        <w:t xml:space="preserve"> </w:t>
      </w:r>
    </w:p>
    <w:p w14:paraId="14D047CE" w14:textId="71FC5750" w:rsidR="00F8190C" w:rsidRPr="00274188" w:rsidRDefault="00F8190C" w:rsidP="00F8190C">
      <w:pPr>
        <w:shd w:val="clear" w:color="auto" w:fill="FFFFFF"/>
        <w:spacing w:after="0" w:line="240" w:lineRule="auto"/>
        <w:ind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sz w:val="28"/>
          <w:szCs w:val="28"/>
          <w:lang w:val="kk-KZ" w:eastAsia="ru-RU"/>
        </w:rPr>
        <w:t>Немецкое население одобряет</w:t>
      </w:r>
      <w:r w:rsidR="00A2387B">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политику своей страны в отношении беженцев и считает ее успешной. Но, с одной стороны,</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этнические немцы были бы рады возвратить всех беженцев в свои страны, а с другой,</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потеря сирийской рабочей силы нанесет определенный ущерб</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экономике страны</w:t>
      </w:r>
      <w:r>
        <w:rPr>
          <w:rFonts w:ascii="Times New Roman" w:eastAsia="Times New Roman" w:hAnsi="Times New Roman" w:cs="Times New Roman"/>
          <w:sz w:val="28"/>
          <w:szCs w:val="28"/>
          <w:lang w:val="kk-KZ" w:eastAsia="ru-RU"/>
        </w:rPr>
        <w:t>.</w:t>
      </w:r>
    </w:p>
    <w:p w14:paraId="155F7451" w14:textId="77777777" w:rsidR="00F8190C" w:rsidRDefault="00F8190C" w:rsidP="00F8190C">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Балансируя между исламским экстремизмом и этническим разнообразием сирийских курдов, немецкие исследователи приходят к выводу: </w:t>
      </w:r>
      <w:r w:rsidRPr="002E45DD">
        <w:rPr>
          <w:rFonts w:ascii="Times New Roman" w:eastAsia="Times New Roman" w:hAnsi="Times New Roman" w:cs="Times New Roman"/>
          <w:sz w:val="28"/>
          <w:szCs w:val="28"/>
          <w:lang w:val="de-DE" w:eastAsia="ru-RU"/>
        </w:rPr>
        <w:t xml:space="preserve">сирийское </w:t>
      </w:r>
      <w:r>
        <w:rPr>
          <w:rFonts w:ascii="Times New Roman" w:eastAsia="Times New Roman" w:hAnsi="Times New Roman" w:cs="Times New Roman"/>
          <w:sz w:val="28"/>
          <w:szCs w:val="28"/>
          <w:lang w:eastAsia="ru-RU"/>
        </w:rPr>
        <w:t>со</w:t>
      </w:r>
      <w:r w:rsidRPr="002E45DD">
        <w:rPr>
          <w:rFonts w:ascii="Times New Roman" w:eastAsia="Times New Roman" w:hAnsi="Times New Roman" w:cs="Times New Roman"/>
          <w:sz w:val="28"/>
          <w:szCs w:val="28"/>
          <w:lang w:val="de-DE" w:eastAsia="ru-RU"/>
        </w:rPr>
        <w:t xml:space="preserve">общество </w:t>
      </w:r>
      <w:r>
        <w:rPr>
          <w:rFonts w:ascii="Times New Roman" w:eastAsia="Times New Roman" w:hAnsi="Times New Roman" w:cs="Times New Roman"/>
          <w:sz w:val="28"/>
          <w:szCs w:val="28"/>
          <w:lang w:eastAsia="ru-RU"/>
        </w:rPr>
        <w:t xml:space="preserve">в Германии </w:t>
      </w:r>
      <w:r w:rsidRPr="002E45DD">
        <w:rPr>
          <w:rFonts w:ascii="Times New Roman" w:eastAsia="Times New Roman" w:hAnsi="Times New Roman" w:cs="Times New Roman"/>
          <w:sz w:val="28"/>
          <w:szCs w:val="28"/>
          <w:lang w:val="de-DE" w:eastAsia="ru-RU"/>
        </w:rPr>
        <w:t>может привести к позитивн</w:t>
      </w:r>
      <w:r>
        <w:rPr>
          <w:rFonts w:ascii="Times New Roman" w:eastAsia="Times New Roman" w:hAnsi="Times New Roman" w:cs="Times New Roman"/>
          <w:sz w:val="28"/>
          <w:szCs w:val="28"/>
          <w:lang w:eastAsia="ru-RU"/>
        </w:rPr>
        <w:t xml:space="preserve">ым результатам при выполнении главного условия: </w:t>
      </w:r>
      <w:r w:rsidRPr="002E45DD">
        <w:rPr>
          <w:rFonts w:ascii="Times New Roman" w:eastAsia="Times New Roman" w:hAnsi="Times New Roman" w:cs="Times New Roman"/>
          <w:sz w:val="28"/>
          <w:szCs w:val="28"/>
          <w:lang w:val="de-DE" w:eastAsia="ru-RU"/>
        </w:rPr>
        <w:t>сдержива</w:t>
      </w:r>
      <w:r>
        <w:rPr>
          <w:rFonts w:ascii="Times New Roman" w:eastAsia="Times New Roman" w:hAnsi="Times New Roman" w:cs="Times New Roman"/>
          <w:sz w:val="28"/>
          <w:szCs w:val="28"/>
          <w:lang w:eastAsia="ru-RU"/>
        </w:rPr>
        <w:t xml:space="preserve">ние </w:t>
      </w:r>
      <w:r w:rsidRPr="002E45DD">
        <w:rPr>
          <w:rFonts w:ascii="Times New Roman" w:eastAsia="Times New Roman" w:hAnsi="Times New Roman" w:cs="Times New Roman"/>
          <w:sz w:val="28"/>
          <w:szCs w:val="28"/>
          <w:lang w:val="de-DE" w:eastAsia="ru-RU"/>
        </w:rPr>
        <w:t>исламистов</w:t>
      </w:r>
      <w:r>
        <w:rPr>
          <w:rFonts w:ascii="Times New Roman" w:eastAsia="Times New Roman" w:hAnsi="Times New Roman" w:cs="Times New Roman"/>
          <w:sz w:val="28"/>
          <w:szCs w:val="28"/>
          <w:lang w:eastAsia="ru-RU"/>
        </w:rPr>
        <w:t xml:space="preserve">. </w:t>
      </w:r>
    </w:p>
    <w:p w14:paraId="09FE1009" w14:textId="5D5C1724" w:rsidR="00F8190C" w:rsidRPr="006910A0" w:rsidRDefault="00F8190C" w:rsidP="00F8190C">
      <w:pPr>
        <w:spacing w:after="0" w:line="240" w:lineRule="auto"/>
        <w:ind w:firstLine="709"/>
        <w:jc w:val="both"/>
        <w:rPr>
          <w:rFonts w:ascii="Times New Roman" w:hAnsi="Times New Roman" w:cs="Times New Roman"/>
          <w:sz w:val="28"/>
          <w:szCs w:val="28"/>
        </w:rPr>
      </w:pPr>
      <w:r w:rsidRPr="00B502D9">
        <w:rPr>
          <w:rStyle w:val="ds2-5-text-linkcontent"/>
          <w:rFonts w:ascii="Times New Roman" w:hAnsi="Times New Roman" w:cs="Times New Roman"/>
          <w:sz w:val="28"/>
          <w:szCs w:val="28"/>
          <w:bdr w:val="none" w:sz="0" w:space="0" w:color="auto" w:frame="1"/>
          <w:shd w:val="clear" w:color="auto" w:fill="FFFFFF"/>
        </w:rPr>
        <w:t>Саморо</w:t>
      </w:r>
      <w:r>
        <w:rPr>
          <w:rStyle w:val="ds2-5-text-linkcontent"/>
          <w:rFonts w:ascii="Times New Roman" w:hAnsi="Times New Roman" w:cs="Times New Roman"/>
          <w:sz w:val="28"/>
          <w:szCs w:val="28"/>
          <w:bdr w:val="none" w:sz="0" w:space="0" w:color="auto" w:frame="1"/>
          <w:shd w:val="clear" w:color="auto" w:fill="FFFFFF"/>
        </w:rPr>
        <w:t>спуск</w:t>
      </w:r>
      <w:r w:rsidR="00B76A8B">
        <w:rPr>
          <w:rStyle w:val="ds2-5-text-linkcontent"/>
          <w:rFonts w:ascii="Times New Roman" w:hAnsi="Times New Roman" w:cs="Times New Roman"/>
          <w:sz w:val="28"/>
          <w:szCs w:val="28"/>
          <w:bdr w:val="none" w:sz="0" w:space="0" w:color="auto" w:frame="1"/>
          <w:shd w:val="clear" w:color="auto" w:fill="FFFFFF"/>
        </w:rPr>
        <w:t xml:space="preserve"> </w:t>
      </w:r>
      <w:r>
        <w:rPr>
          <w:rStyle w:val="ds2-5-text-linkcontent"/>
          <w:rFonts w:ascii="Times New Roman" w:hAnsi="Times New Roman" w:cs="Times New Roman"/>
          <w:sz w:val="28"/>
          <w:szCs w:val="28"/>
          <w:bdr w:val="none" w:sz="0" w:space="0" w:color="auto" w:frame="1"/>
          <w:shd w:val="clear" w:color="auto" w:fill="FFFFFF"/>
        </w:rPr>
        <w:t>РПК стал еще одним политическим индикатором характера влияния курдского вопроса. По</w:t>
      </w:r>
      <w:r w:rsidR="00B76A8B">
        <w:rPr>
          <w:rStyle w:val="ds2-5-text-linkcontent"/>
          <w:rFonts w:ascii="Times New Roman" w:hAnsi="Times New Roman" w:cs="Times New Roman"/>
          <w:sz w:val="28"/>
          <w:szCs w:val="28"/>
          <w:bdr w:val="none" w:sz="0" w:space="0" w:color="auto" w:frame="1"/>
          <w:shd w:val="clear" w:color="auto" w:fill="FFFFFF"/>
        </w:rPr>
        <w:t xml:space="preserve"> </w:t>
      </w:r>
      <w:r>
        <w:rPr>
          <w:rStyle w:val="ds2-5-text-linkcontent"/>
          <w:rFonts w:ascii="Times New Roman" w:hAnsi="Times New Roman" w:cs="Times New Roman"/>
          <w:sz w:val="28"/>
          <w:szCs w:val="28"/>
          <w:bdr w:val="none" w:sz="0" w:space="0" w:color="auto" w:frame="1"/>
          <w:shd w:val="clear" w:color="auto" w:fill="FFFFFF"/>
        </w:rPr>
        <w:t>мнению французского исследователя И.Ламбер,</w:t>
      </w:r>
      <w:r w:rsidR="00B76A8B">
        <w:rPr>
          <w:rStyle w:val="ds2-5-text-linkcontent"/>
          <w:rFonts w:ascii="Times New Roman" w:hAnsi="Times New Roman" w:cs="Times New Roman"/>
          <w:sz w:val="28"/>
          <w:szCs w:val="28"/>
          <w:bdr w:val="none" w:sz="0" w:space="0" w:color="auto" w:frame="1"/>
          <w:shd w:val="clear" w:color="auto" w:fill="FFFFFF"/>
        </w:rPr>
        <w:t xml:space="preserve"> </w:t>
      </w:r>
      <w:r>
        <w:rPr>
          <w:rStyle w:val="ds2-5-text-linkcontent"/>
          <w:rFonts w:ascii="Times New Roman" w:hAnsi="Times New Roman" w:cs="Times New Roman"/>
          <w:sz w:val="28"/>
          <w:szCs w:val="28"/>
          <w:bdr w:val="none" w:sz="0" w:space="0" w:color="auto" w:frame="1"/>
          <w:shd w:val="clear" w:color="auto" w:fill="FFFFFF"/>
        </w:rPr>
        <w:t>одна из причин</w:t>
      </w:r>
      <w:r w:rsidR="00B76A8B">
        <w:rPr>
          <w:rStyle w:val="ds2-5-text-linkcontent"/>
          <w:rFonts w:ascii="Times New Roman" w:hAnsi="Times New Roman" w:cs="Times New Roman"/>
          <w:sz w:val="28"/>
          <w:szCs w:val="28"/>
          <w:bdr w:val="none" w:sz="0" w:space="0" w:color="auto" w:frame="1"/>
          <w:shd w:val="clear" w:color="auto" w:fill="FFFFFF"/>
        </w:rPr>
        <w:t xml:space="preserve"> </w:t>
      </w:r>
      <w:r>
        <w:rPr>
          <w:rStyle w:val="ds2-5-text-linkcontent"/>
          <w:rFonts w:ascii="Times New Roman" w:hAnsi="Times New Roman" w:cs="Times New Roman"/>
          <w:sz w:val="28"/>
          <w:szCs w:val="28"/>
          <w:bdr w:val="none" w:sz="0" w:space="0" w:color="auto" w:frame="1"/>
          <w:shd w:val="clear" w:color="auto" w:fill="FFFFFF"/>
        </w:rPr>
        <w:t>самороспуска</w:t>
      </w:r>
      <w:r w:rsidR="00B76A8B">
        <w:rPr>
          <w:rStyle w:val="ds2-5-text-linkcontent"/>
          <w:rFonts w:ascii="Times New Roman" w:hAnsi="Times New Roman" w:cs="Times New Roman"/>
          <w:sz w:val="28"/>
          <w:szCs w:val="28"/>
          <w:bdr w:val="none" w:sz="0" w:space="0" w:color="auto" w:frame="1"/>
          <w:shd w:val="clear" w:color="auto" w:fill="FFFFFF"/>
        </w:rPr>
        <w:t xml:space="preserve"> </w:t>
      </w:r>
      <w:r>
        <w:rPr>
          <w:rStyle w:val="ds2-5-text-linkcontent"/>
          <w:rFonts w:ascii="Times New Roman" w:hAnsi="Times New Roman" w:cs="Times New Roman"/>
          <w:sz w:val="28"/>
          <w:szCs w:val="28"/>
          <w:bdr w:val="none" w:sz="0" w:space="0" w:color="auto" w:frame="1"/>
          <w:shd w:val="clear" w:color="auto" w:fill="FFFFFF"/>
        </w:rPr>
        <w:t>заключается в</w:t>
      </w:r>
      <w:r w:rsidR="00B76A8B">
        <w:rPr>
          <w:rStyle w:val="ds2-5-text-linkcontent"/>
          <w:rFonts w:ascii="Times New Roman" w:hAnsi="Times New Roman" w:cs="Times New Roman"/>
          <w:sz w:val="28"/>
          <w:szCs w:val="28"/>
          <w:bdr w:val="none" w:sz="0" w:space="0" w:color="auto" w:frame="1"/>
          <w:shd w:val="clear" w:color="auto" w:fill="FFFFFF"/>
        </w:rPr>
        <w:t xml:space="preserve"> </w:t>
      </w:r>
      <w:r>
        <w:rPr>
          <w:rStyle w:val="ds2-5-text-linkcontent"/>
          <w:rFonts w:ascii="Times New Roman" w:hAnsi="Times New Roman" w:cs="Times New Roman"/>
          <w:sz w:val="28"/>
          <w:szCs w:val="28"/>
          <w:bdr w:val="none" w:sz="0" w:space="0" w:color="auto" w:frame="1"/>
          <w:shd w:val="clear" w:color="auto" w:fill="FFFFFF"/>
        </w:rPr>
        <w:t xml:space="preserve">криминализации </w:t>
      </w:r>
      <w:r>
        <w:rPr>
          <w:rFonts w:ascii="Times New Roman" w:hAnsi="Times New Roman" w:cs="Times New Roman"/>
          <w:sz w:val="28"/>
          <w:szCs w:val="28"/>
        </w:rPr>
        <w:t xml:space="preserve">большого количества </w:t>
      </w:r>
      <w:r w:rsidRPr="008631C8">
        <w:rPr>
          <w:rFonts w:ascii="Times New Roman" w:hAnsi="Times New Roman" w:cs="Times New Roman"/>
          <w:sz w:val="28"/>
          <w:szCs w:val="28"/>
        </w:rPr>
        <w:t xml:space="preserve">социальных, политических или культурных структур, </w:t>
      </w:r>
      <w:r>
        <w:rPr>
          <w:rFonts w:ascii="Times New Roman" w:hAnsi="Times New Roman" w:cs="Times New Roman"/>
          <w:sz w:val="28"/>
          <w:szCs w:val="28"/>
        </w:rPr>
        <w:t>борющихся за права курдов. Она выражает надежду, что роспуск РПК</w:t>
      </w:r>
      <w:r w:rsidR="00B76A8B">
        <w:rPr>
          <w:rFonts w:ascii="Times New Roman" w:hAnsi="Times New Roman" w:cs="Times New Roman"/>
          <w:sz w:val="28"/>
          <w:szCs w:val="28"/>
        </w:rPr>
        <w:t xml:space="preserve"> </w:t>
      </w:r>
      <w:r w:rsidRPr="008631C8">
        <w:rPr>
          <w:rFonts w:ascii="Times New Roman" w:hAnsi="Times New Roman" w:cs="Times New Roman"/>
          <w:sz w:val="28"/>
          <w:szCs w:val="28"/>
        </w:rPr>
        <w:t>позволит декриминализировать прокурдскую воинственност</w:t>
      </w:r>
      <w:r>
        <w:rPr>
          <w:rFonts w:ascii="Times New Roman" w:hAnsi="Times New Roman" w:cs="Times New Roman"/>
          <w:sz w:val="28"/>
          <w:szCs w:val="28"/>
        </w:rPr>
        <w:t>ь</w:t>
      </w:r>
      <w:r w:rsidRPr="00304124">
        <w:rPr>
          <w:rFonts w:ascii="Times New Roman" w:hAnsi="Times New Roman" w:cs="Times New Roman"/>
          <w:sz w:val="28"/>
          <w:szCs w:val="28"/>
        </w:rPr>
        <w:t xml:space="preserve"> [</w:t>
      </w:r>
      <w:r w:rsidRPr="008F79CD">
        <w:rPr>
          <w:rFonts w:ascii="Times New Roman" w:hAnsi="Times New Roman" w:cs="Times New Roman"/>
          <w:sz w:val="28"/>
          <w:szCs w:val="28"/>
        </w:rPr>
        <w:t>1</w:t>
      </w:r>
      <w:r>
        <w:rPr>
          <w:rFonts w:ascii="Times New Roman" w:hAnsi="Times New Roman" w:cs="Times New Roman"/>
          <w:sz w:val="28"/>
          <w:szCs w:val="28"/>
        </w:rPr>
        <w:t>51</w:t>
      </w:r>
      <w:r w:rsidRPr="008F79CD">
        <w:rPr>
          <w:rFonts w:ascii="Times New Roman" w:hAnsi="Times New Roman" w:cs="Times New Roman"/>
          <w:sz w:val="28"/>
          <w:szCs w:val="28"/>
        </w:rPr>
        <w:t>].</w:t>
      </w:r>
      <w:r w:rsidR="00A2387B">
        <w:rPr>
          <w:rFonts w:ascii="Times New Roman" w:hAnsi="Times New Roman" w:cs="Times New Roman"/>
          <w:sz w:val="28"/>
          <w:szCs w:val="28"/>
        </w:rPr>
        <w:t xml:space="preserve">  </w:t>
      </w:r>
    </w:p>
    <w:p w14:paraId="72B9DD1E" w14:textId="1B0E09DF" w:rsidR="00F8190C" w:rsidRDefault="00F8190C" w:rsidP="00F8190C">
      <w:pPr>
        <w:shd w:val="clear" w:color="auto" w:fill="FFFFFF"/>
        <w:spacing w:after="0" w:line="240" w:lineRule="auto"/>
        <w:ind w:firstLine="709"/>
        <w:jc w:val="both"/>
        <w:rPr>
          <w:rStyle w:val="a4"/>
          <w:rFonts w:ascii="Times New Roman" w:hAnsi="Times New Roman" w:cs="Times New Roman"/>
          <w:sz w:val="28"/>
          <w:szCs w:val="28"/>
        </w:rPr>
      </w:pPr>
      <w:r>
        <w:rPr>
          <w:rFonts w:ascii="Times New Roman" w:hAnsi="Times New Roman" w:cs="Times New Roman"/>
          <w:color w:val="000000"/>
          <w:sz w:val="28"/>
          <w:szCs w:val="28"/>
          <w:shd w:val="clear" w:color="auto" w:fill="FFFFFF"/>
        </w:rPr>
        <w:t>Освещение происходящих на Ближнем Востоке событий в</w:t>
      </w:r>
      <w:r w:rsidR="00B76A8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национальной, региональной и международной медиа сфере выступает как информационный индикатор степени влияния курдской проблемы.</w:t>
      </w:r>
      <w:r w:rsidR="00A2387B">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Например,</w:t>
      </w:r>
      <w:r w:rsidR="00B76A8B">
        <w:rPr>
          <w:rFonts w:ascii="Times New Roman" w:hAnsi="Times New Roman" w:cs="Times New Roman"/>
          <w:color w:val="000000"/>
          <w:sz w:val="28"/>
          <w:szCs w:val="28"/>
          <w:shd w:val="clear" w:color="auto" w:fill="FFFFFF"/>
        </w:rPr>
        <w:t xml:space="preserve"> </w:t>
      </w:r>
      <w:r w:rsidRPr="00F610F1">
        <w:rPr>
          <w:rFonts w:ascii="Times New Roman" w:hAnsi="Times New Roman" w:cs="Times New Roman"/>
          <w:sz w:val="28"/>
          <w:szCs w:val="28"/>
        </w:rPr>
        <w:t>Вашингтонско</w:t>
      </w:r>
      <w:r>
        <w:rPr>
          <w:rFonts w:ascii="Times New Roman" w:hAnsi="Times New Roman" w:cs="Times New Roman"/>
          <w:sz w:val="28"/>
          <w:szCs w:val="28"/>
          <w:lang w:val="kk-KZ"/>
        </w:rPr>
        <w:t>е</w:t>
      </w:r>
      <w:r w:rsidRPr="00F610F1">
        <w:rPr>
          <w:rFonts w:ascii="Times New Roman" w:hAnsi="Times New Roman" w:cs="Times New Roman"/>
          <w:sz w:val="28"/>
          <w:szCs w:val="28"/>
        </w:rPr>
        <w:t xml:space="preserve"> бюро </w:t>
      </w:r>
      <w:r w:rsidRPr="002F2C85">
        <w:rPr>
          <w:rFonts w:ascii="Times New Roman" w:hAnsi="Times New Roman" w:cs="Times New Roman"/>
          <w:color w:val="0A0A0A"/>
          <w:sz w:val="28"/>
          <w:szCs w:val="28"/>
          <w:shd w:val="clear" w:color="auto" w:fill="FFFFFF"/>
        </w:rPr>
        <w:t>Rudaw Media Network</w:t>
      </w:r>
      <w:r>
        <w:rPr>
          <w:rFonts w:ascii="Times New Roman" w:hAnsi="Times New Roman" w:cs="Times New Roman"/>
          <w:sz w:val="28"/>
          <w:szCs w:val="28"/>
        </w:rPr>
        <w:t xml:space="preserve"> убедительно пишет, что решение РПК о самороспуске было</w:t>
      </w:r>
      <w:r w:rsidR="00B76A8B">
        <w:rPr>
          <w:rFonts w:ascii="Times New Roman" w:hAnsi="Times New Roman" w:cs="Times New Roman"/>
          <w:sz w:val="28"/>
          <w:szCs w:val="28"/>
        </w:rPr>
        <w:t xml:space="preserve"> </w:t>
      </w:r>
      <w:r>
        <w:rPr>
          <w:rFonts w:ascii="Times New Roman" w:hAnsi="Times New Roman" w:cs="Times New Roman"/>
          <w:sz w:val="28"/>
          <w:szCs w:val="28"/>
        </w:rPr>
        <w:t>одобрительно встречено</w:t>
      </w:r>
      <w:r w:rsidR="00B76A8B">
        <w:rPr>
          <w:rFonts w:ascii="Times New Roman" w:hAnsi="Times New Roman" w:cs="Times New Roman"/>
          <w:sz w:val="28"/>
          <w:szCs w:val="28"/>
        </w:rPr>
        <w:t xml:space="preserve"> </w:t>
      </w:r>
      <w:r>
        <w:rPr>
          <w:rFonts w:ascii="Times New Roman" w:hAnsi="Times New Roman" w:cs="Times New Roman"/>
          <w:sz w:val="28"/>
          <w:szCs w:val="28"/>
        </w:rPr>
        <w:t>курдскими и международными</w:t>
      </w:r>
      <w:r w:rsidR="00B76A8B">
        <w:rPr>
          <w:rFonts w:ascii="Times New Roman" w:hAnsi="Times New Roman" w:cs="Times New Roman"/>
          <w:sz w:val="28"/>
          <w:szCs w:val="28"/>
        </w:rPr>
        <w:t xml:space="preserve"> </w:t>
      </w:r>
      <w:r>
        <w:rPr>
          <w:rFonts w:ascii="Times New Roman" w:hAnsi="Times New Roman" w:cs="Times New Roman"/>
          <w:sz w:val="28"/>
          <w:szCs w:val="28"/>
        </w:rPr>
        <w:t>лидерами, усматривая в этом достижение мира в регионе и решение политических проблем</w:t>
      </w:r>
      <w:r w:rsidRPr="008F79CD">
        <w:rPr>
          <w:rFonts w:ascii="Times New Roman" w:hAnsi="Times New Roman" w:cs="Times New Roman"/>
          <w:sz w:val="28"/>
          <w:szCs w:val="28"/>
        </w:rPr>
        <w:t xml:space="preserve"> [</w:t>
      </w:r>
      <w:r w:rsidRPr="005F30F9">
        <w:rPr>
          <w:rFonts w:ascii="Times New Roman" w:hAnsi="Times New Roman" w:cs="Times New Roman"/>
          <w:sz w:val="28"/>
          <w:szCs w:val="28"/>
        </w:rPr>
        <w:t>1</w:t>
      </w:r>
      <w:r>
        <w:rPr>
          <w:rFonts w:ascii="Times New Roman" w:hAnsi="Times New Roman" w:cs="Times New Roman"/>
          <w:sz w:val="28"/>
          <w:szCs w:val="28"/>
        </w:rPr>
        <w:t>87</w:t>
      </w:r>
      <w:r w:rsidRPr="005F30F9">
        <w:rPr>
          <w:rFonts w:ascii="Times New Roman" w:hAnsi="Times New Roman" w:cs="Times New Roman"/>
          <w:sz w:val="28"/>
          <w:szCs w:val="28"/>
        </w:rPr>
        <w:t>]</w:t>
      </w:r>
      <w:r w:rsidRPr="008F79CD">
        <w:rPr>
          <w:rFonts w:ascii="Times New Roman" w:hAnsi="Times New Roman" w:cs="Times New Roman"/>
          <w:sz w:val="28"/>
          <w:szCs w:val="28"/>
        </w:rPr>
        <w:t>.</w:t>
      </w:r>
      <w:r w:rsidR="00B76A8B">
        <w:rPr>
          <w:rFonts w:ascii="Times New Roman" w:hAnsi="Times New Roman" w:cs="Times New Roman"/>
          <w:sz w:val="28"/>
          <w:szCs w:val="28"/>
        </w:rPr>
        <w:t xml:space="preserve"> </w:t>
      </w:r>
    </w:p>
    <w:p w14:paraId="5F64BC69" w14:textId="2651B4D3" w:rsidR="00F8190C" w:rsidRPr="004C198A" w:rsidRDefault="00F8190C" w:rsidP="00F8190C">
      <w:pPr>
        <w:spacing w:after="0" w:line="240" w:lineRule="auto"/>
        <w:ind w:firstLine="709"/>
        <w:jc w:val="both"/>
        <w:rPr>
          <w:rFonts w:ascii="Times New Roman" w:hAnsi="Times New Roman" w:cs="Times New Roman"/>
          <w:b/>
          <w:bCs/>
          <w:sz w:val="28"/>
          <w:szCs w:val="28"/>
        </w:rPr>
      </w:pPr>
      <w:r w:rsidRPr="00DE6E4E">
        <w:rPr>
          <w:rStyle w:val="a4"/>
          <w:rFonts w:ascii="Times New Roman" w:hAnsi="Times New Roman" w:cs="Times New Roman"/>
          <w:color w:val="000000" w:themeColor="text1"/>
          <w:sz w:val="28"/>
          <w:szCs w:val="28"/>
          <w:u w:val="none"/>
        </w:rPr>
        <w:t>Политический обозреватель немецкой газеты</w:t>
      </w:r>
      <w:r w:rsidR="00B76A8B">
        <w:rPr>
          <w:rStyle w:val="a4"/>
          <w:rFonts w:ascii="Times New Roman" w:hAnsi="Times New Roman" w:cs="Times New Roman"/>
          <w:color w:val="000000" w:themeColor="text1"/>
          <w:sz w:val="28"/>
          <w:szCs w:val="28"/>
          <w:u w:val="none"/>
        </w:rPr>
        <w:t xml:space="preserve"> </w:t>
      </w:r>
      <w:r w:rsidRPr="00DE6E4E">
        <w:rPr>
          <w:rStyle w:val="a4"/>
          <w:rFonts w:ascii="Times New Roman" w:hAnsi="Times New Roman" w:cs="Times New Roman"/>
          <w:color w:val="000000" w:themeColor="text1"/>
          <w:sz w:val="28"/>
          <w:szCs w:val="28"/>
          <w:u w:val="none"/>
        </w:rPr>
        <w:t>«</w:t>
      </w:r>
      <w:r w:rsidRPr="00DE6E4E">
        <w:rPr>
          <w:rFonts w:ascii="Times New Roman" w:hAnsi="Times New Roman" w:cs="Times New Roman"/>
          <w:color w:val="000000" w:themeColor="text1"/>
          <w:sz w:val="28"/>
          <w:szCs w:val="28"/>
          <w:shd w:val="clear" w:color="auto" w:fill="FFFFFF"/>
        </w:rPr>
        <w:t>Deutsche Welle»</w:t>
      </w:r>
      <w:r w:rsidR="00A2387B">
        <w:rPr>
          <w:rFonts w:ascii="Times New Roman" w:hAnsi="Times New Roman" w:cs="Times New Roman"/>
          <w:color w:val="000000" w:themeColor="text1"/>
          <w:sz w:val="28"/>
          <w:szCs w:val="28"/>
          <w:shd w:val="clear" w:color="auto" w:fill="FFFFFF"/>
        </w:rPr>
        <w:t xml:space="preserve">  </w:t>
      </w:r>
      <w:r w:rsidRPr="00DE6E4E">
        <w:rPr>
          <w:rStyle w:val="a4"/>
          <w:rFonts w:ascii="Times New Roman" w:hAnsi="Times New Roman" w:cs="Times New Roman"/>
          <w:color w:val="000000" w:themeColor="text1"/>
          <w:sz w:val="28"/>
          <w:szCs w:val="28"/>
          <w:u w:val="none"/>
        </w:rPr>
        <w:t>К.Шаер</w:t>
      </w:r>
      <w:r w:rsidR="00B76A8B">
        <w:rPr>
          <w:rStyle w:val="a4"/>
          <w:rFonts w:ascii="Times New Roman" w:hAnsi="Times New Roman" w:cs="Times New Roman"/>
          <w:color w:val="000000" w:themeColor="text1"/>
          <w:sz w:val="28"/>
          <w:szCs w:val="28"/>
          <w:u w:val="none"/>
        </w:rPr>
        <w:t xml:space="preserve"> </w:t>
      </w:r>
      <w:r w:rsidRPr="00DE6E4E">
        <w:rPr>
          <w:rStyle w:val="a4"/>
          <w:rFonts w:ascii="Times New Roman" w:hAnsi="Times New Roman" w:cs="Times New Roman"/>
          <w:color w:val="000000" w:themeColor="text1"/>
          <w:sz w:val="28"/>
          <w:szCs w:val="28"/>
          <w:u w:val="none"/>
        </w:rPr>
        <w:t>на роспуск РПК смотрит дальше и шире, указывая на то, что кроме РПК в регионе есть</w:t>
      </w:r>
      <w:r w:rsidR="00B76A8B">
        <w:rPr>
          <w:rStyle w:val="a4"/>
          <w:rFonts w:ascii="Times New Roman" w:hAnsi="Times New Roman" w:cs="Times New Roman"/>
          <w:color w:val="000000" w:themeColor="text1"/>
          <w:sz w:val="28"/>
          <w:szCs w:val="28"/>
          <w:u w:val="none"/>
        </w:rPr>
        <w:t xml:space="preserve"> </w:t>
      </w:r>
      <w:r w:rsidRPr="00DE6E4E">
        <w:rPr>
          <w:rStyle w:val="a4"/>
          <w:rFonts w:ascii="Times New Roman" w:hAnsi="Times New Roman" w:cs="Times New Roman"/>
          <w:color w:val="000000" w:themeColor="text1"/>
          <w:sz w:val="28"/>
          <w:szCs w:val="28"/>
          <w:u w:val="none"/>
        </w:rPr>
        <w:t>и другие формирования,</w:t>
      </w:r>
      <w:r w:rsidR="00B76A8B">
        <w:rPr>
          <w:rStyle w:val="a4"/>
          <w:rFonts w:ascii="Times New Roman" w:hAnsi="Times New Roman" w:cs="Times New Roman"/>
          <w:color w:val="000000" w:themeColor="text1"/>
          <w:sz w:val="28"/>
          <w:szCs w:val="28"/>
          <w:u w:val="none"/>
        </w:rPr>
        <w:t xml:space="preserve"> </w:t>
      </w:r>
      <w:r w:rsidRPr="00DE6E4E">
        <w:rPr>
          <w:rStyle w:val="a4"/>
          <w:rFonts w:ascii="Times New Roman" w:hAnsi="Times New Roman" w:cs="Times New Roman"/>
          <w:color w:val="000000" w:themeColor="text1"/>
          <w:sz w:val="28"/>
          <w:szCs w:val="28"/>
          <w:u w:val="none"/>
        </w:rPr>
        <w:t>тормозящие процессы мирного урегулирования курдского вопроса [18</w:t>
      </w:r>
      <w:r>
        <w:rPr>
          <w:rStyle w:val="a4"/>
          <w:rFonts w:ascii="Times New Roman" w:hAnsi="Times New Roman" w:cs="Times New Roman"/>
          <w:color w:val="000000" w:themeColor="text1"/>
          <w:sz w:val="28"/>
          <w:szCs w:val="28"/>
          <w:u w:val="none"/>
        </w:rPr>
        <w:t>8</w:t>
      </w:r>
      <w:r w:rsidRPr="00DE6E4E">
        <w:rPr>
          <w:rStyle w:val="a4"/>
          <w:rFonts w:ascii="Times New Roman" w:hAnsi="Times New Roman" w:cs="Times New Roman"/>
          <w:color w:val="000000" w:themeColor="text1"/>
          <w:sz w:val="28"/>
          <w:szCs w:val="28"/>
          <w:u w:val="none"/>
        </w:rPr>
        <w:t xml:space="preserve">]. </w:t>
      </w:r>
      <w:bookmarkStart w:id="114" w:name="_Hlk200614737"/>
      <w:r w:rsidRPr="00DE6E4E">
        <w:rPr>
          <w:rStyle w:val="a4"/>
          <w:rFonts w:ascii="Times New Roman" w:hAnsi="Times New Roman" w:cs="Times New Roman"/>
          <w:color w:val="000000" w:themeColor="text1"/>
          <w:sz w:val="28"/>
          <w:szCs w:val="28"/>
          <w:u w:val="none"/>
          <w:lang w:val="kk-KZ"/>
        </w:rPr>
        <w:t>Французское военное обозрение</w:t>
      </w:r>
      <w:r w:rsidR="00B76A8B">
        <w:rPr>
          <w:rStyle w:val="a4"/>
          <w:rFonts w:ascii="Times New Roman" w:hAnsi="Times New Roman" w:cs="Times New Roman"/>
          <w:color w:val="000000" w:themeColor="text1"/>
          <w:sz w:val="28"/>
          <w:szCs w:val="28"/>
          <w:u w:val="none"/>
          <w:lang w:val="kk-KZ"/>
        </w:rPr>
        <w:t xml:space="preserve"> </w:t>
      </w:r>
      <w:r w:rsidRPr="00DE6E4E">
        <w:rPr>
          <w:rStyle w:val="a4"/>
          <w:rFonts w:ascii="Times New Roman" w:hAnsi="Times New Roman" w:cs="Times New Roman"/>
          <w:color w:val="000000" w:themeColor="text1"/>
          <w:sz w:val="28"/>
          <w:szCs w:val="28"/>
          <w:u w:val="none"/>
          <w:lang w:val="kk-KZ"/>
        </w:rPr>
        <w:t>с удовольствием сообщило, что в</w:t>
      </w:r>
      <w:r w:rsidRPr="00DE6E4E">
        <w:rPr>
          <w:rFonts w:ascii="Times New Roman" w:hAnsi="Times New Roman" w:cs="Times New Roman"/>
          <w:sz w:val="28"/>
          <w:szCs w:val="28"/>
        </w:rPr>
        <w:t>первые</w:t>
      </w:r>
      <w:r w:rsidRPr="004C198A">
        <w:rPr>
          <w:rFonts w:ascii="Times New Roman" w:hAnsi="Times New Roman" w:cs="Times New Roman"/>
          <w:sz w:val="28"/>
          <w:szCs w:val="28"/>
        </w:rPr>
        <w:t xml:space="preserve"> за 15 лет </w:t>
      </w:r>
      <w:r>
        <w:rPr>
          <w:rFonts w:ascii="Times New Roman" w:hAnsi="Times New Roman" w:cs="Times New Roman"/>
          <w:sz w:val="28"/>
          <w:szCs w:val="28"/>
        </w:rPr>
        <w:t xml:space="preserve">Сирия </w:t>
      </w:r>
      <w:r w:rsidRPr="004C198A">
        <w:rPr>
          <w:rFonts w:ascii="Times New Roman" w:hAnsi="Times New Roman" w:cs="Times New Roman"/>
          <w:sz w:val="28"/>
          <w:szCs w:val="28"/>
        </w:rPr>
        <w:t xml:space="preserve">воспользовалась </w:t>
      </w:r>
      <w:r w:rsidRPr="004C198A">
        <w:rPr>
          <w:rFonts w:ascii="Times New Roman" w:hAnsi="Times New Roman" w:cs="Times New Roman"/>
          <w:sz w:val="28"/>
          <w:szCs w:val="28"/>
        </w:rPr>
        <w:lastRenderedPageBreak/>
        <w:t xml:space="preserve">отменой санкций, чтобы в начале сентября отправить партию сырой нефти в Италию </w:t>
      </w:r>
      <w:r w:rsidRPr="00FF46C0">
        <w:rPr>
          <w:rFonts w:ascii="Times New Roman" w:hAnsi="Times New Roman" w:cs="Times New Roman"/>
          <w:sz w:val="28"/>
          <w:szCs w:val="28"/>
        </w:rPr>
        <w:t>[1</w:t>
      </w:r>
      <w:r>
        <w:rPr>
          <w:rFonts w:ascii="Times New Roman" w:hAnsi="Times New Roman" w:cs="Times New Roman"/>
          <w:sz w:val="28"/>
          <w:szCs w:val="28"/>
        </w:rPr>
        <w:t>89</w:t>
      </w:r>
      <w:r w:rsidRPr="00FF46C0">
        <w:rPr>
          <w:rFonts w:ascii="Times New Roman" w:hAnsi="Times New Roman" w:cs="Times New Roman"/>
          <w:sz w:val="28"/>
          <w:szCs w:val="28"/>
        </w:rPr>
        <w:t>].</w:t>
      </w:r>
      <w:r w:rsidR="00B76A8B">
        <w:rPr>
          <w:rFonts w:ascii="Times New Roman" w:hAnsi="Times New Roman" w:cs="Times New Roman"/>
          <w:sz w:val="28"/>
          <w:szCs w:val="28"/>
        </w:rPr>
        <w:t xml:space="preserve"> </w:t>
      </w:r>
    </w:p>
    <w:bookmarkEnd w:id="114"/>
    <w:p w14:paraId="369CF35E" w14:textId="77777777" w:rsidR="00F8190C" w:rsidRPr="00B7658C" w:rsidRDefault="00F8190C" w:rsidP="00F8190C">
      <w:pPr>
        <w:shd w:val="clear" w:color="auto" w:fill="FFFFFF"/>
        <w:spacing w:after="0" w:line="240" w:lineRule="auto"/>
        <w:ind w:firstLine="709"/>
        <w:jc w:val="both"/>
        <w:rPr>
          <w:rFonts w:ascii="Times New Roman" w:hAnsi="Times New Roman" w:cs="Times New Roman"/>
          <w:color w:val="000000" w:themeColor="text1"/>
          <w:sz w:val="28"/>
          <w:szCs w:val="28"/>
          <w:lang w:val="de-DE"/>
        </w:rPr>
      </w:pPr>
      <w:r w:rsidRPr="00B7658C">
        <w:rPr>
          <w:rFonts w:ascii="Times New Roman" w:hAnsi="Times New Roman" w:cs="Times New Roman"/>
          <w:color w:val="000000" w:themeColor="text1"/>
          <w:sz w:val="28"/>
          <w:szCs w:val="28"/>
          <w:lang w:val="de-DE"/>
        </w:rPr>
        <w:t>Исторически великие державы рассматривали курдский фактор как инструмент политического влияния и средство давления на государства, в которых проживает курдское население. Ни одна из крупных внешних сил не проявляет последовательной готовности отстаивать право курдов на независимость или автономию. «Курдский вопрос» чаще используется как элемент геополитической игры, служащий интересам внешних акторов, но не решению задач, связанных с реальным благополучием и развитием курдского народа.</w:t>
      </w:r>
    </w:p>
    <w:p w14:paraId="6F1A7590" w14:textId="7339B2AF" w:rsidR="001E5BD4" w:rsidRDefault="00F8190C" w:rsidP="00110042">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Исследователь О.Текдемир</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дает оценку</w:t>
      </w:r>
      <w:r w:rsidR="00B76A8B">
        <w:rPr>
          <w:rFonts w:ascii="Times New Roman" w:eastAsia="Times New Roman" w:hAnsi="Times New Roman" w:cs="Times New Roman"/>
          <w:sz w:val="28"/>
          <w:szCs w:val="28"/>
          <w:lang w:eastAsia="ru-RU"/>
        </w:rPr>
        <w:t xml:space="preserve"> </w:t>
      </w:r>
      <w:r w:rsidRPr="006409B4">
        <w:rPr>
          <w:rFonts w:ascii="Times New Roman" w:eastAsia="Times New Roman" w:hAnsi="Times New Roman" w:cs="Times New Roman"/>
          <w:sz w:val="28"/>
          <w:szCs w:val="28"/>
          <w:lang w:eastAsia="ru-RU"/>
        </w:rPr>
        <w:t>мнени</w:t>
      </w:r>
      <w:r>
        <w:rPr>
          <w:rFonts w:ascii="Times New Roman" w:eastAsia="Times New Roman" w:hAnsi="Times New Roman" w:cs="Times New Roman"/>
          <w:sz w:val="28"/>
          <w:szCs w:val="28"/>
          <w:lang w:eastAsia="ru-RU"/>
        </w:rPr>
        <w:t>я</w:t>
      </w:r>
      <w:r w:rsidR="00B76A8B">
        <w:rPr>
          <w:rFonts w:ascii="Times New Roman" w:eastAsia="Times New Roman" w:hAnsi="Times New Roman" w:cs="Times New Roman"/>
          <w:sz w:val="28"/>
          <w:szCs w:val="28"/>
          <w:lang w:eastAsia="ru-RU"/>
        </w:rPr>
        <w:t xml:space="preserve"> </w:t>
      </w:r>
      <w:r w:rsidRPr="006409B4">
        <w:rPr>
          <w:rFonts w:ascii="Times New Roman" w:eastAsia="Times New Roman" w:hAnsi="Times New Roman" w:cs="Times New Roman"/>
          <w:sz w:val="28"/>
          <w:szCs w:val="28"/>
          <w:lang w:eastAsia="ru-RU"/>
        </w:rPr>
        <w:t>А.</w:t>
      </w:r>
      <w:r w:rsidRPr="006409B4">
        <w:rPr>
          <w:rFonts w:ascii="Times New Roman" w:hAnsi="Times New Roman" w:cs="Times New Roman"/>
          <w:sz w:val="28"/>
          <w:szCs w:val="28"/>
        </w:rPr>
        <w:t>Оджалана о</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новой политической</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культуре</w:t>
      </w:r>
      <w:r>
        <w:rPr>
          <w:rFonts w:ascii="Times New Roman" w:hAnsi="Times New Roman" w:cs="Times New Roman"/>
          <w:sz w:val="28"/>
          <w:szCs w:val="28"/>
        </w:rPr>
        <w:t>,</w:t>
      </w:r>
      <w:r w:rsidR="00A2387B">
        <w:rPr>
          <w:rFonts w:ascii="Times New Roman" w:hAnsi="Times New Roman" w:cs="Times New Roman"/>
          <w:sz w:val="28"/>
          <w:szCs w:val="28"/>
        </w:rPr>
        <w:t xml:space="preserve">  </w:t>
      </w:r>
      <w:r w:rsidRPr="006409B4">
        <w:rPr>
          <w:rFonts w:ascii="Times New Roman" w:hAnsi="Times New Roman" w:cs="Times New Roman"/>
          <w:sz w:val="28"/>
          <w:szCs w:val="28"/>
        </w:rPr>
        <w:t>общинн</w:t>
      </w:r>
      <w:r>
        <w:rPr>
          <w:rFonts w:ascii="Times New Roman" w:hAnsi="Times New Roman" w:cs="Times New Roman"/>
          <w:sz w:val="28"/>
          <w:szCs w:val="28"/>
        </w:rPr>
        <w:t>ой</w:t>
      </w:r>
      <w:r w:rsidRPr="00AE7EDA">
        <w:rPr>
          <w:rFonts w:ascii="Times New Roman" w:hAnsi="Times New Roman" w:cs="Times New Roman"/>
          <w:b/>
          <w:bCs/>
          <w:sz w:val="28"/>
          <w:szCs w:val="28"/>
        </w:rPr>
        <w:t xml:space="preserve"> </w:t>
      </w:r>
      <w:r w:rsidRPr="00FF46C0">
        <w:rPr>
          <w:rFonts w:ascii="Times New Roman" w:hAnsi="Times New Roman" w:cs="Times New Roman"/>
          <w:sz w:val="28"/>
          <w:szCs w:val="28"/>
        </w:rPr>
        <w:t>экономике,</w:t>
      </w:r>
      <w:r w:rsidRPr="006409B4">
        <w:rPr>
          <w:rFonts w:ascii="Times New Roman" w:hAnsi="Times New Roman" w:cs="Times New Roman"/>
          <w:sz w:val="28"/>
          <w:szCs w:val="28"/>
        </w:rPr>
        <w:t xml:space="preserve"> гендерно</w:t>
      </w:r>
      <w:r>
        <w:rPr>
          <w:rFonts w:ascii="Times New Roman" w:hAnsi="Times New Roman" w:cs="Times New Roman"/>
          <w:sz w:val="28"/>
          <w:szCs w:val="28"/>
        </w:rPr>
        <w:t>м</w:t>
      </w:r>
      <w:r w:rsidRPr="006409B4">
        <w:rPr>
          <w:rFonts w:ascii="Times New Roman" w:hAnsi="Times New Roman" w:cs="Times New Roman"/>
          <w:sz w:val="28"/>
          <w:szCs w:val="28"/>
        </w:rPr>
        <w:t xml:space="preserve"> равенств</w:t>
      </w:r>
      <w:r>
        <w:rPr>
          <w:rFonts w:ascii="Times New Roman" w:hAnsi="Times New Roman" w:cs="Times New Roman"/>
          <w:sz w:val="28"/>
          <w:szCs w:val="28"/>
        </w:rPr>
        <w:t>е</w:t>
      </w:r>
      <w:r w:rsidRPr="006409B4">
        <w:rPr>
          <w:rFonts w:ascii="Times New Roman" w:hAnsi="Times New Roman" w:cs="Times New Roman"/>
          <w:sz w:val="28"/>
          <w:szCs w:val="28"/>
        </w:rPr>
        <w:t xml:space="preserve"> и демократическ</w:t>
      </w:r>
      <w:r>
        <w:rPr>
          <w:rFonts w:ascii="Times New Roman" w:hAnsi="Times New Roman" w:cs="Times New Roman"/>
          <w:sz w:val="28"/>
          <w:szCs w:val="28"/>
        </w:rPr>
        <w:t>ой</w:t>
      </w:r>
      <w:r w:rsidRPr="006409B4">
        <w:rPr>
          <w:rFonts w:ascii="Times New Roman" w:hAnsi="Times New Roman" w:cs="Times New Roman"/>
          <w:sz w:val="28"/>
          <w:szCs w:val="28"/>
        </w:rPr>
        <w:t xml:space="preserve"> автономи</w:t>
      </w:r>
      <w:r>
        <w:rPr>
          <w:rFonts w:ascii="Times New Roman" w:hAnsi="Times New Roman" w:cs="Times New Roman"/>
          <w:sz w:val="28"/>
          <w:szCs w:val="28"/>
        </w:rPr>
        <w:t>и, осуждая</w:t>
      </w:r>
      <w:r w:rsidR="00B76A8B">
        <w:rPr>
          <w:rFonts w:ascii="Times New Roman" w:hAnsi="Times New Roman" w:cs="Times New Roman"/>
          <w:sz w:val="28"/>
          <w:szCs w:val="28"/>
        </w:rPr>
        <w:t xml:space="preserve"> </w:t>
      </w:r>
      <w:r>
        <w:rPr>
          <w:rFonts w:ascii="Times New Roman" w:hAnsi="Times New Roman" w:cs="Times New Roman"/>
          <w:sz w:val="28"/>
          <w:szCs w:val="28"/>
        </w:rPr>
        <w:t>отношение коллективного Запада</w:t>
      </w:r>
      <w:r w:rsidRPr="006409B4">
        <w:rPr>
          <w:rFonts w:ascii="Times New Roman" w:hAnsi="Times New Roman" w:cs="Times New Roman"/>
          <w:sz w:val="28"/>
          <w:szCs w:val="28"/>
        </w:rPr>
        <w:t xml:space="preserve"> к другим этносам,</w:t>
      </w:r>
      <w:r w:rsidR="00B76A8B">
        <w:rPr>
          <w:rFonts w:ascii="Times New Roman" w:hAnsi="Times New Roman" w:cs="Times New Roman"/>
          <w:sz w:val="28"/>
          <w:szCs w:val="28"/>
        </w:rPr>
        <w:t xml:space="preserve"> </w:t>
      </w:r>
      <w:r>
        <w:rPr>
          <w:rFonts w:ascii="Times New Roman" w:hAnsi="Times New Roman" w:cs="Times New Roman"/>
          <w:sz w:val="28"/>
          <w:szCs w:val="28"/>
        </w:rPr>
        <w:t>а также</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жестокие принципы неолиберализма и исключительной</w:t>
      </w:r>
      <w:r>
        <w:rPr>
          <w:rFonts w:ascii="Times New Roman" w:hAnsi="Times New Roman" w:cs="Times New Roman"/>
          <w:sz w:val="28"/>
          <w:szCs w:val="28"/>
        </w:rPr>
        <w:t xml:space="preserve"> американской</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демократии.</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Эти</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инициативы</w:t>
      </w:r>
      <w:r>
        <w:rPr>
          <w:rFonts w:ascii="Times New Roman" w:hAnsi="Times New Roman" w:cs="Times New Roman"/>
          <w:sz w:val="28"/>
          <w:szCs w:val="28"/>
        </w:rPr>
        <w:t>, как писал Текдемир в 2021 г.,</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будут определять динамику региона</w:t>
      </w:r>
      <w:r>
        <w:rPr>
          <w:rFonts w:ascii="Times New Roman" w:hAnsi="Times New Roman" w:cs="Times New Roman"/>
          <w:sz w:val="28"/>
          <w:szCs w:val="28"/>
        </w:rPr>
        <w:t xml:space="preserve"> в будущем</w:t>
      </w:r>
      <w:r w:rsidRPr="006409B4">
        <w:rPr>
          <w:rFonts w:ascii="Times New Roman" w:hAnsi="Times New Roman" w:cs="Times New Roman"/>
          <w:sz w:val="28"/>
          <w:szCs w:val="28"/>
        </w:rPr>
        <w:t xml:space="preserve">. Текдемир делает вывод, что в новом повороте курды будут играть свою региональную роль, полностью понимая и отвечая ожиданиям и обязанностям </w:t>
      </w:r>
      <w:r>
        <w:rPr>
          <w:rFonts w:ascii="Times New Roman" w:hAnsi="Times New Roman" w:cs="Times New Roman"/>
          <w:sz w:val="28"/>
          <w:szCs w:val="28"/>
        </w:rPr>
        <w:t>в рамках</w:t>
      </w:r>
      <w:r w:rsidR="00B76A8B">
        <w:rPr>
          <w:rFonts w:ascii="Times New Roman" w:hAnsi="Times New Roman" w:cs="Times New Roman"/>
          <w:sz w:val="28"/>
          <w:szCs w:val="28"/>
        </w:rPr>
        <w:t xml:space="preserve"> </w:t>
      </w:r>
      <w:r w:rsidRPr="006409B4">
        <w:rPr>
          <w:rFonts w:ascii="Times New Roman" w:hAnsi="Times New Roman" w:cs="Times New Roman"/>
          <w:sz w:val="28"/>
          <w:szCs w:val="28"/>
        </w:rPr>
        <w:t>национальных государств, в которых они живут</w:t>
      </w:r>
      <w:r w:rsidRPr="009D7218">
        <w:rPr>
          <w:rFonts w:ascii="Times New Roman" w:hAnsi="Times New Roman" w:cs="Times New Roman"/>
          <w:sz w:val="28"/>
          <w:szCs w:val="28"/>
        </w:rPr>
        <w:t xml:space="preserve"> [</w:t>
      </w:r>
      <w:r>
        <w:rPr>
          <w:rFonts w:ascii="Times New Roman" w:hAnsi="Times New Roman" w:cs="Times New Roman"/>
          <w:sz w:val="28"/>
          <w:szCs w:val="28"/>
        </w:rPr>
        <w:t>33</w:t>
      </w:r>
      <w:r w:rsidRPr="009D7218">
        <w:rPr>
          <w:rFonts w:ascii="Times New Roman" w:hAnsi="Times New Roman" w:cs="Times New Roman"/>
          <w:sz w:val="28"/>
          <w:szCs w:val="28"/>
        </w:rPr>
        <w:t xml:space="preserve">, </w:t>
      </w:r>
      <w:r>
        <w:rPr>
          <w:rFonts w:ascii="Times New Roman" w:hAnsi="Times New Roman" w:cs="Times New Roman"/>
          <w:sz w:val="28"/>
          <w:szCs w:val="28"/>
        </w:rPr>
        <w:t>с</w:t>
      </w:r>
      <w:r w:rsidRPr="009D7218">
        <w:rPr>
          <w:rFonts w:ascii="Times New Roman" w:hAnsi="Times New Roman" w:cs="Times New Roman"/>
          <w:sz w:val="28"/>
          <w:szCs w:val="28"/>
        </w:rPr>
        <w:t>. 154].</w:t>
      </w:r>
      <w:r w:rsidR="00A2387B">
        <w:rPr>
          <w:rFonts w:ascii="Times New Roman" w:hAnsi="Times New Roman" w:cs="Times New Roman"/>
          <w:sz w:val="28"/>
          <w:szCs w:val="28"/>
        </w:rPr>
        <w:t xml:space="preserve">  </w:t>
      </w:r>
    </w:p>
    <w:p w14:paraId="509D2C0D" w14:textId="29469EAA" w:rsidR="00F8190C" w:rsidRPr="00110042" w:rsidRDefault="00F8190C" w:rsidP="00110042">
      <w:pPr>
        <w:spacing w:after="0" w:line="240" w:lineRule="auto"/>
        <w:ind w:firstLine="709"/>
        <w:jc w:val="both"/>
        <w:rPr>
          <w:sz w:val="28"/>
          <w:szCs w:val="28"/>
        </w:rPr>
      </w:pPr>
      <w:r w:rsidRPr="00F8190C">
        <w:rPr>
          <w:rFonts w:ascii="Times New Roman" w:eastAsia="Times New Roman" w:hAnsi="Times New Roman" w:cs="Times New Roman"/>
          <w:sz w:val="28"/>
          <w:szCs w:val="28"/>
          <w:lang w:eastAsia="ru-RU"/>
        </w:rPr>
        <w:t>Таким образом, степень и характер влияния</w:t>
      </w:r>
      <w:r w:rsidRPr="00F8190C">
        <w:rPr>
          <w:rFonts w:ascii="Times New Roman" w:eastAsia="Times New Roman" w:hAnsi="Times New Roman" w:cs="Times New Roman"/>
          <w:b/>
          <w:bCs/>
          <w:sz w:val="28"/>
          <w:szCs w:val="28"/>
          <w:lang w:eastAsia="ru-RU"/>
        </w:rPr>
        <w:t xml:space="preserve"> </w:t>
      </w:r>
      <w:r w:rsidRPr="00F8190C">
        <w:rPr>
          <w:rFonts w:ascii="Times New Roman" w:eastAsia="Times New Roman" w:hAnsi="Times New Roman" w:cs="Times New Roman"/>
          <w:sz w:val="28"/>
          <w:szCs w:val="28"/>
          <w:lang w:eastAsia="ru-RU"/>
        </w:rPr>
        <w:t>курдского вопроса</w:t>
      </w:r>
      <w:r w:rsidR="00B76A8B">
        <w:rPr>
          <w:rFonts w:ascii="Times New Roman" w:eastAsia="Times New Roman" w:hAnsi="Times New Roman" w:cs="Times New Roman"/>
          <w:sz w:val="28"/>
          <w:szCs w:val="28"/>
          <w:lang w:eastAsia="ru-RU"/>
        </w:rPr>
        <w:t xml:space="preserve"> </w:t>
      </w:r>
      <w:r w:rsidRPr="00F8190C">
        <w:rPr>
          <w:rFonts w:ascii="Times New Roman" w:eastAsia="Times New Roman" w:hAnsi="Times New Roman" w:cs="Times New Roman"/>
          <w:sz w:val="28"/>
          <w:szCs w:val="28"/>
          <w:lang w:eastAsia="ru-RU"/>
        </w:rPr>
        <w:t>проявляются</w:t>
      </w:r>
      <w:r w:rsidR="00B76A8B">
        <w:rPr>
          <w:rFonts w:ascii="Times New Roman" w:eastAsia="Times New Roman" w:hAnsi="Times New Roman" w:cs="Times New Roman"/>
          <w:sz w:val="28"/>
          <w:szCs w:val="28"/>
          <w:lang w:eastAsia="ru-RU"/>
        </w:rPr>
        <w:t xml:space="preserve"> </w:t>
      </w:r>
      <w:r w:rsidRPr="00F8190C">
        <w:rPr>
          <w:rFonts w:ascii="Times New Roman" w:eastAsia="Times New Roman" w:hAnsi="Times New Roman" w:cs="Times New Roman"/>
          <w:sz w:val="28"/>
          <w:szCs w:val="28"/>
          <w:lang w:eastAsia="ru-RU"/>
        </w:rPr>
        <w:t>в таких индикаторах как политический,</w:t>
      </w:r>
      <w:r w:rsidR="00B76A8B">
        <w:rPr>
          <w:rFonts w:ascii="Times New Roman" w:eastAsia="Times New Roman" w:hAnsi="Times New Roman" w:cs="Times New Roman"/>
          <w:sz w:val="28"/>
          <w:szCs w:val="28"/>
          <w:lang w:eastAsia="ru-RU"/>
        </w:rPr>
        <w:t xml:space="preserve"> </w:t>
      </w:r>
      <w:r w:rsidRPr="00F8190C">
        <w:rPr>
          <w:rFonts w:ascii="Times New Roman" w:eastAsia="Times New Roman" w:hAnsi="Times New Roman" w:cs="Times New Roman"/>
          <w:sz w:val="28"/>
          <w:szCs w:val="28"/>
          <w:lang w:eastAsia="ru-RU"/>
        </w:rPr>
        <w:t>военный, энергетический,</w:t>
      </w:r>
      <w:r w:rsidR="00B76A8B">
        <w:rPr>
          <w:rFonts w:ascii="Times New Roman" w:eastAsia="Times New Roman" w:hAnsi="Times New Roman" w:cs="Times New Roman"/>
          <w:sz w:val="28"/>
          <w:szCs w:val="28"/>
          <w:lang w:eastAsia="ru-RU"/>
        </w:rPr>
        <w:t xml:space="preserve"> </w:t>
      </w:r>
      <w:r w:rsidRPr="00F8190C">
        <w:rPr>
          <w:rFonts w:ascii="Times New Roman" w:eastAsia="Times New Roman" w:hAnsi="Times New Roman" w:cs="Times New Roman"/>
          <w:sz w:val="28"/>
          <w:szCs w:val="28"/>
          <w:lang w:eastAsia="ru-RU"/>
        </w:rPr>
        <w:t>гуманитарный, информационный.</w:t>
      </w:r>
      <w:r w:rsidR="00B76A8B">
        <w:rPr>
          <w:rFonts w:ascii="Times New Roman" w:eastAsia="Times New Roman" w:hAnsi="Times New Roman" w:cs="Times New Roman"/>
          <w:sz w:val="28"/>
          <w:szCs w:val="28"/>
          <w:lang w:eastAsia="ru-RU"/>
        </w:rPr>
        <w:t xml:space="preserve"> </w:t>
      </w:r>
      <w:r w:rsidRPr="00F8190C">
        <w:rPr>
          <w:rFonts w:ascii="Times New Roman" w:eastAsia="Times New Roman" w:hAnsi="Times New Roman" w:cs="Times New Roman"/>
          <w:sz w:val="28"/>
          <w:szCs w:val="28"/>
          <w:lang w:eastAsia="ru-RU"/>
        </w:rPr>
        <w:t xml:space="preserve">Каждый из этих индикаторов будет иметь </w:t>
      </w:r>
      <w:r w:rsidRPr="00F8190C">
        <w:rPr>
          <w:rFonts w:ascii="Times New Roman" w:eastAsia="Times New Roman" w:hAnsi="Times New Roman" w:cs="Times New Roman"/>
          <w:color w:val="191C1D"/>
          <w:sz w:val="28"/>
          <w:szCs w:val="28"/>
          <w:lang w:eastAsia="ru-RU"/>
        </w:rPr>
        <w:t>значительные последствия</w:t>
      </w:r>
      <w:r w:rsidR="00A2387B">
        <w:rPr>
          <w:rFonts w:ascii="Times New Roman" w:eastAsia="Times New Roman" w:hAnsi="Times New Roman" w:cs="Times New Roman"/>
          <w:color w:val="191C1D"/>
          <w:sz w:val="28"/>
          <w:szCs w:val="28"/>
          <w:lang w:eastAsia="ru-RU"/>
        </w:rPr>
        <w:t xml:space="preserve">  </w:t>
      </w:r>
      <w:r w:rsidRPr="00F8190C">
        <w:rPr>
          <w:rFonts w:ascii="Times New Roman" w:eastAsia="Times New Roman" w:hAnsi="Times New Roman" w:cs="Times New Roman"/>
          <w:color w:val="191C1D"/>
          <w:sz w:val="28"/>
          <w:szCs w:val="28"/>
          <w:lang w:eastAsia="ru-RU"/>
        </w:rPr>
        <w:t>для геополитики и распределения сил на международной арене.</w:t>
      </w:r>
      <w:r w:rsidRPr="00F8190C">
        <w:rPr>
          <w:rStyle w:val="ezkurwreuab5ozgtqnkl"/>
          <w:rFonts w:ascii="Times New Roman" w:hAnsi="Times New Roman" w:cs="Times New Roman"/>
          <w:sz w:val="28"/>
          <w:szCs w:val="28"/>
        </w:rPr>
        <w:t xml:space="preserve"> Возможность урегулирования курдского вопроса стала триггером развития событий в регионе, где находят влияние различные акторы, региональные и международные, оказывая определенное воздействие на идентичность курдов.</w:t>
      </w:r>
      <w:r w:rsidR="00110042">
        <w:rPr>
          <w:rStyle w:val="ezkurwreuab5ozgtqnkl"/>
          <w:sz w:val="28"/>
          <w:szCs w:val="28"/>
        </w:rPr>
        <w:t xml:space="preserve"> </w:t>
      </w:r>
    </w:p>
    <w:p w14:paraId="77090D1A" w14:textId="77777777" w:rsidR="00FD1616" w:rsidRDefault="00FD1616" w:rsidP="00110042">
      <w:pPr>
        <w:spacing w:after="0" w:line="240" w:lineRule="auto"/>
        <w:ind w:firstLine="709"/>
        <w:jc w:val="both"/>
        <w:rPr>
          <w:rFonts w:ascii="Times New Roman" w:hAnsi="Times New Roman" w:cs="Times New Roman"/>
          <w:b/>
          <w:bCs/>
          <w:sz w:val="28"/>
          <w:szCs w:val="28"/>
        </w:rPr>
      </w:pPr>
    </w:p>
    <w:p w14:paraId="4AE6CD72" w14:textId="77777777" w:rsidR="00FD1616" w:rsidRDefault="00FD1616" w:rsidP="00110042">
      <w:pPr>
        <w:spacing w:after="0" w:line="240" w:lineRule="auto"/>
        <w:ind w:firstLine="709"/>
        <w:jc w:val="both"/>
        <w:rPr>
          <w:rFonts w:ascii="Times New Roman" w:hAnsi="Times New Roman" w:cs="Times New Roman"/>
          <w:b/>
          <w:bCs/>
          <w:sz w:val="28"/>
          <w:szCs w:val="28"/>
        </w:rPr>
      </w:pPr>
    </w:p>
    <w:p w14:paraId="06B1AAFF" w14:textId="1DCB70C6" w:rsidR="00F8190C" w:rsidRPr="00110042" w:rsidRDefault="00110042" w:rsidP="00110042">
      <w:pPr>
        <w:spacing w:after="0" w:line="240" w:lineRule="auto"/>
        <w:ind w:firstLine="709"/>
        <w:jc w:val="both"/>
        <w:rPr>
          <w:rFonts w:ascii="Times New Roman" w:hAnsi="Times New Roman" w:cs="Times New Roman"/>
          <w:b/>
          <w:bCs/>
          <w:sz w:val="28"/>
          <w:szCs w:val="28"/>
        </w:rPr>
      </w:pPr>
      <w:r w:rsidRPr="003C079C">
        <w:rPr>
          <w:rFonts w:ascii="Times New Roman" w:hAnsi="Times New Roman" w:cs="Times New Roman"/>
          <w:b/>
          <w:bCs/>
          <w:sz w:val="28"/>
          <w:szCs w:val="28"/>
        </w:rPr>
        <w:t>3.3 Перспективы</w:t>
      </w:r>
      <w:r w:rsidR="00B76A8B">
        <w:rPr>
          <w:rFonts w:ascii="Times New Roman" w:hAnsi="Times New Roman" w:cs="Times New Roman"/>
          <w:b/>
          <w:bCs/>
          <w:sz w:val="28"/>
          <w:szCs w:val="28"/>
          <w:lang w:val="kk-KZ"/>
        </w:rPr>
        <w:t xml:space="preserve"> </w:t>
      </w:r>
      <w:r w:rsidR="00F8190C" w:rsidRPr="003C079C">
        <w:rPr>
          <w:rFonts w:ascii="Times New Roman" w:hAnsi="Times New Roman" w:cs="Times New Roman"/>
          <w:b/>
          <w:bCs/>
          <w:sz w:val="28"/>
          <w:szCs w:val="28"/>
        </w:rPr>
        <w:t>решения курдского вопроса на Ближнем Востоке</w:t>
      </w:r>
      <w:r>
        <w:rPr>
          <w:rFonts w:ascii="Times New Roman" w:hAnsi="Times New Roman" w:cs="Times New Roman"/>
          <w:b/>
          <w:bCs/>
          <w:sz w:val="28"/>
          <w:szCs w:val="28"/>
        </w:rPr>
        <w:t xml:space="preserve"> в зарубежн</w:t>
      </w:r>
      <w:r w:rsidR="00A6309C">
        <w:rPr>
          <w:rFonts w:ascii="Times New Roman" w:hAnsi="Times New Roman" w:cs="Times New Roman"/>
          <w:b/>
          <w:bCs/>
          <w:sz w:val="28"/>
          <w:szCs w:val="28"/>
        </w:rPr>
        <w:t>ой</w:t>
      </w:r>
      <w:r>
        <w:rPr>
          <w:rFonts w:ascii="Times New Roman" w:hAnsi="Times New Roman" w:cs="Times New Roman"/>
          <w:b/>
          <w:bCs/>
          <w:sz w:val="28"/>
          <w:szCs w:val="28"/>
        </w:rPr>
        <w:t xml:space="preserve"> </w:t>
      </w:r>
      <w:r w:rsidR="00A6309C">
        <w:rPr>
          <w:rFonts w:ascii="Times New Roman" w:hAnsi="Times New Roman" w:cs="Times New Roman"/>
          <w:b/>
          <w:bCs/>
          <w:sz w:val="28"/>
          <w:szCs w:val="28"/>
        </w:rPr>
        <w:t>аналитике</w:t>
      </w:r>
      <w:r>
        <w:rPr>
          <w:rFonts w:ascii="Times New Roman" w:hAnsi="Times New Roman" w:cs="Times New Roman"/>
          <w:b/>
          <w:bCs/>
          <w:sz w:val="28"/>
          <w:szCs w:val="28"/>
        </w:rPr>
        <w:t xml:space="preserve"> </w:t>
      </w:r>
    </w:p>
    <w:p w14:paraId="68F9B2DB" w14:textId="10BFCAB4" w:rsidR="00F8190C" w:rsidRDefault="00F8190C" w:rsidP="00F8190C">
      <w:pPr>
        <w:spacing w:after="0" w:line="240" w:lineRule="auto"/>
        <w:ind w:firstLine="709"/>
        <w:jc w:val="both"/>
        <w:rPr>
          <w:rFonts w:ascii="Times New Roman" w:hAnsi="Times New Roman" w:cs="Times New Roman"/>
          <w:sz w:val="28"/>
          <w:szCs w:val="28"/>
        </w:rPr>
      </w:pPr>
      <w:r w:rsidRPr="003C079C">
        <w:rPr>
          <w:rFonts w:ascii="Times New Roman" w:hAnsi="Times New Roman" w:cs="Times New Roman"/>
          <w:sz w:val="28"/>
          <w:szCs w:val="28"/>
        </w:rPr>
        <w:t>На</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протяжении</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 xml:space="preserve">своей истории курды </w:t>
      </w:r>
      <w:r>
        <w:rPr>
          <w:rFonts w:ascii="Times New Roman" w:hAnsi="Times New Roman" w:cs="Times New Roman"/>
          <w:sz w:val="28"/>
          <w:szCs w:val="28"/>
        </w:rPr>
        <w:t>стремились к созданию своего государства, о чем свидетельствует наличие курдских королевств, эмиратов, княжеств, признаваемых</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соседними государствами. </w:t>
      </w:r>
      <w:r w:rsidRPr="00424947">
        <w:rPr>
          <w:rFonts w:ascii="Times New Roman" w:hAnsi="Times New Roman" w:cs="Times New Roman"/>
          <w:sz w:val="28"/>
          <w:szCs w:val="28"/>
        </w:rPr>
        <w:t>Будучи</w:t>
      </w:r>
      <w:r w:rsidRPr="003C079C">
        <w:rPr>
          <w:rFonts w:ascii="Times New Roman" w:hAnsi="Times New Roman" w:cs="Times New Roman"/>
          <w:sz w:val="28"/>
          <w:szCs w:val="28"/>
        </w:rPr>
        <w:t xml:space="preserve"> раздробленным</w:t>
      </w:r>
      <w:r>
        <w:rPr>
          <w:rFonts w:ascii="Times New Roman" w:hAnsi="Times New Roman" w:cs="Times New Roman"/>
          <w:sz w:val="28"/>
          <w:szCs w:val="28"/>
        </w:rPr>
        <w:t>и и рассредоточенными на территории четырех государств,</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 xml:space="preserve">курды по сей день не сформировали единого национального движения, а создали множество различных </w:t>
      </w:r>
      <w:r>
        <w:rPr>
          <w:rFonts w:ascii="Times New Roman" w:hAnsi="Times New Roman" w:cs="Times New Roman"/>
          <w:sz w:val="28"/>
          <w:szCs w:val="28"/>
        </w:rPr>
        <w:t xml:space="preserve">политических структур </w:t>
      </w:r>
      <w:r w:rsidRPr="003C079C">
        <w:rPr>
          <w:rFonts w:ascii="Times New Roman" w:hAnsi="Times New Roman" w:cs="Times New Roman"/>
          <w:sz w:val="28"/>
          <w:szCs w:val="28"/>
        </w:rPr>
        <w:t xml:space="preserve">с разной </w:t>
      </w:r>
      <w:r>
        <w:rPr>
          <w:rFonts w:ascii="Times New Roman" w:hAnsi="Times New Roman" w:cs="Times New Roman"/>
          <w:sz w:val="28"/>
          <w:szCs w:val="28"/>
        </w:rPr>
        <w:t xml:space="preserve">степенью </w:t>
      </w:r>
      <w:r w:rsidRPr="003C079C">
        <w:rPr>
          <w:rFonts w:ascii="Times New Roman" w:hAnsi="Times New Roman" w:cs="Times New Roman"/>
          <w:sz w:val="28"/>
          <w:szCs w:val="28"/>
        </w:rPr>
        <w:t>лояльност</w:t>
      </w:r>
      <w:r>
        <w:rPr>
          <w:rFonts w:ascii="Times New Roman" w:hAnsi="Times New Roman" w:cs="Times New Roman"/>
          <w:sz w:val="28"/>
          <w:szCs w:val="28"/>
        </w:rPr>
        <w:t>и</w:t>
      </w:r>
      <w:r w:rsidRPr="003C079C">
        <w:rPr>
          <w:rFonts w:ascii="Times New Roman" w:hAnsi="Times New Roman" w:cs="Times New Roman"/>
          <w:sz w:val="28"/>
          <w:szCs w:val="28"/>
        </w:rPr>
        <w:t xml:space="preserve"> и масштаба действий.</w:t>
      </w:r>
    </w:p>
    <w:p w14:paraId="4E4F5A91" w14:textId="1F6D0E3E" w:rsidR="00F8190C" w:rsidRPr="00FE5ADD" w:rsidRDefault="00F8190C" w:rsidP="00F8190C">
      <w:pPr>
        <w:spacing w:after="0" w:line="240" w:lineRule="auto"/>
        <w:ind w:firstLine="709"/>
        <w:jc w:val="both"/>
        <w:rPr>
          <w:rFonts w:ascii="Times New Roman" w:hAnsi="Times New Roman" w:cs="Times New Roman"/>
          <w:sz w:val="28"/>
          <w:szCs w:val="28"/>
        </w:rPr>
      </w:pPr>
      <w:r w:rsidRPr="00216112">
        <w:rPr>
          <w:rFonts w:ascii="Times New Roman" w:hAnsi="Times New Roman" w:cs="Times New Roman"/>
          <w:sz w:val="28"/>
          <w:szCs w:val="28"/>
        </w:rPr>
        <w:t>Справедливое</w:t>
      </w:r>
      <w:r w:rsidR="00B76A8B">
        <w:rPr>
          <w:rFonts w:ascii="Times New Roman" w:hAnsi="Times New Roman" w:cs="Times New Roman"/>
          <w:sz w:val="28"/>
          <w:szCs w:val="28"/>
        </w:rPr>
        <w:t xml:space="preserve"> </w:t>
      </w:r>
      <w:r w:rsidRPr="00216112">
        <w:rPr>
          <w:rFonts w:ascii="Times New Roman" w:hAnsi="Times New Roman" w:cs="Times New Roman"/>
          <w:sz w:val="28"/>
          <w:szCs w:val="28"/>
        </w:rPr>
        <w:t xml:space="preserve">решение курдского вопроса нуждается в настоящее время в активной поддержке международного сообщества, </w:t>
      </w:r>
      <w:r>
        <w:rPr>
          <w:rFonts w:ascii="Times New Roman" w:hAnsi="Times New Roman" w:cs="Times New Roman"/>
          <w:sz w:val="28"/>
          <w:szCs w:val="28"/>
        </w:rPr>
        <w:t xml:space="preserve">которое до сих </w:t>
      </w:r>
      <w:r w:rsidRPr="00216112">
        <w:rPr>
          <w:rFonts w:ascii="Times New Roman" w:hAnsi="Times New Roman" w:cs="Times New Roman"/>
          <w:sz w:val="28"/>
          <w:szCs w:val="28"/>
        </w:rPr>
        <w:t>не выработало четкого отношения к проблеме курдов</w:t>
      </w:r>
      <w:r>
        <w:rPr>
          <w:rFonts w:ascii="Times New Roman" w:hAnsi="Times New Roman" w:cs="Times New Roman"/>
          <w:sz w:val="28"/>
          <w:szCs w:val="28"/>
        </w:rPr>
        <w:t xml:space="preserve"> и которое может оказывать</w:t>
      </w:r>
      <w:r w:rsidR="00B76A8B">
        <w:rPr>
          <w:rFonts w:ascii="Times New Roman" w:hAnsi="Times New Roman" w:cs="Times New Roman"/>
          <w:sz w:val="28"/>
          <w:szCs w:val="28"/>
        </w:rPr>
        <w:t xml:space="preserve"> </w:t>
      </w:r>
      <w:r>
        <w:rPr>
          <w:rFonts w:ascii="Times New Roman" w:hAnsi="Times New Roman" w:cs="Times New Roman"/>
          <w:sz w:val="28"/>
          <w:szCs w:val="28"/>
        </w:rPr>
        <w:t>определенное влияние</w:t>
      </w:r>
      <w:r w:rsidRPr="00216112">
        <w:rPr>
          <w:rFonts w:ascii="Times New Roman" w:hAnsi="Times New Roman" w:cs="Times New Roman"/>
          <w:sz w:val="28"/>
          <w:szCs w:val="28"/>
        </w:rPr>
        <w:t xml:space="preserve"> на </w:t>
      </w:r>
      <w:r>
        <w:rPr>
          <w:rFonts w:ascii="Times New Roman" w:hAnsi="Times New Roman" w:cs="Times New Roman"/>
          <w:sz w:val="28"/>
          <w:szCs w:val="28"/>
        </w:rPr>
        <w:t xml:space="preserve">центральные власти </w:t>
      </w:r>
      <w:r w:rsidRPr="00216112">
        <w:rPr>
          <w:rFonts w:ascii="Times New Roman" w:hAnsi="Times New Roman" w:cs="Times New Roman"/>
          <w:sz w:val="28"/>
          <w:szCs w:val="28"/>
        </w:rPr>
        <w:t xml:space="preserve">стран проживания курдов. Особенно это касается западных стран, </w:t>
      </w:r>
      <w:r>
        <w:rPr>
          <w:rFonts w:ascii="Times New Roman" w:hAnsi="Times New Roman" w:cs="Times New Roman"/>
          <w:sz w:val="28"/>
          <w:szCs w:val="28"/>
        </w:rPr>
        <w:t xml:space="preserve">так называемых сверхдержав, </w:t>
      </w:r>
      <w:r w:rsidRPr="00216112">
        <w:rPr>
          <w:rFonts w:ascii="Times New Roman" w:hAnsi="Times New Roman" w:cs="Times New Roman"/>
          <w:sz w:val="28"/>
          <w:szCs w:val="28"/>
        </w:rPr>
        <w:t xml:space="preserve">ведущих политику «двойных стандартов». </w:t>
      </w:r>
      <w:r>
        <w:rPr>
          <w:rFonts w:ascii="Times New Roman" w:hAnsi="Times New Roman" w:cs="Times New Roman"/>
          <w:sz w:val="28"/>
          <w:szCs w:val="28"/>
        </w:rPr>
        <w:t>О</w:t>
      </w:r>
      <w:r w:rsidRPr="00216112">
        <w:rPr>
          <w:rFonts w:ascii="Times New Roman" w:hAnsi="Times New Roman" w:cs="Times New Roman"/>
          <w:sz w:val="28"/>
          <w:szCs w:val="28"/>
        </w:rPr>
        <w:t xml:space="preserve">ни замечают нарушения прав курдов в </w:t>
      </w:r>
      <w:r w:rsidRPr="00216112">
        <w:rPr>
          <w:rFonts w:ascii="Times New Roman" w:hAnsi="Times New Roman" w:cs="Times New Roman"/>
          <w:sz w:val="28"/>
          <w:szCs w:val="28"/>
        </w:rPr>
        <w:lastRenderedPageBreak/>
        <w:t xml:space="preserve">Иране, но при этом закрывают глаза на подобные нарушения в Турции, декларируя при этом принципы невмешательства во внутренние дела данного государства. Поэтому </w:t>
      </w:r>
      <w:r>
        <w:rPr>
          <w:rFonts w:ascii="Times New Roman" w:hAnsi="Times New Roman" w:cs="Times New Roman"/>
          <w:sz w:val="28"/>
          <w:szCs w:val="28"/>
        </w:rPr>
        <w:t xml:space="preserve">для </w:t>
      </w:r>
      <w:r w:rsidRPr="00216112">
        <w:rPr>
          <w:rFonts w:ascii="Times New Roman" w:hAnsi="Times New Roman" w:cs="Times New Roman"/>
          <w:sz w:val="28"/>
          <w:szCs w:val="28"/>
        </w:rPr>
        <w:t xml:space="preserve">курдского движения </w:t>
      </w:r>
      <w:r>
        <w:rPr>
          <w:rFonts w:ascii="Times New Roman" w:hAnsi="Times New Roman" w:cs="Times New Roman"/>
          <w:sz w:val="28"/>
          <w:szCs w:val="28"/>
        </w:rPr>
        <w:t>стало</w:t>
      </w:r>
      <w:r w:rsidR="00B76A8B">
        <w:rPr>
          <w:rFonts w:ascii="Times New Roman" w:hAnsi="Times New Roman" w:cs="Times New Roman"/>
          <w:sz w:val="28"/>
          <w:szCs w:val="28"/>
        </w:rPr>
        <w:t xml:space="preserve"> </w:t>
      </w:r>
      <w:r w:rsidRPr="00216112">
        <w:rPr>
          <w:rFonts w:ascii="Times New Roman" w:hAnsi="Times New Roman" w:cs="Times New Roman"/>
          <w:sz w:val="28"/>
          <w:szCs w:val="28"/>
        </w:rPr>
        <w:t>совершенно очевидн</w:t>
      </w:r>
      <w:r>
        <w:rPr>
          <w:rFonts w:ascii="Times New Roman" w:hAnsi="Times New Roman" w:cs="Times New Roman"/>
          <w:sz w:val="28"/>
          <w:szCs w:val="28"/>
        </w:rPr>
        <w:t>ым</w:t>
      </w:r>
      <w:r w:rsidRPr="00216112">
        <w:rPr>
          <w:rFonts w:ascii="Times New Roman" w:hAnsi="Times New Roman" w:cs="Times New Roman"/>
          <w:sz w:val="28"/>
          <w:szCs w:val="28"/>
        </w:rPr>
        <w:t xml:space="preserve">, что западные страны стремились не к справедливому решению курдской проблемы, а к контролю за нефтяными месторождениями. </w:t>
      </w:r>
      <w:r>
        <w:rPr>
          <w:rFonts w:ascii="Times New Roman" w:hAnsi="Times New Roman" w:cs="Times New Roman"/>
          <w:sz w:val="28"/>
          <w:szCs w:val="28"/>
        </w:rPr>
        <w:t>Вместе с тем, западные государства</w:t>
      </w:r>
      <w:r w:rsidR="00B76A8B">
        <w:rPr>
          <w:rFonts w:ascii="Times New Roman" w:hAnsi="Times New Roman" w:cs="Times New Roman"/>
          <w:sz w:val="28"/>
          <w:szCs w:val="28"/>
        </w:rPr>
        <w:t xml:space="preserve"> </w:t>
      </w:r>
      <w:r w:rsidRPr="003C3F3F">
        <w:rPr>
          <w:rFonts w:ascii="Times New Roman" w:hAnsi="Times New Roman" w:cs="Times New Roman"/>
          <w:color w:val="000000" w:themeColor="text1"/>
          <w:sz w:val="28"/>
          <w:szCs w:val="28"/>
        </w:rPr>
        <w:t>видят в курдах крупный народ, лишённый собственных государственных границ, но стремящийся к их обретению</w:t>
      </w:r>
      <w:r>
        <w:rPr>
          <w:rFonts w:ascii="Times New Roman" w:hAnsi="Times New Roman" w:cs="Times New Roman"/>
          <w:color w:val="000000" w:themeColor="text1"/>
          <w:sz w:val="28"/>
          <w:szCs w:val="28"/>
        </w:rPr>
        <w:t xml:space="preserve">, к государственности. </w:t>
      </w:r>
      <w:r w:rsidRPr="003C3F3F">
        <w:rPr>
          <w:rFonts w:ascii="Times New Roman" w:hAnsi="Times New Roman" w:cs="Times New Roman"/>
          <w:color w:val="000000" w:themeColor="text1"/>
          <w:sz w:val="28"/>
          <w:szCs w:val="28"/>
        </w:rPr>
        <w:t>В качестве положительного примера часто привод</w:t>
      </w:r>
      <w:r>
        <w:rPr>
          <w:rFonts w:ascii="Times New Roman" w:hAnsi="Times New Roman" w:cs="Times New Roman"/>
          <w:color w:val="000000" w:themeColor="text1"/>
          <w:sz w:val="28"/>
          <w:szCs w:val="28"/>
        </w:rPr>
        <w:t>я</w:t>
      </w:r>
      <w:r w:rsidRPr="003C3F3F">
        <w:rPr>
          <w:rFonts w:ascii="Times New Roman" w:hAnsi="Times New Roman" w:cs="Times New Roman"/>
          <w:color w:val="000000" w:themeColor="text1"/>
          <w:sz w:val="28"/>
          <w:szCs w:val="28"/>
        </w:rPr>
        <w:t>тся Иракский Курдистан</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 Автономная администрация северной и восточной Сирии -</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Рожава -</w:t>
      </w:r>
      <w:r w:rsidR="00B76A8B">
        <w:rPr>
          <w:rFonts w:ascii="Times New Roman" w:hAnsi="Times New Roman" w:cs="Times New Roman"/>
          <w:color w:val="000000" w:themeColor="text1"/>
          <w:sz w:val="28"/>
          <w:szCs w:val="28"/>
        </w:rPr>
        <w:t xml:space="preserve"> </w:t>
      </w:r>
      <w:r w:rsidRPr="00FE5ADD">
        <w:rPr>
          <w:rFonts w:ascii="Times New Roman" w:hAnsi="Times New Roman" w:cs="Times New Roman"/>
          <w:sz w:val="28"/>
          <w:szCs w:val="28"/>
        </w:rPr>
        <w:t>символ пути к государственной самостоятельности курдского народа сложный,</w:t>
      </w:r>
      <w:r w:rsidR="00B76A8B">
        <w:rPr>
          <w:rFonts w:ascii="Times New Roman" w:hAnsi="Times New Roman" w:cs="Times New Roman"/>
          <w:sz w:val="28"/>
          <w:szCs w:val="28"/>
        </w:rPr>
        <w:t xml:space="preserve"> </w:t>
      </w:r>
      <w:r w:rsidRPr="00FE5ADD">
        <w:rPr>
          <w:rFonts w:ascii="Times New Roman" w:hAnsi="Times New Roman" w:cs="Times New Roman"/>
          <w:sz w:val="28"/>
          <w:szCs w:val="28"/>
        </w:rPr>
        <w:t>но достижимый</w:t>
      </w:r>
      <w:r>
        <w:rPr>
          <w:rFonts w:ascii="Times New Roman" w:hAnsi="Times New Roman" w:cs="Times New Roman"/>
          <w:sz w:val="28"/>
          <w:szCs w:val="28"/>
        </w:rPr>
        <w:t xml:space="preserve"> </w:t>
      </w:r>
      <w:r w:rsidRPr="00E2206C">
        <w:rPr>
          <w:rFonts w:ascii="Times New Roman" w:hAnsi="Times New Roman"/>
          <w:sz w:val="28"/>
          <w:szCs w:val="28"/>
        </w:rPr>
        <w:t>[1</w:t>
      </w:r>
      <w:r>
        <w:rPr>
          <w:rFonts w:ascii="Times New Roman" w:hAnsi="Times New Roman"/>
          <w:sz w:val="28"/>
          <w:szCs w:val="28"/>
        </w:rPr>
        <w:t>90</w:t>
      </w:r>
      <w:r w:rsidRPr="00E2206C">
        <w:rPr>
          <w:rFonts w:ascii="Times New Roman" w:hAnsi="Times New Roman"/>
          <w:sz w:val="28"/>
          <w:szCs w:val="28"/>
        </w:rPr>
        <w:t xml:space="preserve">, </w:t>
      </w:r>
      <w:r>
        <w:rPr>
          <w:rFonts w:ascii="Times New Roman" w:hAnsi="Times New Roman"/>
          <w:sz w:val="28"/>
          <w:szCs w:val="28"/>
        </w:rPr>
        <w:t>с</w:t>
      </w:r>
      <w:r w:rsidRPr="00E2206C">
        <w:rPr>
          <w:rFonts w:ascii="Times New Roman" w:hAnsi="Times New Roman"/>
          <w:sz w:val="28"/>
          <w:szCs w:val="28"/>
        </w:rPr>
        <w:t>,121].</w:t>
      </w:r>
      <w:r w:rsidR="00B76A8B">
        <w:rPr>
          <w:rFonts w:ascii="Times New Roman" w:hAnsi="Times New Roman"/>
          <w:sz w:val="28"/>
          <w:szCs w:val="28"/>
        </w:rPr>
        <w:t xml:space="preserve"> </w:t>
      </w:r>
    </w:p>
    <w:p w14:paraId="555252CD" w14:textId="6B95EB9C" w:rsidR="00F8190C" w:rsidRPr="00352728" w:rsidRDefault="00F8190C" w:rsidP="00F8190C">
      <w:pPr>
        <w:spacing w:after="0" w:line="240" w:lineRule="auto"/>
        <w:ind w:firstLine="709"/>
        <w:jc w:val="both"/>
        <w:rPr>
          <w:rFonts w:ascii="Times New Roman" w:hAnsi="Times New Roman" w:cs="Times New Roman"/>
          <w:sz w:val="28"/>
          <w:szCs w:val="28"/>
        </w:rPr>
      </w:pPr>
      <w:r w:rsidRPr="00013FD1">
        <w:rPr>
          <w:rFonts w:ascii="Times New Roman" w:hAnsi="Times New Roman" w:cs="Times New Roman"/>
          <w:sz w:val="28"/>
          <w:szCs w:val="28"/>
        </w:rPr>
        <w:t>Политика сверхдержав в отношении курдов остается противоречивой и неопределённой</w:t>
      </w:r>
      <w:r>
        <w:rPr>
          <w:rFonts w:ascii="Times New Roman" w:hAnsi="Times New Roman" w:cs="Times New Roman"/>
          <w:sz w:val="28"/>
          <w:szCs w:val="28"/>
        </w:rPr>
        <w:t>, изменчивой в зависимости от складывающейся ситуации.</w:t>
      </w:r>
      <w:r w:rsidR="00B76A8B">
        <w:rPr>
          <w:rFonts w:ascii="Times New Roman" w:hAnsi="Times New Roman" w:cs="Times New Roman"/>
          <w:sz w:val="28"/>
          <w:szCs w:val="28"/>
        </w:rPr>
        <w:t xml:space="preserve"> </w:t>
      </w:r>
      <w:r w:rsidRPr="00013FD1">
        <w:rPr>
          <w:rFonts w:ascii="Times New Roman" w:hAnsi="Times New Roman" w:cs="Times New Roman"/>
          <w:sz w:val="28"/>
          <w:szCs w:val="28"/>
        </w:rPr>
        <w:t>Курдская</w:t>
      </w:r>
      <w:r w:rsidR="00B76A8B">
        <w:rPr>
          <w:rFonts w:ascii="Times New Roman" w:hAnsi="Times New Roman" w:cs="Times New Roman"/>
          <w:sz w:val="28"/>
          <w:szCs w:val="28"/>
        </w:rPr>
        <w:t xml:space="preserve"> </w:t>
      </w:r>
      <w:r w:rsidRPr="00013FD1">
        <w:rPr>
          <w:rFonts w:ascii="Times New Roman" w:hAnsi="Times New Roman" w:cs="Times New Roman"/>
          <w:sz w:val="28"/>
          <w:szCs w:val="28"/>
        </w:rPr>
        <w:t xml:space="preserve">проблематика </w:t>
      </w:r>
      <w:r>
        <w:rPr>
          <w:rFonts w:ascii="Times New Roman" w:hAnsi="Times New Roman" w:cs="Times New Roman"/>
          <w:sz w:val="28"/>
          <w:szCs w:val="28"/>
        </w:rPr>
        <w:t>в странах их</w:t>
      </w:r>
      <w:r w:rsidR="00B76A8B">
        <w:rPr>
          <w:rFonts w:ascii="Times New Roman" w:hAnsi="Times New Roman" w:cs="Times New Roman"/>
          <w:sz w:val="28"/>
          <w:szCs w:val="28"/>
        </w:rPr>
        <w:t xml:space="preserve"> </w:t>
      </w:r>
      <w:r w:rsidRPr="00013FD1">
        <w:rPr>
          <w:rFonts w:ascii="Times New Roman" w:hAnsi="Times New Roman" w:cs="Times New Roman"/>
          <w:sz w:val="28"/>
          <w:szCs w:val="28"/>
        </w:rPr>
        <w:t>проживания превратилась в острый внутриполитический процесс с применением военной силы, затрагивающий интересы не только региональных, но и мировых держав. Курды</w:t>
      </w:r>
      <w:r w:rsidR="00B76A8B">
        <w:rPr>
          <w:rFonts w:ascii="Times New Roman" w:hAnsi="Times New Roman" w:cs="Times New Roman"/>
          <w:sz w:val="28"/>
          <w:szCs w:val="28"/>
        </w:rPr>
        <w:t xml:space="preserve"> </w:t>
      </w:r>
      <w:r>
        <w:rPr>
          <w:rFonts w:ascii="Times New Roman" w:hAnsi="Times New Roman" w:cs="Times New Roman"/>
          <w:sz w:val="28"/>
          <w:szCs w:val="28"/>
        </w:rPr>
        <w:t>продолжают</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вести борьбу </w:t>
      </w:r>
      <w:r w:rsidRPr="00013FD1">
        <w:rPr>
          <w:rFonts w:ascii="Times New Roman" w:hAnsi="Times New Roman" w:cs="Times New Roman"/>
          <w:sz w:val="28"/>
          <w:szCs w:val="28"/>
        </w:rPr>
        <w:t>за свои права и свободы в политическом русле путём создания реальных политических партий,</w:t>
      </w:r>
      <w:r>
        <w:rPr>
          <w:rFonts w:ascii="Times New Roman" w:hAnsi="Times New Roman" w:cs="Times New Roman"/>
          <w:sz w:val="28"/>
          <w:szCs w:val="28"/>
        </w:rPr>
        <w:t xml:space="preserve"> </w:t>
      </w:r>
      <w:r w:rsidRPr="00013FD1">
        <w:rPr>
          <w:rFonts w:ascii="Times New Roman" w:hAnsi="Times New Roman" w:cs="Times New Roman"/>
          <w:sz w:val="28"/>
          <w:szCs w:val="28"/>
        </w:rPr>
        <w:t>метод</w:t>
      </w:r>
      <w:r>
        <w:rPr>
          <w:rFonts w:ascii="Times New Roman" w:hAnsi="Times New Roman" w:cs="Times New Roman"/>
          <w:sz w:val="28"/>
          <w:szCs w:val="28"/>
        </w:rPr>
        <w:t>ами</w:t>
      </w:r>
      <w:r w:rsidR="00B76A8B">
        <w:rPr>
          <w:rFonts w:ascii="Times New Roman" w:hAnsi="Times New Roman" w:cs="Times New Roman"/>
          <w:sz w:val="28"/>
          <w:szCs w:val="28"/>
        </w:rPr>
        <w:t xml:space="preserve"> </w:t>
      </w:r>
      <w:r w:rsidRPr="00013FD1">
        <w:rPr>
          <w:rFonts w:ascii="Times New Roman" w:hAnsi="Times New Roman" w:cs="Times New Roman"/>
          <w:sz w:val="28"/>
          <w:szCs w:val="28"/>
        </w:rPr>
        <w:t>терактов</w:t>
      </w:r>
      <w:r>
        <w:rPr>
          <w:rFonts w:ascii="Times New Roman" w:hAnsi="Times New Roman" w:cs="Times New Roman"/>
          <w:sz w:val="28"/>
          <w:szCs w:val="28"/>
        </w:rPr>
        <w:t>, протестов, митингов, демонстраций</w:t>
      </w:r>
      <w:r w:rsidR="00B76A8B">
        <w:rPr>
          <w:rFonts w:ascii="Times New Roman" w:hAnsi="Times New Roman" w:cs="Times New Roman"/>
          <w:sz w:val="28"/>
          <w:szCs w:val="28"/>
        </w:rPr>
        <w:t xml:space="preserve"> </w:t>
      </w:r>
      <w:r>
        <w:rPr>
          <w:rFonts w:ascii="Times New Roman" w:hAnsi="Times New Roman" w:cs="Times New Roman"/>
          <w:sz w:val="28"/>
          <w:szCs w:val="28"/>
        </w:rPr>
        <w:t>и т.д. , так политика их дискриминации</w:t>
      </w:r>
      <w:r w:rsidR="00B76A8B">
        <w:rPr>
          <w:rFonts w:ascii="Times New Roman" w:hAnsi="Times New Roman" w:cs="Times New Roman"/>
          <w:sz w:val="28"/>
          <w:szCs w:val="28"/>
        </w:rPr>
        <w:t xml:space="preserve"> </w:t>
      </w:r>
      <w:r>
        <w:rPr>
          <w:rFonts w:ascii="Times New Roman" w:hAnsi="Times New Roman" w:cs="Times New Roman"/>
          <w:sz w:val="28"/>
          <w:szCs w:val="28"/>
        </w:rPr>
        <w:t>центральной власти Сирии и Турции</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становится </w:t>
      </w:r>
      <w:r w:rsidRPr="00352728">
        <w:rPr>
          <w:rFonts w:ascii="Times New Roman" w:hAnsi="Times New Roman" w:cs="Times New Roman"/>
          <w:sz w:val="28"/>
          <w:szCs w:val="28"/>
        </w:rPr>
        <w:t>объединяющим мотивом для</w:t>
      </w:r>
      <w:r w:rsidR="00B76A8B">
        <w:rPr>
          <w:rFonts w:ascii="Times New Roman" w:hAnsi="Times New Roman" w:cs="Times New Roman"/>
          <w:sz w:val="28"/>
          <w:szCs w:val="28"/>
        </w:rPr>
        <w:t xml:space="preserve"> </w:t>
      </w:r>
      <w:r w:rsidRPr="00352728">
        <w:rPr>
          <w:rFonts w:ascii="Times New Roman" w:hAnsi="Times New Roman" w:cs="Times New Roman"/>
          <w:sz w:val="28"/>
          <w:szCs w:val="28"/>
        </w:rPr>
        <w:t>курдов</w:t>
      </w:r>
      <w:r>
        <w:rPr>
          <w:rFonts w:ascii="Times New Roman" w:hAnsi="Times New Roman" w:cs="Times New Roman"/>
          <w:sz w:val="28"/>
          <w:szCs w:val="28"/>
        </w:rPr>
        <w:t xml:space="preserve">. </w:t>
      </w:r>
    </w:p>
    <w:p w14:paraId="523F726A" w14:textId="3E531C0A" w:rsidR="00F8190C" w:rsidRDefault="00F8190C" w:rsidP="00F8190C">
      <w:pPr>
        <w:shd w:val="clear" w:color="auto" w:fill="FFFFFF"/>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sz w:val="28"/>
          <w:szCs w:val="28"/>
        </w:rPr>
        <w:t>В современной политической и социально-экономической ситуации на Ближнем Востоке,</w:t>
      </w:r>
      <w:r w:rsidR="00B76A8B">
        <w:rPr>
          <w:rFonts w:ascii="Times New Roman" w:hAnsi="Times New Roman" w:cs="Times New Roman"/>
          <w:sz w:val="28"/>
          <w:szCs w:val="28"/>
        </w:rPr>
        <w:t xml:space="preserve"> </w:t>
      </w:r>
      <w:r>
        <w:rPr>
          <w:rFonts w:ascii="Times New Roman" w:hAnsi="Times New Roman" w:cs="Times New Roman"/>
          <w:sz w:val="28"/>
          <w:szCs w:val="28"/>
        </w:rPr>
        <w:t>как самороспуск Рабочей партии Курдистана и приход новой власти в Сирии,</w:t>
      </w:r>
      <w:r w:rsidR="00B76A8B">
        <w:rPr>
          <w:rFonts w:ascii="Times New Roman" w:hAnsi="Times New Roman" w:cs="Times New Roman"/>
          <w:sz w:val="28"/>
          <w:szCs w:val="28"/>
        </w:rPr>
        <w:t xml:space="preserve"> </w:t>
      </w:r>
      <w:r>
        <w:rPr>
          <w:rFonts w:ascii="Times New Roman" w:hAnsi="Times New Roman" w:cs="Times New Roman"/>
          <w:sz w:val="28"/>
          <w:szCs w:val="28"/>
        </w:rPr>
        <w:t>краткосрочный конфликт</w:t>
      </w:r>
      <w:r w:rsidR="00A2387B">
        <w:rPr>
          <w:rFonts w:ascii="Times New Roman" w:hAnsi="Times New Roman" w:cs="Times New Roman"/>
          <w:sz w:val="28"/>
          <w:szCs w:val="28"/>
        </w:rPr>
        <w:t xml:space="preserve">  </w:t>
      </w:r>
      <w:r>
        <w:rPr>
          <w:rFonts w:ascii="Times New Roman" w:hAnsi="Times New Roman" w:cs="Times New Roman"/>
          <w:sz w:val="28"/>
          <w:szCs w:val="28"/>
        </w:rPr>
        <w:t>Израиль-Палестина, а также некоторые события</w:t>
      </w:r>
      <w:r w:rsidR="00B76A8B">
        <w:rPr>
          <w:rFonts w:ascii="Times New Roman" w:hAnsi="Times New Roman" w:cs="Times New Roman"/>
          <w:sz w:val="28"/>
          <w:szCs w:val="28"/>
        </w:rPr>
        <w:t xml:space="preserve"> </w:t>
      </w:r>
      <w:r>
        <w:rPr>
          <w:rFonts w:ascii="Times New Roman" w:hAnsi="Times New Roman" w:cs="Times New Roman"/>
          <w:sz w:val="28"/>
          <w:szCs w:val="28"/>
        </w:rPr>
        <w:t>в мировой политике и международных отношениях как конфликт Россия-Украина,</w:t>
      </w:r>
      <w:r w:rsidR="00B76A8B">
        <w:rPr>
          <w:rFonts w:ascii="Times New Roman" w:hAnsi="Times New Roman" w:cs="Times New Roman"/>
          <w:sz w:val="28"/>
          <w:szCs w:val="28"/>
        </w:rPr>
        <w:t xml:space="preserve"> </w:t>
      </w:r>
      <w:r>
        <w:rPr>
          <w:rFonts w:ascii="Times New Roman" w:hAnsi="Times New Roman" w:cs="Times New Roman"/>
          <w:sz w:val="28"/>
          <w:szCs w:val="28"/>
        </w:rPr>
        <w:t>который привел к</w:t>
      </w:r>
      <w:r w:rsidR="00A2387B">
        <w:rPr>
          <w:rFonts w:ascii="Times New Roman" w:hAnsi="Times New Roman" w:cs="Times New Roman"/>
          <w:sz w:val="28"/>
          <w:szCs w:val="28"/>
        </w:rPr>
        <w:t xml:space="preserve">  </w:t>
      </w:r>
      <w:r>
        <w:rPr>
          <w:rFonts w:ascii="Times New Roman" w:hAnsi="Times New Roman" w:cs="Times New Roman"/>
          <w:sz w:val="28"/>
          <w:szCs w:val="28"/>
        </w:rPr>
        <w:t>экономическому кризису, новая налоговая политика США, которая усложнила экономический кризис, перспективы развития курдского вопроса становятся более туманными и менее реальными, так как</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он представляет </w:t>
      </w:r>
      <w:r w:rsidRPr="00781B3B">
        <w:rPr>
          <w:rFonts w:ascii="Times New Roman" w:hAnsi="Times New Roman" w:cs="Times New Roman"/>
          <w:sz w:val="28"/>
          <w:szCs w:val="28"/>
        </w:rPr>
        <w:t>угрозу национальному единству</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3C1CEC">
        <w:rPr>
          <w:rFonts w:ascii="Times New Roman" w:hAnsi="Times New Roman" w:cs="Times New Roman"/>
          <w:color w:val="000000" w:themeColor="text1"/>
          <w:sz w:val="28"/>
          <w:szCs w:val="28"/>
        </w:rPr>
        <w:t>суверенитету</w:t>
      </w:r>
      <w:r>
        <w:rPr>
          <w:rFonts w:ascii="Times New Roman" w:hAnsi="Times New Roman" w:cs="Times New Roman"/>
          <w:color w:val="000000" w:themeColor="text1"/>
          <w:sz w:val="28"/>
          <w:szCs w:val="28"/>
        </w:rPr>
        <w:t xml:space="preserve"> и территориальной целостности</w:t>
      </w:r>
      <w:r w:rsidR="00B76A8B">
        <w:rPr>
          <w:rFonts w:ascii="Times New Roman" w:hAnsi="Times New Roman" w:cs="Times New Roman"/>
          <w:color w:val="000000" w:themeColor="text1"/>
          <w:sz w:val="28"/>
          <w:szCs w:val="28"/>
        </w:rPr>
        <w:t xml:space="preserve"> </w:t>
      </w:r>
      <w:r w:rsidRPr="003C1CEC">
        <w:rPr>
          <w:rFonts w:ascii="Times New Roman" w:hAnsi="Times New Roman" w:cs="Times New Roman"/>
          <w:color w:val="000000" w:themeColor="text1"/>
          <w:sz w:val="28"/>
          <w:szCs w:val="28"/>
        </w:rPr>
        <w:t>Сирии и Турции</w:t>
      </w:r>
      <w:r>
        <w:rPr>
          <w:rFonts w:ascii="Times New Roman" w:hAnsi="Times New Roman" w:cs="Times New Roman"/>
          <w:color w:val="000000" w:themeColor="text1"/>
          <w:sz w:val="28"/>
          <w:szCs w:val="28"/>
        </w:rPr>
        <w:t>.</w:t>
      </w:r>
      <w:r w:rsidR="00B76A8B">
        <w:rPr>
          <w:rFonts w:ascii="Times New Roman" w:hAnsi="Times New Roman" w:cs="Times New Roman"/>
          <w:color w:val="000000" w:themeColor="text1"/>
          <w:sz w:val="28"/>
          <w:szCs w:val="28"/>
        </w:rPr>
        <w:t xml:space="preserve"> </w:t>
      </w:r>
    </w:p>
    <w:p w14:paraId="67153495" w14:textId="0FBC9CE4" w:rsidR="00F8190C" w:rsidRPr="003C1CEC" w:rsidRDefault="00F8190C" w:rsidP="00F8190C">
      <w:pPr>
        <w:shd w:val="clear" w:color="auto" w:fill="FFFFFF"/>
        <w:spacing w:after="0" w:line="240" w:lineRule="auto"/>
        <w:ind w:firstLine="709"/>
        <w:jc w:val="both"/>
        <w:rPr>
          <w:rFonts w:ascii="Times New Roman" w:hAnsi="Times New Roman" w:cs="Times New Roman"/>
          <w:color w:val="000000" w:themeColor="text1"/>
          <w:sz w:val="28"/>
          <w:szCs w:val="28"/>
          <w:lang w:val="kk-KZ"/>
        </w:rPr>
      </w:pPr>
      <w:r w:rsidRPr="002B3CDE">
        <w:rPr>
          <w:rFonts w:ascii="Times New Roman" w:eastAsia="Times New Roman" w:hAnsi="Times New Roman" w:cs="Times New Roman"/>
          <w:bCs/>
          <w:sz w:val="28"/>
          <w:szCs w:val="28"/>
          <w:lang w:eastAsia="en-GB"/>
        </w:rPr>
        <w:t xml:space="preserve">Возможные сценарии разрешения курдской проблемы </w:t>
      </w:r>
      <w:r w:rsidRPr="00E2206C">
        <w:rPr>
          <w:rFonts w:ascii="Times New Roman" w:hAnsi="Times New Roman" w:cs="Times New Roman"/>
          <w:color w:val="000000" w:themeColor="text1"/>
          <w:sz w:val="28"/>
          <w:szCs w:val="28"/>
          <w:lang w:val="kk-KZ"/>
        </w:rPr>
        <w:t>продолжа</w:t>
      </w:r>
      <w:r>
        <w:rPr>
          <w:rFonts w:ascii="Times New Roman" w:hAnsi="Times New Roman" w:cs="Times New Roman"/>
          <w:color w:val="000000" w:themeColor="text1"/>
          <w:sz w:val="28"/>
          <w:szCs w:val="28"/>
          <w:lang w:val="kk-KZ"/>
        </w:rPr>
        <w:t>ют</w:t>
      </w:r>
      <w:r w:rsidR="00B76A8B">
        <w:rPr>
          <w:rFonts w:ascii="Times New Roman" w:hAnsi="Times New Roman" w:cs="Times New Roman"/>
          <w:color w:val="000000" w:themeColor="text1"/>
          <w:sz w:val="28"/>
          <w:szCs w:val="28"/>
          <w:lang w:val="kk-KZ"/>
        </w:rPr>
        <w:t xml:space="preserve"> </w:t>
      </w:r>
      <w:r w:rsidRPr="00E2206C">
        <w:rPr>
          <w:rFonts w:ascii="Times New Roman" w:hAnsi="Times New Roman" w:cs="Times New Roman"/>
          <w:color w:val="000000" w:themeColor="text1"/>
          <w:sz w:val="28"/>
          <w:szCs w:val="28"/>
          <w:lang w:val="kk-KZ"/>
        </w:rPr>
        <w:t xml:space="preserve">привлекать внимание </w:t>
      </w:r>
      <w:r>
        <w:rPr>
          <w:rFonts w:ascii="Times New Roman" w:hAnsi="Times New Roman" w:cs="Times New Roman"/>
          <w:color w:val="000000" w:themeColor="text1"/>
          <w:sz w:val="28"/>
          <w:szCs w:val="28"/>
          <w:lang w:val="kk-KZ"/>
        </w:rPr>
        <w:t xml:space="preserve">западноевропейских и американских </w:t>
      </w:r>
      <w:r w:rsidRPr="00E2206C">
        <w:rPr>
          <w:rFonts w:ascii="Times New Roman" w:hAnsi="Times New Roman" w:cs="Times New Roman"/>
          <w:color w:val="000000" w:themeColor="text1"/>
          <w:sz w:val="28"/>
          <w:szCs w:val="28"/>
          <w:lang w:val="kk-KZ"/>
        </w:rPr>
        <w:t xml:space="preserve">исследователей, стремящихся выработать новые методологические подходы к его изучению. </w:t>
      </w:r>
      <w:r>
        <w:rPr>
          <w:rFonts w:ascii="Times New Roman" w:hAnsi="Times New Roman" w:cs="Times New Roman"/>
          <w:color w:val="000000" w:themeColor="text1"/>
          <w:sz w:val="28"/>
          <w:szCs w:val="28"/>
          <w:lang w:val="kk-KZ"/>
        </w:rPr>
        <w:t>Исследователи</w:t>
      </w:r>
      <w:r w:rsidR="00B76A8B">
        <w:rPr>
          <w:rFonts w:ascii="Times New Roman" w:hAnsi="Times New Roman" w:cs="Times New Roman"/>
          <w:color w:val="000000" w:themeColor="text1"/>
          <w:sz w:val="28"/>
          <w:szCs w:val="28"/>
          <w:lang w:val="kk-KZ"/>
        </w:rPr>
        <w:t xml:space="preserve"> </w:t>
      </w:r>
      <w:r w:rsidRPr="00E2206C">
        <w:rPr>
          <w:rFonts w:ascii="Times New Roman" w:hAnsi="Times New Roman" w:cs="Times New Roman"/>
          <w:color w:val="000000" w:themeColor="text1"/>
          <w:sz w:val="28"/>
          <w:szCs w:val="28"/>
          <w:lang w:val="kk-KZ"/>
        </w:rPr>
        <w:t xml:space="preserve">рассматривают данную проблему сквозь </w:t>
      </w:r>
      <w:r>
        <w:rPr>
          <w:rFonts w:ascii="Times New Roman" w:hAnsi="Times New Roman" w:cs="Times New Roman"/>
          <w:color w:val="000000" w:themeColor="text1"/>
          <w:sz w:val="28"/>
          <w:szCs w:val="28"/>
          <w:lang w:val="kk-KZ"/>
        </w:rPr>
        <w:t>призму различных теорий, подходов и концепций: классические теории: реализм, неолиберализм, конструктивизм, новые подходы: наступательноый реализм,</w:t>
      </w:r>
      <w:r w:rsidR="00B76A8B">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колониальность,</w:t>
      </w:r>
      <w:r w:rsidR="00B76A8B">
        <w:rPr>
          <w:rFonts w:ascii="Times New Roman" w:hAnsi="Times New Roman" w:cs="Times New Roman"/>
          <w:color w:val="000000" w:themeColor="text1"/>
          <w:sz w:val="28"/>
          <w:szCs w:val="28"/>
          <w:lang w:val="kk-KZ"/>
        </w:rPr>
        <w:t xml:space="preserve"> </w:t>
      </w:r>
      <w:r w:rsidRPr="00A13550">
        <w:rPr>
          <w:rFonts w:ascii="Times New Roman" w:hAnsi="Times New Roman" w:cs="Times New Roman"/>
          <w:color w:val="000000" w:themeColor="text1"/>
          <w:sz w:val="28"/>
          <w:szCs w:val="28"/>
        </w:rPr>
        <w:t>локализаци</w:t>
      </w:r>
      <w:r>
        <w:rPr>
          <w:rFonts w:ascii="Times New Roman" w:hAnsi="Times New Roman" w:cs="Times New Roman"/>
          <w:color w:val="000000" w:themeColor="text1"/>
          <w:sz w:val="28"/>
          <w:szCs w:val="28"/>
        </w:rPr>
        <w:t>я</w:t>
      </w:r>
      <w:r w:rsidR="00B76A8B">
        <w:rPr>
          <w:rFonts w:ascii="Times New Roman" w:hAnsi="Times New Roman" w:cs="Times New Roman"/>
          <w:color w:val="000000" w:themeColor="text1"/>
          <w:sz w:val="28"/>
          <w:szCs w:val="28"/>
        </w:rPr>
        <w:t xml:space="preserve"> </w:t>
      </w:r>
      <w:r w:rsidRPr="00A13550">
        <w:rPr>
          <w:rFonts w:ascii="Times New Roman" w:hAnsi="Times New Roman" w:cs="Times New Roman"/>
          <w:color w:val="000000" w:themeColor="text1"/>
          <w:sz w:val="28"/>
          <w:szCs w:val="28"/>
        </w:rPr>
        <w:t>иностранных новостей</w:t>
      </w:r>
      <w:r>
        <w:rPr>
          <w:rFonts w:ascii="Times New Roman" w:hAnsi="Times New Roman" w:cs="Times New Roman"/>
          <w:color w:val="000000" w:themeColor="text1"/>
          <w:sz w:val="28"/>
          <w:szCs w:val="28"/>
        </w:rPr>
        <w:t xml:space="preserve"> и другие. Вместе с тем, </w:t>
      </w:r>
      <w:r w:rsidRPr="00E2206C">
        <w:rPr>
          <w:rFonts w:ascii="Times New Roman" w:hAnsi="Times New Roman" w:cs="Times New Roman"/>
          <w:color w:val="000000" w:themeColor="text1"/>
          <w:sz w:val="28"/>
          <w:szCs w:val="28"/>
          <w:lang w:val="kk-KZ"/>
        </w:rPr>
        <w:t>остаётся ключевой вопрос, который продолжает волновать как исследователей, так и сам курдский народ: как долго курды будут находиться в поисках собственной государственности?</w:t>
      </w:r>
    </w:p>
    <w:p w14:paraId="338F1D6F" w14:textId="5A44883C" w:rsidR="00F8190C" w:rsidRPr="00424947" w:rsidRDefault="00F8190C" w:rsidP="00F8190C">
      <w:pPr>
        <w:spacing w:after="0" w:line="240" w:lineRule="auto"/>
        <w:ind w:firstLine="709"/>
        <w:jc w:val="both"/>
        <w:rPr>
          <w:rStyle w:val="headline"/>
          <w:rFonts w:ascii="Times New Roman" w:hAnsi="Times New Roman" w:cs="Times New Roman"/>
          <w:sz w:val="28"/>
          <w:szCs w:val="28"/>
          <w:highlight w:val="yellow"/>
          <w:bdr w:val="none" w:sz="0" w:space="0" w:color="auto" w:frame="1"/>
          <w:shd w:val="clear" w:color="auto" w:fill="FFFFFF"/>
        </w:rPr>
      </w:pPr>
      <w:r>
        <w:rPr>
          <w:rFonts w:ascii="Times New Roman" w:hAnsi="Times New Roman"/>
          <w:sz w:val="28"/>
          <w:szCs w:val="28"/>
        </w:rPr>
        <w:t>Как мы писали ранее, курдская политическая активность</w:t>
      </w:r>
      <w:r w:rsidR="00B76A8B">
        <w:rPr>
          <w:rFonts w:ascii="Times New Roman" w:hAnsi="Times New Roman"/>
          <w:sz w:val="28"/>
          <w:szCs w:val="28"/>
        </w:rPr>
        <w:t xml:space="preserve"> </w:t>
      </w:r>
      <w:r>
        <w:rPr>
          <w:rFonts w:ascii="Times New Roman" w:hAnsi="Times New Roman"/>
          <w:sz w:val="28"/>
          <w:szCs w:val="28"/>
        </w:rPr>
        <w:t>достигла своего подъема</w:t>
      </w:r>
      <w:r w:rsidR="00A2387B">
        <w:rPr>
          <w:rFonts w:ascii="Times New Roman" w:hAnsi="Times New Roman"/>
          <w:sz w:val="28"/>
          <w:szCs w:val="28"/>
        </w:rPr>
        <w:t xml:space="preserve">  </w:t>
      </w:r>
      <w:r>
        <w:rPr>
          <w:rFonts w:ascii="Times New Roman" w:hAnsi="Times New Roman"/>
          <w:sz w:val="28"/>
          <w:szCs w:val="28"/>
        </w:rPr>
        <w:t xml:space="preserve">в начале </w:t>
      </w:r>
      <w:r>
        <w:rPr>
          <w:rFonts w:ascii="Times New Roman" w:hAnsi="Times New Roman"/>
          <w:sz w:val="28"/>
          <w:szCs w:val="28"/>
          <w:lang w:val="en-US"/>
        </w:rPr>
        <w:t>XXI</w:t>
      </w:r>
      <w:r w:rsidRPr="00C429A3">
        <w:rPr>
          <w:rFonts w:ascii="Times New Roman" w:hAnsi="Times New Roman"/>
          <w:sz w:val="28"/>
          <w:szCs w:val="28"/>
        </w:rPr>
        <w:t xml:space="preserve"> </w:t>
      </w:r>
      <w:r>
        <w:rPr>
          <w:rFonts w:ascii="Times New Roman" w:hAnsi="Times New Roman"/>
          <w:sz w:val="28"/>
          <w:szCs w:val="28"/>
        </w:rPr>
        <w:t>века. К</w:t>
      </w:r>
      <w:r w:rsidRPr="00B250C5">
        <w:rPr>
          <w:rFonts w:ascii="Times New Roman" w:hAnsi="Times New Roman"/>
          <w:sz w:val="28"/>
          <w:szCs w:val="28"/>
        </w:rPr>
        <w:t>урд</w:t>
      </w:r>
      <w:r>
        <w:rPr>
          <w:rFonts w:ascii="Times New Roman" w:hAnsi="Times New Roman"/>
          <w:sz w:val="28"/>
          <w:szCs w:val="28"/>
        </w:rPr>
        <w:t>ы к</w:t>
      </w:r>
      <w:r w:rsidRPr="00B250C5">
        <w:rPr>
          <w:rFonts w:ascii="Times New Roman" w:hAnsi="Times New Roman"/>
          <w:sz w:val="28"/>
          <w:szCs w:val="28"/>
        </w:rPr>
        <w:t>ак новы</w:t>
      </w:r>
      <w:r>
        <w:rPr>
          <w:rFonts w:ascii="Times New Roman" w:hAnsi="Times New Roman"/>
          <w:sz w:val="28"/>
          <w:szCs w:val="28"/>
        </w:rPr>
        <w:t>е</w:t>
      </w:r>
      <w:r w:rsidRPr="00B250C5">
        <w:rPr>
          <w:rFonts w:ascii="Times New Roman" w:hAnsi="Times New Roman"/>
          <w:sz w:val="28"/>
          <w:szCs w:val="28"/>
        </w:rPr>
        <w:t xml:space="preserve"> региональны</w:t>
      </w:r>
      <w:r>
        <w:rPr>
          <w:rFonts w:ascii="Times New Roman" w:hAnsi="Times New Roman"/>
          <w:sz w:val="28"/>
          <w:szCs w:val="28"/>
        </w:rPr>
        <w:t>е</w:t>
      </w:r>
      <w:r w:rsidRPr="00B250C5">
        <w:rPr>
          <w:rFonts w:ascii="Times New Roman" w:hAnsi="Times New Roman"/>
          <w:sz w:val="28"/>
          <w:szCs w:val="28"/>
        </w:rPr>
        <w:t xml:space="preserve"> игрок</w:t>
      </w:r>
      <w:r>
        <w:rPr>
          <w:rFonts w:ascii="Times New Roman" w:hAnsi="Times New Roman"/>
          <w:sz w:val="28"/>
          <w:szCs w:val="28"/>
        </w:rPr>
        <w:t>и</w:t>
      </w:r>
      <w:r w:rsidR="00B76A8B">
        <w:rPr>
          <w:rFonts w:ascii="Times New Roman" w:hAnsi="Times New Roman"/>
          <w:sz w:val="28"/>
          <w:szCs w:val="28"/>
        </w:rPr>
        <w:t xml:space="preserve"> </w:t>
      </w:r>
      <w:r w:rsidRPr="00B250C5">
        <w:rPr>
          <w:rFonts w:ascii="Times New Roman" w:hAnsi="Times New Roman"/>
          <w:sz w:val="28"/>
          <w:szCs w:val="28"/>
        </w:rPr>
        <w:t>на Ближнем Востоке оказыва</w:t>
      </w:r>
      <w:r>
        <w:rPr>
          <w:rFonts w:ascii="Times New Roman" w:hAnsi="Times New Roman"/>
          <w:sz w:val="28"/>
          <w:szCs w:val="28"/>
        </w:rPr>
        <w:t>ю</w:t>
      </w:r>
      <w:r w:rsidRPr="00B250C5">
        <w:rPr>
          <w:rFonts w:ascii="Times New Roman" w:hAnsi="Times New Roman"/>
          <w:sz w:val="28"/>
          <w:szCs w:val="28"/>
        </w:rPr>
        <w:t>т</w:t>
      </w:r>
      <w:r w:rsidR="00B76A8B">
        <w:rPr>
          <w:rFonts w:ascii="Times New Roman" w:hAnsi="Times New Roman"/>
          <w:sz w:val="28"/>
          <w:szCs w:val="28"/>
        </w:rPr>
        <w:t xml:space="preserve"> </w:t>
      </w:r>
      <w:r>
        <w:rPr>
          <w:rFonts w:ascii="Times New Roman" w:hAnsi="Times New Roman"/>
          <w:sz w:val="28"/>
          <w:szCs w:val="28"/>
        </w:rPr>
        <w:t xml:space="preserve">большое влияние </w:t>
      </w:r>
      <w:r w:rsidRPr="00B250C5">
        <w:rPr>
          <w:rFonts w:ascii="Times New Roman" w:hAnsi="Times New Roman"/>
          <w:sz w:val="28"/>
          <w:szCs w:val="28"/>
        </w:rPr>
        <w:t>на региональный порядок. Курдские</w:t>
      </w:r>
      <w:r w:rsidR="00B76A8B">
        <w:rPr>
          <w:rFonts w:ascii="Times New Roman" w:hAnsi="Times New Roman"/>
          <w:sz w:val="28"/>
          <w:szCs w:val="28"/>
        </w:rPr>
        <w:t xml:space="preserve"> </w:t>
      </w:r>
      <w:r w:rsidRPr="00B250C5">
        <w:rPr>
          <w:rFonts w:ascii="Times New Roman" w:hAnsi="Times New Roman"/>
          <w:sz w:val="28"/>
          <w:szCs w:val="28"/>
        </w:rPr>
        <w:t xml:space="preserve">движения в </w:t>
      </w:r>
      <w:r>
        <w:rPr>
          <w:rFonts w:ascii="Times New Roman" w:hAnsi="Times New Roman"/>
          <w:sz w:val="28"/>
          <w:szCs w:val="28"/>
        </w:rPr>
        <w:t>Турции и Сирии проявили себя как значительная сила во внутренней политике своих государств. Особенно после</w:t>
      </w:r>
      <w:r w:rsidR="00B76A8B">
        <w:rPr>
          <w:rFonts w:ascii="Times New Roman" w:hAnsi="Times New Roman"/>
          <w:sz w:val="28"/>
          <w:szCs w:val="28"/>
        </w:rPr>
        <w:t xml:space="preserve"> </w:t>
      </w:r>
      <w:r>
        <w:rPr>
          <w:rFonts w:ascii="Times New Roman" w:hAnsi="Times New Roman"/>
          <w:sz w:val="28"/>
          <w:szCs w:val="28"/>
        </w:rPr>
        <w:t xml:space="preserve">укрепления </w:t>
      </w:r>
      <w:r>
        <w:rPr>
          <w:rFonts w:ascii="Times New Roman" w:hAnsi="Times New Roman"/>
          <w:sz w:val="28"/>
          <w:szCs w:val="28"/>
        </w:rPr>
        <w:lastRenderedPageBreak/>
        <w:t>курдской автономии в Ираке и</w:t>
      </w:r>
      <w:r w:rsidR="00B76A8B">
        <w:rPr>
          <w:rFonts w:ascii="Times New Roman" w:hAnsi="Times New Roman"/>
          <w:sz w:val="28"/>
          <w:szCs w:val="28"/>
        </w:rPr>
        <w:t xml:space="preserve"> </w:t>
      </w:r>
      <w:r>
        <w:rPr>
          <w:rFonts w:ascii="Times New Roman" w:hAnsi="Times New Roman"/>
          <w:sz w:val="28"/>
          <w:szCs w:val="28"/>
        </w:rPr>
        <w:t>области де-факто в составе Сирии курды наладили более тесные отношения</w:t>
      </w:r>
      <w:r w:rsidR="00B76A8B">
        <w:rPr>
          <w:rFonts w:ascii="Times New Roman" w:hAnsi="Times New Roman"/>
          <w:sz w:val="28"/>
          <w:szCs w:val="28"/>
        </w:rPr>
        <w:t xml:space="preserve"> </w:t>
      </w:r>
      <w:r>
        <w:rPr>
          <w:rFonts w:ascii="Times New Roman" w:hAnsi="Times New Roman"/>
          <w:sz w:val="28"/>
          <w:szCs w:val="28"/>
        </w:rPr>
        <w:t>с региональными и</w:t>
      </w:r>
      <w:r w:rsidR="00A2387B">
        <w:rPr>
          <w:rFonts w:ascii="Times New Roman" w:hAnsi="Times New Roman"/>
          <w:sz w:val="28"/>
          <w:szCs w:val="28"/>
        </w:rPr>
        <w:t xml:space="preserve">  </w:t>
      </w:r>
      <w:r>
        <w:rPr>
          <w:rFonts w:ascii="Times New Roman" w:hAnsi="Times New Roman"/>
          <w:sz w:val="28"/>
          <w:szCs w:val="28"/>
        </w:rPr>
        <w:t xml:space="preserve">международными силами </w:t>
      </w:r>
      <w:r w:rsidRPr="00E2206C">
        <w:rPr>
          <w:rFonts w:ascii="Times New Roman" w:hAnsi="Times New Roman"/>
          <w:sz w:val="28"/>
          <w:szCs w:val="28"/>
        </w:rPr>
        <w:t>[1</w:t>
      </w:r>
      <w:r>
        <w:rPr>
          <w:rFonts w:ascii="Times New Roman" w:hAnsi="Times New Roman"/>
          <w:sz w:val="28"/>
          <w:szCs w:val="28"/>
        </w:rPr>
        <w:t>90</w:t>
      </w:r>
      <w:r w:rsidRPr="00E2206C">
        <w:rPr>
          <w:rFonts w:ascii="Times New Roman" w:hAnsi="Times New Roman"/>
          <w:sz w:val="28"/>
          <w:szCs w:val="28"/>
        </w:rPr>
        <w:t xml:space="preserve">, </w:t>
      </w:r>
      <w:r>
        <w:rPr>
          <w:rFonts w:ascii="Times New Roman" w:hAnsi="Times New Roman"/>
          <w:sz w:val="28"/>
          <w:szCs w:val="28"/>
        </w:rPr>
        <w:t>с</w:t>
      </w:r>
      <w:r w:rsidRPr="00E2206C">
        <w:rPr>
          <w:rFonts w:ascii="Times New Roman" w:hAnsi="Times New Roman"/>
          <w:sz w:val="28"/>
          <w:szCs w:val="28"/>
        </w:rPr>
        <w:t>,121].</w:t>
      </w:r>
      <w:r w:rsidR="00B76A8B">
        <w:rPr>
          <w:rFonts w:ascii="Times New Roman" w:hAnsi="Times New Roman"/>
          <w:sz w:val="28"/>
          <w:szCs w:val="28"/>
        </w:rPr>
        <w:t xml:space="preserve"> </w:t>
      </w:r>
      <w:r>
        <w:rPr>
          <w:rFonts w:ascii="Times New Roman" w:hAnsi="Times New Roman"/>
          <w:sz w:val="28"/>
          <w:szCs w:val="28"/>
          <w:lang w:val="kk-KZ"/>
        </w:rPr>
        <w:t>Г</w:t>
      </w:r>
      <w:r w:rsidRPr="00B556C2">
        <w:rPr>
          <w:rFonts w:ascii="Times New Roman" w:hAnsi="Times New Roman" w:cs="Times New Roman"/>
          <w:sz w:val="28"/>
          <w:szCs w:val="28"/>
        </w:rPr>
        <w:t>ражданская война в Сирии и различные тенденции в отношениях между курдами являются переломным моментом в политических и бюрократических изменениях и преобразовании курдской идентичности</w:t>
      </w:r>
      <w:r w:rsidR="00B76A8B">
        <w:rPr>
          <w:rFonts w:ascii="Times New Roman" w:hAnsi="Times New Roman" w:cs="Times New Roman"/>
          <w:sz w:val="28"/>
          <w:szCs w:val="28"/>
        </w:rPr>
        <w:t xml:space="preserve"> </w:t>
      </w:r>
      <w:r>
        <w:rPr>
          <w:rFonts w:ascii="Times New Roman" w:hAnsi="Times New Roman" w:cs="Times New Roman"/>
          <w:sz w:val="28"/>
          <w:szCs w:val="28"/>
        </w:rPr>
        <w:t>в контексте</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демократического конфедерализма </w:t>
      </w:r>
      <w:r w:rsidRPr="00424947">
        <w:rPr>
          <w:rFonts w:ascii="Times New Roman" w:hAnsi="Times New Roman" w:cs="Times New Roman"/>
          <w:sz w:val="28"/>
          <w:szCs w:val="28"/>
        </w:rPr>
        <w:t>[</w:t>
      </w:r>
      <w:r>
        <w:rPr>
          <w:rFonts w:ascii="Times New Roman" w:hAnsi="Times New Roman" w:cs="Times New Roman"/>
          <w:sz w:val="28"/>
          <w:szCs w:val="28"/>
        </w:rPr>
        <w:t>113</w:t>
      </w:r>
      <w:r w:rsidRPr="00424947">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с</w:t>
      </w:r>
      <w:r w:rsidRPr="00424947">
        <w:rPr>
          <w:rFonts w:ascii="Times New Roman" w:hAnsi="Times New Roman" w:cs="Times New Roman"/>
          <w:sz w:val="28"/>
          <w:szCs w:val="28"/>
        </w:rPr>
        <w:t xml:space="preserve">.198]. </w:t>
      </w:r>
    </w:p>
    <w:p w14:paraId="1468F4FB" w14:textId="212976E5" w:rsidR="00F8190C" w:rsidRDefault="00F8190C" w:rsidP="00F8190C">
      <w:pPr>
        <w:pStyle w:val="fbe-p-h"/>
        <w:shd w:val="clear" w:color="auto" w:fill="FFFFFF"/>
        <w:spacing w:before="0" w:beforeAutospacing="0" w:after="0" w:afterAutospacing="0"/>
        <w:ind w:firstLine="709"/>
        <w:jc w:val="both"/>
        <w:rPr>
          <w:sz w:val="28"/>
          <w:szCs w:val="28"/>
        </w:rPr>
      </w:pPr>
      <w:r w:rsidRPr="003C079C">
        <w:rPr>
          <w:sz w:val="28"/>
          <w:szCs w:val="28"/>
        </w:rPr>
        <w:t>В</w:t>
      </w:r>
      <w:r w:rsidR="00B76A8B">
        <w:rPr>
          <w:sz w:val="28"/>
          <w:szCs w:val="28"/>
        </w:rPr>
        <w:t xml:space="preserve"> </w:t>
      </w:r>
      <w:r w:rsidRPr="003C079C">
        <w:rPr>
          <w:sz w:val="28"/>
          <w:szCs w:val="28"/>
        </w:rPr>
        <w:t>начале 1990-х годов Турция</w:t>
      </w:r>
      <w:r w:rsidR="00B76A8B">
        <w:rPr>
          <w:sz w:val="28"/>
          <w:szCs w:val="28"/>
        </w:rPr>
        <w:t xml:space="preserve"> </w:t>
      </w:r>
      <w:r w:rsidRPr="003C079C">
        <w:rPr>
          <w:sz w:val="28"/>
          <w:szCs w:val="28"/>
        </w:rPr>
        <w:t>признала этнический статус курдов</w:t>
      </w:r>
      <w:r>
        <w:rPr>
          <w:sz w:val="28"/>
          <w:szCs w:val="28"/>
        </w:rPr>
        <w:t>.</w:t>
      </w:r>
      <w:r w:rsidR="00B76A8B">
        <w:rPr>
          <w:sz w:val="28"/>
          <w:szCs w:val="28"/>
        </w:rPr>
        <w:t xml:space="preserve"> </w:t>
      </w:r>
      <w:r w:rsidRPr="003C079C">
        <w:rPr>
          <w:sz w:val="28"/>
          <w:szCs w:val="28"/>
        </w:rPr>
        <w:t>Президент</w:t>
      </w:r>
      <w:r w:rsidR="00B76A8B">
        <w:rPr>
          <w:sz w:val="28"/>
          <w:szCs w:val="28"/>
        </w:rPr>
        <w:t xml:space="preserve"> </w:t>
      </w:r>
      <w:r w:rsidRPr="003C079C">
        <w:rPr>
          <w:sz w:val="28"/>
          <w:szCs w:val="28"/>
        </w:rPr>
        <w:t>Тургут Озал (</w:t>
      </w:r>
      <w:r w:rsidRPr="003C079C">
        <w:rPr>
          <w:sz w:val="28"/>
          <w:szCs w:val="28"/>
          <w:shd w:val="clear" w:color="auto" w:fill="FFFFFF"/>
        </w:rPr>
        <w:t>1989-1993) раскрыл</w:t>
      </w:r>
      <w:r w:rsidR="00A2387B">
        <w:rPr>
          <w:sz w:val="28"/>
          <w:szCs w:val="28"/>
          <w:shd w:val="clear" w:color="auto" w:fill="FFFFFF"/>
        </w:rPr>
        <w:t xml:space="preserve">  </w:t>
      </w:r>
      <w:r w:rsidRPr="003C079C">
        <w:rPr>
          <w:sz w:val="28"/>
          <w:szCs w:val="28"/>
        </w:rPr>
        <w:t>свое курдское происхождение и</w:t>
      </w:r>
      <w:r w:rsidR="00B76A8B">
        <w:rPr>
          <w:sz w:val="28"/>
          <w:szCs w:val="28"/>
        </w:rPr>
        <w:t xml:space="preserve"> </w:t>
      </w:r>
      <w:r w:rsidRPr="003C079C">
        <w:rPr>
          <w:sz w:val="28"/>
          <w:szCs w:val="28"/>
        </w:rPr>
        <w:t>призвал ряд деятелей последовать его примеру</w:t>
      </w:r>
      <w:r>
        <w:rPr>
          <w:sz w:val="28"/>
          <w:szCs w:val="28"/>
        </w:rPr>
        <w:t>. К</w:t>
      </w:r>
      <w:r w:rsidRPr="003C079C">
        <w:rPr>
          <w:sz w:val="28"/>
          <w:szCs w:val="28"/>
        </w:rPr>
        <w:t xml:space="preserve">урдский вопрос </w:t>
      </w:r>
      <w:r>
        <w:rPr>
          <w:sz w:val="28"/>
          <w:szCs w:val="28"/>
        </w:rPr>
        <w:t xml:space="preserve">перестал быть </w:t>
      </w:r>
      <w:r w:rsidRPr="003C079C">
        <w:rPr>
          <w:sz w:val="28"/>
          <w:szCs w:val="28"/>
        </w:rPr>
        <w:t>запретной темой в средствах массовой информации. В</w:t>
      </w:r>
      <w:r>
        <w:rPr>
          <w:sz w:val="28"/>
          <w:szCs w:val="28"/>
        </w:rPr>
        <w:t xml:space="preserve"> </w:t>
      </w:r>
      <w:r w:rsidRPr="003C079C">
        <w:rPr>
          <w:sz w:val="28"/>
          <w:szCs w:val="28"/>
        </w:rPr>
        <w:t xml:space="preserve">2002 г. </w:t>
      </w:r>
      <w:r>
        <w:rPr>
          <w:sz w:val="28"/>
          <w:szCs w:val="28"/>
        </w:rPr>
        <w:t xml:space="preserve">в Турции </w:t>
      </w:r>
      <w:r w:rsidRPr="003C079C">
        <w:rPr>
          <w:sz w:val="28"/>
          <w:szCs w:val="28"/>
        </w:rPr>
        <w:t>официально разреши</w:t>
      </w:r>
      <w:r>
        <w:rPr>
          <w:sz w:val="28"/>
          <w:szCs w:val="28"/>
        </w:rPr>
        <w:t>ли</w:t>
      </w:r>
      <w:r w:rsidRPr="003C079C">
        <w:rPr>
          <w:sz w:val="28"/>
          <w:szCs w:val="28"/>
        </w:rPr>
        <w:t xml:space="preserve"> использование курдского языка</w:t>
      </w:r>
      <w:r>
        <w:rPr>
          <w:sz w:val="28"/>
          <w:szCs w:val="28"/>
        </w:rPr>
        <w:t xml:space="preserve">, </w:t>
      </w:r>
      <w:r w:rsidRPr="003C079C">
        <w:rPr>
          <w:sz w:val="28"/>
          <w:szCs w:val="28"/>
        </w:rPr>
        <w:t xml:space="preserve">как и преподавание в школах. </w:t>
      </w:r>
    </w:p>
    <w:p w14:paraId="198B09DE" w14:textId="1FDFC9F5" w:rsidR="00F8190C" w:rsidRDefault="00F8190C" w:rsidP="00F8190C">
      <w:pPr>
        <w:spacing w:after="0" w:line="240" w:lineRule="auto"/>
        <w:ind w:firstLine="709"/>
        <w:jc w:val="both"/>
        <w:rPr>
          <w:rFonts w:ascii="Times New Roman" w:hAnsi="Times New Roman" w:cs="Times New Roman"/>
          <w:sz w:val="28"/>
          <w:szCs w:val="28"/>
        </w:rPr>
      </w:pPr>
      <w:r w:rsidRPr="003C079C">
        <w:rPr>
          <w:rFonts w:ascii="Times New Roman" w:hAnsi="Times New Roman" w:cs="Times New Roman"/>
          <w:sz w:val="28"/>
          <w:szCs w:val="28"/>
        </w:rPr>
        <w:t>Несмотря на все мечты о великом курдском национальном государстве, два курдских полугосударства</w:t>
      </w:r>
      <w:r>
        <w:rPr>
          <w:rFonts w:ascii="Times New Roman" w:hAnsi="Times New Roman" w:cs="Times New Roman"/>
          <w:sz w:val="28"/>
          <w:szCs w:val="28"/>
        </w:rPr>
        <w:t xml:space="preserve"> – Рожава и Иракский Курдистан -</w:t>
      </w:r>
      <w:r w:rsidR="00A2387B">
        <w:rPr>
          <w:rFonts w:ascii="Times New Roman" w:hAnsi="Times New Roman" w:cs="Times New Roman"/>
          <w:sz w:val="28"/>
          <w:szCs w:val="28"/>
        </w:rPr>
        <w:t xml:space="preserve">  </w:t>
      </w:r>
      <w:r w:rsidRPr="003C079C">
        <w:rPr>
          <w:rFonts w:ascii="Times New Roman" w:hAnsi="Times New Roman" w:cs="Times New Roman"/>
          <w:sz w:val="28"/>
          <w:szCs w:val="28"/>
        </w:rPr>
        <w:t xml:space="preserve">до сих пор </w:t>
      </w:r>
      <w:r>
        <w:rPr>
          <w:rFonts w:ascii="Times New Roman" w:hAnsi="Times New Roman" w:cs="Times New Roman"/>
          <w:sz w:val="28"/>
          <w:szCs w:val="28"/>
        </w:rPr>
        <w:t>испытывают внутренние проблемы политического и экономического характера</w:t>
      </w:r>
      <w:r w:rsidRPr="003C079C">
        <w:rPr>
          <w:rFonts w:ascii="Times New Roman" w:hAnsi="Times New Roman" w:cs="Times New Roman"/>
          <w:sz w:val="28"/>
          <w:szCs w:val="28"/>
        </w:rPr>
        <w:t xml:space="preserve">. </w:t>
      </w:r>
      <w:r>
        <w:rPr>
          <w:rFonts w:ascii="Times New Roman" w:hAnsi="Times New Roman" w:cs="Times New Roman"/>
          <w:sz w:val="28"/>
          <w:szCs w:val="28"/>
        </w:rPr>
        <w:t>Но</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именно существование двух курдских полугосударств привело к тому, что внутрикурдское соперничество и конфликты стали острее, чем когда-либо прежде</w:t>
      </w:r>
      <w:r>
        <w:rPr>
          <w:rFonts w:ascii="Times New Roman" w:hAnsi="Times New Roman" w:cs="Times New Roman"/>
          <w:sz w:val="28"/>
          <w:szCs w:val="28"/>
        </w:rPr>
        <w:t>, считает</w:t>
      </w:r>
      <w:r w:rsidRPr="00497393">
        <w:rPr>
          <w:rFonts w:ascii="Times New Roman" w:hAnsi="Times New Roman" w:cs="Times New Roman"/>
          <w:sz w:val="28"/>
          <w:szCs w:val="28"/>
        </w:rPr>
        <w:t xml:space="preserve"> </w:t>
      </w:r>
      <w:r w:rsidRPr="003C079C">
        <w:rPr>
          <w:rFonts w:ascii="Times New Roman" w:hAnsi="Times New Roman" w:cs="Times New Roman"/>
          <w:sz w:val="28"/>
          <w:szCs w:val="28"/>
        </w:rPr>
        <w:t>Грэм Э. Фуллер</w:t>
      </w:r>
      <w:r>
        <w:rPr>
          <w:rFonts w:ascii="Times New Roman" w:hAnsi="Times New Roman" w:cs="Times New Roman"/>
          <w:sz w:val="28"/>
          <w:szCs w:val="28"/>
        </w:rPr>
        <w:t>,</w:t>
      </w:r>
      <w:r w:rsidR="00A2387B">
        <w:rPr>
          <w:rFonts w:ascii="Times New Roman" w:hAnsi="Times New Roman" w:cs="Times New Roman"/>
          <w:sz w:val="28"/>
          <w:szCs w:val="28"/>
        </w:rPr>
        <w:t xml:space="preserve">  </w:t>
      </w:r>
      <w:r>
        <w:rPr>
          <w:rFonts w:ascii="Times New Roman" w:hAnsi="Times New Roman" w:cs="Times New Roman"/>
          <w:sz w:val="28"/>
          <w:szCs w:val="28"/>
        </w:rPr>
        <w:t>американский</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эксперт </w:t>
      </w:r>
      <w:r w:rsidRPr="00497393">
        <w:rPr>
          <w:rFonts w:ascii="Times New Roman" w:hAnsi="Times New Roman" w:cs="Times New Roman"/>
          <w:sz w:val="28"/>
          <w:szCs w:val="28"/>
        </w:rPr>
        <w:t>[</w:t>
      </w:r>
      <w:r>
        <w:rPr>
          <w:rFonts w:ascii="Times New Roman" w:hAnsi="Times New Roman" w:cs="Times New Roman"/>
          <w:sz w:val="28"/>
          <w:szCs w:val="28"/>
        </w:rPr>
        <w:t>105</w:t>
      </w:r>
      <w:r w:rsidRPr="00497393">
        <w:rPr>
          <w:rFonts w:ascii="Times New Roman" w:hAnsi="Times New Roman" w:cs="Times New Roman"/>
          <w:sz w:val="28"/>
          <w:szCs w:val="28"/>
        </w:rPr>
        <w:t xml:space="preserve">, </w:t>
      </w:r>
      <w:r>
        <w:rPr>
          <w:rFonts w:ascii="Times New Roman" w:hAnsi="Times New Roman" w:cs="Times New Roman"/>
          <w:sz w:val="28"/>
          <w:szCs w:val="28"/>
        </w:rPr>
        <w:t>с</w:t>
      </w:r>
      <w:r w:rsidRPr="00497393">
        <w:rPr>
          <w:rFonts w:ascii="Times New Roman" w:hAnsi="Times New Roman" w:cs="Times New Roman"/>
          <w:sz w:val="28"/>
          <w:szCs w:val="28"/>
        </w:rPr>
        <w:t>.111]</w:t>
      </w:r>
      <w:r>
        <w:rPr>
          <w:rFonts w:ascii="Times New Roman" w:hAnsi="Times New Roman" w:cs="Times New Roman"/>
          <w:sz w:val="28"/>
          <w:szCs w:val="28"/>
        </w:rPr>
        <w:t>. Отметим, это одно из первых исследований, посвященных теме прогноза в</w:t>
      </w:r>
      <w:r>
        <w:rPr>
          <w:rFonts w:ascii="Times New Roman" w:hAnsi="Times New Roman" w:cs="Times New Roman"/>
          <w:sz w:val="28"/>
          <w:szCs w:val="28"/>
          <w:lang w:val="kk-KZ"/>
        </w:rPr>
        <w:t xml:space="preserve"> решении курдского вопроса</w:t>
      </w:r>
      <w:r>
        <w:rPr>
          <w:rFonts w:ascii="Times New Roman" w:hAnsi="Times New Roman" w:cs="Times New Roman"/>
          <w:sz w:val="28"/>
          <w:szCs w:val="28"/>
        </w:rPr>
        <w:t xml:space="preserve">. </w:t>
      </w:r>
    </w:p>
    <w:p w14:paraId="06064479" w14:textId="7EB6F7AE"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того, чтобы провести анализ возможных сценариев решения курдского вопроса, считаем необходимым дать определени я демократической автономии, демократического федерализма, демократического конфедерализма.</w:t>
      </w:r>
      <w:r w:rsidR="00B76A8B">
        <w:rPr>
          <w:rFonts w:ascii="Times New Roman" w:hAnsi="Times New Roman" w:cs="Times New Roman"/>
          <w:sz w:val="28"/>
          <w:szCs w:val="28"/>
        </w:rPr>
        <w:t xml:space="preserve"> </w:t>
      </w:r>
    </w:p>
    <w:p w14:paraId="397D79A0" w14:textId="4589E849" w:rsidR="00F8190C" w:rsidRDefault="00F8190C" w:rsidP="00F8190C">
      <w:pPr>
        <w:spacing w:after="0" w:line="240" w:lineRule="auto"/>
        <w:ind w:firstLine="709"/>
        <w:jc w:val="both"/>
        <w:rPr>
          <w:rStyle w:val="citation"/>
          <w:rFonts w:ascii="Times New Roman" w:hAnsi="Times New Roman" w:cs="Times New Roman"/>
          <w:color w:val="202122"/>
          <w:sz w:val="28"/>
          <w:szCs w:val="28"/>
          <w:shd w:val="clear" w:color="auto" w:fill="FFFFFF"/>
        </w:rPr>
      </w:pPr>
      <w:r w:rsidRPr="007235D3">
        <w:rPr>
          <w:rStyle w:val="citation"/>
          <w:rFonts w:ascii="Times New Roman" w:hAnsi="Times New Roman" w:cs="Times New Roman"/>
          <w:sz w:val="28"/>
          <w:szCs w:val="28"/>
          <w:shd w:val="clear" w:color="auto" w:fill="FFFFFF"/>
        </w:rPr>
        <w:t>Демократическая автономия</w:t>
      </w:r>
      <w:r w:rsidR="00B76A8B">
        <w:rPr>
          <w:rStyle w:val="citation"/>
          <w:rFonts w:ascii="Times New Roman" w:hAnsi="Times New Roman" w:cs="Times New Roman"/>
          <w:sz w:val="28"/>
          <w:szCs w:val="28"/>
          <w:shd w:val="clear" w:color="auto" w:fill="FFFFFF"/>
        </w:rPr>
        <w:t xml:space="preserve"> </w:t>
      </w:r>
      <w:r w:rsidRPr="007235D3">
        <w:rPr>
          <w:rStyle w:val="citation"/>
          <w:rFonts w:ascii="Times New Roman" w:hAnsi="Times New Roman" w:cs="Times New Roman"/>
          <w:sz w:val="28"/>
          <w:szCs w:val="28"/>
          <w:shd w:val="clear" w:color="auto" w:fill="FFFFFF"/>
        </w:rPr>
        <w:t xml:space="preserve">- </w:t>
      </w:r>
      <w:r>
        <w:rPr>
          <w:rStyle w:val="citation"/>
          <w:rFonts w:ascii="Times New Roman" w:hAnsi="Times New Roman" w:cs="Times New Roman"/>
          <w:sz w:val="28"/>
          <w:szCs w:val="28"/>
          <w:shd w:val="clear" w:color="auto" w:fill="FFFFFF"/>
        </w:rPr>
        <w:t>это «</w:t>
      </w:r>
      <w:r w:rsidRPr="007235D3">
        <w:rPr>
          <w:rStyle w:val="citation"/>
          <w:rFonts w:ascii="Times New Roman" w:hAnsi="Times New Roman" w:cs="Times New Roman"/>
          <w:sz w:val="28"/>
          <w:szCs w:val="28"/>
          <w:shd w:val="clear" w:color="auto" w:fill="FFFFFF"/>
        </w:rPr>
        <w:t>состояние самоуправления, независимости, свободы и самоуправления</w:t>
      </w:r>
      <w:r w:rsidR="00B76A8B">
        <w:rPr>
          <w:rStyle w:val="citation"/>
          <w:rFonts w:ascii="Times New Roman" w:hAnsi="Times New Roman" w:cs="Times New Roman"/>
          <w:sz w:val="28"/>
          <w:szCs w:val="28"/>
          <w:shd w:val="clear" w:color="auto" w:fill="FFFFFF"/>
        </w:rPr>
        <w:t xml:space="preserve"> </w:t>
      </w:r>
      <w:r w:rsidRPr="007235D3">
        <w:rPr>
          <w:rStyle w:val="citation"/>
          <w:rFonts w:ascii="Times New Roman" w:hAnsi="Times New Roman" w:cs="Times New Roman"/>
          <w:sz w:val="28"/>
          <w:szCs w:val="28"/>
          <w:shd w:val="clear" w:color="auto" w:fill="FFFFFF"/>
        </w:rPr>
        <w:t>в демократических рамках,</w:t>
      </w:r>
      <w:r w:rsidR="00B76A8B">
        <w:rPr>
          <w:rStyle w:val="citation"/>
          <w:rFonts w:ascii="Times New Roman" w:hAnsi="Times New Roman" w:cs="Times New Roman"/>
          <w:sz w:val="28"/>
          <w:szCs w:val="28"/>
          <w:shd w:val="clear" w:color="auto" w:fill="FFFFFF"/>
        </w:rPr>
        <w:t xml:space="preserve"> </w:t>
      </w:r>
      <w:r w:rsidRPr="007235D3">
        <w:rPr>
          <w:rStyle w:val="citation"/>
          <w:rFonts w:ascii="Times New Roman" w:hAnsi="Times New Roman" w:cs="Times New Roman"/>
          <w:sz w:val="28"/>
          <w:szCs w:val="28"/>
          <w:shd w:val="clear" w:color="auto" w:fill="FFFFFF"/>
        </w:rPr>
        <w:t>гарантируя политическое равенство и</w:t>
      </w:r>
      <w:r w:rsidR="00B76A8B">
        <w:rPr>
          <w:rStyle w:val="citation"/>
          <w:rFonts w:ascii="Times New Roman" w:hAnsi="Times New Roman" w:cs="Times New Roman"/>
          <w:sz w:val="28"/>
          <w:szCs w:val="28"/>
          <w:shd w:val="clear" w:color="auto" w:fill="FFFFFF"/>
        </w:rPr>
        <w:t xml:space="preserve"> </w:t>
      </w:r>
      <w:r w:rsidRPr="007235D3">
        <w:rPr>
          <w:rStyle w:val="citation"/>
          <w:rFonts w:ascii="Times New Roman" w:hAnsi="Times New Roman" w:cs="Times New Roman"/>
          <w:sz w:val="28"/>
          <w:szCs w:val="28"/>
          <w:shd w:val="clear" w:color="auto" w:fill="FFFFFF"/>
        </w:rPr>
        <w:t>права личности</w:t>
      </w:r>
      <w:r>
        <w:rPr>
          <w:rStyle w:val="citation"/>
          <w:rFonts w:ascii="Times New Roman" w:hAnsi="Times New Roman" w:cs="Times New Roman"/>
          <w:sz w:val="28"/>
          <w:szCs w:val="28"/>
          <w:shd w:val="clear" w:color="auto" w:fill="FFFFFF"/>
        </w:rPr>
        <w:t xml:space="preserve">» </w:t>
      </w:r>
      <w:r w:rsidRPr="00497393">
        <w:rPr>
          <w:rFonts w:ascii="Times New Roman" w:hAnsi="Times New Roman" w:cs="Times New Roman"/>
          <w:sz w:val="28"/>
          <w:szCs w:val="28"/>
        </w:rPr>
        <w:t>[</w:t>
      </w:r>
      <w:r>
        <w:rPr>
          <w:rFonts w:ascii="Times New Roman" w:hAnsi="Times New Roman" w:cs="Times New Roman"/>
          <w:sz w:val="28"/>
          <w:szCs w:val="28"/>
        </w:rPr>
        <w:t>191</w:t>
      </w:r>
      <w:r w:rsidRPr="00497393">
        <w:rPr>
          <w:rFonts w:ascii="Times New Roman" w:hAnsi="Times New Roman" w:cs="Times New Roman"/>
          <w:sz w:val="28"/>
          <w:szCs w:val="28"/>
        </w:rPr>
        <w:t>]</w:t>
      </w:r>
      <w:r>
        <w:rPr>
          <w:rFonts w:ascii="Times New Roman" w:hAnsi="Times New Roman" w:cs="Times New Roman"/>
          <w:sz w:val="28"/>
          <w:szCs w:val="28"/>
        </w:rPr>
        <w:t>.</w:t>
      </w:r>
      <w:r>
        <w:rPr>
          <w:rStyle w:val="citation"/>
          <w:rFonts w:ascii="Times New Roman" w:hAnsi="Times New Roman" w:cs="Times New Roman"/>
          <w:sz w:val="28"/>
          <w:szCs w:val="28"/>
          <w:shd w:val="clear" w:color="auto" w:fill="FFFFFF"/>
        </w:rPr>
        <w:t xml:space="preserve"> </w:t>
      </w:r>
    </w:p>
    <w:p w14:paraId="1DAFB449" w14:textId="28612EE1" w:rsidR="00F8190C" w:rsidRPr="00B502D9" w:rsidRDefault="00F8190C" w:rsidP="00F8190C">
      <w:pPr>
        <w:spacing w:after="0" w:line="240" w:lineRule="auto"/>
        <w:ind w:firstLine="709"/>
        <w:jc w:val="both"/>
        <w:rPr>
          <w:rFonts w:ascii="Times New Roman" w:hAnsi="Times New Roman" w:cs="Times New Roman"/>
          <w:color w:val="000000" w:themeColor="text1"/>
          <w:sz w:val="28"/>
          <w:szCs w:val="28"/>
          <w:lang w:val="kk-KZ"/>
        </w:rPr>
      </w:pPr>
      <w:r w:rsidRPr="00B502D9">
        <w:rPr>
          <w:rFonts w:ascii="Times New Roman" w:hAnsi="Times New Roman" w:cs="Times New Roman"/>
          <w:color w:val="000000" w:themeColor="text1"/>
          <w:sz w:val="28"/>
          <w:szCs w:val="28"/>
          <w:lang w:val="kk-KZ"/>
        </w:rPr>
        <w:t>Сирийская п</w:t>
      </w:r>
      <w:r w:rsidRPr="00B502D9">
        <w:rPr>
          <w:rFonts w:ascii="Times New Roman" w:hAnsi="Times New Roman" w:cs="Times New Roman"/>
          <w:color w:val="000000" w:themeColor="text1"/>
          <w:sz w:val="28"/>
          <w:szCs w:val="28"/>
        </w:rPr>
        <w:t>артия</w:t>
      </w:r>
      <w:r w:rsidR="00B76A8B">
        <w:rPr>
          <w:rFonts w:ascii="Times New Roman" w:hAnsi="Times New Roman" w:cs="Times New Roman"/>
          <w:color w:val="000000" w:themeColor="text1"/>
          <w:sz w:val="28"/>
          <w:szCs w:val="28"/>
        </w:rPr>
        <w:t xml:space="preserve"> </w:t>
      </w:r>
      <w:r w:rsidRPr="00B502D9">
        <w:rPr>
          <w:rFonts w:ascii="Times New Roman" w:hAnsi="Times New Roman" w:cs="Times New Roman"/>
          <w:color w:val="000000" w:themeColor="text1"/>
          <w:sz w:val="28"/>
          <w:szCs w:val="28"/>
        </w:rPr>
        <w:t>«Демократический союз»</w:t>
      </w:r>
      <w:r w:rsidR="00B76A8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в сотрудничестве</w:t>
      </w:r>
      <w:r w:rsidR="00B76A8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 xml:space="preserve">с </w:t>
      </w:r>
      <w:r w:rsidRPr="00B502D9">
        <w:rPr>
          <w:rFonts w:ascii="Times New Roman" w:hAnsi="Times New Roman" w:cs="Times New Roman"/>
          <w:color w:val="000000" w:themeColor="text1"/>
          <w:sz w:val="28"/>
          <w:szCs w:val="28"/>
          <w:shd w:val="clear" w:color="auto" w:fill="FFFFFF"/>
        </w:rPr>
        <w:t>Отрядами народной самообороны</w:t>
      </w:r>
      <w:r w:rsidR="00B76A8B">
        <w:rPr>
          <w:rFonts w:ascii="Times New Roman" w:hAnsi="Times New Roman" w:cs="Times New Roman"/>
          <w:color w:val="000000" w:themeColor="text1"/>
          <w:sz w:val="21"/>
          <w:szCs w:val="21"/>
          <w:shd w:val="clear" w:color="auto" w:fill="FFFFFF"/>
        </w:rPr>
        <w:t xml:space="preserve"> </w:t>
      </w:r>
      <w:r w:rsidRPr="00B502D9">
        <w:rPr>
          <w:rFonts w:ascii="Times New Roman" w:hAnsi="Times New Roman" w:cs="Times New Roman"/>
          <w:color w:val="000000" w:themeColor="text1"/>
          <w:sz w:val="28"/>
          <w:szCs w:val="28"/>
          <w:lang w:val="kk-KZ"/>
        </w:rPr>
        <w:t>создали</w:t>
      </w:r>
      <w:r w:rsidR="00B76A8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различные органы</w:t>
      </w:r>
      <w:r w:rsidR="00B76A8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как прототип</w:t>
      </w:r>
      <w:r w:rsidR="00B76A8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демократической</w:t>
      </w:r>
      <w:r w:rsidR="00A2387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автономии. Организация и участие РПК во многих</w:t>
      </w:r>
      <w:r w:rsidR="00A2387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событиях</w:t>
      </w:r>
      <w:r w:rsidR="00A2387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в Турции и</w:t>
      </w:r>
      <w:r w:rsidR="00B76A8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Ираке</w:t>
      </w:r>
      <w:r w:rsidR="00B76A8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 это примеры управления и принятия решений</w:t>
      </w:r>
      <w:r w:rsidR="00B76A8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lang w:val="kk-KZ"/>
        </w:rPr>
        <w:t>через различные структуры.</w:t>
      </w:r>
    </w:p>
    <w:p w14:paraId="78A42118" w14:textId="5DFA6FB5" w:rsidR="00F8190C" w:rsidRPr="00B502D9" w:rsidRDefault="00F8190C" w:rsidP="00F8190C">
      <w:pPr>
        <w:spacing w:after="0" w:line="240" w:lineRule="auto"/>
        <w:ind w:firstLine="709"/>
        <w:jc w:val="both"/>
        <w:rPr>
          <w:rFonts w:ascii="Times New Roman" w:hAnsi="Times New Roman" w:cs="Times New Roman"/>
          <w:color w:val="000000" w:themeColor="text1"/>
          <w:sz w:val="28"/>
          <w:szCs w:val="28"/>
        </w:rPr>
      </w:pPr>
      <w:r w:rsidRPr="00B502D9">
        <w:rPr>
          <w:rFonts w:ascii="Times New Roman" w:hAnsi="Times New Roman" w:cs="Times New Roman"/>
          <w:color w:val="000000" w:themeColor="text1"/>
          <w:sz w:val="28"/>
          <w:szCs w:val="28"/>
        </w:rPr>
        <w:t>Демократический федерализм - это форма политической организации, которая объединяет отдельные штаты или другие государственные образования в рамках всеобъемлющей политической системы таким образом, чтобы каждое из них сохраняло свою целостность. В курдском сообществе такого примера нет, но Канада и Квебек представляют яркий пример</w:t>
      </w:r>
      <w:r w:rsidR="00B76A8B">
        <w:rPr>
          <w:rFonts w:ascii="Times New Roman" w:hAnsi="Times New Roman" w:cs="Times New Roman"/>
          <w:color w:val="000000" w:themeColor="text1"/>
          <w:sz w:val="28"/>
          <w:szCs w:val="28"/>
        </w:rPr>
        <w:t xml:space="preserve"> </w:t>
      </w:r>
      <w:r w:rsidRPr="00B502D9">
        <w:rPr>
          <w:rFonts w:ascii="Times New Roman" w:hAnsi="Times New Roman" w:cs="Times New Roman"/>
          <w:color w:val="000000" w:themeColor="text1"/>
          <w:sz w:val="28"/>
          <w:szCs w:val="28"/>
        </w:rPr>
        <w:t>демократического федерализма [192].</w:t>
      </w:r>
    </w:p>
    <w:p w14:paraId="4B9687FC" w14:textId="69676107" w:rsidR="00F8190C" w:rsidRPr="00B502D9" w:rsidRDefault="00F8190C" w:rsidP="00F8190C">
      <w:pPr>
        <w:spacing w:after="0" w:line="240" w:lineRule="auto"/>
        <w:ind w:firstLine="709"/>
        <w:jc w:val="both"/>
        <w:rPr>
          <w:rFonts w:ascii="Times New Roman" w:hAnsi="Times New Roman" w:cs="Times New Roman"/>
          <w:color w:val="000000" w:themeColor="text1"/>
          <w:sz w:val="28"/>
          <w:szCs w:val="28"/>
          <w:shd w:val="clear" w:color="auto" w:fill="FFFFFF"/>
        </w:rPr>
      </w:pPr>
      <w:r w:rsidRPr="00B502D9">
        <w:rPr>
          <w:rFonts w:ascii="Times New Roman" w:hAnsi="Times New Roman" w:cs="Times New Roman"/>
          <w:color w:val="000000" w:themeColor="text1"/>
          <w:sz w:val="28"/>
          <w:szCs w:val="28"/>
          <w:lang w:val="kk-KZ"/>
        </w:rPr>
        <w:t>Относительно д</w:t>
      </w:r>
      <w:r w:rsidRPr="00B502D9">
        <w:rPr>
          <w:rFonts w:ascii="Times New Roman" w:hAnsi="Times New Roman" w:cs="Times New Roman"/>
          <w:color w:val="000000" w:themeColor="text1"/>
          <w:sz w:val="28"/>
          <w:szCs w:val="28"/>
        </w:rPr>
        <w:t>емократическ</w:t>
      </w:r>
      <w:r w:rsidRPr="00B502D9">
        <w:rPr>
          <w:rFonts w:ascii="Times New Roman" w:hAnsi="Times New Roman" w:cs="Times New Roman"/>
          <w:color w:val="000000" w:themeColor="text1"/>
          <w:sz w:val="28"/>
          <w:szCs w:val="28"/>
          <w:lang w:val="kk-KZ"/>
        </w:rPr>
        <w:t>ого</w:t>
      </w:r>
      <w:r w:rsidRPr="00B502D9">
        <w:rPr>
          <w:rFonts w:ascii="Times New Roman" w:hAnsi="Times New Roman" w:cs="Times New Roman"/>
          <w:color w:val="000000" w:themeColor="text1"/>
          <w:sz w:val="28"/>
          <w:szCs w:val="28"/>
        </w:rPr>
        <w:t xml:space="preserve"> конфедерализм</w:t>
      </w:r>
      <w:r w:rsidRPr="00B502D9">
        <w:rPr>
          <w:rFonts w:ascii="Times New Roman" w:hAnsi="Times New Roman" w:cs="Times New Roman"/>
          <w:color w:val="000000" w:themeColor="text1"/>
          <w:sz w:val="28"/>
          <w:szCs w:val="28"/>
          <w:lang w:val="kk-KZ"/>
        </w:rPr>
        <w:t>а есть только дефиниция, данная</w:t>
      </w:r>
      <w:r w:rsidR="00A2387B">
        <w:rPr>
          <w:rFonts w:ascii="Times New Roman" w:hAnsi="Times New Roman" w:cs="Times New Roman"/>
          <w:color w:val="000000" w:themeColor="text1"/>
          <w:sz w:val="28"/>
          <w:szCs w:val="28"/>
          <w:lang w:val="kk-KZ"/>
        </w:rPr>
        <w:t xml:space="preserve">  </w:t>
      </w:r>
      <w:r w:rsidRPr="00B502D9">
        <w:rPr>
          <w:rFonts w:ascii="Times New Roman" w:hAnsi="Times New Roman" w:cs="Times New Roman"/>
          <w:color w:val="000000" w:themeColor="text1"/>
          <w:sz w:val="28"/>
          <w:szCs w:val="28"/>
        </w:rPr>
        <w:t>А.Оджаланом:</w:t>
      </w:r>
      <w:r w:rsidR="00A2387B">
        <w:rPr>
          <w:rFonts w:ascii="Times New Roman" w:hAnsi="Times New Roman" w:cs="Times New Roman"/>
          <w:color w:val="000000" w:themeColor="text1"/>
          <w:sz w:val="28"/>
          <w:szCs w:val="28"/>
        </w:rPr>
        <w:t xml:space="preserve">  </w:t>
      </w:r>
      <w:r w:rsidRPr="00B502D9">
        <w:rPr>
          <w:rFonts w:ascii="Times New Roman" w:hAnsi="Times New Roman" w:cs="Times New Roman"/>
          <w:color w:val="000000" w:themeColor="text1"/>
          <w:sz w:val="28"/>
          <w:szCs w:val="28"/>
        </w:rPr>
        <w:t>«демократический конфедерализм - это этическое, политическое и административное выражение общества как исторической и социологической структуры, в которой различные идентичности, фракции и группы сосуществуют в диалектической гармонии, т.е.</w:t>
      </w:r>
      <w:r w:rsidR="00B76A8B">
        <w:rPr>
          <w:rFonts w:ascii="Times New Roman" w:hAnsi="Times New Roman" w:cs="Times New Roman"/>
          <w:color w:val="000000" w:themeColor="text1"/>
          <w:sz w:val="28"/>
          <w:szCs w:val="28"/>
        </w:rPr>
        <w:t xml:space="preserve"> </w:t>
      </w:r>
      <w:r w:rsidRPr="00B502D9">
        <w:rPr>
          <w:rFonts w:ascii="Times New Roman" w:hAnsi="Times New Roman" w:cs="Times New Roman"/>
          <w:color w:val="000000" w:themeColor="text1"/>
          <w:sz w:val="28"/>
          <w:szCs w:val="28"/>
        </w:rPr>
        <w:t xml:space="preserve">конфедеративное единство общественных структур» [193]. </w:t>
      </w:r>
      <w:r w:rsidRPr="00B502D9">
        <w:rPr>
          <w:rFonts w:ascii="Times New Roman" w:hAnsi="Times New Roman" w:cs="Times New Roman"/>
          <w:color w:val="000000" w:themeColor="text1"/>
          <w:sz w:val="28"/>
          <w:szCs w:val="28"/>
          <w:shd w:val="clear" w:color="auto" w:fill="FFFFFF"/>
        </w:rPr>
        <w:t xml:space="preserve">И далее он </w:t>
      </w:r>
      <w:r w:rsidRPr="00B502D9">
        <w:rPr>
          <w:rFonts w:ascii="Times New Roman" w:hAnsi="Times New Roman" w:cs="Times New Roman"/>
          <w:color w:val="000000" w:themeColor="text1"/>
          <w:sz w:val="28"/>
          <w:szCs w:val="28"/>
          <w:shd w:val="clear" w:color="auto" w:fill="FFFFFF"/>
        </w:rPr>
        <w:lastRenderedPageBreak/>
        <w:t>уточняет: «Демократическая конфедералистская система является аналогом национального государства, основной государственной формы официальной современности. Мы можем определить ее как форму негосударственного политического управления. Именно эта характеристика делает систему такой специфичной… Государства управляют, а демократии - руководят. Государства опираются на власть, демократии - на коллективное одобрение» [194, с.256].</w:t>
      </w:r>
    </w:p>
    <w:p w14:paraId="68EBA889" w14:textId="2D1064EB" w:rsidR="00F8190C" w:rsidRPr="00B502D9" w:rsidRDefault="00F8190C" w:rsidP="00F8190C">
      <w:pPr>
        <w:spacing w:after="0" w:line="240" w:lineRule="auto"/>
        <w:ind w:firstLine="709"/>
        <w:jc w:val="both"/>
        <w:rPr>
          <w:rFonts w:ascii="Times New Roman" w:hAnsi="Times New Roman" w:cs="Times New Roman"/>
          <w:color w:val="000000" w:themeColor="text1"/>
          <w:sz w:val="28"/>
          <w:szCs w:val="28"/>
        </w:rPr>
      </w:pPr>
      <w:r w:rsidRPr="00B502D9">
        <w:rPr>
          <w:rFonts w:ascii="Times New Roman" w:hAnsi="Times New Roman" w:cs="Times New Roman"/>
          <w:color w:val="000000" w:themeColor="text1"/>
          <w:sz w:val="28"/>
          <w:szCs w:val="28"/>
        </w:rPr>
        <w:t>А.Оджалан, находясь в заключении и изучая труды ученых разных стран мира,</w:t>
      </w:r>
      <w:r w:rsidR="00B76A8B">
        <w:rPr>
          <w:rFonts w:ascii="Times New Roman" w:hAnsi="Times New Roman" w:cs="Times New Roman"/>
          <w:color w:val="000000" w:themeColor="text1"/>
          <w:sz w:val="28"/>
          <w:szCs w:val="28"/>
        </w:rPr>
        <w:t xml:space="preserve"> </w:t>
      </w:r>
      <w:r w:rsidRPr="00B502D9">
        <w:rPr>
          <w:rFonts w:ascii="Times New Roman" w:hAnsi="Times New Roman" w:cs="Times New Roman"/>
          <w:color w:val="000000" w:themeColor="text1"/>
          <w:sz w:val="28"/>
          <w:szCs w:val="28"/>
        </w:rPr>
        <w:t>пришел</w:t>
      </w:r>
      <w:r w:rsidR="00B76A8B">
        <w:rPr>
          <w:rFonts w:ascii="Times New Roman" w:hAnsi="Times New Roman" w:cs="Times New Roman"/>
          <w:color w:val="000000" w:themeColor="text1"/>
          <w:sz w:val="28"/>
          <w:szCs w:val="28"/>
        </w:rPr>
        <w:t xml:space="preserve"> </w:t>
      </w:r>
      <w:r w:rsidRPr="00B502D9">
        <w:rPr>
          <w:rFonts w:ascii="Times New Roman" w:hAnsi="Times New Roman" w:cs="Times New Roman"/>
          <w:color w:val="000000" w:themeColor="text1"/>
          <w:sz w:val="28"/>
          <w:szCs w:val="28"/>
        </w:rPr>
        <w:t>пониманию необходимости корректировки</w:t>
      </w:r>
      <w:r w:rsidR="00B76A8B">
        <w:rPr>
          <w:rFonts w:ascii="Times New Roman" w:hAnsi="Times New Roman" w:cs="Times New Roman"/>
          <w:color w:val="000000" w:themeColor="text1"/>
          <w:sz w:val="28"/>
          <w:szCs w:val="28"/>
        </w:rPr>
        <w:t xml:space="preserve"> </w:t>
      </w:r>
      <w:r w:rsidRPr="00B502D9">
        <w:rPr>
          <w:rFonts w:ascii="Times New Roman" w:hAnsi="Times New Roman" w:cs="Times New Roman"/>
          <w:color w:val="000000" w:themeColor="text1"/>
          <w:sz w:val="28"/>
          <w:szCs w:val="28"/>
        </w:rPr>
        <w:t>курдской идеологии, которую он</w:t>
      </w:r>
      <w:r w:rsidR="00B76A8B">
        <w:rPr>
          <w:rFonts w:ascii="Times New Roman" w:hAnsi="Times New Roman" w:cs="Times New Roman"/>
          <w:color w:val="000000" w:themeColor="text1"/>
          <w:sz w:val="28"/>
          <w:szCs w:val="28"/>
        </w:rPr>
        <w:t xml:space="preserve"> </w:t>
      </w:r>
      <w:r w:rsidRPr="00B502D9">
        <w:rPr>
          <w:rFonts w:ascii="Times New Roman" w:hAnsi="Times New Roman" w:cs="Times New Roman"/>
          <w:color w:val="000000" w:themeColor="text1"/>
          <w:sz w:val="28"/>
          <w:szCs w:val="28"/>
        </w:rPr>
        <w:t>назвал «демократический</w:t>
      </w:r>
      <w:r w:rsidR="00B76A8B">
        <w:rPr>
          <w:rFonts w:ascii="Times New Roman" w:hAnsi="Times New Roman" w:cs="Times New Roman"/>
          <w:color w:val="000000" w:themeColor="text1"/>
          <w:sz w:val="28"/>
          <w:szCs w:val="28"/>
        </w:rPr>
        <w:t xml:space="preserve"> </w:t>
      </w:r>
      <w:r w:rsidRPr="00B502D9">
        <w:rPr>
          <w:rFonts w:ascii="Times New Roman" w:hAnsi="Times New Roman" w:cs="Times New Roman"/>
          <w:color w:val="000000" w:themeColor="text1"/>
          <w:sz w:val="28"/>
          <w:szCs w:val="28"/>
        </w:rPr>
        <w:t xml:space="preserve">конфедерализм. </w:t>
      </w:r>
    </w:p>
    <w:p w14:paraId="33AD6F61" w14:textId="31908AA8" w:rsidR="00F8190C" w:rsidRPr="00B502D9" w:rsidRDefault="00F8190C" w:rsidP="00F8190C">
      <w:pPr>
        <w:spacing w:after="0" w:line="240" w:lineRule="auto"/>
        <w:ind w:firstLine="709"/>
        <w:jc w:val="both"/>
        <w:rPr>
          <w:rFonts w:ascii="Times New Roman" w:hAnsi="Times New Roman" w:cs="Times New Roman"/>
          <w:color w:val="000000" w:themeColor="text1"/>
          <w:spacing w:val="1"/>
          <w:sz w:val="28"/>
          <w:szCs w:val="28"/>
          <w:shd w:val="clear" w:color="auto" w:fill="FFFFFF"/>
        </w:rPr>
      </w:pPr>
      <w:r w:rsidRPr="00B502D9">
        <w:rPr>
          <w:rFonts w:ascii="Times New Roman" w:hAnsi="Times New Roman" w:cs="Times New Roman"/>
          <w:color w:val="000000" w:themeColor="text1"/>
          <w:spacing w:val="1"/>
          <w:sz w:val="28"/>
          <w:szCs w:val="28"/>
          <w:shd w:val="clear" w:color="auto" w:fill="FFFFFF"/>
        </w:rPr>
        <w:t>Абдулла Оджалан также выделил принципы</w:t>
      </w:r>
      <w:r w:rsidR="00B76A8B">
        <w:rPr>
          <w:rFonts w:ascii="Times New Roman" w:hAnsi="Times New Roman" w:cs="Times New Roman"/>
          <w:color w:val="000000" w:themeColor="text1"/>
          <w:spacing w:val="1"/>
          <w:sz w:val="28"/>
          <w:szCs w:val="28"/>
          <w:shd w:val="clear" w:color="auto" w:fill="FFFFFF"/>
        </w:rPr>
        <w:t xml:space="preserve"> </w:t>
      </w:r>
      <w:r w:rsidRPr="00B502D9">
        <w:rPr>
          <w:rFonts w:ascii="Times New Roman" w:hAnsi="Times New Roman" w:cs="Times New Roman"/>
          <w:color w:val="000000" w:themeColor="text1"/>
          <w:spacing w:val="1"/>
          <w:sz w:val="28"/>
          <w:szCs w:val="28"/>
          <w:shd w:val="clear" w:color="auto" w:fill="FFFFFF"/>
        </w:rPr>
        <w:t xml:space="preserve">демократического конфедерализма, которые кратко заключаются в следующем: </w:t>
      </w:r>
    </w:p>
    <w:p w14:paraId="1F96AD63" w14:textId="12B3CEE7" w:rsidR="00F8190C" w:rsidRPr="00B502D9"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502D9">
        <w:rPr>
          <w:rFonts w:ascii="Times New Roman" w:hAnsi="Times New Roman" w:cs="Times New Roman"/>
          <w:color w:val="000000" w:themeColor="text1"/>
          <w:spacing w:val="1"/>
          <w:sz w:val="28"/>
          <w:szCs w:val="28"/>
          <w:shd w:val="clear" w:color="auto" w:fill="FFFFFF"/>
        </w:rPr>
        <w:t>-«</w:t>
      </w:r>
      <w:r w:rsidRPr="00B502D9">
        <w:rPr>
          <w:rFonts w:ascii="Times New Roman" w:eastAsia="Times New Roman" w:hAnsi="Times New Roman" w:cs="Times New Roman"/>
          <w:color w:val="000000" w:themeColor="text1"/>
          <w:sz w:val="28"/>
          <w:szCs w:val="28"/>
          <w:lang w:eastAsia="ru-RU"/>
        </w:rPr>
        <w:t>Право народов на самоопределение включает в себя право на образо</w:t>
      </w:r>
      <w:r w:rsidR="00C93FD6">
        <w:rPr>
          <w:rFonts w:ascii="Times New Roman" w:eastAsia="Times New Roman" w:hAnsi="Times New Roman" w:cs="Times New Roman"/>
          <w:color w:val="000000" w:themeColor="text1"/>
          <w:sz w:val="28"/>
          <w:szCs w:val="28"/>
          <w:lang w:eastAsia="ru-RU"/>
        </w:rPr>
        <w:t xml:space="preserve">вание собственного государства/ </w:t>
      </w:r>
      <w:r w:rsidRPr="00B502D9">
        <w:rPr>
          <w:rFonts w:ascii="Times New Roman" w:eastAsia="Times New Roman" w:hAnsi="Times New Roman" w:cs="Times New Roman"/>
          <w:color w:val="000000" w:themeColor="text1"/>
          <w:sz w:val="28"/>
          <w:szCs w:val="28"/>
          <w:lang w:eastAsia="ru-RU"/>
        </w:rPr>
        <w:t>Демократический конфедерализм является обратной парадигмой для угнетенного народа.</w:t>
      </w:r>
    </w:p>
    <w:p w14:paraId="72867DF0" w14:textId="6F50FEC2" w:rsidR="00F8190C" w:rsidRPr="00B502D9"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502D9">
        <w:rPr>
          <w:rFonts w:ascii="Times New Roman" w:eastAsia="Times New Roman" w:hAnsi="Times New Roman" w:cs="Times New Roman"/>
          <w:color w:val="000000" w:themeColor="text1"/>
          <w:sz w:val="28"/>
          <w:szCs w:val="28"/>
          <w:lang w:eastAsia="ru-RU"/>
        </w:rPr>
        <w:t xml:space="preserve">- </w:t>
      </w:r>
      <w:r w:rsidR="00C93FD6">
        <w:rPr>
          <w:rFonts w:ascii="Times New Roman" w:eastAsia="Times New Roman" w:hAnsi="Times New Roman" w:cs="Times New Roman"/>
          <w:color w:val="000000" w:themeColor="text1"/>
          <w:sz w:val="28"/>
          <w:szCs w:val="28"/>
          <w:lang w:eastAsia="ru-RU"/>
        </w:rPr>
        <w:t xml:space="preserve">Демократический конфедерализм </w:t>
      </w:r>
      <w:r w:rsidRPr="00B502D9">
        <w:rPr>
          <w:rFonts w:ascii="Times New Roman" w:eastAsia="Times New Roman" w:hAnsi="Times New Roman" w:cs="Times New Roman"/>
          <w:color w:val="000000" w:themeColor="text1"/>
          <w:sz w:val="28"/>
          <w:szCs w:val="28"/>
          <w:lang w:eastAsia="ru-RU"/>
        </w:rPr>
        <w:t>это культурно-организационный проект демократической нации.</w:t>
      </w:r>
    </w:p>
    <w:p w14:paraId="2C9A4B43" w14:textId="1F8F8193" w:rsidR="00F8190C" w:rsidRPr="00B502D9"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502D9">
        <w:rPr>
          <w:rFonts w:ascii="Times New Roman" w:eastAsia="Times New Roman" w:hAnsi="Times New Roman" w:cs="Times New Roman"/>
          <w:color w:val="000000" w:themeColor="text1"/>
          <w:sz w:val="28"/>
          <w:szCs w:val="28"/>
          <w:lang w:eastAsia="ru-RU"/>
        </w:rPr>
        <w:t xml:space="preserve">- Демократический конфедерализм основан на низовом самоуправлении. Процессы принятия </w:t>
      </w:r>
      <w:r w:rsidR="00C93FD6">
        <w:rPr>
          <w:rFonts w:ascii="Times New Roman" w:eastAsia="Times New Roman" w:hAnsi="Times New Roman" w:cs="Times New Roman"/>
          <w:color w:val="000000" w:themeColor="text1"/>
          <w:sz w:val="28"/>
          <w:szCs w:val="28"/>
          <w:lang w:eastAsia="ru-RU"/>
        </w:rPr>
        <w:t>решений в нем лежат на общинах</w:t>
      </w:r>
      <w:r w:rsidRPr="00B502D9">
        <w:rPr>
          <w:rFonts w:ascii="Times New Roman" w:eastAsia="Times New Roman" w:hAnsi="Times New Roman" w:cs="Times New Roman"/>
          <w:color w:val="000000" w:themeColor="text1"/>
          <w:sz w:val="28"/>
          <w:szCs w:val="28"/>
          <w:lang w:eastAsia="ru-RU"/>
        </w:rPr>
        <w:t xml:space="preserve"> Однако основная власть принятия решений принадлежит местным низовым институтам.</w:t>
      </w:r>
    </w:p>
    <w:p w14:paraId="3646128C" w14:textId="01587280" w:rsidR="00F8190C" w:rsidRPr="00B502D9"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502D9">
        <w:rPr>
          <w:rFonts w:ascii="Times New Roman" w:eastAsia="Times New Roman" w:hAnsi="Times New Roman" w:cs="Times New Roman"/>
          <w:color w:val="000000" w:themeColor="text1"/>
          <w:sz w:val="28"/>
          <w:szCs w:val="28"/>
          <w:lang w:eastAsia="ru-RU"/>
        </w:rPr>
        <w:t xml:space="preserve">- На Ближнем Востоке демократия не может быть навязана капиталистической системой и её империалистическими силами, </w:t>
      </w:r>
      <w:r w:rsidR="00C93FD6">
        <w:rPr>
          <w:rFonts w:ascii="Times New Roman" w:eastAsia="Times New Roman" w:hAnsi="Times New Roman" w:cs="Times New Roman"/>
          <w:color w:val="000000" w:themeColor="text1"/>
          <w:sz w:val="28"/>
          <w:szCs w:val="28"/>
          <w:lang w:eastAsia="ru-RU"/>
        </w:rPr>
        <w:t>которые лишь вредят демократии</w:t>
      </w:r>
      <w:r w:rsidRPr="00B502D9">
        <w:rPr>
          <w:rFonts w:ascii="Times New Roman" w:eastAsia="Times New Roman" w:hAnsi="Times New Roman" w:cs="Times New Roman"/>
          <w:color w:val="000000" w:themeColor="text1"/>
          <w:sz w:val="28"/>
          <w:szCs w:val="28"/>
          <w:lang w:eastAsia="ru-RU"/>
        </w:rPr>
        <w:t xml:space="preserve">Это единственный подход, который может справиться с различными этническими группами, религиями и классовыми различиями. </w:t>
      </w:r>
    </w:p>
    <w:p w14:paraId="39424A18" w14:textId="24A790FD" w:rsidR="00F8190C" w:rsidRDefault="00F8190C" w:rsidP="00F8190C">
      <w:pPr>
        <w:spacing w:after="0" w:line="240" w:lineRule="auto"/>
        <w:ind w:firstLine="709"/>
        <w:jc w:val="both"/>
        <w:rPr>
          <w:rFonts w:ascii="Times New Roman" w:eastAsia="Times New Roman" w:hAnsi="Times New Roman" w:cs="Times New Roman"/>
          <w:color w:val="000000" w:themeColor="text1"/>
          <w:sz w:val="28"/>
          <w:szCs w:val="28"/>
          <w:lang w:eastAsia="ru-RU"/>
        </w:rPr>
      </w:pPr>
      <w:r w:rsidRPr="00B502D9">
        <w:rPr>
          <w:rFonts w:ascii="Times New Roman" w:eastAsia="Times New Roman" w:hAnsi="Times New Roman" w:cs="Times New Roman"/>
          <w:color w:val="000000" w:themeColor="text1"/>
          <w:sz w:val="28"/>
          <w:szCs w:val="28"/>
          <w:lang w:eastAsia="ru-RU"/>
        </w:rPr>
        <w:t>- Демократический конфедерализм в Курдистане также является антинационалистическим движением. Он направлен на реализацию права народов на самооборону путем продвижения демократии во всех частях Курдистана… Его цель</w:t>
      </w:r>
      <w:r w:rsidR="00B76A8B">
        <w:rPr>
          <w:rFonts w:ascii="Times New Roman" w:eastAsia="Times New Roman" w:hAnsi="Times New Roman" w:cs="Times New Roman"/>
          <w:color w:val="000000" w:themeColor="text1"/>
          <w:sz w:val="28"/>
          <w:szCs w:val="28"/>
          <w:lang w:eastAsia="ru-RU"/>
        </w:rPr>
        <w:t xml:space="preserve"> </w:t>
      </w:r>
      <w:r w:rsidRPr="00B502D9">
        <w:rPr>
          <w:rFonts w:ascii="Times New Roman" w:eastAsia="Times New Roman" w:hAnsi="Times New Roman" w:cs="Times New Roman"/>
          <w:color w:val="000000" w:themeColor="text1"/>
          <w:sz w:val="28"/>
          <w:szCs w:val="28"/>
          <w:lang w:eastAsia="ru-RU"/>
        </w:rPr>
        <w:t>не создание курдского национального государства…, а</w:t>
      </w:r>
      <w:r w:rsidR="00B76A8B">
        <w:rPr>
          <w:rFonts w:ascii="Times New Roman" w:eastAsia="Times New Roman" w:hAnsi="Times New Roman" w:cs="Times New Roman"/>
          <w:color w:val="000000" w:themeColor="text1"/>
          <w:sz w:val="28"/>
          <w:szCs w:val="28"/>
          <w:lang w:eastAsia="ru-RU"/>
        </w:rPr>
        <w:t xml:space="preserve"> </w:t>
      </w:r>
      <w:r w:rsidRPr="00B502D9">
        <w:rPr>
          <w:rFonts w:ascii="Times New Roman" w:eastAsia="Times New Roman" w:hAnsi="Times New Roman" w:cs="Times New Roman"/>
          <w:color w:val="000000" w:themeColor="text1"/>
          <w:sz w:val="28"/>
          <w:szCs w:val="28"/>
          <w:lang w:eastAsia="ru-RU"/>
        </w:rPr>
        <w:t>сформировать общую, «зонтичную» (umbrella), конфедерацию для всех четырех частей Курдистана» [194, с.256].</w:t>
      </w:r>
    </w:p>
    <w:p w14:paraId="3F214E44" w14:textId="56D7621D" w:rsidR="00F8190C" w:rsidRPr="00B502D9" w:rsidRDefault="00F8190C" w:rsidP="00F8190C">
      <w:pPr>
        <w:spacing w:after="0" w:line="240" w:lineRule="auto"/>
        <w:ind w:firstLine="709"/>
        <w:jc w:val="both"/>
        <w:rPr>
          <w:rFonts w:ascii="Times New Roman" w:hAnsi="Times New Roman" w:cs="Times New Roman"/>
          <w:sz w:val="28"/>
          <w:szCs w:val="28"/>
        </w:rPr>
      </w:pPr>
      <w:r w:rsidRPr="00B502D9">
        <w:rPr>
          <w:rFonts w:ascii="Times New Roman" w:hAnsi="Times New Roman" w:cs="Times New Roman"/>
          <w:sz w:val="28"/>
          <w:szCs w:val="28"/>
        </w:rPr>
        <w:t>Эксперт Грэм Э. Фуллер</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дает критическую оценку</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перспективам</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судьбе курдов, которая имеет большое значение для всего</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Ближнего Востока, подчеркивая, что всякий конфликт, война ускоряют курдский кризис</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в сторону кристаллизации идеи независимости.</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 xml:space="preserve">Интересным являются его положения о том, что будет, если будет Курдистан, и что будет, если он не состоится: </w:t>
      </w:r>
    </w:p>
    <w:p w14:paraId="7BC44E7B" w14:textId="32A17237" w:rsidR="00F8190C" w:rsidRPr="00B502D9" w:rsidRDefault="00F8190C" w:rsidP="00F8190C">
      <w:pPr>
        <w:spacing w:after="0" w:line="240" w:lineRule="auto"/>
        <w:ind w:firstLine="709"/>
        <w:jc w:val="both"/>
        <w:rPr>
          <w:rFonts w:ascii="Times New Roman" w:hAnsi="Times New Roman" w:cs="Times New Roman"/>
          <w:sz w:val="28"/>
          <w:szCs w:val="28"/>
        </w:rPr>
      </w:pPr>
      <w:r w:rsidRPr="00B502D9">
        <w:rPr>
          <w:rFonts w:ascii="Times New Roman" w:hAnsi="Times New Roman" w:cs="Times New Roman"/>
          <w:sz w:val="28"/>
          <w:szCs w:val="28"/>
        </w:rPr>
        <w:t>- в случае</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обретения государственности, в регионе произойдут кардинальные изменения в границах и геополитике Ирака, Турции и Ирана, что приведет к изменению традиционного баланса сил в регионе,</w:t>
      </w:r>
      <w:r w:rsidR="00B76A8B">
        <w:rPr>
          <w:rFonts w:ascii="Times New Roman" w:hAnsi="Times New Roman" w:cs="Times New Roman"/>
          <w:sz w:val="28"/>
          <w:szCs w:val="28"/>
        </w:rPr>
        <w:t xml:space="preserve"> </w:t>
      </w:r>
    </w:p>
    <w:p w14:paraId="3503C556" w14:textId="2081F9E7" w:rsidR="00F8190C" w:rsidRPr="00B502D9" w:rsidRDefault="00F8190C" w:rsidP="00F8190C">
      <w:pPr>
        <w:spacing w:after="0" w:line="240" w:lineRule="auto"/>
        <w:ind w:firstLine="709"/>
        <w:jc w:val="both"/>
        <w:rPr>
          <w:rFonts w:ascii="Times New Roman" w:hAnsi="Times New Roman" w:cs="Times New Roman"/>
          <w:sz w:val="28"/>
          <w:szCs w:val="28"/>
        </w:rPr>
      </w:pPr>
      <w:r w:rsidRPr="00B502D9">
        <w:rPr>
          <w:rFonts w:ascii="Times New Roman" w:hAnsi="Times New Roman" w:cs="Times New Roman"/>
          <w:sz w:val="28"/>
          <w:szCs w:val="28"/>
        </w:rPr>
        <w:t>- в случае невозможности создания</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курдского государства</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 xml:space="preserve">последствия будут серьезными» [105, с.118]. </w:t>
      </w:r>
    </w:p>
    <w:p w14:paraId="6CB6496F" w14:textId="765E7261" w:rsidR="00F8190C" w:rsidRPr="00B502D9" w:rsidRDefault="00F8190C" w:rsidP="00F8190C">
      <w:pPr>
        <w:spacing w:after="0" w:line="240" w:lineRule="auto"/>
        <w:ind w:firstLine="709"/>
        <w:jc w:val="both"/>
        <w:rPr>
          <w:rFonts w:ascii="Times New Roman" w:hAnsi="Times New Roman" w:cs="Times New Roman"/>
          <w:sz w:val="28"/>
          <w:szCs w:val="28"/>
          <w:lang w:val="kk-KZ"/>
        </w:rPr>
      </w:pPr>
      <w:r w:rsidRPr="00B502D9">
        <w:rPr>
          <w:rFonts w:ascii="Times New Roman" w:hAnsi="Times New Roman" w:cs="Times New Roman"/>
          <w:sz w:val="28"/>
          <w:szCs w:val="28"/>
        </w:rPr>
        <w:lastRenderedPageBreak/>
        <w:t>И далее исследователь раскрывает</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эти последствия:</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Ближний Восток может пойти на крайнее насилие и репрессии, направленные на подавление недовольных меньшинств с ограничением</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прав человека.</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Этот сохраняет нестабильные, неустойчивые и нетерпимые режимы. С другой стороны,</w:t>
      </w:r>
      <w:r w:rsidR="00A2387B">
        <w:rPr>
          <w:rFonts w:ascii="Times New Roman" w:hAnsi="Times New Roman" w:cs="Times New Roman"/>
          <w:sz w:val="28"/>
          <w:szCs w:val="28"/>
        </w:rPr>
        <w:t xml:space="preserve">  </w:t>
      </w:r>
      <w:r w:rsidRPr="00B502D9">
        <w:rPr>
          <w:rFonts w:ascii="Times New Roman" w:hAnsi="Times New Roman" w:cs="Times New Roman"/>
          <w:sz w:val="28"/>
          <w:szCs w:val="28"/>
        </w:rPr>
        <w:t>создание курдских демократических федеративных государств, необходимо</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в которых курды могли бы вести себя в соответствии со</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своими этническими потребностями, что приведет к значительному изменению характера региональной политики» [105, с.118].</w:t>
      </w:r>
    </w:p>
    <w:p w14:paraId="282C1552" w14:textId="3FFA4813" w:rsidR="00F8190C" w:rsidRPr="00B502D9" w:rsidRDefault="00F8190C" w:rsidP="00F8190C">
      <w:pPr>
        <w:spacing w:after="0" w:line="240" w:lineRule="auto"/>
        <w:ind w:firstLine="709"/>
        <w:jc w:val="both"/>
        <w:rPr>
          <w:rFonts w:ascii="Times New Roman" w:hAnsi="Times New Roman" w:cs="Times New Roman"/>
          <w:sz w:val="28"/>
          <w:szCs w:val="28"/>
          <w:lang w:val="kk-KZ"/>
        </w:rPr>
      </w:pPr>
      <w:r w:rsidRPr="00B502D9">
        <w:rPr>
          <w:rFonts w:ascii="Times New Roman" w:hAnsi="Times New Roman" w:cs="Times New Roman"/>
          <w:sz w:val="28"/>
          <w:szCs w:val="28"/>
        </w:rPr>
        <w:t>Сомневаясь в будущем Курдистана, Фуллер</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пишет: «Какой бы Курдистан в конечном итоге ни возник на Ближнем Востоке, Турция будет оказывать на него большее влияние, чем любое другое государство» [105, с.114].</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С другой стороны, пока есть курды, готовые бороться за идею Курдистана, и пока народ разделен, будут курды, которые будут использованы (инструментилизированы)</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для противодействия этой идее, даже если эта идея благородная. Эксперт</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резюмирует, что в концу ХХ века</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большинство курдов в Турции будут</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несколько удовлетворены полученными культурными правами.</w:t>
      </w:r>
      <w:r w:rsidR="00A2387B">
        <w:rPr>
          <w:rFonts w:ascii="Times New Roman" w:hAnsi="Times New Roman" w:cs="Times New Roman"/>
          <w:sz w:val="28"/>
          <w:szCs w:val="28"/>
        </w:rPr>
        <w:t xml:space="preserve">  </w:t>
      </w:r>
      <w:r w:rsidRPr="00B502D9">
        <w:rPr>
          <w:rFonts w:ascii="Times New Roman" w:hAnsi="Times New Roman" w:cs="Times New Roman"/>
          <w:sz w:val="28"/>
          <w:szCs w:val="28"/>
        </w:rPr>
        <w:t>Отметим, что исследователь писал статью в 1993 г.</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Сирия, где</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курдское движение менее развито,</w:t>
      </w:r>
      <w:r w:rsidR="00B76A8B">
        <w:rPr>
          <w:rFonts w:ascii="Times New Roman" w:hAnsi="Times New Roman" w:cs="Times New Roman"/>
          <w:sz w:val="28"/>
          <w:szCs w:val="28"/>
        </w:rPr>
        <w:t xml:space="preserve"> </w:t>
      </w:r>
      <w:r w:rsidRPr="00B502D9">
        <w:rPr>
          <w:rFonts w:ascii="Times New Roman" w:eastAsia="Times New Roman" w:hAnsi="Times New Roman" w:cs="Times New Roman"/>
          <w:sz w:val="28"/>
          <w:szCs w:val="28"/>
          <w:lang w:eastAsia="ru-RU"/>
        </w:rPr>
        <w:t xml:space="preserve">продемонстрировала слабую надежду на права курдов, даже когда к власти пришел Б. аль-Асад </w:t>
      </w:r>
      <w:r w:rsidRPr="00B502D9">
        <w:rPr>
          <w:rFonts w:ascii="Times New Roman" w:hAnsi="Times New Roman" w:cs="Times New Roman"/>
          <w:sz w:val="28"/>
          <w:szCs w:val="28"/>
        </w:rPr>
        <w:t>[105, с.115].</w:t>
      </w:r>
    </w:p>
    <w:p w14:paraId="3E3AB724" w14:textId="73FFDC4B" w:rsidR="00F8190C" w:rsidRPr="00B502D9" w:rsidRDefault="00F8190C" w:rsidP="00F8190C">
      <w:pPr>
        <w:spacing w:after="0" w:line="240" w:lineRule="auto"/>
        <w:ind w:firstLine="709"/>
        <w:jc w:val="both"/>
        <w:rPr>
          <w:rFonts w:ascii="Times New Roman" w:eastAsia="Times New Roman" w:hAnsi="Times New Roman" w:cs="Times New Roman"/>
          <w:sz w:val="28"/>
          <w:szCs w:val="28"/>
          <w:lang w:eastAsia="ru-RU"/>
        </w:rPr>
      </w:pPr>
      <w:r w:rsidRPr="00B502D9">
        <w:rPr>
          <w:rFonts w:ascii="Times New Roman" w:eastAsia="Times New Roman" w:hAnsi="Times New Roman" w:cs="Times New Roman"/>
          <w:sz w:val="28"/>
          <w:szCs w:val="28"/>
          <w:lang w:eastAsia="ru-RU"/>
        </w:rPr>
        <w:t xml:space="preserve">Таким образом, по Г.Фуллеру, </w:t>
      </w:r>
      <w:bookmarkStart w:id="115" w:name="_Hlk200792755"/>
      <w:r w:rsidRPr="00B502D9">
        <w:rPr>
          <w:rFonts w:ascii="Times New Roman" w:eastAsia="Times New Roman" w:hAnsi="Times New Roman" w:cs="Times New Roman"/>
          <w:sz w:val="28"/>
          <w:szCs w:val="28"/>
          <w:lang w:eastAsia="ru-RU"/>
        </w:rPr>
        <w:t xml:space="preserve">любая курдская независимость и общекурдское единство остаются маловероятными, поскольку все соседние государства </w:t>
      </w:r>
      <w:bookmarkEnd w:id="115"/>
      <w:r w:rsidRPr="00B502D9">
        <w:rPr>
          <w:rFonts w:ascii="Times New Roman" w:eastAsia="Times New Roman" w:hAnsi="Times New Roman" w:cs="Times New Roman"/>
          <w:sz w:val="28"/>
          <w:szCs w:val="28"/>
          <w:lang w:eastAsia="ru-RU"/>
        </w:rPr>
        <w:t>выступают против курдского государства как угрозы</w:t>
      </w:r>
      <w:r w:rsidR="00B76A8B">
        <w:rPr>
          <w:rFonts w:ascii="Times New Roman" w:eastAsia="Times New Roman" w:hAnsi="Times New Roman" w:cs="Times New Roman"/>
          <w:sz w:val="28"/>
          <w:szCs w:val="28"/>
          <w:lang w:eastAsia="ru-RU"/>
        </w:rPr>
        <w:t xml:space="preserve"> </w:t>
      </w:r>
      <w:r w:rsidRPr="00B502D9">
        <w:rPr>
          <w:rFonts w:ascii="Times New Roman" w:eastAsia="Times New Roman" w:hAnsi="Times New Roman" w:cs="Times New Roman"/>
          <w:sz w:val="28"/>
          <w:szCs w:val="28"/>
          <w:lang w:eastAsia="ru-RU"/>
        </w:rPr>
        <w:t>национальной безопасности и</w:t>
      </w:r>
      <w:r w:rsidR="00B76A8B">
        <w:rPr>
          <w:rFonts w:ascii="Times New Roman" w:eastAsia="Times New Roman" w:hAnsi="Times New Roman" w:cs="Times New Roman"/>
          <w:sz w:val="28"/>
          <w:szCs w:val="28"/>
          <w:lang w:eastAsia="ru-RU"/>
        </w:rPr>
        <w:t xml:space="preserve"> </w:t>
      </w:r>
      <w:r w:rsidRPr="00B502D9">
        <w:rPr>
          <w:rFonts w:ascii="Times New Roman" w:eastAsia="Times New Roman" w:hAnsi="Times New Roman" w:cs="Times New Roman"/>
          <w:sz w:val="28"/>
          <w:szCs w:val="28"/>
          <w:lang w:eastAsia="ru-RU"/>
        </w:rPr>
        <w:t>собственной территориальной целостности.</w:t>
      </w:r>
    </w:p>
    <w:p w14:paraId="6D90BD70" w14:textId="1AE088C7" w:rsidR="00F8190C" w:rsidRPr="009D149F" w:rsidRDefault="00F8190C" w:rsidP="00F8190C">
      <w:pPr>
        <w:spacing w:after="0" w:line="240" w:lineRule="auto"/>
        <w:ind w:firstLine="709"/>
        <w:jc w:val="both"/>
        <w:outlineLvl w:val="0"/>
        <w:rPr>
          <w:rFonts w:ascii="Times New Roman" w:eastAsia="Times New Roman" w:hAnsi="Times New Roman" w:cs="Times New Roman"/>
          <w:sz w:val="28"/>
          <w:szCs w:val="28"/>
          <w:lang w:val="kk-KZ" w:eastAsia="ru-RU"/>
        </w:rPr>
      </w:pPr>
      <w:r w:rsidRPr="00B502D9">
        <w:rPr>
          <w:rFonts w:ascii="Times New Roman" w:eastAsia="Times New Roman" w:hAnsi="Times New Roman" w:cs="Times New Roman"/>
          <w:sz w:val="28"/>
          <w:szCs w:val="28"/>
          <w:lang w:val="kk-KZ" w:eastAsia="ru-RU"/>
        </w:rPr>
        <w:t>Исследователь Майкл Гюнтер делает вывод о будущем курдов Турции н</w:t>
      </w:r>
      <w:r w:rsidRPr="00B502D9">
        <w:rPr>
          <w:rFonts w:ascii="Times New Roman" w:eastAsia="Times New Roman" w:hAnsi="Times New Roman" w:cs="Times New Roman"/>
          <w:sz w:val="28"/>
          <w:szCs w:val="28"/>
          <w:lang w:eastAsia="ru-RU"/>
        </w:rPr>
        <w:t>а основе интервью в</w:t>
      </w:r>
      <w:r w:rsidRPr="00B502D9">
        <w:rPr>
          <w:rFonts w:ascii="Times New Roman" w:eastAsia="Times New Roman" w:hAnsi="Times New Roman" w:cs="Times New Roman"/>
          <w:sz w:val="28"/>
          <w:szCs w:val="28"/>
          <w:lang w:val="kk-KZ" w:eastAsia="ru-RU"/>
        </w:rPr>
        <w:t xml:space="preserve"> марте 1998 г. </w:t>
      </w:r>
      <w:r w:rsidRPr="00B502D9">
        <w:rPr>
          <w:rFonts w:ascii="Times New Roman" w:eastAsia="Times New Roman" w:hAnsi="Times New Roman" w:cs="Times New Roman"/>
          <w:sz w:val="28"/>
          <w:szCs w:val="28"/>
          <w:lang w:eastAsia="ru-RU"/>
        </w:rPr>
        <w:t>с</w:t>
      </w:r>
      <w:r w:rsidR="00B76A8B">
        <w:rPr>
          <w:rFonts w:ascii="Times New Roman" w:eastAsia="Times New Roman" w:hAnsi="Times New Roman" w:cs="Times New Roman"/>
          <w:sz w:val="28"/>
          <w:szCs w:val="28"/>
          <w:lang w:eastAsia="ru-RU"/>
        </w:rPr>
        <w:t xml:space="preserve"> </w:t>
      </w:r>
      <w:r w:rsidRPr="00B502D9">
        <w:rPr>
          <w:rFonts w:ascii="Times New Roman" w:eastAsia="Times New Roman" w:hAnsi="Times New Roman" w:cs="Times New Roman"/>
          <w:sz w:val="28"/>
          <w:szCs w:val="28"/>
          <w:lang w:eastAsia="ru-RU"/>
        </w:rPr>
        <w:t xml:space="preserve">А.Оджаланом, который в то время находился в Дамаске. А. Оджалан обещал провести мирные переговоры с правительством Турции. Исследователь предполагает, что Оджалан может требовать и полной независимости курдов в Турции </w:t>
      </w:r>
      <w:bookmarkStart w:id="116" w:name="_Hlk213669373"/>
      <w:r w:rsidRPr="00B502D9">
        <w:rPr>
          <w:rFonts w:ascii="Times New Roman" w:eastAsia="Times New Roman" w:hAnsi="Times New Roman" w:cs="Times New Roman"/>
          <w:b/>
          <w:bCs/>
          <w:color w:val="000000" w:themeColor="text1"/>
          <w:sz w:val="28"/>
          <w:szCs w:val="28"/>
          <w:lang w:eastAsia="ru-RU"/>
        </w:rPr>
        <w:t>[</w:t>
      </w:r>
      <w:r w:rsidRPr="00B502D9">
        <w:rPr>
          <w:rFonts w:ascii="Times New Roman" w:eastAsia="Times New Roman" w:hAnsi="Times New Roman" w:cs="Times New Roman"/>
          <w:color w:val="000000" w:themeColor="text1"/>
          <w:sz w:val="28"/>
          <w:szCs w:val="28"/>
          <w:lang w:eastAsia="ru-RU"/>
        </w:rPr>
        <w:t>195].</w:t>
      </w:r>
      <w:bookmarkEnd w:id="116"/>
      <w:r w:rsidR="00B76A8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Положения о перспективам решения курдской проблемы отражены в </w:t>
      </w:r>
      <w:r>
        <w:rPr>
          <w:rFonts w:ascii="Times New Roman" w:eastAsia="Times New Roman" w:hAnsi="Times New Roman" w:cs="Times New Roman"/>
          <w:sz w:val="28"/>
          <w:szCs w:val="28"/>
          <w:lang w:eastAsia="ru-RU"/>
        </w:rPr>
        <w:t>одноименной</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его монографии</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«Курды и будущее Турции» (</w:t>
      </w:r>
      <w:r w:rsidRPr="00141BB3">
        <w:rPr>
          <w:rFonts w:ascii="Times New Roman" w:hAnsi="Times New Roman" w:cs="Times New Roman"/>
          <w:color w:val="000000" w:themeColor="text1"/>
          <w:sz w:val="28"/>
          <w:szCs w:val="28"/>
          <w:lang w:val="en-US"/>
        </w:rPr>
        <w:t>The</w:t>
      </w:r>
      <w:r w:rsidRPr="00267AD6">
        <w:rPr>
          <w:rFonts w:ascii="Times New Roman" w:hAnsi="Times New Roman" w:cs="Times New Roman"/>
          <w:color w:val="000000" w:themeColor="text1"/>
          <w:sz w:val="28"/>
          <w:szCs w:val="28"/>
        </w:rPr>
        <w:t xml:space="preserve"> </w:t>
      </w:r>
      <w:r w:rsidRPr="00141BB3">
        <w:rPr>
          <w:rFonts w:ascii="Times New Roman" w:hAnsi="Times New Roman" w:cs="Times New Roman"/>
          <w:color w:val="000000" w:themeColor="text1"/>
          <w:sz w:val="28"/>
          <w:szCs w:val="28"/>
          <w:lang w:val="en-US"/>
        </w:rPr>
        <w:t>Kurds</w:t>
      </w:r>
      <w:r w:rsidRPr="00267AD6">
        <w:rPr>
          <w:rFonts w:ascii="Times New Roman" w:hAnsi="Times New Roman" w:cs="Times New Roman"/>
          <w:color w:val="000000" w:themeColor="text1"/>
          <w:sz w:val="28"/>
          <w:szCs w:val="28"/>
        </w:rPr>
        <w:t xml:space="preserve"> </w:t>
      </w:r>
      <w:r w:rsidRPr="00141BB3">
        <w:rPr>
          <w:rFonts w:ascii="Times New Roman" w:hAnsi="Times New Roman" w:cs="Times New Roman"/>
          <w:color w:val="000000" w:themeColor="text1"/>
          <w:sz w:val="28"/>
          <w:szCs w:val="28"/>
          <w:lang w:val="en-US"/>
        </w:rPr>
        <w:t>and</w:t>
      </w:r>
      <w:r w:rsidRPr="00267AD6">
        <w:rPr>
          <w:rFonts w:ascii="Times New Roman" w:hAnsi="Times New Roman" w:cs="Times New Roman"/>
          <w:color w:val="000000" w:themeColor="text1"/>
          <w:sz w:val="28"/>
          <w:szCs w:val="28"/>
        </w:rPr>
        <w:t xml:space="preserve"> </w:t>
      </w:r>
      <w:r w:rsidRPr="00141BB3">
        <w:rPr>
          <w:rFonts w:ascii="Times New Roman" w:hAnsi="Times New Roman" w:cs="Times New Roman"/>
          <w:color w:val="000000" w:themeColor="text1"/>
          <w:sz w:val="28"/>
          <w:szCs w:val="28"/>
          <w:lang w:val="en-US"/>
        </w:rPr>
        <w:t>the</w:t>
      </w:r>
      <w:r w:rsidRPr="00267AD6">
        <w:rPr>
          <w:rFonts w:ascii="Times New Roman" w:hAnsi="Times New Roman" w:cs="Times New Roman"/>
          <w:color w:val="000000" w:themeColor="text1"/>
          <w:sz w:val="28"/>
          <w:szCs w:val="28"/>
        </w:rPr>
        <w:t xml:space="preserve"> </w:t>
      </w:r>
      <w:r w:rsidRPr="00141BB3">
        <w:rPr>
          <w:rFonts w:ascii="Times New Roman" w:hAnsi="Times New Roman" w:cs="Times New Roman"/>
          <w:color w:val="000000" w:themeColor="text1"/>
          <w:sz w:val="28"/>
          <w:szCs w:val="28"/>
          <w:lang w:val="en-US"/>
        </w:rPr>
        <w:t>Future</w:t>
      </w:r>
      <w:r w:rsidRPr="00267AD6">
        <w:rPr>
          <w:rFonts w:ascii="Times New Roman" w:hAnsi="Times New Roman" w:cs="Times New Roman"/>
          <w:color w:val="000000" w:themeColor="text1"/>
          <w:sz w:val="28"/>
          <w:szCs w:val="28"/>
        </w:rPr>
        <w:t xml:space="preserve"> </w:t>
      </w:r>
      <w:r w:rsidRPr="00141BB3">
        <w:rPr>
          <w:rFonts w:ascii="Times New Roman" w:hAnsi="Times New Roman" w:cs="Times New Roman"/>
          <w:color w:val="000000" w:themeColor="text1"/>
          <w:sz w:val="28"/>
          <w:szCs w:val="28"/>
          <w:lang w:val="en-US"/>
        </w:rPr>
        <w:t>of</w:t>
      </w:r>
      <w:r w:rsidRPr="00267AD6">
        <w:rPr>
          <w:rFonts w:ascii="Times New Roman" w:hAnsi="Times New Roman" w:cs="Times New Roman"/>
          <w:color w:val="000000" w:themeColor="text1"/>
          <w:sz w:val="28"/>
          <w:szCs w:val="28"/>
        </w:rPr>
        <w:t xml:space="preserve"> </w:t>
      </w:r>
      <w:r w:rsidRPr="00141BB3">
        <w:rPr>
          <w:rFonts w:ascii="Times New Roman" w:hAnsi="Times New Roman" w:cs="Times New Roman"/>
          <w:color w:val="000000" w:themeColor="text1"/>
          <w:sz w:val="28"/>
          <w:szCs w:val="28"/>
          <w:lang w:val="en-US"/>
        </w:rPr>
        <w:t>Turkey</w:t>
      </w:r>
      <w:r>
        <w:rPr>
          <w:rFonts w:ascii="Times New Roman" w:hAnsi="Times New Roman" w:cs="Times New Roman"/>
          <w:color w:val="000000" w:themeColor="text1"/>
          <w:sz w:val="28"/>
          <w:szCs w:val="28"/>
        </w:rPr>
        <w:t>), высоко оцененное м</w:t>
      </w:r>
      <w:r>
        <w:rPr>
          <w:rFonts w:ascii="Times New Roman" w:eastAsia="Times New Roman" w:hAnsi="Times New Roman" w:cs="Times New Roman"/>
          <w:sz w:val="28"/>
          <w:szCs w:val="28"/>
          <w:lang w:eastAsia="ru-RU"/>
        </w:rPr>
        <w:t>еждународным экспертным сообществом</w:t>
      </w:r>
      <w:r w:rsidRPr="00683DEC">
        <w:rPr>
          <w:rFonts w:ascii="Times New Roman" w:eastAsia="Times New Roman" w:hAnsi="Times New Roman" w:cs="Times New Roman"/>
          <w:sz w:val="28"/>
          <w:szCs w:val="28"/>
          <w:lang w:eastAsia="ru-RU"/>
        </w:rPr>
        <w:t xml:space="preserve"> </w:t>
      </w:r>
      <w:r w:rsidRPr="009D149F">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95</w:t>
      </w:r>
      <w:r w:rsidRPr="009D149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c</w:t>
      </w:r>
      <w:r w:rsidRPr="009D149F">
        <w:rPr>
          <w:rFonts w:ascii="Times New Roman" w:eastAsia="Times New Roman" w:hAnsi="Times New Roman" w:cs="Times New Roman"/>
          <w:sz w:val="28"/>
          <w:szCs w:val="28"/>
          <w:lang w:eastAsia="ru-RU"/>
        </w:rPr>
        <w:t>.</w:t>
      </w:r>
      <w:r w:rsidRPr="00D64DAA">
        <w:rPr>
          <w:rFonts w:ascii="Times New Roman" w:eastAsia="Times New Roman" w:hAnsi="Times New Roman" w:cs="Times New Roman"/>
          <w:sz w:val="28"/>
          <w:szCs w:val="28"/>
          <w:lang w:eastAsia="ru-RU"/>
        </w:rPr>
        <w:t>95</w:t>
      </w:r>
      <w:r w:rsidRPr="009D149F">
        <w:rPr>
          <w:rFonts w:ascii="Times New Roman" w:eastAsia="Times New Roman" w:hAnsi="Times New Roman" w:cs="Times New Roman"/>
          <w:sz w:val="28"/>
          <w:szCs w:val="28"/>
          <w:lang w:eastAsia="ru-RU"/>
        </w:rPr>
        <w:t>].</w:t>
      </w:r>
      <w:r w:rsidR="00B76A8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обозначив верные пути решения курдского вопроса </w:t>
      </w:r>
    </w:p>
    <w:p w14:paraId="64C057F6" w14:textId="7F861619" w:rsidR="00F8190C" w:rsidRPr="00D5762B" w:rsidRDefault="00F8190C" w:rsidP="00F8190C">
      <w:pPr>
        <w:spacing w:after="0" w:line="240" w:lineRule="auto"/>
        <w:ind w:firstLine="709"/>
        <w:jc w:val="both"/>
        <w:rPr>
          <w:rFonts w:ascii="Times New Roman" w:eastAsia="Times New Roman" w:hAnsi="Times New Roman" w:cs="Times New Roman"/>
          <w:color w:val="343332"/>
          <w:spacing w:val="-5"/>
          <w:sz w:val="28"/>
          <w:szCs w:val="28"/>
          <w:lang w:eastAsia="ru-RU"/>
        </w:rPr>
      </w:pPr>
      <w:r w:rsidRPr="00D64DAA">
        <w:rPr>
          <w:rFonts w:ascii="Times New Roman" w:eastAsia="Times New Roman" w:hAnsi="Times New Roman" w:cs="Times New Roman"/>
          <w:spacing w:val="-5"/>
          <w:sz w:val="28"/>
          <w:szCs w:val="28"/>
          <w:lang w:eastAsia="ru-RU"/>
        </w:rPr>
        <w:t xml:space="preserve">Критикуя нежелание Турции осуществлять демократические реформы в стране, </w:t>
      </w:r>
      <w:r w:rsidRPr="004B4A31">
        <w:rPr>
          <w:rFonts w:ascii="Times New Roman" w:hAnsi="Times New Roman" w:cs="Times New Roman"/>
          <w:sz w:val="28"/>
          <w:szCs w:val="28"/>
          <w:shd w:val="clear" w:color="auto" w:fill="FFFFFF"/>
        </w:rPr>
        <w:t>анализиру</w:t>
      </w:r>
      <w:r>
        <w:rPr>
          <w:rFonts w:ascii="Times New Roman" w:hAnsi="Times New Roman" w:cs="Times New Roman"/>
          <w:sz w:val="28"/>
          <w:szCs w:val="28"/>
          <w:shd w:val="clear" w:color="auto" w:fill="FFFFFF"/>
        </w:rPr>
        <w:t>я</w:t>
      </w:r>
      <w:r w:rsidRPr="004B4A31">
        <w:rPr>
          <w:rFonts w:ascii="Times New Roman" w:hAnsi="Times New Roman" w:cs="Times New Roman"/>
          <w:sz w:val="28"/>
          <w:szCs w:val="28"/>
          <w:shd w:val="clear" w:color="auto" w:fill="FFFFFF"/>
        </w:rPr>
        <w:t xml:space="preserve"> авторитарные традиции в Турции</w:t>
      </w:r>
      <w:r>
        <w:rPr>
          <w:rFonts w:ascii="Times New Roman" w:hAnsi="Times New Roman" w:cs="Times New Roman"/>
          <w:sz w:val="28"/>
          <w:szCs w:val="28"/>
          <w:shd w:val="clear" w:color="auto" w:fill="FFFFFF"/>
        </w:rPr>
        <w:t xml:space="preserve">, </w:t>
      </w:r>
      <w:r w:rsidRPr="004B4A31">
        <w:rPr>
          <w:rFonts w:ascii="Times New Roman" w:hAnsi="Times New Roman" w:cs="Times New Roman"/>
          <w:sz w:val="28"/>
          <w:szCs w:val="28"/>
          <w:shd w:val="clear" w:color="auto" w:fill="FFFFFF"/>
        </w:rPr>
        <w:t>недоумева</w:t>
      </w:r>
      <w:r>
        <w:rPr>
          <w:rFonts w:ascii="Times New Roman" w:hAnsi="Times New Roman" w:cs="Times New Roman"/>
          <w:sz w:val="28"/>
          <w:szCs w:val="28"/>
          <w:shd w:val="clear" w:color="auto" w:fill="FFFFFF"/>
        </w:rPr>
        <w:t>я</w:t>
      </w:r>
      <w:r w:rsidRPr="004B4A31">
        <w:rPr>
          <w:rFonts w:ascii="Times New Roman" w:hAnsi="Times New Roman" w:cs="Times New Roman"/>
          <w:sz w:val="28"/>
          <w:szCs w:val="28"/>
          <w:shd w:val="clear" w:color="auto" w:fill="FFFFFF"/>
        </w:rPr>
        <w:t xml:space="preserve"> по поводу неспособности Турции сделать последние шаги к демократии</w:t>
      </w:r>
      <w:r>
        <w:rPr>
          <w:rFonts w:ascii="Times New Roman" w:hAnsi="Times New Roman" w:cs="Times New Roman"/>
          <w:sz w:val="28"/>
          <w:szCs w:val="28"/>
          <w:shd w:val="clear" w:color="auto" w:fill="FFFFFF"/>
        </w:rPr>
        <w:t>, он</w:t>
      </w:r>
      <w:r w:rsidRPr="00D64DAA">
        <w:rPr>
          <w:rFonts w:ascii="Times New Roman" w:eastAsia="Times New Roman" w:hAnsi="Times New Roman" w:cs="Times New Roman"/>
          <w:spacing w:val="-5"/>
          <w:sz w:val="28"/>
          <w:szCs w:val="28"/>
          <w:lang w:eastAsia="ru-RU"/>
        </w:rPr>
        <w:t xml:space="preserve"> предлагает решение, способное сохранить целостность</w:t>
      </w:r>
      <w:r>
        <w:rPr>
          <w:rFonts w:ascii="Times New Roman" w:eastAsia="Times New Roman" w:hAnsi="Times New Roman" w:cs="Times New Roman"/>
          <w:spacing w:val="-5"/>
          <w:sz w:val="28"/>
          <w:szCs w:val="28"/>
          <w:lang w:eastAsia="ru-RU"/>
        </w:rPr>
        <w:t xml:space="preserve"> страны. Его предложение заключается в</w:t>
      </w:r>
      <w:r w:rsidR="00B76A8B">
        <w:rPr>
          <w:rFonts w:ascii="Times New Roman" w:eastAsia="Times New Roman" w:hAnsi="Times New Roman" w:cs="Times New Roman"/>
          <w:spacing w:val="-5"/>
          <w:sz w:val="28"/>
          <w:szCs w:val="28"/>
          <w:lang w:eastAsia="ru-RU"/>
        </w:rPr>
        <w:t xml:space="preserve"> </w:t>
      </w:r>
      <w:r w:rsidRPr="00D64DAA">
        <w:rPr>
          <w:rFonts w:ascii="Times New Roman" w:eastAsia="Times New Roman" w:hAnsi="Times New Roman" w:cs="Times New Roman"/>
          <w:sz w:val="28"/>
          <w:szCs w:val="28"/>
          <w:lang w:eastAsia="ru-RU"/>
        </w:rPr>
        <w:t>предоставлени</w:t>
      </w:r>
      <w:r>
        <w:rPr>
          <w:rFonts w:ascii="Times New Roman" w:eastAsia="Times New Roman" w:hAnsi="Times New Roman" w:cs="Times New Roman"/>
          <w:sz w:val="28"/>
          <w:szCs w:val="28"/>
          <w:lang w:eastAsia="ru-RU"/>
        </w:rPr>
        <w:t>и Турцией</w:t>
      </w:r>
      <w:r w:rsidR="00B76A8B">
        <w:rPr>
          <w:rFonts w:ascii="Times New Roman" w:eastAsia="Times New Roman" w:hAnsi="Times New Roman" w:cs="Times New Roman"/>
          <w:sz w:val="28"/>
          <w:szCs w:val="28"/>
          <w:lang w:eastAsia="ru-RU"/>
        </w:rPr>
        <w:t xml:space="preserve"> </w:t>
      </w:r>
      <w:r w:rsidRPr="00D64DAA">
        <w:rPr>
          <w:rFonts w:ascii="Times New Roman" w:eastAsia="Times New Roman" w:hAnsi="Times New Roman" w:cs="Times New Roman"/>
          <w:sz w:val="28"/>
          <w:szCs w:val="28"/>
          <w:lang w:eastAsia="ru-RU"/>
        </w:rPr>
        <w:t>своим гражданам курдского этнического происхождения всех их культурных, социальных и политических прав, подразумева</w:t>
      </w:r>
      <w:r>
        <w:rPr>
          <w:rFonts w:ascii="Times New Roman" w:eastAsia="Times New Roman" w:hAnsi="Times New Roman" w:cs="Times New Roman"/>
          <w:sz w:val="28"/>
          <w:szCs w:val="28"/>
          <w:lang w:eastAsia="ru-RU"/>
        </w:rPr>
        <w:t xml:space="preserve">я под этим </w:t>
      </w:r>
      <w:r w:rsidRPr="00D64DAA">
        <w:rPr>
          <w:rFonts w:ascii="Times New Roman" w:eastAsia="Times New Roman" w:hAnsi="Times New Roman" w:cs="Times New Roman"/>
          <w:sz w:val="28"/>
          <w:szCs w:val="28"/>
          <w:lang w:eastAsia="ru-RU"/>
        </w:rPr>
        <w:t>демократи</w:t>
      </w:r>
      <w:r>
        <w:rPr>
          <w:rFonts w:ascii="Times New Roman" w:eastAsia="Times New Roman" w:hAnsi="Times New Roman" w:cs="Times New Roman"/>
          <w:sz w:val="28"/>
          <w:szCs w:val="28"/>
          <w:lang w:eastAsia="ru-RU"/>
        </w:rPr>
        <w:t>ю</w:t>
      </w:r>
      <w:r w:rsidRPr="00D5762B">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val="kk-KZ" w:eastAsia="ru-RU"/>
        </w:rPr>
        <w:t>96</w:t>
      </w:r>
      <w:r w:rsidRPr="00D5762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c</w:t>
      </w:r>
      <w:r w:rsidRPr="00D5762B">
        <w:rPr>
          <w:rFonts w:ascii="Times New Roman" w:eastAsia="Times New Roman" w:hAnsi="Times New Roman" w:cs="Times New Roman"/>
          <w:sz w:val="28"/>
          <w:szCs w:val="28"/>
          <w:lang w:eastAsia="ru-RU"/>
        </w:rPr>
        <w:t>.201]</w:t>
      </w:r>
      <w:r w:rsidRPr="00E21F4A">
        <w:rPr>
          <w:rFonts w:ascii="Times New Roman" w:eastAsia="Times New Roman" w:hAnsi="Times New Roman" w:cs="Times New Roman"/>
          <w:sz w:val="28"/>
          <w:szCs w:val="28"/>
          <w:lang w:eastAsia="ru-RU"/>
        </w:rPr>
        <w:t>.</w:t>
      </w:r>
      <w:r w:rsidR="00A2387B">
        <w:rPr>
          <w:rFonts w:ascii="Times New Roman" w:eastAsia="Times New Roman" w:hAnsi="Times New Roman" w:cs="Times New Roman"/>
          <w:sz w:val="28"/>
          <w:szCs w:val="28"/>
          <w:lang w:eastAsia="ru-RU"/>
        </w:rPr>
        <w:t xml:space="preserve">  </w:t>
      </w:r>
    </w:p>
    <w:p w14:paraId="41FB7652" w14:textId="55EC4BE1" w:rsidR="00F8190C" w:rsidRPr="00686C67" w:rsidRDefault="00F8190C" w:rsidP="00F8190C">
      <w:pPr>
        <w:spacing w:after="0" w:line="240" w:lineRule="auto"/>
        <w:ind w:firstLine="709"/>
        <w:jc w:val="both"/>
        <w:rPr>
          <w:rFonts w:ascii="Times New Roman" w:eastAsia="Times New Roman" w:hAnsi="Times New Roman" w:cs="Times New Roman"/>
          <w:color w:val="FF0000"/>
          <w:sz w:val="28"/>
          <w:szCs w:val="28"/>
          <w:highlight w:val="cyan"/>
          <w:lang w:eastAsia="ru-RU"/>
        </w:rPr>
      </w:pPr>
      <w:r w:rsidRPr="003C079C">
        <w:rPr>
          <w:rFonts w:ascii="Times New Roman" w:hAnsi="Times New Roman" w:cs="Times New Roman"/>
          <w:sz w:val="28"/>
          <w:szCs w:val="28"/>
        </w:rPr>
        <w:t>Анализируя</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 xml:space="preserve">положение курдов в Турции, </w:t>
      </w:r>
      <w:r>
        <w:rPr>
          <w:rFonts w:ascii="Times New Roman" w:hAnsi="Times New Roman" w:cs="Times New Roman"/>
          <w:sz w:val="28"/>
          <w:szCs w:val="28"/>
          <w:lang w:val="kk-KZ"/>
        </w:rPr>
        <w:t>исследователь</w:t>
      </w:r>
      <w:r w:rsidRPr="00D5762B">
        <w:rPr>
          <w:rFonts w:ascii="Times New Roman" w:hAnsi="Times New Roman" w:cs="Times New Roman"/>
          <w:sz w:val="28"/>
          <w:szCs w:val="28"/>
        </w:rPr>
        <w:t xml:space="preserve"> </w:t>
      </w:r>
      <w:r w:rsidRPr="003C079C">
        <w:rPr>
          <w:rFonts w:ascii="Times New Roman" w:hAnsi="Times New Roman" w:cs="Times New Roman"/>
          <w:sz w:val="28"/>
          <w:szCs w:val="28"/>
        </w:rPr>
        <w:t>писал о</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н</w:t>
      </w:r>
      <w:r w:rsidRPr="003C079C">
        <w:rPr>
          <w:rFonts w:ascii="Times New Roman" w:hAnsi="Times New Roman" w:cs="Times New Roman"/>
          <w:sz w:val="28"/>
          <w:szCs w:val="28"/>
          <w:lang w:val="kk-KZ"/>
        </w:rPr>
        <w:t xml:space="preserve">ародных </w:t>
      </w:r>
      <w:r>
        <w:rPr>
          <w:rFonts w:ascii="Times New Roman" w:hAnsi="Times New Roman" w:cs="Times New Roman"/>
          <w:sz w:val="28"/>
          <w:szCs w:val="28"/>
          <w:lang w:val="kk-KZ"/>
        </w:rPr>
        <w:t xml:space="preserve">курдских </w:t>
      </w:r>
      <w:r w:rsidRPr="003C079C">
        <w:rPr>
          <w:rFonts w:ascii="Times New Roman" w:hAnsi="Times New Roman" w:cs="Times New Roman"/>
          <w:sz w:val="28"/>
          <w:szCs w:val="28"/>
          <w:lang w:val="kk-KZ"/>
        </w:rPr>
        <w:t xml:space="preserve">советах, </w:t>
      </w:r>
      <w:r>
        <w:rPr>
          <w:rFonts w:ascii="Times New Roman" w:hAnsi="Times New Roman" w:cs="Times New Roman"/>
          <w:sz w:val="28"/>
          <w:szCs w:val="28"/>
          <w:lang w:val="kk-KZ"/>
        </w:rPr>
        <w:t xml:space="preserve">через </w:t>
      </w:r>
      <w:r w:rsidRPr="003C079C">
        <w:rPr>
          <w:rFonts w:ascii="Times New Roman" w:hAnsi="Times New Roman" w:cs="Times New Roman"/>
          <w:sz w:val="28"/>
          <w:szCs w:val="28"/>
          <w:lang w:val="kk-KZ"/>
        </w:rPr>
        <w:t>которые курды начали брать на себя большую ответственность и контроль за</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повседневной</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жизнью. То есть эксперт расценивал народные советы как один из механизмов</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 xml:space="preserve">реализации более крупного политического проекта по курдской идентичности и новым </w:t>
      </w:r>
      <w:r w:rsidRPr="003C079C">
        <w:rPr>
          <w:rFonts w:ascii="Times New Roman" w:hAnsi="Times New Roman" w:cs="Times New Roman"/>
          <w:sz w:val="28"/>
          <w:szCs w:val="28"/>
          <w:lang w:val="kk-KZ"/>
        </w:rPr>
        <w:lastRenderedPageBreak/>
        <w:t>способом ведения политики мирным путем. Народные советы рассматривал</w:t>
      </w:r>
      <w:r>
        <w:rPr>
          <w:rFonts w:ascii="Times New Roman" w:hAnsi="Times New Roman" w:cs="Times New Roman"/>
          <w:sz w:val="28"/>
          <w:szCs w:val="28"/>
          <w:lang w:val="kk-KZ"/>
        </w:rPr>
        <w:t>ись</w:t>
      </w:r>
      <w:r w:rsidRPr="003C079C">
        <w:rPr>
          <w:rFonts w:ascii="Times New Roman" w:hAnsi="Times New Roman" w:cs="Times New Roman"/>
          <w:sz w:val="28"/>
          <w:szCs w:val="28"/>
          <w:lang w:val="kk-KZ"/>
        </w:rPr>
        <w:t xml:space="preserve"> как один </w:t>
      </w:r>
      <w:r>
        <w:rPr>
          <w:rFonts w:ascii="Times New Roman" w:hAnsi="Times New Roman" w:cs="Times New Roman"/>
          <w:sz w:val="28"/>
          <w:szCs w:val="28"/>
          <w:lang w:val="kk-KZ"/>
        </w:rPr>
        <w:t xml:space="preserve">из </w:t>
      </w:r>
      <w:r w:rsidRPr="003C079C">
        <w:rPr>
          <w:rFonts w:ascii="Times New Roman" w:hAnsi="Times New Roman" w:cs="Times New Roman"/>
          <w:sz w:val="28"/>
          <w:szCs w:val="28"/>
          <w:lang w:val="kk-KZ"/>
        </w:rPr>
        <w:t>инструментов</w:t>
      </w:r>
      <w:r w:rsidR="00B76A8B">
        <w:rPr>
          <w:rFonts w:ascii="Times New Roman" w:hAnsi="Times New Roman" w:cs="Times New Roman"/>
          <w:sz w:val="28"/>
          <w:szCs w:val="28"/>
          <w:lang w:val="kk-KZ"/>
        </w:rPr>
        <w:t xml:space="preserve"> </w:t>
      </w:r>
      <w:r w:rsidRPr="00053AD3">
        <w:rPr>
          <w:rFonts w:ascii="Times New Roman" w:hAnsi="Times New Roman" w:cs="Times New Roman"/>
          <w:sz w:val="28"/>
          <w:szCs w:val="28"/>
          <w:lang w:val="kk-KZ"/>
        </w:rPr>
        <w:t>демократической автономии</w:t>
      </w:r>
      <w:r w:rsidRPr="003C079C">
        <w:rPr>
          <w:rFonts w:ascii="Times New Roman" w:hAnsi="Times New Roman" w:cs="Times New Roman"/>
          <w:b/>
          <w:bCs/>
          <w:sz w:val="28"/>
          <w:szCs w:val="28"/>
          <w:lang w:val="kk-KZ"/>
        </w:rPr>
        <w:t xml:space="preserve"> </w:t>
      </w:r>
      <w:r w:rsidRPr="003C079C">
        <w:rPr>
          <w:rFonts w:ascii="Times New Roman" w:hAnsi="Times New Roman" w:cs="Times New Roman"/>
          <w:sz w:val="28"/>
          <w:szCs w:val="28"/>
          <w:lang w:val="kk-KZ"/>
        </w:rPr>
        <w:t>курдов</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Рожав</w:t>
      </w:r>
      <w:r>
        <w:rPr>
          <w:rFonts w:ascii="Times New Roman" w:hAnsi="Times New Roman" w:cs="Times New Roman"/>
          <w:sz w:val="28"/>
          <w:szCs w:val="28"/>
          <w:lang w:val="kk-KZ"/>
        </w:rPr>
        <w:t xml:space="preserve">ы, значение которой </w:t>
      </w:r>
      <w:r w:rsidRPr="003C079C">
        <w:rPr>
          <w:rFonts w:ascii="Times New Roman" w:eastAsia="Times New Roman" w:hAnsi="Times New Roman" w:cs="Times New Roman"/>
          <w:sz w:val="28"/>
          <w:szCs w:val="28"/>
          <w:lang w:eastAsia="ru-RU"/>
        </w:rPr>
        <w:t>для будущего как Ближне</w:t>
      </w:r>
      <w:r w:rsidRPr="003C079C">
        <w:rPr>
          <w:rFonts w:ascii="Times New Roman" w:eastAsia="Times New Roman" w:hAnsi="Times New Roman" w:cs="Times New Roman"/>
          <w:color w:val="2C2D2E"/>
          <w:sz w:val="28"/>
          <w:szCs w:val="28"/>
          <w:lang w:eastAsia="ru-RU"/>
        </w:rPr>
        <w:t>го Востока, так и международной политики возрастает</w:t>
      </w:r>
      <w:r>
        <w:rPr>
          <w:rFonts w:ascii="Times New Roman" w:eastAsia="Times New Roman" w:hAnsi="Times New Roman" w:cs="Times New Roman"/>
          <w:color w:val="2C2D2E"/>
          <w:sz w:val="28"/>
          <w:szCs w:val="28"/>
          <w:lang w:eastAsia="ru-RU"/>
        </w:rPr>
        <w:t>, но остается все еще</w:t>
      </w:r>
      <w:r w:rsidR="00B76A8B">
        <w:rPr>
          <w:rFonts w:ascii="Times New Roman" w:eastAsia="Times New Roman" w:hAnsi="Times New Roman" w:cs="Times New Roman"/>
          <w:color w:val="2C2D2E"/>
          <w:sz w:val="28"/>
          <w:szCs w:val="28"/>
          <w:lang w:eastAsia="ru-RU"/>
        </w:rPr>
        <w:t xml:space="preserve"> </w:t>
      </w:r>
      <w:r w:rsidRPr="00723F11">
        <w:rPr>
          <w:rFonts w:ascii="Times New Roman" w:eastAsia="Times New Roman" w:hAnsi="Times New Roman" w:cs="Times New Roman"/>
          <w:sz w:val="28"/>
          <w:szCs w:val="28"/>
          <w:lang w:eastAsia="ru-RU"/>
        </w:rPr>
        <w:t>неопределенным</w:t>
      </w:r>
      <w:r>
        <w:rPr>
          <w:rFonts w:ascii="Times New Roman" w:eastAsia="Times New Roman" w:hAnsi="Times New Roman" w:cs="Times New Roman"/>
          <w:sz w:val="28"/>
          <w:szCs w:val="28"/>
          <w:lang w:eastAsia="ru-RU"/>
        </w:rPr>
        <w:t xml:space="preserve"> </w:t>
      </w:r>
      <w:r w:rsidRPr="000254B2">
        <w:rPr>
          <w:rFonts w:ascii="Times New Roman" w:eastAsia="Times New Roman" w:hAnsi="Times New Roman" w:cs="Times New Roman"/>
          <w:color w:val="2C2D2E"/>
          <w:sz w:val="28"/>
          <w:szCs w:val="28"/>
          <w:lang w:eastAsia="ru-RU"/>
        </w:rPr>
        <w:t>[1</w:t>
      </w:r>
      <w:r>
        <w:rPr>
          <w:rFonts w:ascii="Times New Roman" w:eastAsia="Times New Roman" w:hAnsi="Times New Roman" w:cs="Times New Roman"/>
          <w:color w:val="2C2D2E"/>
          <w:sz w:val="28"/>
          <w:szCs w:val="28"/>
          <w:lang w:val="kk-KZ" w:eastAsia="ru-RU"/>
        </w:rPr>
        <w:t>96</w:t>
      </w:r>
      <w:r w:rsidRPr="00D5762B">
        <w:rPr>
          <w:rFonts w:ascii="Times New Roman" w:eastAsia="Times New Roman" w:hAnsi="Times New Roman" w:cs="Times New Roman"/>
          <w:color w:val="2C2D2E"/>
          <w:sz w:val="28"/>
          <w:szCs w:val="28"/>
          <w:lang w:eastAsia="ru-RU"/>
        </w:rPr>
        <w:t xml:space="preserve">, </w:t>
      </w:r>
      <w:r>
        <w:rPr>
          <w:rFonts w:ascii="Times New Roman" w:eastAsia="Times New Roman" w:hAnsi="Times New Roman" w:cs="Times New Roman"/>
          <w:color w:val="2C2D2E"/>
          <w:sz w:val="28"/>
          <w:szCs w:val="28"/>
          <w:lang w:eastAsia="ru-RU"/>
        </w:rPr>
        <w:t>с</w:t>
      </w:r>
      <w:r w:rsidRPr="00D5762B">
        <w:rPr>
          <w:rFonts w:ascii="Times New Roman" w:eastAsia="Times New Roman" w:hAnsi="Times New Roman" w:cs="Times New Roman"/>
          <w:color w:val="2C2D2E"/>
          <w:sz w:val="28"/>
          <w:szCs w:val="28"/>
          <w:lang w:eastAsia="ru-RU"/>
        </w:rPr>
        <w:t>.199].</w:t>
      </w:r>
      <w:r w:rsidRPr="00371DC4">
        <w:rPr>
          <w:rFonts w:ascii="Times New Roman" w:hAnsi="Times New Roman" w:cs="Times New Roman"/>
          <w:sz w:val="28"/>
          <w:szCs w:val="28"/>
        </w:rPr>
        <w:t xml:space="preserve"> </w:t>
      </w:r>
    </w:p>
    <w:p w14:paraId="66F70E97" w14:textId="0D2F0D3A"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Это изменение оказало сильное влияние на курдов, усилив</w:t>
      </w:r>
      <w:r w:rsidR="00B76A8B">
        <w:rPr>
          <w:rFonts w:ascii="Times New Roman" w:hAnsi="Times New Roman" w:cs="Times New Roman"/>
          <w:sz w:val="28"/>
          <w:szCs w:val="28"/>
        </w:rPr>
        <w:t xml:space="preserve"> </w:t>
      </w:r>
      <w:r>
        <w:rPr>
          <w:rFonts w:ascii="Times New Roman" w:hAnsi="Times New Roman" w:cs="Times New Roman"/>
          <w:sz w:val="28"/>
          <w:szCs w:val="28"/>
        </w:rPr>
        <w:t>их</w:t>
      </w:r>
      <w:r w:rsidR="00A2387B">
        <w:rPr>
          <w:rFonts w:ascii="Times New Roman" w:hAnsi="Times New Roman" w:cs="Times New Roman"/>
          <w:sz w:val="28"/>
          <w:szCs w:val="28"/>
        </w:rPr>
        <w:t xml:space="preserve">  </w:t>
      </w:r>
      <w:r>
        <w:rPr>
          <w:rFonts w:ascii="Times New Roman" w:hAnsi="Times New Roman" w:cs="Times New Roman"/>
          <w:sz w:val="28"/>
          <w:szCs w:val="28"/>
        </w:rPr>
        <w:t>стремление к свободе и самоуправлению. Но для центральной власти</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смена идеологии курдов – это децентрализация государственной власти </w:t>
      </w:r>
      <w:r w:rsidRPr="00BE774E">
        <w:rPr>
          <w:rFonts w:ascii="Times New Roman" w:hAnsi="Times New Roman" w:cs="Times New Roman"/>
          <w:sz w:val="28"/>
          <w:szCs w:val="28"/>
        </w:rPr>
        <w:t>[</w:t>
      </w:r>
      <w:r>
        <w:rPr>
          <w:rFonts w:ascii="Times New Roman" w:hAnsi="Times New Roman" w:cs="Times New Roman"/>
          <w:sz w:val="28"/>
          <w:szCs w:val="28"/>
          <w:lang w:val="kk-KZ"/>
        </w:rPr>
        <w:t>197</w:t>
      </w:r>
      <w:r w:rsidRPr="00371DC4">
        <w:rPr>
          <w:rFonts w:ascii="Times New Roman" w:hAnsi="Times New Roman" w:cs="Times New Roman"/>
          <w:sz w:val="28"/>
          <w:szCs w:val="28"/>
        </w:rPr>
        <w:t xml:space="preserve">, </w:t>
      </w:r>
      <w:r>
        <w:rPr>
          <w:rFonts w:ascii="Times New Roman" w:hAnsi="Times New Roman" w:cs="Times New Roman"/>
          <w:sz w:val="28"/>
          <w:szCs w:val="28"/>
        </w:rPr>
        <w:t>с</w:t>
      </w:r>
      <w:r w:rsidRPr="00371DC4">
        <w:rPr>
          <w:rFonts w:ascii="Times New Roman" w:hAnsi="Times New Roman" w:cs="Times New Roman"/>
          <w:sz w:val="28"/>
          <w:szCs w:val="28"/>
        </w:rPr>
        <w:t>.</w:t>
      </w:r>
      <w:r w:rsidRPr="00DD3E89">
        <w:rPr>
          <w:rFonts w:ascii="Times New Roman" w:hAnsi="Times New Roman" w:cs="Times New Roman"/>
          <w:sz w:val="28"/>
          <w:szCs w:val="28"/>
        </w:rPr>
        <w:t>1</w:t>
      </w:r>
      <w:r>
        <w:rPr>
          <w:rFonts w:ascii="Times New Roman" w:hAnsi="Times New Roman" w:cs="Times New Roman"/>
          <w:sz w:val="28"/>
          <w:szCs w:val="28"/>
        </w:rPr>
        <w:t>1</w:t>
      </w:r>
      <w:r w:rsidRPr="00BE774E">
        <w:rPr>
          <w:rFonts w:ascii="Times New Roman" w:hAnsi="Times New Roman" w:cs="Times New Roman"/>
          <w:sz w:val="28"/>
          <w:szCs w:val="28"/>
        </w:rPr>
        <w:t>].</w:t>
      </w:r>
      <w:r>
        <w:rPr>
          <w:rFonts w:ascii="Times New Roman" w:hAnsi="Times New Roman" w:cs="Times New Roman"/>
          <w:sz w:val="28"/>
          <w:szCs w:val="28"/>
          <w:lang w:val="kk-KZ"/>
        </w:rPr>
        <w:t xml:space="preserve"> </w:t>
      </w:r>
      <w:bookmarkStart w:id="117" w:name="_Hlk213672074"/>
    </w:p>
    <w:bookmarkEnd w:id="117"/>
    <w:p w14:paraId="2EF798CA" w14:textId="3C811CC6" w:rsidR="00F8190C" w:rsidRPr="003F0E74" w:rsidRDefault="00F8190C" w:rsidP="00F8190C">
      <w:pPr>
        <w:spacing w:after="0" w:line="240" w:lineRule="auto"/>
        <w:ind w:firstLine="709"/>
        <w:jc w:val="both"/>
        <w:outlineLvl w:val="0"/>
        <w:rPr>
          <w:rFonts w:ascii="Times New Roman" w:eastAsia="Times New Roman" w:hAnsi="Times New Roman"/>
          <w:sz w:val="28"/>
          <w:szCs w:val="28"/>
          <w:lang w:eastAsia="ru-RU"/>
        </w:rPr>
      </w:pPr>
      <w:r w:rsidRPr="00E2206C">
        <w:rPr>
          <w:rFonts w:ascii="Times New Roman" w:hAnsi="Times New Roman" w:cs="Times New Roman"/>
          <w:bCs/>
          <w:color w:val="000000" w:themeColor="text1"/>
          <w:sz w:val="28"/>
          <w:szCs w:val="28"/>
        </w:rPr>
        <w:t>М.Гюнтер рассматривает две</w:t>
      </w:r>
      <w:r w:rsidR="00B76A8B">
        <w:rPr>
          <w:rFonts w:ascii="Times New Roman" w:hAnsi="Times New Roman" w:cs="Times New Roman"/>
          <w:bCs/>
          <w:color w:val="000000" w:themeColor="text1"/>
          <w:sz w:val="28"/>
          <w:szCs w:val="28"/>
        </w:rPr>
        <w:t xml:space="preserve"> </w:t>
      </w:r>
      <w:r w:rsidRPr="00E2206C">
        <w:rPr>
          <w:rFonts w:ascii="Times New Roman" w:hAnsi="Times New Roman" w:cs="Times New Roman"/>
          <w:bCs/>
          <w:color w:val="000000" w:themeColor="text1"/>
          <w:sz w:val="28"/>
          <w:szCs w:val="28"/>
        </w:rPr>
        <w:t>формы</w:t>
      </w:r>
      <w:r w:rsidR="00B76A8B">
        <w:rPr>
          <w:rFonts w:ascii="Times New Roman" w:hAnsi="Times New Roman" w:cs="Times New Roman"/>
          <w:bCs/>
          <w:color w:val="000000" w:themeColor="text1"/>
          <w:sz w:val="28"/>
          <w:szCs w:val="28"/>
        </w:rPr>
        <w:t xml:space="preserve"> </w:t>
      </w:r>
      <w:r w:rsidRPr="00E2206C">
        <w:rPr>
          <w:rFonts w:ascii="Times New Roman" w:hAnsi="Times New Roman" w:cs="Times New Roman"/>
          <w:bCs/>
          <w:color w:val="000000" w:themeColor="text1"/>
          <w:sz w:val="28"/>
          <w:szCs w:val="28"/>
        </w:rPr>
        <w:t xml:space="preserve">государственности курдов: демократический конфедерализм и демократическая автономия. </w:t>
      </w:r>
      <w:r w:rsidRPr="00723F11">
        <w:rPr>
          <w:rFonts w:ascii="Times New Roman" w:hAnsi="Times New Roman" w:cs="Times New Roman"/>
          <w:bCs/>
          <w:sz w:val="28"/>
          <w:szCs w:val="28"/>
        </w:rPr>
        <w:t>По</w:t>
      </w:r>
      <w:r w:rsidR="00B76A8B">
        <w:rPr>
          <w:rFonts w:ascii="Times New Roman" w:hAnsi="Times New Roman" w:cs="Times New Roman"/>
          <w:bCs/>
          <w:sz w:val="28"/>
          <w:szCs w:val="28"/>
        </w:rPr>
        <w:t xml:space="preserve"> </w:t>
      </w:r>
      <w:r>
        <w:rPr>
          <w:rFonts w:ascii="Times New Roman" w:hAnsi="Times New Roman" w:cs="Times New Roman"/>
          <w:bCs/>
          <w:sz w:val="28"/>
          <w:szCs w:val="28"/>
        </w:rPr>
        <w:t>его мнению, курдская д</w:t>
      </w:r>
      <w:r w:rsidRPr="00723F11">
        <w:rPr>
          <w:rFonts w:ascii="Times New Roman" w:hAnsi="Times New Roman" w:cs="Times New Roman"/>
          <w:bCs/>
          <w:sz w:val="28"/>
          <w:szCs w:val="28"/>
        </w:rPr>
        <w:t>емократическая</w:t>
      </w:r>
      <w:r w:rsidR="00B76A8B">
        <w:rPr>
          <w:rFonts w:ascii="Times New Roman" w:hAnsi="Times New Roman" w:cs="Times New Roman"/>
          <w:bCs/>
          <w:sz w:val="28"/>
          <w:szCs w:val="28"/>
        </w:rPr>
        <w:t xml:space="preserve"> </w:t>
      </w:r>
      <w:r w:rsidRPr="00723F11">
        <w:rPr>
          <w:rFonts w:ascii="Times New Roman" w:hAnsi="Times New Roman" w:cs="Times New Roman"/>
          <w:bCs/>
          <w:sz w:val="28"/>
          <w:szCs w:val="28"/>
        </w:rPr>
        <w:t>автономия</w:t>
      </w:r>
      <w:r w:rsidR="00B76A8B">
        <w:rPr>
          <w:rFonts w:ascii="Times New Roman" w:hAnsi="Times New Roman" w:cs="Times New Roman"/>
          <w:bCs/>
          <w:sz w:val="28"/>
          <w:szCs w:val="28"/>
        </w:rPr>
        <w:t xml:space="preserve"> </w:t>
      </w:r>
      <w:r>
        <w:rPr>
          <w:rFonts w:ascii="Times New Roman" w:hAnsi="Times New Roman" w:cs="Times New Roman"/>
          <w:b/>
          <w:sz w:val="28"/>
          <w:szCs w:val="28"/>
        </w:rPr>
        <w:t>-</w:t>
      </w:r>
      <w:r w:rsidR="00B76A8B">
        <w:rPr>
          <w:rFonts w:ascii="Times New Roman" w:hAnsi="Times New Roman" w:cs="Times New Roman"/>
          <w:b/>
          <w:sz w:val="28"/>
          <w:szCs w:val="28"/>
        </w:rPr>
        <w:t xml:space="preserve"> </w:t>
      </w:r>
      <w:r w:rsidRPr="003C079C">
        <w:rPr>
          <w:rFonts w:ascii="Times New Roman" w:hAnsi="Times New Roman" w:cs="Times New Roman"/>
          <w:sz w:val="28"/>
          <w:szCs w:val="28"/>
        </w:rPr>
        <w:t>это</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новый способ ведения политики, способ управления</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 xml:space="preserve">государством </w:t>
      </w:r>
      <w:r>
        <w:rPr>
          <w:rFonts w:ascii="Times New Roman" w:hAnsi="Times New Roman" w:cs="Times New Roman"/>
          <w:sz w:val="28"/>
          <w:szCs w:val="28"/>
        </w:rPr>
        <w:t>внутри</w:t>
      </w:r>
      <w:r w:rsidRPr="003C079C">
        <w:rPr>
          <w:rFonts w:ascii="Times New Roman" w:hAnsi="Times New Roman" w:cs="Times New Roman"/>
          <w:sz w:val="28"/>
          <w:szCs w:val="28"/>
        </w:rPr>
        <w:t xml:space="preserve"> государства</w:t>
      </w:r>
      <w:r>
        <w:rPr>
          <w:rFonts w:ascii="Times New Roman" w:hAnsi="Times New Roman" w:cs="Times New Roman"/>
          <w:sz w:val="28"/>
          <w:szCs w:val="28"/>
        </w:rPr>
        <w:t>,</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но при условии</w:t>
      </w:r>
      <w:r w:rsidR="00B76A8B">
        <w:rPr>
          <w:rFonts w:ascii="Times New Roman" w:hAnsi="Times New Roman" w:cs="Times New Roman"/>
          <w:sz w:val="28"/>
          <w:szCs w:val="28"/>
        </w:rPr>
        <w:t xml:space="preserve"> </w:t>
      </w:r>
      <w:r w:rsidRPr="003C079C">
        <w:rPr>
          <w:rFonts w:ascii="Times New Roman" w:hAnsi="Times New Roman" w:cs="Times New Roman"/>
          <w:sz w:val="28"/>
          <w:szCs w:val="28"/>
          <w:lang w:val="kk-KZ"/>
        </w:rPr>
        <w:t>прямого</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взаимодействия и сотрудничества друг с другом. М</w:t>
      </w:r>
      <w:r>
        <w:rPr>
          <w:rFonts w:ascii="Times New Roman" w:hAnsi="Times New Roman" w:cs="Times New Roman"/>
          <w:sz w:val="28"/>
          <w:szCs w:val="28"/>
          <w:lang w:val="kk-KZ"/>
        </w:rPr>
        <w:t>.</w:t>
      </w:r>
      <w:r w:rsidRPr="003C079C">
        <w:rPr>
          <w:rFonts w:ascii="Times New Roman" w:hAnsi="Times New Roman" w:cs="Times New Roman"/>
          <w:sz w:val="28"/>
          <w:szCs w:val="28"/>
          <w:lang w:val="kk-KZ"/>
        </w:rPr>
        <w:t>Гюнтер считает, что концепт</w:t>
      </w:r>
      <w:r w:rsidR="00B76A8B">
        <w:rPr>
          <w:rFonts w:ascii="Times New Roman" w:hAnsi="Times New Roman" w:cs="Times New Roman"/>
          <w:sz w:val="28"/>
          <w:szCs w:val="28"/>
          <w:lang w:val="kk-KZ"/>
        </w:rPr>
        <w:t xml:space="preserve"> </w:t>
      </w:r>
      <w:r w:rsidRPr="00053AD3">
        <w:rPr>
          <w:rFonts w:ascii="Times New Roman" w:hAnsi="Times New Roman" w:cs="Times New Roman"/>
          <w:sz w:val="28"/>
          <w:szCs w:val="28"/>
          <w:lang w:val="kk-KZ"/>
        </w:rPr>
        <w:t>«демократическая автономия»</w:t>
      </w:r>
      <w:r w:rsidRPr="003C079C">
        <w:rPr>
          <w:rFonts w:ascii="Times New Roman" w:hAnsi="Times New Roman" w:cs="Times New Roman"/>
          <w:b/>
          <w:sz w:val="28"/>
          <w:szCs w:val="28"/>
          <w:lang w:val="kk-KZ"/>
        </w:rPr>
        <w:t xml:space="preserve"> </w:t>
      </w:r>
      <w:r w:rsidRPr="003C079C">
        <w:rPr>
          <w:rFonts w:ascii="Times New Roman" w:hAnsi="Times New Roman" w:cs="Times New Roman"/>
          <w:sz w:val="28"/>
          <w:szCs w:val="28"/>
          <w:lang w:val="kk-KZ"/>
        </w:rPr>
        <w:t>еще не определен</w:t>
      </w:r>
      <w:r w:rsidRPr="00723F11">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четко, но он отражает общее желание реализовать какой-либо тип</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эффективного местного самоуправления. Например</w:t>
      </w:r>
      <w:r>
        <w:rPr>
          <w:rFonts w:ascii="Times New Roman" w:hAnsi="Times New Roman" w:cs="Times New Roman"/>
          <w:sz w:val="28"/>
          <w:szCs w:val="28"/>
          <w:lang w:val="kk-KZ"/>
        </w:rPr>
        <w:t>, в</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лице</w:t>
      </w:r>
      <w:r>
        <w:rPr>
          <w:rFonts w:ascii="Times New Roman" w:hAnsi="Times New Roman" w:cs="Times New Roman"/>
          <w:sz w:val="28"/>
          <w:szCs w:val="28"/>
          <w:lang w:val="kk-KZ"/>
        </w:rPr>
        <w:t xml:space="preserve"> партии</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ПДС </w:t>
      </w:r>
      <w:r w:rsidRPr="003C079C">
        <w:rPr>
          <w:rFonts w:ascii="Times New Roman" w:hAnsi="Times New Roman" w:cs="Times New Roman"/>
          <w:sz w:val="28"/>
          <w:szCs w:val="28"/>
          <w:lang w:val="kk-KZ"/>
        </w:rPr>
        <w:t>для курдов в Сирии.</w:t>
      </w:r>
      <w:r w:rsidRPr="00F5559D">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В связи с</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 xml:space="preserve">неопределенностю концепта </w:t>
      </w:r>
      <w:r>
        <w:rPr>
          <w:rFonts w:ascii="Times New Roman" w:hAnsi="Times New Roman" w:cs="Times New Roman"/>
          <w:sz w:val="28"/>
          <w:szCs w:val="28"/>
          <w:lang w:val="kk-KZ"/>
        </w:rPr>
        <w:t>«</w:t>
      </w:r>
      <w:r w:rsidRPr="0029280F">
        <w:rPr>
          <w:rFonts w:ascii="Times New Roman" w:hAnsi="Times New Roman" w:cs="Times New Roman"/>
          <w:sz w:val="28"/>
          <w:szCs w:val="28"/>
          <w:lang w:val="kk-KZ"/>
        </w:rPr>
        <w:t>демократическая автономия»</w:t>
      </w:r>
      <w:r w:rsidRPr="003C079C">
        <w:rPr>
          <w:rFonts w:ascii="Times New Roman" w:hAnsi="Times New Roman" w:cs="Times New Roman"/>
          <w:sz w:val="28"/>
          <w:szCs w:val="28"/>
          <w:lang w:val="kk-KZ"/>
        </w:rPr>
        <w:t xml:space="preserve"> вста</w:t>
      </w:r>
      <w:r>
        <w:rPr>
          <w:rFonts w:ascii="Times New Roman" w:hAnsi="Times New Roman" w:cs="Times New Roman"/>
          <w:sz w:val="28"/>
          <w:szCs w:val="28"/>
          <w:lang w:val="kk-KZ"/>
        </w:rPr>
        <w:t xml:space="preserve">вал </w:t>
      </w:r>
      <w:r w:rsidRPr="003C079C">
        <w:rPr>
          <w:rFonts w:ascii="Times New Roman" w:hAnsi="Times New Roman" w:cs="Times New Roman"/>
          <w:sz w:val="28"/>
          <w:szCs w:val="28"/>
          <w:lang w:val="kk-KZ"/>
        </w:rPr>
        <w:t>ряд вопросов: кто</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поддержит такую форму управления,</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кто будет принимать важные решения</w:t>
      </w:r>
      <w:r>
        <w:rPr>
          <w:rFonts w:ascii="Times New Roman" w:hAnsi="Times New Roman" w:cs="Times New Roman"/>
          <w:sz w:val="28"/>
          <w:szCs w:val="28"/>
          <w:lang w:val="kk-KZ"/>
        </w:rPr>
        <w:t>:</w:t>
      </w:r>
      <w:r w:rsidR="00A2387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местные советы</w:t>
      </w:r>
      <w:r>
        <w:rPr>
          <w:rFonts w:ascii="Times New Roman" w:hAnsi="Times New Roman" w:cs="Times New Roman"/>
          <w:sz w:val="28"/>
          <w:szCs w:val="28"/>
          <w:lang w:val="kk-KZ"/>
        </w:rPr>
        <w:t xml:space="preserve"> или центральная власть государства</w:t>
      </w:r>
      <w:r w:rsidRPr="003C079C">
        <w:rPr>
          <w:rFonts w:ascii="Times New Roman" w:hAnsi="Times New Roman" w:cs="Times New Roman"/>
          <w:sz w:val="28"/>
          <w:szCs w:val="28"/>
          <w:lang w:val="kk-KZ"/>
        </w:rPr>
        <w:t>,</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 xml:space="preserve">отношение </w:t>
      </w:r>
      <w:r w:rsidRPr="00F5559D">
        <w:rPr>
          <w:rFonts w:ascii="Times New Roman" w:hAnsi="Times New Roman" w:cs="Times New Roman"/>
          <w:sz w:val="28"/>
          <w:szCs w:val="28"/>
          <w:lang w:val="kk-KZ"/>
        </w:rPr>
        <w:t>демократическ</w:t>
      </w:r>
      <w:r>
        <w:rPr>
          <w:rFonts w:ascii="Times New Roman" w:hAnsi="Times New Roman" w:cs="Times New Roman"/>
          <w:sz w:val="28"/>
          <w:szCs w:val="28"/>
          <w:lang w:val="kk-KZ"/>
        </w:rPr>
        <w:t>ой</w:t>
      </w:r>
      <w:r w:rsidRPr="00F5559D">
        <w:rPr>
          <w:rFonts w:ascii="Times New Roman" w:hAnsi="Times New Roman" w:cs="Times New Roman"/>
          <w:sz w:val="28"/>
          <w:szCs w:val="28"/>
          <w:lang w:val="kk-KZ"/>
        </w:rPr>
        <w:t xml:space="preserve"> автономи</w:t>
      </w:r>
      <w:r>
        <w:rPr>
          <w:rFonts w:ascii="Times New Roman" w:hAnsi="Times New Roman" w:cs="Times New Roman"/>
          <w:sz w:val="28"/>
          <w:szCs w:val="28"/>
          <w:lang w:val="kk-KZ"/>
        </w:rPr>
        <w:t>и</w:t>
      </w:r>
      <w:r w:rsidRPr="003C079C">
        <w:rPr>
          <w:rFonts w:ascii="Times New Roman" w:hAnsi="Times New Roman" w:cs="Times New Roman"/>
          <w:sz w:val="28"/>
          <w:szCs w:val="28"/>
          <w:lang w:val="kk-KZ"/>
        </w:rPr>
        <w:t xml:space="preserve"> к частной собственности и</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другие</w:t>
      </w:r>
      <w:r>
        <w:rPr>
          <w:rFonts w:ascii="Times New Roman" w:hAnsi="Times New Roman" w:cs="Times New Roman"/>
          <w:sz w:val="28"/>
          <w:szCs w:val="28"/>
          <w:lang w:val="kk-KZ"/>
        </w:rPr>
        <w:t xml:space="preserve"> </w:t>
      </w:r>
      <w:r w:rsidRPr="00E2206C">
        <w:rPr>
          <w:rFonts w:ascii="Times New Roman" w:hAnsi="Times New Roman" w:cs="Times New Roman"/>
          <w:sz w:val="28"/>
          <w:szCs w:val="28"/>
        </w:rPr>
        <w:t>[1</w:t>
      </w:r>
      <w:r>
        <w:rPr>
          <w:rFonts w:ascii="Times New Roman" w:hAnsi="Times New Roman" w:cs="Times New Roman"/>
          <w:sz w:val="28"/>
          <w:szCs w:val="28"/>
        </w:rPr>
        <w:t>3</w:t>
      </w:r>
      <w:r w:rsidRPr="00E2206C">
        <w:rPr>
          <w:rFonts w:ascii="Times New Roman" w:hAnsi="Times New Roman" w:cs="Times New Roman"/>
          <w:sz w:val="28"/>
          <w:szCs w:val="28"/>
        </w:rPr>
        <w:t xml:space="preserve">2, </w:t>
      </w:r>
      <w:r>
        <w:rPr>
          <w:rFonts w:ascii="Times New Roman" w:hAnsi="Times New Roman" w:cs="Times New Roman"/>
          <w:sz w:val="28"/>
          <w:szCs w:val="28"/>
        </w:rPr>
        <w:t>с</w:t>
      </w:r>
      <w:r w:rsidRPr="00E2206C">
        <w:rPr>
          <w:rFonts w:ascii="Times New Roman" w:hAnsi="Times New Roman" w:cs="Times New Roman"/>
          <w:sz w:val="28"/>
          <w:szCs w:val="28"/>
        </w:rPr>
        <w:t>.108].</w:t>
      </w:r>
      <w:r w:rsidR="00A2387B">
        <w:rPr>
          <w:rFonts w:ascii="Times New Roman" w:hAnsi="Times New Roman" w:cs="Times New Roman"/>
          <w:sz w:val="28"/>
          <w:szCs w:val="28"/>
        </w:rPr>
        <w:t xml:space="preserve">  </w:t>
      </w:r>
    </w:p>
    <w:p w14:paraId="6BAD405E" w14:textId="2CC746C7" w:rsidR="00F8190C" w:rsidRPr="003C079C" w:rsidRDefault="00F8190C" w:rsidP="00F8190C">
      <w:pPr>
        <w:spacing w:after="0" w:line="240" w:lineRule="auto"/>
        <w:ind w:firstLine="709"/>
        <w:jc w:val="both"/>
        <w:rPr>
          <w:rFonts w:ascii="Times New Roman" w:hAnsi="Times New Roman" w:cs="Times New Roman"/>
          <w:sz w:val="28"/>
          <w:szCs w:val="28"/>
          <w:lang w:val="kk-KZ"/>
        </w:rPr>
      </w:pPr>
      <w:r w:rsidRPr="00F46BB3">
        <w:rPr>
          <w:rFonts w:ascii="Times New Roman" w:hAnsi="Times New Roman" w:cs="Times New Roman"/>
          <w:sz w:val="28"/>
          <w:szCs w:val="28"/>
          <w:lang w:val="kk-KZ"/>
        </w:rPr>
        <w:t>Турецкая прокурдская</w:t>
      </w:r>
      <w:r w:rsidR="00B76A8B">
        <w:rPr>
          <w:rFonts w:ascii="Times New Roman" w:hAnsi="Times New Roman" w:cs="Times New Roman"/>
          <w:sz w:val="28"/>
          <w:szCs w:val="28"/>
          <w:lang w:val="kk-KZ"/>
        </w:rPr>
        <w:t xml:space="preserve"> </w:t>
      </w:r>
      <w:bookmarkStart w:id="118" w:name="_Hlk216047389"/>
      <w:r w:rsidRPr="00F46BB3">
        <w:rPr>
          <w:rFonts w:ascii="Times New Roman" w:hAnsi="Times New Roman" w:cs="Times New Roman"/>
          <w:sz w:val="28"/>
          <w:szCs w:val="28"/>
          <w:lang w:val="kk-KZ"/>
        </w:rPr>
        <w:t>Партия мира и демократии</w:t>
      </w:r>
      <w:r w:rsidRPr="00F46BB3">
        <w:rPr>
          <w:rFonts w:ascii="Times New Roman" w:hAnsi="Times New Roman" w:cs="Times New Roman"/>
          <w:sz w:val="28"/>
          <w:szCs w:val="28"/>
          <w:shd w:val="clear" w:color="auto" w:fill="FFFFFF"/>
        </w:rPr>
        <w:t xml:space="preserve">, преобразованная в Демократическую партию регионов </w:t>
      </w:r>
      <w:bookmarkEnd w:id="118"/>
      <w:r w:rsidRPr="00F46BB3">
        <w:rPr>
          <w:rFonts w:ascii="Times New Roman" w:hAnsi="Times New Roman" w:cs="Times New Roman"/>
          <w:sz w:val="28"/>
          <w:szCs w:val="28"/>
          <w:shd w:val="clear" w:color="auto" w:fill="FFFFFF"/>
        </w:rPr>
        <w:t xml:space="preserve">в 2014 г., </w:t>
      </w:r>
      <w:r w:rsidRPr="00F46BB3">
        <w:rPr>
          <w:rFonts w:ascii="Times New Roman" w:hAnsi="Times New Roman" w:cs="Times New Roman"/>
          <w:sz w:val="28"/>
          <w:szCs w:val="28"/>
          <w:lang w:val="kk-KZ"/>
        </w:rPr>
        <w:t>рассматривала</w:t>
      </w:r>
      <w:r w:rsidR="00B76A8B">
        <w:rPr>
          <w:rFonts w:ascii="Times New Roman" w:hAnsi="Times New Roman" w:cs="Times New Roman"/>
          <w:sz w:val="28"/>
          <w:szCs w:val="28"/>
          <w:lang w:val="kk-KZ"/>
        </w:rPr>
        <w:t xml:space="preserve"> </w:t>
      </w:r>
      <w:r w:rsidRPr="00F46BB3">
        <w:rPr>
          <w:rFonts w:ascii="Times New Roman" w:hAnsi="Times New Roman" w:cs="Times New Roman"/>
          <w:sz w:val="28"/>
          <w:szCs w:val="28"/>
          <w:lang w:val="kk-KZ"/>
        </w:rPr>
        <w:t>д</w:t>
      </w:r>
      <w:r w:rsidRPr="00F46BB3">
        <w:rPr>
          <w:rFonts w:ascii="Times New Roman" w:hAnsi="Times New Roman" w:cs="Times New Roman"/>
          <w:sz w:val="28"/>
          <w:szCs w:val="28"/>
        </w:rPr>
        <w:t>емократический конфедерализм</w:t>
      </w:r>
      <w:r w:rsidRPr="00F46BB3">
        <w:rPr>
          <w:rFonts w:ascii="Times New Roman" w:hAnsi="Times New Roman" w:cs="Times New Roman"/>
          <w:b/>
          <w:sz w:val="28"/>
          <w:szCs w:val="28"/>
        </w:rPr>
        <w:t xml:space="preserve"> </w:t>
      </w:r>
      <w:r w:rsidRPr="00F46BB3">
        <w:rPr>
          <w:rFonts w:ascii="Times New Roman" w:hAnsi="Times New Roman" w:cs="Times New Roman"/>
          <w:sz w:val="28"/>
          <w:szCs w:val="28"/>
          <w:lang w:val="kk-KZ"/>
        </w:rPr>
        <w:t xml:space="preserve">как альтернативу капитализму. Уточняя, что </w:t>
      </w:r>
      <w:r w:rsidRPr="00F46BB3">
        <w:rPr>
          <w:rFonts w:ascii="Times New Roman" w:hAnsi="Times New Roman" w:cs="Times New Roman"/>
          <w:bCs/>
          <w:sz w:val="28"/>
          <w:szCs w:val="28"/>
          <w:lang w:val="kk-KZ"/>
        </w:rPr>
        <w:t>демократическая автономия</w:t>
      </w:r>
      <w:r w:rsidRPr="00F46BB3">
        <w:rPr>
          <w:rFonts w:ascii="Times New Roman" w:hAnsi="Times New Roman" w:cs="Times New Roman"/>
          <w:sz w:val="28"/>
          <w:szCs w:val="28"/>
          <w:lang w:val="kk-KZ"/>
        </w:rPr>
        <w:t xml:space="preserve"> стремилась не к захвату </w:t>
      </w:r>
      <w:r w:rsidRPr="00F46BB3">
        <w:rPr>
          <w:rFonts w:ascii="Times New Roman" w:hAnsi="Times New Roman" w:cs="Times New Roman"/>
          <w:bCs/>
          <w:sz w:val="28"/>
          <w:szCs w:val="28"/>
          <w:lang w:val="kk-KZ"/>
        </w:rPr>
        <w:t>государственной власти</w:t>
      </w:r>
      <w:r w:rsidRPr="00F46BB3">
        <w:rPr>
          <w:rFonts w:ascii="Times New Roman" w:hAnsi="Times New Roman" w:cs="Times New Roman"/>
          <w:sz w:val="28"/>
          <w:szCs w:val="28"/>
          <w:lang w:val="kk-KZ"/>
        </w:rPr>
        <w:t xml:space="preserve">, а к развитию альтернативных форм </w:t>
      </w:r>
      <w:r w:rsidRPr="00F46BB3">
        <w:rPr>
          <w:rFonts w:ascii="Times New Roman" w:hAnsi="Times New Roman" w:cs="Times New Roman"/>
          <w:bCs/>
          <w:sz w:val="28"/>
          <w:szCs w:val="28"/>
          <w:lang w:val="kk-KZ"/>
        </w:rPr>
        <w:t xml:space="preserve">власти </w:t>
      </w:r>
      <w:r w:rsidRPr="00F5559D">
        <w:rPr>
          <w:rFonts w:ascii="Times New Roman" w:hAnsi="Times New Roman" w:cs="Times New Roman"/>
          <w:bCs/>
          <w:sz w:val="28"/>
          <w:szCs w:val="28"/>
          <w:lang w:val="kk-KZ"/>
        </w:rPr>
        <w:t>посредством самоорганизации, т.е.</w:t>
      </w:r>
      <w:r w:rsidR="00B76A8B">
        <w:rPr>
          <w:rFonts w:ascii="Times New Roman" w:hAnsi="Times New Roman" w:cs="Times New Roman"/>
          <w:b/>
          <w:sz w:val="28"/>
          <w:szCs w:val="28"/>
          <w:lang w:val="kk-KZ"/>
        </w:rPr>
        <w:t xml:space="preserve"> </w:t>
      </w:r>
      <w:r w:rsidRPr="003C079C">
        <w:rPr>
          <w:rFonts w:ascii="Times New Roman" w:hAnsi="Times New Roman" w:cs="Times New Roman"/>
          <w:sz w:val="28"/>
          <w:szCs w:val="28"/>
          <w:lang w:val="kk-KZ"/>
        </w:rPr>
        <w:t>местных</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народных советов, которые тайно существовали в курдских районах Сирии с 2007 г.</w:t>
      </w:r>
      <w:r>
        <w:rPr>
          <w:rFonts w:ascii="Times New Roman" w:hAnsi="Times New Roman" w:cs="Times New Roman"/>
          <w:sz w:val="28"/>
          <w:szCs w:val="28"/>
          <w:lang w:val="kk-KZ"/>
        </w:rPr>
        <w:t xml:space="preserve"> до создания Рожавы. </w:t>
      </w:r>
    </w:p>
    <w:p w14:paraId="708B3ED2" w14:textId="3D62A85F" w:rsidR="00F8190C" w:rsidRPr="003C079C" w:rsidRDefault="00F8190C" w:rsidP="00F8190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Сирийская партия «Демократичнский союз»</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проявляет</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сильную волю к правлению,</w:t>
      </w:r>
      <w:r>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демонстрир</w:t>
      </w:r>
      <w:r>
        <w:rPr>
          <w:rFonts w:ascii="Times New Roman" w:hAnsi="Times New Roman" w:cs="Times New Roman"/>
          <w:sz w:val="28"/>
          <w:szCs w:val="28"/>
          <w:lang w:val="kk-KZ"/>
        </w:rPr>
        <w:t xml:space="preserve">уя </w:t>
      </w:r>
      <w:r w:rsidRPr="003C079C">
        <w:rPr>
          <w:rFonts w:ascii="Times New Roman" w:hAnsi="Times New Roman" w:cs="Times New Roman"/>
          <w:sz w:val="28"/>
          <w:szCs w:val="28"/>
          <w:lang w:val="kk-KZ"/>
        </w:rPr>
        <w:t>желание следовать своим собственным альтернативным путем,</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подчеркивая</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роль</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 xml:space="preserve">местного </w:t>
      </w:r>
      <w:r>
        <w:rPr>
          <w:rFonts w:ascii="Times New Roman" w:hAnsi="Times New Roman" w:cs="Times New Roman"/>
          <w:sz w:val="28"/>
          <w:szCs w:val="28"/>
          <w:lang w:val="kk-KZ"/>
        </w:rPr>
        <w:t>управления</w:t>
      </w:r>
      <w:r w:rsidRPr="003C079C">
        <w:rPr>
          <w:rFonts w:ascii="Times New Roman" w:hAnsi="Times New Roman" w:cs="Times New Roman"/>
          <w:sz w:val="28"/>
          <w:szCs w:val="28"/>
          <w:lang w:val="kk-KZ"/>
        </w:rPr>
        <w:t xml:space="preserve">, осуществляя контроль над гражданами. </w:t>
      </w:r>
      <w:r>
        <w:rPr>
          <w:rFonts w:ascii="Times New Roman" w:hAnsi="Times New Roman" w:cs="Times New Roman"/>
          <w:sz w:val="28"/>
          <w:szCs w:val="28"/>
          <w:lang w:val="kk-KZ"/>
        </w:rPr>
        <w:t>Но ПДС и РПКс</w:t>
      </w:r>
      <w:r w:rsidRPr="003C079C">
        <w:rPr>
          <w:rFonts w:ascii="Times New Roman" w:hAnsi="Times New Roman" w:cs="Times New Roman"/>
          <w:sz w:val="28"/>
          <w:szCs w:val="28"/>
          <w:lang w:val="kk-KZ"/>
        </w:rPr>
        <w:t xml:space="preserve"> их сильно централизованным руководством не</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сооветств</w:t>
      </w:r>
      <w:r>
        <w:rPr>
          <w:rFonts w:ascii="Times New Roman" w:hAnsi="Times New Roman" w:cs="Times New Roman"/>
          <w:sz w:val="28"/>
          <w:szCs w:val="28"/>
          <w:lang w:val="kk-KZ"/>
        </w:rPr>
        <w:t>овали</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положениям</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местного управления</w:t>
      </w:r>
      <w:r>
        <w:rPr>
          <w:rFonts w:ascii="Times New Roman" w:hAnsi="Times New Roman" w:cs="Times New Roman"/>
          <w:sz w:val="28"/>
          <w:szCs w:val="28"/>
          <w:lang w:val="kk-KZ"/>
        </w:rPr>
        <w:t xml:space="preserve">, т.е. демократической автономии. </w:t>
      </w:r>
    </w:p>
    <w:p w14:paraId="28F5F50D" w14:textId="7F5A5043" w:rsidR="00F8190C" w:rsidRPr="003C079C" w:rsidRDefault="00F8190C" w:rsidP="00F8190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М. Гюнтер подчеркивает, что в</w:t>
      </w:r>
      <w:r w:rsidRPr="003C079C">
        <w:rPr>
          <w:rFonts w:ascii="Times New Roman" w:hAnsi="Times New Roman" w:cs="Times New Roman"/>
          <w:sz w:val="28"/>
          <w:szCs w:val="28"/>
        </w:rPr>
        <w:t xml:space="preserve"> случае единого Курдистана </w:t>
      </w:r>
      <w:r>
        <w:rPr>
          <w:rFonts w:ascii="Times New Roman" w:hAnsi="Times New Roman" w:cs="Times New Roman"/>
          <w:sz w:val="28"/>
          <w:szCs w:val="28"/>
        </w:rPr>
        <w:t xml:space="preserve">будут </w:t>
      </w:r>
      <w:r w:rsidRPr="003C079C">
        <w:rPr>
          <w:rFonts w:ascii="Times New Roman" w:hAnsi="Times New Roman" w:cs="Times New Roman"/>
          <w:sz w:val="28"/>
          <w:szCs w:val="28"/>
          <w:lang w:val="kk-KZ"/>
        </w:rPr>
        <w:t xml:space="preserve">разногласия между </w:t>
      </w:r>
      <w:r>
        <w:rPr>
          <w:rFonts w:ascii="Times New Roman" w:hAnsi="Times New Roman" w:cs="Times New Roman"/>
          <w:sz w:val="28"/>
          <w:szCs w:val="28"/>
          <w:lang w:val="kk-KZ"/>
        </w:rPr>
        <w:t>между ведущими партиями и союзами (Курдское региональное прпвительство)</w:t>
      </w:r>
      <w:r w:rsidR="00A2387B">
        <w:rPr>
          <w:rFonts w:ascii="Times New Roman" w:hAnsi="Times New Roman" w:cs="Times New Roman"/>
          <w:sz w:val="28"/>
          <w:szCs w:val="28"/>
          <w:lang w:val="kk-KZ"/>
        </w:rPr>
        <w:t xml:space="preserve">  </w:t>
      </w:r>
      <w:r>
        <w:rPr>
          <w:rFonts w:ascii="Times New Roman" w:hAnsi="Times New Roman" w:cs="Times New Roman"/>
          <w:sz w:val="28"/>
          <w:szCs w:val="28"/>
          <w:lang w:val="kk-KZ"/>
        </w:rPr>
        <w:t>п</w:t>
      </w:r>
      <w:r w:rsidRPr="003C079C">
        <w:rPr>
          <w:rFonts w:ascii="Times New Roman" w:hAnsi="Times New Roman" w:cs="Times New Roman"/>
          <w:sz w:val="28"/>
          <w:szCs w:val="28"/>
          <w:lang w:val="kk-KZ"/>
        </w:rPr>
        <w:t>о</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распределени</w:t>
      </w:r>
      <w:r>
        <w:rPr>
          <w:rFonts w:ascii="Times New Roman" w:hAnsi="Times New Roman" w:cs="Times New Roman"/>
          <w:sz w:val="28"/>
          <w:szCs w:val="28"/>
          <w:lang w:val="kk-KZ"/>
        </w:rPr>
        <w:t>ю</w:t>
      </w:r>
      <w:r w:rsidRPr="003C079C">
        <w:rPr>
          <w:rFonts w:ascii="Times New Roman" w:hAnsi="Times New Roman" w:cs="Times New Roman"/>
          <w:sz w:val="28"/>
          <w:szCs w:val="28"/>
          <w:lang w:val="kk-KZ"/>
        </w:rPr>
        <w:t xml:space="preserve"> мест между ними: </w:t>
      </w:r>
    </w:p>
    <w:p w14:paraId="7EC6C9D0" w14:textId="15B61A78" w:rsidR="00F8190C" w:rsidRPr="003C079C" w:rsidRDefault="00F8190C" w:rsidP="00F8190C">
      <w:pPr>
        <w:spacing w:after="0" w:line="240" w:lineRule="auto"/>
        <w:ind w:firstLine="709"/>
        <w:jc w:val="both"/>
        <w:rPr>
          <w:rFonts w:ascii="Times New Roman" w:hAnsi="Times New Roman" w:cs="Times New Roman"/>
          <w:sz w:val="28"/>
          <w:szCs w:val="28"/>
          <w:lang w:val="kk-KZ"/>
        </w:rPr>
      </w:pPr>
      <w:r w:rsidRPr="003C079C">
        <w:rPr>
          <w:rFonts w:ascii="Times New Roman" w:hAnsi="Times New Roman" w:cs="Times New Roman"/>
          <w:sz w:val="28"/>
          <w:szCs w:val="28"/>
          <w:lang w:val="kk-KZ"/>
        </w:rPr>
        <w:t>- КРГ выступает за представительное равенство между различными частями Курдистана независимо от количества</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 xml:space="preserve">населения, </w:t>
      </w:r>
    </w:p>
    <w:p w14:paraId="2B392574" w14:textId="1A09AE8F" w:rsidR="00F8190C" w:rsidRPr="00D17BB4" w:rsidRDefault="00F8190C" w:rsidP="00F8190C">
      <w:pPr>
        <w:spacing w:after="0" w:line="240" w:lineRule="auto"/>
        <w:ind w:firstLine="709"/>
        <w:jc w:val="both"/>
        <w:rPr>
          <w:rFonts w:ascii="Times New Roman" w:hAnsi="Times New Roman" w:cs="Times New Roman"/>
          <w:sz w:val="28"/>
          <w:szCs w:val="28"/>
        </w:rPr>
      </w:pPr>
      <w:r w:rsidRPr="003C079C">
        <w:rPr>
          <w:rFonts w:ascii="Times New Roman" w:hAnsi="Times New Roman" w:cs="Times New Roman"/>
          <w:sz w:val="28"/>
          <w:szCs w:val="28"/>
          <w:lang w:val="kk-KZ"/>
        </w:rPr>
        <w:t>- РПК</w:t>
      </w:r>
      <w:r>
        <w:rPr>
          <w:rFonts w:ascii="Times New Roman" w:hAnsi="Times New Roman" w:cs="Times New Roman"/>
          <w:sz w:val="28"/>
          <w:szCs w:val="28"/>
          <w:lang w:val="kk-KZ"/>
        </w:rPr>
        <w:t xml:space="preserve"> и ПДС будут</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треб</w:t>
      </w:r>
      <w:r>
        <w:rPr>
          <w:rFonts w:ascii="Times New Roman" w:hAnsi="Times New Roman" w:cs="Times New Roman"/>
          <w:sz w:val="28"/>
          <w:szCs w:val="28"/>
          <w:lang w:val="kk-KZ"/>
        </w:rPr>
        <w:t xml:space="preserve">овать </w:t>
      </w:r>
      <w:r w:rsidRPr="003C079C">
        <w:rPr>
          <w:rFonts w:ascii="Times New Roman" w:hAnsi="Times New Roman" w:cs="Times New Roman"/>
          <w:sz w:val="28"/>
          <w:szCs w:val="28"/>
          <w:lang w:val="kk-KZ"/>
        </w:rPr>
        <w:t>большего представительства пропорционально числен</w:t>
      </w:r>
      <w:r>
        <w:rPr>
          <w:rFonts w:ascii="Times New Roman" w:hAnsi="Times New Roman" w:cs="Times New Roman"/>
          <w:sz w:val="28"/>
          <w:szCs w:val="28"/>
          <w:lang w:val="kk-KZ"/>
        </w:rPr>
        <w:t>ости</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населени</w:t>
      </w:r>
      <w:r>
        <w:rPr>
          <w:rFonts w:ascii="Times New Roman" w:hAnsi="Times New Roman" w:cs="Times New Roman"/>
          <w:sz w:val="28"/>
          <w:szCs w:val="28"/>
          <w:lang w:val="kk-KZ"/>
        </w:rPr>
        <w:t xml:space="preserve">я </w:t>
      </w:r>
      <w:r w:rsidRPr="00D17BB4">
        <w:rPr>
          <w:rFonts w:ascii="Times New Roman" w:hAnsi="Times New Roman" w:cs="Times New Roman"/>
          <w:sz w:val="28"/>
          <w:szCs w:val="28"/>
        </w:rPr>
        <w:t>[19</w:t>
      </w:r>
      <w:r>
        <w:rPr>
          <w:rFonts w:ascii="Times New Roman" w:hAnsi="Times New Roman" w:cs="Times New Roman"/>
          <w:sz w:val="28"/>
          <w:szCs w:val="28"/>
        </w:rPr>
        <w:t>6</w:t>
      </w:r>
      <w:r w:rsidRPr="00D17BB4">
        <w:rPr>
          <w:rFonts w:ascii="Times New Roman" w:hAnsi="Times New Roman" w:cs="Times New Roman"/>
          <w:sz w:val="28"/>
          <w:szCs w:val="28"/>
        </w:rPr>
        <w:t xml:space="preserve">, </w:t>
      </w:r>
      <w:r>
        <w:rPr>
          <w:rFonts w:ascii="Times New Roman" w:hAnsi="Times New Roman" w:cs="Times New Roman"/>
          <w:sz w:val="28"/>
          <w:szCs w:val="28"/>
        </w:rPr>
        <w:t>с.202</w:t>
      </w:r>
      <w:r w:rsidRPr="00D17BB4">
        <w:rPr>
          <w:rFonts w:ascii="Times New Roman" w:hAnsi="Times New Roman" w:cs="Times New Roman"/>
          <w:sz w:val="28"/>
          <w:szCs w:val="28"/>
        </w:rPr>
        <w:t xml:space="preserve">]. </w:t>
      </w:r>
    </w:p>
    <w:p w14:paraId="4A5E9467" w14:textId="38D57997" w:rsidR="00F8190C" w:rsidRPr="00D17BB4" w:rsidRDefault="00F8190C" w:rsidP="00F8190C">
      <w:pPr>
        <w:autoSpaceDE w:val="0"/>
        <w:autoSpaceDN w:val="0"/>
        <w:adjustRightInd w:val="0"/>
        <w:spacing w:after="0" w:line="240" w:lineRule="auto"/>
        <w:ind w:firstLine="709"/>
        <w:jc w:val="both"/>
        <w:rPr>
          <w:rFonts w:ascii="Times New Roman" w:hAnsi="Times New Roman" w:cs="Times New Roman"/>
          <w:sz w:val="28"/>
          <w:szCs w:val="28"/>
          <w:lang w:val="kk-KZ"/>
        </w:rPr>
      </w:pPr>
      <w:r w:rsidRPr="00D17BB4">
        <w:rPr>
          <w:rFonts w:ascii="Times New Roman" w:hAnsi="Times New Roman" w:cs="Times New Roman"/>
          <w:sz w:val="28"/>
          <w:szCs w:val="28"/>
          <w:lang w:val="kk-KZ"/>
        </w:rPr>
        <w:t xml:space="preserve">Интересным представляется мнение М.Гюнтера, который рассматривал возможность прихода к власти ПДС или другой курдской организации или группы организаций, </w:t>
      </w:r>
      <w:r>
        <w:rPr>
          <w:rFonts w:ascii="Times New Roman" w:hAnsi="Times New Roman" w:cs="Times New Roman"/>
          <w:sz w:val="28"/>
          <w:szCs w:val="28"/>
          <w:lang w:val="kk-KZ"/>
        </w:rPr>
        <w:t xml:space="preserve">ондвременно </w:t>
      </w:r>
      <w:r w:rsidRPr="00D17BB4">
        <w:rPr>
          <w:rFonts w:ascii="Times New Roman" w:hAnsi="Times New Roman" w:cs="Times New Roman"/>
          <w:sz w:val="28"/>
          <w:szCs w:val="28"/>
          <w:lang w:val="kk-KZ"/>
        </w:rPr>
        <w:t>критикуя поли</w:t>
      </w:r>
      <w:r>
        <w:rPr>
          <w:rFonts w:ascii="Times New Roman" w:hAnsi="Times New Roman" w:cs="Times New Roman"/>
          <w:sz w:val="28"/>
          <w:szCs w:val="28"/>
          <w:lang w:val="kk-KZ"/>
        </w:rPr>
        <w:t>ти</w:t>
      </w:r>
      <w:r w:rsidRPr="00D17BB4">
        <w:rPr>
          <w:rFonts w:ascii="Times New Roman" w:hAnsi="Times New Roman" w:cs="Times New Roman"/>
          <w:sz w:val="28"/>
          <w:szCs w:val="28"/>
          <w:lang w:val="kk-KZ"/>
        </w:rPr>
        <w:t>ку Б.Асада</w:t>
      </w:r>
      <w:r>
        <w:rPr>
          <w:rFonts w:ascii="Times New Roman" w:hAnsi="Times New Roman" w:cs="Times New Roman"/>
          <w:sz w:val="28"/>
          <w:szCs w:val="28"/>
          <w:lang w:val="kk-KZ"/>
        </w:rPr>
        <w:t>.</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К</w:t>
      </w:r>
      <w:r w:rsidRPr="00D17BB4">
        <w:rPr>
          <w:rFonts w:ascii="Times New Roman" w:hAnsi="Times New Roman" w:cs="Times New Roman"/>
          <w:sz w:val="28"/>
          <w:szCs w:val="28"/>
          <w:lang w:val="kk-KZ"/>
        </w:rPr>
        <w:t>онцепци</w:t>
      </w:r>
      <w:r>
        <w:rPr>
          <w:rFonts w:ascii="Times New Roman" w:hAnsi="Times New Roman" w:cs="Times New Roman"/>
          <w:sz w:val="28"/>
          <w:szCs w:val="28"/>
          <w:lang w:val="kk-KZ"/>
        </w:rPr>
        <w:t>я</w:t>
      </w:r>
      <w:r w:rsidR="00A2387B">
        <w:rPr>
          <w:rFonts w:ascii="Times New Roman" w:hAnsi="Times New Roman" w:cs="Times New Roman"/>
          <w:sz w:val="28"/>
          <w:szCs w:val="28"/>
          <w:lang w:val="kk-KZ"/>
        </w:rPr>
        <w:t xml:space="preserve">  </w:t>
      </w:r>
      <w:r w:rsidRPr="00D17BB4">
        <w:rPr>
          <w:rFonts w:ascii="Times New Roman" w:hAnsi="Times New Roman" w:cs="Times New Roman"/>
          <w:sz w:val="28"/>
          <w:szCs w:val="28"/>
          <w:lang w:val="kk-KZ"/>
        </w:rPr>
        <w:lastRenderedPageBreak/>
        <w:t>демократической автономии</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в</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таком случае</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не подойдет, </w:t>
      </w:r>
      <w:r w:rsidRPr="00D17BB4">
        <w:rPr>
          <w:rFonts w:ascii="Times New Roman" w:hAnsi="Times New Roman" w:cs="Times New Roman"/>
          <w:sz w:val="28"/>
          <w:szCs w:val="28"/>
          <w:lang w:val="kk-KZ"/>
        </w:rPr>
        <w:t>или, в лучшем случае,</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необходимо будет </w:t>
      </w:r>
      <w:r w:rsidRPr="00D17BB4">
        <w:rPr>
          <w:rFonts w:ascii="Times New Roman" w:hAnsi="Times New Roman" w:cs="Times New Roman"/>
          <w:sz w:val="28"/>
          <w:szCs w:val="28"/>
          <w:lang w:val="kk-KZ"/>
        </w:rPr>
        <w:t>переосмыслить их в более практическом ключе</w:t>
      </w:r>
      <w:r>
        <w:rPr>
          <w:rFonts w:ascii="Times New Roman" w:hAnsi="Times New Roman" w:cs="Times New Roman"/>
          <w:sz w:val="28"/>
          <w:szCs w:val="28"/>
          <w:lang w:val="kk-KZ"/>
        </w:rPr>
        <w:t xml:space="preserve"> </w:t>
      </w:r>
      <w:r w:rsidRPr="00D17BB4">
        <w:rPr>
          <w:rFonts w:ascii="Times New Roman" w:hAnsi="Times New Roman" w:cs="Times New Roman"/>
          <w:sz w:val="28"/>
          <w:szCs w:val="28"/>
        </w:rPr>
        <w:t>[19</w:t>
      </w:r>
      <w:r>
        <w:rPr>
          <w:rFonts w:ascii="Times New Roman" w:hAnsi="Times New Roman" w:cs="Times New Roman"/>
          <w:sz w:val="28"/>
          <w:szCs w:val="28"/>
        </w:rPr>
        <w:t>6</w:t>
      </w:r>
      <w:r w:rsidRPr="00D17BB4">
        <w:rPr>
          <w:rFonts w:ascii="Times New Roman" w:hAnsi="Times New Roman" w:cs="Times New Roman"/>
          <w:sz w:val="28"/>
          <w:szCs w:val="28"/>
        </w:rPr>
        <w:t xml:space="preserve">, </w:t>
      </w:r>
      <w:r>
        <w:rPr>
          <w:rFonts w:ascii="Times New Roman" w:hAnsi="Times New Roman" w:cs="Times New Roman"/>
          <w:sz w:val="28"/>
          <w:szCs w:val="28"/>
        </w:rPr>
        <w:t>с.201</w:t>
      </w:r>
      <w:r w:rsidRPr="00D17BB4">
        <w:rPr>
          <w:rFonts w:ascii="Times New Roman" w:hAnsi="Times New Roman" w:cs="Times New Roman"/>
          <w:sz w:val="28"/>
          <w:szCs w:val="28"/>
        </w:rPr>
        <w:t>].</w:t>
      </w:r>
      <w:r w:rsidRPr="00D17BB4">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D17BB4">
        <w:rPr>
          <w:rFonts w:ascii="Times New Roman" w:hAnsi="Times New Roman" w:cs="Times New Roman"/>
          <w:sz w:val="28"/>
          <w:szCs w:val="28"/>
          <w:lang w:val="kk-KZ"/>
        </w:rPr>
        <w:t xml:space="preserve"> одной стороны, М.Гюнтер</w:t>
      </w:r>
      <w:r>
        <w:rPr>
          <w:rFonts w:ascii="Times New Roman" w:hAnsi="Times New Roman" w:cs="Times New Roman"/>
          <w:sz w:val="28"/>
          <w:szCs w:val="28"/>
          <w:lang w:val="kk-KZ"/>
        </w:rPr>
        <w:t xml:space="preserve"> </w:t>
      </w:r>
      <w:r w:rsidRPr="00D17BB4">
        <w:rPr>
          <w:rFonts w:ascii="Times New Roman" w:hAnsi="Times New Roman" w:cs="Times New Roman"/>
          <w:sz w:val="28"/>
          <w:szCs w:val="28"/>
          <w:lang w:val="kk-KZ"/>
        </w:rPr>
        <w:t xml:space="preserve">предвидел падение режима Б.Асада, а с другой стороны, </w:t>
      </w:r>
      <w:r>
        <w:rPr>
          <w:rFonts w:ascii="Times New Roman" w:hAnsi="Times New Roman" w:cs="Times New Roman"/>
          <w:sz w:val="28"/>
          <w:szCs w:val="28"/>
          <w:lang w:val="kk-KZ"/>
        </w:rPr>
        <w:t xml:space="preserve">он </w:t>
      </w:r>
      <w:r w:rsidRPr="00D17BB4">
        <w:rPr>
          <w:rFonts w:ascii="Times New Roman" w:hAnsi="Times New Roman" w:cs="Times New Roman"/>
          <w:sz w:val="28"/>
          <w:szCs w:val="28"/>
          <w:lang w:val="kk-KZ"/>
        </w:rPr>
        <w:t xml:space="preserve">не смог предвидеть факта того, что ни одна из существующих партий не оказалась у власти </w:t>
      </w:r>
      <w:r>
        <w:rPr>
          <w:rFonts w:ascii="Times New Roman" w:hAnsi="Times New Roman" w:cs="Times New Roman"/>
          <w:sz w:val="28"/>
          <w:szCs w:val="28"/>
          <w:lang w:val="kk-KZ"/>
        </w:rPr>
        <w:t xml:space="preserve">в связи с падением режима Б.Асада </w:t>
      </w:r>
      <w:r w:rsidRPr="00D17BB4">
        <w:rPr>
          <w:rFonts w:ascii="Times New Roman" w:hAnsi="Times New Roman" w:cs="Times New Roman"/>
          <w:sz w:val="28"/>
          <w:szCs w:val="28"/>
          <w:lang w:val="kk-KZ"/>
        </w:rPr>
        <w:t xml:space="preserve">событий 8 декабря 2024 г. </w:t>
      </w:r>
    </w:p>
    <w:p w14:paraId="29701547" w14:textId="1DEEE8DB" w:rsidR="00F8190C" w:rsidRPr="00D17BB4" w:rsidRDefault="00F8190C" w:rsidP="00F8190C">
      <w:pPr>
        <w:autoSpaceDE w:val="0"/>
        <w:autoSpaceDN w:val="0"/>
        <w:adjustRightInd w:val="0"/>
        <w:spacing w:after="0" w:line="240" w:lineRule="auto"/>
        <w:ind w:firstLine="709"/>
        <w:jc w:val="both"/>
        <w:rPr>
          <w:sz w:val="28"/>
          <w:szCs w:val="28"/>
          <w:highlight w:val="cyan"/>
          <w:lang w:val="kk-KZ"/>
        </w:rPr>
      </w:pPr>
      <w:r>
        <w:rPr>
          <w:rFonts w:ascii="Times New Roman" w:hAnsi="Times New Roman" w:cs="Times New Roman"/>
          <w:sz w:val="28"/>
          <w:szCs w:val="28"/>
          <w:lang w:val="kk-KZ"/>
        </w:rPr>
        <w:t>Другие исследователи,</w:t>
      </w:r>
      <w:r w:rsidR="00B76A8B">
        <w:rPr>
          <w:rFonts w:ascii="Times New Roman" w:hAnsi="Times New Roman" w:cs="Times New Roman"/>
          <w:sz w:val="28"/>
          <w:szCs w:val="28"/>
          <w:shd w:val="clear" w:color="auto" w:fill="FFFFFF"/>
          <w:lang w:val="kk-KZ"/>
        </w:rPr>
        <w:t xml:space="preserve"> </w:t>
      </w:r>
      <w:r w:rsidRPr="00D17BB4">
        <w:rPr>
          <w:rFonts w:ascii="Times New Roman" w:hAnsi="Times New Roman" w:cs="Times New Roman"/>
          <w:sz w:val="28"/>
          <w:szCs w:val="28"/>
          <w:shd w:val="clear" w:color="auto" w:fill="FFFFFF"/>
          <w:lang w:val="kk-KZ"/>
        </w:rPr>
        <w:t xml:space="preserve">называя сирийских курдов забытым народом, </w:t>
      </w:r>
      <w:r w:rsidRPr="00D17BB4">
        <w:rPr>
          <w:rFonts w:ascii="Times New Roman" w:hAnsi="Times New Roman" w:cs="Times New Roman"/>
          <w:sz w:val="28"/>
          <w:szCs w:val="28"/>
          <w:lang w:val="kk-KZ"/>
        </w:rPr>
        <w:t>рассматрива</w:t>
      </w:r>
      <w:r>
        <w:rPr>
          <w:rFonts w:ascii="Times New Roman" w:hAnsi="Times New Roman" w:cs="Times New Roman"/>
          <w:sz w:val="28"/>
          <w:szCs w:val="28"/>
          <w:lang w:val="kk-KZ"/>
        </w:rPr>
        <w:t>ю</w:t>
      </w:r>
      <w:r w:rsidRPr="00D17BB4">
        <w:rPr>
          <w:rFonts w:ascii="Times New Roman" w:hAnsi="Times New Roman" w:cs="Times New Roman"/>
          <w:sz w:val="28"/>
          <w:szCs w:val="28"/>
          <w:lang w:val="kk-KZ"/>
        </w:rPr>
        <w:t>т</w:t>
      </w:r>
      <w:r w:rsidR="00B76A8B">
        <w:rPr>
          <w:rFonts w:ascii="Times New Roman" w:hAnsi="Times New Roman" w:cs="Times New Roman"/>
          <w:sz w:val="28"/>
          <w:szCs w:val="28"/>
          <w:lang w:val="kk-KZ"/>
        </w:rPr>
        <w:t xml:space="preserve"> </w:t>
      </w:r>
      <w:r w:rsidRPr="00D17BB4">
        <w:rPr>
          <w:rFonts w:ascii="Times New Roman" w:hAnsi="Times New Roman" w:cs="Times New Roman"/>
          <w:bCs/>
          <w:sz w:val="28"/>
          <w:szCs w:val="28"/>
          <w:lang w:val="kk-KZ"/>
        </w:rPr>
        <w:t>демократический конфедерализм</w:t>
      </w:r>
      <w:r w:rsidRPr="00D17BB4">
        <w:rPr>
          <w:rFonts w:ascii="Times New Roman" w:hAnsi="Times New Roman" w:cs="Times New Roman"/>
          <w:b/>
          <w:sz w:val="28"/>
          <w:szCs w:val="28"/>
          <w:lang w:val="kk-KZ"/>
        </w:rPr>
        <w:t xml:space="preserve"> </w:t>
      </w:r>
      <w:r w:rsidRPr="00D17BB4">
        <w:rPr>
          <w:rFonts w:ascii="Times New Roman" w:hAnsi="Times New Roman" w:cs="Times New Roman"/>
          <w:sz w:val="28"/>
          <w:szCs w:val="28"/>
          <w:lang w:val="kk-KZ"/>
        </w:rPr>
        <w:t>как систему управления снизу вверх, котор</w:t>
      </w:r>
      <w:r>
        <w:rPr>
          <w:rFonts w:ascii="Times New Roman" w:hAnsi="Times New Roman" w:cs="Times New Roman"/>
          <w:sz w:val="28"/>
          <w:szCs w:val="28"/>
          <w:lang w:val="kk-KZ"/>
        </w:rPr>
        <w:t>ый</w:t>
      </w:r>
      <w:r w:rsidR="00B76A8B">
        <w:rPr>
          <w:rFonts w:ascii="Times New Roman" w:hAnsi="Times New Roman" w:cs="Times New Roman"/>
          <w:sz w:val="28"/>
          <w:szCs w:val="28"/>
          <w:lang w:val="kk-KZ"/>
        </w:rPr>
        <w:t xml:space="preserve"> </w:t>
      </w:r>
      <w:r w:rsidRPr="00D17BB4">
        <w:rPr>
          <w:rFonts w:ascii="Times New Roman" w:hAnsi="Times New Roman" w:cs="Times New Roman"/>
          <w:sz w:val="28"/>
          <w:szCs w:val="28"/>
          <w:lang w:val="kk-KZ"/>
        </w:rPr>
        <w:t xml:space="preserve">вполне </w:t>
      </w:r>
      <w:r>
        <w:rPr>
          <w:rFonts w:ascii="Times New Roman" w:hAnsi="Times New Roman" w:cs="Times New Roman"/>
          <w:sz w:val="28"/>
          <w:szCs w:val="28"/>
          <w:lang w:val="kk-KZ"/>
        </w:rPr>
        <w:t>подходит курдам для</w:t>
      </w:r>
      <w:r w:rsidR="00B76A8B">
        <w:rPr>
          <w:rFonts w:ascii="Times New Roman" w:hAnsi="Times New Roman" w:cs="Times New Roman"/>
          <w:sz w:val="28"/>
          <w:szCs w:val="28"/>
          <w:lang w:val="kk-KZ"/>
        </w:rPr>
        <w:t xml:space="preserve"> </w:t>
      </w:r>
      <w:r w:rsidRPr="00D17BB4">
        <w:rPr>
          <w:rFonts w:ascii="Times New Roman" w:hAnsi="Times New Roman" w:cs="Times New Roman"/>
          <w:sz w:val="28"/>
          <w:szCs w:val="28"/>
          <w:lang w:val="kk-KZ"/>
        </w:rPr>
        <w:t>управл</w:t>
      </w:r>
      <w:r>
        <w:rPr>
          <w:rFonts w:ascii="Times New Roman" w:hAnsi="Times New Roman" w:cs="Times New Roman"/>
          <w:sz w:val="28"/>
          <w:szCs w:val="28"/>
          <w:lang w:val="kk-KZ"/>
        </w:rPr>
        <w:t>ения</w:t>
      </w:r>
      <w:r w:rsidRPr="00D17BB4">
        <w:rPr>
          <w:rFonts w:ascii="Times New Roman" w:hAnsi="Times New Roman" w:cs="Times New Roman"/>
          <w:sz w:val="28"/>
          <w:szCs w:val="28"/>
          <w:lang w:val="kk-KZ"/>
        </w:rPr>
        <w:t xml:space="preserve"> [1</w:t>
      </w:r>
      <w:r w:rsidRPr="0034502C">
        <w:rPr>
          <w:rFonts w:ascii="Times New Roman" w:hAnsi="Times New Roman" w:cs="Times New Roman"/>
          <w:sz w:val="28"/>
          <w:szCs w:val="28"/>
        </w:rPr>
        <w:t>76</w:t>
      </w:r>
      <w:r w:rsidRPr="00D17BB4">
        <w:rPr>
          <w:rFonts w:ascii="Times New Roman" w:hAnsi="Times New Roman" w:cs="Times New Roman"/>
          <w:sz w:val="28"/>
          <w:szCs w:val="28"/>
          <w:lang w:val="kk-KZ"/>
        </w:rPr>
        <w:t xml:space="preserve">, </w:t>
      </w:r>
      <w:r>
        <w:rPr>
          <w:rFonts w:ascii="Times New Roman" w:hAnsi="Times New Roman" w:cs="Times New Roman"/>
          <w:sz w:val="28"/>
          <w:szCs w:val="28"/>
          <w:lang w:val="kk-KZ"/>
        </w:rPr>
        <w:t>с</w:t>
      </w:r>
      <w:r w:rsidRPr="00D17BB4">
        <w:rPr>
          <w:rFonts w:ascii="Times New Roman" w:hAnsi="Times New Roman" w:cs="Times New Roman"/>
          <w:sz w:val="28"/>
          <w:szCs w:val="28"/>
          <w:lang w:val="kk-KZ"/>
        </w:rPr>
        <w:t>.1</w:t>
      </w:r>
      <w:r w:rsidRPr="0034502C">
        <w:rPr>
          <w:rFonts w:ascii="Times New Roman" w:hAnsi="Times New Roman" w:cs="Times New Roman"/>
          <w:sz w:val="28"/>
          <w:szCs w:val="28"/>
        </w:rPr>
        <w:t>26</w:t>
      </w:r>
      <w:r w:rsidRPr="00D17BB4">
        <w:rPr>
          <w:rFonts w:ascii="Times New Roman" w:hAnsi="Times New Roman" w:cs="Times New Roman"/>
          <w:sz w:val="28"/>
          <w:szCs w:val="28"/>
          <w:lang w:val="kk-KZ"/>
        </w:rPr>
        <w:t>]</w:t>
      </w:r>
      <w:r w:rsidRPr="00D17BB4">
        <w:rPr>
          <w:rFonts w:ascii="Times New Roman" w:hAnsi="Times New Roman" w:cs="Times New Roman"/>
          <w:sz w:val="28"/>
          <w:szCs w:val="28"/>
        </w:rPr>
        <w:t>.</w:t>
      </w:r>
      <w:r w:rsidR="00B76A8B">
        <w:rPr>
          <w:rFonts w:ascii="Times New Roman" w:hAnsi="Times New Roman" w:cs="Times New Roman"/>
          <w:sz w:val="28"/>
          <w:szCs w:val="28"/>
        </w:rPr>
        <w:t xml:space="preserve"> </w:t>
      </w:r>
    </w:p>
    <w:p w14:paraId="4BED00CF" w14:textId="3A3EF252" w:rsidR="00F8190C" w:rsidRPr="003F0E74" w:rsidRDefault="00F8190C" w:rsidP="00F8190C">
      <w:pPr>
        <w:pStyle w:val="a3"/>
        <w:spacing w:before="0" w:beforeAutospacing="0" w:after="0" w:afterAutospacing="0"/>
        <w:ind w:firstLine="709"/>
        <w:jc w:val="both"/>
        <w:rPr>
          <w:sz w:val="28"/>
          <w:szCs w:val="28"/>
        </w:rPr>
      </w:pPr>
      <w:r w:rsidRPr="00D17BB4">
        <w:rPr>
          <w:sz w:val="28"/>
          <w:szCs w:val="28"/>
        </w:rPr>
        <w:t>Исследователи Международной кризисной группы по</w:t>
      </w:r>
      <w:r w:rsidR="00B76A8B">
        <w:rPr>
          <w:sz w:val="28"/>
          <w:szCs w:val="28"/>
        </w:rPr>
        <w:t xml:space="preserve"> </w:t>
      </w:r>
      <w:r w:rsidRPr="00D17BB4">
        <w:rPr>
          <w:sz w:val="28"/>
          <w:szCs w:val="28"/>
        </w:rPr>
        <w:t>Северной Африке и Ближнему Востоку</w:t>
      </w:r>
      <w:r w:rsidR="00B76A8B">
        <w:rPr>
          <w:sz w:val="28"/>
          <w:szCs w:val="28"/>
        </w:rPr>
        <w:t xml:space="preserve"> </w:t>
      </w:r>
      <w:r w:rsidRPr="00D17BB4">
        <w:rPr>
          <w:sz w:val="28"/>
          <w:szCs w:val="28"/>
        </w:rPr>
        <w:t xml:space="preserve">считают, что </w:t>
      </w:r>
      <w:r w:rsidRPr="00013FD1">
        <w:rPr>
          <w:sz w:val="28"/>
          <w:szCs w:val="28"/>
        </w:rPr>
        <w:t>на протяжении многих лет курдам придется выбирать между борьбой и компромиссными решениями. Курдск</w:t>
      </w:r>
      <w:r>
        <w:rPr>
          <w:sz w:val="28"/>
          <w:szCs w:val="28"/>
        </w:rPr>
        <w:t>ий</w:t>
      </w:r>
      <w:r w:rsidR="00B76A8B">
        <w:rPr>
          <w:sz w:val="28"/>
          <w:szCs w:val="28"/>
        </w:rPr>
        <w:t xml:space="preserve"> </w:t>
      </w:r>
      <w:r w:rsidRPr="00013FD1">
        <w:rPr>
          <w:sz w:val="28"/>
          <w:szCs w:val="28"/>
        </w:rPr>
        <w:t xml:space="preserve">федерализм </w:t>
      </w:r>
      <w:r>
        <w:rPr>
          <w:sz w:val="28"/>
          <w:szCs w:val="28"/>
        </w:rPr>
        <w:t xml:space="preserve">позволит достичь </w:t>
      </w:r>
      <w:r w:rsidRPr="00013FD1">
        <w:rPr>
          <w:sz w:val="28"/>
          <w:szCs w:val="28"/>
        </w:rPr>
        <w:t>мечт</w:t>
      </w:r>
      <w:r>
        <w:rPr>
          <w:sz w:val="28"/>
          <w:szCs w:val="28"/>
        </w:rPr>
        <w:t>ы</w:t>
      </w:r>
      <w:r w:rsidRPr="00013FD1">
        <w:rPr>
          <w:sz w:val="28"/>
          <w:szCs w:val="28"/>
        </w:rPr>
        <w:t xml:space="preserve"> о независимости, а разумное управлени</w:t>
      </w:r>
      <w:r>
        <w:rPr>
          <w:sz w:val="28"/>
          <w:szCs w:val="28"/>
        </w:rPr>
        <w:t>е,</w:t>
      </w:r>
      <w:r w:rsidR="00B76A8B">
        <w:rPr>
          <w:sz w:val="28"/>
          <w:szCs w:val="28"/>
        </w:rPr>
        <w:t xml:space="preserve"> </w:t>
      </w:r>
      <w:r w:rsidRPr="00013FD1">
        <w:rPr>
          <w:sz w:val="28"/>
          <w:szCs w:val="28"/>
        </w:rPr>
        <w:t>развитие прочных региональных связей</w:t>
      </w:r>
      <w:r w:rsidR="00B76A8B">
        <w:rPr>
          <w:sz w:val="28"/>
          <w:szCs w:val="28"/>
        </w:rPr>
        <w:t xml:space="preserve"> </w:t>
      </w:r>
      <w:r w:rsidRPr="00013FD1">
        <w:rPr>
          <w:sz w:val="28"/>
          <w:szCs w:val="28"/>
        </w:rPr>
        <w:t>будет приближать реализацию этой идеи [19</w:t>
      </w:r>
      <w:r w:rsidRPr="0034502C">
        <w:rPr>
          <w:sz w:val="28"/>
          <w:szCs w:val="28"/>
        </w:rPr>
        <w:t>8</w:t>
      </w:r>
      <w:r w:rsidRPr="00013FD1">
        <w:rPr>
          <w:sz w:val="28"/>
          <w:szCs w:val="28"/>
        </w:rPr>
        <w:t xml:space="preserve">, </w:t>
      </w:r>
      <w:r>
        <w:rPr>
          <w:sz w:val="28"/>
          <w:szCs w:val="28"/>
        </w:rPr>
        <w:t>с</w:t>
      </w:r>
      <w:r w:rsidRPr="00013FD1">
        <w:rPr>
          <w:sz w:val="28"/>
          <w:szCs w:val="28"/>
        </w:rPr>
        <w:t xml:space="preserve">.34]. </w:t>
      </w:r>
    </w:p>
    <w:p w14:paraId="5E44F1FE" w14:textId="3D11E616" w:rsidR="00F8190C" w:rsidRDefault="00F8190C" w:rsidP="00F8190C">
      <w:pPr>
        <w:pStyle w:val="fbe-p-h"/>
        <w:shd w:val="clear" w:color="auto" w:fill="FFFFFF"/>
        <w:spacing w:before="0" w:beforeAutospacing="0" w:after="0" w:afterAutospacing="0"/>
        <w:ind w:firstLine="709"/>
        <w:jc w:val="both"/>
        <w:rPr>
          <w:sz w:val="28"/>
          <w:szCs w:val="28"/>
        </w:rPr>
      </w:pPr>
      <w:r>
        <w:rPr>
          <w:sz w:val="28"/>
          <w:szCs w:val="28"/>
        </w:rPr>
        <w:t>Другие исследователи задаются вопрос: м</w:t>
      </w:r>
      <w:r w:rsidRPr="003C079C">
        <w:rPr>
          <w:sz w:val="28"/>
          <w:szCs w:val="28"/>
        </w:rPr>
        <w:t>ожно ли рассматривать возможность создания курдского государственного образования? И отвеча</w:t>
      </w:r>
      <w:r>
        <w:rPr>
          <w:sz w:val="28"/>
          <w:szCs w:val="28"/>
        </w:rPr>
        <w:t>ю</w:t>
      </w:r>
      <w:r w:rsidRPr="003C079C">
        <w:rPr>
          <w:sz w:val="28"/>
          <w:szCs w:val="28"/>
        </w:rPr>
        <w:t>т: «нынешняя ситуация на Ближнем Востоке не позволяет создать страну для курдов… Со своей стороны, мы считаем, что курдская автономия была бы наиболее вероятным решением»</w:t>
      </w:r>
      <w:r w:rsidRPr="00321AF5">
        <w:rPr>
          <w:sz w:val="28"/>
          <w:szCs w:val="28"/>
        </w:rPr>
        <w:t xml:space="preserve"> [</w:t>
      </w:r>
      <w:r>
        <w:rPr>
          <w:sz w:val="28"/>
          <w:szCs w:val="28"/>
        </w:rPr>
        <w:t>48</w:t>
      </w:r>
      <w:r w:rsidRPr="00321AF5">
        <w:rPr>
          <w:sz w:val="28"/>
          <w:szCs w:val="28"/>
        </w:rPr>
        <w:t>]</w:t>
      </w:r>
      <w:r w:rsidRPr="00321AF5">
        <w:rPr>
          <w:sz w:val="28"/>
          <w:szCs w:val="28"/>
          <w:lang w:val="kk-KZ"/>
        </w:rPr>
        <w:t>.</w:t>
      </w:r>
      <w:r w:rsidR="00B76A8B">
        <w:rPr>
          <w:sz w:val="28"/>
          <w:szCs w:val="28"/>
          <w:lang w:val="kk-KZ"/>
        </w:rPr>
        <w:t xml:space="preserve"> </w:t>
      </w:r>
      <w:r w:rsidRPr="003C079C">
        <w:rPr>
          <w:sz w:val="28"/>
          <w:szCs w:val="28"/>
        </w:rPr>
        <w:t>Создание</w:t>
      </w:r>
      <w:r w:rsidR="00B76A8B">
        <w:rPr>
          <w:sz w:val="28"/>
          <w:szCs w:val="28"/>
        </w:rPr>
        <w:t xml:space="preserve"> </w:t>
      </w:r>
      <w:r w:rsidRPr="003C079C">
        <w:rPr>
          <w:sz w:val="28"/>
          <w:szCs w:val="28"/>
        </w:rPr>
        <w:t>курдского государства возможно, по крайней мере, в краткосрочной перспективе. Автономия</w:t>
      </w:r>
      <w:r w:rsidR="00B76A8B">
        <w:rPr>
          <w:sz w:val="28"/>
          <w:szCs w:val="28"/>
        </w:rPr>
        <w:t xml:space="preserve"> </w:t>
      </w:r>
      <w:r w:rsidRPr="003C079C">
        <w:rPr>
          <w:sz w:val="28"/>
          <w:szCs w:val="28"/>
        </w:rPr>
        <w:t>для курдов кажется более вероятной и осуществимой, чем полная независимость</w:t>
      </w:r>
      <w:r>
        <w:rPr>
          <w:sz w:val="28"/>
          <w:szCs w:val="28"/>
        </w:rPr>
        <w:t xml:space="preserve">. Подчеркивается </w:t>
      </w:r>
      <w:r w:rsidRPr="003C079C">
        <w:rPr>
          <w:sz w:val="28"/>
          <w:szCs w:val="28"/>
        </w:rPr>
        <w:t>важный фактор:</w:t>
      </w:r>
      <w:r w:rsidR="00B76A8B">
        <w:rPr>
          <w:sz w:val="28"/>
          <w:szCs w:val="28"/>
        </w:rPr>
        <w:t xml:space="preserve"> </w:t>
      </w:r>
      <w:r w:rsidRPr="003C079C">
        <w:rPr>
          <w:sz w:val="28"/>
          <w:szCs w:val="28"/>
        </w:rPr>
        <w:t>Курдистан является нефтеносным регионом, поэтому ни одно из государств не желает, чтобы эта часть его территории ускользнула из его рук в пользу курдского государства</w:t>
      </w:r>
      <w:r w:rsidRPr="00321AF5">
        <w:rPr>
          <w:sz w:val="28"/>
          <w:szCs w:val="28"/>
          <w:lang w:val="kk-KZ"/>
        </w:rPr>
        <w:t>.</w:t>
      </w:r>
      <w:r w:rsidR="00A2387B">
        <w:rPr>
          <w:sz w:val="28"/>
          <w:szCs w:val="28"/>
          <w:lang w:val="kk-KZ"/>
        </w:rPr>
        <w:t xml:space="preserve">  </w:t>
      </w:r>
    </w:p>
    <w:p w14:paraId="16049397" w14:textId="17589B97" w:rsidR="00F8190C" w:rsidRPr="003F0E74" w:rsidRDefault="00F8190C" w:rsidP="00F8190C">
      <w:pPr>
        <w:spacing w:after="0" w:line="240" w:lineRule="auto"/>
        <w:ind w:firstLine="709"/>
        <w:jc w:val="both"/>
        <w:rPr>
          <w:rFonts w:ascii="Times New Roman" w:eastAsia="Times New Roman" w:hAnsi="Times New Roman"/>
          <w:sz w:val="28"/>
          <w:szCs w:val="28"/>
          <w:lang w:eastAsia="ru-RU"/>
        </w:rPr>
      </w:pPr>
      <w:r>
        <w:rPr>
          <w:rFonts w:ascii="Times New Roman" w:hAnsi="Times New Roman" w:cs="Times New Roman"/>
          <w:sz w:val="28"/>
          <w:szCs w:val="28"/>
        </w:rPr>
        <w:t xml:space="preserve">Кроме того, местная автономия, к которой стремятся курдские исламисты, в принципе не исключает создания курдского государства, которое гарантировало бы право курдов говорить на своем родном языке, обучать своих детей на курдском и управлять своими делами, и в качестве предпочтительной политической структуры предлагается </w:t>
      </w:r>
      <w:r w:rsidRPr="0034502C">
        <w:rPr>
          <w:rFonts w:ascii="Times New Roman" w:hAnsi="Times New Roman" w:cs="Times New Roman"/>
          <w:sz w:val="28"/>
          <w:szCs w:val="28"/>
        </w:rPr>
        <w:t>конфедерация местных парламентов</w:t>
      </w:r>
      <w:r w:rsidRPr="00321AF5">
        <w:rPr>
          <w:rFonts w:ascii="Times New Roman" w:hAnsi="Times New Roman" w:cs="Times New Roman"/>
          <w:sz w:val="28"/>
          <w:szCs w:val="28"/>
        </w:rPr>
        <w:t xml:space="preserve"> </w:t>
      </w:r>
      <w:r w:rsidRPr="00013FD1">
        <w:rPr>
          <w:rFonts w:ascii="Times New Roman" w:hAnsi="Times New Roman" w:cs="Times New Roman"/>
          <w:sz w:val="28"/>
          <w:szCs w:val="28"/>
        </w:rPr>
        <w:t>[</w:t>
      </w:r>
      <w:r w:rsidRPr="00013FD1">
        <w:rPr>
          <w:rFonts w:ascii="Times New Roman" w:eastAsia="Times New Roman" w:hAnsi="Times New Roman"/>
          <w:sz w:val="28"/>
          <w:szCs w:val="28"/>
          <w:lang w:eastAsia="ru-RU"/>
        </w:rPr>
        <w:t>1</w:t>
      </w:r>
      <w:r>
        <w:rPr>
          <w:rFonts w:ascii="Times New Roman" w:eastAsia="Times New Roman" w:hAnsi="Times New Roman"/>
          <w:sz w:val="28"/>
          <w:szCs w:val="28"/>
          <w:lang w:eastAsia="ru-RU"/>
        </w:rPr>
        <w:t>82</w:t>
      </w:r>
      <w:r w:rsidRPr="00013FD1">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с</w:t>
      </w:r>
      <w:r w:rsidRPr="00013FD1">
        <w:rPr>
          <w:rFonts w:ascii="Times New Roman" w:eastAsia="Times New Roman" w:hAnsi="Times New Roman"/>
          <w:sz w:val="28"/>
          <w:szCs w:val="28"/>
          <w:lang w:eastAsia="ru-RU"/>
        </w:rPr>
        <w:t>.198].</w:t>
      </w:r>
      <w:r w:rsidR="00A2387B">
        <w:rPr>
          <w:rFonts w:ascii="Times New Roman" w:eastAsia="Times New Roman" w:hAnsi="Times New Roman"/>
          <w:sz w:val="28"/>
          <w:szCs w:val="28"/>
          <w:lang w:eastAsia="ru-RU"/>
        </w:rPr>
        <w:t xml:space="preserve">  </w:t>
      </w:r>
    </w:p>
    <w:p w14:paraId="489EB410" w14:textId="4CC37830" w:rsidR="00F8190C" w:rsidRDefault="00F8190C" w:rsidP="00F8190C">
      <w:pPr>
        <w:spacing w:after="0" w:line="240" w:lineRule="auto"/>
        <w:ind w:firstLine="709"/>
        <w:jc w:val="both"/>
        <w:rPr>
          <w:rStyle w:val="a4"/>
          <w:rFonts w:ascii="Times New Roman" w:eastAsia="Times New Roman" w:hAnsi="Times New Roman" w:cs="Times New Roman"/>
          <w:sz w:val="28"/>
          <w:szCs w:val="28"/>
          <w:lang w:eastAsia="ru-RU"/>
        </w:rPr>
      </w:pPr>
      <w:r w:rsidRPr="003C079C">
        <w:rPr>
          <w:rFonts w:ascii="Times New Roman" w:hAnsi="Times New Roman" w:cs="Times New Roman"/>
          <w:sz w:val="28"/>
          <w:szCs w:val="28"/>
          <w:lang w:val="kk-KZ"/>
        </w:rPr>
        <w:t>В июне 2011 г. Турецкая консалтинговая</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компания</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KONDA организовала общенациональный опрос в рамках «Проекта демократической автономии», целью которого было изучение</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общественного мнения в 59</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 xml:space="preserve">провинциях с населением </w:t>
      </w:r>
      <w:r>
        <w:rPr>
          <w:rFonts w:ascii="Times New Roman" w:hAnsi="Times New Roman" w:cs="Times New Roman"/>
          <w:sz w:val="28"/>
          <w:szCs w:val="28"/>
          <w:lang w:val="kk-KZ"/>
        </w:rPr>
        <w:t xml:space="preserve">свыше </w:t>
      </w:r>
      <w:r w:rsidRPr="003C079C">
        <w:rPr>
          <w:rFonts w:ascii="Times New Roman" w:hAnsi="Times New Roman" w:cs="Times New Roman"/>
          <w:sz w:val="28"/>
          <w:szCs w:val="28"/>
          <w:lang w:val="kk-KZ"/>
        </w:rPr>
        <w:t xml:space="preserve">10 </w:t>
      </w:r>
      <w:r>
        <w:rPr>
          <w:rFonts w:ascii="Times New Roman" w:hAnsi="Times New Roman" w:cs="Times New Roman"/>
          <w:sz w:val="28"/>
          <w:szCs w:val="28"/>
          <w:lang w:val="kk-KZ"/>
        </w:rPr>
        <w:t>тыс.</w:t>
      </w:r>
      <w:r w:rsidRPr="003C079C">
        <w:rPr>
          <w:rFonts w:ascii="Times New Roman" w:hAnsi="Times New Roman" w:cs="Times New Roman"/>
          <w:sz w:val="28"/>
          <w:szCs w:val="28"/>
          <w:lang w:val="kk-KZ"/>
        </w:rPr>
        <w:t xml:space="preserve"> человек. Анализ опроса показал, что курдское население в целом одобряет этот проект, особенно в</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части</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конституционного признания курдской идентичности, образовани</w:t>
      </w:r>
      <w:r>
        <w:rPr>
          <w:rFonts w:ascii="Times New Roman" w:hAnsi="Times New Roman" w:cs="Times New Roman"/>
          <w:sz w:val="28"/>
          <w:szCs w:val="28"/>
          <w:lang w:val="kk-KZ"/>
        </w:rPr>
        <w:t>я</w:t>
      </w:r>
      <w:r w:rsidRPr="003C079C">
        <w:rPr>
          <w:rFonts w:ascii="Times New Roman" w:hAnsi="Times New Roman" w:cs="Times New Roman"/>
          <w:sz w:val="28"/>
          <w:szCs w:val="28"/>
          <w:lang w:val="kk-KZ"/>
        </w:rPr>
        <w:t xml:space="preserve"> и вещани</w:t>
      </w:r>
      <w:r>
        <w:rPr>
          <w:rFonts w:ascii="Times New Roman" w:hAnsi="Times New Roman" w:cs="Times New Roman"/>
          <w:sz w:val="28"/>
          <w:szCs w:val="28"/>
          <w:lang w:val="kk-KZ"/>
        </w:rPr>
        <w:t>я</w:t>
      </w:r>
      <w:r w:rsidRPr="003C079C">
        <w:rPr>
          <w:rFonts w:ascii="Times New Roman" w:hAnsi="Times New Roman" w:cs="Times New Roman"/>
          <w:sz w:val="28"/>
          <w:szCs w:val="28"/>
          <w:lang w:val="kk-KZ"/>
        </w:rPr>
        <w:t xml:space="preserve"> на родном языке, децентрализацию и экономическое развитие регионов, где сосредоточены курды,</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отмену 10% порога представительства в парламенте</w:t>
      </w:r>
      <w:r>
        <w:rPr>
          <w:rFonts w:ascii="Times New Roman" w:hAnsi="Times New Roman" w:cs="Times New Roman"/>
          <w:sz w:val="28"/>
          <w:szCs w:val="28"/>
          <w:lang w:val="kk-KZ"/>
        </w:rPr>
        <w:t>, одобряя демократическую автономи.</w:t>
      </w:r>
      <w:r w:rsidR="00B76A8B">
        <w:rPr>
          <w:rFonts w:ascii="Times New Roman" w:hAnsi="Times New Roman" w:cs="Times New Roman"/>
          <w:sz w:val="28"/>
          <w:szCs w:val="28"/>
          <w:lang w:val="kk-KZ"/>
        </w:rPr>
        <w:t xml:space="preserve"> </w:t>
      </w:r>
    </w:p>
    <w:p w14:paraId="0B6EAA19" w14:textId="1C8121DC" w:rsidR="00F8190C" w:rsidRDefault="00F8190C" w:rsidP="00F8190C">
      <w:pPr>
        <w:shd w:val="clear" w:color="auto" w:fill="FFFFFF"/>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Анализ</w:t>
      </w:r>
      <w:r w:rsidR="00B76A8B">
        <w:rPr>
          <w:rFonts w:ascii="Times New Roman" w:hAnsi="Times New Roman" w:cs="Times New Roman"/>
          <w:sz w:val="28"/>
          <w:szCs w:val="28"/>
        </w:rPr>
        <w:t xml:space="preserve"> </w:t>
      </w:r>
      <w:r>
        <w:rPr>
          <w:rFonts w:ascii="Times New Roman" w:hAnsi="Times New Roman" w:cs="Times New Roman"/>
          <w:sz w:val="28"/>
          <w:szCs w:val="28"/>
        </w:rPr>
        <w:t>политики Турции</w:t>
      </w:r>
      <w:r w:rsidR="00B76A8B">
        <w:rPr>
          <w:rFonts w:ascii="Times New Roman" w:hAnsi="Times New Roman" w:cs="Times New Roman"/>
          <w:sz w:val="28"/>
          <w:szCs w:val="28"/>
        </w:rPr>
        <w:t xml:space="preserve"> </w:t>
      </w:r>
      <w:r>
        <w:rPr>
          <w:rFonts w:ascii="Times New Roman" w:hAnsi="Times New Roman" w:cs="Times New Roman"/>
          <w:sz w:val="28"/>
          <w:szCs w:val="28"/>
        </w:rPr>
        <w:t>по отношению к сирийским курдам показывает, что будущее Рожавы во многом</w:t>
      </w:r>
      <w:r w:rsidR="00B76A8B">
        <w:rPr>
          <w:rFonts w:ascii="Times New Roman" w:hAnsi="Times New Roman" w:cs="Times New Roman"/>
          <w:sz w:val="28"/>
          <w:szCs w:val="28"/>
        </w:rPr>
        <w:t xml:space="preserve"> </w:t>
      </w:r>
      <w:r>
        <w:rPr>
          <w:rFonts w:ascii="Times New Roman" w:hAnsi="Times New Roman" w:cs="Times New Roman"/>
          <w:sz w:val="28"/>
          <w:szCs w:val="28"/>
        </w:rPr>
        <w:t>зависит от Турции, ее П</w:t>
      </w:r>
      <w:r w:rsidRPr="00E17A6E">
        <w:rPr>
          <w:rFonts w:ascii="Times New Roman" w:hAnsi="Times New Roman" w:cs="Times New Roman"/>
          <w:sz w:val="28"/>
          <w:szCs w:val="28"/>
        </w:rPr>
        <w:t>арти</w:t>
      </w:r>
      <w:r>
        <w:rPr>
          <w:rFonts w:ascii="Times New Roman" w:hAnsi="Times New Roman" w:cs="Times New Roman"/>
          <w:sz w:val="28"/>
          <w:szCs w:val="28"/>
        </w:rPr>
        <w:t>и</w:t>
      </w:r>
      <w:r w:rsidRPr="00E17A6E">
        <w:rPr>
          <w:rFonts w:ascii="Times New Roman" w:hAnsi="Times New Roman" w:cs="Times New Roman"/>
          <w:sz w:val="28"/>
          <w:szCs w:val="28"/>
        </w:rPr>
        <w:t xml:space="preserve"> справедливости и развития</w:t>
      </w:r>
      <w:r>
        <w:rPr>
          <w:rFonts w:ascii="Times New Roman" w:hAnsi="Times New Roman" w:cs="Times New Roman"/>
          <w:sz w:val="28"/>
          <w:szCs w:val="28"/>
        </w:rPr>
        <w:t>, из-за</w:t>
      </w:r>
      <w:r w:rsidR="00B76A8B">
        <w:rPr>
          <w:rFonts w:ascii="Times New Roman" w:hAnsi="Times New Roman" w:cs="Times New Roman"/>
          <w:sz w:val="28"/>
          <w:szCs w:val="28"/>
        </w:rPr>
        <w:t xml:space="preserve"> </w:t>
      </w:r>
      <w:r>
        <w:rPr>
          <w:rFonts w:ascii="Times New Roman" w:hAnsi="Times New Roman" w:cs="Times New Roman"/>
          <w:sz w:val="28"/>
          <w:szCs w:val="28"/>
        </w:rPr>
        <w:t>политики которой осложнились т</w:t>
      </w:r>
      <w:r w:rsidRPr="00E17A6E">
        <w:rPr>
          <w:rFonts w:ascii="Times New Roman" w:hAnsi="Times New Roman" w:cs="Times New Roman"/>
          <w:sz w:val="28"/>
          <w:szCs w:val="28"/>
        </w:rPr>
        <w:t>урецко-сирийские отношения</w:t>
      </w:r>
      <w:r>
        <w:rPr>
          <w:rFonts w:ascii="Times New Roman" w:hAnsi="Times New Roman" w:cs="Times New Roman"/>
          <w:sz w:val="28"/>
          <w:szCs w:val="28"/>
        </w:rPr>
        <w:t xml:space="preserve">. Это наводит на мысль, что Турция, вмешиваясь в </w:t>
      </w:r>
      <w:r>
        <w:rPr>
          <w:rFonts w:ascii="Times New Roman" w:hAnsi="Times New Roman" w:cs="Times New Roman"/>
          <w:sz w:val="28"/>
          <w:szCs w:val="28"/>
        </w:rPr>
        <w:lastRenderedPageBreak/>
        <w:t>курдский вопрос соседних государств, никогда не допустит создания</w:t>
      </w:r>
      <w:r w:rsidR="00B76A8B">
        <w:rPr>
          <w:rFonts w:ascii="Times New Roman" w:hAnsi="Times New Roman" w:cs="Times New Roman"/>
          <w:sz w:val="28"/>
          <w:szCs w:val="28"/>
        </w:rPr>
        <w:t xml:space="preserve"> </w:t>
      </w:r>
      <w:r>
        <w:rPr>
          <w:rFonts w:ascii="Times New Roman" w:hAnsi="Times New Roman" w:cs="Times New Roman"/>
          <w:sz w:val="28"/>
          <w:szCs w:val="28"/>
        </w:rPr>
        <w:t>курдской автономии</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в пределах своего государства. </w:t>
      </w:r>
      <w:r w:rsidRPr="00B502D9">
        <w:rPr>
          <w:rFonts w:ascii="Times New Roman" w:hAnsi="Times New Roman" w:cs="Times New Roman"/>
          <w:sz w:val="28"/>
          <w:szCs w:val="28"/>
        </w:rPr>
        <w:t>По мнению курдского движения,</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в Турции должны осуществляться структурные реформы, касающиеся статуса их национальной идентичности и культуры в турецком обществе, что потребует новой Конституции. Р.Эрдоган как раз планирует менять Конституцию, чтобы иметь возможность баллотироваться на следующих выборах и, возможно, в нее будут внесены изменения по</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правам курдов, чтобы они голосовали за Эрдогана. А если</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Конституция не будет</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гарантировать</w:t>
      </w:r>
      <w:r w:rsidR="00B76A8B">
        <w:rPr>
          <w:rFonts w:ascii="Times New Roman" w:hAnsi="Times New Roman" w:cs="Times New Roman"/>
          <w:sz w:val="28"/>
          <w:szCs w:val="28"/>
        </w:rPr>
        <w:t xml:space="preserve"> </w:t>
      </w:r>
      <w:r w:rsidRPr="00B502D9">
        <w:rPr>
          <w:rFonts w:ascii="Times New Roman" w:hAnsi="Times New Roman" w:cs="Times New Roman"/>
          <w:sz w:val="28"/>
          <w:szCs w:val="28"/>
        </w:rPr>
        <w:t xml:space="preserve">права курдам, то она укрепит автократический характер правления Эрдогана, что вызовет новую, более сильную волну протестов курского населения. </w:t>
      </w:r>
    </w:p>
    <w:p w14:paraId="2F804438" w14:textId="50C0306A" w:rsidR="00F8190C" w:rsidRPr="006B5081"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3C079C">
        <w:rPr>
          <w:rFonts w:ascii="Times New Roman" w:hAnsi="Times New Roman" w:cs="Times New Roman"/>
          <w:sz w:val="28"/>
          <w:szCs w:val="28"/>
        </w:rPr>
        <w:t>Исследователь</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М</w:t>
      </w:r>
      <w:r>
        <w:rPr>
          <w:rFonts w:ascii="Times New Roman" w:hAnsi="Times New Roman" w:cs="Times New Roman"/>
          <w:sz w:val="28"/>
          <w:szCs w:val="28"/>
        </w:rPr>
        <w:t>.</w:t>
      </w:r>
      <w:r w:rsidRPr="003C079C">
        <w:rPr>
          <w:rFonts w:ascii="Times New Roman" w:hAnsi="Times New Roman" w:cs="Times New Roman"/>
          <w:sz w:val="28"/>
          <w:szCs w:val="28"/>
        </w:rPr>
        <w:t>Ляро</w:t>
      </w:r>
      <w:r>
        <w:rPr>
          <w:rFonts w:ascii="Times New Roman" w:hAnsi="Times New Roman" w:cs="Times New Roman"/>
          <w:sz w:val="28"/>
          <w:szCs w:val="28"/>
        </w:rPr>
        <w:t>з</w:t>
      </w:r>
      <w:r w:rsidRPr="003C079C">
        <w:rPr>
          <w:rFonts w:ascii="Times New Roman" w:hAnsi="Times New Roman" w:cs="Times New Roman"/>
          <w:sz w:val="28"/>
          <w:szCs w:val="28"/>
        </w:rPr>
        <w:t xml:space="preserve"> выдел</w:t>
      </w:r>
      <w:r>
        <w:rPr>
          <w:rFonts w:ascii="Times New Roman" w:hAnsi="Times New Roman" w:cs="Times New Roman"/>
          <w:sz w:val="28"/>
          <w:szCs w:val="28"/>
        </w:rPr>
        <w:t xml:space="preserve">ил факторы </w:t>
      </w:r>
      <w:r w:rsidRPr="003C079C">
        <w:rPr>
          <w:rFonts w:ascii="Times New Roman" w:hAnsi="Times New Roman" w:cs="Times New Roman"/>
          <w:sz w:val="28"/>
          <w:szCs w:val="28"/>
        </w:rPr>
        <w:t>влия</w:t>
      </w:r>
      <w:r>
        <w:rPr>
          <w:rFonts w:ascii="Times New Roman" w:hAnsi="Times New Roman" w:cs="Times New Roman"/>
          <w:sz w:val="28"/>
          <w:szCs w:val="28"/>
        </w:rPr>
        <w:t xml:space="preserve">ния </w:t>
      </w:r>
      <w:r w:rsidRPr="003C079C">
        <w:rPr>
          <w:rFonts w:ascii="Times New Roman" w:hAnsi="Times New Roman" w:cs="Times New Roman"/>
          <w:sz w:val="28"/>
          <w:szCs w:val="28"/>
        </w:rPr>
        <w:t>на перспективы решения курдского вопроса на Ближнем Востоке</w:t>
      </w:r>
      <w:r>
        <w:rPr>
          <w:rFonts w:ascii="Times New Roman" w:hAnsi="Times New Roman" w:cs="Times New Roman"/>
          <w:sz w:val="28"/>
          <w:szCs w:val="28"/>
        </w:rPr>
        <w:t xml:space="preserve">: </w:t>
      </w:r>
      <w:r w:rsidRPr="009D36D8">
        <w:rPr>
          <w:rFonts w:ascii="Times New Roman" w:hAnsi="Times New Roman" w:cs="Times New Roman"/>
          <w:sz w:val="28"/>
          <w:szCs w:val="28"/>
        </w:rPr>
        <w:t>конкуренци</w:t>
      </w:r>
      <w:r>
        <w:rPr>
          <w:rFonts w:ascii="Times New Roman" w:hAnsi="Times New Roman" w:cs="Times New Roman"/>
          <w:sz w:val="28"/>
          <w:szCs w:val="28"/>
        </w:rPr>
        <w:t>я,</w:t>
      </w:r>
      <w:r w:rsidR="00B76A8B">
        <w:rPr>
          <w:rFonts w:ascii="Times New Roman" w:hAnsi="Times New Roman" w:cs="Times New Roman"/>
          <w:sz w:val="28"/>
          <w:szCs w:val="28"/>
        </w:rPr>
        <w:t xml:space="preserve"> </w:t>
      </w:r>
      <w:r w:rsidRPr="009D36D8">
        <w:rPr>
          <w:rFonts w:ascii="Times New Roman" w:hAnsi="Times New Roman" w:cs="Times New Roman"/>
          <w:sz w:val="28"/>
          <w:szCs w:val="28"/>
        </w:rPr>
        <w:t>разделени</w:t>
      </w:r>
      <w:r>
        <w:rPr>
          <w:rFonts w:ascii="Times New Roman" w:hAnsi="Times New Roman" w:cs="Times New Roman"/>
          <w:sz w:val="28"/>
          <w:szCs w:val="28"/>
        </w:rPr>
        <w:t>е</w:t>
      </w:r>
      <w:r w:rsidRPr="003C079C">
        <w:rPr>
          <w:rFonts w:ascii="Times New Roman" w:hAnsi="Times New Roman" w:cs="Times New Roman"/>
          <w:sz w:val="28"/>
          <w:szCs w:val="28"/>
        </w:rPr>
        <w:t xml:space="preserve"> среди курдов в экономической и социально-культурной сферах</w:t>
      </w:r>
      <w:r>
        <w:rPr>
          <w:rFonts w:ascii="Times New Roman" w:hAnsi="Times New Roman" w:cs="Times New Roman"/>
          <w:sz w:val="28"/>
          <w:szCs w:val="28"/>
        </w:rPr>
        <w:t xml:space="preserve">, которое все более укореняется. </w:t>
      </w:r>
      <w:r w:rsidRPr="003C079C">
        <w:rPr>
          <w:rFonts w:ascii="Times New Roman" w:hAnsi="Times New Roman" w:cs="Times New Roman"/>
          <w:sz w:val="28"/>
          <w:szCs w:val="28"/>
        </w:rPr>
        <w:t>Множественность</w:t>
      </w:r>
      <w:r>
        <w:rPr>
          <w:rFonts w:ascii="Times New Roman" w:hAnsi="Times New Roman" w:cs="Times New Roman"/>
          <w:sz w:val="28"/>
          <w:szCs w:val="28"/>
        </w:rPr>
        <w:t xml:space="preserve"> вопросов</w:t>
      </w:r>
      <w:r w:rsidRPr="003C079C">
        <w:rPr>
          <w:rFonts w:ascii="Times New Roman" w:hAnsi="Times New Roman" w:cs="Times New Roman"/>
          <w:sz w:val="28"/>
          <w:szCs w:val="28"/>
        </w:rPr>
        <w:t xml:space="preserve"> в курдском пространстве -</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этническая, языковая, конфессиональная, политическая - вызывает разногласия между курдами.</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В случае, если курды не уладят </w:t>
      </w:r>
      <w:r w:rsidRPr="003C079C">
        <w:rPr>
          <w:rFonts w:ascii="Times New Roman" w:hAnsi="Times New Roman" w:cs="Times New Roman"/>
          <w:sz w:val="28"/>
          <w:szCs w:val="28"/>
        </w:rPr>
        <w:t xml:space="preserve">эти разногласия, </w:t>
      </w:r>
      <w:r>
        <w:rPr>
          <w:rFonts w:ascii="Times New Roman" w:hAnsi="Times New Roman" w:cs="Times New Roman"/>
          <w:sz w:val="28"/>
          <w:szCs w:val="28"/>
        </w:rPr>
        <w:t xml:space="preserve">любая </w:t>
      </w:r>
      <w:r w:rsidRPr="003C079C">
        <w:rPr>
          <w:rFonts w:ascii="Times New Roman" w:hAnsi="Times New Roman" w:cs="Times New Roman"/>
          <w:sz w:val="28"/>
          <w:szCs w:val="28"/>
        </w:rPr>
        <w:t>региональная или внешняя держава будет использовать эти разногласия</w:t>
      </w:r>
      <w:r>
        <w:rPr>
          <w:rFonts w:ascii="Times New Roman" w:hAnsi="Times New Roman" w:cs="Times New Roman"/>
          <w:sz w:val="28"/>
          <w:szCs w:val="28"/>
        </w:rPr>
        <w:t xml:space="preserve"> в своих интересах</w:t>
      </w:r>
      <w:r w:rsidRPr="00321AF5">
        <w:rPr>
          <w:rFonts w:ascii="Times New Roman" w:hAnsi="Times New Roman" w:cs="Times New Roman"/>
          <w:sz w:val="28"/>
          <w:szCs w:val="28"/>
        </w:rPr>
        <w:t xml:space="preserve"> [</w:t>
      </w:r>
      <w:r>
        <w:rPr>
          <w:rFonts w:ascii="Times New Roman" w:hAnsi="Times New Roman" w:cs="Times New Roman"/>
          <w:sz w:val="28"/>
          <w:szCs w:val="28"/>
        </w:rPr>
        <w:t>54</w:t>
      </w:r>
      <w:r w:rsidRPr="00321AF5">
        <w:rPr>
          <w:rFonts w:ascii="Times New Roman" w:hAnsi="Times New Roman" w:cs="Times New Roman"/>
          <w:sz w:val="28"/>
          <w:szCs w:val="28"/>
        </w:rPr>
        <w:t xml:space="preserve">, </w:t>
      </w:r>
      <w:r>
        <w:rPr>
          <w:rFonts w:ascii="Times New Roman" w:hAnsi="Times New Roman" w:cs="Times New Roman"/>
          <w:sz w:val="28"/>
          <w:szCs w:val="28"/>
          <w:lang w:val="en-US"/>
        </w:rPr>
        <w:t>p</w:t>
      </w:r>
      <w:r w:rsidRPr="00321AF5">
        <w:rPr>
          <w:rFonts w:ascii="Times New Roman" w:hAnsi="Times New Roman" w:cs="Times New Roman"/>
          <w:sz w:val="28"/>
          <w:szCs w:val="28"/>
        </w:rPr>
        <w:t>. 87].</w:t>
      </w:r>
      <w:r w:rsidR="00B76A8B">
        <w:rPr>
          <w:rFonts w:ascii="Times New Roman" w:hAnsi="Times New Roman" w:cs="Times New Roman"/>
          <w:sz w:val="28"/>
          <w:szCs w:val="28"/>
        </w:rPr>
        <w:t xml:space="preserve"> </w:t>
      </w:r>
    </w:p>
    <w:p w14:paraId="66C5E897" w14:textId="64D8E2AF" w:rsidR="00F8190C" w:rsidRPr="003C079C" w:rsidRDefault="00F8190C" w:rsidP="00F8190C">
      <w:pPr>
        <w:spacing w:after="0" w:line="240" w:lineRule="auto"/>
        <w:ind w:firstLine="709"/>
        <w:jc w:val="both"/>
        <w:rPr>
          <w:rFonts w:ascii="Times New Roman" w:hAnsi="Times New Roman" w:cs="Times New Roman"/>
          <w:sz w:val="28"/>
          <w:szCs w:val="28"/>
        </w:rPr>
      </w:pPr>
      <w:r w:rsidRPr="003C079C">
        <w:rPr>
          <w:rFonts w:ascii="Times New Roman" w:hAnsi="Times New Roman" w:cs="Times New Roman"/>
          <w:sz w:val="28"/>
          <w:szCs w:val="28"/>
        </w:rPr>
        <w:t>И это касается не только курдов Сирии и Турции. Напомним, что ранее</w:t>
      </w:r>
      <w:r w:rsidR="00B76A8B">
        <w:rPr>
          <w:rFonts w:ascii="Times New Roman" w:hAnsi="Times New Roman" w:cs="Times New Roman"/>
          <w:sz w:val="28"/>
          <w:szCs w:val="28"/>
        </w:rPr>
        <w:t xml:space="preserve"> </w:t>
      </w:r>
      <w:r>
        <w:rPr>
          <w:rFonts w:ascii="Times New Roman" w:hAnsi="Times New Roman" w:cs="Times New Roman"/>
          <w:sz w:val="28"/>
          <w:szCs w:val="28"/>
        </w:rPr>
        <w:t>М.Ляроз</w:t>
      </w:r>
      <w:r w:rsidRPr="003C079C">
        <w:rPr>
          <w:rFonts w:ascii="Times New Roman" w:hAnsi="Times New Roman" w:cs="Times New Roman"/>
          <w:sz w:val="28"/>
          <w:szCs w:val="28"/>
        </w:rPr>
        <w:t xml:space="preserve"> высказал точку зрения о том, что курды</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используются в качестве</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 xml:space="preserve">инструментов </w:t>
      </w:r>
      <w:r>
        <w:rPr>
          <w:rFonts w:ascii="Times New Roman" w:hAnsi="Times New Roman" w:cs="Times New Roman"/>
          <w:sz w:val="28"/>
          <w:szCs w:val="28"/>
        </w:rPr>
        <w:t>влияния на внутреннюю и внешнюю политику</w:t>
      </w:r>
      <w:r w:rsidR="00B76A8B">
        <w:rPr>
          <w:rFonts w:ascii="Times New Roman" w:hAnsi="Times New Roman" w:cs="Times New Roman"/>
          <w:sz w:val="28"/>
          <w:szCs w:val="28"/>
        </w:rPr>
        <w:t xml:space="preserve"> </w:t>
      </w:r>
      <w:r>
        <w:rPr>
          <w:rFonts w:ascii="Times New Roman" w:hAnsi="Times New Roman" w:cs="Times New Roman"/>
          <w:sz w:val="28"/>
          <w:szCs w:val="28"/>
        </w:rPr>
        <w:t>в</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государств</w:t>
      </w:r>
      <w:r>
        <w:rPr>
          <w:rFonts w:ascii="Times New Roman" w:hAnsi="Times New Roman" w:cs="Times New Roman"/>
          <w:sz w:val="28"/>
          <w:szCs w:val="28"/>
        </w:rPr>
        <w:t>ах проживания, и не только центральными властями, но и</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населением. И эта ин</w:t>
      </w:r>
      <w:r>
        <w:rPr>
          <w:rFonts w:ascii="Times New Roman" w:hAnsi="Times New Roman" w:cs="Times New Roman"/>
          <w:sz w:val="28"/>
          <w:szCs w:val="28"/>
        </w:rPr>
        <w:t>с</w:t>
      </w:r>
      <w:r w:rsidRPr="003C079C">
        <w:rPr>
          <w:rFonts w:ascii="Times New Roman" w:hAnsi="Times New Roman" w:cs="Times New Roman"/>
          <w:sz w:val="28"/>
          <w:szCs w:val="28"/>
        </w:rPr>
        <w:t>трументализация, ее характеристики и особенности зависят от</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различных факторов,</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в том числе исторических,</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которые имеют</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тенденцию постоянно возвращаться и повторяться. Курды</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осознают это</w:t>
      </w:r>
      <w:r>
        <w:rPr>
          <w:rFonts w:ascii="Times New Roman" w:hAnsi="Times New Roman" w:cs="Times New Roman"/>
          <w:sz w:val="28"/>
          <w:szCs w:val="28"/>
        </w:rPr>
        <w:t xml:space="preserve">, </w:t>
      </w:r>
      <w:r w:rsidRPr="003C079C">
        <w:rPr>
          <w:rFonts w:ascii="Times New Roman" w:hAnsi="Times New Roman" w:cs="Times New Roman"/>
          <w:sz w:val="28"/>
          <w:szCs w:val="28"/>
        </w:rPr>
        <w:t xml:space="preserve">иногда используют это как силу </w:t>
      </w:r>
      <w:r>
        <w:rPr>
          <w:rFonts w:ascii="Times New Roman" w:hAnsi="Times New Roman" w:cs="Times New Roman"/>
          <w:sz w:val="28"/>
          <w:szCs w:val="28"/>
        </w:rPr>
        <w:t>для решения курдского вопроса. Ляроз считает, что г</w:t>
      </w:r>
      <w:r w:rsidRPr="003C079C">
        <w:rPr>
          <w:rFonts w:ascii="Times New Roman" w:hAnsi="Times New Roman" w:cs="Times New Roman"/>
          <w:sz w:val="28"/>
          <w:szCs w:val="28"/>
        </w:rPr>
        <w:t>оворить о курдском народе</w:t>
      </w:r>
      <w:r>
        <w:rPr>
          <w:rFonts w:ascii="Times New Roman" w:hAnsi="Times New Roman" w:cs="Times New Roman"/>
          <w:sz w:val="28"/>
          <w:szCs w:val="28"/>
        </w:rPr>
        <w:t>, о Курдистане,</w:t>
      </w:r>
      <w:r w:rsidRPr="003C079C">
        <w:rPr>
          <w:rFonts w:ascii="Times New Roman" w:hAnsi="Times New Roman" w:cs="Times New Roman"/>
          <w:sz w:val="28"/>
          <w:szCs w:val="28"/>
        </w:rPr>
        <w:t xml:space="preserve"> граничащем со странами Сирии, Ирана, Ирака и Турции</w:t>
      </w:r>
      <w:r>
        <w:rPr>
          <w:rFonts w:ascii="Times New Roman" w:hAnsi="Times New Roman" w:cs="Times New Roman"/>
          <w:sz w:val="28"/>
          <w:szCs w:val="28"/>
        </w:rPr>
        <w:t>, сложно и рано.</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И мы не можем не согласиться с этой точкой зрения.</w:t>
      </w:r>
      <w:r w:rsidR="00B76A8B">
        <w:rPr>
          <w:rFonts w:ascii="Times New Roman" w:hAnsi="Times New Roman" w:cs="Times New Roman"/>
          <w:sz w:val="28"/>
          <w:szCs w:val="28"/>
        </w:rPr>
        <w:t xml:space="preserve"> </w:t>
      </w:r>
    </w:p>
    <w:p w14:paraId="5178D74D" w14:textId="30B9E7E1" w:rsidR="00F8190C" w:rsidRPr="003C079C" w:rsidRDefault="00F8190C" w:rsidP="00F8190C">
      <w:pPr>
        <w:spacing w:after="0" w:line="240" w:lineRule="auto"/>
        <w:ind w:firstLine="709"/>
        <w:jc w:val="both"/>
        <w:rPr>
          <w:rFonts w:ascii="Times New Roman" w:hAnsi="Times New Roman" w:cs="Times New Roman"/>
          <w:sz w:val="28"/>
          <w:szCs w:val="28"/>
        </w:rPr>
      </w:pPr>
      <w:r w:rsidRPr="003C079C">
        <w:rPr>
          <w:rFonts w:ascii="Times New Roman" w:hAnsi="Times New Roman" w:cs="Times New Roman"/>
          <w:sz w:val="28"/>
          <w:szCs w:val="28"/>
        </w:rPr>
        <w:t xml:space="preserve">Более того, исследователь </w:t>
      </w:r>
      <w:r>
        <w:rPr>
          <w:rFonts w:ascii="Times New Roman" w:hAnsi="Times New Roman" w:cs="Times New Roman"/>
          <w:sz w:val="28"/>
          <w:szCs w:val="28"/>
        </w:rPr>
        <w:t>полага</w:t>
      </w:r>
      <w:r w:rsidRPr="003C079C">
        <w:rPr>
          <w:rFonts w:ascii="Times New Roman" w:hAnsi="Times New Roman" w:cs="Times New Roman"/>
          <w:sz w:val="28"/>
          <w:szCs w:val="28"/>
        </w:rPr>
        <w:t xml:space="preserve">ет, что единый </w:t>
      </w:r>
      <w:bookmarkStart w:id="119" w:name="_Hlk200797270"/>
      <w:r w:rsidRPr="009D36D8">
        <w:rPr>
          <w:rFonts w:ascii="Times New Roman" w:hAnsi="Times New Roman" w:cs="Times New Roman"/>
          <w:sz w:val="28"/>
          <w:szCs w:val="28"/>
        </w:rPr>
        <w:t>Курдистан становится своего рода утопией,</w:t>
      </w:r>
      <w:bookmarkEnd w:id="119"/>
      <w:r w:rsidRPr="003C079C">
        <w:rPr>
          <w:rFonts w:ascii="Times New Roman" w:hAnsi="Times New Roman" w:cs="Times New Roman"/>
          <w:sz w:val="28"/>
          <w:szCs w:val="28"/>
        </w:rPr>
        <w:t xml:space="preserve"> если только не произойдут крайние изменения в геополитике региона, поскольку ни одна региональная держава не позволит от</w:t>
      </w:r>
      <w:r>
        <w:rPr>
          <w:rFonts w:ascii="Times New Roman" w:hAnsi="Times New Roman" w:cs="Times New Roman"/>
          <w:sz w:val="28"/>
          <w:szCs w:val="28"/>
        </w:rPr>
        <w:t>дать</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 xml:space="preserve">свои территории. </w:t>
      </w:r>
    </w:p>
    <w:p w14:paraId="23E874C6" w14:textId="19C94C3A" w:rsidR="00F8190C" w:rsidRPr="00AF5A3C" w:rsidRDefault="00F8190C" w:rsidP="00F8190C">
      <w:pPr>
        <w:pStyle w:val="Default"/>
        <w:ind w:firstLine="709"/>
        <w:jc w:val="both"/>
        <w:rPr>
          <w:sz w:val="28"/>
          <w:szCs w:val="28"/>
        </w:rPr>
      </w:pPr>
      <w:r w:rsidRPr="003C079C">
        <w:rPr>
          <w:sz w:val="28"/>
          <w:szCs w:val="28"/>
        </w:rPr>
        <w:t>Будущее Курдистана, охватывающее курдское пространство</w:t>
      </w:r>
      <w:r>
        <w:rPr>
          <w:sz w:val="28"/>
          <w:szCs w:val="28"/>
        </w:rPr>
        <w:t xml:space="preserve"> на Ближнем Востоке</w:t>
      </w:r>
      <w:r w:rsidRPr="003C079C">
        <w:rPr>
          <w:sz w:val="28"/>
          <w:szCs w:val="28"/>
        </w:rPr>
        <w:t xml:space="preserve">, мрачное. «… инструментализация курдского народа будет продолжаться в ближайшие годы и всегда будет проблемой в регионе», делает вывод </w:t>
      </w:r>
      <w:r>
        <w:rPr>
          <w:sz w:val="28"/>
          <w:szCs w:val="28"/>
          <w:lang w:val="kk-KZ"/>
        </w:rPr>
        <w:t>М. Ляроз</w:t>
      </w:r>
      <w:r w:rsidR="00B76A8B">
        <w:rPr>
          <w:sz w:val="28"/>
          <w:szCs w:val="28"/>
          <w:lang w:val="kk-KZ"/>
        </w:rPr>
        <w:t xml:space="preserve"> </w:t>
      </w:r>
      <w:r w:rsidRPr="00321AF5">
        <w:rPr>
          <w:sz w:val="28"/>
          <w:szCs w:val="28"/>
        </w:rPr>
        <w:t>[</w:t>
      </w:r>
      <w:r>
        <w:rPr>
          <w:sz w:val="28"/>
          <w:szCs w:val="28"/>
        </w:rPr>
        <w:t>54</w:t>
      </w:r>
      <w:r w:rsidRPr="00321AF5">
        <w:rPr>
          <w:sz w:val="28"/>
          <w:szCs w:val="28"/>
        </w:rPr>
        <w:t xml:space="preserve">, </w:t>
      </w:r>
      <w:r>
        <w:rPr>
          <w:sz w:val="28"/>
          <w:szCs w:val="28"/>
        </w:rPr>
        <w:t>с.</w:t>
      </w:r>
      <w:r w:rsidRPr="00321AF5">
        <w:rPr>
          <w:sz w:val="28"/>
          <w:szCs w:val="28"/>
        </w:rPr>
        <w:t>101].</w:t>
      </w:r>
      <w:r w:rsidR="00A2387B">
        <w:rPr>
          <w:sz w:val="28"/>
          <w:szCs w:val="28"/>
        </w:rPr>
        <w:t xml:space="preserve">  </w:t>
      </w:r>
    </w:p>
    <w:p w14:paraId="27D49491" w14:textId="6726B427" w:rsidR="00F8190C" w:rsidRPr="00013FD1" w:rsidRDefault="00F8190C" w:rsidP="00F8190C">
      <w:pPr>
        <w:shd w:val="clear" w:color="auto" w:fill="FFFFFF"/>
        <w:spacing w:after="0" w:line="240" w:lineRule="auto"/>
        <w:ind w:firstLine="709"/>
        <w:jc w:val="both"/>
        <w:rPr>
          <w:rFonts w:ascii="Times New Roman" w:hAnsi="Times New Roman" w:cs="Times New Roman"/>
          <w:color w:val="000000" w:themeColor="text1"/>
          <w:sz w:val="28"/>
          <w:szCs w:val="28"/>
        </w:rPr>
      </w:pPr>
      <w:r w:rsidRPr="00013FD1">
        <w:rPr>
          <w:rFonts w:ascii="Times New Roman" w:hAnsi="Times New Roman" w:cs="Times New Roman"/>
          <w:color w:val="000000" w:themeColor="text1"/>
          <w:sz w:val="28"/>
          <w:szCs w:val="28"/>
        </w:rPr>
        <w:t>По мнению американского эксперта М.Рубина курды никогда не откажутся от идеи создания независимого Курдистана,</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решение остается за ними, независимо от типа устройства:</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автономное или федеральное [1</w:t>
      </w:r>
      <w:r>
        <w:rPr>
          <w:rFonts w:ascii="Times New Roman" w:hAnsi="Times New Roman" w:cs="Times New Roman"/>
          <w:color w:val="000000" w:themeColor="text1"/>
          <w:sz w:val="28"/>
          <w:szCs w:val="28"/>
        </w:rPr>
        <w:t>99</w:t>
      </w:r>
      <w:r w:rsidRPr="00013F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013FD1">
        <w:rPr>
          <w:rFonts w:ascii="Times New Roman" w:hAnsi="Times New Roman" w:cs="Times New Roman"/>
          <w:color w:val="000000" w:themeColor="text1"/>
          <w:sz w:val="28"/>
          <w:szCs w:val="28"/>
        </w:rPr>
        <w:t>.260]. Но их разделение</w:t>
      </w:r>
      <w:r>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мешает им в достижении цели. Однако, на примере Сирии курды могут ограничиться автономией. </w:t>
      </w:r>
    </w:p>
    <w:p w14:paraId="215440D7" w14:textId="309CB8E0" w:rsidR="00F8190C" w:rsidRPr="00013FD1" w:rsidRDefault="00F8190C" w:rsidP="00F8190C">
      <w:pPr>
        <w:spacing w:after="0" w:line="240" w:lineRule="auto"/>
        <w:ind w:firstLine="708"/>
        <w:jc w:val="both"/>
        <w:rPr>
          <w:rFonts w:ascii="Times New Roman" w:hAnsi="Times New Roman" w:cs="Times New Roman"/>
          <w:color w:val="000000" w:themeColor="text1"/>
          <w:sz w:val="28"/>
          <w:szCs w:val="28"/>
        </w:rPr>
      </w:pPr>
      <w:r w:rsidRPr="00013FD1">
        <w:rPr>
          <w:rFonts w:ascii="Times New Roman" w:hAnsi="Times New Roman" w:cs="Times New Roman"/>
          <w:color w:val="000000" w:themeColor="text1"/>
          <w:sz w:val="28"/>
          <w:szCs w:val="28"/>
        </w:rPr>
        <w:t>Польски</w:t>
      </w:r>
      <w:r>
        <w:rPr>
          <w:rFonts w:ascii="Times New Roman" w:hAnsi="Times New Roman" w:cs="Times New Roman"/>
          <w:color w:val="000000" w:themeColor="text1"/>
          <w:sz w:val="28"/>
          <w:szCs w:val="28"/>
        </w:rPr>
        <w:t>е</w:t>
      </w:r>
      <w:r w:rsidRPr="00013FD1">
        <w:rPr>
          <w:rFonts w:ascii="Times New Roman" w:hAnsi="Times New Roman" w:cs="Times New Roman"/>
          <w:color w:val="000000" w:themeColor="text1"/>
          <w:sz w:val="28"/>
          <w:szCs w:val="28"/>
        </w:rPr>
        <w:t xml:space="preserve"> исследова</w:t>
      </w:r>
      <w:r>
        <w:rPr>
          <w:rFonts w:ascii="Times New Roman" w:hAnsi="Times New Roman" w:cs="Times New Roman"/>
          <w:color w:val="000000" w:themeColor="text1"/>
          <w:sz w:val="28"/>
          <w:szCs w:val="28"/>
        </w:rPr>
        <w:t xml:space="preserve">ния </w:t>
      </w:r>
      <w:r w:rsidRPr="00013FD1">
        <w:rPr>
          <w:rFonts w:ascii="Times New Roman" w:hAnsi="Times New Roman" w:cs="Times New Roman"/>
          <w:color w:val="000000" w:themeColor="text1"/>
          <w:sz w:val="28"/>
          <w:szCs w:val="28"/>
        </w:rPr>
        <w:t>име</w:t>
      </w:r>
      <w:r>
        <w:rPr>
          <w:rFonts w:ascii="Times New Roman" w:hAnsi="Times New Roman" w:cs="Times New Roman"/>
          <w:color w:val="000000" w:themeColor="text1"/>
          <w:sz w:val="28"/>
          <w:szCs w:val="28"/>
        </w:rPr>
        <w:t>ю</w:t>
      </w:r>
      <w:r w:rsidRPr="00013FD1">
        <w:rPr>
          <w:rFonts w:ascii="Times New Roman" w:hAnsi="Times New Roman" w:cs="Times New Roman"/>
          <w:color w:val="000000" w:themeColor="text1"/>
          <w:sz w:val="28"/>
          <w:szCs w:val="28"/>
        </w:rPr>
        <w:t>т свой взгляд на будущее курдов в Турции</w:t>
      </w:r>
      <w:r>
        <w:rPr>
          <w:rFonts w:ascii="Times New Roman" w:hAnsi="Times New Roman" w:cs="Times New Roman"/>
          <w:color w:val="000000" w:themeColor="text1"/>
          <w:sz w:val="28"/>
          <w:szCs w:val="28"/>
        </w:rPr>
        <w:t xml:space="preserve"> с учетом страха</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центральных</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властей 4-х государств </w:t>
      </w:r>
      <w:r w:rsidRPr="00013FD1">
        <w:rPr>
          <w:rFonts w:ascii="Times New Roman" w:hAnsi="Times New Roman" w:cs="Times New Roman"/>
          <w:color w:val="000000" w:themeColor="text1"/>
          <w:sz w:val="28"/>
          <w:szCs w:val="28"/>
        </w:rPr>
        <w:t xml:space="preserve">создания независимого </w:t>
      </w:r>
      <w:r>
        <w:rPr>
          <w:rFonts w:ascii="Times New Roman" w:hAnsi="Times New Roman" w:cs="Times New Roman"/>
          <w:color w:val="000000" w:themeColor="text1"/>
          <w:sz w:val="28"/>
          <w:szCs w:val="28"/>
        </w:rPr>
        <w:t>К</w:t>
      </w:r>
      <w:r w:rsidRPr="00013FD1">
        <w:rPr>
          <w:rFonts w:ascii="Times New Roman" w:hAnsi="Times New Roman" w:cs="Times New Roman"/>
          <w:color w:val="000000" w:themeColor="text1"/>
          <w:sz w:val="28"/>
          <w:szCs w:val="28"/>
        </w:rPr>
        <w:t>урдского государства на Ближнем Востоке</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в современных</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геополитических </w:t>
      </w:r>
      <w:r w:rsidRPr="00013FD1">
        <w:rPr>
          <w:rFonts w:ascii="Times New Roman" w:hAnsi="Times New Roman" w:cs="Times New Roman"/>
          <w:color w:val="000000" w:themeColor="text1"/>
          <w:sz w:val="28"/>
          <w:szCs w:val="28"/>
        </w:rPr>
        <w:lastRenderedPageBreak/>
        <w:t>условиях</w:t>
      </w:r>
      <w:r>
        <w:rPr>
          <w:rFonts w:ascii="Times New Roman" w:hAnsi="Times New Roman" w:cs="Times New Roman"/>
          <w:color w:val="000000" w:themeColor="text1"/>
          <w:sz w:val="28"/>
          <w:szCs w:val="28"/>
        </w:rPr>
        <w:t>, когда</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целостность территории и суверенитет являются и остаются</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приоритетами и основными ценностями каждого</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государства</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200</w:t>
      </w:r>
      <w:r w:rsidRPr="00013F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013FD1">
        <w:rPr>
          <w:rFonts w:ascii="Times New Roman" w:hAnsi="Times New Roman" w:cs="Times New Roman"/>
          <w:color w:val="000000" w:themeColor="text1"/>
          <w:sz w:val="28"/>
          <w:szCs w:val="28"/>
        </w:rPr>
        <w:t>. 131].</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Их т</w:t>
      </w:r>
      <w:r w:rsidRPr="00013FD1">
        <w:rPr>
          <w:rFonts w:ascii="Times New Roman" w:hAnsi="Times New Roman" w:cs="Times New Roman"/>
          <w:color w:val="000000" w:themeColor="text1"/>
          <w:sz w:val="28"/>
          <w:szCs w:val="28"/>
        </w:rPr>
        <w:t xml:space="preserve">очка зрения основывается </w:t>
      </w:r>
      <w:r>
        <w:rPr>
          <w:rFonts w:ascii="Times New Roman" w:hAnsi="Times New Roman" w:cs="Times New Roman"/>
          <w:color w:val="000000" w:themeColor="text1"/>
          <w:sz w:val="28"/>
          <w:szCs w:val="28"/>
        </w:rPr>
        <w:t xml:space="preserve">и </w:t>
      </w:r>
      <w:r w:rsidRPr="00013FD1">
        <w:rPr>
          <w:rFonts w:ascii="Times New Roman" w:hAnsi="Times New Roman" w:cs="Times New Roman"/>
          <w:color w:val="000000" w:themeColor="text1"/>
          <w:sz w:val="28"/>
          <w:szCs w:val="28"/>
        </w:rPr>
        <w:t>на подходе</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возможного </w:t>
      </w:r>
      <w:r w:rsidRPr="00013FD1">
        <w:rPr>
          <w:rFonts w:ascii="Times New Roman" w:hAnsi="Times New Roman" w:cs="Times New Roman"/>
          <w:color w:val="000000" w:themeColor="text1"/>
          <w:sz w:val="28"/>
          <w:szCs w:val="28"/>
        </w:rPr>
        <w:t>членства Турции в Европейском</w:t>
      </w:r>
      <w:r w:rsidR="00A2387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Сою</w:t>
      </w:r>
      <w:r w:rsidRPr="00013FD1">
        <w:rPr>
          <w:rFonts w:ascii="Times New Roman" w:hAnsi="Times New Roman" w:cs="Times New Roman"/>
          <w:color w:val="000000" w:themeColor="text1"/>
          <w:sz w:val="28"/>
          <w:szCs w:val="28"/>
          <w:lang w:val="en-US"/>
        </w:rPr>
        <w:t>p</w:t>
      </w:r>
      <w:r w:rsidRPr="00013FD1">
        <w:rPr>
          <w:rFonts w:ascii="Times New Roman" w:hAnsi="Times New Roman" w:cs="Times New Roman"/>
          <w:color w:val="000000" w:themeColor="text1"/>
          <w:sz w:val="28"/>
          <w:szCs w:val="28"/>
        </w:rPr>
        <w:t>е</w:t>
      </w:r>
      <w:r>
        <w:rPr>
          <w:rFonts w:ascii="Times New Roman" w:hAnsi="Times New Roman" w:cs="Times New Roman"/>
          <w:color w:val="000000" w:themeColor="text1"/>
          <w:sz w:val="28"/>
          <w:szCs w:val="28"/>
        </w:rPr>
        <w:t>, который помог бы</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Турции разработа</w:t>
      </w:r>
      <w:r>
        <w:rPr>
          <w:rFonts w:ascii="Times New Roman" w:hAnsi="Times New Roman" w:cs="Times New Roman"/>
          <w:color w:val="000000" w:themeColor="text1"/>
          <w:sz w:val="28"/>
          <w:szCs w:val="28"/>
        </w:rPr>
        <w:t xml:space="preserve">ть </w:t>
      </w:r>
      <w:r w:rsidRPr="00013FD1">
        <w:rPr>
          <w:rFonts w:ascii="Times New Roman" w:hAnsi="Times New Roman" w:cs="Times New Roman"/>
          <w:color w:val="000000" w:themeColor="text1"/>
          <w:sz w:val="28"/>
          <w:szCs w:val="28"/>
        </w:rPr>
        <w:t>федеративн</w:t>
      </w:r>
      <w:r>
        <w:rPr>
          <w:rFonts w:ascii="Times New Roman" w:hAnsi="Times New Roman" w:cs="Times New Roman"/>
          <w:color w:val="000000" w:themeColor="text1"/>
          <w:sz w:val="28"/>
          <w:szCs w:val="28"/>
        </w:rPr>
        <w:t>ую</w:t>
      </w:r>
      <w:r w:rsidRPr="00013FD1">
        <w:rPr>
          <w:rFonts w:ascii="Times New Roman" w:hAnsi="Times New Roman" w:cs="Times New Roman"/>
          <w:color w:val="000000" w:themeColor="text1"/>
          <w:sz w:val="28"/>
          <w:szCs w:val="28"/>
        </w:rPr>
        <w:t xml:space="preserve"> структур</w:t>
      </w:r>
      <w:r>
        <w:rPr>
          <w:rFonts w:ascii="Times New Roman" w:hAnsi="Times New Roman" w:cs="Times New Roman"/>
          <w:color w:val="000000" w:themeColor="text1"/>
          <w:sz w:val="28"/>
          <w:szCs w:val="28"/>
        </w:rPr>
        <w:t xml:space="preserve">у для </w:t>
      </w:r>
      <w:r w:rsidRPr="00013FD1">
        <w:rPr>
          <w:rFonts w:ascii="Times New Roman" w:hAnsi="Times New Roman" w:cs="Times New Roman"/>
          <w:color w:val="000000" w:themeColor="text1"/>
          <w:sz w:val="28"/>
          <w:szCs w:val="28"/>
        </w:rPr>
        <w:t>создани</w:t>
      </w:r>
      <w:r>
        <w:rPr>
          <w:rFonts w:ascii="Times New Roman" w:hAnsi="Times New Roman" w:cs="Times New Roman"/>
          <w:color w:val="000000" w:themeColor="text1"/>
          <w:sz w:val="28"/>
          <w:szCs w:val="28"/>
        </w:rPr>
        <w:t>я</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курдской автономной области внутри</w:t>
      </w:r>
      <w:r>
        <w:rPr>
          <w:rFonts w:ascii="Times New Roman" w:hAnsi="Times New Roman" w:cs="Times New Roman"/>
          <w:color w:val="000000" w:themeColor="text1"/>
          <w:sz w:val="28"/>
          <w:szCs w:val="28"/>
        </w:rPr>
        <w:t xml:space="preserve">. Тогда </w:t>
      </w:r>
      <w:r w:rsidRPr="00013FD1">
        <w:rPr>
          <w:rFonts w:ascii="Times New Roman" w:hAnsi="Times New Roman" w:cs="Times New Roman"/>
          <w:color w:val="000000" w:themeColor="text1"/>
          <w:sz w:val="28"/>
          <w:szCs w:val="28"/>
        </w:rPr>
        <w:t>Турция полностью переосмыслила бы концепцию своего государства, поскольку федерализм направлен на преобразование национальных</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меньшинств в большинство. Курды, представляющие большинство из национальных меньшинств в Турции, смогут приобрести федеральный статус с курдской столицей в Диярбакыре. Городу мо</w:t>
      </w:r>
      <w:r>
        <w:rPr>
          <w:rFonts w:ascii="Times New Roman" w:hAnsi="Times New Roman" w:cs="Times New Roman"/>
          <w:color w:val="000000" w:themeColor="text1"/>
          <w:sz w:val="28"/>
          <w:szCs w:val="28"/>
        </w:rPr>
        <w:t>жно</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придать статус</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региональн</w:t>
      </w:r>
      <w:r>
        <w:rPr>
          <w:rFonts w:ascii="Times New Roman" w:hAnsi="Times New Roman" w:cs="Times New Roman"/>
          <w:color w:val="000000" w:themeColor="text1"/>
          <w:sz w:val="28"/>
          <w:szCs w:val="28"/>
        </w:rPr>
        <w:t>ого</w:t>
      </w:r>
      <w:r w:rsidR="00B76A8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центра</w:t>
      </w:r>
      <w:r w:rsidRPr="00013FD1">
        <w:rPr>
          <w:rFonts w:ascii="Times New Roman" w:hAnsi="Times New Roman" w:cs="Times New Roman"/>
          <w:color w:val="000000" w:themeColor="text1"/>
          <w:sz w:val="28"/>
          <w:szCs w:val="28"/>
        </w:rPr>
        <w:t xml:space="preserve">, примерно </w:t>
      </w:r>
      <w:r>
        <w:rPr>
          <w:rFonts w:ascii="Times New Roman" w:hAnsi="Times New Roman" w:cs="Times New Roman"/>
          <w:color w:val="000000" w:themeColor="text1"/>
          <w:sz w:val="28"/>
          <w:szCs w:val="28"/>
        </w:rPr>
        <w:t xml:space="preserve">приравненные к </w:t>
      </w:r>
      <w:r w:rsidRPr="00013FD1">
        <w:rPr>
          <w:rFonts w:ascii="Times New Roman" w:hAnsi="Times New Roman" w:cs="Times New Roman"/>
          <w:color w:val="000000" w:themeColor="text1"/>
          <w:sz w:val="28"/>
          <w:szCs w:val="28"/>
        </w:rPr>
        <w:t>полномочиям Анкары [</w:t>
      </w:r>
      <w:r>
        <w:rPr>
          <w:rFonts w:ascii="Times New Roman" w:hAnsi="Times New Roman" w:cs="Times New Roman"/>
          <w:color w:val="000000" w:themeColor="text1"/>
          <w:sz w:val="28"/>
          <w:szCs w:val="28"/>
        </w:rPr>
        <w:t>200</w:t>
      </w:r>
      <w:r w:rsidRPr="00013FD1">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013FD1">
        <w:rPr>
          <w:rFonts w:ascii="Times New Roman" w:hAnsi="Times New Roman" w:cs="Times New Roman"/>
          <w:color w:val="000000" w:themeColor="text1"/>
          <w:sz w:val="28"/>
          <w:szCs w:val="28"/>
        </w:rPr>
        <w:t xml:space="preserve">. 132]. </w:t>
      </w:r>
    </w:p>
    <w:p w14:paraId="38483A7E" w14:textId="53507A08" w:rsidR="00F8190C" w:rsidRDefault="00F8190C" w:rsidP="00F8190C">
      <w:pPr>
        <w:spacing w:after="0" w:line="240" w:lineRule="auto"/>
        <w:ind w:firstLine="709"/>
        <w:jc w:val="both"/>
        <w:rPr>
          <w:rFonts w:ascii="Times New Roman" w:hAnsi="Times New Roman" w:cs="Times New Roman"/>
          <w:color w:val="000000" w:themeColor="text1"/>
          <w:sz w:val="28"/>
          <w:szCs w:val="28"/>
        </w:rPr>
      </w:pPr>
      <w:r w:rsidRPr="00013FD1">
        <w:rPr>
          <w:rFonts w:ascii="Times New Roman" w:hAnsi="Times New Roman" w:cs="Times New Roman"/>
          <w:color w:val="000000" w:themeColor="text1"/>
          <w:sz w:val="28"/>
          <w:szCs w:val="28"/>
        </w:rPr>
        <w:t>С федеративным решением курдской проблемы в Турции</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встанет много вопросов, по оценке </w:t>
      </w:r>
      <w:r>
        <w:rPr>
          <w:rFonts w:ascii="Times New Roman" w:hAnsi="Times New Roman" w:cs="Times New Roman"/>
          <w:color w:val="000000" w:themeColor="text1"/>
          <w:sz w:val="28"/>
          <w:szCs w:val="28"/>
        </w:rPr>
        <w:t xml:space="preserve">польских исследователей: </w:t>
      </w:r>
    </w:p>
    <w:p w14:paraId="45F8CB11" w14:textId="31E97918" w:rsidR="00F8190C" w:rsidRDefault="00F8190C" w:rsidP="00F8190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w:t>
      </w:r>
      <w:r w:rsidRPr="00013FD1">
        <w:rPr>
          <w:rFonts w:ascii="Times New Roman" w:hAnsi="Times New Roman" w:cs="Times New Roman"/>
          <w:color w:val="000000" w:themeColor="text1"/>
          <w:sz w:val="28"/>
          <w:szCs w:val="28"/>
        </w:rPr>
        <w:t xml:space="preserve"> какие регионы будут считаться курдскими, так как в настоящее время многие курды проживают не на своих территориях в результате постоянного</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перемещения,</w:t>
      </w:r>
      <w:r w:rsidR="00B76A8B">
        <w:rPr>
          <w:rFonts w:ascii="Times New Roman" w:hAnsi="Times New Roman" w:cs="Times New Roman"/>
          <w:color w:val="000000" w:themeColor="text1"/>
          <w:sz w:val="28"/>
          <w:szCs w:val="28"/>
        </w:rPr>
        <w:t xml:space="preserve"> </w:t>
      </w:r>
    </w:p>
    <w:p w14:paraId="7493161A" w14:textId="32B31867" w:rsidR="00F8190C" w:rsidRDefault="00F8190C" w:rsidP="00F8190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какие будут культурные права турков, проживающих в курдских регионах и соответственно культурные права</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курдов в турецких регионах. </w:t>
      </w:r>
    </w:p>
    <w:p w14:paraId="49C3D5DC" w14:textId="7D9D5382" w:rsidR="00F8190C" w:rsidRPr="00013FD1" w:rsidRDefault="00F8190C" w:rsidP="00F8190C">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Т</w:t>
      </w:r>
      <w:r w:rsidRPr="00013FD1">
        <w:rPr>
          <w:rFonts w:ascii="Times New Roman" w:hAnsi="Times New Roman" w:cs="Times New Roman"/>
          <w:color w:val="000000" w:themeColor="text1"/>
          <w:sz w:val="28"/>
          <w:szCs w:val="28"/>
        </w:rPr>
        <w:t>акой сложный комплекс вопросов требует обоснованного решения, иначе может привести к межобщинной</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напряженности.</w:t>
      </w:r>
      <w:r w:rsidR="00B76A8B">
        <w:rPr>
          <w:rFonts w:ascii="Times New Roman" w:hAnsi="Times New Roman" w:cs="Times New Roman"/>
          <w:color w:val="000000" w:themeColor="text1"/>
          <w:sz w:val="28"/>
          <w:szCs w:val="28"/>
        </w:rPr>
        <w:t xml:space="preserve"> </w:t>
      </w:r>
    </w:p>
    <w:p w14:paraId="78F040D8" w14:textId="7DAED1C5" w:rsidR="00F8190C" w:rsidRPr="003F0E74"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Например,</w:t>
      </w:r>
      <w:r w:rsidR="00B76A8B">
        <w:rPr>
          <w:rFonts w:ascii="Times New Roman" w:hAnsi="Times New Roman" w:cs="Times New Roman"/>
          <w:sz w:val="28"/>
          <w:szCs w:val="28"/>
        </w:rPr>
        <w:t xml:space="preserve"> </w:t>
      </w:r>
      <w:r>
        <w:rPr>
          <w:rFonts w:ascii="Times New Roman" w:hAnsi="Times New Roman" w:cs="Times New Roman"/>
          <w:sz w:val="28"/>
          <w:szCs w:val="28"/>
        </w:rPr>
        <w:t>требования иракских курдов, которые перешли от требования автономии к настоятельному признанию государственности от центрального правительства,</w:t>
      </w:r>
      <w:r w:rsidR="00B76A8B">
        <w:rPr>
          <w:rFonts w:ascii="Times New Roman" w:hAnsi="Times New Roman" w:cs="Times New Roman"/>
          <w:sz w:val="28"/>
          <w:szCs w:val="28"/>
        </w:rPr>
        <w:t xml:space="preserve"> </w:t>
      </w:r>
      <w:r>
        <w:rPr>
          <w:rFonts w:ascii="Times New Roman" w:hAnsi="Times New Roman" w:cs="Times New Roman"/>
          <w:sz w:val="28"/>
          <w:szCs w:val="28"/>
        </w:rPr>
        <w:t>всегда влияли на</w:t>
      </w:r>
      <w:r w:rsidR="00B76A8B">
        <w:rPr>
          <w:rFonts w:ascii="Times New Roman" w:hAnsi="Times New Roman" w:cs="Times New Roman"/>
          <w:sz w:val="28"/>
          <w:szCs w:val="28"/>
        </w:rPr>
        <w:t xml:space="preserve"> </w:t>
      </w:r>
      <w:r>
        <w:rPr>
          <w:rFonts w:ascii="Times New Roman" w:hAnsi="Times New Roman" w:cs="Times New Roman"/>
          <w:sz w:val="28"/>
          <w:szCs w:val="28"/>
        </w:rPr>
        <w:t>обстановку в стране.</w:t>
      </w:r>
      <w:r w:rsidR="00B76A8B">
        <w:rPr>
          <w:rFonts w:ascii="Times New Roman" w:hAnsi="Times New Roman" w:cs="Times New Roman"/>
          <w:sz w:val="28"/>
          <w:szCs w:val="28"/>
        </w:rPr>
        <w:t xml:space="preserve"> </w:t>
      </w:r>
      <w:r>
        <w:rPr>
          <w:rFonts w:ascii="Times New Roman" w:hAnsi="Times New Roman" w:cs="Times New Roman"/>
          <w:sz w:val="28"/>
          <w:szCs w:val="28"/>
        </w:rPr>
        <w:t>В результате чего правительство Ирака неоднократно меняла свою политику, влияя на курдскую идентичность</w:t>
      </w:r>
      <w:r w:rsidRPr="00321AF5">
        <w:rPr>
          <w:rFonts w:ascii="Times New Roman" w:hAnsi="Times New Roman" w:cs="Times New Roman"/>
          <w:sz w:val="28"/>
          <w:szCs w:val="28"/>
        </w:rPr>
        <w:t xml:space="preserve"> [</w:t>
      </w:r>
      <w:r>
        <w:rPr>
          <w:rFonts w:ascii="Times New Roman" w:hAnsi="Times New Roman" w:cs="Times New Roman"/>
          <w:sz w:val="28"/>
          <w:szCs w:val="28"/>
        </w:rPr>
        <w:t>201</w:t>
      </w:r>
      <w:r w:rsidRPr="00321AF5">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с</w:t>
      </w:r>
      <w:r w:rsidRPr="00321AF5">
        <w:rPr>
          <w:rFonts w:ascii="Times New Roman" w:hAnsi="Times New Roman" w:cs="Times New Roman"/>
          <w:sz w:val="28"/>
          <w:szCs w:val="28"/>
        </w:rPr>
        <w:t>.39]</w:t>
      </w:r>
      <w:r>
        <w:rPr>
          <w:rFonts w:ascii="Times New Roman" w:hAnsi="Times New Roman" w:cs="Times New Roman"/>
          <w:sz w:val="28"/>
          <w:szCs w:val="28"/>
        </w:rPr>
        <w:t xml:space="preserve">. </w:t>
      </w:r>
    </w:p>
    <w:p w14:paraId="33F49C33" w14:textId="03C43D29" w:rsidR="00F8190C" w:rsidRPr="003F0E74"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2014 г. английские исследователи писали</w:t>
      </w:r>
      <w:r w:rsidR="00B76A8B">
        <w:rPr>
          <w:rFonts w:ascii="Times New Roman" w:hAnsi="Times New Roman" w:cs="Times New Roman"/>
          <w:sz w:val="28"/>
          <w:szCs w:val="28"/>
        </w:rPr>
        <w:t xml:space="preserve"> </w:t>
      </w:r>
      <w:r>
        <w:rPr>
          <w:rFonts w:ascii="Times New Roman" w:hAnsi="Times New Roman" w:cs="Times New Roman"/>
          <w:sz w:val="28"/>
          <w:szCs w:val="28"/>
        </w:rPr>
        <w:t>о хрупкости сирийской</w:t>
      </w:r>
      <w:r w:rsidR="00B76A8B">
        <w:rPr>
          <w:rFonts w:ascii="Times New Roman" w:hAnsi="Times New Roman" w:cs="Times New Roman"/>
          <w:sz w:val="28"/>
          <w:szCs w:val="28"/>
        </w:rPr>
        <w:t xml:space="preserve"> </w:t>
      </w:r>
      <w:r w:rsidRPr="00C97FF6">
        <w:rPr>
          <w:rFonts w:ascii="Times New Roman" w:hAnsi="Times New Roman" w:cs="Times New Roman"/>
          <w:sz w:val="28"/>
          <w:szCs w:val="28"/>
        </w:rPr>
        <w:t>Рожав</w:t>
      </w:r>
      <w:r>
        <w:rPr>
          <w:rFonts w:ascii="Times New Roman" w:hAnsi="Times New Roman" w:cs="Times New Roman"/>
          <w:sz w:val="28"/>
          <w:szCs w:val="28"/>
        </w:rPr>
        <w:t>ы, образованной на фоне</w:t>
      </w:r>
      <w:r w:rsidR="00B76A8B">
        <w:rPr>
          <w:rFonts w:ascii="Times New Roman" w:hAnsi="Times New Roman" w:cs="Times New Roman"/>
          <w:sz w:val="28"/>
          <w:szCs w:val="28"/>
        </w:rPr>
        <w:t xml:space="preserve"> </w:t>
      </w:r>
      <w:r>
        <w:rPr>
          <w:rFonts w:ascii="Times New Roman" w:hAnsi="Times New Roman" w:cs="Times New Roman"/>
          <w:sz w:val="28"/>
          <w:szCs w:val="28"/>
        </w:rPr>
        <w:t>н</w:t>
      </w:r>
      <w:r w:rsidRPr="00C97FF6">
        <w:rPr>
          <w:rFonts w:ascii="Times New Roman" w:hAnsi="Times New Roman" w:cs="Times New Roman"/>
          <w:sz w:val="28"/>
          <w:szCs w:val="28"/>
        </w:rPr>
        <w:t>естабильност</w:t>
      </w:r>
      <w:r>
        <w:rPr>
          <w:rFonts w:ascii="Times New Roman" w:hAnsi="Times New Roman" w:cs="Times New Roman"/>
          <w:sz w:val="28"/>
          <w:szCs w:val="28"/>
        </w:rPr>
        <w:t>и</w:t>
      </w:r>
      <w:r w:rsidRPr="00C97FF6">
        <w:rPr>
          <w:rFonts w:ascii="Times New Roman" w:hAnsi="Times New Roman" w:cs="Times New Roman"/>
          <w:sz w:val="28"/>
          <w:szCs w:val="28"/>
        </w:rPr>
        <w:t xml:space="preserve"> гражданской войны в Сирии</w:t>
      </w:r>
      <w:r>
        <w:rPr>
          <w:rFonts w:ascii="Times New Roman" w:hAnsi="Times New Roman" w:cs="Times New Roman"/>
          <w:sz w:val="28"/>
          <w:szCs w:val="28"/>
        </w:rPr>
        <w:t>.</w:t>
      </w:r>
      <w:r w:rsidR="00A2387B">
        <w:rPr>
          <w:rFonts w:ascii="Times New Roman" w:hAnsi="Times New Roman" w:cs="Times New Roman"/>
          <w:sz w:val="28"/>
          <w:szCs w:val="28"/>
        </w:rPr>
        <w:t xml:space="preserve">  </w:t>
      </w:r>
      <w:r w:rsidRPr="00C97FF6">
        <w:rPr>
          <w:rFonts w:ascii="Times New Roman" w:hAnsi="Times New Roman" w:cs="Times New Roman"/>
          <w:sz w:val="28"/>
          <w:szCs w:val="28"/>
        </w:rPr>
        <w:t>Курдски</w:t>
      </w:r>
      <w:r>
        <w:rPr>
          <w:rFonts w:ascii="Times New Roman" w:hAnsi="Times New Roman" w:cs="Times New Roman"/>
          <w:sz w:val="28"/>
          <w:szCs w:val="28"/>
        </w:rPr>
        <w:t>е</w:t>
      </w:r>
      <w:r w:rsidR="00B76A8B">
        <w:rPr>
          <w:rFonts w:ascii="Times New Roman" w:hAnsi="Times New Roman" w:cs="Times New Roman"/>
          <w:sz w:val="28"/>
          <w:szCs w:val="28"/>
        </w:rPr>
        <w:t xml:space="preserve"> </w:t>
      </w:r>
      <w:r w:rsidRPr="00C97FF6">
        <w:rPr>
          <w:rFonts w:ascii="Times New Roman" w:hAnsi="Times New Roman" w:cs="Times New Roman"/>
          <w:sz w:val="28"/>
          <w:szCs w:val="28"/>
        </w:rPr>
        <w:t>политически</w:t>
      </w:r>
      <w:r>
        <w:rPr>
          <w:rFonts w:ascii="Times New Roman" w:hAnsi="Times New Roman" w:cs="Times New Roman"/>
          <w:sz w:val="28"/>
          <w:szCs w:val="28"/>
        </w:rPr>
        <w:t>е</w:t>
      </w:r>
      <w:r w:rsidRPr="00C97FF6">
        <w:rPr>
          <w:rFonts w:ascii="Times New Roman" w:hAnsi="Times New Roman" w:cs="Times New Roman"/>
          <w:sz w:val="28"/>
          <w:szCs w:val="28"/>
        </w:rPr>
        <w:t xml:space="preserve"> и военны</w:t>
      </w:r>
      <w:r>
        <w:rPr>
          <w:rFonts w:ascii="Times New Roman" w:hAnsi="Times New Roman" w:cs="Times New Roman"/>
          <w:sz w:val="28"/>
          <w:szCs w:val="28"/>
        </w:rPr>
        <w:t>е</w:t>
      </w:r>
      <w:r w:rsidRPr="00C97FF6">
        <w:rPr>
          <w:rFonts w:ascii="Times New Roman" w:hAnsi="Times New Roman" w:cs="Times New Roman"/>
          <w:sz w:val="28"/>
          <w:szCs w:val="28"/>
        </w:rPr>
        <w:t xml:space="preserve"> деятел</w:t>
      </w:r>
      <w:r>
        <w:rPr>
          <w:rFonts w:ascii="Times New Roman" w:hAnsi="Times New Roman" w:cs="Times New Roman"/>
          <w:sz w:val="28"/>
          <w:szCs w:val="28"/>
        </w:rPr>
        <w:t>и</w:t>
      </w:r>
      <w:r w:rsidR="00B76A8B">
        <w:rPr>
          <w:rFonts w:ascii="Times New Roman" w:hAnsi="Times New Roman" w:cs="Times New Roman"/>
          <w:sz w:val="28"/>
          <w:szCs w:val="28"/>
        </w:rPr>
        <w:t xml:space="preserve"> </w:t>
      </w:r>
      <w:r w:rsidRPr="00C97FF6">
        <w:rPr>
          <w:rFonts w:ascii="Times New Roman" w:hAnsi="Times New Roman" w:cs="Times New Roman"/>
          <w:sz w:val="28"/>
          <w:szCs w:val="28"/>
        </w:rPr>
        <w:t>взя</w:t>
      </w:r>
      <w:r>
        <w:rPr>
          <w:rFonts w:ascii="Times New Roman" w:hAnsi="Times New Roman" w:cs="Times New Roman"/>
          <w:sz w:val="28"/>
          <w:szCs w:val="28"/>
        </w:rPr>
        <w:t>ли</w:t>
      </w:r>
      <w:r w:rsidRPr="00C97FF6">
        <w:rPr>
          <w:rFonts w:ascii="Times New Roman" w:hAnsi="Times New Roman" w:cs="Times New Roman"/>
          <w:sz w:val="28"/>
          <w:szCs w:val="28"/>
        </w:rPr>
        <w:t xml:space="preserve"> под свой контроль некоторые районы северной Сири</w:t>
      </w:r>
      <w:r>
        <w:rPr>
          <w:rFonts w:ascii="Times New Roman" w:hAnsi="Times New Roman" w:cs="Times New Roman"/>
          <w:sz w:val="28"/>
          <w:szCs w:val="28"/>
        </w:rPr>
        <w:t>и.</w:t>
      </w:r>
      <w:r w:rsidRPr="00C97FF6">
        <w:rPr>
          <w:rFonts w:ascii="Times New Roman" w:hAnsi="Times New Roman" w:cs="Times New Roman"/>
          <w:sz w:val="28"/>
          <w:szCs w:val="28"/>
        </w:rPr>
        <w:t xml:space="preserve"> </w:t>
      </w:r>
      <w:r>
        <w:rPr>
          <w:rFonts w:ascii="Times New Roman" w:hAnsi="Times New Roman" w:cs="Times New Roman"/>
          <w:sz w:val="28"/>
          <w:szCs w:val="28"/>
        </w:rPr>
        <w:t>Исследователи отмечали смелость и решительность</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курдского сообщества, когда в </w:t>
      </w:r>
      <w:r w:rsidRPr="00C97FF6">
        <w:rPr>
          <w:rFonts w:ascii="Times New Roman" w:hAnsi="Times New Roman" w:cs="Times New Roman"/>
          <w:sz w:val="28"/>
          <w:szCs w:val="28"/>
        </w:rPr>
        <w:t>ноябре 2013 года</w:t>
      </w:r>
      <w:r>
        <w:rPr>
          <w:rFonts w:ascii="Times New Roman" w:hAnsi="Times New Roman" w:cs="Times New Roman"/>
          <w:sz w:val="28"/>
          <w:szCs w:val="28"/>
        </w:rPr>
        <w:t>, к</w:t>
      </w:r>
      <w:r w:rsidRPr="00C97FF6">
        <w:rPr>
          <w:rFonts w:ascii="Times New Roman" w:hAnsi="Times New Roman" w:cs="Times New Roman"/>
          <w:sz w:val="28"/>
          <w:szCs w:val="28"/>
        </w:rPr>
        <w:t>урдская партия объяви</w:t>
      </w:r>
      <w:r>
        <w:rPr>
          <w:rFonts w:ascii="Times New Roman" w:hAnsi="Times New Roman" w:cs="Times New Roman"/>
          <w:sz w:val="28"/>
          <w:szCs w:val="28"/>
        </w:rPr>
        <w:t>ла</w:t>
      </w:r>
      <w:r w:rsidRPr="00C97FF6">
        <w:rPr>
          <w:rFonts w:ascii="Times New Roman" w:hAnsi="Times New Roman" w:cs="Times New Roman"/>
          <w:sz w:val="28"/>
          <w:szCs w:val="28"/>
        </w:rPr>
        <w:t xml:space="preserve"> о создании переходной администрации</w:t>
      </w:r>
      <w:r w:rsidRPr="00A07986">
        <w:rPr>
          <w:rFonts w:ascii="Times New Roman" w:hAnsi="Times New Roman" w:cs="Times New Roman"/>
          <w:sz w:val="28"/>
          <w:szCs w:val="28"/>
        </w:rPr>
        <w:t xml:space="preserve"> [</w:t>
      </w:r>
      <w:r>
        <w:rPr>
          <w:rFonts w:ascii="Times New Roman" w:hAnsi="Times New Roman" w:cs="Times New Roman"/>
          <w:sz w:val="28"/>
          <w:szCs w:val="28"/>
        </w:rPr>
        <w:t>202</w:t>
      </w:r>
      <w:r w:rsidRPr="00A07986">
        <w:rPr>
          <w:rFonts w:ascii="Times New Roman" w:hAnsi="Times New Roman" w:cs="Times New Roman"/>
          <w:sz w:val="28"/>
          <w:szCs w:val="28"/>
        </w:rPr>
        <w:t xml:space="preserve">, </w:t>
      </w:r>
      <w:r>
        <w:rPr>
          <w:rFonts w:ascii="Times New Roman" w:hAnsi="Times New Roman" w:cs="Times New Roman"/>
          <w:sz w:val="28"/>
          <w:szCs w:val="28"/>
        </w:rPr>
        <w:t>с</w:t>
      </w:r>
      <w:r w:rsidRPr="00A07986">
        <w:rPr>
          <w:rFonts w:ascii="Times New Roman" w:hAnsi="Times New Roman" w:cs="Times New Roman"/>
          <w:sz w:val="28"/>
          <w:szCs w:val="28"/>
        </w:rPr>
        <w:t>. 231]</w:t>
      </w:r>
      <w:r w:rsidRPr="00C97FF6">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Ее</w:t>
      </w:r>
      <w:r w:rsidR="00B76A8B">
        <w:rPr>
          <w:rFonts w:ascii="Times New Roman" w:hAnsi="Times New Roman" w:cs="Times New Roman"/>
          <w:sz w:val="28"/>
          <w:szCs w:val="28"/>
        </w:rPr>
        <w:t xml:space="preserve"> </w:t>
      </w:r>
      <w:r w:rsidRPr="00C97FF6">
        <w:rPr>
          <w:rFonts w:ascii="Times New Roman" w:hAnsi="Times New Roman" w:cs="Times New Roman"/>
          <w:sz w:val="28"/>
          <w:szCs w:val="28"/>
        </w:rPr>
        <w:t xml:space="preserve">будущее, </w:t>
      </w:r>
      <w:r>
        <w:rPr>
          <w:rFonts w:ascii="Times New Roman" w:hAnsi="Times New Roman" w:cs="Times New Roman"/>
          <w:sz w:val="28"/>
          <w:szCs w:val="28"/>
        </w:rPr>
        <w:t xml:space="preserve">ставшее важной характеристикой сирийского и геополитического ландшафта, </w:t>
      </w:r>
      <w:r w:rsidRPr="00C97FF6">
        <w:rPr>
          <w:rFonts w:ascii="Times New Roman" w:hAnsi="Times New Roman" w:cs="Times New Roman"/>
          <w:sz w:val="28"/>
          <w:szCs w:val="28"/>
        </w:rPr>
        <w:t xml:space="preserve">как и будущее более широких слоев курдского населения Сирии, является ключевым фактором </w:t>
      </w:r>
      <w:r>
        <w:rPr>
          <w:rFonts w:ascii="Times New Roman" w:hAnsi="Times New Roman" w:cs="Times New Roman"/>
          <w:sz w:val="28"/>
          <w:szCs w:val="28"/>
        </w:rPr>
        <w:t>в регионе и мире, в том числе и курдской диаспоры</w:t>
      </w:r>
      <w:r w:rsidRPr="00A07986">
        <w:rPr>
          <w:rFonts w:ascii="Times New Roman" w:hAnsi="Times New Roman" w:cs="Times New Roman"/>
          <w:sz w:val="28"/>
          <w:szCs w:val="28"/>
        </w:rPr>
        <w:t xml:space="preserve"> [</w:t>
      </w:r>
      <w:r>
        <w:rPr>
          <w:rFonts w:ascii="Times New Roman" w:hAnsi="Times New Roman" w:cs="Times New Roman"/>
          <w:sz w:val="28"/>
          <w:szCs w:val="28"/>
        </w:rPr>
        <w:t>203</w:t>
      </w:r>
      <w:r w:rsidRPr="00A07986">
        <w:rPr>
          <w:rFonts w:ascii="Times New Roman" w:hAnsi="Times New Roman" w:cs="Times New Roman"/>
          <w:sz w:val="28"/>
          <w:szCs w:val="28"/>
        </w:rPr>
        <w:t xml:space="preserve">]. </w:t>
      </w:r>
    </w:p>
    <w:p w14:paraId="4A192293" w14:textId="14490065" w:rsidR="00F8190C" w:rsidRDefault="00F8190C" w:rsidP="00F8190C">
      <w:pPr>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color w:val="2C2D2E"/>
          <w:sz w:val="28"/>
          <w:szCs w:val="28"/>
          <w:lang w:eastAsia="ru-RU"/>
        </w:rPr>
        <w:t>Австрийский эксперт по Ближнему Востоку</w:t>
      </w:r>
      <w:r w:rsidR="00B76A8B">
        <w:rPr>
          <w:rFonts w:ascii="Times New Roman" w:eastAsia="Times New Roman" w:hAnsi="Times New Roman" w:cs="Times New Roman"/>
          <w:color w:val="2C2D2E"/>
          <w:sz w:val="28"/>
          <w:szCs w:val="28"/>
          <w:lang w:eastAsia="ru-RU"/>
        </w:rPr>
        <w:t xml:space="preserve"> </w:t>
      </w:r>
      <w:r w:rsidRPr="003C079C">
        <w:rPr>
          <w:rFonts w:ascii="Times New Roman" w:eastAsia="Times New Roman" w:hAnsi="Times New Roman" w:cs="Times New Roman"/>
          <w:color w:val="2C2D2E"/>
          <w:sz w:val="28"/>
          <w:szCs w:val="28"/>
          <w:lang w:eastAsia="ru-RU"/>
        </w:rPr>
        <w:t>Т</w:t>
      </w:r>
      <w:r>
        <w:rPr>
          <w:rFonts w:ascii="Times New Roman" w:eastAsia="Times New Roman" w:hAnsi="Times New Roman" w:cs="Times New Roman"/>
          <w:color w:val="2C2D2E"/>
          <w:sz w:val="28"/>
          <w:szCs w:val="28"/>
          <w:lang w:eastAsia="ru-RU"/>
        </w:rPr>
        <w:t>омас</w:t>
      </w:r>
      <w:r w:rsidR="00B76A8B">
        <w:rPr>
          <w:rFonts w:ascii="Times New Roman" w:eastAsia="Times New Roman" w:hAnsi="Times New Roman" w:cs="Times New Roman"/>
          <w:color w:val="2C2D2E"/>
          <w:sz w:val="28"/>
          <w:szCs w:val="28"/>
          <w:lang w:eastAsia="ru-RU"/>
        </w:rPr>
        <w:t xml:space="preserve"> </w:t>
      </w:r>
      <w:r w:rsidRPr="00002BAC">
        <w:rPr>
          <w:rFonts w:ascii="Times New Roman" w:eastAsia="Times New Roman" w:hAnsi="Times New Roman" w:cs="Times New Roman"/>
          <w:color w:val="2C2D2E"/>
          <w:sz w:val="28"/>
          <w:szCs w:val="28"/>
          <w:lang w:eastAsia="ru-RU"/>
        </w:rPr>
        <w:t>Ш</w:t>
      </w:r>
      <w:r>
        <w:rPr>
          <w:rFonts w:ascii="Times New Roman" w:eastAsia="Times New Roman" w:hAnsi="Times New Roman" w:cs="Times New Roman"/>
          <w:color w:val="2C2D2E"/>
          <w:sz w:val="28"/>
          <w:szCs w:val="28"/>
          <w:lang w:eastAsia="ru-RU"/>
        </w:rPr>
        <w:t>м</w:t>
      </w:r>
      <w:r w:rsidRPr="00002BAC">
        <w:rPr>
          <w:rFonts w:ascii="Times New Roman" w:eastAsia="Times New Roman" w:hAnsi="Times New Roman" w:cs="Times New Roman"/>
          <w:color w:val="2C2D2E"/>
          <w:sz w:val="28"/>
          <w:szCs w:val="28"/>
          <w:lang w:eastAsia="ru-RU"/>
        </w:rPr>
        <w:t>идингер</w:t>
      </w:r>
      <w:r>
        <w:rPr>
          <w:rFonts w:ascii="Times New Roman" w:eastAsia="Times New Roman" w:hAnsi="Times New Roman" w:cs="Times New Roman"/>
          <w:color w:val="2C2D2E"/>
          <w:sz w:val="28"/>
          <w:szCs w:val="28"/>
          <w:lang w:eastAsia="ru-RU"/>
        </w:rPr>
        <w:t xml:space="preserve"> считает, что для Сирии</w:t>
      </w:r>
      <w:r w:rsidR="00B76A8B">
        <w:rPr>
          <w:rFonts w:ascii="Times New Roman" w:eastAsia="Times New Roman" w:hAnsi="Times New Roman" w:cs="Times New Roman"/>
          <w:color w:val="2C2D2E"/>
          <w:sz w:val="28"/>
          <w:szCs w:val="28"/>
          <w:lang w:eastAsia="ru-RU"/>
        </w:rPr>
        <w:t xml:space="preserve"> </w:t>
      </w:r>
      <w:r>
        <w:rPr>
          <w:rFonts w:ascii="Times New Roman" w:hAnsi="Times New Roman" w:cs="Times New Roman"/>
          <w:sz w:val="28"/>
          <w:szCs w:val="28"/>
        </w:rPr>
        <w:t>требуется</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федерализация</w:t>
      </w:r>
      <w:r>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которая</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 xml:space="preserve">дала бы шанс признание автономии Демократической </w:t>
      </w:r>
      <w:r>
        <w:rPr>
          <w:rFonts w:ascii="Times New Roman" w:hAnsi="Times New Roman" w:cs="Times New Roman"/>
          <w:sz w:val="28"/>
          <w:szCs w:val="28"/>
        </w:rPr>
        <w:t>автономной администрации северо-восточной Сирии (ранее Рожава) и соответственно</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 xml:space="preserve">федерации </w:t>
      </w:r>
      <w:r>
        <w:rPr>
          <w:rFonts w:ascii="Times New Roman" w:hAnsi="Times New Roman" w:cs="Times New Roman"/>
          <w:sz w:val="28"/>
          <w:szCs w:val="28"/>
        </w:rPr>
        <w:t>северо-восточной</w:t>
      </w:r>
      <w:r w:rsidRPr="003C079C">
        <w:rPr>
          <w:rFonts w:ascii="Times New Roman" w:hAnsi="Times New Roman" w:cs="Times New Roman"/>
          <w:sz w:val="28"/>
          <w:szCs w:val="28"/>
        </w:rPr>
        <w:t xml:space="preserve"> Сирии</w:t>
      </w:r>
      <w:r w:rsidRPr="00A07986">
        <w:rPr>
          <w:rFonts w:ascii="Times New Roman" w:hAnsi="Times New Roman" w:cs="Times New Roman"/>
          <w:sz w:val="28"/>
          <w:szCs w:val="28"/>
        </w:rPr>
        <w:t xml:space="preserve"> [</w:t>
      </w:r>
      <w:r>
        <w:rPr>
          <w:rFonts w:ascii="Times New Roman" w:hAnsi="Times New Roman" w:cs="Times New Roman"/>
          <w:sz w:val="28"/>
          <w:szCs w:val="28"/>
        </w:rPr>
        <w:t>112</w:t>
      </w:r>
      <w:r w:rsidRPr="00A07986">
        <w:rPr>
          <w:rFonts w:ascii="Times New Roman" w:hAnsi="Times New Roman" w:cs="Times New Roman"/>
          <w:sz w:val="28"/>
          <w:szCs w:val="28"/>
        </w:rPr>
        <w:t xml:space="preserve">, </w:t>
      </w:r>
      <w:r>
        <w:rPr>
          <w:rFonts w:ascii="Times New Roman" w:hAnsi="Times New Roman" w:cs="Times New Roman"/>
          <w:sz w:val="28"/>
          <w:szCs w:val="28"/>
        </w:rPr>
        <w:t>с</w:t>
      </w:r>
      <w:r w:rsidRPr="00A07986">
        <w:rPr>
          <w:rFonts w:ascii="Times New Roman" w:hAnsi="Times New Roman" w:cs="Times New Roman"/>
          <w:sz w:val="28"/>
          <w:szCs w:val="28"/>
        </w:rPr>
        <w:t>.65].</w:t>
      </w:r>
      <w:r w:rsidR="00B76A8B">
        <w:rPr>
          <w:rFonts w:ascii="Times New Roman" w:hAnsi="Times New Roman" w:cs="Times New Roman"/>
          <w:sz w:val="28"/>
          <w:szCs w:val="28"/>
        </w:rPr>
        <w:t xml:space="preserve"> </w:t>
      </w:r>
      <w:r>
        <w:rPr>
          <w:rFonts w:ascii="Times New Roman" w:hAnsi="Times New Roman" w:cs="Times New Roman"/>
          <w:sz w:val="28"/>
          <w:szCs w:val="28"/>
        </w:rPr>
        <w:t>Это</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 xml:space="preserve">создало бы </w:t>
      </w:r>
      <w:r>
        <w:rPr>
          <w:rFonts w:ascii="Times New Roman" w:hAnsi="Times New Roman" w:cs="Times New Roman"/>
          <w:sz w:val="28"/>
          <w:szCs w:val="28"/>
        </w:rPr>
        <w:t>некоторые</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условия для реальной демократизации региона. Несмотря на конфликты</w:t>
      </w:r>
      <w:r>
        <w:rPr>
          <w:rFonts w:ascii="Times New Roman" w:hAnsi="Times New Roman" w:cs="Times New Roman"/>
          <w:sz w:val="28"/>
          <w:szCs w:val="28"/>
        </w:rPr>
        <w:t xml:space="preserve"> и</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правительственные разногласия </w:t>
      </w:r>
      <w:r w:rsidRPr="003C079C">
        <w:rPr>
          <w:rFonts w:ascii="Times New Roman" w:hAnsi="Times New Roman" w:cs="Times New Roman"/>
          <w:sz w:val="28"/>
          <w:szCs w:val="28"/>
        </w:rPr>
        <w:t xml:space="preserve">курдские автономные районы в Ираке и Сирии продолжают существовать. </w:t>
      </w:r>
      <w:r>
        <w:rPr>
          <w:rFonts w:ascii="Times New Roman" w:hAnsi="Times New Roman" w:cs="Times New Roman"/>
          <w:sz w:val="28"/>
          <w:szCs w:val="28"/>
        </w:rPr>
        <w:t>Эксперт считает, что вс</w:t>
      </w:r>
      <w:r w:rsidRPr="003C079C">
        <w:rPr>
          <w:rFonts w:ascii="Times New Roman" w:hAnsi="Times New Roman" w:cs="Times New Roman"/>
          <w:sz w:val="28"/>
          <w:szCs w:val="28"/>
        </w:rPr>
        <w:t xml:space="preserve">е еще </w:t>
      </w:r>
      <w:r>
        <w:rPr>
          <w:rFonts w:ascii="Times New Roman" w:hAnsi="Times New Roman" w:cs="Times New Roman"/>
          <w:sz w:val="28"/>
          <w:szCs w:val="28"/>
        </w:rPr>
        <w:t xml:space="preserve">есть </w:t>
      </w:r>
      <w:r w:rsidRPr="003C079C">
        <w:rPr>
          <w:rFonts w:ascii="Times New Roman" w:hAnsi="Times New Roman" w:cs="Times New Roman"/>
          <w:sz w:val="28"/>
          <w:szCs w:val="28"/>
        </w:rPr>
        <w:t>исторический шанс</w:t>
      </w:r>
      <w:r>
        <w:rPr>
          <w:rFonts w:ascii="Times New Roman" w:hAnsi="Times New Roman" w:cs="Times New Roman"/>
          <w:sz w:val="28"/>
          <w:szCs w:val="28"/>
        </w:rPr>
        <w:t xml:space="preserve"> того</w:t>
      </w:r>
      <w:r w:rsidRPr="003C079C">
        <w:rPr>
          <w:rFonts w:ascii="Times New Roman" w:hAnsi="Times New Roman" w:cs="Times New Roman"/>
          <w:sz w:val="28"/>
          <w:szCs w:val="28"/>
        </w:rPr>
        <w:t xml:space="preserve">, что курды, которые в течение ХХ века испытывали серьезные проблемы, в будущем смогут играть </w:t>
      </w:r>
      <w:r w:rsidRPr="003C079C">
        <w:rPr>
          <w:rFonts w:ascii="Times New Roman" w:hAnsi="Times New Roman" w:cs="Times New Roman"/>
          <w:sz w:val="28"/>
          <w:szCs w:val="28"/>
        </w:rPr>
        <w:lastRenderedPageBreak/>
        <w:t xml:space="preserve">самостоятельную политическую роль на Ближнем Востоке. </w:t>
      </w:r>
      <w:r>
        <w:rPr>
          <w:rFonts w:ascii="Times New Roman" w:hAnsi="Times New Roman" w:cs="Times New Roman"/>
          <w:sz w:val="28"/>
          <w:szCs w:val="28"/>
        </w:rPr>
        <w:t xml:space="preserve">Реализуется ли </w:t>
      </w:r>
      <w:r w:rsidRPr="003C079C">
        <w:rPr>
          <w:rFonts w:ascii="Times New Roman" w:hAnsi="Times New Roman" w:cs="Times New Roman"/>
          <w:sz w:val="28"/>
          <w:szCs w:val="28"/>
        </w:rPr>
        <w:t>эта историческая возможность, будет зависеть не только от политики держав-гегемонов, но и от самих курдских действующих лиц.</w:t>
      </w:r>
      <w:r>
        <w:rPr>
          <w:rFonts w:ascii="Times New Roman" w:hAnsi="Times New Roman" w:cs="Times New Roman"/>
          <w:sz w:val="28"/>
          <w:szCs w:val="28"/>
        </w:rPr>
        <w:t xml:space="preserve"> Данный</w:t>
      </w:r>
      <w:r w:rsidRPr="006B5081">
        <w:rPr>
          <w:rFonts w:ascii="Times New Roman" w:hAnsi="Times New Roman" w:cs="Times New Roman"/>
          <w:sz w:val="28"/>
          <w:szCs w:val="28"/>
        </w:rPr>
        <w:t xml:space="preserve"> </w:t>
      </w:r>
      <w:r>
        <w:rPr>
          <w:rFonts w:ascii="Times New Roman" w:hAnsi="Times New Roman" w:cs="Times New Roman"/>
          <w:sz w:val="28"/>
          <w:szCs w:val="28"/>
        </w:rPr>
        <w:t>прогноз</w:t>
      </w:r>
      <w:r w:rsidRPr="006B5081">
        <w:rPr>
          <w:rFonts w:ascii="Times New Roman" w:hAnsi="Times New Roman" w:cs="Times New Roman"/>
          <w:sz w:val="28"/>
          <w:szCs w:val="28"/>
        </w:rPr>
        <w:t xml:space="preserve"> </w:t>
      </w:r>
      <w:r>
        <w:rPr>
          <w:rFonts w:ascii="Times New Roman" w:hAnsi="Times New Roman" w:cs="Times New Roman"/>
          <w:sz w:val="28"/>
          <w:szCs w:val="28"/>
        </w:rPr>
        <w:t>был</w:t>
      </w:r>
      <w:r w:rsidRPr="006B5081">
        <w:rPr>
          <w:rFonts w:ascii="Times New Roman" w:hAnsi="Times New Roman" w:cs="Times New Roman"/>
          <w:sz w:val="28"/>
          <w:szCs w:val="28"/>
        </w:rPr>
        <w:t xml:space="preserve"> </w:t>
      </w:r>
      <w:r>
        <w:rPr>
          <w:rFonts w:ascii="Times New Roman" w:hAnsi="Times New Roman" w:cs="Times New Roman"/>
          <w:sz w:val="28"/>
          <w:szCs w:val="28"/>
        </w:rPr>
        <w:t>сделан</w:t>
      </w:r>
      <w:r w:rsidRPr="006B5081">
        <w:rPr>
          <w:rFonts w:ascii="Times New Roman" w:hAnsi="Times New Roman" w:cs="Times New Roman"/>
          <w:sz w:val="28"/>
          <w:szCs w:val="28"/>
        </w:rPr>
        <w:t xml:space="preserve"> </w:t>
      </w:r>
      <w:r>
        <w:rPr>
          <w:rFonts w:ascii="Times New Roman" w:hAnsi="Times New Roman" w:cs="Times New Roman"/>
          <w:sz w:val="28"/>
          <w:szCs w:val="28"/>
        </w:rPr>
        <w:t>в</w:t>
      </w:r>
      <w:r w:rsidRPr="006B5081">
        <w:rPr>
          <w:rFonts w:ascii="Times New Roman" w:hAnsi="Times New Roman" w:cs="Times New Roman"/>
          <w:sz w:val="28"/>
          <w:szCs w:val="28"/>
        </w:rPr>
        <w:t xml:space="preserve"> 2018 </w:t>
      </w:r>
      <w:r>
        <w:rPr>
          <w:rFonts w:ascii="Times New Roman" w:hAnsi="Times New Roman" w:cs="Times New Roman"/>
          <w:sz w:val="28"/>
          <w:szCs w:val="28"/>
        </w:rPr>
        <w:t>году</w:t>
      </w:r>
      <w:r w:rsidRPr="006B5081">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Рассматривая Сирию под французским мандатом, в период правления баасистов Хафеза Асада и Башара Асада, Т. Шмидингер</w:t>
      </w:r>
      <w:r w:rsidR="00B76A8B">
        <w:rPr>
          <w:rFonts w:ascii="Times New Roman" w:hAnsi="Times New Roman" w:cs="Times New Roman"/>
          <w:sz w:val="28"/>
          <w:szCs w:val="28"/>
        </w:rPr>
        <w:t xml:space="preserve"> </w:t>
      </w:r>
      <w:r>
        <w:rPr>
          <w:rFonts w:ascii="Times New Roman" w:hAnsi="Times New Roman" w:cs="Times New Roman"/>
          <w:sz w:val="28"/>
          <w:szCs w:val="28"/>
        </w:rPr>
        <w:t>анализирует политику курдской партии и сирийское восстание 2011 г.,</w:t>
      </w:r>
      <w:r w:rsidR="00B76A8B">
        <w:rPr>
          <w:rFonts w:ascii="Times New Roman" w:hAnsi="Times New Roman" w:cs="Times New Roman"/>
          <w:sz w:val="28"/>
          <w:szCs w:val="28"/>
        </w:rPr>
        <w:t xml:space="preserve"> </w:t>
      </w:r>
      <w:r>
        <w:rPr>
          <w:rFonts w:ascii="Times New Roman" w:hAnsi="Times New Roman" w:cs="Times New Roman"/>
          <w:sz w:val="28"/>
          <w:szCs w:val="28"/>
        </w:rPr>
        <w:t>которое привело к милитаризации оппозиции, а также партию</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«Демократический Союз», </w:t>
      </w:r>
      <w:r>
        <w:rPr>
          <w:rFonts w:ascii="Times New Roman" w:hAnsi="Times New Roman" w:cs="Times New Roman"/>
          <w:sz w:val="28"/>
          <w:szCs w:val="28"/>
          <w:lang w:val="kk-KZ"/>
        </w:rPr>
        <w:t>считающуюся</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сирийским отделением турецкой РПК.</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Существующие разногласия </w:t>
      </w:r>
      <w:r w:rsidRPr="00A618FD">
        <w:rPr>
          <w:rFonts w:ascii="Times New Roman" w:hAnsi="Times New Roman" w:cs="Times New Roman"/>
          <w:color w:val="0A0A0A"/>
          <w:sz w:val="28"/>
          <w:szCs w:val="28"/>
          <w:shd w:val="clear" w:color="auto" w:fill="FFFFFF"/>
          <w:lang w:val="kk-KZ"/>
        </w:rPr>
        <w:t>внутри</w:t>
      </w:r>
      <w:r w:rsidR="00B76A8B">
        <w:rPr>
          <w:rFonts w:ascii="Times New Roman" w:hAnsi="Times New Roman" w:cs="Times New Roman"/>
          <w:color w:val="0A0A0A"/>
          <w:sz w:val="28"/>
          <w:szCs w:val="28"/>
          <w:shd w:val="clear" w:color="auto" w:fill="FFFFFF"/>
          <w:lang w:val="kk-KZ"/>
        </w:rPr>
        <w:t xml:space="preserve"> </w:t>
      </w:r>
      <w:r>
        <w:rPr>
          <w:rFonts w:ascii="Times New Roman" w:hAnsi="Times New Roman" w:cs="Times New Roman"/>
          <w:color w:val="0A0A0A"/>
          <w:sz w:val="28"/>
          <w:szCs w:val="28"/>
          <w:shd w:val="clear" w:color="auto" w:fill="FFFFFF"/>
          <w:lang w:val="kk-KZ"/>
        </w:rPr>
        <w:t xml:space="preserve">ее </w:t>
      </w:r>
      <w:r w:rsidRPr="00A618FD">
        <w:rPr>
          <w:rFonts w:ascii="Times New Roman" w:hAnsi="Times New Roman" w:cs="Times New Roman"/>
          <w:color w:val="0A0A0A"/>
          <w:sz w:val="28"/>
          <w:szCs w:val="28"/>
          <w:shd w:val="clear" w:color="auto" w:fill="FFFFFF"/>
          <w:lang w:val="kk-KZ"/>
        </w:rPr>
        <w:t>институтов</w:t>
      </w:r>
      <w:r>
        <w:rPr>
          <w:rFonts w:ascii="Times New Roman" w:hAnsi="Times New Roman" w:cs="Times New Roman"/>
          <w:color w:val="0A0A0A"/>
          <w:sz w:val="28"/>
          <w:szCs w:val="28"/>
          <w:shd w:val="clear" w:color="auto" w:fill="FFFFFF"/>
          <w:lang w:val="kk-KZ"/>
        </w:rPr>
        <w:t xml:space="preserve"> усложняют и взаимоотношения с</w:t>
      </w:r>
      <w:r w:rsidR="00B76A8B">
        <w:rPr>
          <w:rFonts w:ascii="Times New Roman" w:hAnsi="Times New Roman" w:cs="Times New Roman"/>
          <w:color w:val="0A0A0A"/>
          <w:sz w:val="28"/>
          <w:szCs w:val="28"/>
          <w:shd w:val="clear" w:color="auto" w:fill="FFFFFF"/>
          <w:lang w:val="kk-KZ"/>
        </w:rPr>
        <w:t xml:space="preserve"> </w:t>
      </w:r>
      <w:r>
        <w:rPr>
          <w:rFonts w:ascii="Times New Roman" w:hAnsi="Times New Roman" w:cs="Times New Roman"/>
          <w:sz w:val="28"/>
          <w:szCs w:val="28"/>
          <w:lang w:val="kk-KZ"/>
        </w:rPr>
        <w:t>Сирийскими демократическими</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силами, которые</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в перспективе </w:t>
      </w:r>
      <w:r>
        <w:rPr>
          <w:rFonts w:ascii="Times New Roman" w:hAnsi="Times New Roman" w:cs="Times New Roman"/>
          <w:color w:val="0A0A0A"/>
          <w:sz w:val="28"/>
          <w:szCs w:val="28"/>
          <w:shd w:val="clear" w:color="auto" w:fill="FFFFFF"/>
          <w:lang w:val="kk-KZ"/>
        </w:rPr>
        <w:t xml:space="preserve">могут </w:t>
      </w:r>
      <w:r w:rsidRPr="00A618FD">
        <w:rPr>
          <w:rFonts w:ascii="Times New Roman" w:hAnsi="Times New Roman" w:cs="Times New Roman"/>
          <w:color w:val="0A0A0A"/>
          <w:sz w:val="28"/>
          <w:szCs w:val="28"/>
          <w:shd w:val="clear" w:color="auto" w:fill="FFFFFF"/>
          <w:lang w:val="kk-KZ"/>
        </w:rPr>
        <w:t>представля</w:t>
      </w:r>
      <w:r>
        <w:rPr>
          <w:rFonts w:ascii="Times New Roman" w:hAnsi="Times New Roman" w:cs="Times New Roman"/>
          <w:color w:val="0A0A0A"/>
          <w:sz w:val="28"/>
          <w:szCs w:val="28"/>
          <w:shd w:val="clear" w:color="auto" w:fill="FFFFFF"/>
          <w:lang w:val="kk-KZ"/>
        </w:rPr>
        <w:t>ть</w:t>
      </w:r>
      <w:r w:rsidR="00B76A8B">
        <w:rPr>
          <w:rFonts w:ascii="Times New Roman" w:hAnsi="Times New Roman" w:cs="Times New Roman"/>
          <w:color w:val="0A0A0A"/>
          <w:sz w:val="28"/>
          <w:szCs w:val="28"/>
          <w:shd w:val="clear" w:color="auto" w:fill="FFFFFF"/>
          <w:lang w:val="kk-KZ"/>
        </w:rPr>
        <w:t xml:space="preserve"> </w:t>
      </w:r>
      <w:r w:rsidRPr="00A618FD">
        <w:rPr>
          <w:rFonts w:ascii="Times New Roman" w:hAnsi="Times New Roman" w:cs="Times New Roman"/>
          <w:color w:val="0A0A0A"/>
          <w:sz w:val="28"/>
          <w:szCs w:val="28"/>
          <w:shd w:val="clear" w:color="auto" w:fill="FFFFFF"/>
          <w:lang w:val="kk-KZ"/>
        </w:rPr>
        <w:t xml:space="preserve">альтернативу капиталистической экономике, </w:t>
      </w:r>
      <w:r>
        <w:rPr>
          <w:rFonts w:ascii="Times New Roman" w:hAnsi="Times New Roman" w:cs="Times New Roman"/>
          <w:color w:val="0A0A0A"/>
          <w:sz w:val="28"/>
          <w:szCs w:val="28"/>
          <w:shd w:val="clear" w:color="auto" w:fill="FFFFFF"/>
          <w:lang w:val="kk-KZ"/>
        </w:rPr>
        <w:t xml:space="preserve">важному фактору экономического развития </w:t>
      </w:r>
      <w:r w:rsidRPr="00A07986">
        <w:rPr>
          <w:rFonts w:ascii="Times New Roman" w:hAnsi="Times New Roman" w:cs="Times New Roman"/>
          <w:sz w:val="28"/>
          <w:szCs w:val="28"/>
          <w:lang w:val="kk-KZ"/>
        </w:rPr>
        <w:t>[</w:t>
      </w:r>
      <w:r>
        <w:rPr>
          <w:rFonts w:ascii="Times New Roman" w:hAnsi="Times New Roman" w:cs="Times New Roman"/>
          <w:sz w:val="28"/>
          <w:szCs w:val="28"/>
          <w:lang w:val="kk-KZ"/>
        </w:rPr>
        <w:t>204</w:t>
      </w:r>
      <w:r w:rsidRPr="00A07986">
        <w:rPr>
          <w:rFonts w:ascii="Times New Roman" w:hAnsi="Times New Roman" w:cs="Times New Roman"/>
          <w:sz w:val="28"/>
          <w:szCs w:val="28"/>
        </w:rPr>
        <w:t>].</w:t>
      </w:r>
      <w:r w:rsidR="00A2387B">
        <w:rPr>
          <w:rFonts w:ascii="Times New Roman" w:hAnsi="Times New Roman" w:cs="Times New Roman"/>
          <w:sz w:val="28"/>
          <w:szCs w:val="28"/>
        </w:rPr>
        <w:t xml:space="preserve">  </w:t>
      </w:r>
    </w:p>
    <w:p w14:paraId="41503745" w14:textId="63C6F7A2" w:rsidR="00F8190C" w:rsidRPr="00A07986"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Говоря о демократическом федерализма, некоторые</w:t>
      </w:r>
      <w:r w:rsidR="00B76A8B">
        <w:rPr>
          <w:rFonts w:ascii="Times New Roman" w:hAnsi="Times New Roman" w:cs="Times New Roman"/>
          <w:sz w:val="28"/>
          <w:szCs w:val="28"/>
        </w:rPr>
        <w:t xml:space="preserve"> </w:t>
      </w:r>
      <w:r>
        <w:rPr>
          <w:rFonts w:ascii="Times New Roman" w:hAnsi="Times New Roman" w:cs="Times New Roman"/>
          <w:sz w:val="28"/>
          <w:szCs w:val="28"/>
        </w:rPr>
        <w:t>зарубежные исследователи</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полагают, что за этим последуют структурные изменения в государственном управлении стран </w:t>
      </w:r>
      <w:r w:rsidRPr="00A07986">
        <w:rPr>
          <w:rFonts w:ascii="Times New Roman" w:hAnsi="Times New Roman" w:cs="Times New Roman"/>
          <w:sz w:val="28"/>
          <w:szCs w:val="28"/>
        </w:rPr>
        <w:t>[</w:t>
      </w:r>
      <w:r>
        <w:rPr>
          <w:rFonts w:ascii="Times New Roman" w:hAnsi="Times New Roman" w:cs="Times New Roman"/>
          <w:sz w:val="28"/>
          <w:szCs w:val="28"/>
        </w:rPr>
        <w:t>103</w:t>
      </w:r>
      <w:r w:rsidRPr="00A07986">
        <w:rPr>
          <w:rFonts w:ascii="Times New Roman" w:hAnsi="Times New Roman" w:cs="Times New Roman"/>
          <w:sz w:val="28"/>
          <w:szCs w:val="28"/>
        </w:rPr>
        <w:t xml:space="preserve">, </w:t>
      </w:r>
      <w:r>
        <w:rPr>
          <w:rFonts w:ascii="Times New Roman" w:hAnsi="Times New Roman" w:cs="Times New Roman"/>
          <w:sz w:val="28"/>
          <w:szCs w:val="28"/>
        </w:rPr>
        <w:t>с</w:t>
      </w:r>
      <w:r w:rsidRPr="00A07986">
        <w:rPr>
          <w:rFonts w:ascii="Times New Roman" w:hAnsi="Times New Roman" w:cs="Times New Roman"/>
          <w:sz w:val="28"/>
          <w:szCs w:val="28"/>
        </w:rPr>
        <w:t xml:space="preserve">.82]. </w:t>
      </w:r>
    </w:p>
    <w:p w14:paraId="3D65320D" w14:textId="68554176" w:rsidR="00F8190C" w:rsidRPr="003C079C" w:rsidRDefault="00F8190C" w:rsidP="00F8190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Исследователь В.Ядирги </w:t>
      </w:r>
      <w:r w:rsidRPr="003C079C">
        <w:rPr>
          <w:rFonts w:ascii="Times New Roman" w:hAnsi="Times New Roman" w:cs="Times New Roman"/>
          <w:sz w:val="28"/>
          <w:szCs w:val="28"/>
          <w:lang w:val="kk-KZ"/>
        </w:rPr>
        <w:t xml:space="preserve">также </w:t>
      </w:r>
      <w:r>
        <w:rPr>
          <w:rFonts w:ascii="Times New Roman" w:hAnsi="Times New Roman" w:cs="Times New Roman"/>
          <w:sz w:val="28"/>
          <w:szCs w:val="28"/>
          <w:lang w:val="kk-KZ"/>
        </w:rPr>
        <w:t>придерживается</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концепт</w:t>
      </w:r>
      <w:r>
        <w:rPr>
          <w:rFonts w:ascii="Times New Roman" w:hAnsi="Times New Roman" w:cs="Times New Roman"/>
          <w:sz w:val="28"/>
          <w:szCs w:val="28"/>
          <w:lang w:val="kk-KZ"/>
        </w:rPr>
        <w:t>а</w:t>
      </w:r>
      <w:r w:rsidR="00A2387B">
        <w:rPr>
          <w:rFonts w:ascii="Times New Roman" w:hAnsi="Times New Roman" w:cs="Times New Roman"/>
          <w:sz w:val="28"/>
          <w:szCs w:val="28"/>
          <w:lang w:val="kk-KZ"/>
        </w:rPr>
        <w:t xml:space="preserve">  </w:t>
      </w:r>
      <w:r w:rsidRPr="00412311">
        <w:rPr>
          <w:rFonts w:ascii="Times New Roman" w:hAnsi="Times New Roman" w:cs="Times New Roman"/>
          <w:bCs/>
          <w:sz w:val="28"/>
          <w:szCs w:val="28"/>
          <w:lang w:val="kk-KZ"/>
        </w:rPr>
        <w:t>демократической автономии</w:t>
      </w:r>
      <w:r>
        <w:rPr>
          <w:rFonts w:ascii="Times New Roman" w:hAnsi="Times New Roman" w:cs="Times New Roman"/>
          <w:bCs/>
          <w:sz w:val="28"/>
          <w:szCs w:val="28"/>
          <w:lang w:val="kk-KZ"/>
        </w:rPr>
        <w:t>,</w:t>
      </w:r>
      <w:r w:rsidR="00B76A8B">
        <w:rPr>
          <w:rFonts w:ascii="Times New Roman" w:hAnsi="Times New Roman" w:cs="Times New Roman"/>
          <w:bCs/>
          <w:sz w:val="28"/>
          <w:szCs w:val="28"/>
          <w:lang w:val="kk-KZ"/>
        </w:rPr>
        <w:t xml:space="preserve"> </w:t>
      </w:r>
      <w:r w:rsidRPr="002509EF">
        <w:rPr>
          <w:rFonts w:ascii="Times New Roman" w:hAnsi="Times New Roman" w:cs="Times New Roman"/>
          <w:sz w:val="28"/>
          <w:szCs w:val="28"/>
          <w:lang w:val="kk-KZ"/>
        </w:rPr>
        <w:t>но</w:t>
      </w:r>
      <w:r w:rsidR="00B76A8B">
        <w:rPr>
          <w:rFonts w:ascii="Times New Roman" w:hAnsi="Times New Roman" w:cs="Times New Roman"/>
          <w:sz w:val="28"/>
          <w:szCs w:val="28"/>
          <w:lang w:val="kk-KZ"/>
        </w:rPr>
        <w:t xml:space="preserve"> </w:t>
      </w:r>
      <w:r w:rsidRPr="002509EF">
        <w:rPr>
          <w:rFonts w:ascii="Times New Roman" w:hAnsi="Times New Roman" w:cs="Times New Roman"/>
          <w:sz w:val="28"/>
          <w:szCs w:val="28"/>
          <w:lang w:val="kk-KZ"/>
        </w:rPr>
        <w:t xml:space="preserve">под </w:t>
      </w:r>
      <w:r w:rsidRPr="00412311">
        <w:rPr>
          <w:rFonts w:ascii="Times New Roman" w:hAnsi="Times New Roman" w:cs="Times New Roman"/>
          <w:sz w:val="28"/>
          <w:szCs w:val="28"/>
          <w:lang w:val="kk-KZ"/>
        </w:rPr>
        <w:t>давлением США.</w:t>
      </w:r>
      <w:r w:rsidR="00A2387B">
        <w:rPr>
          <w:rFonts w:ascii="Times New Roman" w:hAnsi="Times New Roman" w:cs="Times New Roman"/>
          <w:color w:val="FF0000"/>
          <w:sz w:val="28"/>
          <w:szCs w:val="28"/>
          <w:lang w:val="kk-KZ"/>
        </w:rPr>
        <w:t xml:space="preserve">  </w:t>
      </w:r>
      <w:r w:rsidRPr="003C079C">
        <w:rPr>
          <w:rFonts w:ascii="Times New Roman" w:hAnsi="Times New Roman" w:cs="Times New Roman"/>
          <w:sz w:val="28"/>
          <w:szCs w:val="28"/>
          <w:lang w:val="kk-KZ"/>
        </w:rPr>
        <w:t>Турецкая политическая</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элита </w:t>
      </w:r>
      <w:r w:rsidRPr="003C079C">
        <w:rPr>
          <w:rFonts w:ascii="Times New Roman" w:hAnsi="Times New Roman" w:cs="Times New Roman"/>
          <w:sz w:val="28"/>
          <w:szCs w:val="28"/>
          <w:lang w:val="kk-KZ"/>
        </w:rPr>
        <w:t>предпринимала попытки устранить давно назревающие проблемы в решении</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курдского вопроса.</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Турция считала</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проект демократической автономии оптимальным решением проблемы курдов</w:t>
      </w:r>
      <w:r>
        <w:rPr>
          <w:rFonts w:ascii="Times New Roman" w:hAnsi="Times New Roman" w:cs="Times New Roman"/>
          <w:sz w:val="28"/>
          <w:szCs w:val="28"/>
          <w:lang w:val="kk-KZ"/>
        </w:rPr>
        <w:t>, но не реализовывала его и не реализует его.</w:t>
      </w:r>
      <w:r w:rsidR="00A2387B">
        <w:rPr>
          <w:rFonts w:ascii="Times New Roman" w:hAnsi="Times New Roman" w:cs="Times New Roman"/>
          <w:sz w:val="28"/>
          <w:szCs w:val="28"/>
          <w:lang w:val="kk-KZ"/>
        </w:rPr>
        <w:t xml:space="preserve">  </w:t>
      </w:r>
      <w:r>
        <w:rPr>
          <w:rFonts w:ascii="Times New Roman" w:hAnsi="Times New Roman" w:cs="Times New Roman"/>
          <w:sz w:val="28"/>
          <w:szCs w:val="28"/>
          <w:lang w:val="kk-KZ"/>
        </w:rPr>
        <w:t>В</w:t>
      </w:r>
      <w:r w:rsidR="00A2387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проект демократической автономии</w:t>
      </w:r>
      <w:r>
        <w:rPr>
          <w:rFonts w:ascii="Times New Roman" w:hAnsi="Times New Roman" w:cs="Times New Roman"/>
          <w:sz w:val="28"/>
          <w:szCs w:val="28"/>
          <w:lang w:val="kk-KZ"/>
        </w:rPr>
        <w:t xml:space="preserve"> входят следующие положения:</w:t>
      </w:r>
    </w:p>
    <w:p w14:paraId="6E3DEA59" w14:textId="77777777" w:rsidR="00F8190C" w:rsidRPr="003C079C" w:rsidRDefault="00F8190C" w:rsidP="00F8190C">
      <w:pPr>
        <w:spacing w:after="0" w:line="240" w:lineRule="auto"/>
        <w:ind w:firstLine="709"/>
        <w:jc w:val="both"/>
        <w:rPr>
          <w:rFonts w:ascii="Times New Roman" w:hAnsi="Times New Roman" w:cs="Times New Roman"/>
          <w:sz w:val="28"/>
          <w:szCs w:val="28"/>
          <w:lang w:val="kk-KZ"/>
        </w:rPr>
      </w:pPr>
      <w:r w:rsidRPr="003C079C">
        <w:rPr>
          <w:rFonts w:ascii="Times New Roman" w:hAnsi="Times New Roman" w:cs="Times New Roman"/>
          <w:sz w:val="28"/>
          <w:szCs w:val="28"/>
          <w:lang w:val="kk-KZ"/>
        </w:rPr>
        <w:t xml:space="preserve">- разработка новой </w:t>
      </w:r>
      <w:r>
        <w:rPr>
          <w:rFonts w:ascii="Times New Roman" w:hAnsi="Times New Roman" w:cs="Times New Roman"/>
          <w:sz w:val="28"/>
          <w:szCs w:val="28"/>
          <w:lang w:val="kk-KZ"/>
        </w:rPr>
        <w:t>К</w:t>
      </w:r>
      <w:r w:rsidRPr="003C079C">
        <w:rPr>
          <w:rFonts w:ascii="Times New Roman" w:hAnsi="Times New Roman" w:cs="Times New Roman"/>
          <w:sz w:val="28"/>
          <w:szCs w:val="28"/>
          <w:lang w:val="kk-KZ"/>
        </w:rPr>
        <w:t>онституции, которая вводила бы более плюралистическую концепцию гражданства, не основанную на этноцентризме,</w:t>
      </w:r>
    </w:p>
    <w:p w14:paraId="58543910" w14:textId="38323EE4" w:rsidR="00F8190C" w:rsidRPr="003C079C" w:rsidRDefault="00F8190C" w:rsidP="00F8190C">
      <w:pPr>
        <w:spacing w:after="0" w:line="240" w:lineRule="auto"/>
        <w:ind w:firstLine="709"/>
        <w:jc w:val="both"/>
        <w:rPr>
          <w:rFonts w:ascii="Times New Roman" w:hAnsi="Times New Roman" w:cs="Times New Roman"/>
          <w:sz w:val="28"/>
          <w:szCs w:val="28"/>
          <w:lang w:val="kk-KZ"/>
        </w:rPr>
      </w:pPr>
      <w:r w:rsidRPr="003C079C">
        <w:rPr>
          <w:rFonts w:ascii="Times New Roman" w:hAnsi="Times New Roman" w:cs="Times New Roman"/>
          <w:sz w:val="28"/>
          <w:szCs w:val="28"/>
          <w:lang w:val="kk-KZ"/>
        </w:rPr>
        <w:t>- устранение всех барьеров для культурного</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разнообразия, в том числе использова</w:t>
      </w:r>
      <w:r>
        <w:rPr>
          <w:rFonts w:ascii="Times New Roman" w:hAnsi="Times New Roman" w:cs="Times New Roman"/>
          <w:sz w:val="28"/>
          <w:szCs w:val="28"/>
          <w:lang w:val="kk-KZ"/>
        </w:rPr>
        <w:t>ние</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язык</w:t>
      </w:r>
      <w:r>
        <w:rPr>
          <w:rFonts w:ascii="Times New Roman" w:hAnsi="Times New Roman" w:cs="Times New Roman"/>
          <w:sz w:val="28"/>
          <w:szCs w:val="28"/>
          <w:lang w:val="kk-KZ"/>
        </w:rPr>
        <w:t>а</w:t>
      </w:r>
      <w:r w:rsidRPr="003C079C">
        <w:rPr>
          <w:rFonts w:ascii="Times New Roman" w:hAnsi="Times New Roman" w:cs="Times New Roman"/>
          <w:sz w:val="28"/>
          <w:szCs w:val="28"/>
          <w:lang w:val="kk-KZ"/>
        </w:rPr>
        <w:t xml:space="preserve"> в общественной сфере, образовании и политике,</w:t>
      </w:r>
      <w:r w:rsidR="00B76A8B">
        <w:rPr>
          <w:rFonts w:ascii="Times New Roman" w:hAnsi="Times New Roman" w:cs="Times New Roman"/>
          <w:sz w:val="28"/>
          <w:szCs w:val="28"/>
          <w:lang w:val="kk-KZ"/>
        </w:rPr>
        <w:t xml:space="preserve"> </w:t>
      </w:r>
    </w:p>
    <w:p w14:paraId="321E07D6" w14:textId="4863616F" w:rsidR="00F8190C" w:rsidRPr="003C079C" w:rsidRDefault="00F8190C" w:rsidP="00F8190C">
      <w:pPr>
        <w:spacing w:after="0" w:line="240" w:lineRule="auto"/>
        <w:ind w:firstLine="709"/>
        <w:jc w:val="both"/>
        <w:rPr>
          <w:rFonts w:ascii="Times New Roman" w:hAnsi="Times New Roman" w:cs="Times New Roman"/>
          <w:sz w:val="28"/>
          <w:szCs w:val="28"/>
          <w:lang w:val="kk-KZ"/>
        </w:rPr>
      </w:pPr>
      <w:r w:rsidRPr="003C079C">
        <w:rPr>
          <w:rFonts w:ascii="Times New Roman" w:hAnsi="Times New Roman" w:cs="Times New Roman"/>
          <w:sz w:val="28"/>
          <w:szCs w:val="28"/>
          <w:lang w:val="kk-KZ"/>
        </w:rPr>
        <w:t xml:space="preserve"> - децентрализация и учреждение региональных органов, ответственных за предоставление услуг в области образования, здравоохранения, культуры, социальных услуг, сельского хозяйства и промышленности.</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Однако ведение иностранных дел, экономики и обороны</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остается прерогативой центрального</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правительств</w:t>
      </w:r>
      <w:r>
        <w:rPr>
          <w:rFonts w:ascii="Times New Roman" w:hAnsi="Times New Roman" w:cs="Times New Roman"/>
          <w:sz w:val="28"/>
          <w:szCs w:val="28"/>
          <w:lang w:val="kk-KZ"/>
        </w:rPr>
        <w:t>а</w:t>
      </w:r>
      <w:r w:rsidRPr="003C079C">
        <w:rPr>
          <w:rFonts w:ascii="Times New Roman" w:hAnsi="Times New Roman" w:cs="Times New Roman"/>
          <w:sz w:val="28"/>
          <w:szCs w:val="28"/>
          <w:lang w:val="kk-KZ"/>
        </w:rPr>
        <w:t xml:space="preserve">, </w:t>
      </w:r>
    </w:p>
    <w:p w14:paraId="451F5B3B" w14:textId="680EFADA" w:rsidR="00F8190C" w:rsidRPr="003C079C" w:rsidRDefault="00F8190C" w:rsidP="00F8190C">
      <w:pPr>
        <w:spacing w:after="0" w:line="240" w:lineRule="auto"/>
        <w:ind w:firstLine="709"/>
        <w:jc w:val="both"/>
        <w:rPr>
          <w:rFonts w:ascii="Times New Roman" w:hAnsi="Times New Roman" w:cs="Times New Roman"/>
          <w:sz w:val="28"/>
          <w:szCs w:val="28"/>
          <w:lang w:val="kk-KZ"/>
        </w:rPr>
      </w:pPr>
      <w:r w:rsidRPr="003C079C">
        <w:rPr>
          <w:rFonts w:ascii="Times New Roman" w:hAnsi="Times New Roman" w:cs="Times New Roman"/>
          <w:sz w:val="28"/>
          <w:szCs w:val="28"/>
          <w:lang w:val="kk-KZ"/>
        </w:rPr>
        <w:t>- распределение части местных доходов местными органами,</w:t>
      </w:r>
      <w:r w:rsidR="00B76A8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а не центральными властями, </w:t>
      </w:r>
    </w:p>
    <w:p w14:paraId="5EFBD301" w14:textId="06F70B6F" w:rsidR="00F8190C" w:rsidRPr="003C079C" w:rsidRDefault="00F8190C" w:rsidP="00F8190C">
      <w:pPr>
        <w:spacing w:after="0" w:line="240" w:lineRule="auto"/>
        <w:ind w:firstLine="709"/>
        <w:jc w:val="both"/>
        <w:rPr>
          <w:rFonts w:ascii="Times New Roman" w:hAnsi="Times New Roman" w:cs="Times New Roman"/>
          <w:sz w:val="28"/>
          <w:szCs w:val="28"/>
          <w:lang w:val="kk-KZ"/>
        </w:rPr>
      </w:pPr>
      <w:r w:rsidRPr="003C079C">
        <w:rPr>
          <w:rFonts w:ascii="Times New Roman" w:hAnsi="Times New Roman" w:cs="Times New Roman"/>
          <w:sz w:val="28"/>
          <w:szCs w:val="28"/>
          <w:lang w:val="kk-KZ"/>
        </w:rPr>
        <w:t>- возвращение эвакуированно</w:t>
      </w:r>
      <w:r>
        <w:rPr>
          <w:rFonts w:ascii="Times New Roman" w:hAnsi="Times New Roman" w:cs="Times New Roman"/>
          <w:sz w:val="28"/>
          <w:szCs w:val="28"/>
          <w:lang w:val="kk-KZ"/>
        </w:rPr>
        <w:t>го</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турецкими военными во время борьбы с РПК населения в сельские районы, выплата компенсации лицам, пострадавшим в результате принудительной депортации</w:t>
      </w:r>
      <w:r>
        <w:rPr>
          <w:rFonts w:ascii="Times New Roman" w:hAnsi="Times New Roman" w:cs="Times New Roman"/>
          <w:sz w:val="28"/>
          <w:szCs w:val="28"/>
          <w:lang w:val="kk-KZ"/>
        </w:rPr>
        <w:t xml:space="preserve">, </w:t>
      </w:r>
    </w:p>
    <w:p w14:paraId="7DDAAEC4" w14:textId="59CAB828" w:rsidR="00F8190C" w:rsidRPr="003F0E74" w:rsidRDefault="00F8190C" w:rsidP="00F8190C">
      <w:pPr>
        <w:spacing w:after="0" w:line="240" w:lineRule="auto"/>
        <w:ind w:firstLine="709"/>
        <w:jc w:val="both"/>
        <w:rPr>
          <w:rFonts w:ascii="Times New Roman" w:hAnsi="Times New Roman" w:cs="Times New Roman"/>
          <w:sz w:val="28"/>
          <w:szCs w:val="28"/>
        </w:rPr>
      </w:pPr>
      <w:r w:rsidRPr="003C079C">
        <w:rPr>
          <w:rFonts w:ascii="Times New Roman" w:hAnsi="Times New Roman" w:cs="Times New Roman"/>
          <w:sz w:val="28"/>
          <w:szCs w:val="28"/>
          <w:lang w:val="kk-KZ"/>
        </w:rPr>
        <w:t>-</w:t>
      </w:r>
      <w:r w:rsidR="00B76A8B">
        <w:rPr>
          <w:rFonts w:ascii="Times New Roman" w:hAnsi="Times New Roman" w:cs="Times New Roman"/>
          <w:sz w:val="28"/>
          <w:szCs w:val="28"/>
          <w:lang w:val="kk-KZ"/>
        </w:rPr>
        <w:t xml:space="preserve"> </w:t>
      </w:r>
      <w:r w:rsidRPr="003C079C">
        <w:rPr>
          <w:rFonts w:ascii="Times New Roman" w:hAnsi="Times New Roman" w:cs="Times New Roman"/>
          <w:sz w:val="28"/>
          <w:szCs w:val="28"/>
          <w:lang w:val="kk-KZ"/>
        </w:rPr>
        <w:t>создание миролюбивой атмосферы, которая, прежде всего, требует прекращения военных действий в процессе, ведущем к принятию новой конституции</w:t>
      </w:r>
      <w:r w:rsidRPr="00A07986">
        <w:rPr>
          <w:rFonts w:ascii="Times New Roman" w:hAnsi="Times New Roman" w:cs="Times New Roman"/>
          <w:sz w:val="28"/>
          <w:szCs w:val="28"/>
        </w:rPr>
        <w:t xml:space="preserve"> </w:t>
      </w:r>
      <w:r w:rsidRPr="00875DE6">
        <w:rPr>
          <w:rFonts w:ascii="Times New Roman" w:hAnsi="Times New Roman" w:cs="Times New Roman"/>
          <w:sz w:val="28"/>
          <w:szCs w:val="28"/>
        </w:rPr>
        <w:t>[</w:t>
      </w:r>
      <w:r>
        <w:rPr>
          <w:rFonts w:ascii="Times New Roman" w:hAnsi="Times New Roman" w:cs="Times New Roman"/>
          <w:sz w:val="28"/>
          <w:szCs w:val="28"/>
        </w:rPr>
        <w:t>69</w:t>
      </w:r>
      <w:r w:rsidRPr="00875DE6">
        <w:rPr>
          <w:rFonts w:ascii="Times New Roman" w:hAnsi="Times New Roman" w:cs="Times New Roman"/>
          <w:sz w:val="28"/>
          <w:szCs w:val="28"/>
        </w:rPr>
        <w:t xml:space="preserve">, </w:t>
      </w:r>
      <w:r>
        <w:rPr>
          <w:rFonts w:ascii="Times New Roman" w:hAnsi="Times New Roman" w:cs="Times New Roman"/>
          <w:sz w:val="28"/>
          <w:szCs w:val="28"/>
        </w:rPr>
        <w:t>с</w:t>
      </w:r>
      <w:r w:rsidRPr="00875DE6">
        <w:rPr>
          <w:rFonts w:ascii="Times New Roman" w:hAnsi="Times New Roman" w:cs="Times New Roman"/>
          <w:sz w:val="28"/>
          <w:szCs w:val="28"/>
        </w:rPr>
        <w:t>.184].</w:t>
      </w:r>
      <w:r w:rsidR="00B76A8B">
        <w:rPr>
          <w:rFonts w:ascii="Times New Roman" w:hAnsi="Times New Roman" w:cs="Times New Roman"/>
          <w:sz w:val="28"/>
          <w:szCs w:val="28"/>
        </w:rPr>
        <w:t xml:space="preserve"> </w:t>
      </w:r>
    </w:p>
    <w:p w14:paraId="496F9A80" w14:textId="061DE0B2" w:rsidR="00F8190C" w:rsidRPr="007744F4" w:rsidRDefault="00F8190C" w:rsidP="00F8190C">
      <w:pPr>
        <w:spacing w:after="0" w:line="240" w:lineRule="auto"/>
        <w:ind w:firstLine="709"/>
        <w:jc w:val="both"/>
        <w:rPr>
          <w:rFonts w:ascii="Times New Roman" w:eastAsia="Times New Roman" w:hAnsi="Times New Roman" w:cs="Times New Roman"/>
          <w:sz w:val="28"/>
          <w:szCs w:val="28"/>
          <w:lang w:eastAsia="ru-RU"/>
        </w:rPr>
      </w:pPr>
      <w:r w:rsidRPr="00002BAC">
        <w:rPr>
          <w:rFonts w:ascii="Times New Roman" w:hAnsi="Times New Roman" w:cs="Times New Roman"/>
          <w:sz w:val="28"/>
          <w:szCs w:val="28"/>
        </w:rPr>
        <w:t>О.Текдемир</w:t>
      </w:r>
      <w:r w:rsidRPr="003C079C">
        <w:rPr>
          <w:rFonts w:ascii="Times New Roman" w:hAnsi="Times New Roman" w:cs="Times New Roman"/>
          <w:sz w:val="28"/>
          <w:szCs w:val="28"/>
        </w:rPr>
        <w:t xml:space="preserve"> </w:t>
      </w:r>
      <w:r>
        <w:rPr>
          <w:rFonts w:ascii="Times New Roman" w:hAnsi="Times New Roman" w:cs="Times New Roman"/>
          <w:sz w:val="28"/>
          <w:szCs w:val="28"/>
        </w:rPr>
        <w:t>также предлагает</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демократическ</w:t>
      </w:r>
      <w:r>
        <w:rPr>
          <w:rFonts w:ascii="Times New Roman" w:hAnsi="Times New Roman" w:cs="Times New Roman"/>
          <w:sz w:val="28"/>
          <w:szCs w:val="28"/>
        </w:rPr>
        <w:t>ую</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автономи</w:t>
      </w:r>
      <w:r>
        <w:rPr>
          <w:rFonts w:ascii="Times New Roman" w:hAnsi="Times New Roman" w:cs="Times New Roman"/>
          <w:sz w:val="28"/>
          <w:szCs w:val="28"/>
        </w:rPr>
        <w:t>ю</w:t>
      </w:r>
      <w:r w:rsidRPr="003C079C">
        <w:rPr>
          <w:rFonts w:ascii="Times New Roman" w:hAnsi="Times New Roman" w:cs="Times New Roman"/>
          <w:sz w:val="28"/>
          <w:szCs w:val="28"/>
        </w:rPr>
        <w:t xml:space="preserve"> (самоуправлени</w:t>
      </w:r>
      <w:r>
        <w:rPr>
          <w:rFonts w:ascii="Times New Roman" w:hAnsi="Times New Roman" w:cs="Times New Roman"/>
          <w:sz w:val="28"/>
          <w:szCs w:val="28"/>
        </w:rPr>
        <w:t>е</w:t>
      </w:r>
      <w:r w:rsidRPr="003C079C">
        <w:rPr>
          <w:rFonts w:ascii="Times New Roman" w:hAnsi="Times New Roman" w:cs="Times New Roman"/>
          <w:sz w:val="28"/>
          <w:szCs w:val="28"/>
        </w:rPr>
        <w:t>),</w:t>
      </w:r>
      <w:r>
        <w:rPr>
          <w:rFonts w:ascii="Times New Roman" w:hAnsi="Times New Roman" w:cs="Times New Roman"/>
          <w:sz w:val="28"/>
          <w:szCs w:val="28"/>
        </w:rPr>
        <w:t xml:space="preserve"> но которая была поставлена под сомнение событиями после выборов</w:t>
      </w:r>
      <w:r w:rsidRPr="003C079C">
        <w:rPr>
          <w:rFonts w:ascii="Times New Roman" w:hAnsi="Times New Roman" w:cs="Times New Roman"/>
          <w:sz w:val="28"/>
          <w:szCs w:val="28"/>
        </w:rPr>
        <w:t xml:space="preserve"> в Турции в ноябре 2015 года и попытк</w:t>
      </w:r>
      <w:r>
        <w:rPr>
          <w:rFonts w:ascii="Times New Roman" w:hAnsi="Times New Roman" w:cs="Times New Roman"/>
          <w:sz w:val="28"/>
          <w:szCs w:val="28"/>
        </w:rPr>
        <w:t>ой</w:t>
      </w:r>
      <w:r w:rsidRPr="003C079C">
        <w:rPr>
          <w:rFonts w:ascii="Times New Roman" w:hAnsi="Times New Roman" w:cs="Times New Roman"/>
          <w:sz w:val="28"/>
          <w:szCs w:val="28"/>
        </w:rPr>
        <w:t xml:space="preserve"> государственного переворота в июле 2016 года</w:t>
      </w:r>
      <w:r>
        <w:rPr>
          <w:rFonts w:ascii="Times New Roman" w:hAnsi="Times New Roman" w:cs="Times New Roman"/>
          <w:sz w:val="28"/>
          <w:szCs w:val="28"/>
        </w:rPr>
        <w:t xml:space="preserve">. Проект демократической автономии он относит </w:t>
      </w:r>
      <w:r>
        <w:rPr>
          <w:rFonts w:ascii="Times New Roman" w:hAnsi="Times New Roman" w:cs="Times New Roman"/>
          <w:sz w:val="28"/>
          <w:szCs w:val="28"/>
        </w:rPr>
        <w:lastRenderedPageBreak/>
        <w:t xml:space="preserve">к </w:t>
      </w:r>
      <w:r w:rsidRPr="003C079C">
        <w:rPr>
          <w:rFonts w:ascii="Times New Roman" w:hAnsi="Times New Roman" w:cs="Times New Roman"/>
          <w:sz w:val="28"/>
          <w:szCs w:val="28"/>
        </w:rPr>
        <w:t>радикальн</w:t>
      </w:r>
      <w:r>
        <w:rPr>
          <w:rFonts w:ascii="Times New Roman" w:hAnsi="Times New Roman" w:cs="Times New Roman"/>
          <w:sz w:val="28"/>
          <w:szCs w:val="28"/>
        </w:rPr>
        <w:t>ой</w:t>
      </w:r>
      <w:r w:rsidRPr="003C079C">
        <w:rPr>
          <w:rFonts w:ascii="Times New Roman" w:hAnsi="Times New Roman" w:cs="Times New Roman"/>
          <w:sz w:val="28"/>
          <w:szCs w:val="28"/>
        </w:rPr>
        <w:t xml:space="preserve"> модел</w:t>
      </w:r>
      <w:r>
        <w:rPr>
          <w:rFonts w:ascii="Times New Roman" w:hAnsi="Times New Roman" w:cs="Times New Roman"/>
          <w:sz w:val="28"/>
          <w:szCs w:val="28"/>
        </w:rPr>
        <w:t>и</w:t>
      </w:r>
      <w:r w:rsidRPr="003C079C">
        <w:rPr>
          <w:rFonts w:ascii="Times New Roman" w:hAnsi="Times New Roman" w:cs="Times New Roman"/>
          <w:sz w:val="28"/>
          <w:szCs w:val="28"/>
        </w:rPr>
        <w:t xml:space="preserve"> демократии</w:t>
      </w:r>
      <w:r w:rsidRPr="00002BAC">
        <w:rPr>
          <w:rFonts w:ascii="Times New Roman" w:hAnsi="Times New Roman" w:cs="Times New Roman"/>
          <w:sz w:val="28"/>
          <w:szCs w:val="28"/>
        </w:rPr>
        <w:t xml:space="preserve"> </w:t>
      </w:r>
      <w:r>
        <w:rPr>
          <w:rFonts w:ascii="Times New Roman" w:hAnsi="Times New Roman" w:cs="Times New Roman"/>
          <w:sz w:val="28"/>
          <w:szCs w:val="28"/>
        </w:rPr>
        <w:t xml:space="preserve">для </w:t>
      </w:r>
      <w:r w:rsidRPr="003C079C">
        <w:rPr>
          <w:rFonts w:ascii="Times New Roman" w:hAnsi="Times New Roman" w:cs="Times New Roman"/>
          <w:sz w:val="28"/>
          <w:szCs w:val="28"/>
        </w:rPr>
        <w:t>создания собственного национального государств</w:t>
      </w:r>
      <w:r w:rsidRPr="00875DE6">
        <w:rPr>
          <w:rFonts w:ascii="Times New Roman" w:hAnsi="Times New Roman" w:cs="Times New Roman"/>
          <w:sz w:val="28"/>
          <w:szCs w:val="28"/>
        </w:rPr>
        <w:t xml:space="preserve"> [</w:t>
      </w:r>
      <w:r>
        <w:rPr>
          <w:rFonts w:ascii="Times New Roman" w:hAnsi="Times New Roman" w:cs="Times New Roman"/>
          <w:sz w:val="28"/>
          <w:szCs w:val="28"/>
        </w:rPr>
        <w:t>33</w:t>
      </w:r>
      <w:r w:rsidRPr="00875DE6">
        <w:rPr>
          <w:rFonts w:ascii="Times New Roman" w:hAnsi="Times New Roman" w:cs="Times New Roman"/>
          <w:sz w:val="28"/>
          <w:szCs w:val="28"/>
        </w:rPr>
        <w:t xml:space="preserve">, </w:t>
      </w:r>
      <w:r>
        <w:rPr>
          <w:rFonts w:ascii="Times New Roman" w:hAnsi="Times New Roman" w:cs="Times New Roman"/>
          <w:sz w:val="28"/>
          <w:szCs w:val="28"/>
        </w:rPr>
        <w:t>с</w:t>
      </w:r>
      <w:r w:rsidRPr="00875DE6">
        <w:rPr>
          <w:rFonts w:ascii="Times New Roman" w:hAnsi="Times New Roman" w:cs="Times New Roman"/>
          <w:sz w:val="28"/>
          <w:szCs w:val="28"/>
        </w:rPr>
        <w:t>.94].</w:t>
      </w:r>
      <w:r w:rsidR="00B76A8B">
        <w:rPr>
          <w:rFonts w:ascii="Times New Roman" w:hAnsi="Times New Roman" w:cs="Times New Roman"/>
          <w:sz w:val="28"/>
          <w:szCs w:val="28"/>
        </w:rPr>
        <w:t xml:space="preserve"> </w:t>
      </w:r>
    </w:p>
    <w:p w14:paraId="5986FFBC" w14:textId="2B038680" w:rsidR="00F8190C" w:rsidRPr="007744F4" w:rsidRDefault="00F8190C" w:rsidP="00F8190C">
      <w:pPr>
        <w:spacing w:after="0" w:line="240" w:lineRule="auto"/>
        <w:ind w:firstLine="709"/>
        <w:jc w:val="both"/>
        <w:rPr>
          <w:rFonts w:ascii="Times New Roman" w:eastAsia="Times New Roman" w:hAnsi="Times New Roman" w:cs="Times New Roman"/>
          <w:color w:val="333333"/>
          <w:sz w:val="28"/>
          <w:szCs w:val="28"/>
          <w:lang w:eastAsia="ru-RU"/>
        </w:rPr>
      </w:pPr>
      <w:r>
        <w:rPr>
          <w:rFonts w:ascii="Times New Roman" w:hAnsi="Times New Roman" w:cs="Times New Roman"/>
          <w:sz w:val="28"/>
          <w:szCs w:val="28"/>
        </w:rPr>
        <w:t>На</w:t>
      </w:r>
      <w:r w:rsidRPr="003C079C">
        <w:rPr>
          <w:rFonts w:ascii="Times New Roman" w:hAnsi="Times New Roman" w:cs="Times New Roman"/>
          <w:sz w:val="28"/>
          <w:szCs w:val="28"/>
        </w:rPr>
        <w:t>дежды</w:t>
      </w:r>
      <w:r w:rsidR="00B76A8B">
        <w:rPr>
          <w:rFonts w:ascii="Times New Roman" w:hAnsi="Times New Roman" w:cs="Times New Roman"/>
          <w:sz w:val="28"/>
          <w:szCs w:val="28"/>
        </w:rPr>
        <w:t xml:space="preserve"> </w:t>
      </w:r>
      <w:r>
        <w:rPr>
          <w:rFonts w:ascii="Times New Roman" w:hAnsi="Times New Roman" w:cs="Times New Roman"/>
          <w:sz w:val="28"/>
          <w:szCs w:val="28"/>
        </w:rPr>
        <w:t>курдов</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на перемены</w:t>
      </w:r>
      <w:r>
        <w:rPr>
          <w:rFonts w:ascii="Times New Roman" w:hAnsi="Times New Roman" w:cs="Times New Roman"/>
          <w:sz w:val="28"/>
          <w:szCs w:val="28"/>
        </w:rPr>
        <w:t xml:space="preserve"> возродились вследствие той роли, которую</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сыграли курдские вооруженные группировки в борьбе с Исламским государством</w:t>
      </w:r>
      <w:r>
        <w:rPr>
          <w:rFonts w:ascii="Times New Roman" w:hAnsi="Times New Roman" w:cs="Times New Roman"/>
          <w:sz w:val="28"/>
          <w:szCs w:val="28"/>
        </w:rPr>
        <w:t>,</w:t>
      </w:r>
      <w:r w:rsidRPr="003C079C">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подчеркивают ф</w:t>
      </w:r>
      <w:r w:rsidRPr="003C079C">
        <w:rPr>
          <w:rFonts w:ascii="Times New Roman" w:hAnsi="Times New Roman" w:cs="Times New Roman"/>
          <w:sz w:val="28"/>
          <w:szCs w:val="28"/>
        </w:rPr>
        <w:t>ранцузски</w:t>
      </w:r>
      <w:r>
        <w:rPr>
          <w:rFonts w:ascii="Times New Roman" w:hAnsi="Times New Roman" w:cs="Times New Roman"/>
          <w:sz w:val="28"/>
          <w:szCs w:val="28"/>
        </w:rPr>
        <w:t>й</w:t>
      </w:r>
      <w:r w:rsidRPr="003C079C">
        <w:rPr>
          <w:rFonts w:ascii="Times New Roman" w:hAnsi="Times New Roman" w:cs="Times New Roman"/>
          <w:sz w:val="28"/>
          <w:szCs w:val="28"/>
        </w:rPr>
        <w:t xml:space="preserve"> исследователь</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Университета Люмьер Ф.</w:t>
      </w:r>
      <w:r w:rsidR="00B76A8B">
        <w:rPr>
          <w:rFonts w:ascii="Times New Roman" w:hAnsi="Times New Roman" w:cs="Times New Roman"/>
          <w:sz w:val="28"/>
          <w:szCs w:val="28"/>
        </w:rPr>
        <w:t xml:space="preserve"> </w:t>
      </w:r>
      <w:r w:rsidRPr="00875DE6">
        <w:rPr>
          <w:rFonts w:ascii="Times New Roman" w:hAnsi="Times New Roman" w:cs="Times New Roman"/>
          <w:sz w:val="28"/>
          <w:szCs w:val="28"/>
        </w:rPr>
        <w:t>Баланш</w:t>
      </w:r>
      <w:r w:rsidRPr="003C079C">
        <w:rPr>
          <w:rFonts w:ascii="Times New Roman" w:hAnsi="Times New Roman" w:cs="Times New Roman"/>
          <w:sz w:val="28"/>
          <w:szCs w:val="28"/>
        </w:rPr>
        <w:t xml:space="preserve"> </w:t>
      </w:r>
      <w:r>
        <w:rPr>
          <w:rFonts w:ascii="Times New Roman" w:hAnsi="Times New Roman" w:cs="Times New Roman"/>
          <w:sz w:val="28"/>
          <w:szCs w:val="28"/>
        </w:rPr>
        <w:t>и,</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научный сотрудник Королевского Высшего института обороны Д. Леруа</w:t>
      </w:r>
      <w:r w:rsidR="00B76A8B">
        <w:rPr>
          <w:rFonts w:ascii="Times New Roman" w:hAnsi="Times New Roman" w:cs="Times New Roman"/>
          <w:sz w:val="28"/>
          <w:szCs w:val="28"/>
        </w:rPr>
        <w:t xml:space="preserve"> </w:t>
      </w:r>
      <w:r w:rsidRPr="00875DE6">
        <w:rPr>
          <w:rFonts w:ascii="Times New Roman" w:hAnsi="Times New Roman" w:cs="Times New Roman"/>
          <w:sz w:val="28"/>
          <w:szCs w:val="28"/>
        </w:rPr>
        <w:t>[20</w:t>
      </w:r>
      <w:r w:rsidRPr="005B3AB0">
        <w:rPr>
          <w:rFonts w:ascii="Times New Roman" w:hAnsi="Times New Roman" w:cs="Times New Roman"/>
          <w:sz w:val="28"/>
          <w:szCs w:val="28"/>
        </w:rPr>
        <w:t>5</w:t>
      </w:r>
      <w:r w:rsidRPr="00875DE6">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Борьба с </w:t>
      </w:r>
      <w:r w:rsidRPr="003C079C">
        <w:rPr>
          <w:rFonts w:ascii="Times New Roman" w:hAnsi="Times New Roman" w:cs="Times New Roman"/>
          <w:sz w:val="28"/>
          <w:szCs w:val="28"/>
        </w:rPr>
        <w:t>ИГИЛ</w:t>
      </w:r>
      <w:r>
        <w:rPr>
          <w:rFonts w:ascii="Times New Roman" w:hAnsi="Times New Roman" w:cs="Times New Roman"/>
          <w:sz w:val="28"/>
          <w:szCs w:val="28"/>
        </w:rPr>
        <w:t xml:space="preserve"> стала </w:t>
      </w:r>
      <w:r w:rsidRPr="003C079C">
        <w:rPr>
          <w:rFonts w:ascii="Times New Roman" w:hAnsi="Times New Roman" w:cs="Times New Roman"/>
          <w:sz w:val="28"/>
          <w:szCs w:val="28"/>
        </w:rPr>
        <w:t>общей целью режима Башара Асада</w:t>
      </w:r>
      <w:r>
        <w:rPr>
          <w:rFonts w:ascii="Times New Roman" w:hAnsi="Times New Roman" w:cs="Times New Roman"/>
          <w:sz w:val="28"/>
          <w:szCs w:val="28"/>
        </w:rPr>
        <w:t>, Рожавы</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и так называемого Астанинского трио</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в лице России, Ирана и Турции</w:t>
      </w:r>
      <w:r>
        <w:rPr>
          <w:rFonts w:ascii="Times New Roman" w:hAnsi="Times New Roman" w:cs="Times New Roman"/>
          <w:sz w:val="28"/>
          <w:szCs w:val="28"/>
        </w:rPr>
        <w:t>.</w:t>
      </w:r>
      <w:r w:rsidR="00B76A8B">
        <w:rPr>
          <w:rFonts w:ascii="Times New Roman" w:hAnsi="Times New Roman" w:cs="Times New Roman"/>
          <w:sz w:val="28"/>
          <w:szCs w:val="28"/>
        </w:rPr>
        <w:t xml:space="preserve"> </w:t>
      </w:r>
    </w:p>
    <w:p w14:paraId="2B0DA3F8" w14:textId="273FB335" w:rsidR="00F8190C" w:rsidRPr="00236A35" w:rsidRDefault="00F8190C" w:rsidP="00F8190C">
      <w:pPr>
        <w:spacing w:after="0" w:line="240" w:lineRule="auto"/>
        <w:ind w:firstLine="709"/>
        <w:jc w:val="both"/>
        <w:rPr>
          <w:rStyle w:val="a4"/>
          <w:rFonts w:ascii="Times New Roman" w:hAnsi="Times New Roman" w:cs="Times New Roman"/>
          <w:b/>
          <w:bCs/>
          <w:sz w:val="28"/>
          <w:szCs w:val="28"/>
        </w:rPr>
      </w:pPr>
      <w:r w:rsidRPr="003C079C">
        <w:rPr>
          <w:rFonts w:ascii="Times New Roman" w:hAnsi="Times New Roman" w:cs="Times New Roman"/>
          <w:sz w:val="28"/>
          <w:szCs w:val="28"/>
        </w:rPr>
        <w:t>Мнение исследователя</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из Французского</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центра иракских исследований</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Б</w:t>
      </w:r>
      <w:r>
        <w:rPr>
          <w:rFonts w:ascii="Times New Roman" w:hAnsi="Times New Roman" w:cs="Times New Roman"/>
          <w:sz w:val="28"/>
          <w:szCs w:val="28"/>
        </w:rPr>
        <w:t>.</w:t>
      </w:r>
      <w:r w:rsidRPr="003C079C">
        <w:rPr>
          <w:rFonts w:ascii="Times New Roman" w:hAnsi="Times New Roman" w:cs="Times New Roman"/>
          <w:sz w:val="28"/>
          <w:szCs w:val="28"/>
        </w:rPr>
        <w:t xml:space="preserve"> Дилли коррелирует с вышеприведенными точками зрения</w:t>
      </w:r>
      <w:r>
        <w:rPr>
          <w:rFonts w:ascii="Times New Roman" w:hAnsi="Times New Roman" w:cs="Times New Roman"/>
          <w:sz w:val="28"/>
          <w:szCs w:val="28"/>
        </w:rPr>
        <w:t>, однако с некоторыми поправками:</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«…для курдов в долгосрочной перспективе ничего не изменится, если их геноцид не будет официально признан международным сообществом и их территория не будет защищена». Такой</w:t>
      </w:r>
      <w:r w:rsidR="00B76A8B">
        <w:rPr>
          <w:rFonts w:ascii="Times New Roman" w:hAnsi="Times New Roman" w:cs="Times New Roman"/>
          <w:sz w:val="28"/>
          <w:szCs w:val="28"/>
        </w:rPr>
        <w:t xml:space="preserve"> </w:t>
      </w:r>
      <w:r w:rsidRPr="003C079C">
        <w:rPr>
          <w:rFonts w:ascii="Times New Roman" w:hAnsi="Times New Roman" w:cs="Times New Roman"/>
          <w:sz w:val="28"/>
          <w:szCs w:val="28"/>
        </w:rPr>
        <w:t xml:space="preserve">вывод для курдов Ближнего Востока </w:t>
      </w:r>
      <w:r>
        <w:rPr>
          <w:rFonts w:ascii="Times New Roman" w:hAnsi="Times New Roman" w:cs="Times New Roman"/>
          <w:sz w:val="28"/>
          <w:szCs w:val="28"/>
        </w:rPr>
        <w:t xml:space="preserve">сделан </w:t>
      </w:r>
      <w:r w:rsidRPr="003C079C">
        <w:rPr>
          <w:rFonts w:ascii="Times New Roman" w:hAnsi="Times New Roman" w:cs="Times New Roman"/>
          <w:sz w:val="28"/>
          <w:szCs w:val="28"/>
        </w:rPr>
        <w:t>на основе анализа положения курдов в Ираке, роли Демократической партией Курдистана, возглавляемой М</w:t>
      </w:r>
      <w:r>
        <w:rPr>
          <w:rFonts w:ascii="Times New Roman" w:hAnsi="Times New Roman" w:cs="Times New Roman"/>
          <w:sz w:val="28"/>
          <w:szCs w:val="28"/>
        </w:rPr>
        <w:t>.</w:t>
      </w:r>
      <w:r w:rsidRPr="003C079C">
        <w:rPr>
          <w:rFonts w:ascii="Times New Roman" w:hAnsi="Times New Roman" w:cs="Times New Roman"/>
          <w:sz w:val="28"/>
          <w:szCs w:val="28"/>
        </w:rPr>
        <w:t>Барзани, культовой фигурой курдского освободительного движения</w:t>
      </w:r>
      <w:bookmarkStart w:id="120" w:name="_Hlk187448184"/>
      <w:r w:rsidRPr="00875DE6">
        <w:rPr>
          <w:rFonts w:ascii="Times New Roman" w:hAnsi="Times New Roman" w:cs="Times New Roman"/>
          <w:sz w:val="28"/>
          <w:szCs w:val="28"/>
        </w:rPr>
        <w:t xml:space="preserve"> [</w:t>
      </w:r>
      <w:r w:rsidRPr="000C620F">
        <w:rPr>
          <w:rFonts w:ascii="Times New Roman" w:hAnsi="Times New Roman" w:cs="Times New Roman"/>
          <w:sz w:val="28"/>
          <w:szCs w:val="28"/>
        </w:rPr>
        <w:t>29</w:t>
      </w:r>
      <w:r w:rsidRPr="00875DE6">
        <w:rPr>
          <w:rFonts w:ascii="Times New Roman" w:hAnsi="Times New Roman" w:cs="Times New Roman"/>
          <w:sz w:val="28"/>
          <w:szCs w:val="28"/>
        </w:rPr>
        <w:t>].</w:t>
      </w:r>
    </w:p>
    <w:p w14:paraId="45581E4F" w14:textId="5D27CB34" w:rsidR="00F8190C" w:rsidRPr="00ED3E0A" w:rsidRDefault="00F8190C" w:rsidP="00F8190C">
      <w:pPr>
        <w:spacing w:after="0" w:line="240" w:lineRule="auto"/>
        <w:ind w:firstLine="709"/>
        <w:jc w:val="both"/>
        <w:rPr>
          <w:rFonts w:ascii="Times New Roman" w:hAnsi="Times New Roman" w:cs="Times New Roman"/>
          <w:sz w:val="28"/>
          <w:szCs w:val="28"/>
          <w:lang w:eastAsia="en-GB"/>
        </w:rPr>
      </w:pPr>
      <w:r w:rsidRPr="001E5BD4">
        <w:rPr>
          <w:rStyle w:val="a4"/>
          <w:rFonts w:ascii="Times New Roman" w:hAnsi="Times New Roman" w:cs="Times New Roman"/>
          <w:color w:val="000000" w:themeColor="text1"/>
          <w:sz w:val="28"/>
          <w:szCs w:val="28"/>
          <w:u w:val="none"/>
        </w:rPr>
        <w:t>Падение власти Б. аль-Асада и самороспуск РКП по призыву А.Оджалана изменили восприятие</w:t>
      </w:r>
      <w:r w:rsidR="00B76A8B">
        <w:rPr>
          <w:rStyle w:val="a4"/>
          <w:rFonts w:ascii="Times New Roman" w:hAnsi="Times New Roman" w:cs="Times New Roman"/>
          <w:color w:val="000000" w:themeColor="text1"/>
          <w:sz w:val="28"/>
          <w:szCs w:val="28"/>
          <w:u w:val="none"/>
        </w:rPr>
        <w:t xml:space="preserve"> </w:t>
      </w:r>
      <w:r w:rsidRPr="001E5BD4">
        <w:rPr>
          <w:rStyle w:val="a4"/>
          <w:rFonts w:ascii="Times New Roman" w:hAnsi="Times New Roman" w:cs="Times New Roman"/>
          <w:color w:val="000000" w:themeColor="text1"/>
          <w:sz w:val="28"/>
          <w:szCs w:val="28"/>
          <w:u w:val="none"/>
        </w:rPr>
        <w:t>курдов и их будущего.</w:t>
      </w:r>
      <w:r w:rsidR="00B76A8B">
        <w:rPr>
          <w:rStyle w:val="a4"/>
          <w:rFonts w:ascii="Times New Roman" w:hAnsi="Times New Roman" w:cs="Times New Roman"/>
          <w:color w:val="000000" w:themeColor="text1"/>
          <w:sz w:val="28"/>
          <w:szCs w:val="28"/>
          <w:u w:val="none"/>
        </w:rPr>
        <w:t xml:space="preserve"> </w:t>
      </w:r>
      <w:r w:rsidRPr="001E5BD4">
        <w:rPr>
          <w:rStyle w:val="a4"/>
          <w:rFonts w:ascii="Times New Roman" w:hAnsi="Times New Roman" w:cs="Times New Roman"/>
          <w:color w:val="000000" w:themeColor="text1"/>
          <w:sz w:val="28"/>
          <w:szCs w:val="28"/>
          <w:u w:val="none"/>
        </w:rPr>
        <w:t>Для Сирии и Турции – это исторические события, новый этап, новая трансформация</w:t>
      </w:r>
      <w:r w:rsidR="00B76A8B">
        <w:rPr>
          <w:rStyle w:val="a4"/>
          <w:rFonts w:ascii="Times New Roman" w:hAnsi="Times New Roman" w:cs="Times New Roman"/>
          <w:color w:val="000000" w:themeColor="text1"/>
          <w:sz w:val="28"/>
          <w:szCs w:val="28"/>
          <w:u w:val="none"/>
        </w:rPr>
        <w:t xml:space="preserve"> </w:t>
      </w:r>
      <w:r w:rsidRPr="001E5BD4">
        <w:rPr>
          <w:rStyle w:val="a4"/>
          <w:rFonts w:ascii="Times New Roman" w:hAnsi="Times New Roman" w:cs="Times New Roman"/>
          <w:color w:val="000000" w:themeColor="text1"/>
          <w:sz w:val="28"/>
          <w:szCs w:val="28"/>
          <w:u w:val="none"/>
        </w:rPr>
        <w:t xml:space="preserve">курдской проблемы. Для Сирии, по заявлению автономной администрации, это путь к свободе, </w:t>
      </w:r>
      <w:r w:rsidRPr="00ED55C3">
        <w:rPr>
          <w:rStyle w:val="af0"/>
          <w:rFonts w:ascii="Times New Roman" w:hAnsi="Times New Roman" w:cs="Times New Roman"/>
          <w:i w:val="0"/>
          <w:iCs w:val="0"/>
          <w:sz w:val="28"/>
          <w:szCs w:val="28"/>
          <w:bdr w:val="none" w:sz="0" w:space="0" w:color="auto" w:frame="1"/>
          <w:shd w:val="clear" w:color="auto" w:fill="FFFFFF"/>
        </w:rPr>
        <w:t>достоинству и национальному единству, ассоциируемый с</w:t>
      </w:r>
      <w:r w:rsidR="00A2387B">
        <w:rPr>
          <w:rStyle w:val="af0"/>
          <w:rFonts w:ascii="Times New Roman" w:hAnsi="Times New Roman" w:cs="Times New Roman"/>
          <w:i w:val="0"/>
          <w:iCs w:val="0"/>
          <w:sz w:val="28"/>
          <w:szCs w:val="28"/>
          <w:bdr w:val="none" w:sz="0" w:space="0" w:color="auto" w:frame="1"/>
          <w:shd w:val="clear" w:color="auto" w:fill="FFFFFF"/>
        </w:rPr>
        <w:t xml:space="preserve">  </w:t>
      </w:r>
      <w:r w:rsidRPr="00ED55C3">
        <w:rPr>
          <w:rStyle w:val="af0"/>
          <w:rFonts w:ascii="Times New Roman" w:hAnsi="Times New Roman" w:cs="Times New Roman"/>
          <w:i w:val="0"/>
          <w:iCs w:val="0"/>
          <w:sz w:val="28"/>
          <w:szCs w:val="28"/>
          <w:bdr w:val="none" w:sz="0" w:space="0" w:color="auto" w:frame="1"/>
          <w:shd w:val="clear" w:color="auto" w:fill="FFFFFF"/>
        </w:rPr>
        <w:t>флагом независимости.</w:t>
      </w:r>
      <w:bookmarkEnd w:id="120"/>
      <w:r w:rsidR="00B76A8B">
        <w:rPr>
          <w:rStyle w:val="af0"/>
          <w:rFonts w:ascii="Times New Roman" w:hAnsi="Times New Roman" w:cs="Times New Roman"/>
          <w:sz w:val="28"/>
          <w:szCs w:val="28"/>
          <w:bdr w:val="none" w:sz="0" w:space="0" w:color="auto" w:frame="1"/>
          <w:shd w:val="clear" w:color="auto" w:fill="FFFFFF"/>
        </w:rPr>
        <w:t xml:space="preserve"> </w:t>
      </w:r>
      <w:r w:rsidRPr="002459B7">
        <w:rPr>
          <w:rFonts w:ascii="Times New Roman" w:hAnsi="Times New Roman" w:cs="Times New Roman"/>
          <w:sz w:val="28"/>
          <w:szCs w:val="28"/>
          <w:lang w:eastAsia="en-GB"/>
        </w:rPr>
        <w:t>Сирия</w:t>
      </w:r>
      <w:r w:rsidR="00B76A8B">
        <w:rPr>
          <w:rFonts w:ascii="Times New Roman" w:hAnsi="Times New Roman" w:cs="Times New Roman"/>
          <w:sz w:val="28"/>
          <w:szCs w:val="28"/>
          <w:lang w:eastAsia="en-GB"/>
        </w:rPr>
        <w:t xml:space="preserve"> </w:t>
      </w:r>
      <w:r>
        <w:rPr>
          <w:rFonts w:ascii="Times New Roman" w:hAnsi="Times New Roman" w:cs="Times New Roman"/>
          <w:sz w:val="28"/>
          <w:szCs w:val="28"/>
          <w:lang w:eastAsia="en-GB"/>
        </w:rPr>
        <w:t>с новым правительством способна стать стабильной страной после падения династии Асадов, правившей около 55 лет, но столкнется с проблемами экономического характера, появлением</w:t>
      </w:r>
      <w:r w:rsidR="00B76A8B">
        <w:rPr>
          <w:rFonts w:ascii="Times New Roman" w:hAnsi="Times New Roman" w:cs="Times New Roman"/>
          <w:sz w:val="28"/>
          <w:szCs w:val="28"/>
          <w:lang w:eastAsia="en-GB"/>
        </w:rPr>
        <w:t xml:space="preserve"> </w:t>
      </w:r>
      <w:r>
        <w:rPr>
          <w:rFonts w:ascii="Times New Roman" w:hAnsi="Times New Roman" w:cs="Times New Roman"/>
          <w:sz w:val="28"/>
          <w:szCs w:val="28"/>
          <w:lang w:eastAsia="en-GB"/>
        </w:rPr>
        <w:t>новых акторов в политико-экономической сфере, травмированным</w:t>
      </w:r>
      <w:r w:rsidR="00B76A8B">
        <w:rPr>
          <w:rFonts w:ascii="Times New Roman" w:hAnsi="Times New Roman" w:cs="Times New Roman"/>
          <w:sz w:val="28"/>
          <w:szCs w:val="28"/>
          <w:lang w:eastAsia="en-GB"/>
        </w:rPr>
        <w:t xml:space="preserve"> </w:t>
      </w:r>
      <w:r>
        <w:rPr>
          <w:rFonts w:ascii="Times New Roman" w:hAnsi="Times New Roman" w:cs="Times New Roman"/>
          <w:sz w:val="28"/>
          <w:szCs w:val="28"/>
          <w:lang w:eastAsia="en-GB"/>
        </w:rPr>
        <w:t>населением,</w:t>
      </w:r>
      <w:r w:rsidR="00B76A8B">
        <w:rPr>
          <w:rFonts w:ascii="Times New Roman" w:hAnsi="Times New Roman" w:cs="Times New Roman"/>
          <w:sz w:val="28"/>
          <w:szCs w:val="28"/>
          <w:lang w:eastAsia="en-GB"/>
        </w:rPr>
        <w:t xml:space="preserve"> </w:t>
      </w:r>
      <w:r>
        <w:rPr>
          <w:rFonts w:ascii="Times New Roman" w:hAnsi="Times New Roman" w:cs="Times New Roman"/>
          <w:sz w:val="28"/>
          <w:szCs w:val="28"/>
          <w:lang w:eastAsia="en-GB"/>
        </w:rPr>
        <w:t>борьбой за влияние между различными группировками. Не исключается возможность</w:t>
      </w:r>
      <w:r w:rsidR="00B76A8B">
        <w:rPr>
          <w:rFonts w:ascii="Times New Roman" w:hAnsi="Times New Roman" w:cs="Times New Roman"/>
          <w:sz w:val="28"/>
          <w:szCs w:val="28"/>
          <w:lang w:eastAsia="en-GB"/>
        </w:rPr>
        <w:t xml:space="preserve"> </w:t>
      </w:r>
      <w:r>
        <w:rPr>
          <w:rFonts w:ascii="Times New Roman" w:hAnsi="Times New Roman" w:cs="Times New Roman"/>
          <w:sz w:val="28"/>
          <w:szCs w:val="28"/>
          <w:lang w:eastAsia="en-GB"/>
        </w:rPr>
        <w:t>повторения</w:t>
      </w:r>
      <w:r w:rsidR="00B76A8B">
        <w:rPr>
          <w:rFonts w:ascii="Times New Roman" w:hAnsi="Times New Roman" w:cs="Times New Roman"/>
          <w:sz w:val="28"/>
          <w:szCs w:val="28"/>
          <w:lang w:eastAsia="en-GB"/>
        </w:rPr>
        <w:t xml:space="preserve"> </w:t>
      </w:r>
      <w:r>
        <w:rPr>
          <w:rFonts w:ascii="Times New Roman" w:hAnsi="Times New Roman" w:cs="Times New Roman"/>
          <w:sz w:val="28"/>
          <w:szCs w:val="28"/>
          <w:lang w:eastAsia="en-GB"/>
        </w:rPr>
        <w:t>ошибок прошлого со стороны новых лидеров</w:t>
      </w:r>
      <w:r w:rsidR="00B76A8B">
        <w:rPr>
          <w:rFonts w:ascii="Times New Roman" w:hAnsi="Times New Roman" w:cs="Times New Roman"/>
          <w:sz w:val="28"/>
          <w:szCs w:val="28"/>
          <w:lang w:eastAsia="en-GB"/>
        </w:rPr>
        <w:t xml:space="preserve"> </w:t>
      </w:r>
      <w:r w:rsidRPr="00ED3E0A">
        <w:rPr>
          <w:rFonts w:ascii="Times New Roman" w:hAnsi="Times New Roman" w:cs="Times New Roman"/>
          <w:sz w:val="28"/>
          <w:szCs w:val="28"/>
          <w:lang w:eastAsia="en-GB"/>
        </w:rPr>
        <w:t>[20</w:t>
      </w:r>
      <w:r w:rsidRPr="000C620F">
        <w:rPr>
          <w:rFonts w:ascii="Times New Roman" w:hAnsi="Times New Roman" w:cs="Times New Roman"/>
          <w:sz w:val="28"/>
          <w:szCs w:val="28"/>
          <w:lang w:eastAsia="en-GB"/>
        </w:rPr>
        <w:t>6</w:t>
      </w:r>
      <w:r w:rsidRPr="00ED3E0A">
        <w:rPr>
          <w:rFonts w:ascii="Times New Roman" w:hAnsi="Times New Roman" w:cs="Times New Roman"/>
          <w:sz w:val="28"/>
          <w:szCs w:val="28"/>
          <w:lang w:eastAsia="en-GB"/>
        </w:rPr>
        <w:t>]</w:t>
      </w:r>
      <w:r>
        <w:rPr>
          <w:rFonts w:ascii="Times New Roman" w:hAnsi="Times New Roman" w:cs="Times New Roman"/>
          <w:sz w:val="28"/>
          <w:szCs w:val="28"/>
          <w:lang w:eastAsia="en-GB"/>
        </w:rPr>
        <w:t xml:space="preserve">. </w:t>
      </w:r>
    </w:p>
    <w:p w14:paraId="608FA5E6" w14:textId="0C496234" w:rsidR="00F8190C" w:rsidRPr="00013FD1" w:rsidRDefault="00F8190C" w:rsidP="00F8190C">
      <w:pPr>
        <w:pStyle w:val="1"/>
        <w:shd w:val="clear" w:color="auto" w:fill="FFFFFF"/>
        <w:spacing w:before="0" w:beforeAutospacing="0" w:after="0" w:afterAutospacing="0"/>
        <w:ind w:firstLine="709"/>
        <w:textAlignment w:val="baseline"/>
        <w:rPr>
          <w:rStyle w:val="fig-content-metaspub-date"/>
          <w:b w:val="0"/>
          <w:bCs w:val="0"/>
          <w:color w:val="000000" w:themeColor="text1"/>
          <w:szCs w:val="28"/>
          <w:bdr w:val="none" w:sz="0" w:space="0" w:color="auto" w:frame="1"/>
        </w:rPr>
      </w:pPr>
      <w:r w:rsidRPr="00013FD1">
        <w:rPr>
          <w:b w:val="0"/>
          <w:bCs w:val="0"/>
          <w:color w:val="000000" w:themeColor="text1"/>
          <w:sz w:val="28"/>
          <w:szCs w:val="28"/>
        </w:rPr>
        <w:t>Специальный</w:t>
      </w:r>
      <w:r w:rsidR="00B76A8B">
        <w:rPr>
          <w:b w:val="0"/>
          <w:bCs w:val="0"/>
          <w:color w:val="000000" w:themeColor="text1"/>
          <w:sz w:val="28"/>
          <w:szCs w:val="28"/>
        </w:rPr>
        <w:t xml:space="preserve"> </w:t>
      </w:r>
      <w:r w:rsidRPr="00013FD1">
        <w:rPr>
          <w:b w:val="0"/>
          <w:bCs w:val="0"/>
          <w:color w:val="000000" w:themeColor="text1"/>
          <w:sz w:val="28"/>
          <w:szCs w:val="28"/>
        </w:rPr>
        <w:t>посланник в</w:t>
      </w:r>
      <w:r w:rsidR="00B76A8B">
        <w:rPr>
          <w:b w:val="0"/>
          <w:bCs w:val="0"/>
          <w:color w:val="000000" w:themeColor="text1"/>
          <w:sz w:val="28"/>
          <w:szCs w:val="28"/>
        </w:rPr>
        <w:t xml:space="preserve"> </w:t>
      </w:r>
      <w:r w:rsidRPr="00013FD1">
        <w:rPr>
          <w:b w:val="0"/>
          <w:bCs w:val="0"/>
          <w:color w:val="000000" w:themeColor="text1"/>
          <w:sz w:val="28"/>
          <w:szCs w:val="28"/>
        </w:rPr>
        <w:t>сирийской Камешли К.Гальтье считает, что</w:t>
      </w:r>
      <w:r w:rsidR="00B76A8B">
        <w:rPr>
          <w:b w:val="0"/>
          <w:bCs w:val="0"/>
          <w:color w:val="000000" w:themeColor="text1"/>
          <w:sz w:val="28"/>
          <w:szCs w:val="28"/>
        </w:rPr>
        <w:t xml:space="preserve"> </w:t>
      </w:r>
      <w:r w:rsidRPr="00013FD1">
        <w:rPr>
          <w:b w:val="0"/>
          <w:bCs w:val="0"/>
          <w:color w:val="000000" w:themeColor="text1"/>
          <w:sz w:val="28"/>
          <w:szCs w:val="28"/>
        </w:rPr>
        <w:t>курды с приходом новой власти</w:t>
      </w:r>
      <w:r w:rsidR="00A2387B">
        <w:rPr>
          <w:b w:val="0"/>
          <w:bCs w:val="0"/>
          <w:color w:val="000000" w:themeColor="text1"/>
          <w:sz w:val="28"/>
          <w:szCs w:val="28"/>
        </w:rPr>
        <w:t xml:space="preserve">  </w:t>
      </w:r>
      <w:r w:rsidRPr="00013FD1">
        <w:rPr>
          <w:b w:val="0"/>
          <w:bCs w:val="0"/>
          <w:color w:val="000000" w:themeColor="text1"/>
          <w:sz w:val="28"/>
          <w:szCs w:val="28"/>
        </w:rPr>
        <w:t>мотивированы для дальнейших действий и</w:t>
      </w:r>
      <w:r w:rsidR="00B76A8B">
        <w:rPr>
          <w:b w:val="0"/>
          <w:bCs w:val="0"/>
          <w:color w:val="000000" w:themeColor="text1"/>
          <w:sz w:val="28"/>
          <w:szCs w:val="28"/>
        </w:rPr>
        <w:t xml:space="preserve"> </w:t>
      </w:r>
      <w:r w:rsidRPr="00013FD1">
        <w:rPr>
          <w:b w:val="0"/>
          <w:bCs w:val="0"/>
          <w:color w:val="000000" w:themeColor="text1"/>
          <w:sz w:val="28"/>
          <w:szCs w:val="28"/>
        </w:rPr>
        <w:t>уверены в своем будущем</w:t>
      </w:r>
      <w:r w:rsidR="00B76A8B">
        <w:rPr>
          <w:b w:val="0"/>
          <w:bCs w:val="0"/>
          <w:color w:val="000000" w:themeColor="text1"/>
          <w:sz w:val="28"/>
          <w:szCs w:val="28"/>
        </w:rPr>
        <w:t xml:space="preserve"> </w:t>
      </w:r>
      <w:r w:rsidRPr="00013FD1">
        <w:rPr>
          <w:b w:val="0"/>
          <w:bCs w:val="0"/>
          <w:color w:val="000000" w:themeColor="text1"/>
          <w:sz w:val="28"/>
          <w:szCs w:val="28"/>
        </w:rPr>
        <w:t>[20</w:t>
      </w:r>
      <w:r w:rsidRPr="000C620F">
        <w:rPr>
          <w:b w:val="0"/>
          <w:bCs w:val="0"/>
          <w:color w:val="000000" w:themeColor="text1"/>
          <w:sz w:val="28"/>
          <w:szCs w:val="28"/>
        </w:rPr>
        <w:t>7</w:t>
      </w:r>
      <w:r w:rsidRPr="00013FD1">
        <w:rPr>
          <w:b w:val="0"/>
          <w:bCs w:val="0"/>
          <w:color w:val="000000" w:themeColor="text1"/>
          <w:sz w:val="28"/>
          <w:szCs w:val="28"/>
        </w:rPr>
        <w:t>].</w:t>
      </w:r>
      <w:r w:rsidR="00B76A8B">
        <w:rPr>
          <w:b w:val="0"/>
          <w:bCs w:val="0"/>
          <w:color w:val="000000" w:themeColor="text1"/>
          <w:sz w:val="28"/>
          <w:szCs w:val="28"/>
        </w:rPr>
        <w:t xml:space="preserve"> </w:t>
      </w:r>
    </w:p>
    <w:p w14:paraId="01DC434C" w14:textId="4EEA429F" w:rsidR="00F8190C" w:rsidRPr="00B502D9" w:rsidRDefault="00F8190C" w:rsidP="00F8190C">
      <w:pPr>
        <w:spacing w:after="0" w:line="240" w:lineRule="auto"/>
        <w:ind w:firstLine="709"/>
        <w:jc w:val="both"/>
        <w:rPr>
          <w:rFonts w:ascii="Times New Roman" w:hAnsi="Times New Roman" w:cs="Times New Roman"/>
          <w:color w:val="000000" w:themeColor="text1"/>
          <w:sz w:val="28"/>
          <w:szCs w:val="28"/>
          <w:lang w:val="kk-KZ"/>
        </w:rPr>
      </w:pPr>
      <w:bookmarkStart w:id="121" w:name="_Hlk213425800"/>
      <w:r>
        <w:rPr>
          <w:rFonts w:ascii="Times New Roman" w:hAnsi="Times New Roman" w:cs="Times New Roman"/>
          <w:sz w:val="28"/>
          <w:szCs w:val="28"/>
        </w:rPr>
        <w:t xml:space="preserve">Исследователи </w:t>
      </w:r>
      <w:r>
        <w:rPr>
          <w:rFonts w:ascii="Times New Roman" w:hAnsi="Times New Roman" w:cs="Times New Roman"/>
          <w:sz w:val="28"/>
          <w:szCs w:val="28"/>
          <w:lang w:val="kk-KZ"/>
        </w:rPr>
        <w:t>М.Гюнтер и С.Саед ставят уже вопрос государственности курдов</w:t>
      </w:r>
      <w:r>
        <w:rPr>
          <w:rFonts w:ascii="Times New Roman" w:hAnsi="Times New Roman" w:cs="Times New Roman"/>
          <w:sz w:val="28"/>
          <w:szCs w:val="28"/>
        </w:rPr>
        <w:t>:</w:t>
      </w:r>
      <w:r w:rsidR="00B76A8B">
        <w:rPr>
          <w:rFonts w:ascii="Times New Roman" w:hAnsi="Times New Roman" w:cs="Times New Roman"/>
          <w:sz w:val="28"/>
          <w:szCs w:val="28"/>
        </w:rPr>
        <w:t xml:space="preserve"> </w:t>
      </w:r>
      <w:r>
        <w:rPr>
          <w:rFonts w:ascii="Times New Roman" w:hAnsi="Times New Roman" w:cs="Times New Roman"/>
          <w:sz w:val="28"/>
          <w:szCs w:val="28"/>
        </w:rPr>
        <w:t>почему не создать несколько разных курдских государств, исходя из факта</w:t>
      </w:r>
      <w:r w:rsidR="00B76A8B">
        <w:rPr>
          <w:rFonts w:ascii="Times New Roman" w:hAnsi="Times New Roman" w:cs="Times New Roman"/>
          <w:sz w:val="28"/>
          <w:szCs w:val="28"/>
        </w:rPr>
        <w:t xml:space="preserve"> </w:t>
      </w:r>
      <w:r>
        <w:rPr>
          <w:rFonts w:ascii="Times New Roman" w:hAnsi="Times New Roman" w:cs="Times New Roman"/>
          <w:sz w:val="28"/>
          <w:szCs w:val="28"/>
        </w:rPr>
        <w:t>существования 22 арабских государств и 6</w:t>
      </w:r>
      <w:r w:rsidR="00B76A8B">
        <w:rPr>
          <w:rFonts w:ascii="Times New Roman" w:hAnsi="Times New Roman" w:cs="Times New Roman"/>
          <w:sz w:val="28"/>
          <w:szCs w:val="28"/>
        </w:rPr>
        <w:t xml:space="preserve"> </w:t>
      </w:r>
      <w:r w:rsidRPr="002B625A">
        <w:rPr>
          <w:rFonts w:ascii="Times New Roman" w:hAnsi="Times New Roman" w:cs="Times New Roman"/>
          <w:sz w:val="28"/>
          <w:szCs w:val="28"/>
        </w:rPr>
        <w:t>тюркоязычных государств</w:t>
      </w:r>
      <w:r>
        <w:rPr>
          <w:rFonts w:ascii="Times New Roman" w:hAnsi="Times New Roman" w:cs="Times New Roman"/>
          <w:sz w:val="28"/>
          <w:szCs w:val="28"/>
        </w:rPr>
        <w:t xml:space="preserve"> </w:t>
      </w:r>
      <w:r w:rsidRPr="00803532">
        <w:rPr>
          <w:rFonts w:ascii="Times New Roman" w:hAnsi="Times New Roman" w:cs="Times New Roman"/>
          <w:sz w:val="28"/>
          <w:szCs w:val="28"/>
        </w:rPr>
        <w:t>[</w:t>
      </w:r>
      <w:r>
        <w:rPr>
          <w:rFonts w:ascii="Times New Roman" w:hAnsi="Times New Roman" w:cs="Times New Roman"/>
          <w:sz w:val="28"/>
          <w:szCs w:val="28"/>
        </w:rPr>
        <w:t>41</w:t>
      </w:r>
      <w:r w:rsidRPr="00803532">
        <w:rPr>
          <w:rFonts w:ascii="Times New Roman" w:hAnsi="Times New Roman" w:cs="Times New Roman"/>
          <w:sz w:val="28"/>
          <w:szCs w:val="28"/>
        </w:rPr>
        <w:t>]</w:t>
      </w:r>
      <w:r>
        <w:rPr>
          <w:rFonts w:ascii="Times New Roman" w:hAnsi="Times New Roman" w:cs="Times New Roman"/>
          <w:sz w:val="28"/>
          <w:szCs w:val="28"/>
          <w:lang w:val="kk-KZ"/>
        </w:rPr>
        <w:t xml:space="preserve">. </w:t>
      </w:r>
      <w:r w:rsidRPr="00B502D9">
        <w:rPr>
          <w:rFonts w:ascii="Times New Roman" w:hAnsi="Times New Roman" w:cs="Times New Roman"/>
          <w:color w:val="000000" w:themeColor="text1"/>
          <w:sz w:val="28"/>
          <w:szCs w:val="28"/>
          <w:shd w:val="clear" w:color="auto" w:fill="FFFFFF"/>
        </w:rPr>
        <w:t>Доктор Сиван Саид подчеркивает,</w:t>
      </w:r>
      <w:r w:rsidR="00B76A8B">
        <w:rPr>
          <w:rFonts w:ascii="Times New Roman" w:hAnsi="Times New Roman" w:cs="Times New Roman"/>
          <w:color w:val="000000" w:themeColor="text1"/>
          <w:sz w:val="28"/>
          <w:szCs w:val="28"/>
          <w:shd w:val="clear" w:color="auto" w:fill="FFFFFF"/>
        </w:rPr>
        <w:t xml:space="preserve"> </w:t>
      </w:r>
      <w:r w:rsidRPr="00B502D9">
        <w:rPr>
          <w:rFonts w:ascii="Times New Roman" w:hAnsi="Times New Roman" w:cs="Times New Roman"/>
          <w:color w:val="000000" w:themeColor="text1"/>
          <w:sz w:val="28"/>
          <w:szCs w:val="28"/>
          <w:shd w:val="clear" w:color="auto" w:fill="FFFFFF"/>
        </w:rPr>
        <w:t>что мир может принести лишь парадигма демократического конфедерализма.</w:t>
      </w:r>
    </w:p>
    <w:p w14:paraId="7A0E6CCF" w14:textId="70DA283C"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Исследователи предлагают следующий сценарий:</w:t>
      </w:r>
      <w:r w:rsidR="00B76A8B">
        <w:rPr>
          <w:rFonts w:ascii="Times New Roman" w:hAnsi="Times New Roman" w:cs="Times New Roman"/>
          <w:sz w:val="28"/>
          <w:szCs w:val="28"/>
        </w:rPr>
        <w:t xml:space="preserve"> </w:t>
      </w:r>
      <w:r>
        <w:rPr>
          <w:rFonts w:ascii="Times New Roman" w:hAnsi="Times New Roman" w:cs="Times New Roman"/>
          <w:sz w:val="28"/>
          <w:szCs w:val="28"/>
        </w:rPr>
        <w:t>если трудно достичь такого единства, то почему не создать</w:t>
      </w:r>
      <w:r w:rsidR="00B76A8B">
        <w:rPr>
          <w:rFonts w:ascii="Times New Roman" w:hAnsi="Times New Roman" w:cs="Times New Roman"/>
          <w:sz w:val="28"/>
          <w:szCs w:val="28"/>
        </w:rPr>
        <w:t xml:space="preserve"> </w:t>
      </w:r>
      <w:r>
        <w:rPr>
          <w:rFonts w:ascii="Times New Roman" w:hAnsi="Times New Roman" w:cs="Times New Roman"/>
          <w:sz w:val="28"/>
          <w:szCs w:val="28"/>
        </w:rPr>
        <w:t>два разных курдских государства: самостоятельные Иракский Курдистан и Рожава. Исследователи</w:t>
      </w:r>
      <w:r w:rsidR="00B76A8B">
        <w:rPr>
          <w:rFonts w:ascii="Times New Roman" w:hAnsi="Times New Roman" w:cs="Times New Roman"/>
          <w:sz w:val="28"/>
          <w:szCs w:val="28"/>
        </w:rPr>
        <w:t xml:space="preserve"> </w:t>
      </w:r>
      <w:r>
        <w:rPr>
          <w:rFonts w:ascii="Times New Roman" w:hAnsi="Times New Roman" w:cs="Times New Roman"/>
          <w:sz w:val="28"/>
          <w:szCs w:val="28"/>
        </w:rPr>
        <w:t>считают, что</w:t>
      </w:r>
      <w:r w:rsidR="00B76A8B">
        <w:rPr>
          <w:rFonts w:ascii="Times New Roman" w:hAnsi="Times New Roman" w:cs="Times New Roman"/>
          <w:sz w:val="28"/>
          <w:szCs w:val="28"/>
        </w:rPr>
        <w:t xml:space="preserve"> </w:t>
      </w:r>
      <w:r>
        <w:rPr>
          <w:rFonts w:ascii="Times New Roman" w:hAnsi="Times New Roman" w:cs="Times New Roman"/>
          <w:sz w:val="28"/>
          <w:szCs w:val="28"/>
        </w:rPr>
        <w:t>самороспуск РПК больше похож на капитуляцию,</w:t>
      </w:r>
      <w:r w:rsidR="00A2387B">
        <w:rPr>
          <w:rFonts w:ascii="Times New Roman" w:hAnsi="Times New Roman" w:cs="Times New Roman"/>
          <w:sz w:val="28"/>
          <w:szCs w:val="28"/>
        </w:rPr>
        <w:t xml:space="preserve">  </w:t>
      </w:r>
      <w:r>
        <w:rPr>
          <w:rFonts w:ascii="Times New Roman" w:hAnsi="Times New Roman" w:cs="Times New Roman"/>
          <w:sz w:val="28"/>
          <w:szCs w:val="28"/>
        </w:rPr>
        <w:t>чем на гарантию гражданских прав</w:t>
      </w:r>
      <w:r w:rsidR="00B76A8B">
        <w:rPr>
          <w:rFonts w:ascii="Times New Roman" w:hAnsi="Times New Roman" w:cs="Times New Roman"/>
          <w:sz w:val="28"/>
          <w:szCs w:val="28"/>
        </w:rPr>
        <w:t xml:space="preserve"> </w:t>
      </w:r>
      <w:r>
        <w:rPr>
          <w:rFonts w:ascii="Times New Roman" w:hAnsi="Times New Roman" w:cs="Times New Roman"/>
          <w:sz w:val="28"/>
          <w:szCs w:val="28"/>
        </w:rPr>
        <w:t>в обмен на разоружение РПК. И мирный процесс по курдскому вопросу не будет успешным.</w:t>
      </w:r>
      <w:r w:rsidR="00B76A8B">
        <w:rPr>
          <w:rFonts w:ascii="Times New Roman" w:hAnsi="Times New Roman" w:cs="Times New Roman"/>
          <w:sz w:val="28"/>
          <w:szCs w:val="28"/>
        </w:rPr>
        <w:t xml:space="preserve"> </w:t>
      </w:r>
      <w:r>
        <w:rPr>
          <w:rFonts w:ascii="Times New Roman" w:hAnsi="Times New Roman" w:cs="Times New Roman"/>
          <w:sz w:val="28"/>
          <w:szCs w:val="28"/>
        </w:rPr>
        <w:t>Пример Ирака, где курды добились положительных результатов в обеспечении</w:t>
      </w:r>
      <w:r w:rsidR="00B76A8B">
        <w:rPr>
          <w:rFonts w:ascii="Times New Roman" w:hAnsi="Times New Roman" w:cs="Times New Roman"/>
          <w:sz w:val="28"/>
          <w:szCs w:val="28"/>
        </w:rPr>
        <w:t xml:space="preserve"> </w:t>
      </w:r>
      <w:r>
        <w:rPr>
          <w:rFonts w:ascii="Times New Roman" w:hAnsi="Times New Roman" w:cs="Times New Roman"/>
          <w:sz w:val="28"/>
          <w:szCs w:val="28"/>
        </w:rPr>
        <w:t>своих прав в Конституции, включая социально-экономические и даже политические права, показателен.</w:t>
      </w:r>
      <w:r w:rsidR="00A2387B">
        <w:rPr>
          <w:rFonts w:ascii="Times New Roman" w:hAnsi="Times New Roman" w:cs="Times New Roman"/>
          <w:sz w:val="28"/>
          <w:szCs w:val="28"/>
        </w:rPr>
        <w:t xml:space="preserve">  </w:t>
      </w:r>
      <w:r>
        <w:rPr>
          <w:rFonts w:ascii="Times New Roman" w:hAnsi="Times New Roman" w:cs="Times New Roman"/>
          <w:sz w:val="28"/>
          <w:szCs w:val="28"/>
        </w:rPr>
        <w:lastRenderedPageBreak/>
        <w:t>Исследователи приходят к выводу о</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необходимости укрепления координации и единства курдов. </w:t>
      </w:r>
    </w:p>
    <w:p w14:paraId="5257DDB8" w14:textId="0FE1B5FC" w:rsidR="00256E12" w:rsidRDefault="00256E12" w:rsidP="00F8190C">
      <w:pPr>
        <w:spacing w:after="0" w:line="240" w:lineRule="auto"/>
        <w:ind w:firstLine="709"/>
        <w:jc w:val="both"/>
        <w:rPr>
          <w:rFonts w:ascii="Times New Roman" w:hAnsi="Times New Roman" w:cs="Times New Roman"/>
          <w:sz w:val="28"/>
          <w:szCs w:val="28"/>
        </w:rPr>
      </w:pPr>
    </w:p>
    <w:p w14:paraId="22D90DD7" w14:textId="37E43D44" w:rsidR="00256E12" w:rsidRDefault="00256E12" w:rsidP="00256E12">
      <w:pPr>
        <w:spacing w:after="0" w:line="240" w:lineRule="auto"/>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Таблица 6</w:t>
      </w:r>
      <w:r w:rsidR="00B76A8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Пр</w:t>
      </w:r>
      <w:r w:rsidRPr="00BB44A0">
        <w:rPr>
          <w:rFonts w:ascii="Times New Roman" w:eastAsia="Times New Roman" w:hAnsi="Times New Roman" w:cs="Times New Roman"/>
          <w:color w:val="000000" w:themeColor="text1"/>
          <w:sz w:val="28"/>
          <w:szCs w:val="28"/>
          <w:lang w:eastAsia="ru-RU"/>
        </w:rPr>
        <w:t>огнозные сценарии решени</w:t>
      </w:r>
      <w:r>
        <w:rPr>
          <w:rFonts w:ascii="Times New Roman" w:eastAsia="Times New Roman" w:hAnsi="Times New Roman" w:cs="Times New Roman"/>
          <w:color w:val="000000" w:themeColor="text1"/>
          <w:sz w:val="28"/>
          <w:szCs w:val="28"/>
          <w:lang w:eastAsia="ru-RU"/>
        </w:rPr>
        <w:t>я</w:t>
      </w:r>
      <w:r w:rsidR="00B76A8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курдского вопроса на основе анализа научных</w:t>
      </w:r>
      <w:r w:rsidR="00B76A8B">
        <w:rPr>
          <w:rFonts w:ascii="Times New Roman" w:eastAsia="Times New Roman" w:hAnsi="Times New Roman" w:cs="Times New Roman"/>
          <w:color w:val="000000" w:themeColor="text1"/>
          <w:sz w:val="28"/>
          <w:szCs w:val="28"/>
          <w:lang w:eastAsia="ru-RU"/>
        </w:rPr>
        <w:t xml:space="preserve"> </w:t>
      </w:r>
      <w:r w:rsidRPr="00BB44A0">
        <w:rPr>
          <w:rFonts w:ascii="Times New Roman" w:eastAsia="Times New Roman" w:hAnsi="Times New Roman" w:cs="Times New Roman"/>
          <w:color w:val="000000" w:themeColor="text1"/>
          <w:sz w:val="28"/>
          <w:szCs w:val="28"/>
          <w:lang w:eastAsia="ru-RU"/>
        </w:rPr>
        <w:t xml:space="preserve">исследований западноевропейских и американских ученых </w:t>
      </w:r>
      <w:r w:rsidRPr="00BB44A0">
        <w:rPr>
          <w:rFonts w:ascii="Times New Roman" w:eastAsia="Times New Roman" w:hAnsi="Times New Roman" w:cs="Times New Roman"/>
          <w:color w:val="000000" w:themeColor="text1"/>
          <w:sz w:val="28"/>
          <w:szCs w:val="28"/>
          <w:lang w:eastAsia="ru-RU"/>
        </w:rPr>
        <w:br/>
      </w:r>
    </w:p>
    <w:tbl>
      <w:tblPr>
        <w:tblStyle w:val="a7"/>
        <w:tblW w:w="9248" w:type="dxa"/>
        <w:tblLook w:val="04A0" w:firstRow="1" w:lastRow="0" w:firstColumn="1" w:lastColumn="0" w:noHBand="0" w:noVBand="1"/>
      </w:tblPr>
      <w:tblGrid>
        <w:gridCol w:w="2082"/>
        <w:gridCol w:w="2002"/>
        <w:gridCol w:w="1723"/>
        <w:gridCol w:w="1756"/>
        <w:gridCol w:w="1685"/>
      </w:tblGrid>
      <w:tr w:rsidR="00256E12" w14:paraId="478D1337" w14:textId="77777777" w:rsidTr="00256E12">
        <w:tc>
          <w:tcPr>
            <w:tcW w:w="2082" w:type="dxa"/>
          </w:tcPr>
          <w:p w14:paraId="7BF4C0D3" w14:textId="77777777" w:rsidR="00256E12" w:rsidRPr="00256E12" w:rsidRDefault="00256E12" w:rsidP="00495FA1">
            <w:pPr>
              <w:jc w:val="both"/>
              <w:rPr>
                <w:rFonts w:ascii="Times New Roman" w:eastAsia="Times New Roman" w:hAnsi="Times New Roman" w:cs="Times New Roman"/>
                <w:color w:val="000000" w:themeColor="text1"/>
                <w:sz w:val="24"/>
                <w:szCs w:val="24"/>
                <w:lang w:eastAsia="ru-RU"/>
              </w:rPr>
            </w:pPr>
            <w:r w:rsidRPr="00256E12">
              <w:rPr>
                <w:rFonts w:ascii="Times New Roman" w:eastAsia="Times New Roman" w:hAnsi="Times New Roman" w:cs="Times New Roman"/>
                <w:color w:val="000000" w:themeColor="text1"/>
                <w:sz w:val="24"/>
                <w:szCs w:val="24"/>
                <w:lang w:eastAsia="ru-RU"/>
              </w:rPr>
              <w:t>Сценарий 1</w:t>
            </w:r>
          </w:p>
        </w:tc>
        <w:tc>
          <w:tcPr>
            <w:tcW w:w="2002" w:type="dxa"/>
          </w:tcPr>
          <w:p w14:paraId="7796690B" w14:textId="77777777" w:rsidR="00256E12" w:rsidRPr="00256E12" w:rsidRDefault="00256E12" w:rsidP="00495FA1">
            <w:pPr>
              <w:jc w:val="both"/>
              <w:rPr>
                <w:rFonts w:ascii="Times New Roman" w:eastAsia="Times New Roman" w:hAnsi="Times New Roman" w:cs="Times New Roman"/>
                <w:color w:val="000000" w:themeColor="text1"/>
                <w:sz w:val="24"/>
                <w:szCs w:val="24"/>
                <w:lang w:eastAsia="ru-RU"/>
              </w:rPr>
            </w:pPr>
            <w:r w:rsidRPr="00256E12">
              <w:rPr>
                <w:rFonts w:ascii="Times New Roman" w:eastAsia="Times New Roman" w:hAnsi="Times New Roman" w:cs="Times New Roman"/>
                <w:color w:val="000000" w:themeColor="text1"/>
                <w:sz w:val="24"/>
                <w:szCs w:val="24"/>
                <w:lang w:eastAsia="ru-RU"/>
              </w:rPr>
              <w:t>Сценарий 2</w:t>
            </w:r>
          </w:p>
        </w:tc>
        <w:tc>
          <w:tcPr>
            <w:tcW w:w="1723" w:type="dxa"/>
          </w:tcPr>
          <w:p w14:paraId="25B56EE7" w14:textId="327EDEA7" w:rsidR="00256E12" w:rsidRPr="00256E12" w:rsidRDefault="00256E12" w:rsidP="00495FA1">
            <w:pPr>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Сценарий 3 </w:t>
            </w:r>
          </w:p>
        </w:tc>
        <w:tc>
          <w:tcPr>
            <w:tcW w:w="1756" w:type="dxa"/>
          </w:tcPr>
          <w:p w14:paraId="6048B7B7" w14:textId="075D49A5" w:rsidR="00256E12" w:rsidRPr="00256E12" w:rsidRDefault="00256E12" w:rsidP="00495FA1">
            <w:pPr>
              <w:jc w:val="both"/>
              <w:rPr>
                <w:rFonts w:ascii="Times New Roman" w:eastAsia="Times New Roman" w:hAnsi="Times New Roman" w:cs="Times New Roman"/>
                <w:color w:val="000000" w:themeColor="text1"/>
                <w:sz w:val="24"/>
                <w:szCs w:val="24"/>
                <w:lang w:eastAsia="ru-RU"/>
              </w:rPr>
            </w:pPr>
            <w:r w:rsidRPr="00256E12">
              <w:rPr>
                <w:rFonts w:ascii="Times New Roman" w:eastAsia="Times New Roman" w:hAnsi="Times New Roman" w:cs="Times New Roman"/>
                <w:color w:val="000000" w:themeColor="text1"/>
                <w:sz w:val="24"/>
                <w:szCs w:val="24"/>
                <w:lang w:eastAsia="ru-RU"/>
              </w:rPr>
              <w:t xml:space="preserve">Сценарий </w:t>
            </w:r>
            <w:r>
              <w:rPr>
                <w:rFonts w:ascii="Times New Roman" w:eastAsia="Times New Roman" w:hAnsi="Times New Roman" w:cs="Times New Roman"/>
                <w:color w:val="000000" w:themeColor="text1"/>
                <w:sz w:val="24"/>
                <w:szCs w:val="24"/>
                <w:lang w:eastAsia="ru-RU"/>
              </w:rPr>
              <w:t>4</w:t>
            </w:r>
          </w:p>
        </w:tc>
        <w:tc>
          <w:tcPr>
            <w:tcW w:w="1685" w:type="dxa"/>
          </w:tcPr>
          <w:p w14:paraId="60BCD6E6" w14:textId="255FB507" w:rsidR="00256E12" w:rsidRPr="00256E12" w:rsidRDefault="00256E12" w:rsidP="00495FA1">
            <w:pPr>
              <w:jc w:val="both"/>
              <w:rPr>
                <w:rFonts w:ascii="Times New Roman" w:eastAsia="Times New Roman" w:hAnsi="Times New Roman" w:cs="Times New Roman"/>
                <w:color w:val="000000" w:themeColor="text1"/>
                <w:sz w:val="24"/>
                <w:szCs w:val="24"/>
                <w:lang w:eastAsia="ru-RU"/>
              </w:rPr>
            </w:pPr>
            <w:r w:rsidRPr="00256E12">
              <w:rPr>
                <w:rFonts w:ascii="Times New Roman" w:eastAsia="Times New Roman" w:hAnsi="Times New Roman" w:cs="Times New Roman"/>
                <w:color w:val="000000" w:themeColor="text1"/>
                <w:sz w:val="24"/>
                <w:szCs w:val="24"/>
                <w:lang w:eastAsia="ru-RU"/>
              </w:rPr>
              <w:t xml:space="preserve">Сценарий </w:t>
            </w:r>
            <w:r>
              <w:rPr>
                <w:rFonts w:ascii="Times New Roman" w:eastAsia="Times New Roman" w:hAnsi="Times New Roman" w:cs="Times New Roman"/>
                <w:color w:val="000000" w:themeColor="text1"/>
                <w:sz w:val="24"/>
                <w:szCs w:val="24"/>
                <w:lang w:eastAsia="ru-RU"/>
              </w:rPr>
              <w:t>5</w:t>
            </w:r>
          </w:p>
        </w:tc>
      </w:tr>
      <w:tr w:rsidR="00256E12" w14:paraId="45B6E0FC" w14:textId="77777777" w:rsidTr="00256E12">
        <w:tc>
          <w:tcPr>
            <w:tcW w:w="2082" w:type="dxa"/>
          </w:tcPr>
          <w:p w14:paraId="0A2700C5" w14:textId="77777777" w:rsidR="00256E12" w:rsidRPr="00256E12" w:rsidRDefault="00256E12" w:rsidP="00495FA1">
            <w:pPr>
              <w:jc w:val="both"/>
              <w:rPr>
                <w:rFonts w:ascii="Times New Roman" w:eastAsia="Times New Roman" w:hAnsi="Times New Roman" w:cs="Times New Roman"/>
                <w:color w:val="000000" w:themeColor="text1"/>
                <w:sz w:val="24"/>
                <w:szCs w:val="24"/>
                <w:lang w:eastAsia="ru-RU"/>
              </w:rPr>
            </w:pPr>
            <w:r w:rsidRPr="00256E12">
              <w:rPr>
                <w:rFonts w:ascii="Times New Roman" w:eastAsia="Times New Roman" w:hAnsi="Times New Roman" w:cs="Times New Roman"/>
                <w:color w:val="000000" w:themeColor="text1"/>
                <w:sz w:val="24"/>
                <w:szCs w:val="24"/>
                <w:lang w:eastAsia="ru-RU"/>
              </w:rPr>
              <w:t>Создание независимого единого Курдистана</w:t>
            </w:r>
          </w:p>
          <w:p w14:paraId="15554C9A" w14:textId="4A1567EA" w:rsidR="00256E12" w:rsidRPr="00256E12" w:rsidRDefault="00256E12" w:rsidP="00495FA1">
            <w:pPr>
              <w:jc w:val="both"/>
              <w:rPr>
                <w:rFonts w:ascii="Times New Roman" w:eastAsia="Times New Roman" w:hAnsi="Times New Roman" w:cs="Times New Roman"/>
                <w:color w:val="000000" w:themeColor="text1"/>
                <w:sz w:val="24"/>
                <w:szCs w:val="24"/>
                <w:lang w:eastAsia="ru-RU"/>
              </w:rPr>
            </w:pPr>
            <w:r w:rsidRPr="00256E12">
              <w:rPr>
                <w:rFonts w:ascii="Times New Roman" w:eastAsia="Times New Roman" w:hAnsi="Times New Roman" w:cs="Times New Roman"/>
                <w:color w:val="000000" w:themeColor="text1"/>
                <w:sz w:val="24"/>
                <w:szCs w:val="24"/>
                <w:lang w:eastAsia="ru-RU"/>
              </w:rPr>
              <w:t>на основе федерализма или</w:t>
            </w:r>
            <w:r w:rsidR="00B76A8B">
              <w:rPr>
                <w:rFonts w:ascii="Times New Roman" w:eastAsia="Times New Roman" w:hAnsi="Times New Roman" w:cs="Times New Roman"/>
                <w:color w:val="000000" w:themeColor="text1"/>
                <w:sz w:val="24"/>
                <w:szCs w:val="24"/>
                <w:lang w:eastAsia="ru-RU"/>
              </w:rPr>
              <w:t xml:space="preserve"> </w:t>
            </w:r>
            <w:r w:rsidRPr="00256E12">
              <w:rPr>
                <w:rFonts w:ascii="Times New Roman" w:eastAsia="Times New Roman" w:hAnsi="Times New Roman" w:cs="Times New Roman"/>
                <w:color w:val="000000" w:themeColor="text1"/>
                <w:sz w:val="24"/>
                <w:szCs w:val="24"/>
                <w:lang w:eastAsia="ru-RU"/>
              </w:rPr>
              <w:t>демократического</w:t>
            </w:r>
            <w:r w:rsidR="00B76A8B">
              <w:rPr>
                <w:rFonts w:ascii="Times New Roman" w:eastAsia="Times New Roman" w:hAnsi="Times New Roman" w:cs="Times New Roman"/>
                <w:color w:val="000000" w:themeColor="text1"/>
                <w:sz w:val="24"/>
                <w:szCs w:val="24"/>
                <w:lang w:eastAsia="ru-RU"/>
              </w:rPr>
              <w:t xml:space="preserve"> </w:t>
            </w:r>
            <w:r w:rsidRPr="00256E12">
              <w:rPr>
                <w:rFonts w:ascii="Times New Roman" w:eastAsia="Times New Roman" w:hAnsi="Times New Roman" w:cs="Times New Roman"/>
                <w:color w:val="000000" w:themeColor="text1"/>
                <w:sz w:val="24"/>
                <w:szCs w:val="24"/>
                <w:lang w:eastAsia="ru-RU"/>
              </w:rPr>
              <w:t>конфедерализма</w:t>
            </w:r>
          </w:p>
        </w:tc>
        <w:tc>
          <w:tcPr>
            <w:tcW w:w="2002" w:type="dxa"/>
          </w:tcPr>
          <w:p w14:paraId="04686AEB" w14:textId="006E9871" w:rsidR="00256E12" w:rsidRPr="00256E12" w:rsidRDefault="00256E12" w:rsidP="00495FA1">
            <w:pPr>
              <w:jc w:val="both"/>
              <w:rPr>
                <w:rFonts w:ascii="Times New Roman" w:eastAsia="Times New Roman" w:hAnsi="Times New Roman" w:cs="Times New Roman"/>
                <w:color w:val="000000" w:themeColor="text1"/>
                <w:sz w:val="24"/>
                <w:szCs w:val="24"/>
                <w:lang w:eastAsia="ru-RU"/>
              </w:rPr>
            </w:pPr>
            <w:r w:rsidRPr="00256E12">
              <w:rPr>
                <w:rFonts w:ascii="Times New Roman" w:hAnsi="Times New Roman" w:cs="Times New Roman"/>
                <w:bCs/>
                <w:color w:val="000000" w:themeColor="text1"/>
                <w:sz w:val="24"/>
                <w:szCs w:val="24"/>
              </w:rPr>
              <w:t>Демократическая</w:t>
            </w:r>
            <w:r w:rsidR="00B76A8B">
              <w:rPr>
                <w:rFonts w:ascii="Times New Roman" w:hAnsi="Times New Roman" w:cs="Times New Roman"/>
                <w:bCs/>
                <w:color w:val="000000" w:themeColor="text1"/>
                <w:sz w:val="24"/>
                <w:szCs w:val="24"/>
              </w:rPr>
              <w:t xml:space="preserve"> </w:t>
            </w:r>
            <w:r w:rsidRPr="00256E12">
              <w:rPr>
                <w:rFonts w:ascii="Times New Roman" w:hAnsi="Times New Roman" w:cs="Times New Roman"/>
                <w:bCs/>
                <w:color w:val="000000" w:themeColor="text1"/>
                <w:sz w:val="24"/>
                <w:szCs w:val="24"/>
              </w:rPr>
              <w:t xml:space="preserve">автономия </w:t>
            </w:r>
            <w:r w:rsidRPr="00256E12">
              <w:rPr>
                <w:rStyle w:val="citation"/>
                <w:rFonts w:ascii="Times New Roman" w:hAnsi="Times New Roman" w:cs="Times New Roman"/>
                <w:sz w:val="24"/>
                <w:szCs w:val="24"/>
                <w:shd w:val="clear" w:color="auto" w:fill="FFFFFF"/>
              </w:rPr>
              <w:t>на сонове</w:t>
            </w:r>
            <w:r w:rsidRPr="00256E12">
              <w:rPr>
                <w:rStyle w:val="citation"/>
                <w:sz w:val="24"/>
                <w:szCs w:val="24"/>
                <w:shd w:val="clear" w:color="auto" w:fill="FFFFFF"/>
              </w:rPr>
              <w:t xml:space="preserve"> </w:t>
            </w:r>
            <w:r w:rsidRPr="00256E12">
              <w:rPr>
                <w:rStyle w:val="citation"/>
                <w:rFonts w:ascii="Times New Roman" w:hAnsi="Times New Roman" w:cs="Times New Roman"/>
                <w:sz w:val="24"/>
                <w:szCs w:val="24"/>
                <w:shd w:val="clear" w:color="auto" w:fill="FFFFFF"/>
              </w:rPr>
              <w:t>самоуправления, независимости, свободы и самоуправления</w:t>
            </w:r>
            <w:r w:rsidR="00B76A8B">
              <w:rPr>
                <w:rStyle w:val="citation"/>
                <w:rFonts w:ascii="Times New Roman" w:hAnsi="Times New Roman" w:cs="Times New Roman"/>
                <w:sz w:val="24"/>
                <w:szCs w:val="24"/>
                <w:shd w:val="clear" w:color="auto" w:fill="FFFFFF"/>
              </w:rPr>
              <w:t xml:space="preserve"> </w:t>
            </w:r>
            <w:r w:rsidRPr="00256E12">
              <w:rPr>
                <w:rStyle w:val="citation"/>
                <w:rFonts w:ascii="Times New Roman" w:hAnsi="Times New Roman" w:cs="Times New Roman"/>
                <w:sz w:val="24"/>
                <w:szCs w:val="24"/>
                <w:shd w:val="clear" w:color="auto" w:fill="FFFFFF"/>
              </w:rPr>
              <w:t>в демократических рамках,</w:t>
            </w:r>
            <w:r w:rsidR="00B76A8B">
              <w:rPr>
                <w:rStyle w:val="citation"/>
                <w:rFonts w:ascii="Times New Roman" w:hAnsi="Times New Roman" w:cs="Times New Roman"/>
                <w:sz w:val="24"/>
                <w:szCs w:val="24"/>
                <w:shd w:val="clear" w:color="auto" w:fill="FFFFFF"/>
              </w:rPr>
              <w:t xml:space="preserve"> </w:t>
            </w:r>
            <w:r w:rsidRPr="00256E12">
              <w:rPr>
                <w:rStyle w:val="citation"/>
                <w:rFonts w:ascii="Times New Roman" w:hAnsi="Times New Roman" w:cs="Times New Roman"/>
                <w:sz w:val="24"/>
                <w:szCs w:val="24"/>
                <w:shd w:val="clear" w:color="auto" w:fill="FFFFFF"/>
              </w:rPr>
              <w:t>гарантируя политическое равенство и</w:t>
            </w:r>
            <w:r w:rsidR="00B76A8B">
              <w:rPr>
                <w:rStyle w:val="citation"/>
                <w:rFonts w:ascii="Times New Roman" w:hAnsi="Times New Roman" w:cs="Times New Roman"/>
                <w:sz w:val="24"/>
                <w:szCs w:val="24"/>
                <w:shd w:val="clear" w:color="auto" w:fill="FFFFFF"/>
              </w:rPr>
              <w:t xml:space="preserve"> </w:t>
            </w:r>
            <w:r w:rsidRPr="00256E12">
              <w:rPr>
                <w:rStyle w:val="citation"/>
                <w:rFonts w:ascii="Times New Roman" w:hAnsi="Times New Roman" w:cs="Times New Roman"/>
                <w:sz w:val="24"/>
                <w:szCs w:val="24"/>
                <w:shd w:val="clear" w:color="auto" w:fill="FFFFFF"/>
              </w:rPr>
              <w:t>права личности</w:t>
            </w:r>
          </w:p>
        </w:tc>
        <w:tc>
          <w:tcPr>
            <w:tcW w:w="1723" w:type="dxa"/>
          </w:tcPr>
          <w:p w14:paraId="71902B85" w14:textId="2A96DCE7" w:rsidR="00256E12" w:rsidRPr="00E85643" w:rsidRDefault="00256E12" w:rsidP="00E85643">
            <w:pPr>
              <w:jc w:val="both"/>
              <w:rPr>
                <w:rFonts w:ascii="Times New Roman" w:hAnsi="Times New Roman" w:cs="Times New Roman"/>
                <w:sz w:val="24"/>
                <w:szCs w:val="24"/>
              </w:rPr>
            </w:pPr>
            <w:r w:rsidRPr="00E85643">
              <w:rPr>
                <w:rFonts w:ascii="Times New Roman" w:eastAsia="Times New Roman" w:hAnsi="Times New Roman" w:cs="Times New Roman"/>
                <w:color w:val="000000" w:themeColor="text1"/>
                <w:sz w:val="24"/>
                <w:szCs w:val="24"/>
                <w:lang w:eastAsia="ru-RU"/>
              </w:rPr>
              <w:t>Просто</w:t>
            </w:r>
            <w:r w:rsidR="00B76A8B">
              <w:rPr>
                <w:rFonts w:ascii="Times New Roman" w:eastAsia="Times New Roman" w:hAnsi="Times New Roman" w:cs="Times New Roman"/>
                <w:color w:val="000000" w:themeColor="text1"/>
                <w:sz w:val="24"/>
                <w:szCs w:val="24"/>
                <w:lang w:eastAsia="ru-RU"/>
              </w:rPr>
              <w:t xml:space="preserve"> </w:t>
            </w:r>
            <w:r w:rsidR="00E85643">
              <w:rPr>
                <w:rFonts w:ascii="Times New Roman" w:eastAsia="Times New Roman" w:hAnsi="Times New Roman" w:cs="Times New Roman"/>
                <w:color w:val="000000" w:themeColor="text1"/>
                <w:sz w:val="24"/>
                <w:szCs w:val="24"/>
                <w:lang w:eastAsia="ru-RU"/>
              </w:rPr>
              <w:t xml:space="preserve">автономия, </w:t>
            </w:r>
            <w:r w:rsidRPr="00E85643">
              <w:rPr>
                <w:rFonts w:ascii="Times New Roman" w:hAnsi="Times New Roman" w:cs="Times New Roman"/>
                <w:sz w:val="24"/>
                <w:szCs w:val="24"/>
              </w:rPr>
              <w:t>которая кажется наиболее</w:t>
            </w:r>
            <w:r w:rsidR="00B76A8B">
              <w:rPr>
                <w:rFonts w:ascii="Times New Roman" w:hAnsi="Times New Roman" w:cs="Times New Roman"/>
                <w:sz w:val="24"/>
                <w:szCs w:val="24"/>
              </w:rPr>
              <w:t xml:space="preserve"> </w:t>
            </w:r>
            <w:r w:rsidRPr="00E85643">
              <w:rPr>
                <w:rFonts w:ascii="Times New Roman" w:hAnsi="Times New Roman" w:cs="Times New Roman"/>
                <w:sz w:val="24"/>
                <w:szCs w:val="24"/>
              </w:rPr>
              <w:t xml:space="preserve">более вероятной и осуществимой </w:t>
            </w:r>
          </w:p>
          <w:p w14:paraId="2154DB5B" w14:textId="4D347C44" w:rsidR="00256E12" w:rsidRPr="00E85643" w:rsidRDefault="00256E12" w:rsidP="00495FA1">
            <w:pPr>
              <w:jc w:val="both"/>
              <w:rPr>
                <w:rFonts w:ascii="Times New Roman" w:eastAsia="Times New Roman" w:hAnsi="Times New Roman" w:cs="Times New Roman"/>
                <w:color w:val="000000" w:themeColor="text1"/>
                <w:sz w:val="24"/>
                <w:szCs w:val="24"/>
                <w:lang w:eastAsia="ru-RU"/>
              </w:rPr>
            </w:pPr>
          </w:p>
        </w:tc>
        <w:tc>
          <w:tcPr>
            <w:tcW w:w="1756" w:type="dxa"/>
          </w:tcPr>
          <w:p w14:paraId="34DA6AFA" w14:textId="7B4462E8" w:rsidR="00256E12" w:rsidRPr="00256E12" w:rsidRDefault="00256E12" w:rsidP="00495FA1">
            <w:pPr>
              <w:jc w:val="both"/>
              <w:rPr>
                <w:rFonts w:ascii="Times New Roman" w:eastAsia="Times New Roman" w:hAnsi="Times New Roman" w:cs="Times New Roman"/>
                <w:color w:val="000000" w:themeColor="text1"/>
                <w:sz w:val="24"/>
                <w:szCs w:val="24"/>
                <w:lang w:eastAsia="ru-RU"/>
              </w:rPr>
            </w:pPr>
            <w:r w:rsidRPr="00256E12">
              <w:rPr>
                <w:rFonts w:ascii="Times New Roman" w:eastAsia="Times New Roman" w:hAnsi="Times New Roman" w:cs="Times New Roman"/>
                <w:color w:val="000000" w:themeColor="text1"/>
                <w:sz w:val="24"/>
                <w:szCs w:val="24"/>
                <w:lang w:eastAsia="ru-RU"/>
              </w:rPr>
              <w:t>Создание</w:t>
            </w:r>
            <w:r w:rsidR="00B76A8B">
              <w:rPr>
                <w:rFonts w:ascii="Times New Roman" w:eastAsia="Times New Roman" w:hAnsi="Times New Roman" w:cs="Times New Roman"/>
                <w:color w:val="000000" w:themeColor="text1"/>
                <w:sz w:val="24"/>
                <w:szCs w:val="24"/>
                <w:lang w:eastAsia="ru-RU"/>
              </w:rPr>
              <w:t xml:space="preserve"> </w:t>
            </w:r>
            <w:r w:rsidRPr="00256E12">
              <w:rPr>
                <w:rFonts w:ascii="Times New Roman" w:eastAsia="Times New Roman" w:hAnsi="Times New Roman" w:cs="Times New Roman"/>
                <w:color w:val="000000" w:themeColor="text1"/>
                <w:sz w:val="24"/>
                <w:szCs w:val="24"/>
                <w:lang w:eastAsia="ru-RU"/>
              </w:rPr>
              <w:t xml:space="preserve">несколько разных курдских государств на территориях проживания курдов </w:t>
            </w:r>
          </w:p>
        </w:tc>
        <w:tc>
          <w:tcPr>
            <w:tcW w:w="1685" w:type="dxa"/>
          </w:tcPr>
          <w:p w14:paraId="3A46B5BD" w14:textId="7260B209" w:rsidR="00256E12" w:rsidRPr="00256E12" w:rsidRDefault="00256E12" w:rsidP="00495FA1">
            <w:pPr>
              <w:jc w:val="both"/>
              <w:rPr>
                <w:rFonts w:ascii="Times New Roman" w:eastAsia="Times New Roman" w:hAnsi="Times New Roman" w:cs="Times New Roman"/>
                <w:color w:val="000000" w:themeColor="text1"/>
                <w:sz w:val="24"/>
                <w:szCs w:val="24"/>
                <w:lang w:eastAsia="ru-RU"/>
              </w:rPr>
            </w:pPr>
            <w:r w:rsidRPr="00256E12">
              <w:rPr>
                <w:rFonts w:ascii="Times New Roman" w:eastAsia="Times New Roman" w:hAnsi="Times New Roman" w:cs="Times New Roman"/>
                <w:color w:val="000000" w:themeColor="text1"/>
                <w:sz w:val="24"/>
                <w:szCs w:val="24"/>
                <w:lang w:eastAsia="ru-RU"/>
              </w:rPr>
              <w:t>Сохранение статус-кво, усиление координации действий</w:t>
            </w:r>
            <w:r w:rsidR="00B76A8B">
              <w:rPr>
                <w:rFonts w:ascii="Times New Roman" w:eastAsia="Times New Roman" w:hAnsi="Times New Roman" w:cs="Times New Roman"/>
                <w:color w:val="000000" w:themeColor="text1"/>
                <w:sz w:val="24"/>
                <w:szCs w:val="24"/>
                <w:lang w:eastAsia="ru-RU"/>
              </w:rPr>
              <w:t xml:space="preserve"> </w:t>
            </w:r>
            <w:r w:rsidRPr="00256E12">
              <w:rPr>
                <w:rFonts w:ascii="Times New Roman" w:eastAsia="Times New Roman" w:hAnsi="Times New Roman" w:cs="Times New Roman"/>
                <w:color w:val="000000" w:themeColor="text1"/>
                <w:sz w:val="24"/>
                <w:szCs w:val="24"/>
                <w:lang w:eastAsia="ru-RU"/>
              </w:rPr>
              <w:t>и единства курдского сообщества.</w:t>
            </w:r>
          </w:p>
        </w:tc>
      </w:tr>
    </w:tbl>
    <w:p w14:paraId="13E20EC6" w14:textId="77777777" w:rsidR="00256E12" w:rsidRDefault="00256E12" w:rsidP="00256E12">
      <w:pPr>
        <w:spacing w:after="0" w:line="240" w:lineRule="auto"/>
        <w:ind w:firstLine="709"/>
        <w:jc w:val="both"/>
        <w:rPr>
          <w:rFonts w:ascii="Times New Roman" w:eastAsia="Times New Roman" w:hAnsi="Times New Roman" w:cs="Times New Roman"/>
          <w:color w:val="000000" w:themeColor="text1"/>
          <w:sz w:val="28"/>
          <w:szCs w:val="28"/>
          <w:lang w:eastAsia="ru-RU"/>
        </w:rPr>
      </w:pPr>
    </w:p>
    <w:p w14:paraId="625D72A2" w14:textId="77777777" w:rsidR="00256E12" w:rsidRDefault="00256E12" w:rsidP="00256E12">
      <w:pPr>
        <w:spacing w:after="0" w:line="240" w:lineRule="auto"/>
        <w:ind w:firstLine="709"/>
        <w:jc w:val="righ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(Таблица составлена автором)</w:t>
      </w:r>
    </w:p>
    <w:p w14:paraId="610F4BBA" w14:textId="77777777" w:rsidR="00256E12" w:rsidRDefault="00256E12" w:rsidP="00F8190C">
      <w:pPr>
        <w:spacing w:after="0" w:line="240" w:lineRule="auto"/>
        <w:ind w:firstLine="709"/>
        <w:jc w:val="both"/>
        <w:rPr>
          <w:rFonts w:ascii="Times New Roman" w:hAnsi="Times New Roman" w:cs="Times New Roman"/>
          <w:sz w:val="28"/>
          <w:szCs w:val="28"/>
        </w:rPr>
      </w:pPr>
    </w:p>
    <w:p w14:paraId="167135DE" w14:textId="107F23AB" w:rsidR="00F8190C" w:rsidRDefault="00F8190C" w:rsidP="00F8190C">
      <w:pPr>
        <w:spacing w:after="0" w:line="240" w:lineRule="auto"/>
        <w:ind w:firstLine="709"/>
        <w:jc w:val="both"/>
        <w:rPr>
          <w:rFonts w:ascii="Times New Roman" w:hAnsi="Times New Roman" w:cs="Times New Roman"/>
          <w:sz w:val="28"/>
          <w:szCs w:val="28"/>
        </w:rPr>
      </w:pPr>
      <w:r w:rsidRPr="00013FD1">
        <w:rPr>
          <w:rFonts w:ascii="Times New Roman" w:hAnsi="Times New Roman" w:cs="Times New Roman"/>
          <w:sz w:val="28"/>
          <w:szCs w:val="28"/>
        </w:rPr>
        <w:t>Несмотря</w:t>
      </w:r>
      <w:r w:rsidR="00B76A8B">
        <w:rPr>
          <w:rFonts w:ascii="Times New Roman" w:hAnsi="Times New Roman" w:cs="Times New Roman"/>
          <w:sz w:val="28"/>
          <w:szCs w:val="28"/>
        </w:rPr>
        <w:t xml:space="preserve"> </w:t>
      </w:r>
      <w:r w:rsidRPr="00013FD1">
        <w:rPr>
          <w:rFonts w:ascii="Times New Roman" w:hAnsi="Times New Roman" w:cs="Times New Roman"/>
          <w:sz w:val="28"/>
          <w:szCs w:val="28"/>
        </w:rPr>
        <w:t>на спады и подъемы курдского движения, данная проблема получила определенное признание со стороны мировой общественности, хотя уникальность курдского этноса и особенности социального поведения курдов, Немало сложностей создали и не до конца проработанные международным сообществом, а поэтому выглядящие как взаимоисключающие такие установки как право каждого народа на самоопределение, с одной стороны, и принципы незыблемости территориальной целостности и нерушимости границ государства, с другой.</w:t>
      </w:r>
    </w:p>
    <w:bookmarkEnd w:id="121"/>
    <w:p w14:paraId="102C4903" w14:textId="019D9CCD" w:rsidR="00F8190C" w:rsidRDefault="00F8190C" w:rsidP="00F8190C">
      <w:pPr>
        <w:spacing w:after="0" w:line="240" w:lineRule="auto"/>
        <w:ind w:firstLine="709"/>
        <w:jc w:val="both"/>
        <w:rPr>
          <w:rFonts w:ascii="Times New Roman" w:hAnsi="Times New Roman" w:cs="Times New Roman"/>
          <w:sz w:val="28"/>
          <w:szCs w:val="28"/>
        </w:rPr>
      </w:pPr>
      <w:r w:rsidRPr="00605DFB">
        <w:rPr>
          <w:rFonts w:ascii="Times New Roman" w:eastAsia="Times New Roman" w:hAnsi="Times New Roman" w:cs="Times New Roman"/>
          <w:b/>
          <w:bCs/>
          <w:color w:val="2C2D2E"/>
          <w:sz w:val="28"/>
          <w:szCs w:val="28"/>
          <w:lang w:eastAsia="ru-RU"/>
        </w:rPr>
        <w:t>Выводы по третьему разделу.</w:t>
      </w:r>
      <w:r>
        <w:rPr>
          <w:rFonts w:ascii="Times New Roman" w:eastAsia="Times New Roman" w:hAnsi="Times New Roman" w:cs="Times New Roman"/>
          <w:b/>
          <w:bCs/>
          <w:color w:val="2C2D2E"/>
          <w:sz w:val="28"/>
          <w:szCs w:val="28"/>
          <w:lang w:eastAsia="ru-RU"/>
        </w:rPr>
        <w:t xml:space="preserve"> </w:t>
      </w:r>
      <w:r>
        <w:rPr>
          <w:rFonts w:ascii="Times New Roman" w:eastAsia="Times New Roman" w:hAnsi="Times New Roman" w:cs="Times New Roman"/>
          <w:color w:val="2C2D2E"/>
          <w:sz w:val="28"/>
          <w:szCs w:val="28"/>
          <w:lang w:eastAsia="ru-RU"/>
        </w:rPr>
        <w:t>На основе анализа н</w:t>
      </w:r>
      <w:r>
        <w:rPr>
          <w:rFonts w:ascii="Times New Roman" w:eastAsia="Times New Roman" w:hAnsi="Times New Roman" w:cs="Times New Roman"/>
          <w:sz w:val="28"/>
          <w:szCs w:val="28"/>
          <w:lang w:eastAsia="en-GB"/>
        </w:rPr>
        <w:t>аучных взглядов влияния сверхдержав на курдскую проблематику в Сирии и Турции</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в западноевропейских и</w:t>
      </w:r>
      <w:r w:rsidR="00A2387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американских</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трудах выявлено, что</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сверхдержавы имеют свои интересы,</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определяемые</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в</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виде энергетического, транспортно-логистического факторов и фактора не упустить свое присутствие</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в регионе.</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Степень</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и характер</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влияния</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курдского вопроса на региональную и мировую политику в анализе западноевропейских и американских исследованиях был определен через такие индексы, как индекс политической стабильности, индекс военного присутствия</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и конфликтов, политической активности курдов. Проблема перспектив решения курдского вопроса на Ближнем Востоке волнует не только политиков, мировую общественность, простое население, но и представителей научной элиты. Предлагаются в зарубежной аналитике такие формы развития курдской</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государственности</w:t>
      </w:r>
      <w:r w:rsidR="00A2387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как</w:t>
      </w:r>
      <w:r w:rsidR="00B76A8B">
        <w:rPr>
          <w:rFonts w:ascii="Times New Roman" w:eastAsia="Times New Roman" w:hAnsi="Times New Roman" w:cs="Times New Roman"/>
          <w:sz w:val="28"/>
          <w:szCs w:val="28"/>
          <w:lang w:eastAsia="en-GB"/>
        </w:rPr>
        <w:t xml:space="preserve"> </w:t>
      </w:r>
      <w:r w:rsidRPr="00013FD1">
        <w:rPr>
          <w:rFonts w:ascii="Times New Roman" w:hAnsi="Times New Roman" w:cs="Times New Roman"/>
          <w:bCs/>
          <w:color w:val="000000" w:themeColor="text1"/>
          <w:sz w:val="28"/>
          <w:szCs w:val="28"/>
        </w:rPr>
        <w:t>демократический конфедерализм,</w:t>
      </w:r>
      <w:r w:rsidR="00B76A8B">
        <w:rPr>
          <w:rFonts w:ascii="Times New Roman" w:hAnsi="Times New Roman" w:cs="Times New Roman"/>
          <w:bCs/>
          <w:color w:val="000000" w:themeColor="text1"/>
          <w:sz w:val="28"/>
          <w:szCs w:val="28"/>
        </w:rPr>
        <w:t xml:space="preserve"> </w:t>
      </w:r>
      <w:r w:rsidRPr="00013FD1">
        <w:rPr>
          <w:rFonts w:ascii="Times New Roman" w:hAnsi="Times New Roman" w:cs="Times New Roman"/>
          <w:bCs/>
          <w:color w:val="000000" w:themeColor="text1"/>
          <w:sz w:val="28"/>
          <w:szCs w:val="28"/>
        </w:rPr>
        <w:t>демократическая автономия, или просто а</w:t>
      </w:r>
      <w:r w:rsidRPr="00013FD1">
        <w:rPr>
          <w:rFonts w:ascii="Times New Roman" w:hAnsi="Times New Roman" w:cs="Times New Roman"/>
          <w:color w:val="000000" w:themeColor="text1"/>
          <w:sz w:val="28"/>
          <w:szCs w:val="28"/>
        </w:rPr>
        <w:t>втономи</w:t>
      </w:r>
      <w:r w:rsidRPr="0029280F">
        <w:rPr>
          <w:rFonts w:ascii="Times New Roman" w:hAnsi="Times New Roman" w:cs="Times New Roman"/>
          <w:sz w:val="28"/>
          <w:szCs w:val="28"/>
        </w:rPr>
        <w:t>я</w:t>
      </w:r>
      <w:r w:rsidR="00B76A8B">
        <w:rPr>
          <w:rFonts w:ascii="Times New Roman" w:hAnsi="Times New Roman" w:cs="Times New Roman"/>
          <w:sz w:val="28"/>
          <w:szCs w:val="28"/>
        </w:rPr>
        <w:t xml:space="preserve"> </w:t>
      </w:r>
      <w:r w:rsidRPr="0029280F">
        <w:rPr>
          <w:rFonts w:ascii="Times New Roman" w:hAnsi="Times New Roman" w:cs="Times New Roman"/>
          <w:sz w:val="28"/>
          <w:szCs w:val="28"/>
        </w:rPr>
        <w:t xml:space="preserve">для </w:t>
      </w:r>
      <w:r w:rsidRPr="0029280F">
        <w:rPr>
          <w:rFonts w:ascii="Times New Roman" w:hAnsi="Times New Roman" w:cs="Times New Roman"/>
          <w:sz w:val="28"/>
          <w:szCs w:val="28"/>
        </w:rPr>
        <w:lastRenderedPageBreak/>
        <w:t>курдов</w:t>
      </w:r>
      <w:r>
        <w:rPr>
          <w:rFonts w:ascii="Times New Roman" w:hAnsi="Times New Roman" w:cs="Times New Roman"/>
          <w:sz w:val="28"/>
          <w:szCs w:val="28"/>
        </w:rPr>
        <w:t>, которая кажется наиболее</w:t>
      </w:r>
      <w:r w:rsidR="00B76A8B">
        <w:rPr>
          <w:rFonts w:ascii="Times New Roman" w:hAnsi="Times New Roman" w:cs="Times New Roman"/>
          <w:sz w:val="28"/>
          <w:szCs w:val="28"/>
        </w:rPr>
        <w:t xml:space="preserve"> </w:t>
      </w:r>
      <w:r w:rsidRPr="0029280F">
        <w:rPr>
          <w:rFonts w:ascii="Times New Roman" w:hAnsi="Times New Roman" w:cs="Times New Roman"/>
          <w:sz w:val="28"/>
          <w:szCs w:val="28"/>
        </w:rPr>
        <w:t xml:space="preserve">более вероятной и осуществимой, </w:t>
      </w:r>
      <w:r>
        <w:rPr>
          <w:rFonts w:ascii="Times New Roman" w:hAnsi="Times New Roman" w:cs="Times New Roman"/>
          <w:sz w:val="28"/>
          <w:szCs w:val="28"/>
        </w:rPr>
        <w:t xml:space="preserve">или просто </w:t>
      </w:r>
      <w:r w:rsidRPr="0029280F">
        <w:rPr>
          <w:rFonts w:ascii="Times New Roman" w:hAnsi="Times New Roman" w:cs="Times New Roman"/>
          <w:sz w:val="28"/>
          <w:szCs w:val="28"/>
        </w:rPr>
        <w:t>чем полная независимость</w:t>
      </w:r>
      <w:r>
        <w:rPr>
          <w:rFonts w:ascii="Times New Roman" w:hAnsi="Times New Roman" w:cs="Times New Roman"/>
          <w:sz w:val="28"/>
          <w:szCs w:val="28"/>
        </w:rPr>
        <w:t xml:space="preserve">, как предлагают некоторые исследователи. </w:t>
      </w:r>
    </w:p>
    <w:p w14:paraId="290ABD5A" w14:textId="1E0D6CF5" w:rsidR="00435264" w:rsidRPr="008D24A3" w:rsidRDefault="009033B4" w:rsidP="008D24A3">
      <w:pPr>
        <w:spacing w:after="0" w:line="240" w:lineRule="auto"/>
        <w:ind w:firstLine="709"/>
        <w:jc w:val="both"/>
        <w:rPr>
          <w:rFonts w:ascii="Times New Roman" w:hAnsi="Times New Roman" w:cs="Times New Roman"/>
          <w:sz w:val="28"/>
          <w:szCs w:val="28"/>
        </w:rPr>
      </w:pPr>
      <w:r w:rsidRPr="009033B4">
        <w:rPr>
          <w:rFonts w:ascii="Times New Roman" w:hAnsi="Times New Roman" w:cs="Times New Roman"/>
          <w:sz w:val="28"/>
          <w:szCs w:val="28"/>
        </w:rPr>
        <w:t xml:space="preserve">На основе анализа научных взглядов на влияние сверхдержав на курдскую проблематику в Сирии и Турции, представленных в западноевропейских и американских исследованиях, выявлено, что курдский фактор занимает важное, но подчинённое место во внешнеполитических стратегиях ведущих мировых акторов. В трудах подчеркивается, что интерес к курдскому вопросу усиливается в периоды региональной нестабильности и вооружённых конфликтов. При этом поддержка курдских сил, как правило, носит избирательный и ситуативный характер. </w:t>
      </w:r>
      <w:r w:rsidR="009C619D">
        <w:rPr>
          <w:rFonts w:ascii="Times New Roman" w:hAnsi="Times New Roman" w:cs="Times New Roman"/>
          <w:sz w:val="28"/>
          <w:szCs w:val="28"/>
        </w:rPr>
        <w:t>Хочется отметить</w:t>
      </w:r>
      <w:r w:rsidRPr="009033B4">
        <w:rPr>
          <w:rFonts w:ascii="Times New Roman" w:hAnsi="Times New Roman" w:cs="Times New Roman"/>
          <w:sz w:val="28"/>
          <w:szCs w:val="28"/>
        </w:rPr>
        <w:t>, что сверхдержавы используют курдские движения как инструмент давления на региональные государства. Особое внимание уделяется роли США в сирийском конфликте и их взаимодействию с курдскими формированиями. В то же время подчеркивается ограниченность этой поддержки и её зависимость от отношений с Турцией. Европейские исследователи акцентируют внимание на противоречии между декларируемыми ценностями и реальной политикой. В целом в научных трудах делается вывод о том, что курдская проблематика остается заложником геополи</w:t>
      </w:r>
      <w:r w:rsidR="008D24A3">
        <w:rPr>
          <w:rFonts w:ascii="Times New Roman" w:hAnsi="Times New Roman" w:cs="Times New Roman"/>
          <w:sz w:val="28"/>
          <w:szCs w:val="28"/>
        </w:rPr>
        <w:t>тических интересов сверхдержав.</w:t>
      </w:r>
    </w:p>
    <w:p w14:paraId="7EC84EFF" w14:textId="77777777" w:rsidR="00256E12" w:rsidRDefault="00256E12" w:rsidP="008D24A3">
      <w:pPr>
        <w:spacing w:after="0" w:line="240" w:lineRule="auto"/>
        <w:jc w:val="center"/>
        <w:rPr>
          <w:rFonts w:ascii="Times New Roman" w:eastAsia="Times New Roman" w:hAnsi="Times New Roman"/>
          <w:b/>
          <w:bCs/>
          <w:sz w:val="28"/>
          <w:szCs w:val="28"/>
          <w:lang w:eastAsia="ru-RU"/>
        </w:rPr>
      </w:pPr>
    </w:p>
    <w:p w14:paraId="328D898C" w14:textId="41B3B719" w:rsidR="00256E12" w:rsidRDefault="00256E12" w:rsidP="008D24A3">
      <w:pPr>
        <w:spacing w:after="0" w:line="240" w:lineRule="auto"/>
        <w:jc w:val="center"/>
        <w:rPr>
          <w:rFonts w:ascii="Times New Roman" w:eastAsia="Times New Roman" w:hAnsi="Times New Roman"/>
          <w:b/>
          <w:bCs/>
          <w:sz w:val="28"/>
          <w:szCs w:val="28"/>
          <w:lang w:eastAsia="ru-RU"/>
        </w:rPr>
      </w:pPr>
    </w:p>
    <w:p w14:paraId="2684242F" w14:textId="0D85FB37" w:rsidR="00ED55C3" w:rsidRDefault="00ED55C3" w:rsidP="008D24A3">
      <w:pPr>
        <w:spacing w:after="0" w:line="240" w:lineRule="auto"/>
        <w:jc w:val="center"/>
        <w:rPr>
          <w:rFonts w:ascii="Times New Roman" w:eastAsia="Times New Roman" w:hAnsi="Times New Roman"/>
          <w:b/>
          <w:bCs/>
          <w:sz w:val="28"/>
          <w:szCs w:val="28"/>
          <w:lang w:eastAsia="ru-RU"/>
        </w:rPr>
      </w:pPr>
    </w:p>
    <w:p w14:paraId="330F307D"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41554D94"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648BB707"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237822F1"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2669F89E"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4E52341F"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0237E503"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3F840739"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2C9701EF"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6FD8F365"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6B7C0493"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15A8A42F"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3FE4870A"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2AB009A0"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2014152A"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7386E441"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3A88C75D"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53C6552C"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72AD181F"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4C96E51D"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632BA1B7"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29F9FBE3"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36AE51C5"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3B66FA27" w14:textId="77777777" w:rsidR="000E5FE2" w:rsidRDefault="000E5FE2" w:rsidP="008D24A3">
      <w:pPr>
        <w:spacing w:after="0" w:line="240" w:lineRule="auto"/>
        <w:jc w:val="center"/>
        <w:rPr>
          <w:rFonts w:ascii="Times New Roman" w:eastAsia="Times New Roman" w:hAnsi="Times New Roman"/>
          <w:b/>
          <w:bCs/>
          <w:sz w:val="28"/>
          <w:szCs w:val="28"/>
          <w:lang w:eastAsia="ru-RU"/>
        </w:rPr>
      </w:pPr>
    </w:p>
    <w:p w14:paraId="7CE00673" w14:textId="1380486B" w:rsidR="00F8190C" w:rsidRDefault="00F8190C" w:rsidP="008D24A3">
      <w:pPr>
        <w:spacing w:after="0" w:line="240" w:lineRule="auto"/>
        <w:jc w:val="center"/>
        <w:rPr>
          <w:rFonts w:ascii="Times New Roman" w:eastAsia="Times New Roman" w:hAnsi="Times New Roman"/>
          <w:b/>
          <w:bCs/>
          <w:sz w:val="28"/>
          <w:szCs w:val="28"/>
          <w:lang w:eastAsia="ru-RU"/>
        </w:rPr>
      </w:pPr>
      <w:r w:rsidRPr="00193476">
        <w:rPr>
          <w:rFonts w:ascii="Times New Roman" w:eastAsia="Times New Roman" w:hAnsi="Times New Roman"/>
          <w:b/>
          <w:bCs/>
          <w:sz w:val="28"/>
          <w:szCs w:val="28"/>
          <w:lang w:eastAsia="ru-RU"/>
        </w:rPr>
        <w:t>ЗАКЛЮЧЕНИЕ</w:t>
      </w:r>
    </w:p>
    <w:p w14:paraId="50685BB8" w14:textId="77777777" w:rsidR="00125CE8" w:rsidRPr="00193476" w:rsidRDefault="00125CE8" w:rsidP="008D24A3">
      <w:pPr>
        <w:spacing w:after="0" w:line="240" w:lineRule="auto"/>
        <w:jc w:val="center"/>
        <w:rPr>
          <w:rFonts w:ascii="Times New Roman" w:eastAsia="Times New Roman" w:hAnsi="Times New Roman"/>
          <w:b/>
          <w:bCs/>
          <w:sz w:val="28"/>
          <w:szCs w:val="28"/>
          <w:lang w:eastAsia="ru-RU"/>
        </w:rPr>
      </w:pPr>
    </w:p>
    <w:p w14:paraId="396456B9" w14:textId="6526F335" w:rsidR="00F8190C" w:rsidRDefault="00F8190C" w:rsidP="00F8190C">
      <w:pPr>
        <w:spacing w:after="0" w:line="240" w:lineRule="auto"/>
        <w:ind w:firstLine="709"/>
        <w:jc w:val="both"/>
        <w:rPr>
          <w:rFonts w:ascii="Times New Roman" w:hAnsi="Times New Roman" w:cs="Times New Roman"/>
          <w:sz w:val="28"/>
          <w:szCs w:val="28"/>
        </w:rPr>
      </w:pPr>
      <w:r>
        <w:rPr>
          <w:rFonts w:ascii="Times New Roman" w:eastAsia="Times New Roman" w:hAnsi="Times New Roman"/>
          <w:sz w:val="28"/>
          <w:szCs w:val="28"/>
          <w:lang w:eastAsia="ru-RU"/>
        </w:rPr>
        <w:t>В ХХ веке Ирак, Иран, Сирия и Турция сформировались как</w:t>
      </w:r>
      <w:r w:rsidR="00B76A8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национальные государства,</w:t>
      </w:r>
      <w:r w:rsidR="00B76A8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но курдам до сих пор не удавалось сделать этот шаг, несмотря на то, что</w:t>
      </w:r>
      <w:r w:rsidR="00B76A8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история курдов свидетельствует о существовании курдских княжеств, эмиратов, признаваемых соседними государствами. </w:t>
      </w:r>
      <w:r>
        <w:rPr>
          <w:rFonts w:ascii="Times New Roman" w:hAnsi="Times New Roman" w:cs="Times New Roman"/>
          <w:sz w:val="28"/>
          <w:szCs w:val="28"/>
        </w:rPr>
        <w:t>После окончания Второй мировой войны курдское освободительное движение</w:t>
      </w:r>
      <w:r w:rsidR="00B76A8B">
        <w:rPr>
          <w:rFonts w:ascii="Times New Roman" w:hAnsi="Times New Roman" w:cs="Times New Roman"/>
          <w:sz w:val="28"/>
          <w:szCs w:val="28"/>
        </w:rPr>
        <w:t xml:space="preserve"> </w:t>
      </w:r>
      <w:r>
        <w:rPr>
          <w:rFonts w:ascii="Times New Roman" w:hAnsi="Times New Roman" w:cs="Times New Roman"/>
          <w:sz w:val="28"/>
          <w:szCs w:val="28"/>
        </w:rPr>
        <w:t>формулировало свою борьбу в терминах самоопределения и</w:t>
      </w:r>
      <w:r w:rsidR="00B76A8B">
        <w:rPr>
          <w:rFonts w:ascii="Times New Roman" w:hAnsi="Times New Roman" w:cs="Times New Roman"/>
          <w:sz w:val="28"/>
          <w:szCs w:val="28"/>
        </w:rPr>
        <w:t xml:space="preserve"> </w:t>
      </w:r>
      <w:r>
        <w:rPr>
          <w:rFonts w:ascii="Times New Roman" w:hAnsi="Times New Roman" w:cs="Times New Roman"/>
          <w:sz w:val="28"/>
          <w:szCs w:val="28"/>
        </w:rPr>
        <w:t>независимости. В 1990-2000 гг. произошли изменения в связи с образованием иракского Курдистана и</w:t>
      </w:r>
      <w:r w:rsidR="00B76A8B">
        <w:rPr>
          <w:rFonts w:ascii="Times New Roman" w:hAnsi="Times New Roman" w:cs="Times New Roman"/>
          <w:sz w:val="28"/>
          <w:szCs w:val="28"/>
        </w:rPr>
        <w:t xml:space="preserve"> </w:t>
      </w:r>
      <w:r w:rsidRPr="002416F4">
        <w:rPr>
          <w:rFonts w:ascii="Times New Roman" w:hAnsi="Times New Roman" w:cs="Times New Roman"/>
          <w:sz w:val="28"/>
          <w:szCs w:val="28"/>
        </w:rPr>
        <w:t>сирийско</w:t>
      </w:r>
      <w:r>
        <w:rPr>
          <w:rFonts w:ascii="Times New Roman" w:hAnsi="Times New Roman" w:cs="Times New Roman"/>
          <w:sz w:val="28"/>
          <w:szCs w:val="28"/>
        </w:rPr>
        <w:t>го</w:t>
      </w:r>
      <w:r w:rsidRPr="002416F4">
        <w:rPr>
          <w:rFonts w:ascii="Times New Roman" w:hAnsi="Times New Roman" w:cs="Times New Roman"/>
          <w:sz w:val="28"/>
          <w:szCs w:val="28"/>
        </w:rPr>
        <w:t xml:space="preserve"> Курдистан</w:t>
      </w:r>
      <w:r>
        <w:rPr>
          <w:rFonts w:ascii="Times New Roman" w:hAnsi="Times New Roman" w:cs="Times New Roman"/>
          <w:sz w:val="28"/>
          <w:szCs w:val="28"/>
        </w:rPr>
        <w:t>а – Рожавы как нового политического</w:t>
      </w:r>
      <w:r w:rsidR="00B76A8B">
        <w:rPr>
          <w:rFonts w:ascii="Times New Roman" w:hAnsi="Times New Roman" w:cs="Times New Roman"/>
          <w:sz w:val="28"/>
          <w:szCs w:val="28"/>
        </w:rPr>
        <w:t xml:space="preserve"> </w:t>
      </w:r>
      <w:r>
        <w:rPr>
          <w:rFonts w:ascii="Times New Roman" w:hAnsi="Times New Roman" w:cs="Times New Roman"/>
          <w:sz w:val="28"/>
          <w:szCs w:val="28"/>
        </w:rPr>
        <w:t>самоуправления. Их образование не влияет на трансформацию границ.</w:t>
      </w:r>
      <w:r w:rsidR="00B76A8B">
        <w:rPr>
          <w:rFonts w:ascii="Times New Roman" w:hAnsi="Times New Roman" w:cs="Times New Roman"/>
          <w:sz w:val="28"/>
          <w:szCs w:val="28"/>
        </w:rPr>
        <w:t xml:space="preserve"> </w:t>
      </w:r>
      <w:r w:rsidRPr="002416F4">
        <w:rPr>
          <w:rFonts w:ascii="Times New Roman" w:hAnsi="Times New Roman" w:cs="Times New Roman"/>
          <w:sz w:val="28"/>
          <w:szCs w:val="28"/>
        </w:rPr>
        <w:t xml:space="preserve">В Турции </w:t>
      </w:r>
      <w:r>
        <w:rPr>
          <w:rFonts w:ascii="Times New Roman" w:hAnsi="Times New Roman" w:cs="Times New Roman"/>
          <w:sz w:val="28"/>
          <w:szCs w:val="28"/>
        </w:rPr>
        <w:t>развивалась система</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курдских местных собраний, работающих вместе с местными властями в разных направлениях. </w:t>
      </w:r>
    </w:p>
    <w:p w14:paraId="595FD53E" w14:textId="700C9F39" w:rsidR="00F8190C" w:rsidRDefault="00F8190C" w:rsidP="00F8190C">
      <w:pPr>
        <w:spacing w:after="0" w:line="240" w:lineRule="auto"/>
        <w:ind w:firstLine="709"/>
        <w:jc w:val="both"/>
        <w:rPr>
          <w:rFonts w:ascii="Times New Roman" w:hAnsi="Times New Roman" w:cs="Times New Roman"/>
          <w:sz w:val="28"/>
          <w:szCs w:val="28"/>
        </w:rPr>
      </w:pPr>
      <w:r>
        <w:rPr>
          <w:rFonts w:ascii="Times New Roman" w:eastAsia="Times New Roman" w:hAnsi="Times New Roman"/>
          <w:sz w:val="28"/>
          <w:szCs w:val="28"/>
          <w:lang w:eastAsia="ru-RU"/>
        </w:rPr>
        <w:t>Продолжающийся кризис курдской идентичности в Сирии и Турции обусловлен</w:t>
      </w:r>
      <w:r w:rsidR="00B76A8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рядом причин. Одна из основных идеологий Турции</w:t>
      </w:r>
      <w:r w:rsidR="00B76A8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заключается в однородности национального государства, единого государства, единой нации, где все граждане, включая курдов,</w:t>
      </w:r>
      <w:r w:rsidR="00B76A8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были определены как турки. Для Сирии это</w:t>
      </w:r>
      <w:r w:rsidR="00B76A8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арабизация курдского населения. Власти двух государств</w:t>
      </w:r>
      <w:r w:rsidR="00A2387B">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 xml:space="preserve">в </w:t>
      </w:r>
      <w:r w:rsidRPr="003C20A4">
        <w:rPr>
          <w:rFonts w:ascii="Times New Roman" w:hAnsi="Times New Roman" w:cs="Times New Roman"/>
          <w:sz w:val="28"/>
          <w:szCs w:val="28"/>
        </w:rPr>
        <w:t>курдско</w:t>
      </w:r>
      <w:r>
        <w:rPr>
          <w:rFonts w:ascii="Times New Roman" w:hAnsi="Times New Roman" w:cs="Times New Roman"/>
          <w:sz w:val="28"/>
          <w:szCs w:val="28"/>
        </w:rPr>
        <w:t>м</w:t>
      </w:r>
      <w:r w:rsidR="00B76A8B">
        <w:rPr>
          <w:rFonts w:ascii="Times New Roman" w:hAnsi="Times New Roman" w:cs="Times New Roman"/>
          <w:sz w:val="28"/>
          <w:szCs w:val="28"/>
        </w:rPr>
        <w:t xml:space="preserve"> </w:t>
      </w:r>
      <w:r w:rsidRPr="003C20A4">
        <w:rPr>
          <w:rFonts w:ascii="Times New Roman" w:hAnsi="Times New Roman" w:cs="Times New Roman"/>
          <w:sz w:val="28"/>
          <w:szCs w:val="28"/>
        </w:rPr>
        <w:t>вопрос</w:t>
      </w:r>
      <w:r>
        <w:rPr>
          <w:rFonts w:ascii="Times New Roman" w:hAnsi="Times New Roman" w:cs="Times New Roman"/>
          <w:sz w:val="28"/>
          <w:szCs w:val="28"/>
        </w:rPr>
        <w:t xml:space="preserve">е и его борьбе видели угрозу территориальной целостности и суверенитета своих стран. </w:t>
      </w:r>
    </w:p>
    <w:p w14:paraId="4C8483CA" w14:textId="1A63EF41"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Многовековой вопрос</w:t>
      </w:r>
      <w:r w:rsidR="00B76A8B">
        <w:rPr>
          <w:rFonts w:ascii="Times New Roman" w:hAnsi="Times New Roman" w:cs="Times New Roman"/>
          <w:sz w:val="28"/>
          <w:szCs w:val="28"/>
        </w:rPr>
        <w:t xml:space="preserve"> </w:t>
      </w:r>
      <w:r>
        <w:rPr>
          <w:rFonts w:ascii="Times New Roman" w:hAnsi="Times New Roman" w:cs="Times New Roman"/>
          <w:sz w:val="28"/>
          <w:szCs w:val="28"/>
        </w:rPr>
        <w:t>государственности курдов привлекал и привлекает</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исследователей разных стран мира. Нами было установлено, что исследователи-автохтоны Европы и Северной Америки резко критикуют курдскую политику Турции и Сирии, политические партии двух стран и другие стороны курдского движения, в то время как этнические курды-исследователи, также критикуя курдскую политику, в определенной степени защищают политические партии и предлагают оригинальные сценарии решения курдского вопроса. </w:t>
      </w:r>
    </w:p>
    <w:p w14:paraId="12C0B52D" w14:textId="11BABAA2"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исследования установлено, что существование в прошлом независимых курдских</w:t>
      </w:r>
      <w:r w:rsidR="00B76A8B">
        <w:rPr>
          <w:rFonts w:ascii="Times New Roman" w:hAnsi="Times New Roman" w:cs="Times New Roman"/>
          <w:sz w:val="28"/>
          <w:szCs w:val="28"/>
        </w:rPr>
        <w:t xml:space="preserve"> </w:t>
      </w:r>
      <w:r>
        <w:rPr>
          <w:rFonts w:ascii="Times New Roman" w:hAnsi="Times New Roman" w:cs="Times New Roman"/>
          <w:sz w:val="28"/>
          <w:szCs w:val="28"/>
        </w:rPr>
        <w:t>княжеств и эмиратов стали инструментом</w:t>
      </w:r>
      <w:r w:rsidR="00B76A8B">
        <w:rPr>
          <w:rFonts w:ascii="Times New Roman" w:hAnsi="Times New Roman" w:cs="Times New Roman"/>
          <w:sz w:val="28"/>
          <w:szCs w:val="28"/>
        </w:rPr>
        <w:t xml:space="preserve"> </w:t>
      </w:r>
      <w:r>
        <w:rPr>
          <w:rFonts w:ascii="Times New Roman" w:hAnsi="Times New Roman" w:cs="Times New Roman"/>
          <w:sz w:val="28"/>
          <w:szCs w:val="28"/>
        </w:rPr>
        <w:t>политики исторической</w:t>
      </w:r>
      <w:r w:rsidR="00B76A8B">
        <w:rPr>
          <w:rFonts w:ascii="Times New Roman" w:hAnsi="Times New Roman" w:cs="Times New Roman"/>
          <w:sz w:val="28"/>
          <w:szCs w:val="28"/>
        </w:rPr>
        <w:t xml:space="preserve"> </w:t>
      </w:r>
      <w:r>
        <w:rPr>
          <w:rFonts w:ascii="Times New Roman" w:hAnsi="Times New Roman" w:cs="Times New Roman"/>
          <w:sz w:val="28"/>
          <w:szCs w:val="28"/>
        </w:rPr>
        <w:t>памяти. Выявлено, что причинами возникновения курдского национализма и</w:t>
      </w:r>
      <w:r w:rsidR="00B76A8B">
        <w:rPr>
          <w:rFonts w:ascii="Times New Roman" w:hAnsi="Times New Roman" w:cs="Times New Roman"/>
          <w:sz w:val="28"/>
          <w:szCs w:val="28"/>
        </w:rPr>
        <w:t xml:space="preserve"> </w:t>
      </w:r>
      <w:r>
        <w:rPr>
          <w:rFonts w:ascii="Times New Roman" w:hAnsi="Times New Roman" w:cs="Times New Roman"/>
          <w:sz w:val="28"/>
          <w:szCs w:val="28"/>
        </w:rPr>
        <w:t>борьбы курдов</w:t>
      </w:r>
      <w:r w:rsidR="00B76A8B">
        <w:rPr>
          <w:rFonts w:ascii="Times New Roman" w:hAnsi="Times New Roman" w:cs="Times New Roman"/>
          <w:sz w:val="28"/>
          <w:szCs w:val="28"/>
        </w:rPr>
        <w:t xml:space="preserve"> </w:t>
      </w:r>
      <w:r>
        <w:rPr>
          <w:rFonts w:ascii="Times New Roman" w:hAnsi="Times New Roman" w:cs="Times New Roman"/>
          <w:sz w:val="28"/>
          <w:szCs w:val="28"/>
        </w:rPr>
        <w:t>за гражданские права и самоопределение</w:t>
      </w:r>
      <w:r w:rsidR="00B76A8B">
        <w:rPr>
          <w:rFonts w:ascii="Times New Roman" w:hAnsi="Times New Roman" w:cs="Times New Roman"/>
          <w:sz w:val="28"/>
          <w:szCs w:val="28"/>
        </w:rPr>
        <w:t xml:space="preserve"> </w:t>
      </w:r>
      <w:r>
        <w:rPr>
          <w:rFonts w:ascii="Times New Roman" w:hAnsi="Times New Roman" w:cs="Times New Roman"/>
          <w:sz w:val="28"/>
          <w:szCs w:val="28"/>
        </w:rPr>
        <w:t>стали такие факторы,</w:t>
      </w:r>
      <w:r w:rsidR="00B76A8B">
        <w:rPr>
          <w:rFonts w:ascii="Times New Roman" w:hAnsi="Times New Roman" w:cs="Times New Roman"/>
          <w:sz w:val="28"/>
          <w:szCs w:val="28"/>
        </w:rPr>
        <w:t xml:space="preserve"> </w:t>
      </w:r>
      <w:r>
        <w:rPr>
          <w:rFonts w:ascii="Times New Roman" w:hAnsi="Times New Roman" w:cs="Times New Roman"/>
          <w:sz w:val="28"/>
          <w:szCs w:val="28"/>
        </w:rPr>
        <w:t>как географическая разделенность курдов, их постоянное перемещение, фактор постоянного подчинения курдов или их инструментализация,</w:t>
      </w:r>
      <w:r w:rsidR="00B76A8B">
        <w:rPr>
          <w:rFonts w:ascii="Times New Roman" w:hAnsi="Times New Roman" w:cs="Times New Roman"/>
          <w:sz w:val="28"/>
          <w:szCs w:val="28"/>
        </w:rPr>
        <w:t xml:space="preserve"> </w:t>
      </w:r>
      <w:r>
        <w:rPr>
          <w:rFonts w:ascii="Times New Roman" w:hAnsi="Times New Roman" w:cs="Times New Roman"/>
          <w:sz w:val="28"/>
          <w:szCs w:val="28"/>
        </w:rPr>
        <w:t>наличие разногласий</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среди курдской общины. </w:t>
      </w:r>
    </w:p>
    <w:p w14:paraId="05F33C31" w14:textId="4C0F1BA6" w:rsidR="00F8190C" w:rsidRPr="000F53D2" w:rsidRDefault="00F8190C" w:rsidP="00F8190C">
      <w:pPr>
        <w:spacing w:after="0" w:line="240" w:lineRule="auto"/>
        <w:ind w:firstLine="709"/>
        <w:jc w:val="both"/>
        <w:rPr>
          <w:rFonts w:ascii="Times New Roman" w:hAnsi="Times New Roman" w:cs="Times New Roman"/>
          <w:sz w:val="28"/>
          <w:szCs w:val="28"/>
        </w:rPr>
      </w:pPr>
      <w:r w:rsidRPr="000F53D2">
        <w:rPr>
          <w:rFonts w:ascii="Times New Roman" w:hAnsi="Times New Roman" w:cs="Times New Roman"/>
          <w:sz w:val="28"/>
          <w:szCs w:val="28"/>
        </w:rPr>
        <w:t>С точки зрения материальности и социальности международной</w:t>
      </w:r>
      <w:r w:rsidR="00B76A8B">
        <w:rPr>
          <w:rFonts w:ascii="Times New Roman" w:hAnsi="Times New Roman" w:cs="Times New Roman"/>
          <w:sz w:val="28"/>
          <w:szCs w:val="28"/>
        </w:rPr>
        <w:t xml:space="preserve"> </w:t>
      </w:r>
      <w:r w:rsidRPr="000F53D2">
        <w:rPr>
          <w:rFonts w:ascii="Times New Roman" w:hAnsi="Times New Roman" w:cs="Times New Roman"/>
          <w:sz w:val="28"/>
          <w:szCs w:val="28"/>
        </w:rPr>
        <w:t>среды роль идей, норм, ценностей и убеждений имеет</w:t>
      </w:r>
      <w:r w:rsidR="00B76A8B">
        <w:rPr>
          <w:rFonts w:ascii="Times New Roman" w:hAnsi="Times New Roman" w:cs="Times New Roman"/>
          <w:sz w:val="28"/>
          <w:szCs w:val="28"/>
        </w:rPr>
        <w:t xml:space="preserve"> </w:t>
      </w:r>
      <w:r w:rsidRPr="000F53D2">
        <w:rPr>
          <w:rFonts w:ascii="Times New Roman" w:hAnsi="Times New Roman" w:cs="Times New Roman"/>
          <w:sz w:val="28"/>
          <w:szCs w:val="28"/>
        </w:rPr>
        <w:t>ключевое значение в построении идентичности государства. Но идеи, нормы, ценности и убеждения сирийских и турецких курдов</w:t>
      </w:r>
      <w:r w:rsidR="00B76A8B">
        <w:rPr>
          <w:rFonts w:ascii="Times New Roman" w:hAnsi="Times New Roman" w:cs="Times New Roman"/>
          <w:sz w:val="28"/>
          <w:szCs w:val="28"/>
        </w:rPr>
        <w:t xml:space="preserve"> </w:t>
      </w:r>
      <w:r w:rsidRPr="000F53D2">
        <w:rPr>
          <w:rFonts w:ascii="Times New Roman" w:hAnsi="Times New Roman" w:cs="Times New Roman"/>
          <w:sz w:val="28"/>
          <w:szCs w:val="28"/>
        </w:rPr>
        <w:t>воспринимаются</w:t>
      </w:r>
      <w:r w:rsidR="00B76A8B">
        <w:rPr>
          <w:rFonts w:ascii="Times New Roman" w:hAnsi="Times New Roman" w:cs="Times New Roman"/>
          <w:sz w:val="28"/>
          <w:szCs w:val="28"/>
        </w:rPr>
        <w:t xml:space="preserve"> </w:t>
      </w:r>
      <w:r w:rsidRPr="000F53D2">
        <w:rPr>
          <w:rFonts w:ascii="Times New Roman" w:hAnsi="Times New Roman" w:cs="Times New Roman"/>
          <w:sz w:val="28"/>
          <w:szCs w:val="28"/>
        </w:rPr>
        <w:t xml:space="preserve">государственной властью как угроза целостности этих государств. </w:t>
      </w:r>
    </w:p>
    <w:p w14:paraId="5F58EA28" w14:textId="649D5961" w:rsidR="00F8190C" w:rsidRDefault="00F8190C" w:rsidP="00F8190C">
      <w:pPr>
        <w:spacing w:after="0" w:line="240" w:lineRule="auto"/>
        <w:ind w:firstLine="709"/>
        <w:jc w:val="both"/>
        <w:rPr>
          <w:rFonts w:ascii="Times New Roman" w:hAnsi="Times New Roman" w:cs="Times New Roman"/>
          <w:sz w:val="28"/>
          <w:szCs w:val="28"/>
        </w:rPr>
      </w:pPr>
      <w:r w:rsidRPr="000F53D2">
        <w:rPr>
          <w:rFonts w:ascii="Times New Roman" w:hAnsi="Times New Roman" w:cs="Times New Roman"/>
          <w:sz w:val="28"/>
          <w:szCs w:val="28"/>
        </w:rPr>
        <w:t>Курдская идентичность определяется коллективными представлениями о ней</w:t>
      </w:r>
      <w:r w:rsidR="00B76A8B">
        <w:rPr>
          <w:rFonts w:ascii="Times New Roman" w:hAnsi="Times New Roman" w:cs="Times New Roman"/>
          <w:sz w:val="28"/>
          <w:szCs w:val="28"/>
        </w:rPr>
        <w:t xml:space="preserve"> </w:t>
      </w:r>
      <w:r w:rsidRPr="000F53D2">
        <w:rPr>
          <w:rFonts w:ascii="Times New Roman" w:hAnsi="Times New Roman" w:cs="Times New Roman"/>
          <w:sz w:val="28"/>
          <w:szCs w:val="28"/>
        </w:rPr>
        <w:t>государством и обществами в Сирии и Турции: является ли она правомерной, представляет ли внутренний и внешний</w:t>
      </w:r>
      <w:r w:rsidR="00B76A8B">
        <w:rPr>
          <w:rFonts w:ascii="Times New Roman" w:hAnsi="Times New Roman" w:cs="Times New Roman"/>
          <w:sz w:val="28"/>
          <w:szCs w:val="28"/>
        </w:rPr>
        <w:t xml:space="preserve"> </w:t>
      </w:r>
      <w:r w:rsidRPr="000F53D2">
        <w:rPr>
          <w:rFonts w:ascii="Times New Roman" w:hAnsi="Times New Roman" w:cs="Times New Roman"/>
          <w:sz w:val="28"/>
          <w:szCs w:val="28"/>
        </w:rPr>
        <w:t xml:space="preserve">вызов, может ли </w:t>
      </w:r>
      <w:r w:rsidRPr="000F53D2">
        <w:rPr>
          <w:rFonts w:ascii="Times New Roman" w:hAnsi="Times New Roman" w:cs="Times New Roman"/>
          <w:sz w:val="28"/>
          <w:szCs w:val="28"/>
        </w:rPr>
        <w:lastRenderedPageBreak/>
        <w:t>дестабилизировать внутреннюю и региональную ситуацию, противоречит ли</w:t>
      </w:r>
      <w:r w:rsidR="00B76A8B">
        <w:rPr>
          <w:rFonts w:ascii="Times New Roman" w:hAnsi="Times New Roman" w:cs="Times New Roman"/>
          <w:sz w:val="28"/>
          <w:szCs w:val="28"/>
        </w:rPr>
        <w:t xml:space="preserve"> </w:t>
      </w:r>
      <w:r w:rsidRPr="000F53D2">
        <w:rPr>
          <w:rFonts w:ascii="Times New Roman" w:hAnsi="Times New Roman" w:cs="Times New Roman"/>
          <w:sz w:val="28"/>
          <w:szCs w:val="28"/>
        </w:rPr>
        <w:t>национальным интересам государств. Идентичность представляет</w:t>
      </w:r>
      <w:r w:rsidR="00B76A8B">
        <w:rPr>
          <w:rFonts w:ascii="Times New Roman" w:hAnsi="Times New Roman" w:cs="Times New Roman"/>
          <w:sz w:val="28"/>
          <w:szCs w:val="28"/>
        </w:rPr>
        <w:t xml:space="preserve"> </w:t>
      </w:r>
      <w:r w:rsidRPr="000F53D2">
        <w:rPr>
          <w:rFonts w:ascii="Times New Roman" w:hAnsi="Times New Roman" w:cs="Times New Roman"/>
          <w:sz w:val="28"/>
          <w:szCs w:val="28"/>
        </w:rPr>
        <w:t>ключевое</w:t>
      </w:r>
      <w:r w:rsidR="00B76A8B">
        <w:rPr>
          <w:rFonts w:ascii="Times New Roman" w:hAnsi="Times New Roman" w:cs="Times New Roman"/>
          <w:sz w:val="28"/>
          <w:szCs w:val="28"/>
        </w:rPr>
        <w:t xml:space="preserve"> </w:t>
      </w:r>
      <w:r w:rsidRPr="000F53D2">
        <w:rPr>
          <w:rFonts w:ascii="Times New Roman" w:hAnsi="Times New Roman" w:cs="Times New Roman"/>
          <w:sz w:val="28"/>
          <w:szCs w:val="28"/>
        </w:rPr>
        <w:t>понятие конструктивизма, связанное с национальными интересами. Идентичность воспринимается как эволюционный и непрерывный процесс, создание которой неизменно влечет за собой какие-либо ограничения или разрешения</w:t>
      </w:r>
      <w:r>
        <w:rPr>
          <w:rFonts w:ascii="Times New Roman" w:hAnsi="Times New Roman" w:cs="Times New Roman"/>
          <w:sz w:val="28"/>
          <w:szCs w:val="28"/>
        </w:rPr>
        <w:t>, ч</w:t>
      </w:r>
      <w:r w:rsidRPr="000F53D2">
        <w:rPr>
          <w:rFonts w:ascii="Times New Roman" w:hAnsi="Times New Roman" w:cs="Times New Roman"/>
          <w:sz w:val="28"/>
          <w:szCs w:val="28"/>
        </w:rPr>
        <w:t>то особенно актуально в контексте граждански</w:t>
      </w:r>
      <w:r>
        <w:rPr>
          <w:rFonts w:ascii="Times New Roman" w:hAnsi="Times New Roman" w:cs="Times New Roman"/>
          <w:sz w:val="28"/>
          <w:szCs w:val="28"/>
        </w:rPr>
        <w:t>х</w:t>
      </w:r>
      <w:r w:rsidRPr="000F53D2">
        <w:rPr>
          <w:rFonts w:ascii="Times New Roman" w:hAnsi="Times New Roman" w:cs="Times New Roman"/>
          <w:sz w:val="28"/>
          <w:szCs w:val="28"/>
        </w:rPr>
        <w:t xml:space="preserve"> прав курдов в Сирии и Турции.</w:t>
      </w:r>
      <w:r w:rsidR="00B76A8B">
        <w:rPr>
          <w:rFonts w:ascii="Times New Roman" w:hAnsi="Times New Roman" w:cs="Times New Roman"/>
          <w:sz w:val="28"/>
          <w:szCs w:val="28"/>
        </w:rPr>
        <w:t xml:space="preserve"> </w:t>
      </w:r>
    </w:p>
    <w:p w14:paraId="711BEFDF" w14:textId="514EAA1D"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Западноевропейские и американские исследователи, изучая курдский вопрос,</w:t>
      </w:r>
      <w:r w:rsidR="00B76A8B">
        <w:rPr>
          <w:rFonts w:ascii="Times New Roman" w:hAnsi="Times New Roman" w:cs="Times New Roman"/>
          <w:sz w:val="28"/>
          <w:szCs w:val="28"/>
        </w:rPr>
        <w:t xml:space="preserve"> </w:t>
      </w:r>
      <w:r>
        <w:rPr>
          <w:rFonts w:ascii="Times New Roman" w:hAnsi="Times New Roman" w:cs="Times New Roman"/>
          <w:sz w:val="28"/>
          <w:szCs w:val="28"/>
        </w:rPr>
        <w:t>использовали различные теории, подходы и концепции, как концепция великой трансформации К.Поланьи, теории комплекса коллективной безопасности Б.Бузана, традиционные теории как реализм, неолиберализм, неомарксизм, конструктивизм, а также подход неоосманизма, которые содействовали глубокому анализу курдской проблемы. Глубинному анализу содействовали новые теоретические подходы,</w:t>
      </w:r>
      <w:r w:rsidR="00B76A8B">
        <w:rPr>
          <w:rFonts w:ascii="Times New Roman" w:hAnsi="Times New Roman" w:cs="Times New Roman"/>
          <w:sz w:val="28"/>
          <w:szCs w:val="28"/>
        </w:rPr>
        <w:t xml:space="preserve"> </w:t>
      </w:r>
      <w:r>
        <w:rPr>
          <w:rFonts w:ascii="Times New Roman" w:hAnsi="Times New Roman" w:cs="Times New Roman"/>
          <w:sz w:val="28"/>
          <w:szCs w:val="28"/>
        </w:rPr>
        <w:t>как</w:t>
      </w:r>
      <w:r w:rsidR="00B76A8B">
        <w:rPr>
          <w:rFonts w:ascii="Times New Roman" w:hAnsi="Times New Roman" w:cs="Times New Roman"/>
          <w:sz w:val="28"/>
          <w:szCs w:val="28"/>
        </w:rPr>
        <w:t xml:space="preserve"> </w:t>
      </w:r>
      <w:r>
        <w:rPr>
          <w:rFonts w:ascii="Times New Roman" w:hAnsi="Times New Roman" w:cs="Times New Roman"/>
          <w:bCs/>
          <w:sz w:val="28"/>
          <w:szCs w:val="28"/>
        </w:rPr>
        <w:t xml:space="preserve">киберэтнография, колониальность, </w:t>
      </w:r>
      <w:r w:rsidRPr="000F53D2">
        <w:rPr>
          <w:rFonts w:ascii="Times New Roman" w:hAnsi="Times New Roman" w:cs="Times New Roman"/>
          <w:color w:val="000000" w:themeColor="text1"/>
          <w:sz w:val="28"/>
          <w:szCs w:val="28"/>
        </w:rPr>
        <w:t>локализации иностранных новостей</w:t>
      </w:r>
      <w:r>
        <w:rPr>
          <w:rFonts w:ascii="Times New Roman" w:hAnsi="Times New Roman" w:cs="Times New Roman"/>
          <w:color w:val="FF0000"/>
          <w:sz w:val="28"/>
          <w:szCs w:val="28"/>
        </w:rPr>
        <w:t>,</w:t>
      </w:r>
      <w:r w:rsidR="00B76A8B">
        <w:rPr>
          <w:rFonts w:ascii="Times New Roman" w:hAnsi="Times New Roman" w:cs="Times New Roman"/>
          <w:color w:val="FF0000"/>
          <w:sz w:val="28"/>
          <w:szCs w:val="28"/>
        </w:rPr>
        <w:t xml:space="preserve"> </w:t>
      </w:r>
      <w:r w:rsidRPr="007C45A1">
        <w:rPr>
          <w:rFonts w:ascii="Times New Roman" w:hAnsi="Times New Roman" w:cs="Times New Roman"/>
          <w:sz w:val="28"/>
          <w:szCs w:val="28"/>
        </w:rPr>
        <w:t>стабилизаци</w:t>
      </w:r>
      <w:r>
        <w:rPr>
          <w:rFonts w:ascii="Times New Roman" w:hAnsi="Times New Roman" w:cs="Times New Roman"/>
          <w:sz w:val="28"/>
          <w:szCs w:val="28"/>
        </w:rPr>
        <w:t>я</w:t>
      </w:r>
      <w:r w:rsidRPr="007C45A1">
        <w:rPr>
          <w:rFonts w:ascii="Times New Roman" w:hAnsi="Times New Roman" w:cs="Times New Roman"/>
          <w:sz w:val="28"/>
          <w:szCs w:val="28"/>
        </w:rPr>
        <w:t xml:space="preserve"> в перспективе</w:t>
      </w:r>
      <w:r>
        <w:rPr>
          <w:rFonts w:ascii="Times New Roman" w:hAnsi="Times New Roman" w:cs="Times New Roman"/>
          <w:sz w:val="28"/>
          <w:szCs w:val="28"/>
        </w:rPr>
        <w:t>.</w:t>
      </w:r>
      <w:r w:rsidR="00B76A8B">
        <w:rPr>
          <w:rFonts w:ascii="Times New Roman" w:hAnsi="Times New Roman" w:cs="Times New Roman"/>
          <w:sz w:val="28"/>
          <w:szCs w:val="28"/>
        </w:rPr>
        <w:t xml:space="preserve"> </w:t>
      </w:r>
    </w:p>
    <w:p w14:paraId="57CE3B11" w14:textId="033E90EC"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Среди факторов</w:t>
      </w:r>
      <w:r w:rsidR="00B76A8B">
        <w:rPr>
          <w:rFonts w:ascii="Times New Roman" w:hAnsi="Times New Roman" w:cs="Times New Roman"/>
          <w:sz w:val="28"/>
          <w:szCs w:val="28"/>
        </w:rPr>
        <w:t xml:space="preserve"> </w:t>
      </w:r>
      <w:r>
        <w:rPr>
          <w:rFonts w:ascii="Times New Roman" w:hAnsi="Times New Roman" w:cs="Times New Roman"/>
          <w:sz w:val="28"/>
          <w:szCs w:val="28"/>
        </w:rPr>
        <w:t>трансформации курдского самосознания в Сирии и Турции</w:t>
      </w:r>
      <w:r w:rsidR="00B76A8B">
        <w:rPr>
          <w:rFonts w:ascii="Times New Roman" w:hAnsi="Times New Roman" w:cs="Times New Roman"/>
          <w:sz w:val="28"/>
          <w:szCs w:val="28"/>
        </w:rPr>
        <w:t xml:space="preserve"> </w:t>
      </w:r>
      <w:r>
        <w:rPr>
          <w:rFonts w:ascii="Times New Roman" w:hAnsi="Times New Roman" w:cs="Times New Roman"/>
          <w:sz w:val="28"/>
          <w:szCs w:val="28"/>
        </w:rPr>
        <w:t>выделены внутренние и внешние. К внутренним факторам относятся низкий уровень их социальной защищенности, запрет на использование курдского языка, обучения на курдском языке,</w:t>
      </w:r>
      <w:r w:rsidR="00B76A8B">
        <w:rPr>
          <w:rFonts w:ascii="Times New Roman" w:hAnsi="Times New Roman" w:cs="Times New Roman"/>
          <w:sz w:val="28"/>
          <w:szCs w:val="28"/>
        </w:rPr>
        <w:t xml:space="preserve"> </w:t>
      </w:r>
      <w:r>
        <w:rPr>
          <w:rFonts w:ascii="Times New Roman" w:hAnsi="Times New Roman" w:cs="Times New Roman"/>
          <w:sz w:val="28"/>
          <w:szCs w:val="28"/>
        </w:rPr>
        <w:t>проводить национальные курдские праздники и</w:t>
      </w:r>
      <w:r w:rsidR="00B76A8B">
        <w:rPr>
          <w:rFonts w:ascii="Times New Roman" w:hAnsi="Times New Roman" w:cs="Times New Roman"/>
          <w:sz w:val="28"/>
          <w:szCs w:val="28"/>
        </w:rPr>
        <w:t xml:space="preserve"> </w:t>
      </w:r>
      <w:r>
        <w:rPr>
          <w:rFonts w:ascii="Times New Roman" w:hAnsi="Times New Roman" w:cs="Times New Roman"/>
          <w:sz w:val="28"/>
          <w:szCs w:val="28"/>
        </w:rPr>
        <w:t>т.д.</w:t>
      </w:r>
      <w:r w:rsidR="00A2387B">
        <w:rPr>
          <w:rFonts w:ascii="Times New Roman" w:hAnsi="Times New Roman" w:cs="Times New Roman"/>
          <w:sz w:val="28"/>
          <w:szCs w:val="28"/>
        </w:rPr>
        <w:t xml:space="preserve">  </w:t>
      </w:r>
      <w:r>
        <w:rPr>
          <w:rFonts w:ascii="Times New Roman" w:hAnsi="Times New Roman" w:cs="Times New Roman"/>
          <w:sz w:val="28"/>
          <w:szCs w:val="28"/>
        </w:rPr>
        <w:t>Идентифицированы</w:t>
      </w:r>
      <w:r w:rsidR="00B76A8B">
        <w:rPr>
          <w:rFonts w:ascii="Times New Roman" w:hAnsi="Times New Roman" w:cs="Times New Roman"/>
          <w:sz w:val="28"/>
          <w:szCs w:val="28"/>
        </w:rPr>
        <w:t xml:space="preserve"> </w:t>
      </w:r>
      <w:r>
        <w:rPr>
          <w:rFonts w:ascii="Times New Roman" w:hAnsi="Times New Roman" w:cs="Times New Roman"/>
          <w:sz w:val="28"/>
          <w:szCs w:val="28"/>
        </w:rPr>
        <w:t>такие</w:t>
      </w:r>
      <w:r w:rsidR="00B76A8B">
        <w:rPr>
          <w:rFonts w:ascii="Times New Roman" w:hAnsi="Times New Roman" w:cs="Times New Roman"/>
          <w:sz w:val="28"/>
          <w:szCs w:val="28"/>
        </w:rPr>
        <w:t xml:space="preserve"> </w:t>
      </w:r>
      <w:r>
        <w:rPr>
          <w:rFonts w:ascii="Times New Roman" w:hAnsi="Times New Roman" w:cs="Times New Roman"/>
          <w:sz w:val="28"/>
          <w:szCs w:val="28"/>
        </w:rPr>
        <w:t>внешние факторы, как попытки Турции стать членом Европейского Союза, процессы глобализации, которые открывали курдам иной мир, повлекшие за собой трансформацию ценностей курдского сообщества, урбанизация с минимальным набором жилищно-бытовых услуг. Арест лидера турецких курдов А.Оджалана</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стал еще одним триггером трансформации самосознания курдов. </w:t>
      </w:r>
    </w:p>
    <w:p w14:paraId="1DBCDB29" w14:textId="4A664774" w:rsidR="00F8190C" w:rsidRDefault="00F8190C" w:rsidP="00F8190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Важную роль в меняющейся динамике сирийского Курдистана</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(Рожава) играют сирийские политические партии, разнообразие которых стали одной из причин закрытия некоторых партий, создания новых и объединения сирийских политических партий вследствие внутрипартийных разногласий. Тем не менее сирийские курды по сравнению с турецкими курдами смогли создать курдский регион с определенной степенью автономии. </w:t>
      </w:r>
      <w:r w:rsidRPr="00AE202F">
        <w:rPr>
          <w:rFonts w:ascii="Times New Roman" w:hAnsi="Times New Roman" w:cs="Times New Roman"/>
          <w:sz w:val="28"/>
          <w:szCs w:val="28"/>
        </w:rPr>
        <w:t>Курдские</w:t>
      </w:r>
      <w:r w:rsidR="00B76A8B">
        <w:rPr>
          <w:rFonts w:ascii="Times New Roman" w:hAnsi="Times New Roman" w:cs="Times New Roman"/>
          <w:sz w:val="28"/>
          <w:szCs w:val="28"/>
        </w:rPr>
        <w:t xml:space="preserve"> </w:t>
      </w:r>
      <w:r>
        <w:rPr>
          <w:rFonts w:ascii="Times New Roman" w:hAnsi="Times New Roman" w:cs="Times New Roman"/>
          <w:sz w:val="28"/>
          <w:szCs w:val="28"/>
        </w:rPr>
        <w:t>отряды</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YPG</w:t>
      </w:r>
      <w:r>
        <w:rPr>
          <w:rFonts w:ascii="Times New Roman" w:hAnsi="Times New Roman" w:cs="Times New Roman"/>
          <w:sz w:val="28"/>
          <w:szCs w:val="28"/>
        </w:rPr>
        <w:t xml:space="preserve"> (Отряды народной самообороны)</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и YPJ</w:t>
      </w:r>
      <w:r w:rsidR="00B76A8B">
        <w:rPr>
          <w:rFonts w:ascii="Times New Roman" w:hAnsi="Times New Roman" w:cs="Times New Roman"/>
          <w:sz w:val="28"/>
          <w:szCs w:val="28"/>
        </w:rPr>
        <w:t xml:space="preserve"> </w:t>
      </w:r>
      <w:r>
        <w:rPr>
          <w:rFonts w:ascii="Times New Roman" w:hAnsi="Times New Roman" w:cs="Times New Roman"/>
          <w:sz w:val="28"/>
          <w:szCs w:val="28"/>
        </w:rPr>
        <w:t xml:space="preserve">(Отряды женской самообороны) сыграли ключевую роль в борьбе с ИГИЛ, о которых узнал весь мир после осады Кобани, благодаря курдской диаспоре. </w:t>
      </w:r>
      <w:r w:rsidRPr="00AE202F">
        <w:rPr>
          <w:rFonts w:ascii="Times New Roman" w:hAnsi="Times New Roman" w:cs="Times New Roman"/>
          <w:sz w:val="28"/>
          <w:szCs w:val="28"/>
        </w:rPr>
        <w:t>YPG</w:t>
      </w:r>
      <w:r w:rsidR="00B76A8B">
        <w:rPr>
          <w:rFonts w:ascii="Times New Roman" w:hAnsi="Times New Roman" w:cs="Times New Roman"/>
          <w:sz w:val="28"/>
          <w:szCs w:val="28"/>
        </w:rPr>
        <w:t xml:space="preserve"> </w:t>
      </w:r>
      <w:r w:rsidRPr="00AE202F">
        <w:rPr>
          <w:rFonts w:ascii="Times New Roman" w:hAnsi="Times New Roman" w:cs="Times New Roman"/>
          <w:sz w:val="28"/>
          <w:szCs w:val="28"/>
        </w:rPr>
        <w:t>и YPJ</w:t>
      </w:r>
      <w:r w:rsidR="00A2387B">
        <w:rPr>
          <w:rFonts w:ascii="Times New Roman" w:hAnsi="Times New Roman" w:cs="Times New Roman"/>
          <w:sz w:val="28"/>
          <w:szCs w:val="28"/>
        </w:rPr>
        <w:t xml:space="preserve">  </w:t>
      </w:r>
      <w:r>
        <w:rPr>
          <w:rFonts w:ascii="Times New Roman" w:hAnsi="Times New Roman" w:cs="Times New Roman"/>
          <w:sz w:val="28"/>
          <w:szCs w:val="28"/>
        </w:rPr>
        <w:t xml:space="preserve">проявили себя как реальная активная сила. </w:t>
      </w:r>
    </w:p>
    <w:p w14:paraId="71308184" w14:textId="1D3B7017" w:rsidR="00F8190C" w:rsidRPr="00013FD1" w:rsidRDefault="00F8190C" w:rsidP="00F8190C">
      <w:pPr>
        <w:spacing w:after="0" w:line="240" w:lineRule="auto"/>
        <w:ind w:firstLine="709"/>
        <w:jc w:val="both"/>
        <w:rPr>
          <w:rFonts w:ascii="Times New Roman" w:hAnsi="Times New Roman" w:cs="Times New Roman"/>
          <w:color w:val="000000" w:themeColor="text1"/>
          <w:sz w:val="28"/>
          <w:szCs w:val="28"/>
        </w:rPr>
      </w:pPr>
      <w:r w:rsidRPr="00013FD1">
        <w:rPr>
          <w:rFonts w:ascii="Times New Roman" w:hAnsi="Times New Roman" w:cs="Times New Roman"/>
          <w:color w:val="000000" w:themeColor="text1"/>
          <w:sz w:val="28"/>
          <w:szCs w:val="28"/>
        </w:rPr>
        <w:t xml:space="preserve"> Установлено, что в западноевропейских</w:t>
      </w:r>
      <w:r w:rsidR="00A2387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и американских</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исследованиях</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большинство курдских партий в Турции</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подвергались критике, особенно РПК.</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Вместе с тем роль Демократической</w:t>
      </w:r>
      <w:r w:rsidR="00A2387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партия народов очень велика для курдов, так как она представляет интересы курдского сообщества в парламенте Турции. Кроме того,</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как справедливо отвечают зарубежные</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исследователи, курдские партии добились организации занятий на курдском языке в университетах, что становится фактором продолжения формирования</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курдской интеллектуальной элиты,</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которая в последующем может повести </w:t>
      </w:r>
      <w:r w:rsidRPr="00013FD1">
        <w:rPr>
          <w:rFonts w:ascii="Times New Roman" w:hAnsi="Times New Roman" w:cs="Times New Roman"/>
          <w:color w:val="000000" w:themeColor="text1"/>
          <w:sz w:val="28"/>
          <w:szCs w:val="28"/>
        </w:rPr>
        <w:lastRenderedPageBreak/>
        <w:t>курдское население к решению</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многих</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проблем.</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Самороспуск РПК пока</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свидетельствует только об одном: прекращении вооруженной борьбы. </w:t>
      </w:r>
      <w:r>
        <w:rPr>
          <w:rFonts w:ascii="Times New Roman" w:hAnsi="Times New Roman" w:cs="Times New Roman"/>
          <w:color w:val="000000" w:themeColor="text1"/>
          <w:sz w:val="28"/>
          <w:szCs w:val="28"/>
        </w:rPr>
        <w:t>В</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Турции за 40 лет борьбы РПК</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и других партий случилось</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более 40 тысяч</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смертей, опустошены или</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разрушены от 3000 до 4000</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населенных пунктов, от</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1 млн. до 3 млн. лиц было</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перемещено. Репрессии по отношению к курдам в 1980-2020 гг. стоили государству 300 млрд. долларов. </w:t>
      </w:r>
    </w:p>
    <w:p w14:paraId="6CE5AC0C" w14:textId="64A691DC" w:rsidR="00F8190C" w:rsidRPr="00013FD1" w:rsidRDefault="00F8190C" w:rsidP="00F8190C">
      <w:pPr>
        <w:spacing w:after="0" w:line="240" w:lineRule="auto"/>
        <w:ind w:firstLine="709"/>
        <w:jc w:val="both"/>
        <w:rPr>
          <w:rFonts w:ascii="Times New Roman" w:hAnsi="Times New Roman" w:cs="Times New Roman"/>
          <w:color w:val="000000" w:themeColor="text1"/>
          <w:sz w:val="28"/>
          <w:szCs w:val="28"/>
        </w:rPr>
      </w:pPr>
      <w:r w:rsidRPr="00013FD1">
        <w:rPr>
          <w:rFonts w:ascii="Times New Roman" w:hAnsi="Times New Roman" w:cs="Times New Roman"/>
          <w:color w:val="000000" w:themeColor="text1"/>
          <w:sz w:val="28"/>
          <w:szCs w:val="28"/>
        </w:rPr>
        <w:t>Вместе с тем сотрудничество оставшихся курдских партий с правящей Партией справедливости</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и развития</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будет содействовать установлению мира, безопасности и стабильности на национальном, региональном и международном уровнях. </w:t>
      </w:r>
    </w:p>
    <w:p w14:paraId="42063561" w14:textId="0FCB0E9E" w:rsidR="00F8190C" w:rsidRPr="00013FD1" w:rsidRDefault="00F8190C" w:rsidP="00F8190C">
      <w:pPr>
        <w:spacing w:after="0" w:line="240" w:lineRule="auto"/>
        <w:ind w:firstLine="709"/>
        <w:jc w:val="both"/>
        <w:rPr>
          <w:rFonts w:ascii="Times New Roman" w:hAnsi="Times New Roman" w:cs="Times New Roman"/>
          <w:color w:val="000000" w:themeColor="text1"/>
          <w:sz w:val="28"/>
          <w:szCs w:val="28"/>
        </w:rPr>
      </w:pPr>
      <w:r w:rsidRPr="00013FD1">
        <w:rPr>
          <w:rFonts w:ascii="Times New Roman" w:hAnsi="Times New Roman" w:cs="Times New Roman"/>
          <w:color w:val="000000" w:themeColor="text1"/>
          <w:sz w:val="28"/>
          <w:szCs w:val="28"/>
        </w:rPr>
        <w:t>Курдская диаспора, наиболее многочисленная в Европе, создает ассоциации, альянсы, союзы, т.е. она институциализирована, и оказывает</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всевозможную поддержку</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соотечественникам на исторической родине, став игроком на европейском региональном уровне.</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Установлено, что среди европейской курдской диаспоры, уже проживающей длительно</w:t>
      </w:r>
      <w:r>
        <w:rPr>
          <w:rFonts w:ascii="Times New Roman" w:hAnsi="Times New Roman" w:cs="Times New Roman"/>
          <w:color w:val="000000" w:themeColor="text1"/>
          <w:sz w:val="28"/>
          <w:szCs w:val="28"/>
        </w:rPr>
        <w:t>е</w:t>
      </w:r>
      <w:r w:rsidRPr="00013FD1">
        <w:rPr>
          <w:rFonts w:ascii="Times New Roman" w:hAnsi="Times New Roman" w:cs="Times New Roman"/>
          <w:color w:val="000000" w:themeColor="text1"/>
          <w:sz w:val="28"/>
          <w:szCs w:val="28"/>
        </w:rPr>
        <w:t xml:space="preserve"> время, а также вновь прибывающей,</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много представителей интеллектуальной элиты. Европейская курдская диаспора организует различные мероприятия в поддержку соотечественников, но самым действенным механизмом является киберсреда, которую анализируют зарубежные аналитики посредством</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подхода, называемого киберэтнографией. </w:t>
      </w:r>
    </w:p>
    <w:p w14:paraId="033AAF2C" w14:textId="5846554D" w:rsidR="00F8190C" w:rsidRDefault="00F8190C" w:rsidP="00F8190C">
      <w:pPr>
        <w:spacing w:after="0" w:line="240" w:lineRule="auto"/>
        <w:ind w:firstLine="709"/>
        <w:jc w:val="both"/>
        <w:rPr>
          <w:rFonts w:ascii="Times New Roman" w:hAnsi="Times New Roman" w:cs="Times New Roman"/>
          <w:color w:val="000000" w:themeColor="text1"/>
          <w:sz w:val="28"/>
          <w:szCs w:val="28"/>
        </w:rPr>
      </w:pPr>
      <w:r w:rsidRPr="00013FD1">
        <w:rPr>
          <w:rFonts w:ascii="Times New Roman" w:hAnsi="Times New Roman" w:cs="Times New Roman"/>
          <w:color w:val="000000" w:themeColor="text1"/>
          <w:sz w:val="28"/>
          <w:szCs w:val="28"/>
        </w:rPr>
        <w:t>Изучение влияния сверхдержав на курдский вопрос в Сирии и Турции в зарубежных исследованиях возвращает</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экспертов </w:t>
      </w:r>
      <w:r>
        <w:rPr>
          <w:rFonts w:ascii="Times New Roman" w:hAnsi="Times New Roman" w:cs="Times New Roman"/>
          <w:color w:val="000000" w:themeColor="text1"/>
          <w:sz w:val="28"/>
          <w:szCs w:val="28"/>
        </w:rPr>
        <w:t>к</w:t>
      </w:r>
      <w:r w:rsidRPr="00013FD1">
        <w:rPr>
          <w:rFonts w:ascii="Times New Roman" w:hAnsi="Times New Roman" w:cs="Times New Roman"/>
          <w:color w:val="000000" w:themeColor="text1"/>
          <w:sz w:val="28"/>
          <w:szCs w:val="28"/>
        </w:rPr>
        <w:t xml:space="preserve"> подходу инструментализма.</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Для США и ЕС курды важны были для борьбы с</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ИГИЛ. Турцию рассматривали как союзника НАТО, когда можно тоже инструментализировать курдов. Одновременно сверхдержавы оказывали гуманитарную, военную помощь, преследуя цели не потерять своего присутствия в регионе, не допустить усиления влияния других государств, например, России.</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Сверхдержавы рассматривают</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регион как</w:t>
      </w:r>
      <w:r w:rsidR="00B76A8B">
        <w:rPr>
          <w:rFonts w:ascii="Times New Roman" w:hAnsi="Times New Roman" w:cs="Times New Roman"/>
          <w:color w:val="000000" w:themeColor="text1"/>
          <w:sz w:val="28"/>
          <w:szCs w:val="28"/>
        </w:rPr>
        <w:t xml:space="preserve"> </w:t>
      </w:r>
      <w:r w:rsidRPr="00013FD1">
        <w:rPr>
          <w:rFonts w:ascii="Times New Roman" w:hAnsi="Times New Roman" w:cs="Times New Roman"/>
          <w:color w:val="000000" w:themeColor="text1"/>
          <w:sz w:val="28"/>
          <w:szCs w:val="28"/>
        </w:rPr>
        <w:t xml:space="preserve">энергетический и транспортно-логический хаб с контролем за нефтяными месторождениями. Интересы курдской общины их мало интересовали. </w:t>
      </w:r>
    </w:p>
    <w:p w14:paraId="7D5ED1CB" w14:textId="77777777" w:rsidR="00F8190C" w:rsidRPr="00013FD1" w:rsidRDefault="00F8190C" w:rsidP="00F8190C">
      <w:pPr>
        <w:spacing w:after="0" w:line="240" w:lineRule="auto"/>
        <w:ind w:firstLine="709"/>
        <w:jc w:val="both"/>
        <w:rPr>
          <w:rFonts w:ascii="Times New Roman" w:hAnsi="Times New Roman" w:cs="Times New Roman"/>
          <w:color w:val="000000" w:themeColor="text1"/>
          <w:sz w:val="28"/>
          <w:szCs w:val="28"/>
        </w:rPr>
      </w:pPr>
      <w:r w:rsidRPr="000F53D2">
        <w:rPr>
          <w:rFonts w:ascii="Times New Roman" w:hAnsi="Times New Roman" w:cs="Times New Roman"/>
          <w:color w:val="000000" w:themeColor="text1"/>
          <w:sz w:val="28"/>
          <w:szCs w:val="28"/>
        </w:rPr>
        <w:t>Формирование и развитие ряда ключевых тенденций в ближневосточной региональной подсистеме международных отношений происходит в результате реализации внешней политики региональных и мировых держав. На многие процессы оказывают влияние США.</w:t>
      </w:r>
      <w:r>
        <w:rPr>
          <w:rFonts w:ascii="Times New Roman" w:hAnsi="Times New Roman" w:cs="Times New Roman"/>
          <w:color w:val="000000" w:themeColor="text1"/>
          <w:sz w:val="28"/>
          <w:szCs w:val="28"/>
        </w:rPr>
        <w:t xml:space="preserve"> </w:t>
      </w:r>
      <w:r w:rsidRPr="000F53D2">
        <w:rPr>
          <w:rFonts w:ascii="Times New Roman" w:hAnsi="Times New Roman" w:cs="Times New Roman"/>
          <w:color w:val="000000" w:themeColor="text1"/>
          <w:sz w:val="28"/>
          <w:szCs w:val="28"/>
        </w:rPr>
        <w:t>В этой связи для понимания причин и сути некоторых процессов, происходящих на Ближнем Востоке, требуется изучение внешней политики Вашингтона и инструментов, используемых этой страной для достижения своих внешнеполитических целей.</w:t>
      </w:r>
    </w:p>
    <w:p w14:paraId="39A35C66" w14:textId="230C0B29" w:rsidR="00F8190C" w:rsidRDefault="00F8190C" w:rsidP="00F8190C">
      <w:pPr>
        <w:spacing w:after="0" w:line="240" w:lineRule="auto"/>
        <w:ind w:firstLine="567"/>
        <w:jc w:val="both"/>
        <w:rPr>
          <w:rFonts w:ascii="Times New Roman" w:eastAsia="Times New Roman" w:hAnsi="Times New Roman" w:cs="Times New Roman"/>
          <w:sz w:val="28"/>
          <w:lang w:eastAsia="ru-RU"/>
        </w:rPr>
      </w:pPr>
      <w:r>
        <w:rPr>
          <w:rFonts w:ascii="Times New Roman" w:eastAsia="Times New Roman" w:hAnsi="Times New Roman" w:cs="Times New Roman"/>
          <w:sz w:val="28"/>
          <w:lang w:eastAsia="ru-RU"/>
        </w:rPr>
        <w:t>Исходя из факта природных ресурсов появляется конфронтация между сверхдержавами и изучаемыми странами. Эта конфронтация в качестве</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индекса политической стабильности</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определяет степень влияние мировых держав на региональную и международную политику. Конфликтогенна ситуация, которая незначительно уменьшилась в изучаемых государствах</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в связи с тем,</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что</w:t>
      </w:r>
      <w:r w:rsidR="00A2387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курдские бойцы РПК</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до сих пор складывают оружие. В </w:t>
      </w:r>
      <w:r>
        <w:rPr>
          <w:rFonts w:ascii="Times New Roman" w:eastAsia="Times New Roman" w:hAnsi="Times New Roman" w:cs="Times New Roman"/>
          <w:sz w:val="28"/>
          <w:lang w:eastAsia="ru-RU"/>
        </w:rPr>
        <w:lastRenderedPageBreak/>
        <w:t>исследовании показано, что если не решение А.Оджалана</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о самороспуске РПК,</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то вооруженная борьба в сложной геоэкономической и геополитической</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ситуации могла бы привести к «экспорту» конфликтов</w:t>
      </w:r>
      <w:r w:rsidR="00A2387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на регион и</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на мировую</w:t>
      </w:r>
      <w:r w:rsidR="00B76A8B">
        <w:rPr>
          <w:rFonts w:ascii="Times New Roman" w:eastAsia="Times New Roman" w:hAnsi="Times New Roman" w:cs="Times New Roman"/>
          <w:sz w:val="28"/>
          <w:lang w:eastAsia="ru-RU"/>
        </w:rPr>
        <w:t xml:space="preserve"> </w:t>
      </w:r>
      <w:r>
        <w:rPr>
          <w:rFonts w:ascii="Times New Roman" w:eastAsia="Times New Roman" w:hAnsi="Times New Roman" w:cs="Times New Roman"/>
          <w:sz w:val="28"/>
          <w:lang w:eastAsia="ru-RU"/>
        </w:rPr>
        <w:t xml:space="preserve">политику. </w:t>
      </w:r>
    </w:p>
    <w:p w14:paraId="4B1C8501" w14:textId="5BB69C40" w:rsidR="00F8190C" w:rsidRDefault="00F8190C" w:rsidP="00F8190C">
      <w:pPr>
        <w:spacing w:after="0" w:line="240" w:lineRule="auto"/>
        <w:ind w:firstLine="709"/>
        <w:jc w:val="both"/>
        <w:rPr>
          <w:rFonts w:ascii="Times New Roman" w:eastAsia="Newton-Regular" w:hAnsi="Times New Roman" w:cs="Times New Roman"/>
          <w:sz w:val="28"/>
          <w:szCs w:val="28"/>
          <w:lang w:eastAsia="ru-RU"/>
        </w:rPr>
      </w:pPr>
      <w:r>
        <w:rPr>
          <w:rFonts w:ascii="Times New Roman" w:eastAsia="Times New Roman" w:hAnsi="Times New Roman" w:cs="Times New Roman"/>
          <w:sz w:val="28"/>
          <w:szCs w:val="28"/>
          <w:lang w:eastAsia="en-GB"/>
        </w:rPr>
        <w:t>Перспективы решения курдского вопроса на Ближнем Востоке представляет наибольший</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интерес для политиков, принимающих решения, мировой общественности</w:t>
      </w:r>
      <w:r w:rsidR="00B76A8B">
        <w:rPr>
          <w:rFonts w:ascii="Times New Roman" w:eastAsia="Times New Roman" w:hAnsi="Times New Roman" w:cs="Times New Roman"/>
          <w:sz w:val="28"/>
          <w:szCs w:val="28"/>
          <w:lang w:eastAsia="en-GB"/>
        </w:rPr>
        <w:t xml:space="preserve"> </w:t>
      </w:r>
      <w:r>
        <w:rPr>
          <w:rFonts w:ascii="Times New Roman" w:eastAsia="Times New Roman" w:hAnsi="Times New Roman" w:cs="Times New Roman"/>
          <w:sz w:val="28"/>
          <w:szCs w:val="28"/>
          <w:lang w:eastAsia="en-GB"/>
        </w:rPr>
        <w:t>и, конечно, исследователей, аналитиков, экспертов. Выявлены предполагаемые</w:t>
      </w:r>
      <w:r w:rsidR="00B76A8B">
        <w:rPr>
          <w:rFonts w:ascii="Times New Roman" w:hAnsi="Times New Roman" w:cs="Times New Roman"/>
          <w:sz w:val="28"/>
          <w:szCs w:val="28"/>
        </w:rPr>
        <w:t xml:space="preserve"> </w:t>
      </w:r>
      <w:r>
        <w:rPr>
          <w:rFonts w:ascii="Times New Roman" w:hAnsi="Times New Roman" w:cs="Times New Roman"/>
          <w:sz w:val="28"/>
          <w:szCs w:val="28"/>
        </w:rPr>
        <w:t>политические сценариев решения курдского вопроса: автономия на основе федерализма,</w:t>
      </w:r>
      <w:r w:rsidR="00B76A8B">
        <w:rPr>
          <w:rFonts w:ascii="Times New Roman" w:hAnsi="Times New Roman" w:cs="Times New Roman"/>
          <w:sz w:val="28"/>
          <w:szCs w:val="28"/>
        </w:rPr>
        <w:t xml:space="preserve"> </w:t>
      </w:r>
      <w:r>
        <w:rPr>
          <w:rFonts w:ascii="Times New Roman" w:hAnsi="Times New Roman" w:cs="Times New Roman"/>
          <w:bCs/>
          <w:sz w:val="28"/>
          <w:szCs w:val="28"/>
        </w:rPr>
        <w:t>де</w:t>
      </w:r>
      <w:r w:rsidRPr="00723F11">
        <w:rPr>
          <w:rFonts w:ascii="Times New Roman" w:hAnsi="Times New Roman" w:cs="Times New Roman"/>
          <w:bCs/>
          <w:sz w:val="28"/>
          <w:szCs w:val="28"/>
        </w:rPr>
        <w:t>мократическ</w:t>
      </w:r>
      <w:r>
        <w:rPr>
          <w:rFonts w:ascii="Times New Roman" w:hAnsi="Times New Roman" w:cs="Times New Roman"/>
          <w:bCs/>
          <w:sz w:val="28"/>
          <w:szCs w:val="28"/>
        </w:rPr>
        <w:t>ий</w:t>
      </w:r>
      <w:r w:rsidR="00B76A8B">
        <w:rPr>
          <w:rFonts w:ascii="Times New Roman" w:hAnsi="Times New Roman" w:cs="Times New Roman"/>
          <w:bCs/>
          <w:sz w:val="28"/>
          <w:szCs w:val="28"/>
        </w:rPr>
        <w:t xml:space="preserve"> </w:t>
      </w:r>
      <w:r w:rsidRPr="00723F11">
        <w:rPr>
          <w:rFonts w:ascii="Times New Roman" w:hAnsi="Times New Roman" w:cs="Times New Roman"/>
          <w:bCs/>
          <w:sz w:val="28"/>
          <w:szCs w:val="28"/>
        </w:rPr>
        <w:t>конфедерализм</w:t>
      </w:r>
      <w:r>
        <w:rPr>
          <w:rFonts w:ascii="Times New Roman" w:hAnsi="Times New Roman" w:cs="Times New Roman"/>
          <w:bCs/>
          <w:sz w:val="28"/>
          <w:szCs w:val="28"/>
        </w:rPr>
        <w:t>, создание независимого</w:t>
      </w:r>
      <w:r w:rsidR="00B76A8B">
        <w:rPr>
          <w:rFonts w:ascii="Times New Roman" w:hAnsi="Times New Roman" w:cs="Times New Roman"/>
          <w:bCs/>
          <w:sz w:val="28"/>
          <w:szCs w:val="28"/>
        </w:rPr>
        <w:t xml:space="preserve"> </w:t>
      </w:r>
      <w:r>
        <w:rPr>
          <w:rFonts w:ascii="Times New Roman" w:hAnsi="Times New Roman" w:cs="Times New Roman"/>
          <w:bCs/>
          <w:sz w:val="28"/>
          <w:szCs w:val="28"/>
        </w:rPr>
        <w:t>единого Курдистана. После самороспуска</w:t>
      </w:r>
      <w:r w:rsidR="00A2387B">
        <w:rPr>
          <w:rFonts w:ascii="Times New Roman" w:hAnsi="Times New Roman" w:cs="Times New Roman"/>
          <w:bCs/>
          <w:sz w:val="28"/>
          <w:szCs w:val="28"/>
        </w:rPr>
        <w:t xml:space="preserve">  </w:t>
      </w:r>
      <w:r>
        <w:rPr>
          <w:rFonts w:ascii="Times New Roman" w:eastAsia="Newton-Regular" w:hAnsi="Times New Roman" w:cs="Times New Roman"/>
          <w:sz w:val="28"/>
          <w:szCs w:val="28"/>
          <w:lang w:eastAsia="ru-RU"/>
        </w:rPr>
        <w:t>РПК появились другие сценарии, более смелые: на основе Иракского Курдистана и Рожавы создать два разных, но самостоятельных государства или создать несколько разных курдских государств, обосновывая свой сценарий тем, что существуют арабоязычные и</w:t>
      </w:r>
      <w:r w:rsidR="00B76A8B">
        <w:rPr>
          <w:rFonts w:ascii="Times New Roman" w:eastAsia="Newton-Regular" w:hAnsi="Times New Roman" w:cs="Times New Roman"/>
          <w:sz w:val="28"/>
          <w:szCs w:val="28"/>
          <w:lang w:eastAsia="ru-RU"/>
        </w:rPr>
        <w:t xml:space="preserve"> </w:t>
      </w:r>
      <w:r>
        <w:rPr>
          <w:rFonts w:ascii="Times New Roman" w:eastAsia="Newton-Regular" w:hAnsi="Times New Roman" w:cs="Times New Roman"/>
          <w:sz w:val="28"/>
          <w:szCs w:val="28"/>
          <w:lang w:eastAsia="ru-RU"/>
        </w:rPr>
        <w:t>тюркоязычные</w:t>
      </w:r>
      <w:r w:rsidR="00B76A8B">
        <w:rPr>
          <w:rFonts w:ascii="Times New Roman" w:eastAsia="Newton-Regular" w:hAnsi="Times New Roman" w:cs="Times New Roman"/>
          <w:sz w:val="28"/>
          <w:szCs w:val="28"/>
          <w:lang w:eastAsia="ru-RU"/>
        </w:rPr>
        <w:t xml:space="preserve"> </w:t>
      </w:r>
      <w:r>
        <w:rPr>
          <w:rFonts w:ascii="Times New Roman" w:eastAsia="Newton-Regular" w:hAnsi="Times New Roman" w:cs="Times New Roman"/>
          <w:sz w:val="28"/>
          <w:szCs w:val="28"/>
          <w:lang w:eastAsia="ru-RU"/>
        </w:rPr>
        <w:t>государства. Многие зарубежные исследователи едины в том, что необходима усиление координации действий</w:t>
      </w:r>
      <w:r w:rsidR="00B76A8B">
        <w:rPr>
          <w:rFonts w:ascii="Times New Roman" w:eastAsia="Newton-Regular" w:hAnsi="Times New Roman" w:cs="Times New Roman"/>
          <w:sz w:val="28"/>
          <w:szCs w:val="28"/>
          <w:lang w:eastAsia="ru-RU"/>
        </w:rPr>
        <w:t xml:space="preserve"> </w:t>
      </w:r>
      <w:r>
        <w:rPr>
          <w:rFonts w:ascii="Times New Roman" w:eastAsia="Newton-Regular" w:hAnsi="Times New Roman" w:cs="Times New Roman"/>
          <w:sz w:val="28"/>
          <w:szCs w:val="28"/>
          <w:lang w:eastAsia="ru-RU"/>
        </w:rPr>
        <w:t xml:space="preserve">и единства курдского сообщества. </w:t>
      </w:r>
    </w:p>
    <w:p w14:paraId="6704D03E" w14:textId="3E0AD0A0" w:rsidR="003A18FA" w:rsidRPr="003A18FA" w:rsidRDefault="003A18FA" w:rsidP="003A18FA">
      <w:pPr>
        <w:spacing w:after="0" w:line="240" w:lineRule="auto"/>
        <w:ind w:firstLine="709"/>
        <w:jc w:val="both"/>
        <w:rPr>
          <w:rFonts w:ascii="Times New Roman" w:hAnsi="Times New Roman" w:cs="Times New Roman"/>
          <w:sz w:val="28"/>
          <w:szCs w:val="28"/>
        </w:rPr>
      </w:pPr>
      <w:r w:rsidRPr="003A18FA">
        <w:rPr>
          <w:rFonts w:ascii="Times New Roman" w:hAnsi="Times New Roman" w:cs="Times New Roman"/>
          <w:sz w:val="28"/>
          <w:szCs w:val="28"/>
        </w:rPr>
        <w:t>В заключении диссертационного исследования следует отметить, что поставленная цель была достигнута, а основные исследовательские задачи последовательно решены. Проведённый анализ позволил выявить ключевые подходы, концептуальные рамки и методологические особенности осмысления курдского вопроса в западноевропейской и американской научной традиции. В ходе исследования установлено, что курдская проблематика в трудах западных авторов рассматривается преимущественно в контексте региональной безопасности, этнополитических конфликтов и геополитического соперничества на Ближнем Востоке. При этом акцент делается не столько на внутренней динамике курдских обществ, сколько на их роли в стратегических расчетах внешних акторов и государств региона. Курдский вопрос в Сирии и Турции интерпретируется как многоуровневое явление, сочетающее элементы национального, социального, правового и международного конфликтов.</w:t>
      </w:r>
    </w:p>
    <w:p w14:paraId="5CAF9BA0" w14:textId="1CD8DA0B" w:rsidR="003A18FA" w:rsidRPr="003A18FA" w:rsidRDefault="003A18FA" w:rsidP="003A18FA">
      <w:pPr>
        <w:spacing w:after="0" w:line="240" w:lineRule="auto"/>
        <w:ind w:firstLine="709"/>
        <w:jc w:val="both"/>
        <w:rPr>
          <w:rFonts w:ascii="Times New Roman" w:hAnsi="Times New Roman" w:cs="Times New Roman"/>
          <w:sz w:val="28"/>
          <w:szCs w:val="28"/>
        </w:rPr>
      </w:pPr>
      <w:r w:rsidRPr="003A18FA">
        <w:rPr>
          <w:rFonts w:ascii="Times New Roman" w:hAnsi="Times New Roman" w:cs="Times New Roman"/>
          <w:sz w:val="28"/>
          <w:szCs w:val="28"/>
        </w:rPr>
        <w:t xml:space="preserve">Анализ показал, что американские исследования, как правило, носят более прикладной и прагматичный характер, тесно связанный с внешнеполитическими интересами США. В них курдские движения часто рассматриваются как инструмент влияния на региональные процессы, особенно в условиях сирийского кризиса и борьбы с международным терроризмом. В то же время западноевропейские труды в большей степени ориентированы на проблематику прав человека, демократизации и институционального урегулирования, хотя и они не свободны от политической конъюнктуры. Выявлено, что в западной историографии и политологической литературе сохраняется противоречие между декларируемой поддержкой права курдов на самоопределение и фактическим признанием приоритета территориальной целостности Турции и Сирии. Это противоречие существенно ограничивает возможности выработки </w:t>
      </w:r>
      <w:r w:rsidRPr="003A18FA">
        <w:rPr>
          <w:rFonts w:ascii="Times New Roman" w:hAnsi="Times New Roman" w:cs="Times New Roman"/>
          <w:sz w:val="28"/>
          <w:szCs w:val="28"/>
        </w:rPr>
        <w:lastRenderedPageBreak/>
        <w:t>устойчивых моделей урегулирования курдского вопроса и отражается на оценках перспектив курдских политических движений.</w:t>
      </w:r>
    </w:p>
    <w:p w14:paraId="57F24295" w14:textId="270895CA" w:rsidR="003A18FA" w:rsidRPr="003A18FA" w:rsidRDefault="003A18FA" w:rsidP="003A18FA">
      <w:pPr>
        <w:spacing w:after="0" w:line="240" w:lineRule="auto"/>
        <w:ind w:firstLine="709"/>
        <w:jc w:val="both"/>
        <w:rPr>
          <w:rFonts w:ascii="Times New Roman" w:hAnsi="Times New Roman" w:cs="Times New Roman"/>
          <w:sz w:val="28"/>
          <w:szCs w:val="28"/>
        </w:rPr>
      </w:pPr>
      <w:r w:rsidRPr="003A18FA">
        <w:rPr>
          <w:rFonts w:ascii="Times New Roman" w:hAnsi="Times New Roman" w:cs="Times New Roman"/>
          <w:sz w:val="28"/>
          <w:szCs w:val="28"/>
        </w:rPr>
        <w:t>Особое внимание в диссертации уделено сравнению трактовок курдского фактора в отношении Сирии и Турции. Сделан вывод о том, что в случае Сирии курды чаще рассматриваются как автономный политический субъект, тогда как в турецком контексте они преимущественно интерпретируются через призму внутренней безопасности и борьбы с сепаратизмом. Данное различи</w:t>
      </w:r>
      <w:r w:rsidR="00783918">
        <w:rPr>
          <w:rFonts w:ascii="Times New Roman" w:hAnsi="Times New Roman" w:cs="Times New Roman"/>
          <w:sz w:val="28"/>
          <w:szCs w:val="28"/>
        </w:rPr>
        <w:t xml:space="preserve">е обусловлено </w:t>
      </w:r>
      <w:r w:rsidRPr="003A18FA">
        <w:rPr>
          <w:rFonts w:ascii="Times New Roman" w:hAnsi="Times New Roman" w:cs="Times New Roman"/>
          <w:sz w:val="28"/>
          <w:szCs w:val="28"/>
        </w:rPr>
        <w:t xml:space="preserve">как спецификой государственных моделей, так и особенностями международного вмешательства. </w:t>
      </w:r>
    </w:p>
    <w:p w14:paraId="17D2F574" w14:textId="60D41272" w:rsidR="00F8190C" w:rsidRPr="003A18FA" w:rsidRDefault="003A18FA" w:rsidP="003A18FA">
      <w:pPr>
        <w:spacing w:after="0" w:line="240" w:lineRule="auto"/>
        <w:ind w:firstLine="709"/>
        <w:jc w:val="both"/>
        <w:rPr>
          <w:rFonts w:ascii="Times New Roman" w:hAnsi="Times New Roman" w:cs="Times New Roman"/>
          <w:sz w:val="28"/>
          <w:szCs w:val="28"/>
        </w:rPr>
      </w:pPr>
      <w:r w:rsidRPr="003A18FA">
        <w:rPr>
          <w:rFonts w:ascii="Times New Roman" w:hAnsi="Times New Roman" w:cs="Times New Roman"/>
          <w:sz w:val="28"/>
          <w:szCs w:val="28"/>
        </w:rPr>
        <w:t>В целом проведённое исследование подтверждает, что курдский вопрос в западноевропейских и американских трудах остается не только объектом академического анализа, но и отражением более широких</w:t>
      </w:r>
      <w:r w:rsidR="00783918">
        <w:rPr>
          <w:rFonts w:ascii="Times New Roman" w:hAnsi="Times New Roman" w:cs="Times New Roman"/>
          <w:sz w:val="28"/>
          <w:szCs w:val="28"/>
        </w:rPr>
        <w:t xml:space="preserve"> геополитических интересов, что </w:t>
      </w:r>
      <w:r w:rsidRPr="003A18FA">
        <w:rPr>
          <w:rFonts w:ascii="Times New Roman" w:hAnsi="Times New Roman" w:cs="Times New Roman"/>
          <w:sz w:val="28"/>
          <w:szCs w:val="28"/>
        </w:rPr>
        <w:t>обуславливает необходимость дальнейших междисциплинарных и сравнительных исследований данной проблематики.</w:t>
      </w:r>
    </w:p>
    <w:p w14:paraId="511C573A"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2A05814A"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4E072402"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48497803"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6DFF195E"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525F742B"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7E746392"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3966BFD6"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1427CEBE"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7EBFD0FC"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58CA867F"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67C7D3DC"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3B40B751"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7F449321"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54BB405B"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6B5B489B"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3E4EB232"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4B94BC70"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45CF3F5A"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2FD18183"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3A91B78E"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1DC7F77C" w14:textId="4E93741D"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09DA6750" w14:textId="1ABA1552" w:rsidR="00125CE8" w:rsidRDefault="00125CE8"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6FD0B989" w14:textId="77777777" w:rsidR="00125CE8" w:rsidRDefault="00125CE8"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66EBCFF5"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3019A08C"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0859A909"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5B508867"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49345BDA" w14:textId="77777777" w:rsidR="00A1170E" w:rsidRDefault="00A1170E" w:rsidP="00F8190C">
      <w:pPr>
        <w:spacing w:after="0" w:line="240" w:lineRule="auto"/>
        <w:ind w:firstLine="709"/>
        <w:jc w:val="center"/>
        <w:rPr>
          <w:rFonts w:ascii="Times New Roman" w:eastAsia="Times New Roman" w:hAnsi="Times New Roman" w:cs="Times New Roman"/>
          <w:b/>
          <w:bCs/>
          <w:color w:val="000000" w:themeColor="text1"/>
          <w:sz w:val="28"/>
          <w:szCs w:val="28"/>
          <w:lang w:eastAsia="ru-RU"/>
        </w:rPr>
      </w:pPr>
    </w:p>
    <w:p w14:paraId="37279044" w14:textId="77777777" w:rsidR="00AF1DA9" w:rsidRPr="0056295E" w:rsidRDefault="00AF1DA9" w:rsidP="00AF1DA9">
      <w:pPr>
        <w:spacing w:after="0" w:line="240" w:lineRule="auto"/>
        <w:ind w:firstLine="709"/>
        <w:jc w:val="center"/>
        <w:rPr>
          <w:rFonts w:ascii="Times New Roman" w:eastAsia="Times New Roman" w:hAnsi="Times New Roman" w:cs="Times New Roman"/>
          <w:b/>
          <w:bCs/>
          <w:sz w:val="28"/>
          <w:szCs w:val="28"/>
          <w:lang w:val="en-US" w:eastAsia="ru-RU"/>
        </w:rPr>
      </w:pPr>
      <w:r w:rsidRPr="0056295E">
        <w:rPr>
          <w:rFonts w:ascii="Times New Roman" w:eastAsia="Times New Roman" w:hAnsi="Times New Roman" w:cs="Times New Roman"/>
          <w:b/>
          <w:bCs/>
          <w:sz w:val="28"/>
          <w:szCs w:val="28"/>
          <w:lang w:eastAsia="ru-RU"/>
        </w:rPr>
        <w:lastRenderedPageBreak/>
        <w:t>СПИСОК</w:t>
      </w:r>
      <w:r w:rsidRPr="0056295E">
        <w:rPr>
          <w:rFonts w:ascii="Times New Roman" w:eastAsia="Times New Roman" w:hAnsi="Times New Roman" w:cs="Times New Roman"/>
          <w:b/>
          <w:bCs/>
          <w:sz w:val="28"/>
          <w:szCs w:val="28"/>
          <w:lang w:val="en-US" w:eastAsia="ru-RU"/>
        </w:rPr>
        <w:t xml:space="preserve"> </w:t>
      </w:r>
      <w:r w:rsidRPr="0056295E">
        <w:rPr>
          <w:rFonts w:ascii="Times New Roman" w:eastAsia="Times New Roman" w:hAnsi="Times New Roman" w:cs="Times New Roman"/>
          <w:b/>
          <w:bCs/>
          <w:sz w:val="28"/>
          <w:szCs w:val="28"/>
          <w:lang w:eastAsia="ru-RU"/>
        </w:rPr>
        <w:t>ИСПОЛЬЗОВАННЫХ</w:t>
      </w:r>
      <w:r w:rsidRPr="0056295E">
        <w:rPr>
          <w:rFonts w:ascii="Times New Roman" w:eastAsia="Times New Roman" w:hAnsi="Times New Roman" w:cs="Times New Roman"/>
          <w:b/>
          <w:bCs/>
          <w:sz w:val="28"/>
          <w:szCs w:val="28"/>
          <w:lang w:val="en-US" w:eastAsia="ru-RU"/>
        </w:rPr>
        <w:t xml:space="preserve"> </w:t>
      </w:r>
      <w:r w:rsidRPr="0056295E">
        <w:rPr>
          <w:rFonts w:ascii="Times New Roman" w:eastAsia="Times New Roman" w:hAnsi="Times New Roman" w:cs="Times New Roman"/>
          <w:b/>
          <w:bCs/>
          <w:sz w:val="28"/>
          <w:szCs w:val="28"/>
          <w:lang w:eastAsia="ru-RU"/>
        </w:rPr>
        <w:t>ИСТОЧНИКОВ</w:t>
      </w:r>
      <w:r w:rsidRPr="0056295E">
        <w:rPr>
          <w:rFonts w:ascii="Times New Roman" w:eastAsia="Times New Roman" w:hAnsi="Times New Roman" w:cs="Times New Roman"/>
          <w:b/>
          <w:bCs/>
          <w:sz w:val="28"/>
          <w:szCs w:val="28"/>
          <w:lang w:val="en-US" w:eastAsia="ru-RU"/>
        </w:rPr>
        <w:t xml:space="preserve"> </w:t>
      </w:r>
    </w:p>
    <w:p w14:paraId="03D663EA" w14:textId="77777777" w:rsidR="00AF1DA9" w:rsidRPr="0056295E" w:rsidRDefault="00AF1DA9" w:rsidP="00AF1DA9">
      <w:pPr>
        <w:spacing w:after="0" w:line="240" w:lineRule="auto"/>
        <w:ind w:firstLine="709"/>
        <w:jc w:val="center"/>
        <w:rPr>
          <w:rFonts w:ascii="Times New Roman" w:eastAsia="Times New Roman" w:hAnsi="Times New Roman" w:cs="Times New Roman"/>
          <w:b/>
          <w:bCs/>
          <w:sz w:val="28"/>
          <w:szCs w:val="28"/>
          <w:lang w:val="en-US" w:eastAsia="ru-RU"/>
        </w:rPr>
      </w:pPr>
    </w:p>
    <w:p w14:paraId="52C3A800"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1 Kreyenbroek P. The Kurds: A Contemporary Overview. – Routledge, 1991. -   272 p.</w:t>
      </w:r>
    </w:p>
    <w:p w14:paraId="3710F758"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2 Countries and Economies: World Bank  Official Site //  </w:t>
      </w:r>
      <w:hyperlink r:id="rId17" w:history="1">
        <w:r w:rsidRPr="0056295E">
          <w:rPr>
            <w:rStyle w:val="a4"/>
            <w:rFonts w:ascii="Times New Roman" w:hAnsi="Times New Roman" w:cs="Times New Roman"/>
            <w:color w:val="auto"/>
            <w:sz w:val="28"/>
            <w:szCs w:val="28"/>
            <w:shd w:val="clear" w:color="auto" w:fill="FFFFFF"/>
            <w:lang w:val="en-US"/>
          </w:rPr>
          <w:t xml:space="preserve">https://data.worldbank.org/country </w:t>
        </w:r>
      </w:hyperlink>
      <w:r w:rsidRPr="0056295E">
        <w:rPr>
          <w:rFonts w:ascii="Times New Roman" w:hAnsi="Times New Roman" w:cs="Times New Roman"/>
          <w:sz w:val="28"/>
          <w:szCs w:val="28"/>
          <w:shd w:val="clear" w:color="auto" w:fill="FFFFFF"/>
          <w:lang w:val="en-US"/>
        </w:rPr>
        <w:t xml:space="preserve"> </w:t>
      </w:r>
      <w:r w:rsidRPr="0056295E">
        <w:rPr>
          <w:rFonts w:ascii="Times New Roman" w:hAnsi="Times New Roman" w:cs="Times New Roman"/>
          <w:sz w:val="28"/>
          <w:szCs w:val="28"/>
          <w:lang w:val="en-US"/>
        </w:rPr>
        <w:t>[</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 27.08.2026].</w:t>
      </w:r>
    </w:p>
    <w:p w14:paraId="20EDC1AA" w14:textId="77777777" w:rsidR="00AF1DA9" w:rsidRPr="0056295E" w:rsidRDefault="00AF1DA9" w:rsidP="00AF1DA9">
      <w:pPr>
        <w:spacing w:after="0" w:line="240" w:lineRule="auto"/>
        <w:ind w:firstLine="709"/>
        <w:jc w:val="both"/>
        <w:rPr>
          <w:rFonts w:ascii="Times New Roman" w:hAnsi="Times New Roman" w:cs="Times New Roman"/>
          <w:sz w:val="28"/>
          <w:szCs w:val="28"/>
        </w:rPr>
      </w:pPr>
      <w:r w:rsidRPr="0056295E">
        <w:rPr>
          <w:rFonts w:ascii="Times New Roman" w:eastAsia="Times New Roman" w:hAnsi="Times New Roman" w:cs="Times New Roman"/>
          <w:sz w:val="28"/>
          <w:szCs w:val="28"/>
          <w:lang w:eastAsia="ru-RU"/>
        </w:rPr>
        <w:t xml:space="preserve">3 </w:t>
      </w:r>
      <w:r w:rsidRPr="0056295E">
        <w:rPr>
          <w:rFonts w:ascii="Times New Roman" w:hAnsi="Times New Roman" w:cs="Times New Roman"/>
          <w:sz w:val="28"/>
          <w:szCs w:val="28"/>
          <w:shd w:val="clear" w:color="auto" w:fill="FFFFFF"/>
        </w:rPr>
        <w:t>Численность населения по отдельным национальностям:  Официальный сайт Бюро национальной статистики Агентства по стратегическому планированию и реформам Республики </w:t>
      </w:r>
      <w:r w:rsidRPr="0056295E">
        <w:rPr>
          <w:rStyle w:val="af0"/>
          <w:rFonts w:ascii="Times New Roman" w:hAnsi="Times New Roman" w:cs="Times New Roman"/>
          <w:i w:val="0"/>
          <w:iCs w:val="0"/>
          <w:sz w:val="28"/>
          <w:szCs w:val="28"/>
          <w:shd w:val="clear" w:color="auto" w:fill="FFFFFF"/>
        </w:rPr>
        <w:t>Казахстан</w:t>
      </w:r>
      <w:r w:rsidRPr="0056295E">
        <w:rPr>
          <w:rFonts w:ascii="Times New Roman" w:hAnsi="Times New Roman" w:cs="Times New Roman"/>
          <w:i/>
          <w:iCs/>
          <w:sz w:val="28"/>
          <w:szCs w:val="28"/>
          <w:shd w:val="clear" w:color="auto" w:fill="FFFFFF"/>
        </w:rPr>
        <w:t>.</w:t>
      </w:r>
      <w:r w:rsidRPr="0056295E">
        <w:rPr>
          <w:rFonts w:ascii="Times New Roman" w:hAnsi="Times New Roman" w:cs="Times New Roman"/>
          <w:sz w:val="28"/>
          <w:szCs w:val="28"/>
          <w:shd w:val="clear" w:color="auto" w:fill="FFFFFF"/>
        </w:rPr>
        <w:t xml:space="preserve"> </w:t>
      </w:r>
      <w:hyperlink r:id="rId18" w:history="1">
        <w:r w:rsidRPr="0056295E">
          <w:rPr>
            <w:rStyle w:val="a4"/>
            <w:rFonts w:ascii="Times New Roman" w:eastAsia="Times New Roman" w:hAnsi="Times New Roman" w:cs="Times New Roman"/>
            <w:color w:val="auto"/>
            <w:sz w:val="28"/>
            <w:szCs w:val="28"/>
            <w:lang w:val="en-US" w:eastAsia="ru-RU"/>
          </w:rPr>
          <w:t>https</w:t>
        </w:r>
        <w:r w:rsidRPr="0056295E">
          <w:rPr>
            <w:rStyle w:val="a4"/>
            <w:rFonts w:ascii="Times New Roman" w:eastAsia="Times New Roman" w:hAnsi="Times New Roman" w:cs="Times New Roman"/>
            <w:color w:val="auto"/>
            <w:sz w:val="28"/>
            <w:szCs w:val="28"/>
            <w:lang w:eastAsia="ru-RU"/>
          </w:rPr>
          <w:t>://</w:t>
        </w:r>
        <w:r w:rsidRPr="0056295E">
          <w:rPr>
            <w:rStyle w:val="a4"/>
            <w:rFonts w:ascii="Times New Roman" w:eastAsia="Times New Roman" w:hAnsi="Times New Roman" w:cs="Times New Roman"/>
            <w:color w:val="auto"/>
            <w:sz w:val="28"/>
            <w:szCs w:val="28"/>
            <w:lang w:val="en-US" w:eastAsia="ru-RU"/>
          </w:rPr>
          <w:t>stat</w:t>
        </w:r>
        <w:r w:rsidRPr="0056295E">
          <w:rPr>
            <w:rStyle w:val="a4"/>
            <w:rFonts w:ascii="Times New Roman" w:eastAsia="Times New Roman" w:hAnsi="Times New Roman" w:cs="Times New Roman"/>
            <w:color w:val="auto"/>
            <w:sz w:val="28"/>
            <w:szCs w:val="28"/>
            <w:lang w:eastAsia="ru-RU"/>
          </w:rPr>
          <w:t>.</w:t>
        </w:r>
        <w:r w:rsidRPr="0056295E">
          <w:rPr>
            <w:rStyle w:val="a4"/>
            <w:rFonts w:ascii="Times New Roman" w:eastAsia="Times New Roman" w:hAnsi="Times New Roman" w:cs="Times New Roman"/>
            <w:color w:val="auto"/>
            <w:sz w:val="28"/>
            <w:szCs w:val="28"/>
            <w:lang w:val="en-US" w:eastAsia="ru-RU"/>
          </w:rPr>
          <w:t>gov</w:t>
        </w:r>
        <w:r w:rsidRPr="0056295E">
          <w:rPr>
            <w:rStyle w:val="a4"/>
            <w:rFonts w:ascii="Times New Roman" w:eastAsia="Times New Roman" w:hAnsi="Times New Roman" w:cs="Times New Roman"/>
            <w:color w:val="auto"/>
            <w:sz w:val="28"/>
            <w:szCs w:val="28"/>
            <w:lang w:eastAsia="ru-RU"/>
          </w:rPr>
          <w:t>.</w:t>
        </w:r>
        <w:r w:rsidRPr="0056295E">
          <w:rPr>
            <w:rStyle w:val="a4"/>
            <w:rFonts w:ascii="Times New Roman" w:eastAsia="Times New Roman" w:hAnsi="Times New Roman" w:cs="Times New Roman"/>
            <w:color w:val="auto"/>
            <w:sz w:val="28"/>
            <w:szCs w:val="28"/>
            <w:lang w:val="en-US" w:eastAsia="ru-RU"/>
          </w:rPr>
          <w:t>kz</w:t>
        </w:r>
        <w:r w:rsidRPr="0056295E">
          <w:rPr>
            <w:rStyle w:val="a4"/>
            <w:rFonts w:ascii="Times New Roman" w:eastAsia="Times New Roman" w:hAnsi="Times New Roman" w:cs="Times New Roman"/>
            <w:color w:val="auto"/>
            <w:sz w:val="28"/>
            <w:szCs w:val="28"/>
            <w:lang w:eastAsia="ru-RU"/>
          </w:rPr>
          <w:t>/</w:t>
        </w:r>
        <w:r w:rsidRPr="0056295E">
          <w:rPr>
            <w:rStyle w:val="a4"/>
            <w:rFonts w:ascii="Times New Roman" w:eastAsia="Times New Roman" w:hAnsi="Times New Roman" w:cs="Times New Roman"/>
            <w:color w:val="auto"/>
            <w:sz w:val="28"/>
            <w:szCs w:val="28"/>
            <w:lang w:val="en-US" w:eastAsia="ru-RU"/>
          </w:rPr>
          <w:t>ru</w:t>
        </w:r>
        <w:r w:rsidRPr="0056295E">
          <w:rPr>
            <w:rStyle w:val="a4"/>
            <w:rFonts w:ascii="Times New Roman" w:eastAsia="Times New Roman" w:hAnsi="Times New Roman" w:cs="Times New Roman"/>
            <w:color w:val="auto"/>
            <w:sz w:val="28"/>
            <w:szCs w:val="28"/>
            <w:lang w:eastAsia="ru-RU"/>
          </w:rPr>
          <w:t>/</w:t>
        </w:r>
        <w:r w:rsidRPr="0056295E">
          <w:rPr>
            <w:rStyle w:val="a4"/>
            <w:rFonts w:ascii="Times New Roman" w:eastAsia="Times New Roman" w:hAnsi="Times New Roman" w:cs="Times New Roman"/>
            <w:color w:val="auto"/>
            <w:sz w:val="28"/>
            <w:szCs w:val="28"/>
            <w:lang w:val="en-US" w:eastAsia="ru-RU"/>
          </w:rPr>
          <w:t>industries</w:t>
        </w:r>
        <w:r w:rsidRPr="0056295E">
          <w:rPr>
            <w:rStyle w:val="a4"/>
            <w:rFonts w:ascii="Times New Roman" w:eastAsia="Times New Roman" w:hAnsi="Times New Roman" w:cs="Times New Roman"/>
            <w:color w:val="auto"/>
            <w:sz w:val="28"/>
            <w:szCs w:val="28"/>
            <w:lang w:eastAsia="ru-RU"/>
          </w:rPr>
          <w:t>/</w:t>
        </w:r>
        <w:r w:rsidRPr="0056295E">
          <w:rPr>
            <w:rStyle w:val="a4"/>
            <w:rFonts w:ascii="Times New Roman" w:eastAsia="Times New Roman" w:hAnsi="Times New Roman" w:cs="Times New Roman"/>
            <w:color w:val="auto"/>
            <w:sz w:val="28"/>
            <w:szCs w:val="28"/>
            <w:lang w:val="en-US" w:eastAsia="ru-RU"/>
          </w:rPr>
          <w:t>social</w:t>
        </w:r>
        <w:r w:rsidRPr="0056295E">
          <w:rPr>
            <w:rStyle w:val="a4"/>
            <w:rFonts w:ascii="Times New Roman" w:eastAsia="Times New Roman" w:hAnsi="Times New Roman" w:cs="Times New Roman"/>
            <w:color w:val="auto"/>
            <w:sz w:val="28"/>
            <w:szCs w:val="28"/>
            <w:lang w:eastAsia="ru-RU"/>
          </w:rPr>
          <w:t>-</w:t>
        </w:r>
        <w:r w:rsidRPr="0056295E">
          <w:rPr>
            <w:rStyle w:val="a4"/>
            <w:rFonts w:ascii="Times New Roman" w:eastAsia="Times New Roman" w:hAnsi="Times New Roman" w:cs="Times New Roman"/>
            <w:color w:val="auto"/>
            <w:sz w:val="28"/>
            <w:szCs w:val="28"/>
            <w:lang w:val="en-US" w:eastAsia="ru-RU"/>
          </w:rPr>
          <w:t>statistics</w:t>
        </w:r>
        <w:r w:rsidRPr="0056295E">
          <w:rPr>
            <w:rStyle w:val="a4"/>
            <w:rFonts w:ascii="Times New Roman" w:eastAsia="Times New Roman" w:hAnsi="Times New Roman" w:cs="Times New Roman"/>
            <w:color w:val="auto"/>
            <w:sz w:val="28"/>
            <w:szCs w:val="28"/>
            <w:lang w:eastAsia="ru-RU"/>
          </w:rPr>
          <w:t>/</w:t>
        </w:r>
        <w:r w:rsidRPr="0056295E">
          <w:rPr>
            <w:rStyle w:val="a4"/>
            <w:rFonts w:ascii="Times New Roman" w:eastAsia="Times New Roman" w:hAnsi="Times New Roman" w:cs="Times New Roman"/>
            <w:color w:val="auto"/>
            <w:sz w:val="28"/>
            <w:szCs w:val="28"/>
            <w:lang w:val="en-US" w:eastAsia="ru-RU"/>
          </w:rPr>
          <w:t>demography</w:t>
        </w:r>
        <w:r w:rsidRPr="0056295E">
          <w:rPr>
            <w:rStyle w:val="a4"/>
            <w:rFonts w:ascii="Times New Roman" w:eastAsia="Times New Roman" w:hAnsi="Times New Roman" w:cs="Times New Roman"/>
            <w:color w:val="auto"/>
            <w:sz w:val="28"/>
            <w:szCs w:val="28"/>
            <w:lang w:eastAsia="ru-RU"/>
          </w:rPr>
          <w:t xml:space="preserve"> /</w:t>
        </w:r>
      </w:hyperlink>
      <w:r w:rsidRPr="0056295E">
        <w:rPr>
          <w:rStyle w:val="a4"/>
          <w:rFonts w:ascii="Times New Roman" w:eastAsia="Times New Roman" w:hAnsi="Times New Roman" w:cs="Times New Roman"/>
          <w:color w:val="auto"/>
          <w:sz w:val="28"/>
          <w:szCs w:val="28"/>
          <w:u w:val="none"/>
          <w:lang w:eastAsia="ru-RU"/>
        </w:rPr>
        <w:t xml:space="preserve"> </w:t>
      </w:r>
      <w:r w:rsidRPr="0056295E">
        <w:rPr>
          <w:rFonts w:ascii="Times New Roman" w:hAnsi="Times New Roman" w:cs="Times New Roman"/>
          <w:sz w:val="28"/>
          <w:szCs w:val="28"/>
        </w:rPr>
        <w:t>[дата обращения: 22.01.2025].</w:t>
      </w:r>
    </w:p>
    <w:p w14:paraId="5C2B504D" w14:textId="77777777" w:rsidR="00AF1DA9" w:rsidRPr="0056295E" w:rsidRDefault="00AF1DA9" w:rsidP="00AF1DA9">
      <w:pPr>
        <w:spacing w:after="0" w:line="240" w:lineRule="auto"/>
        <w:ind w:firstLine="709"/>
        <w:jc w:val="both"/>
        <w:rPr>
          <w:rFonts w:ascii="Times New Roman" w:hAnsi="Times New Roman" w:cs="Times New Roman"/>
          <w:sz w:val="28"/>
          <w:szCs w:val="28"/>
        </w:rPr>
      </w:pPr>
      <w:bookmarkStart w:id="122" w:name="_Hlk213422939"/>
      <w:r w:rsidRPr="0056295E">
        <w:rPr>
          <w:rFonts w:ascii="Times New Roman" w:hAnsi="Times New Roman" w:cs="Times New Roman"/>
          <w:bCs/>
          <w:sz w:val="28"/>
          <w:szCs w:val="28"/>
        </w:rPr>
        <w:t>4 Послание Главы государства Касым-Жомарта Токаева народу Казахстана «Справедливый Казахстан: закон и порядок, экономический рост, общественный оптимизм» от 2 сентября 2024 года</w:t>
      </w:r>
      <w:r w:rsidRPr="0056295E">
        <w:rPr>
          <w:rFonts w:ascii="Times New Roman" w:hAnsi="Times New Roman" w:cs="Times New Roman"/>
          <w:bCs/>
          <w:sz w:val="28"/>
          <w:szCs w:val="28"/>
          <w:lang w:val="kk-KZ"/>
        </w:rPr>
        <w:t>;  Официальный сайт Президента Респуьблики Казахстан</w:t>
      </w:r>
      <w:r w:rsidRPr="0056295E">
        <w:rPr>
          <w:rFonts w:ascii="Times New Roman" w:hAnsi="Times New Roman" w:cs="Times New Roman"/>
          <w:bCs/>
          <w:sz w:val="28"/>
          <w:szCs w:val="28"/>
        </w:rPr>
        <w:t xml:space="preserve">. 2.09.2024.  </w:t>
      </w:r>
      <w:hyperlink r:id="rId19" w:history="1">
        <w:r w:rsidRPr="0056295E">
          <w:rPr>
            <w:rStyle w:val="a4"/>
            <w:rFonts w:ascii="Times New Roman" w:hAnsi="Times New Roman" w:cs="Times New Roman"/>
            <w:color w:val="auto"/>
            <w:sz w:val="28"/>
            <w:szCs w:val="28"/>
          </w:rPr>
          <w:t>https://www.akorda.kz/ru/poslanie-glavy-gosudarstva-kasym-zhomarta-tokaeva-narodu-kazahstana-spravedlivyy-kazahstan-zakon-i-poryadok-ekonomicheskiy-rost-obshchestvennyy-optimizm-285014</w:t>
        </w:r>
      </w:hyperlink>
      <w:r w:rsidRPr="0056295E">
        <w:rPr>
          <w:rStyle w:val="a4"/>
          <w:rFonts w:ascii="Times New Roman" w:hAnsi="Times New Roman" w:cs="Times New Roman"/>
          <w:color w:val="auto"/>
          <w:sz w:val="28"/>
          <w:szCs w:val="28"/>
        </w:rPr>
        <w:t xml:space="preserve"> </w:t>
      </w:r>
      <w:r w:rsidRPr="0056295E">
        <w:rPr>
          <w:rFonts w:ascii="Times New Roman" w:hAnsi="Times New Roman" w:cs="Times New Roman"/>
          <w:sz w:val="28"/>
          <w:szCs w:val="28"/>
        </w:rPr>
        <w:t>[дата обращения: 08.10.2024].</w:t>
      </w:r>
    </w:p>
    <w:p w14:paraId="04B486FF" w14:textId="77777777" w:rsidR="00AF1DA9" w:rsidRPr="0056295E" w:rsidRDefault="00AF1DA9" w:rsidP="00AF1DA9">
      <w:pPr>
        <w:pStyle w:val="a3"/>
        <w:shd w:val="clear" w:color="auto" w:fill="FFFFFF"/>
        <w:spacing w:before="0" w:beforeAutospacing="0" w:after="0" w:afterAutospacing="0"/>
        <w:ind w:firstLine="709"/>
        <w:jc w:val="both"/>
        <w:rPr>
          <w:rStyle w:val="text-link"/>
          <w:sz w:val="28"/>
          <w:szCs w:val="28"/>
          <w:bdr w:val="none" w:sz="0" w:space="0" w:color="auto" w:frame="1"/>
          <w:shd w:val="clear" w:color="auto" w:fill="FFFFFF"/>
        </w:rPr>
      </w:pPr>
      <w:r w:rsidRPr="0056295E">
        <w:rPr>
          <w:sz w:val="28"/>
          <w:szCs w:val="28"/>
        </w:rPr>
        <w:t xml:space="preserve">5   </w:t>
      </w:r>
      <w:r w:rsidRPr="0056295E">
        <w:rPr>
          <w:sz w:val="28"/>
          <w:szCs w:val="28"/>
          <w:shd w:val="clear" w:color="auto" w:fill="FFFFFF"/>
        </w:rPr>
        <w:t>Закон РК «Об Ассамблее народа Казахстана» от 27.10.2015 </w:t>
      </w:r>
      <w:r w:rsidRPr="0056295E">
        <w:rPr>
          <w:rStyle w:val="text-link"/>
          <w:sz w:val="28"/>
          <w:szCs w:val="28"/>
          <w:bdr w:val="none" w:sz="0" w:space="0" w:color="auto" w:frame="1"/>
          <w:shd w:val="clear" w:color="auto" w:fill="FFFFFF"/>
        </w:rPr>
        <w:t xml:space="preserve">№ 361-V. </w:t>
      </w:r>
    </w:p>
    <w:p w14:paraId="1CABA321" w14:textId="77777777" w:rsidR="00AF1DA9" w:rsidRPr="0056295E" w:rsidRDefault="005A1369" w:rsidP="00AF1DA9">
      <w:pPr>
        <w:spacing w:after="0" w:line="240" w:lineRule="auto"/>
        <w:ind w:firstLine="709"/>
        <w:jc w:val="both"/>
        <w:rPr>
          <w:rFonts w:ascii="Times New Roman" w:hAnsi="Times New Roman" w:cs="Times New Roman"/>
          <w:sz w:val="28"/>
          <w:szCs w:val="28"/>
        </w:rPr>
      </w:pPr>
      <w:hyperlink r:id="rId20" w:anchor="!/doc/41901/rus /  27.10.2015" w:history="1">
        <w:r w:rsidR="00AF1DA9" w:rsidRPr="0056295E">
          <w:rPr>
            <w:rStyle w:val="a4"/>
            <w:rFonts w:eastAsiaTheme="majorEastAsia"/>
            <w:color w:val="auto"/>
            <w:sz w:val="28"/>
            <w:szCs w:val="28"/>
            <w:shd w:val="clear" w:color="auto" w:fill="FFFFFF"/>
          </w:rPr>
          <w:t>https://law.gov.kz/client/#!/doc/41901/rus /  27.10.2015</w:t>
        </w:r>
      </w:hyperlink>
      <w:r w:rsidR="00AF1DA9" w:rsidRPr="0056295E">
        <w:rPr>
          <w:rStyle w:val="a4"/>
          <w:rFonts w:eastAsiaTheme="majorEastAsia"/>
          <w:color w:val="auto"/>
          <w:sz w:val="28"/>
          <w:szCs w:val="28"/>
          <w:shd w:val="clear" w:color="auto" w:fill="FFFFFF"/>
        </w:rPr>
        <w:t xml:space="preserve"> </w:t>
      </w:r>
      <w:r w:rsidR="00AF1DA9" w:rsidRPr="0056295E">
        <w:rPr>
          <w:rFonts w:ascii="Times New Roman" w:hAnsi="Times New Roman" w:cs="Times New Roman"/>
          <w:sz w:val="28"/>
          <w:szCs w:val="28"/>
        </w:rPr>
        <w:t>[дата обращения: 11.09.2024].</w:t>
      </w:r>
    </w:p>
    <w:bookmarkEnd w:id="122"/>
    <w:p w14:paraId="7F9DEF31" w14:textId="77777777" w:rsidR="00AF1DA9" w:rsidRPr="0056295E" w:rsidRDefault="00AF1DA9" w:rsidP="00AF1DA9">
      <w:pPr>
        <w:pStyle w:val="3"/>
        <w:spacing w:before="0" w:line="240" w:lineRule="auto"/>
        <w:ind w:firstLine="709"/>
        <w:jc w:val="both"/>
        <w:rPr>
          <w:rFonts w:ascii="Times New Roman" w:eastAsiaTheme="minorHAnsi" w:hAnsi="Times New Roman" w:cs="Times New Roman"/>
          <w:color w:val="auto"/>
          <w:sz w:val="28"/>
          <w:szCs w:val="28"/>
          <w:lang w:val="en-US"/>
        </w:rPr>
      </w:pPr>
      <w:r w:rsidRPr="0056295E">
        <w:rPr>
          <w:rFonts w:ascii="Times New Roman" w:hAnsi="Times New Roman" w:cs="Times New Roman"/>
          <w:color w:val="auto"/>
          <w:spacing w:val="3"/>
          <w:sz w:val="28"/>
          <w:szCs w:val="28"/>
          <w:shd w:val="clear" w:color="auto" w:fill="FFFFFF"/>
          <w:lang w:val="en-US"/>
        </w:rPr>
        <w:t xml:space="preserve">6 Geoffroy R.,  Pino Lerro  P.,  Imbach  R. </w:t>
      </w:r>
      <w:r w:rsidRPr="0056295E">
        <w:rPr>
          <w:rFonts w:ascii="Times New Roman" w:eastAsiaTheme="minorHAnsi" w:hAnsi="Times New Roman" w:cs="Times New Roman"/>
          <w:color w:val="auto"/>
          <w:sz w:val="28"/>
          <w:szCs w:val="28"/>
          <w:lang w:val="en-US"/>
        </w:rPr>
        <w:t xml:space="preserve">Dissolution du PKK: comprendre les conséquences de ce tournant dans le combat des Kurdes // Le Monde. – 2025. – le 14 Mai. </w:t>
      </w:r>
    </w:p>
    <w:p w14:paraId="68EE3292" w14:textId="77777777" w:rsidR="00AF1DA9" w:rsidRPr="0056295E" w:rsidRDefault="00AF1DA9" w:rsidP="00AF1DA9">
      <w:pPr>
        <w:shd w:val="clear" w:color="auto" w:fill="FFFFFF"/>
        <w:spacing w:after="0" w:line="240" w:lineRule="auto"/>
        <w:ind w:firstLine="709"/>
        <w:jc w:val="both"/>
        <w:outlineLvl w:val="1"/>
        <w:rPr>
          <w:rFonts w:ascii="Times New Roman" w:hAnsi="Times New Roman" w:cs="Times New Roman"/>
          <w:sz w:val="28"/>
          <w:szCs w:val="28"/>
          <w:shd w:val="clear" w:color="auto" w:fill="FFFFFF"/>
        </w:rPr>
      </w:pPr>
      <w:r w:rsidRPr="0056295E">
        <w:rPr>
          <w:rFonts w:ascii="Times New Roman" w:hAnsi="Times New Roman" w:cs="Times New Roman"/>
          <w:sz w:val="28"/>
          <w:szCs w:val="28"/>
        </w:rPr>
        <w:t xml:space="preserve">7 </w:t>
      </w:r>
      <w:r w:rsidRPr="0056295E">
        <w:rPr>
          <w:rStyle w:val="text-link"/>
          <w:rFonts w:ascii="Times New Roman" w:hAnsi="Times New Roman" w:cs="Times New Roman"/>
          <w:sz w:val="28"/>
          <w:szCs w:val="28"/>
          <w:bdr w:val="none" w:sz="0" w:space="0" w:color="auto" w:frame="1"/>
          <w:shd w:val="clear" w:color="auto" w:fill="FFFFFF"/>
        </w:rPr>
        <w:t xml:space="preserve">Указ Президента Республики Казахстан «О Концепции внешней политики Республики Казахстан на 2020 – 2030 годы» от 6.03.2020   № 280. </w:t>
      </w:r>
    </w:p>
    <w:p w14:paraId="1516E9FA" w14:textId="77777777" w:rsidR="00AF1DA9" w:rsidRPr="0056295E" w:rsidRDefault="00AF1DA9" w:rsidP="00AF1DA9">
      <w:pPr>
        <w:shd w:val="clear" w:color="auto" w:fill="FFFFFF"/>
        <w:spacing w:after="0" w:line="240" w:lineRule="auto"/>
        <w:ind w:firstLine="709"/>
        <w:jc w:val="both"/>
        <w:outlineLvl w:val="1"/>
        <w:rPr>
          <w:rFonts w:ascii="Times New Roman" w:hAnsi="Times New Roman" w:cs="Times New Roman"/>
          <w:sz w:val="28"/>
          <w:szCs w:val="28"/>
          <w:shd w:val="clear" w:color="auto" w:fill="FFFFFF"/>
        </w:rPr>
      </w:pPr>
      <w:r w:rsidRPr="0056295E">
        <w:rPr>
          <w:rFonts w:ascii="Times New Roman" w:hAnsi="Times New Roman" w:cs="Times New Roman"/>
          <w:sz w:val="28"/>
          <w:szCs w:val="28"/>
          <w:shd w:val="clear" w:color="auto" w:fill="FFFFFF"/>
        </w:rPr>
        <w:t xml:space="preserve">8 </w:t>
      </w:r>
      <w:r w:rsidRPr="0056295E">
        <w:rPr>
          <w:rStyle w:val="text-link"/>
          <w:rFonts w:ascii="Times New Roman" w:hAnsi="Times New Roman" w:cs="Times New Roman"/>
          <w:sz w:val="28"/>
          <w:szCs w:val="28"/>
          <w:bdr w:val="none" w:sz="0" w:space="0" w:color="auto" w:frame="1"/>
          <w:shd w:val="clear" w:color="auto" w:fill="FFFFFF"/>
        </w:rPr>
        <w:t>Указ Президента Республики Казахстан «</w:t>
      </w:r>
      <w:r w:rsidRPr="0056295E">
        <w:rPr>
          <w:rFonts w:ascii="Times New Roman" w:hAnsi="Times New Roman" w:cs="Times New Roman"/>
          <w:sz w:val="28"/>
          <w:szCs w:val="28"/>
          <w:shd w:val="clear" w:color="auto" w:fill="FFFFFF"/>
        </w:rPr>
        <w:t>Об утверждении Концепции  развития государственного управления в Республике Казахстан до 2030 г.». 26 февраля 2021 года № 522.</w:t>
      </w:r>
    </w:p>
    <w:p w14:paraId="2B1AD49E" w14:textId="77777777" w:rsidR="00AF1DA9" w:rsidRPr="0056295E" w:rsidRDefault="00AF1DA9" w:rsidP="00AF1DA9">
      <w:pPr>
        <w:shd w:val="clear" w:color="auto" w:fill="FFFFFF"/>
        <w:spacing w:after="0" w:line="240" w:lineRule="auto"/>
        <w:ind w:firstLine="709"/>
        <w:outlineLvl w:val="1"/>
        <w:rPr>
          <w:rFonts w:ascii="Times New Roman" w:hAnsi="Times New Roman" w:cs="Times New Roman"/>
          <w:sz w:val="28"/>
          <w:szCs w:val="28"/>
        </w:rPr>
      </w:pPr>
      <w:r w:rsidRPr="0056295E">
        <w:rPr>
          <w:rStyle w:val="s1"/>
          <w:rFonts w:ascii="Times New Roman" w:hAnsi="Times New Roman" w:cs="Times New Roman"/>
          <w:sz w:val="28"/>
          <w:szCs w:val="28"/>
        </w:rPr>
        <w:t>9 Закон Республики Казахстан «Об образовании» от 27 июня  2007 г. № 319-</w:t>
      </w:r>
      <w:r w:rsidRPr="0056295E">
        <w:rPr>
          <w:rStyle w:val="s1"/>
          <w:rFonts w:ascii="Times New Roman" w:hAnsi="Times New Roman" w:cs="Times New Roman"/>
          <w:sz w:val="28"/>
          <w:szCs w:val="28"/>
          <w:lang w:val="en-US"/>
        </w:rPr>
        <w:t>III</w:t>
      </w:r>
      <w:r w:rsidRPr="0056295E">
        <w:rPr>
          <w:rStyle w:val="s1"/>
          <w:rFonts w:ascii="Times New Roman" w:hAnsi="Times New Roman" w:cs="Times New Roman"/>
          <w:sz w:val="28"/>
          <w:szCs w:val="28"/>
          <w:lang w:val="kk-KZ"/>
        </w:rPr>
        <w:t xml:space="preserve"> ЗРК </w:t>
      </w:r>
      <w:r w:rsidRPr="0056295E">
        <w:rPr>
          <w:rStyle w:val="s3"/>
          <w:rFonts w:ascii="Times New Roman" w:hAnsi="Times New Roman" w:cs="Times New Roman"/>
          <w:sz w:val="28"/>
          <w:szCs w:val="28"/>
        </w:rPr>
        <w:t>(с</w:t>
      </w:r>
      <w:r w:rsidRPr="0056295E">
        <w:rPr>
          <w:rStyle w:val="s3"/>
          <w:rFonts w:ascii="Times New Roman" w:hAnsi="Times New Roman" w:cs="Times New Roman"/>
          <w:i/>
          <w:iCs/>
          <w:sz w:val="28"/>
          <w:szCs w:val="28"/>
        </w:rPr>
        <w:t> </w:t>
      </w:r>
      <w:r w:rsidRPr="0056295E">
        <w:rPr>
          <w:rStyle w:val="s9"/>
          <w:rFonts w:ascii="Times New Roman" w:hAnsi="Times New Roman" w:cs="Times New Roman"/>
          <w:sz w:val="28"/>
          <w:szCs w:val="28"/>
        </w:rPr>
        <w:t>изменениями и дополнениями</w:t>
      </w:r>
      <w:r w:rsidRPr="0056295E">
        <w:rPr>
          <w:rStyle w:val="s3"/>
          <w:rFonts w:ascii="Times New Roman" w:hAnsi="Times New Roman" w:cs="Times New Roman"/>
          <w:i/>
          <w:iCs/>
          <w:sz w:val="28"/>
          <w:szCs w:val="28"/>
        </w:rPr>
        <w:t> </w:t>
      </w:r>
      <w:r w:rsidRPr="0056295E">
        <w:rPr>
          <w:rStyle w:val="s3"/>
          <w:rFonts w:ascii="Times New Roman" w:hAnsi="Times New Roman" w:cs="Times New Roman"/>
          <w:sz w:val="28"/>
          <w:szCs w:val="28"/>
        </w:rPr>
        <w:t>по состоянию на 16.09.2025 г.)</w:t>
      </w:r>
      <w:r w:rsidRPr="0056295E">
        <w:rPr>
          <w:rStyle w:val="s3"/>
          <w:sz w:val="28"/>
          <w:szCs w:val="28"/>
        </w:rPr>
        <w:t>.</w:t>
      </w:r>
    </w:p>
    <w:p w14:paraId="3F5B7F19" w14:textId="77777777" w:rsidR="00AF1DA9" w:rsidRPr="0056295E" w:rsidRDefault="00AF1DA9" w:rsidP="00AF1DA9">
      <w:pPr>
        <w:spacing w:after="0" w:line="240" w:lineRule="auto"/>
        <w:ind w:firstLine="709"/>
        <w:jc w:val="both"/>
        <w:rPr>
          <w:rStyle w:val="js-item-maininfo"/>
          <w:rFonts w:ascii="Times New Roman" w:hAnsi="Times New Roman" w:cs="Times New Roman"/>
          <w:sz w:val="28"/>
          <w:szCs w:val="28"/>
          <w:shd w:val="clear" w:color="auto" w:fill="FFFFFF"/>
        </w:rPr>
      </w:pPr>
      <w:r w:rsidRPr="0056295E">
        <w:rPr>
          <w:rFonts w:ascii="Times New Roman" w:hAnsi="Times New Roman" w:cs="Times New Roman"/>
          <w:sz w:val="28"/>
          <w:szCs w:val="28"/>
          <w:shd w:val="clear" w:color="auto" w:fill="FFFFFF"/>
        </w:rPr>
        <w:t xml:space="preserve">10 Мамедов, М.М. </w:t>
      </w:r>
      <w:r w:rsidRPr="0056295E">
        <w:rPr>
          <w:rStyle w:val="js-item-maininfo"/>
          <w:rFonts w:ascii="Times New Roman" w:hAnsi="Times New Roman" w:cs="Times New Roman"/>
          <w:sz w:val="28"/>
          <w:szCs w:val="28"/>
          <w:shd w:val="clear" w:color="auto" w:fill="FFFFFF"/>
        </w:rPr>
        <w:t xml:space="preserve">Общественно-политическое развитие курдов в Республике Казахстан: автореф. дис. ... к.полит.н.  - Алматы, 1997. - 26 с. </w:t>
      </w:r>
    </w:p>
    <w:p w14:paraId="3427C9C9" w14:textId="77777777" w:rsidR="00AF1DA9" w:rsidRPr="0056295E" w:rsidRDefault="00AF1DA9" w:rsidP="00AF1DA9">
      <w:pPr>
        <w:spacing w:after="0" w:line="240" w:lineRule="auto"/>
        <w:ind w:firstLine="709"/>
        <w:jc w:val="both"/>
        <w:rPr>
          <w:rStyle w:val="js-item-maininfo"/>
          <w:rFonts w:ascii="Times New Roman" w:hAnsi="Times New Roman" w:cs="Times New Roman"/>
          <w:sz w:val="28"/>
          <w:szCs w:val="28"/>
          <w:shd w:val="clear" w:color="auto" w:fill="FFFFFF"/>
        </w:rPr>
      </w:pPr>
      <w:r w:rsidRPr="0056295E">
        <w:rPr>
          <w:rFonts w:ascii="Times New Roman" w:hAnsi="Times New Roman" w:cs="Times New Roman"/>
          <w:sz w:val="28"/>
          <w:szCs w:val="28"/>
          <w:shd w:val="clear" w:color="auto" w:fill="FFFFFF"/>
        </w:rPr>
        <w:t xml:space="preserve">11 Жабелова  Т.Е.  </w:t>
      </w:r>
      <w:r w:rsidRPr="0056295E">
        <w:rPr>
          <w:rStyle w:val="js-item-maininfo"/>
          <w:rFonts w:ascii="Times New Roman" w:hAnsi="Times New Roman" w:cs="Times New Roman"/>
          <w:sz w:val="28"/>
          <w:szCs w:val="28"/>
          <w:shd w:val="clear" w:color="auto" w:fill="FFFFFF"/>
        </w:rPr>
        <w:t xml:space="preserve">Языковая политика в Казахстане и ее влияние на межэтнические отношения: автореф. дис. ... к.полит.н. - Алматы, 2004. - 31 с. </w:t>
      </w:r>
    </w:p>
    <w:p w14:paraId="7574E67A" w14:textId="77777777" w:rsidR="00AF1DA9" w:rsidRPr="0056295E" w:rsidRDefault="00AF1DA9" w:rsidP="00AF1DA9">
      <w:pPr>
        <w:spacing w:after="0" w:line="240" w:lineRule="auto"/>
        <w:ind w:firstLine="709"/>
        <w:rPr>
          <w:rFonts w:ascii="Times New Roman" w:hAnsi="Times New Roman" w:cs="Times New Roman"/>
          <w:sz w:val="28"/>
          <w:szCs w:val="28"/>
        </w:rPr>
      </w:pPr>
      <w:bookmarkStart w:id="123" w:name="_Hlk216216744"/>
      <w:r w:rsidRPr="0056295E">
        <w:rPr>
          <w:rStyle w:val="js-item-maininfo"/>
          <w:rFonts w:ascii="Times New Roman" w:hAnsi="Times New Roman" w:cs="Times New Roman"/>
          <w:sz w:val="28"/>
          <w:szCs w:val="28"/>
          <w:shd w:val="clear" w:color="auto" w:fill="FFFFFF"/>
        </w:rPr>
        <w:t xml:space="preserve">12  </w:t>
      </w:r>
      <w:r w:rsidRPr="0056295E">
        <w:rPr>
          <w:rFonts w:ascii="Times New Roman" w:hAnsi="Times New Roman" w:cs="Times New Roman"/>
          <w:sz w:val="28"/>
          <w:szCs w:val="28"/>
        </w:rPr>
        <w:t>Исаева, Л. Т. К вопросу истории переселения курдов в Казахстан</w:t>
      </w:r>
      <w:r w:rsidRPr="0056295E">
        <w:rPr>
          <w:sz w:val="28"/>
          <w:szCs w:val="28"/>
        </w:rPr>
        <w:t>е</w:t>
      </w:r>
      <w:r w:rsidRPr="0056295E">
        <w:rPr>
          <w:rFonts w:ascii="Times New Roman" w:hAnsi="Times New Roman" w:cs="Times New Roman"/>
          <w:sz w:val="28"/>
          <w:szCs w:val="28"/>
        </w:rPr>
        <w:t xml:space="preserve"> // Қостанай мемлекеттік педагогикалық институтының жаршысы. - 2010. - № 3. - С. 89-92</w:t>
      </w:r>
      <w:r w:rsidRPr="0056295E">
        <w:rPr>
          <w:sz w:val="28"/>
          <w:szCs w:val="28"/>
        </w:rPr>
        <w:t xml:space="preserve">. </w:t>
      </w:r>
    </w:p>
    <w:p w14:paraId="20BADAF2" w14:textId="77777777" w:rsidR="00AF1DA9" w:rsidRPr="0056295E" w:rsidRDefault="00AF1DA9" w:rsidP="00AF1DA9">
      <w:pPr>
        <w:pStyle w:val="writer-name"/>
        <w:shd w:val="clear" w:color="auto" w:fill="FFFFFF"/>
        <w:spacing w:before="0" w:beforeAutospacing="0" w:after="0" w:afterAutospacing="0"/>
        <w:ind w:firstLine="709"/>
        <w:jc w:val="both"/>
        <w:rPr>
          <w:sz w:val="28"/>
          <w:szCs w:val="28"/>
        </w:rPr>
      </w:pPr>
      <w:r w:rsidRPr="0056295E">
        <w:rPr>
          <w:sz w:val="28"/>
          <w:szCs w:val="28"/>
        </w:rPr>
        <w:t>13 Шаймерденова М. Д. Историко-культурный контекст курдов в Казахстане в зеркале трудов профессора К. И. Мирзоева // Абай атындағы ҚазҰПУ-дың Хабаршысы. Тарих және саяси-әлеуметтік ғылымдар сериясы . - 2018 . - № 3. - С. 284-288.</w:t>
      </w:r>
    </w:p>
    <w:p w14:paraId="3B6E3CDF" w14:textId="77777777" w:rsidR="00AF1DA9" w:rsidRPr="0056295E" w:rsidRDefault="00AF1DA9" w:rsidP="00AF1DA9">
      <w:pPr>
        <w:pStyle w:val="writer-name"/>
        <w:shd w:val="clear" w:color="auto" w:fill="FFFFFF"/>
        <w:spacing w:before="0" w:beforeAutospacing="0" w:after="0" w:afterAutospacing="0"/>
        <w:ind w:firstLine="709"/>
        <w:rPr>
          <w:sz w:val="28"/>
          <w:szCs w:val="28"/>
        </w:rPr>
      </w:pPr>
      <w:r w:rsidRPr="0056295E">
        <w:rPr>
          <w:sz w:val="28"/>
          <w:szCs w:val="28"/>
        </w:rPr>
        <w:t xml:space="preserve">14 Надиров Н.К. Мы, курды-казахстанцы.  – Алматы: </w:t>
      </w:r>
      <w:r w:rsidRPr="0056295E">
        <w:rPr>
          <w:sz w:val="28"/>
          <w:szCs w:val="28"/>
          <w:lang w:val="en-US"/>
        </w:rPr>
        <w:t>Print</w:t>
      </w:r>
      <w:r w:rsidRPr="0056295E">
        <w:rPr>
          <w:sz w:val="28"/>
          <w:szCs w:val="28"/>
        </w:rPr>
        <w:t>-</w:t>
      </w:r>
      <w:r w:rsidRPr="0056295E">
        <w:rPr>
          <w:sz w:val="28"/>
          <w:szCs w:val="28"/>
          <w:lang w:val="en-US"/>
        </w:rPr>
        <w:t>S</w:t>
      </w:r>
      <w:r w:rsidRPr="0056295E">
        <w:rPr>
          <w:sz w:val="28"/>
          <w:szCs w:val="28"/>
        </w:rPr>
        <w:t xml:space="preserve">, 2003. - 556 </w:t>
      </w:r>
      <w:r w:rsidRPr="0056295E">
        <w:rPr>
          <w:sz w:val="28"/>
          <w:szCs w:val="28"/>
          <w:lang w:val="en-US"/>
        </w:rPr>
        <w:t>c</w:t>
      </w:r>
      <w:r w:rsidRPr="0056295E">
        <w:rPr>
          <w:sz w:val="28"/>
          <w:szCs w:val="28"/>
        </w:rPr>
        <w:t>.</w:t>
      </w:r>
    </w:p>
    <w:p w14:paraId="0F221161" w14:textId="77777777" w:rsidR="00AF1DA9" w:rsidRPr="0056295E" w:rsidRDefault="00AF1DA9" w:rsidP="00AF1DA9">
      <w:pPr>
        <w:pStyle w:val="writer-name"/>
        <w:shd w:val="clear" w:color="auto" w:fill="FFFFFF"/>
        <w:spacing w:before="0" w:beforeAutospacing="0" w:after="0" w:afterAutospacing="0"/>
        <w:ind w:firstLine="709"/>
        <w:jc w:val="both"/>
        <w:rPr>
          <w:sz w:val="28"/>
          <w:szCs w:val="28"/>
        </w:rPr>
      </w:pPr>
      <w:r w:rsidRPr="0056295E">
        <w:rPr>
          <w:sz w:val="28"/>
          <w:szCs w:val="28"/>
        </w:rPr>
        <w:lastRenderedPageBreak/>
        <w:t>15 Надиров Н.К.  Разница во времени, или исторические повороты: экзамен на порядочность. -   Алматы,  2008. - 690 с.</w:t>
      </w:r>
    </w:p>
    <w:p w14:paraId="29016BF7" w14:textId="77777777" w:rsidR="00AF1DA9" w:rsidRPr="0056295E" w:rsidRDefault="00AF1DA9" w:rsidP="00AF1DA9">
      <w:pPr>
        <w:pStyle w:val="writer-name"/>
        <w:shd w:val="clear" w:color="auto" w:fill="FFFFFF"/>
        <w:spacing w:before="0" w:beforeAutospacing="0" w:after="0" w:afterAutospacing="0"/>
        <w:ind w:firstLine="709"/>
        <w:jc w:val="both"/>
        <w:rPr>
          <w:sz w:val="28"/>
          <w:szCs w:val="28"/>
        </w:rPr>
      </w:pPr>
      <w:r w:rsidRPr="0056295E">
        <w:rPr>
          <w:sz w:val="28"/>
          <w:szCs w:val="28"/>
        </w:rPr>
        <w:t xml:space="preserve">16 Мирзоев К.И.  Курды: Малая энциклопедия (Очерки истории и культуры). – Алматы,   2001. – 303 с. </w:t>
      </w:r>
    </w:p>
    <w:p w14:paraId="36979F46" w14:textId="77777777" w:rsidR="00AF1DA9" w:rsidRPr="0056295E" w:rsidRDefault="00AF1DA9" w:rsidP="00AF1DA9">
      <w:pPr>
        <w:pStyle w:val="writer-name"/>
        <w:shd w:val="clear" w:color="auto" w:fill="FFFFFF"/>
        <w:spacing w:before="0" w:beforeAutospacing="0" w:after="0" w:afterAutospacing="0"/>
        <w:ind w:firstLine="709"/>
        <w:rPr>
          <w:sz w:val="28"/>
          <w:szCs w:val="28"/>
          <w:shd w:val="clear" w:color="auto" w:fill="FFFFFF"/>
          <w:lang w:val="en-US"/>
        </w:rPr>
      </w:pPr>
      <w:r w:rsidRPr="0056295E">
        <w:rPr>
          <w:sz w:val="28"/>
          <w:szCs w:val="28"/>
        </w:rPr>
        <w:t xml:space="preserve">17 </w:t>
      </w:r>
      <w:bookmarkEnd w:id="123"/>
      <w:r w:rsidRPr="0056295E">
        <w:rPr>
          <w:sz w:val="28"/>
          <w:szCs w:val="28"/>
        </w:rPr>
        <w:t xml:space="preserve">Мирзоев К.И.  Курды. </w:t>
      </w:r>
      <w:r w:rsidRPr="0056295E">
        <w:rPr>
          <w:sz w:val="28"/>
          <w:szCs w:val="28"/>
          <w:shd w:val="clear" w:color="auto" w:fill="FFFFFF"/>
        </w:rPr>
        <w:t xml:space="preserve">История и современность /  Кафедра ЮНЕСКО по педагогике.  </w:t>
      </w:r>
      <w:r w:rsidRPr="0056295E">
        <w:rPr>
          <w:sz w:val="28"/>
          <w:szCs w:val="28"/>
          <w:shd w:val="clear" w:color="auto" w:fill="FFFFFF"/>
          <w:lang w:val="en-US"/>
        </w:rPr>
        <w:t>[</w:t>
      </w:r>
      <w:r w:rsidRPr="0056295E">
        <w:rPr>
          <w:sz w:val="28"/>
          <w:szCs w:val="28"/>
          <w:shd w:val="clear" w:color="auto" w:fill="FFFFFF"/>
        </w:rPr>
        <w:t>КазНПУ</w:t>
      </w:r>
      <w:r w:rsidRPr="0056295E">
        <w:rPr>
          <w:sz w:val="28"/>
          <w:szCs w:val="28"/>
          <w:shd w:val="clear" w:color="auto" w:fill="FFFFFF"/>
          <w:lang w:val="en-US"/>
        </w:rPr>
        <w:t xml:space="preserve">].- </w:t>
      </w:r>
      <w:r w:rsidRPr="0056295E">
        <w:rPr>
          <w:sz w:val="28"/>
          <w:szCs w:val="28"/>
          <w:shd w:val="clear" w:color="auto" w:fill="FFFFFF"/>
        </w:rPr>
        <w:t>Алматы</w:t>
      </w:r>
      <w:r w:rsidRPr="0056295E">
        <w:rPr>
          <w:sz w:val="28"/>
          <w:szCs w:val="28"/>
          <w:shd w:val="clear" w:color="auto" w:fill="FFFFFF"/>
          <w:lang w:val="en-US"/>
        </w:rPr>
        <w:t xml:space="preserve"> : </w:t>
      </w:r>
      <w:r w:rsidRPr="0056295E">
        <w:rPr>
          <w:sz w:val="28"/>
          <w:szCs w:val="28"/>
          <w:shd w:val="clear" w:color="auto" w:fill="FFFFFF"/>
        </w:rPr>
        <w:t>Ұлағат</w:t>
      </w:r>
      <w:r w:rsidRPr="0056295E">
        <w:rPr>
          <w:sz w:val="28"/>
          <w:szCs w:val="28"/>
          <w:shd w:val="clear" w:color="auto" w:fill="FFFFFF"/>
          <w:lang w:val="en-US"/>
        </w:rPr>
        <w:t xml:space="preserve">, 2016. - 418 </w:t>
      </w:r>
      <w:r w:rsidRPr="0056295E">
        <w:rPr>
          <w:sz w:val="28"/>
          <w:szCs w:val="28"/>
          <w:shd w:val="clear" w:color="auto" w:fill="FFFFFF"/>
        </w:rPr>
        <w:t>с</w:t>
      </w:r>
      <w:r w:rsidRPr="0056295E">
        <w:rPr>
          <w:sz w:val="28"/>
          <w:szCs w:val="28"/>
          <w:shd w:val="clear" w:color="auto" w:fill="FFFFFF"/>
          <w:lang w:val="en-US"/>
        </w:rPr>
        <w:t xml:space="preserve">. </w:t>
      </w:r>
    </w:p>
    <w:p w14:paraId="71C61146" w14:textId="77777777" w:rsidR="00AF1DA9" w:rsidRPr="0056295E" w:rsidRDefault="00AF1DA9" w:rsidP="00AF1DA9">
      <w:pPr>
        <w:pStyle w:val="1"/>
        <w:shd w:val="clear" w:color="auto" w:fill="FFFFFF"/>
        <w:spacing w:before="0" w:beforeAutospacing="0" w:after="0" w:afterAutospacing="0"/>
        <w:ind w:firstLine="709"/>
        <w:jc w:val="both"/>
        <w:rPr>
          <w:b w:val="0"/>
          <w:bCs w:val="0"/>
          <w:sz w:val="28"/>
          <w:szCs w:val="28"/>
          <w:shd w:val="clear" w:color="auto" w:fill="FFFFFF"/>
          <w:lang w:val="en-US"/>
        </w:rPr>
      </w:pPr>
      <w:r w:rsidRPr="0056295E">
        <w:rPr>
          <w:b w:val="0"/>
          <w:bCs w:val="0"/>
          <w:sz w:val="28"/>
          <w:szCs w:val="28"/>
          <w:shd w:val="clear" w:color="auto" w:fill="FFFFFF"/>
          <w:lang w:val="en-US"/>
        </w:rPr>
        <w:t>18  Bozarslan,  Hamit.</w:t>
      </w:r>
      <w:r w:rsidRPr="0056295E">
        <w:rPr>
          <w:b w:val="0"/>
          <w:bCs w:val="0"/>
          <w:sz w:val="28"/>
          <w:szCs w:val="28"/>
          <w:lang w:val="en-US"/>
        </w:rPr>
        <w:t xml:space="preserve">  Un peuple, quatre États, une nation ? Le problème kurde </w:t>
      </w:r>
      <w:r w:rsidRPr="0056295E">
        <w:rPr>
          <w:sz w:val="28"/>
          <w:szCs w:val="28"/>
          <w:lang w:val="en-US"/>
        </w:rPr>
        <w:t xml:space="preserve">// </w:t>
      </w:r>
      <w:r w:rsidRPr="0056295E">
        <w:rPr>
          <w:b w:val="0"/>
          <w:bCs w:val="0"/>
          <w:sz w:val="28"/>
          <w:szCs w:val="28"/>
          <w:lang w:val="en-US"/>
        </w:rPr>
        <w:t xml:space="preserve">L’Histoire. – 1999. - </w:t>
      </w:r>
      <w:r w:rsidRPr="0056295E">
        <w:rPr>
          <w:b w:val="0"/>
          <w:bCs w:val="0"/>
          <w:sz w:val="28"/>
          <w:szCs w:val="28"/>
          <w:shd w:val="clear" w:color="auto" w:fill="FFFFFF"/>
          <w:lang w:val="en-US"/>
        </w:rPr>
        <w:t xml:space="preserve"> </w:t>
      </w:r>
      <w:r w:rsidRPr="0056295E">
        <w:rPr>
          <w:b w:val="0"/>
          <w:bCs w:val="0"/>
          <w:sz w:val="28"/>
          <w:szCs w:val="28"/>
          <w:lang w:val="en-US"/>
        </w:rPr>
        <w:t xml:space="preserve">№ 235. </w:t>
      </w:r>
      <w:r w:rsidRPr="0056295E">
        <w:rPr>
          <w:b w:val="0"/>
          <w:bCs w:val="0"/>
          <w:sz w:val="28"/>
          <w:szCs w:val="28"/>
          <w:shd w:val="clear" w:color="auto" w:fill="FFFFFF"/>
          <w:lang w:val="en-US"/>
        </w:rPr>
        <w:t xml:space="preserve"> – P.14-28.</w:t>
      </w:r>
    </w:p>
    <w:p w14:paraId="5691AA42"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bookmarkStart w:id="124" w:name="_Hlk213102653"/>
      <w:r w:rsidRPr="0056295E">
        <w:rPr>
          <w:rFonts w:ascii="Times New Roman" w:hAnsi="Times New Roman" w:cs="Times New Roman"/>
          <w:sz w:val="28"/>
          <w:szCs w:val="28"/>
          <w:lang w:val="en-US"/>
        </w:rPr>
        <w:t xml:space="preserve">19 Bozarslan, Hamit. Conflit kurde: Le brasier oublié du Moyen-Orient. –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xml:space="preserve">.: Autrement, 2009. -  164 p. </w:t>
      </w:r>
    </w:p>
    <w:p w14:paraId="2D3D7B52" w14:textId="77777777" w:rsidR="00AF1DA9" w:rsidRPr="0056295E" w:rsidRDefault="00AF1DA9" w:rsidP="00AF1DA9">
      <w:pPr>
        <w:pStyle w:val="a3"/>
        <w:shd w:val="clear" w:color="auto" w:fill="FFFFFF"/>
        <w:spacing w:before="0" w:beforeAutospacing="0" w:after="0" w:afterAutospacing="0"/>
        <w:ind w:firstLine="709"/>
        <w:jc w:val="both"/>
        <w:rPr>
          <w:sz w:val="28"/>
          <w:szCs w:val="28"/>
          <w:lang w:val="en-US"/>
        </w:rPr>
      </w:pPr>
      <w:bookmarkStart w:id="125" w:name="_Hlk213422415"/>
      <w:bookmarkEnd w:id="124"/>
      <w:r w:rsidRPr="0056295E">
        <w:rPr>
          <w:sz w:val="28"/>
          <w:szCs w:val="28"/>
          <w:lang w:val="en-US"/>
        </w:rPr>
        <w:t xml:space="preserve">20 Gunes C.  Approaches to Kurdish Autonomy in the Middle East  // Nationalities Papers. – 2020. -  Volume 48 , Special Issue 2. – </w:t>
      </w:r>
      <w:r w:rsidRPr="0056295E">
        <w:rPr>
          <w:sz w:val="28"/>
          <w:szCs w:val="28"/>
        </w:rPr>
        <w:t>Р</w:t>
      </w:r>
      <w:r w:rsidRPr="0056295E">
        <w:rPr>
          <w:sz w:val="28"/>
          <w:szCs w:val="28"/>
          <w:lang w:val="en-US"/>
        </w:rPr>
        <w:t xml:space="preserve">. 323 – 338. </w:t>
      </w:r>
    </w:p>
    <w:bookmarkEnd w:id="125"/>
    <w:p w14:paraId="2AB0CE5C" w14:textId="77777777" w:rsidR="00AF1DA9" w:rsidRPr="0056295E" w:rsidRDefault="00AF1DA9" w:rsidP="00AF1DA9">
      <w:pPr>
        <w:spacing w:after="0" w:line="240" w:lineRule="auto"/>
        <w:ind w:firstLine="709"/>
        <w:jc w:val="both"/>
        <w:rPr>
          <w:rFonts w:ascii="Times New Roman" w:eastAsia="Times New Roman" w:hAnsi="Times New Roman"/>
          <w:sz w:val="28"/>
          <w:szCs w:val="28"/>
          <w:lang w:val="en-US" w:eastAsia="ru-RU"/>
        </w:rPr>
      </w:pPr>
      <w:r w:rsidRPr="0056295E">
        <w:rPr>
          <w:rFonts w:ascii="Times New Roman" w:eastAsia="Times New Roman" w:hAnsi="Times New Roman" w:cs="Times New Roman"/>
          <w:sz w:val="28"/>
          <w:szCs w:val="28"/>
          <w:lang w:val="en-US" w:eastAsia="ru-RU"/>
        </w:rPr>
        <w:t xml:space="preserve">21 Taucher W., Vogl M., Webinger P. The Kurds: history, religion, language, politics. – </w:t>
      </w:r>
      <w:r w:rsidRPr="0056295E">
        <w:rPr>
          <w:rFonts w:ascii="Times New Roman" w:hAnsi="Times New Roman"/>
          <w:sz w:val="28"/>
          <w:szCs w:val="28"/>
          <w:shd w:val="clear" w:color="auto" w:fill="FFFFFF"/>
          <w:lang w:val="en-US"/>
        </w:rPr>
        <w:t>Vienna: Austrian Federal Ministry of the Interior, 2015. - </w:t>
      </w:r>
      <w:r w:rsidRPr="0056295E">
        <w:rPr>
          <w:rFonts w:ascii="Times New Roman" w:eastAsia="Times New Roman" w:hAnsi="Times New Roman"/>
          <w:sz w:val="28"/>
          <w:szCs w:val="28"/>
          <w:lang w:val="en-US" w:eastAsia="ru-RU"/>
        </w:rPr>
        <w:t>185 р.</w:t>
      </w:r>
    </w:p>
    <w:p w14:paraId="5BE96388"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 xml:space="preserve">22 Bois, Thomas. The Kurd. – Khayats,  1966. – 162 p. </w:t>
      </w:r>
    </w:p>
    <w:p w14:paraId="239C3685"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bookmarkStart w:id="126" w:name="_Hlk213420890"/>
      <w:r w:rsidRPr="0056295E">
        <w:rPr>
          <w:rFonts w:ascii="Times New Roman" w:hAnsi="Times New Roman" w:cs="Times New Roman"/>
          <w:sz w:val="28"/>
          <w:szCs w:val="28"/>
          <w:lang w:val="en-US"/>
        </w:rPr>
        <w:t>23 Kabasa R. L’empire Ottoman, ses nomades et ses frontières aux 18</w:t>
      </w:r>
      <w:r w:rsidRPr="0056295E">
        <w:rPr>
          <w:rFonts w:ascii="Times New Roman" w:hAnsi="Times New Roman" w:cs="Times New Roman"/>
          <w:sz w:val="28"/>
          <w:szCs w:val="28"/>
          <w:vertAlign w:val="superscript"/>
          <w:lang w:val="en-US"/>
        </w:rPr>
        <w:t>e</w:t>
      </w:r>
      <w:r w:rsidRPr="0056295E">
        <w:rPr>
          <w:rFonts w:ascii="Times New Roman" w:hAnsi="Times New Roman" w:cs="Times New Roman"/>
          <w:sz w:val="28"/>
          <w:szCs w:val="28"/>
          <w:lang w:val="en-US"/>
        </w:rPr>
        <w:t xml:space="preserve"> et 19</w:t>
      </w:r>
      <w:r w:rsidRPr="0056295E">
        <w:rPr>
          <w:rFonts w:ascii="Times New Roman" w:hAnsi="Times New Roman" w:cs="Times New Roman"/>
          <w:sz w:val="28"/>
          <w:szCs w:val="28"/>
          <w:vertAlign w:val="superscript"/>
          <w:lang w:val="en-US"/>
        </w:rPr>
        <w:t>e</w:t>
      </w:r>
      <w:r w:rsidRPr="0056295E">
        <w:rPr>
          <w:rFonts w:ascii="Times New Roman" w:hAnsi="Times New Roman" w:cs="Times New Roman"/>
          <w:sz w:val="28"/>
          <w:szCs w:val="28"/>
          <w:lang w:val="en-US"/>
        </w:rPr>
        <w:t xml:space="preserve"> siècles //  </w:t>
      </w:r>
      <w:r w:rsidRPr="0056295E">
        <w:rPr>
          <w:rFonts w:ascii="Times New Roman" w:hAnsi="Times New Roman" w:cs="Times New Roman"/>
          <w:iCs/>
          <w:sz w:val="28"/>
          <w:szCs w:val="28"/>
          <w:lang w:val="en-US"/>
        </w:rPr>
        <w:t xml:space="preserve">Critique international. – 2001. – № </w:t>
      </w:r>
      <w:r w:rsidRPr="0056295E">
        <w:rPr>
          <w:rFonts w:ascii="Times New Roman" w:hAnsi="Times New Roman" w:cs="Times New Roman"/>
          <w:spacing w:val="-7"/>
          <w:sz w:val="28"/>
          <w:szCs w:val="28"/>
          <w:lang w:val="en-US"/>
        </w:rPr>
        <w:t xml:space="preserve"> </w:t>
      </w:r>
      <w:r w:rsidRPr="0056295E">
        <w:rPr>
          <w:rFonts w:ascii="Times New Roman" w:hAnsi="Times New Roman" w:cs="Times New Roman"/>
          <w:sz w:val="28"/>
          <w:szCs w:val="28"/>
          <w:lang w:val="en-US"/>
        </w:rPr>
        <w:t xml:space="preserve">12. - </w:t>
      </w:r>
      <w:r w:rsidRPr="0056295E">
        <w:rPr>
          <w:rFonts w:ascii="Times New Roman" w:hAnsi="Times New Roman" w:cs="Times New Roman"/>
          <w:spacing w:val="-7"/>
          <w:sz w:val="28"/>
          <w:szCs w:val="28"/>
          <w:lang w:val="en-US"/>
        </w:rPr>
        <w:t xml:space="preserve"> </w:t>
      </w:r>
      <w:r w:rsidRPr="0056295E">
        <w:rPr>
          <w:rFonts w:ascii="Times New Roman" w:hAnsi="Times New Roman" w:cs="Times New Roman"/>
          <w:sz w:val="28"/>
          <w:szCs w:val="28"/>
          <w:lang w:val="en-US"/>
        </w:rPr>
        <w:t xml:space="preserve">P.116. </w:t>
      </w:r>
      <w:r w:rsidRPr="0056295E">
        <w:rPr>
          <w:rFonts w:ascii="Times New Roman" w:hAnsi="Times New Roman" w:cs="Times New Roman"/>
          <w:spacing w:val="-7"/>
          <w:sz w:val="28"/>
          <w:szCs w:val="28"/>
          <w:lang w:val="en-US"/>
        </w:rPr>
        <w:t xml:space="preserve"> </w:t>
      </w:r>
      <w:hyperlink r:id="rId21" w:history="1">
        <w:r w:rsidRPr="0056295E">
          <w:rPr>
            <w:rStyle w:val="a4"/>
            <w:rFonts w:ascii="Times New Roman" w:hAnsi="Times New Roman" w:cs="Times New Roman"/>
            <w:color w:val="auto"/>
            <w:sz w:val="28"/>
            <w:szCs w:val="28"/>
            <w:lang w:val="en-US"/>
          </w:rPr>
          <w:t>file:///C:/Users/User/Downloads/kasaba-2001-lempire-ottoman-ses-nomades-et-ses-frontieres-aux-xviiie-et-xixe-siecles%20(2).pdf</w:t>
        </w:r>
      </w:hyperlink>
      <w:r w:rsidRPr="0056295E">
        <w:rPr>
          <w:rFonts w:ascii="Times New Roman" w:hAnsi="Times New Roman" w:cs="Times New Roman"/>
          <w:sz w:val="28"/>
          <w:szCs w:val="28"/>
          <w:lang w:val="en-US"/>
        </w:rPr>
        <w:t xml:space="preserve"> </w:t>
      </w:r>
      <w:r w:rsidRPr="0056295E">
        <w:rPr>
          <w:lang w:val="en-US"/>
        </w:rPr>
        <w:t xml:space="preserve">  </w:t>
      </w:r>
      <w:r w:rsidRPr="0056295E">
        <w:rPr>
          <w:rFonts w:ascii="Times New Roman" w:hAnsi="Times New Roman" w:cs="Times New Roman"/>
          <w:sz w:val="28"/>
          <w:szCs w:val="28"/>
          <w:lang w:val="en-US"/>
        </w:rPr>
        <w:t>[</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 12.03.2021].</w:t>
      </w:r>
    </w:p>
    <w:p w14:paraId="3AE44530"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24 Çandar Cengiz.  Turkey’s Mission Impossible: War and Peace with the Kurds. -  Lexington Books, 2020. – 348 p.</w:t>
      </w:r>
    </w:p>
    <w:p w14:paraId="623F171B"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 xml:space="preserve">25 Izady Mehrdad.  The Kurds: A Concise History And Fact Book. -  Taylor &amp; Francis, 1992. – 184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 xml:space="preserve">. </w:t>
      </w:r>
    </w:p>
    <w:p w14:paraId="29664A64"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bookmarkStart w:id="127" w:name="_Hlk213422449"/>
      <w:bookmarkStart w:id="128" w:name="_Hlk213421447"/>
      <w:bookmarkEnd w:id="126"/>
      <w:r w:rsidRPr="0056295E">
        <w:rPr>
          <w:rFonts w:ascii="Times New Roman" w:eastAsia="Times New Roman" w:hAnsi="Times New Roman" w:cs="Times New Roman"/>
          <w:sz w:val="28"/>
          <w:szCs w:val="28"/>
          <w:lang w:val="en-US" w:eastAsia="ru-RU"/>
        </w:rPr>
        <w:t xml:space="preserve">26 Gunter Michael M. Historical Dictionary of the Kurds (Historical Dictionaries of People and Cultures, No. 1 The Scarecrow Press, Inc.- 2003. – 315 p.  2010. – 457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 xml:space="preserve">.  2011. – 457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 xml:space="preserve">. </w:t>
      </w:r>
    </w:p>
    <w:p w14:paraId="5440A12A"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 xml:space="preserve">27  Gunter  Michael </w:t>
      </w:r>
      <w:r w:rsidRPr="0056295E">
        <w:rPr>
          <w:rFonts w:ascii="Times New Roman" w:eastAsia="Times New Roman" w:hAnsi="Times New Roman" w:cs="Times New Roman"/>
          <w:sz w:val="28"/>
          <w:szCs w:val="28"/>
          <w:lang w:eastAsia="ru-RU"/>
        </w:rPr>
        <w:t>М</w:t>
      </w:r>
      <w:r w:rsidRPr="0056295E">
        <w:rPr>
          <w:rFonts w:ascii="Times New Roman" w:eastAsia="Times New Roman" w:hAnsi="Times New Roman" w:cs="Times New Roman"/>
          <w:sz w:val="28"/>
          <w:szCs w:val="28"/>
          <w:lang w:val="en-US" w:eastAsia="ru-RU"/>
        </w:rPr>
        <w:t xml:space="preserve">.  The A to Z of the Kurds (A to Z Guides (Scarecrow Press). – 2009. – 317 p. </w:t>
      </w:r>
    </w:p>
    <w:p w14:paraId="4E73A2FF"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bookmarkStart w:id="129" w:name="_Hlk213422517"/>
      <w:bookmarkEnd w:id="127"/>
      <w:r w:rsidRPr="0056295E">
        <w:rPr>
          <w:rFonts w:ascii="Times New Roman" w:eastAsia="Times New Roman" w:hAnsi="Times New Roman" w:cs="Times New Roman"/>
          <w:sz w:val="28"/>
          <w:szCs w:val="28"/>
          <w:lang w:val="en-US" w:eastAsia="ru-RU"/>
        </w:rPr>
        <w:t xml:space="preserve">28 Gunter Michael M. Routledge Handbook on the Kurds. -   Routledge, 2018. – 426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 xml:space="preserve">. </w:t>
      </w:r>
    </w:p>
    <w:bookmarkEnd w:id="129"/>
    <w:p w14:paraId="4540E934" w14:textId="77777777" w:rsidR="00AF1DA9" w:rsidRPr="0056295E" w:rsidRDefault="00AF1DA9" w:rsidP="00AF1DA9">
      <w:pPr>
        <w:spacing w:after="0" w:line="240" w:lineRule="auto"/>
        <w:ind w:firstLine="709"/>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29 Dillies Béatrice.  Un génocide oublié: 100 ans de solitude pour les Kurdes. Centre français de recherche sur l’Irak. 23 juin 2023 </w:t>
      </w:r>
      <w:hyperlink r:id="rId22" w:history="1">
        <w:r w:rsidRPr="0056295E">
          <w:rPr>
            <w:rStyle w:val="a4"/>
            <w:rFonts w:ascii="Times New Roman" w:hAnsi="Times New Roman" w:cs="Times New Roman"/>
            <w:color w:val="auto"/>
            <w:sz w:val="28"/>
            <w:szCs w:val="28"/>
            <w:u w:val="none"/>
            <w:lang w:val="en-US"/>
          </w:rPr>
          <w:t>https://cfri-irak.com/article/un-genocide-oublie-100-ans-de-solitude-pour-les-kurdes-2023-06-20</w:t>
        </w:r>
      </w:hyperlink>
      <w:bookmarkEnd w:id="128"/>
      <w:r w:rsidRPr="0056295E">
        <w:rPr>
          <w:rStyle w:val="a4"/>
          <w:rFonts w:ascii="Times New Roman" w:hAnsi="Times New Roman" w:cs="Times New Roman"/>
          <w:color w:val="auto"/>
          <w:sz w:val="28"/>
          <w:szCs w:val="28"/>
          <w:u w:val="none"/>
          <w:lang w:val="en-US"/>
        </w:rPr>
        <w:t xml:space="preserve"> </w:t>
      </w:r>
      <w:r w:rsidRPr="0056295E">
        <w:rPr>
          <w:rFonts w:ascii="Times New Roman" w:hAnsi="Times New Roman" w:cs="Times New Roman"/>
          <w:sz w:val="28"/>
          <w:szCs w:val="28"/>
          <w:lang w:val="en-US"/>
        </w:rPr>
        <w:t>[</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 30.10.2023].</w:t>
      </w:r>
    </w:p>
    <w:p w14:paraId="663F3E30"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 xml:space="preserve">30 Koohi-Kamali </w:t>
      </w:r>
      <w:bookmarkStart w:id="130" w:name="_Hlk213421604"/>
      <w:r w:rsidRPr="0056295E">
        <w:rPr>
          <w:rFonts w:ascii="Times New Roman" w:eastAsia="Times New Roman" w:hAnsi="Times New Roman" w:cs="Times New Roman"/>
          <w:sz w:val="28"/>
          <w:szCs w:val="28"/>
          <w:lang w:val="en-US" w:eastAsia="ru-RU"/>
        </w:rPr>
        <w:t xml:space="preserve">F. The Political Development of the Kurds in Iran: Pastoral Nationalism. – 2004. – 265 p. </w:t>
      </w:r>
    </w:p>
    <w:p w14:paraId="2341B086"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z w:val="28"/>
          <w:szCs w:val="28"/>
          <w:lang w:val="en-US" w:eastAsia="ru-RU"/>
        </w:rPr>
      </w:pPr>
      <w:bookmarkStart w:id="131" w:name="_Hlk213424767"/>
      <w:bookmarkEnd w:id="130"/>
      <w:r w:rsidRPr="0056295E">
        <w:rPr>
          <w:rFonts w:ascii="Times New Roman" w:hAnsi="Times New Roman" w:cs="Times New Roman"/>
          <w:sz w:val="28"/>
          <w:szCs w:val="28"/>
          <w:lang w:val="en-US" w:eastAsia="ru-RU"/>
        </w:rPr>
        <w:t>31 Yilmaz Ö. </w:t>
      </w:r>
      <w:r w:rsidRPr="0056295E">
        <w:rPr>
          <w:rFonts w:ascii="Times New Roman" w:hAnsi="Times New Roman" w:cs="Times New Roman"/>
          <w:sz w:val="28"/>
          <w:szCs w:val="28"/>
          <w:bdr w:val="none" w:sz="0" w:space="0" w:color="auto" w:frame="1"/>
          <w:lang w:val="en-US" w:eastAsia="ru-RU"/>
        </w:rPr>
        <w:t xml:space="preserve">La Formation de la nation kurde en Turquie. – </w:t>
      </w:r>
      <w:r w:rsidRPr="0056295E">
        <w:rPr>
          <w:rFonts w:ascii="Times New Roman" w:hAnsi="Times New Roman" w:cs="Times New Roman"/>
          <w:sz w:val="28"/>
          <w:szCs w:val="28"/>
          <w:bdr w:val="none" w:sz="0" w:space="0" w:color="auto" w:frame="1"/>
          <w:lang w:eastAsia="ru-RU"/>
        </w:rPr>
        <w:t>Р</w:t>
      </w:r>
      <w:r w:rsidRPr="0056295E">
        <w:rPr>
          <w:rFonts w:ascii="Times New Roman" w:hAnsi="Times New Roman" w:cs="Times New Roman"/>
          <w:sz w:val="28"/>
          <w:szCs w:val="28"/>
          <w:bdr w:val="none" w:sz="0" w:space="0" w:color="auto" w:frame="1"/>
          <w:lang w:val="en-US" w:eastAsia="ru-RU"/>
        </w:rPr>
        <w:t xml:space="preserve">.: </w:t>
      </w:r>
      <w:r w:rsidRPr="0056295E">
        <w:rPr>
          <w:rFonts w:ascii="Times New Roman" w:hAnsi="Times New Roman" w:cs="Times New Roman"/>
          <w:sz w:val="28"/>
          <w:szCs w:val="28"/>
          <w:lang w:val="en-US" w:eastAsia="ru-RU"/>
        </w:rPr>
        <w:t>PUF, 2013. - 272 p.</w:t>
      </w:r>
    </w:p>
    <w:bookmarkEnd w:id="131"/>
    <w:p w14:paraId="2A1DCC8A"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 xml:space="preserve">32 Abbas Vali Kurds and the State in Iran: The Making of Kurdish Identity I.B. Tauris, 2014. – 272 р. </w:t>
      </w:r>
    </w:p>
    <w:p w14:paraId="543C8507"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sz w:val="28"/>
          <w:szCs w:val="28"/>
          <w:lang w:val="en-US"/>
        </w:rPr>
        <w:t xml:space="preserve">33 </w:t>
      </w:r>
      <w:bookmarkStart w:id="132" w:name="_Hlk213426043"/>
      <w:r w:rsidRPr="0056295E">
        <w:rPr>
          <w:rFonts w:ascii="Times New Roman" w:eastAsia="Times New Roman" w:hAnsi="Times New Roman" w:cs="Times New Roman"/>
          <w:sz w:val="28"/>
          <w:szCs w:val="28"/>
          <w:lang w:val="en-US" w:eastAsia="ru-RU"/>
        </w:rPr>
        <w:t>Tekdemir Omer.  Constituting the Political Economy of the Kurds: Social Embeddedness, Hegemony, and Identity. – Routledge, 2021. – 217 p.</w:t>
      </w:r>
    </w:p>
    <w:p w14:paraId="30C82E8B"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bookmarkStart w:id="133" w:name="_Hlk213423421"/>
      <w:bookmarkEnd w:id="132"/>
      <w:r w:rsidRPr="0056295E">
        <w:rPr>
          <w:rFonts w:ascii="Times New Roman" w:eastAsia="Times New Roman" w:hAnsi="Times New Roman" w:cs="Times New Roman"/>
          <w:sz w:val="28"/>
          <w:szCs w:val="28"/>
          <w:lang w:val="en-US" w:eastAsia="ru-RU"/>
        </w:rPr>
        <w:lastRenderedPageBreak/>
        <w:t xml:space="preserve">34 Leach Edmund.  Social and Economic Organization of the Rowanduz Kurds.-  Bloomsbury, 1940.-208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 xml:space="preserve">. </w:t>
      </w:r>
    </w:p>
    <w:p w14:paraId="0AAE4B8A" w14:textId="77777777" w:rsidR="00AF1DA9" w:rsidRPr="0056295E" w:rsidRDefault="00AF1DA9" w:rsidP="00AF1DA9">
      <w:pPr>
        <w:spacing w:after="0" w:line="240" w:lineRule="auto"/>
        <w:ind w:firstLine="709"/>
        <w:jc w:val="both"/>
        <w:textAlignment w:val="baseline"/>
        <w:rPr>
          <w:rFonts w:ascii="Times New Roman" w:eastAsia="Times New Roman" w:hAnsi="Times New Roman"/>
          <w:sz w:val="28"/>
          <w:szCs w:val="28"/>
          <w:lang w:val="en-US" w:eastAsia="ru-RU"/>
        </w:rPr>
      </w:pPr>
      <w:bookmarkStart w:id="134" w:name="_Hlk213424999"/>
      <w:bookmarkEnd w:id="133"/>
      <w:r w:rsidRPr="0056295E">
        <w:rPr>
          <w:rFonts w:ascii="Times New Roman" w:eastAsia="Times New Roman" w:hAnsi="Times New Roman"/>
          <w:sz w:val="28"/>
          <w:szCs w:val="28"/>
          <w:lang w:val="en-US" w:eastAsia="ru-RU"/>
        </w:rPr>
        <w:t xml:space="preserve">35 </w:t>
      </w:r>
      <w:r w:rsidRPr="0056295E">
        <w:rPr>
          <w:rFonts w:ascii="Times New Roman" w:hAnsi="Times New Roman" w:cs="Times New Roman"/>
          <w:sz w:val="28"/>
          <w:szCs w:val="28"/>
          <w:lang w:val="en-US"/>
        </w:rPr>
        <w:t>Nihat</w:t>
      </w:r>
      <w:r w:rsidRPr="0056295E">
        <w:rPr>
          <w:rFonts w:ascii="Times New Roman" w:eastAsia="Times New Roman" w:hAnsi="Times New Roman"/>
          <w:sz w:val="28"/>
          <w:szCs w:val="28"/>
          <w:lang w:val="en-US" w:eastAsia="ru-RU"/>
        </w:rPr>
        <w:t xml:space="preserve"> Polat.  Nature and content of  L2 socialization patterns and attainment of a Turkish accent by Kurds // </w:t>
      </w:r>
      <w:r w:rsidRPr="0056295E">
        <w:rPr>
          <w:rFonts w:ascii="Times New Roman" w:eastAsia="Times New Roman" w:hAnsi="Times New Roman"/>
          <w:iCs/>
          <w:sz w:val="28"/>
          <w:szCs w:val="28"/>
          <w:bdr w:val="none" w:sz="0" w:space="0" w:color="auto" w:frame="1"/>
          <w:lang w:val="en-US" w:eastAsia="ru-RU"/>
        </w:rPr>
        <w:t xml:space="preserve">Critical Inquiry in Language Studies. – 2011. - </w:t>
      </w:r>
      <w:r w:rsidRPr="0056295E">
        <w:rPr>
          <w:rFonts w:ascii="Times New Roman" w:eastAsia="Times New Roman" w:hAnsi="Times New Roman"/>
          <w:sz w:val="28"/>
          <w:szCs w:val="28"/>
          <w:lang w:val="en-US" w:eastAsia="ru-RU"/>
        </w:rPr>
        <w:t xml:space="preserve"> Vol.8. – P. 261-288.</w:t>
      </w:r>
    </w:p>
    <w:bookmarkEnd w:id="134"/>
    <w:p w14:paraId="5B9493B8"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 xml:space="preserve">36 Huart Clément et al. Histoire et culture des Kurds. – 2003. -  123 p. </w:t>
      </w:r>
    </w:p>
    <w:p w14:paraId="6DF3E896"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bookmarkStart w:id="135" w:name="_Hlk213426234"/>
      <w:r w:rsidRPr="0056295E">
        <w:rPr>
          <w:rFonts w:ascii="Times New Roman" w:eastAsia="Times New Roman" w:hAnsi="Times New Roman" w:cs="Times New Roman"/>
          <w:sz w:val="28"/>
          <w:szCs w:val="28"/>
          <w:lang w:val="en-US" w:eastAsia="ru-RU"/>
        </w:rPr>
        <w:t xml:space="preserve">37 Yalçın-Heckmann Lale. Tribe and kinship among the Kurds. - </w:t>
      </w:r>
      <w:r w:rsidRPr="0056295E">
        <w:rPr>
          <w:rFonts w:ascii="Times New Roman" w:hAnsi="Times New Roman" w:cs="Times New Roman"/>
          <w:sz w:val="28"/>
          <w:szCs w:val="28"/>
          <w:shd w:val="clear" w:color="auto" w:fill="FFFFFF"/>
          <w:lang w:val="en-US"/>
        </w:rPr>
        <w:t>Frankfurt am Main: Peter Lang, </w:t>
      </w:r>
      <w:r w:rsidRPr="0056295E">
        <w:rPr>
          <w:rFonts w:ascii="Times New Roman" w:eastAsia="Times New Roman" w:hAnsi="Times New Roman" w:cs="Times New Roman"/>
          <w:sz w:val="28"/>
          <w:szCs w:val="28"/>
          <w:lang w:val="en-US" w:eastAsia="ru-RU"/>
        </w:rPr>
        <w:t xml:space="preserve">Peter Lang, 1991. – 328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 xml:space="preserve">. </w:t>
      </w:r>
    </w:p>
    <w:bookmarkEnd w:id="135"/>
    <w:p w14:paraId="412EAE2A"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 xml:space="preserve">38 Jongerden Joost.The Settlement Issue in Turkey and the Kurds. – 2007. – 385 p. </w:t>
      </w:r>
    </w:p>
    <w:p w14:paraId="36DC5BD9" w14:textId="77777777" w:rsidR="00AF1DA9" w:rsidRPr="0056295E" w:rsidRDefault="00AF1DA9" w:rsidP="00AF1DA9">
      <w:pPr>
        <w:spacing w:after="0" w:line="240" w:lineRule="auto"/>
        <w:ind w:firstLine="709"/>
        <w:jc w:val="both"/>
        <w:rPr>
          <w:rFonts w:ascii="Times New Roman" w:eastAsia="Times New Roman" w:hAnsi="Times New Roman"/>
          <w:spacing w:val="-5"/>
          <w:sz w:val="28"/>
          <w:szCs w:val="28"/>
          <w:lang w:val="en-US" w:eastAsia="ru-RU"/>
        </w:rPr>
      </w:pPr>
      <w:r w:rsidRPr="0056295E">
        <w:rPr>
          <w:rFonts w:ascii="Times New Roman" w:eastAsia="Times New Roman" w:hAnsi="Times New Roman" w:cs="Times New Roman"/>
          <w:sz w:val="28"/>
          <w:szCs w:val="28"/>
          <w:lang w:val="en-US" w:eastAsia="ru-RU"/>
        </w:rPr>
        <w:t xml:space="preserve">39 </w:t>
      </w:r>
      <w:r w:rsidRPr="0056295E">
        <w:rPr>
          <w:rFonts w:ascii="Times New Roman" w:eastAsia="Times New Roman" w:hAnsi="Times New Roman"/>
          <w:sz w:val="28"/>
          <w:szCs w:val="28"/>
          <w:lang w:val="en-US" w:eastAsia="ru-RU"/>
        </w:rPr>
        <w:t xml:space="preserve">Hassanpour A. The non-education of Kurds: A Kurdish perspective //  </w:t>
      </w:r>
      <w:r w:rsidRPr="0056295E">
        <w:rPr>
          <w:rFonts w:ascii="Times New Roman" w:eastAsia="Times New Roman" w:hAnsi="Times New Roman"/>
          <w:spacing w:val="-5"/>
          <w:sz w:val="28"/>
          <w:szCs w:val="28"/>
          <w:lang w:val="en-US" w:eastAsia="ru-RU"/>
        </w:rPr>
        <w:t xml:space="preserve">International Review of Education. – 1996. – Vol.42, No 4. – P.  367-379. </w:t>
      </w:r>
    </w:p>
    <w:p w14:paraId="3EBC5E76"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bookmarkStart w:id="136" w:name="_Hlk187488597"/>
      <w:r w:rsidRPr="0056295E">
        <w:rPr>
          <w:rFonts w:ascii="Times New Roman" w:eastAsia="Times New Roman" w:hAnsi="Times New Roman" w:cs="Times New Roman"/>
          <w:sz w:val="28"/>
          <w:szCs w:val="28"/>
          <w:lang w:val="en-US" w:eastAsia="ru-RU"/>
        </w:rPr>
        <w:t xml:space="preserve">40 </w:t>
      </w:r>
      <w:bookmarkStart w:id="137" w:name="_Hlk213418575"/>
      <w:r w:rsidRPr="0056295E">
        <w:rPr>
          <w:rFonts w:ascii="Times New Roman" w:eastAsia="Times New Roman" w:hAnsi="Times New Roman" w:cs="Times New Roman"/>
          <w:sz w:val="28"/>
          <w:szCs w:val="28"/>
          <w:lang w:val="en-US" w:eastAsia="ru-RU"/>
        </w:rPr>
        <w:t xml:space="preserve">Allsopp Harriet.  The Kurds of Syria: Political Parties and Identity in the Middle East.-  I. B. Tauris &amp; Company, 2015. – 320 р. </w:t>
      </w:r>
    </w:p>
    <w:bookmarkEnd w:id="137"/>
    <w:p w14:paraId="5B80AB68"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z w:val="28"/>
          <w:szCs w:val="28"/>
          <w:lang w:val="en-US"/>
        </w:rPr>
      </w:pPr>
      <w:r w:rsidRPr="0056295E">
        <w:rPr>
          <w:rStyle w:val="name"/>
          <w:rFonts w:ascii="Times New Roman" w:hAnsi="Times New Roman" w:cs="Times New Roman"/>
          <w:sz w:val="28"/>
          <w:szCs w:val="28"/>
          <w:lang w:val="en-US"/>
        </w:rPr>
        <w:t>41 Gunter</w:t>
      </w:r>
      <w:r w:rsidRPr="0056295E">
        <w:rPr>
          <w:rStyle w:val="name"/>
          <w:sz w:val="28"/>
          <w:szCs w:val="28"/>
          <w:lang w:val="en-US"/>
        </w:rPr>
        <w:t xml:space="preserve"> </w:t>
      </w:r>
      <w:r w:rsidRPr="0056295E">
        <w:rPr>
          <w:rStyle w:val="name"/>
          <w:rFonts w:ascii="Times New Roman" w:hAnsi="Times New Roman" w:cs="Times New Roman"/>
          <w:sz w:val="28"/>
          <w:szCs w:val="28"/>
          <w:lang w:val="en-US"/>
        </w:rPr>
        <w:t xml:space="preserve"> Michael M.</w:t>
      </w:r>
      <w:r w:rsidRPr="0056295E">
        <w:rPr>
          <w:rStyle w:val="name"/>
          <w:sz w:val="28"/>
          <w:szCs w:val="28"/>
          <w:lang w:val="en-US"/>
        </w:rPr>
        <w:t xml:space="preserve">, </w:t>
      </w:r>
      <w:r w:rsidRPr="0056295E">
        <w:rPr>
          <w:rStyle w:val="name"/>
          <w:rFonts w:ascii="Times New Roman" w:hAnsi="Times New Roman" w:cs="Times New Roman"/>
          <w:sz w:val="28"/>
          <w:szCs w:val="28"/>
          <w:lang w:val="en-US"/>
        </w:rPr>
        <w:t xml:space="preserve"> Saeed </w:t>
      </w:r>
      <w:r w:rsidRPr="0056295E">
        <w:rPr>
          <w:rStyle w:val="name"/>
          <w:sz w:val="28"/>
          <w:szCs w:val="28"/>
          <w:lang w:val="en-US"/>
        </w:rPr>
        <w:t xml:space="preserve">S. </w:t>
      </w:r>
      <w:r w:rsidRPr="0056295E">
        <w:rPr>
          <w:rFonts w:ascii="Times New Roman" w:hAnsi="Times New Roman" w:cs="Times New Roman"/>
          <w:sz w:val="28"/>
          <w:szCs w:val="28"/>
          <w:lang w:val="en-US"/>
        </w:rPr>
        <w:t>Kurdish Identity: Then, Now, Future</w:t>
      </w:r>
      <w:r w:rsidRPr="0056295E">
        <w:rPr>
          <w:b/>
          <w:bCs/>
          <w:sz w:val="28"/>
          <w:szCs w:val="28"/>
          <w:lang w:val="en-US"/>
        </w:rPr>
        <w:t xml:space="preserve"> </w:t>
      </w:r>
      <w:r w:rsidRPr="0056295E">
        <w:rPr>
          <w:rFonts w:ascii="Times New Roman" w:hAnsi="Times New Roman" w:cs="Times New Roman"/>
          <w:b/>
          <w:bCs/>
          <w:sz w:val="28"/>
          <w:szCs w:val="28"/>
          <w:lang w:val="en-US"/>
        </w:rPr>
        <w:t>//</w:t>
      </w:r>
      <w:r w:rsidRPr="0056295E">
        <w:rPr>
          <w:b/>
          <w:bCs/>
          <w:sz w:val="28"/>
          <w:szCs w:val="28"/>
          <w:lang w:val="en-US"/>
        </w:rPr>
        <w:t xml:space="preserve"> </w:t>
      </w:r>
      <w:r w:rsidRPr="0056295E">
        <w:rPr>
          <w:rFonts w:ascii="Times New Roman" w:hAnsi="Times New Roman" w:cs="Times New Roman"/>
          <w:sz w:val="28"/>
          <w:szCs w:val="28"/>
          <w:lang w:val="en-US"/>
        </w:rPr>
        <w:t xml:space="preserve">The Commentaries. -2025. -  </w:t>
      </w:r>
      <w:r w:rsidRPr="0056295E">
        <w:rPr>
          <w:rFonts w:ascii="Times New Roman" w:hAnsi="Times New Roman" w:cs="Times New Roman"/>
          <w:spacing w:val="-2"/>
          <w:sz w:val="28"/>
          <w:szCs w:val="28"/>
          <w:lang w:val="en-US"/>
        </w:rPr>
        <w:t>Vol.</w:t>
      </w:r>
      <w:r w:rsidRPr="0056295E">
        <w:rPr>
          <w:rFonts w:ascii="Times New Roman" w:hAnsi="Times New Roman" w:cs="Times New Roman"/>
          <w:spacing w:val="-6"/>
          <w:sz w:val="28"/>
          <w:szCs w:val="28"/>
          <w:lang w:val="en-US"/>
        </w:rPr>
        <w:t xml:space="preserve"> 5</w:t>
      </w:r>
      <w:r w:rsidRPr="0056295E">
        <w:rPr>
          <w:rFonts w:ascii="Times New Roman" w:hAnsi="Times New Roman" w:cs="Times New Roman"/>
          <w:spacing w:val="-2"/>
          <w:sz w:val="28"/>
          <w:szCs w:val="28"/>
          <w:lang w:val="en-US"/>
        </w:rPr>
        <w:t xml:space="preserve"> (1).- P.2</w:t>
      </w:r>
      <w:r w:rsidRPr="0056295E">
        <w:rPr>
          <w:rFonts w:ascii="Times New Roman" w:hAnsi="Times New Roman" w:cs="Times New Roman"/>
          <w:sz w:val="28"/>
          <w:szCs w:val="28"/>
          <w:lang w:val="en-US"/>
        </w:rPr>
        <w:t xml:space="preserve">.   </w:t>
      </w:r>
      <w:hyperlink r:id="rId23" w:history="1">
        <w:r w:rsidRPr="0056295E">
          <w:rPr>
            <w:rStyle w:val="a4"/>
            <w:rFonts w:ascii="Times New Roman" w:hAnsi="Times New Roman" w:cs="Times New Roman"/>
            <w:color w:val="auto"/>
            <w:sz w:val="28"/>
            <w:szCs w:val="28"/>
            <w:u w:val="none"/>
            <w:lang w:val="en-GB"/>
          </w:rPr>
          <w:t>https</w:t>
        </w:r>
        <w:r w:rsidRPr="0056295E">
          <w:rPr>
            <w:rStyle w:val="a4"/>
            <w:rFonts w:ascii="Times New Roman" w:hAnsi="Times New Roman" w:cs="Times New Roman"/>
            <w:color w:val="auto"/>
            <w:sz w:val="28"/>
            <w:szCs w:val="28"/>
            <w:u w:val="none"/>
            <w:lang w:val="en-US"/>
          </w:rPr>
          <w:t>://</w:t>
        </w:r>
        <w:r w:rsidRPr="0056295E">
          <w:rPr>
            <w:rStyle w:val="a4"/>
            <w:rFonts w:ascii="Times New Roman" w:hAnsi="Times New Roman" w:cs="Times New Roman"/>
            <w:color w:val="auto"/>
            <w:sz w:val="28"/>
            <w:szCs w:val="28"/>
            <w:u w:val="none"/>
            <w:lang w:val="en-GB"/>
          </w:rPr>
          <w:t>doi</w:t>
        </w:r>
        <w:r w:rsidRPr="0056295E">
          <w:rPr>
            <w:rStyle w:val="a4"/>
            <w:rFonts w:ascii="Times New Roman" w:hAnsi="Times New Roman" w:cs="Times New Roman"/>
            <w:color w:val="auto"/>
            <w:sz w:val="28"/>
            <w:szCs w:val="28"/>
            <w:u w:val="none"/>
            <w:lang w:val="en-US"/>
          </w:rPr>
          <w:t>.</w:t>
        </w:r>
        <w:r w:rsidRPr="0056295E">
          <w:rPr>
            <w:rStyle w:val="a4"/>
            <w:rFonts w:ascii="Times New Roman" w:hAnsi="Times New Roman" w:cs="Times New Roman"/>
            <w:color w:val="auto"/>
            <w:sz w:val="28"/>
            <w:szCs w:val="28"/>
            <w:u w:val="none"/>
            <w:lang w:val="en-GB"/>
          </w:rPr>
          <w:t>org</w:t>
        </w:r>
        <w:r w:rsidRPr="0056295E">
          <w:rPr>
            <w:rStyle w:val="a4"/>
            <w:rFonts w:ascii="Times New Roman" w:hAnsi="Times New Roman" w:cs="Times New Roman"/>
            <w:color w:val="auto"/>
            <w:sz w:val="28"/>
            <w:szCs w:val="28"/>
            <w:u w:val="none"/>
            <w:lang w:val="en-US"/>
          </w:rPr>
          <w:t>/10.33182/</w:t>
        </w:r>
        <w:r w:rsidRPr="0056295E">
          <w:rPr>
            <w:rStyle w:val="a4"/>
            <w:rFonts w:ascii="Times New Roman" w:hAnsi="Times New Roman" w:cs="Times New Roman"/>
            <w:color w:val="auto"/>
            <w:sz w:val="28"/>
            <w:szCs w:val="28"/>
            <w:u w:val="none"/>
            <w:lang w:val="en-GB"/>
          </w:rPr>
          <w:t>tc</w:t>
        </w:r>
        <w:r w:rsidRPr="0056295E">
          <w:rPr>
            <w:rStyle w:val="a4"/>
            <w:rFonts w:ascii="Times New Roman" w:hAnsi="Times New Roman" w:cs="Times New Roman"/>
            <w:color w:val="auto"/>
            <w:sz w:val="28"/>
            <w:szCs w:val="28"/>
            <w:u w:val="none"/>
            <w:lang w:val="en-US"/>
          </w:rPr>
          <w:t>.</w:t>
        </w:r>
        <w:r w:rsidRPr="0056295E">
          <w:rPr>
            <w:rStyle w:val="a4"/>
            <w:rFonts w:ascii="Times New Roman" w:hAnsi="Times New Roman" w:cs="Times New Roman"/>
            <w:color w:val="auto"/>
            <w:sz w:val="28"/>
            <w:szCs w:val="28"/>
            <w:u w:val="none"/>
            <w:lang w:val="en-GB"/>
          </w:rPr>
          <w:t>v</w:t>
        </w:r>
        <w:r w:rsidRPr="0056295E">
          <w:rPr>
            <w:rStyle w:val="a4"/>
            <w:rFonts w:ascii="Times New Roman" w:hAnsi="Times New Roman" w:cs="Times New Roman"/>
            <w:color w:val="auto"/>
            <w:sz w:val="28"/>
            <w:szCs w:val="28"/>
            <w:u w:val="none"/>
            <w:lang w:val="en-US"/>
          </w:rPr>
          <w:t>5</w:t>
        </w:r>
        <w:r w:rsidRPr="0056295E">
          <w:rPr>
            <w:rStyle w:val="a4"/>
            <w:rFonts w:ascii="Times New Roman" w:hAnsi="Times New Roman" w:cs="Times New Roman"/>
            <w:color w:val="auto"/>
            <w:sz w:val="28"/>
            <w:szCs w:val="28"/>
            <w:u w:val="none"/>
            <w:lang w:val="en-GB"/>
          </w:rPr>
          <w:t>i</w:t>
        </w:r>
        <w:r w:rsidRPr="0056295E">
          <w:rPr>
            <w:rStyle w:val="a4"/>
            <w:rFonts w:ascii="Times New Roman" w:hAnsi="Times New Roman" w:cs="Times New Roman"/>
            <w:color w:val="auto"/>
            <w:sz w:val="28"/>
            <w:szCs w:val="28"/>
            <w:u w:val="none"/>
            <w:lang w:val="en-US"/>
          </w:rPr>
          <w:t>1.3534</w:t>
        </w:r>
      </w:hyperlink>
      <w:r w:rsidRPr="0056295E">
        <w:rPr>
          <w:rStyle w:val="a4"/>
          <w:rFonts w:ascii="Times New Roman" w:hAnsi="Times New Roman" w:cs="Times New Roman"/>
          <w:color w:val="auto"/>
          <w:sz w:val="28"/>
          <w:szCs w:val="28"/>
          <w:u w:val="none"/>
          <w:lang w:val="en-US"/>
        </w:rPr>
        <w:t xml:space="preserve">  </w:t>
      </w:r>
    </w:p>
    <w:p w14:paraId="723CAD1D"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 xml:space="preserve">42 Gourlay    William.  The Kurds in Erdoğan’s Turkey: Balancing Identity, Resistance and Citizenship.-  Edinburgh University Press, 2020. – 266 p. </w:t>
      </w:r>
    </w:p>
    <w:p w14:paraId="1CCA26CD"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43 Denise Natali. The Kurds and the state : evolving national identity in Iraq, Turkey, and Iran. -  Syracuse University Press, 2005. – 272 p.</w:t>
      </w:r>
    </w:p>
    <w:p w14:paraId="123F444B"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 xml:space="preserve">44 Ostergaard-Nielsen Eva.  Transnational Politics: Turks and Kurds in Germany (Transnationalism). - 2002. - P. 224-193. </w:t>
      </w:r>
    </w:p>
    <w:p w14:paraId="202B9F1B"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eastAsia="Times New Roman" w:hAnsi="Times New Roman" w:cs="Times New Roman"/>
          <w:sz w:val="28"/>
          <w:szCs w:val="28"/>
          <w:lang w:val="en-US" w:eastAsia="ru-RU"/>
        </w:rPr>
        <w:t xml:space="preserve">45 Khayati Khalid. From victim diaspora to transborder citizenship? : diaspora formation and transnational relations among kurds in France and Sweden. – </w:t>
      </w:r>
      <w:r w:rsidRPr="0056295E">
        <w:rPr>
          <w:rFonts w:ascii="Times New Roman" w:hAnsi="Times New Roman" w:cs="Times New Roman"/>
          <w:sz w:val="28"/>
          <w:szCs w:val="28"/>
          <w:lang w:val="en-US"/>
        </w:rPr>
        <w:t xml:space="preserve">Linköping,  2008. – 295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xml:space="preserve">. </w:t>
      </w:r>
    </w:p>
    <w:p w14:paraId="44838894"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46 Demir, Ipek.  Kurdish Transnational Indigeneity</w:t>
      </w:r>
      <w:r w:rsidRPr="0056295E">
        <w:rPr>
          <w:rFonts w:ascii="Times New Roman" w:hAnsi="Times New Roman" w:cs="Times New Roman"/>
          <w:b/>
          <w:bCs/>
          <w:sz w:val="28"/>
          <w:szCs w:val="28"/>
          <w:lang w:val="en-US"/>
        </w:rPr>
        <w:t xml:space="preserve"> </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shd w:val="clear" w:color="auto" w:fill="FFFFFF"/>
          <w:lang w:val="en-US"/>
        </w:rPr>
        <w:t xml:space="preserve">The Cambridge History of the Kurds / [ed] H. Bozarslan, C.z Gunes, V. Yadirgi.- Cambridge: Cambridge University Press, 2021. – P. </w:t>
      </w:r>
      <w:r w:rsidRPr="0056295E">
        <w:rPr>
          <w:rFonts w:ascii="Times New Roman" w:hAnsi="Times New Roman" w:cs="Times New Roman"/>
          <w:sz w:val="28"/>
          <w:szCs w:val="28"/>
          <w:lang w:val="en-US"/>
        </w:rPr>
        <w:t>829 -847</w:t>
      </w:r>
    </w:p>
    <w:p w14:paraId="051B7155" w14:textId="77777777" w:rsidR="00AF1DA9" w:rsidRPr="0056295E" w:rsidRDefault="00AF1DA9" w:rsidP="00AF1DA9">
      <w:pPr>
        <w:spacing w:after="0" w:line="240" w:lineRule="auto"/>
        <w:ind w:firstLine="709"/>
        <w:rPr>
          <w:rFonts w:ascii="Times New Roman" w:hAnsi="Times New Roman" w:cs="Times New Roman"/>
          <w:spacing w:val="-5"/>
          <w:sz w:val="28"/>
          <w:szCs w:val="28"/>
          <w:lang w:val="en-US"/>
        </w:rPr>
      </w:pPr>
      <w:bookmarkStart w:id="138" w:name="_Hlk213423313"/>
      <w:r w:rsidRPr="0056295E">
        <w:rPr>
          <w:rFonts w:ascii="Times New Roman" w:hAnsi="Times New Roman" w:cs="Times New Roman"/>
          <w:spacing w:val="-5"/>
          <w:sz w:val="28"/>
          <w:szCs w:val="28"/>
          <w:lang w:val="en-US"/>
        </w:rPr>
        <w:t xml:space="preserve">47 Krajeski Jenna. The future of Kurdistan </w:t>
      </w:r>
      <w:r w:rsidRPr="0056295E">
        <w:rPr>
          <w:rFonts w:ascii="Times New Roman" w:hAnsi="Times New Roman" w:cs="Times New Roman"/>
          <w:i/>
          <w:iCs/>
          <w:spacing w:val="-5"/>
          <w:sz w:val="28"/>
          <w:szCs w:val="28"/>
          <w:lang w:val="en-US"/>
        </w:rPr>
        <w:t xml:space="preserve">// </w:t>
      </w:r>
      <w:r w:rsidRPr="0056295E">
        <w:rPr>
          <w:rStyle w:val="HTML"/>
          <w:rFonts w:ascii="Times New Roman" w:hAnsi="Times New Roman" w:cs="Times New Roman"/>
          <w:i w:val="0"/>
          <w:iCs w:val="0"/>
          <w:spacing w:val="-5"/>
          <w:sz w:val="28"/>
          <w:szCs w:val="28"/>
          <w:lang w:val="en-US"/>
        </w:rPr>
        <w:t>Great Decisions.</w:t>
      </w:r>
      <w:r w:rsidRPr="0056295E">
        <w:rPr>
          <w:rStyle w:val="HTML"/>
          <w:rFonts w:ascii="Times New Roman" w:hAnsi="Times New Roman" w:cs="Times New Roman"/>
          <w:spacing w:val="-5"/>
          <w:sz w:val="28"/>
          <w:szCs w:val="28"/>
          <w:lang w:val="en-US"/>
        </w:rPr>
        <w:t xml:space="preserve"> – </w:t>
      </w:r>
      <w:r w:rsidRPr="0056295E">
        <w:rPr>
          <w:rFonts w:ascii="Times New Roman" w:hAnsi="Times New Roman" w:cs="Times New Roman"/>
          <w:spacing w:val="-5"/>
          <w:sz w:val="28"/>
          <w:szCs w:val="28"/>
          <w:lang w:val="en-US"/>
        </w:rPr>
        <w:t xml:space="preserve">2016. – </w:t>
      </w:r>
      <w:r w:rsidRPr="0056295E">
        <w:rPr>
          <w:rFonts w:ascii="Times New Roman" w:hAnsi="Times New Roman" w:cs="Times New Roman"/>
          <w:spacing w:val="-5"/>
          <w:sz w:val="28"/>
          <w:szCs w:val="28"/>
        </w:rPr>
        <w:t>Р</w:t>
      </w:r>
      <w:r w:rsidRPr="0056295E">
        <w:rPr>
          <w:rFonts w:ascii="Times New Roman" w:hAnsi="Times New Roman" w:cs="Times New Roman"/>
          <w:spacing w:val="-5"/>
          <w:sz w:val="28"/>
          <w:szCs w:val="28"/>
          <w:lang w:val="en-US"/>
        </w:rPr>
        <w:t>. 25-34.</w:t>
      </w:r>
    </w:p>
    <w:p w14:paraId="08D77C02" w14:textId="77777777" w:rsidR="00AF1DA9" w:rsidRPr="0056295E" w:rsidRDefault="00AF1DA9" w:rsidP="00AF1DA9">
      <w:pPr>
        <w:spacing w:after="0" w:line="240" w:lineRule="auto"/>
        <w:ind w:firstLine="709"/>
        <w:jc w:val="both"/>
        <w:rPr>
          <w:rFonts w:ascii="Times New Roman" w:hAnsi="Times New Roman" w:cs="Times New Roman"/>
          <w:sz w:val="28"/>
          <w:szCs w:val="28"/>
        </w:rPr>
      </w:pPr>
      <w:r w:rsidRPr="0056295E">
        <w:rPr>
          <w:rFonts w:ascii="Times New Roman" w:hAnsi="Times New Roman" w:cs="Times New Roman"/>
          <w:sz w:val="28"/>
          <w:szCs w:val="28"/>
          <w:shd w:val="clear" w:color="auto" w:fill="FFFFFF"/>
          <w:lang w:val="en-US"/>
        </w:rPr>
        <w:t xml:space="preserve">48 Burgoyne Julien Durand. </w:t>
      </w:r>
      <w:r w:rsidRPr="0056295E">
        <w:rPr>
          <w:rFonts w:ascii="Times New Roman" w:hAnsi="Times New Roman" w:cs="Times New Roman"/>
          <w:sz w:val="28"/>
          <w:szCs w:val="28"/>
          <w:lang w:val="en-US"/>
        </w:rPr>
        <w:t xml:space="preserve"> Un État kurde : un rêve possible ou une fantaisie ?</w:t>
      </w:r>
      <w:r w:rsidRPr="0056295E">
        <w:rPr>
          <w:rFonts w:ascii="Times New Roman" w:hAnsi="Times New Roman" w:cs="Times New Roman"/>
          <w:sz w:val="28"/>
          <w:szCs w:val="28"/>
          <w:lang w:val="en-US" w:eastAsia="ru-RU"/>
        </w:rPr>
        <w:t xml:space="preserve"> // </w:t>
      </w:r>
      <w:hyperlink r:id="rId24" w:history="1">
        <w:r w:rsidRPr="0056295E">
          <w:rPr>
            <w:rFonts w:ascii="Times New Roman" w:hAnsi="Times New Roman" w:cs="Times New Roman"/>
            <w:sz w:val="28"/>
            <w:szCs w:val="28"/>
            <w:lang w:val="en-US" w:eastAsia="ru-RU"/>
          </w:rPr>
          <w:t>Perspective Monde</w:t>
        </w:r>
      </w:hyperlink>
      <w:r w:rsidRPr="0056295E">
        <w:rPr>
          <w:rFonts w:ascii="Times New Roman" w:hAnsi="Times New Roman" w:cs="Times New Roman"/>
          <w:sz w:val="28"/>
          <w:szCs w:val="28"/>
          <w:lang w:val="en-US" w:eastAsia="ru-RU"/>
        </w:rPr>
        <w:t xml:space="preserve">. – 2008.- </w:t>
      </w:r>
      <w:r w:rsidRPr="0056295E">
        <w:rPr>
          <w:rFonts w:ascii="Times New Roman" w:hAnsi="Times New Roman" w:cs="Times New Roman"/>
          <w:sz w:val="28"/>
          <w:szCs w:val="28"/>
          <w:lang w:eastAsia="ru-RU"/>
        </w:rPr>
        <w:t xml:space="preserve">5.10. </w:t>
      </w:r>
      <w:hyperlink r:id="rId25" w:history="1">
        <w:r w:rsidRPr="0056295E">
          <w:rPr>
            <w:rStyle w:val="a4"/>
            <w:rFonts w:ascii="Times New Roman" w:hAnsi="Times New Roman" w:cs="Times New Roman"/>
            <w:color w:val="auto"/>
            <w:sz w:val="28"/>
            <w:szCs w:val="28"/>
            <w:lang w:val="en-US"/>
          </w:rPr>
          <w:t>https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perspective</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usherbrooke</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ca</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bilan</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servlet</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BMAnalyse</w:t>
        </w:r>
        <w:r w:rsidRPr="0056295E">
          <w:rPr>
            <w:rStyle w:val="a4"/>
            <w:rFonts w:ascii="Times New Roman" w:hAnsi="Times New Roman" w:cs="Times New Roman"/>
            <w:color w:val="auto"/>
            <w:sz w:val="28"/>
            <w:szCs w:val="28"/>
          </w:rPr>
          <w:t>/762</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[дата обращения: 12.11.2021].</w:t>
      </w:r>
    </w:p>
    <w:p w14:paraId="4DBD200F" w14:textId="77777777" w:rsidR="00AF1DA9" w:rsidRPr="0056295E" w:rsidRDefault="00AF1DA9" w:rsidP="00AF1DA9">
      <w:pPr>
        <w:spacing w:after="0" w:line="240" w:lineRule="auto"/>
        <w:ind w:firstLine="709"/>
        <w:jc w:val="both"/>
        <w:rPr>
          <w:rFonts w:ascii="Times New Roman" w:hAnsi="Times New Roman"/>
          <w:sz w:val="28"/>
          <w:szCs w:val="28"/>
          <w:shd w:val="clear" w:color="auto" w:fill="FFFFFF"/>
          <w:lang w:val="en-US"/>
        </w:rPr>
      </w:pPr>
      <w:r w:rsidRPr="0056295E">
        <w:rPr>
          <w:rFonts w:ascii="Times New Roman" w:eastAsia="Times New Roman" w:hAnsi="Times New Roman"/>
          <w:sz w:val="28"/>
          <w:szCs w:val="28"/>
          <w:lang w:eastAsia="ru-RU"/>
        </w:rPr>
        <w:t xml:space="preserve"> </w:t>
      </w:r>
      <w:bookmarkStart w:id="139" w:name="_Hlk213421233"/>
      <w:bookmarkEnd w:id="138"/>
      <w:r w:rsidRPr="0056295E">
        <w:rPr>
          <w:rFonts w:ascii="Times New Roman" w:eastAsia="Times New Roman" w:hAnsi="Times New Roman"/>
          <w:sz w:val="28"/>
          <w:szCs w:val="28"/>
          <w:lang w:eastAsia="ru-RU"/>
        </w:rPr>
        <w:t>49 Ç</w:t>
      </w:r>
      <w:r w:rsidRPr="0056295E">
        <w:rPr>
          <w:rFonts w:ascii="Times New Roman" w:eastAsia="Times New Roman" w:hAnsi="Times New Roman"/>
          <w:sz w:val="28"/>
          <w:szCs w:val="28"/>
          <w:lang w:val="en-US" w:eastAsia="ru-RU"/>
        </w:rPr>
        <w:t>elebi</w:t>
      </w:r>
      <w:r w:rsidRPr="0056295E">
        <w:rPr>
          <w:rFonts w:ascii="Times New Roman" w:eastAsia="Times New Roman" w:hAnsi="Times New Roman"/>
          <w:sz w:val="28"/>
          <w:szCs w:val="28"/>
          <w:lang w:eastAsia="ru-RU"/>
        </w:rPr>
        <w:t xml:space="preserve"> </w:t>
      </w:r>
      <w:r w:rsidRPr="0056295E">
        <w:rPr>
          <w:rFonts w:ascii="Times New Roman" w:eastAsia="Times New Roman" w:hAnsi="Times New Roman"/>
          <w:sz w:val="28"/>
          <w:szCs w:val="28"/>
          <w:lang w:val="en-US" w:eastAsia="ru-RU"/>
        </w:rPr>
        <w:t>Elif</w:t>
      </w:r>
      <w:r w:rsidRPr="0056295E">
        <w:rPr>
          <w:rFonts w:ascii="Times New Roman" w:eastAsia="Times New Roman" w:hAnsi="Times New Roman"/>
          <w:sz w:val="28"/>
          <w:szCs w:val="28"/>
          <w:lang w:eastAsia="ru-RU"/>
        </w:rPr>
        <w:t xml:space="preserve">. </w:t>
      </w:r>
      <w:r w:rsidRPr="0056295E">
        <w:rPr>
          <w:rFonts w:ascii="Times New Roman" w:eastAsia="Times New Roman" w:hAnsi="Times New Roman"/>
          <w:sz w:val="28"/>
          <w:szCs w:val="28"/>
          <w:lang w:val="en-US" w:eastAsia="ru-RU"/>
        </w:rPr>
        <w:t xml:space="preserve">Out-group trust and conflict understanding: The perspective of Turks and Kurds in Turkey //  </w:t>
      </w:r>
      <w:r w:rsidRPr="0056295E">
        <w:rPr>
          <w:rFonts w:ascii="Times New Roman" w:hAnsi="Times New Roman"/>
          <w:sz w:val="28"/>
          <w:szCs w:val="28"/>
          <w:shd w:val="clear" w:color="auto" w:fill="FFFFFF"/>
          <w:lang w:val="en-US"/>
        </w:rPr>
        <w:t xml:space="preserve">International Journal of Intercultural Relations. – 2014. -  Vol. 40. – P. 64 – 75. </w:t>
      </w:r>
    </w:p>
    <w:p w14:paraId="6B83B64A" w14:textId="77777777" w:rsidR="00AF1DA9" w:rsidRPr="0056295E" w:rsidRDefault="00AF1DA9" w:rsidP="00AF1DA9">
      <w:pPr>
        <w:spacing w:after="0" w:line="240" w:lineRule="auto"/>
        <w:ind w:firstLine="709"/>
        <w:rPr>
          <w:rFonts w:ascii="Times New Roman" w:hAnsi="Times New Roman" w:cs="Times New Roman"/>
          <w:sz w:val="28"/>
          <w:szCs w:val="28"/>
        </w:rPr>
      </w:pPr>
      <w:r w:rsidRPr="0056295E">
        <w:rPr>
          <w:rStyle w:val="metaauthor"/>
          <w:rFonts w:ascii="Times New Roman" w:hAnsi="Times New Roman" w:cs="Times New Roman"/>
          <w:sz w:val="28"/>
          <w:szCs w:val="28"/>
          <w:lang w:val="en-US"/>
        </w:rPr>
        <w:t xml:space="preserve">50 Muñoz G., Golshiri G. </w:t>
      </w:r>
      <w:r w:rsidRPr="0056295E">
        <w:rPr>
          <w:rFonts w:ascii="Times New Roman" w:hAnsi="Times New Roman" w:cs="Times New Roman"/>
          <w:sz w:val="28"/>
          <w:szCs w:val="28"/>
          <w:shd w:val="clear" w:color="auto" w:fill="FFFFFF"/>
          <w:lang w:val="en-US"/>
        </w:rPr>
        <w:t xml:space="preserve">Syrie : quel avenir pour les Kurdes ?// </w:t>
      </w:r>
      <w:r w:rsidRPr="0056295E">
        <w:rPr>
          <w:rStyle w:val="metadate"/>
          <w:rFonts w:ascii="Times New Roman" w:hAnsi="Times New Roman" w:cs="Times New Roman"/>
          <w:sz w:val="28"/>
          <w:szCs w:val="28"/>
          <w:lang w:val="en-US"/>
        </w:rPr>
        <w:t xml:space="preserve"> Le</w:t>
      </w:r>
      <w:r w:rsidRPr="0056295E">
        <w:rPr>
          <w:rStyle w:val="metadate"/>
          <w:rFonts w:ascii="Times New Roman" w:hAnsi="Times New Roman" w:cs="Times New Roman"/>
          <w:sz w:val="28"/>
          <w:szCs w:val="28"/>
        </w:rPr>
        <w:t xml:space="preserve"> </w:t>
      </w:r>
      <w:r w:rsidRPr="0056295E">
        <w:rPr>
          <w:rStyle w:val="metadate"/>
          <w:rFonts w:ascii="Times New Roman" w:hAnsi="Times New Roman" w:cs="Times New Roman"/>
          <w:sz w:val="28"/>
          <w:szCs w:val="28"/>
          <w:lang w:val="en-US"/>
        </w:rPr>
        <w:t>Figaro</w:t>
      </w:r>
      <w:r w:rsidRPr="0056295E">
        <w:rPr>
          <w:rStyle w:val="metadate"/>
          <w:rFonts w:ascii="Times New Roman" w:hAnsi="Times New Roman" w:cs="Times New Roman"/>
          <w:sz w:val="28"/>
          <w:szCs w:val="28"/>
        </w:rPr>
        <w:t xml:space="preserve">. – 2025. - </w:t>
      </w:r>
      <w:r w:rsidRPr="0056295E">
        <w:rPr>
          <w:rStyle w:val="metadate"/>
          <w:rFonts w:ascii="Times New Roman" w:hAnsi="Times New Roman" w:cs="Times New Roman"/>
          <w:sz w:val="28"/>
          <w:szCs w:val="28"/>
          <w:lang w:val="en-US"/>
        </w:rPr>
        <w:t>le</w:t>
      </w:r>
      <w:r w:rsidRPr="0056295E">
        <w:rPr>
          <w:rStyle w:val="metadate"/>
          <w:rFonts w:ascii="Times New Roman" w:hAnsi="Times New Roman" w:cs="Times New Roman"/>
          <w:sz w:val="28"/>
          <w:szCs w:val="28"/>
        </w:rPr>
        <w:t xml:space="preserve"> 11 </w:t>
      </w:r>
      <w:r w:rsidRPr="0056295E">
        <w:rPr>
          <w:rStyle w:val="metadate"/>
          <w:rFonts w:ascii="Times New Roman" w:hAnsi="Times New Roman" w:cs="Times New Roman"/>
          <w:sz w:val="28"/>
          <w:szCs w:val="28"/>
          <w:lang w:val="en-US"/>
        </w:rPr>
        <w:t>mars</w:t>
      </w:r>
      <w:r w:rsidRPr="0056295E">
        <w:rPr>
          <w:rStyle w:val="metadate"/>
          <w:rFonts w:ascii="Times New Roman" w:hAnsi="Times New Roman" w:cs="Times New Roman"/>
          <w:sz w:val="28"/>
          <w:szCs w:val="28"/>
        </w:rPr>
        <w:t xml:space="preserve">.  </w:t>
      </w:r>
      <w:bookmarkEnd w:id="136"/>
      <w:bookmarkEnd w:id="139"/>
      <w:r w:rsidRPr="0056295E">
        <w:rPr>
          <w:sz w:val="24"/>
          <w:szCs w:val="24"/>
        </w:rPr>
        <w:fldChar w:fldCharType="begin"/>
      </w:r>
      <w:r w:rsidRPr="0056295E">
        <w:rPr>
          <w:rFonts w:ascii="Times New Roman" w:hAnsi="Times New Roman" w:cs="Times New Roman"/>
        </w:rPr>
        <w:instrText xml:space="preserve"> </w:instrText>
      </w:r>
      <w:r w:rsidRPr="0056295E">
        <w:rPr>
          <w:rFonts w:ascii="Times New Roman" w:hAnsi="Times New Roman" w:cs="Times New Roman"/>
          <w:lang w:val="en-US"/>
        </w:rPr>
        <w:instrText>HYPERLINK</w:instrText>
      </w:r>
      <w:r w:rsidRPr="0056295E">
        <w:rPr>
          <w:rFonts w:ascii="Times New Roman" w:hAnsi="Times New Roman" w:cs="Times New Roman"/>
        </w:rPr>
        <w:instrText xml:space="preserve"> "</w:instrText>
      </w:r>
      <w:r w:rsidRPr="0056295E">
        <w:rPr>
          <w:rFonts w:ascii="Times New Roman" w:hAnsi="Times New Roman" w:cs="Times New Roman"/>
          <w:lang w:val="en-US"/>
        </w:rPr>
        <w:instrText>https</w:instrText>
      </w:r>
      <w:r w:rsidRPr="0056295E">
        <w:rPr>
          <w:rFonts w:ascii="Times New Roman" w:hAnsi="Times New Roman" w:cs="Times New Roman"/>
        </w:rPr>
        <w:instrText>://</w:instrText>
      </w:r>
      <w:r w:rsidRPr="0056295E">
        <w:rPr>
          <w:rFonts w:ascii="Times New Roman" w:hAnsi="Times New Roman" w:cs="Times New Roman"/>
          <w:lang w:val="en-US"/>
        </w:rPr>
        <w:instrText>podcasts</w:instrText>
      </w:r>
      <w:r w:rsidRPr="0056295E">
        <w:rPr>
          <w:rFonts w:ascii="Times New Roman" w:hAnsi="Times New Roman" w:cs="Times New Roman"/>
        </w:rPr>
        <w:instrText>.</w:instrText>
      </w:r>
      <w:r w:rsidRPr="0056295E">
        <w:rPr>
          <w:rFonts w:ascii="Times New Roman" w:hAnsi="Times New Roman" w:cs="Times New Roman"/>
          <w:lang w:val="en-US"/>
        </w:rPr>
        <w:instrText>apple</w:instrText>
      </w:r>
      <w:r w:rsidRPr="0056295E">
        <w:rPr>
          <w:rFonts w:ascii="Times New Roman" w:hAnsi="Times New Roman" w:cs="Times New Roman"/>
        </w:rPr>
        <w:instrText>.</w:instrText>
      </w:r>
      <w:r w:rsidRPr="0056295E">
        <w:rPr>
          <w:rFonts w:ascii="Times New Roman" w:hAnsi="Times New Roman" w:cs="Times New Roman"/>
          <w:lang w:val="en-US"/>
        </w:rPr>
        <w:instrText>com</w:instrText>
      </w:r>
      <w:r w:rsidRPr="0056295E">
        <w:rPr>
          <w:rFonts w:ascii="Times New Roman" w:hAnsi="Times New Roman" w:cs="Times New Roman"/>
        </w:rPr>
        <w:instrText>/</w:instrText>
      </w:r>
      <w:r w:rsidRPr="0056295E">
        <w:rPr>
          <w:rFonts w:ascii="Times New Roman" w:hAnsi="Times New Roman" w:cs="Times New Roman"/>
          <w:lang w:val="en-US"/>
        </w:rPr>
        <w:instrText>is</w:instrText>
      </w:r>
      <w:r w:rsidRPr="0056295E">
        <w:rPr>
          <w:rFonts w:ascii="Times New Roman" w:hAnsi="Times New Roman" w:cs="Times New Roman"/>
        </w:rPr>
        <w:instrText>/</w:instrText>
      </w:r>
      <w:r w:rsidRPr="0056295E">
        <w:rPr>
          <w:rFonts w:ascii="Times New Roman" w:hAnsi="Times New Roman" w:cs="Times New Roman"/>
          <w:lang w:val="en-US"/>
        </w:rPr>
        <w:instrText>podcast</w:instrText>
      </w:r>
      <w:r w:rsidRPr="0056295E">
        <w:rPr>
          <w:rFonts w:ascii="Times New Roman" w:hAnsi="Times New Roman" w:cs="Times New Roman"/>
        </w:rPr>
        <w:instrText>/</w:instrText>
      </w:r>
      <w:r w:rsidRPr="0056295E">
        <w:rPr>
          <w:rFonts w:ascii="Times New Roman" w:hAnsi="Times New Roman" w:cs="Times New Roman"/>
          <w:lang w:val="en-US"/>
        </w:rPr>
        <w:instrText>syrie</w:instrText>
      </w:r>
      <w:r w:rsidRPr="0056295E">
        <w:rPr>
          <w:rFonts w:ascii="Times New Roman" w:hAnsi="Times New Roman" w:cs="Times New Roman"/>
        </w:rPr>
        <w:instrText>-</w:instrText>
      </w:r>
      <w:r w:rsidRPr="0056295E">
        <w:rPr>
          <w:rFonts w:ascii="Times New Roman" w:hAnsi="Times New Roman" w:cs="Times New Roman"/>
          <w:lang w:val="en-US"/>
        </w:rPr>
        <w:instrText>quel</w:instrText>
      </w:r>
      <w:r w:rsidRPr="0056295E">
        <w:rPr>
          <w:rFonts w:ascii="Times New Roman" w:hAnsi="Times New Roman" w:cs="Times New Roman"/>
        </w:rPr>
        <w:instrText>-</w:instrText>
      </w:r>
      <w:r w:rsidRPr="0056295E">
        <w:rPr>
          <w:rFonts w:ascii="Times New Roman" w:hAnsi="Times New Roman" w:cs="Times New Roman"/>
          <w:lang w:val="en-US"/>
        </w:rPr>
        <w:instrText>avenir</w:instrText>
      </w:r>
      <w:r w:rsidRPr="0056295E">
        <w:rPr>
          <w:rFonts w:ascii="Times New Roman" w:hAnsi="Times New Roman" w:cs="Times New Roman"/>
        </w:rPr>
        <w:instrText>-</w:instrText>
      </w:r>
      <w:r w:rsidRPr="0056295E">
        <w:rPr>
          <w:rFonts w:ascii="Times New Roman" w:hAnsi="Times New Roman" w:cs="Times New Roman"/>
          <w:lang w:val="en-US"/>
        </w:rPr>
        <w:instrText>pour</w:instrText>
      </w:r>
      <w:r w:rsidRPr="0056295E">
        <w:rPr>
          <w:rFonts w:ascii="Times New Roman" w:hAnsi="Times New Roman" w:cs="Times New Roman"/>
        </w:rPr>
        <w:instrText>-</w:instrText>
      </w:r>
      <w:r w:rsidRPr="0056295E">
        <w:rPr>
          <w:rFonts w:ascii="Times New Roman" w:hAnsi="Times New Roman" w:cs="Times New Roman"/>
          <w:lang w:val="en-US"/>
        </w:rPr>
        <w:instrText>les</w:instrText>
      </w:r>
      <w:r w:rsidRPr="0056295E">
        <w:rPr>
          <w:rFonts w:ascii="Times New Roman" w:hAnsi="Times New Roman" w:cs="Times New Roman"/>
        </w:rPr>
        <w:instrText>-</w:instrText>
      </w:r>
      <w:r w:rsidRPr="0056295E">
        <w:rPr>
          <w:rFonts w:ascii="Times New Roman" w:hAnsi="Times New Roman" w:cs="Times New Roman"/>
          <w:lang w:val="en-US"/>
        </w:rPr>
        <w:instrText>kurdes</w:instrText>
      </w:r>
      <w:r w:rsidRPr="0056295E">
        <w:rPr>
          <w:rFonts w:ascii="Times New Roman" w:hAnsi="Times New Roman" w:cs="Times New Roman"/>
        </w:rPr>
        <w:instrText>/</w:instrText>
      </w:r>
      <w:r w:rsidRPr="0056295E">
        <w:rPr>
          <w:rFonts w:ascii="Times New Roman" w:hAnsi="Times New Roman" w:cs="Times New Roman"/>
          <w:lang w:val="en-US"/>
        </w:rPr>
        <w:instrText>id</w:instrText>
      </w:r>
      <w:r w:rsidRPr="0056295E">
        <w:rPr>
          <w:rFonts w:ascii="Times New Roman" w:hAnsi="Times New Roman" w:cs="Times New Roman"/>
        </w:rPr>
        <w:instrText>1704984604?</w:instrText>
      </w:r>
      <w:r w:rsidRPr="0056295E">
        <w:rPr>
          <w:rFonts w:ascii="Times New Roman" w:hAnsi="Times New Roman" w:cs="Times New Roman"/>
          <w:lang w:val="en-US"/>
        </w:rPr>
        <w:instrText>i</w:instrText>
      </w:r>
      <w:r w:rsidRPr="0056295E">
        <w:rPr>
          <w:rFonts w:ascii="Times New Roman" w:hAnsi="Times New Roman" w:cs="Times New Roman"/>
        </w:rPr>
        <w:instrText xml:space="preserve">=1000698679042" </w:instrText>
      </w:r>
      <w:r w:rsidRPr="0056295E">
        <w:rPr>
          <w:sz w:val="24"/>
          <w:szCs w:val="24"/>
        </w:rPr>
        <w:fldChar w:fldCharType="separate"/>
      </w:r>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podcasts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apple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podcast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syrie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quel</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avenir</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pour</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id</w:t>
      </w:r>
      <w:r w:rsidRPr="0056295E">
        <w:rPr>
          <w:rStyle w:val="a4"/>
          <w:rFonts w:ascii="Times New Roman" w:hAnsi="Times New Roman" w:cs="Times New Roman"/>
          <w:color w:val="auto"/>
          <w:sz w:val="28"/>
          <w:szCs w:val="28"/>
          <w:u w:val="none"/>
        </w:rPr>
        <w:t>1704984604?</w:t>
      </w:r>
      <w:r w:rsidRPr="0056295E">
        <w:rPr>
          <w:rStyle w:val="a4"/>
          <w:rFonts w:ascii="Times New Roman" w:hAnsi="Times New Roman" w:cs="Times New Roman"/>
          <w:color w:val="auto"/>
          <w:sz w:val="28"/>
          <w:szCs w:val="28"/>
          <w:u w:val="none"/>
          <w:lang w:val="en-US"/>
        </w:rPr>
        <w:t>i</w:t>
      </w:r>
      <w:r w:rsidRPr="0056295E">
        <w:rPr>
          <w:rStyle w:val="a4"/>
          <w:rFonts w:ascii="Times New Roman" w:hAnsi="Times New Roman" w:cs="Times New Roman"/>
          <w:color w:val="auto"/>
          <w:sz w:val="28"/>
          <w:szCs w:val="28"/>
          <w:u w:val="none"/>
        </w:rPr>
        <w:t>=1000698679042</w:t>
      </w:r>
      <w:r w:rsidRPr="0056295E">
        <w:rPr>
          <w:rStyle w:val="a4"/>
          <w:rFonts w:ascii="Times New Roman" w:hAnsi="Times New Roman" w:cs="Times New Roman"/>
          <w:color w:val="auto"/>
          <w:sz w:val="28"/>
          <w:szCs w:val="28"/>
          <w:u w:val="none"/>
          <w:lang w:val="en-US"/>
        </w:rPr>
        <w:fldChar w:fldCharType="end"/>
      </w:r>
      <w:r w:rsidRPr="0056295E">
        <w:rPr>
          <w:rStyle w:val="a4"/>
          <w:color w:val="auto"/>
          <w:sz w:val="28"/>
          <w:szCs w:val="28"/>
          <w:u w:val="none"/>
        </w:rPr>
        <w:t xml:space="preserve"> </w:t>
      </w:r>
      <w:r w:rsidRPr="0056295E">
        <w:rPr>
          <w:rFonts w:ascii="Times New Roman" w:hAnsi="Times New Roman" w:cs="Times New Roman"/>
          <w:sz w:val="28"/>
          <w:szCs w:val="28"/>
        </w:rPr>
        <w:t>[дата обращения: 14.07.2025].</w:t>
      </w:r>
    </w:p>
    <w:p w14:paraId="36F522BB" w14:textId="77777777" w:rsidR="00AF1DA9" w:rsidRPr="0056295E" w:rsidRDefault="00AF1DA9" w:rsidP="00AF1DA9">
      <w:pPr>
        <w:pStyle w:val="metapublisher"/>
        <w:shd w:val="clear" w:color="auto" w:fill="FFFFFF"/>
        <w:spacing w:before="0" w:beforeAutospacing="0" w:after="0" w:afterAutospacing="0"/>
        <w:ind w:firstLine="709"/>
        <w:jc w:val="both"/>
        <w:rPr>
          <w:sz w:val="28"/>
          <w:szCs w:val="28"/>
        </w:rPr>
      </w:pPr>
    </w:p>
    <w:p w14:paraId="75421E7F" w14:textId="77777777" w:rsidR="00AF1DA9" w:rsidRPr="0056295E" w:rsidRDefault="00AF1DA9" w:rsidP="00AF1DA9">
      <w:pPr>
        <w:pStyle w:val="metapublisher"/>
        <w:shd w:val="clear" w:color="auto" w:fill="FFFFFF"/>
        <w:spacing w:before="0" w:beforeAutospacing="0" w:after="0" w:afterAutospacing="0"/>
        <w:ind w:firstLine="709"/>
        <w:jc w:val="both"/>
        <w:rPr>
          <w:sz w:val="28"/>
          <w:szCs w:val="28"/>
          <w:lang w:val="en-US"/>
        </w:rPr>
      </w:pPr>
      <w:r w:rsidRPr="0056295E">
        <w:rPr>
          <w:sz w:val="28"/>
          <w:szCs w:val="28"/>
          <w:lang w:val="en-US"/>
        </w:rPr>
        <w:t xml:space="preserve">51 Lokman I. Meho. The Kurds and Kurdistan: A Selective and Annotated Bibliography (Bibliographies and Indexes in World History). – 1997. – 376 p. </w:t>
      </w:r>
    </w:p>
    <w:p w14:paraId="0498E1AE"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sz w:val="28"/>
          <w:szCs w:val="28"/>
          <w:lang w:val="en-US"/>
        </w:rPr>
        <w:lastRenderedPageBreak/>
        <w:t xml:space="preserve">52  </w:t>
      </w:r>
      <w:r w:rsidRPr="0056295E">
        <w:rPr>
          <w:rFonts w:ascii="Times New Roman" w:eastAsia="Times New Roman" w:hAnsi="Times New Roman" w:cs="Times New Roman"/>
          <w:sz w:val="28"/>
          <w:szCs w:val="28"/>
          <w:lang w:val="en-US" w:eastAsia="ru-RU"/>
        </w:rPr>
        <w:t xml:space="preserve">McDowall David. A Modern History of the Kurds. -  Bloomsbury Publishing, 2021. -532 </w:t>
      </w:r>
      <w:r w:rsidRPr="0056295E">
        <w:rPr>
          <w:rFonts w:ascii="Times New Roman" w:eastAsia="Times New Roman" w:hAnsi="Times New Roman" w:cs="Times New Roman"/>
          <w:sz w:val="28"/>
          <w:szCs w:val="28"/>
          <w:lang w:eastAsia="ru-RU"/>
        </w:rPr>
        <w:t>с</w:t>
      </w:r>
      <w:r w:rsidRPr="0056295E">
        <w:rPr>
          <w:rFonts w:ascii="Times New Roman" w:eastAsia="Times New Roman" w:hAnsi="Times New Roman" w:cs="Times New Roman"/>
          <w:sz w:val="28"/>
          <w:szCs w:val="28"/>
          <w:lang w:val="en-US" w:eastAsia="ru-RU"/>
        </w:rPr>
        <w:t>.</w:t>
      </w:r>
    </w:p>
    <w:p w14:paraId="78168748" w14:textId="77777777" w:rsidR="00AF1DA9" w:rsidRPr="0056295E" w:rsidRDefault="00AF1DA9" w:rsidP="00AF1DA9">
      <w:pPr>
        <w:spacing w:after="0" w:line="240" w:lineRule="auto"/>
        <w:ind w:firstLine="709"/>
        <w:jc w:val="both"/>
        <w:rPr>
          <w:rFonts w:ascii="Times New Roman" w:eastAsia="Times New Roman" w:hAnsi="Times New Roman"/>
          <w:sz w:val="28"/>
          <w:szCs w:val="28"/>
          <w:lang w:val="en-US" w:eastAsia="ru-RU"/>
        </w:rPr>
      </w:pPr>
      <w:r w:rsidRPr="0056295E">
        <w:rPr>
          <w:rFonts w:ascii="Times New Roman" w:hAnsi="Times New Roman" w:cs="Times New Roman"/>
          <w:sz w:val="28"/>
          <w:szCs w:val="28"/>
          <w:lang w:val="en-US"/>
        </w:rPr>
        <w:t>53  Klein,  Janet.  Kurdish identity in the Ottoman Empire / In:</w:t>
      </w:r>
      <w:r w:rsidRPr="0056295E">
        <w:rPr>
          <w:rFonts w:ascii="Times New Roman" w:eastAsia="Times New Roman" w:hAnsi="Times New Roman" w:cs="Times New Roman"/>
          <w:sz w:val="28"/>
          <w:szCs w:val="28"/>
          <w:lang w:val="en-US" w:eastAsia="ru-RU"/>
        </w:rPr>
        <w:t xml:space="preserve">Taucher W., Vogl M., Webinger P. </w:t>
      </w:r>
      <w:r w:rsidRPr="0056295E">
        <w:rPr>
          <w:rFonts w:ascii="Times New Roman" w:eastAsia="Times New Roman" w:hAnsi="Times New Roman"/>
          <w:sz w:val="28"/>
          <w:szCs w:val="28"/>
          <w:lang w:val="en-US" w:eastAsia="ru-RU"/>
        </w:rPr>
        <w:t xml:space="preserve">The Kurds: history, religion, language, politics. – </w:t>
      </w:r>
      <w:r w:rsidRPr="0056295E">
        <w:rPr>
          <w:rFonts w:ascii="Times New Roman" w:hAnsi="Times New Roman"/>
          <w:sz w:val="28"/>
          <w:szCs w:val="28"/>
          <w:shd w:val="clear" w:color="auto" w:fill="FFFFFF"/>
          <w:lang w:val="en-US"/>
        </w:rPr>
        <w:t>Vienna: Austrian Federal Ministry of the Interior, 2015. - </w:t>
      </w:r>
      <w:r w:rsidRPr="0056295E">
        <w:rPr>
          <w:rFonts w:ascii="Times New Roman" w:eastAsia="Times New Roman" w:hAnsi="Times New Roman"/>
          <w:sz w:val="28"/>
          <w:szCs w:val="28"/>
          <w:lang w:val="en-US" w:eastAsia="ru-RU"/>
        </w:rPr>
        <w:t xml:space="preserve"> P.8-21.</w:t>
      </w:r>
    </w:p>
    <w:p w14:paraId="1350C268"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sz w:val="28"/>
          <w:szCs w:val="28"/>
          <w:lang w:val="en-US" w:eastAsia="ru-RU"/>
        </w:rPr>
        <w:t xml:space="preserve">54 </w:t>
      </w:r>
      <w:r w:rsidRPr="0056295E">
        <w:rPr>
          <w:rFonts w:ascii="Times New Roman" w:hAnsi="Times New Roman" w:cs="Times New Roman"/>
          <w:sz w:val="28"/>
          <w:szCs w:val="28"/>
          <w:lang w:val="en-US"/>
        </w:rPr>
        <w:t xml:space="preserve">Larose,  Martin.  </w:t>
      </w:r>
      <w:r w:rsidRPr="0056295E">
        <w:rPr>
          <w:rFonts w:ascii="Times New Roman" w:hAnsi="Times New Roman" w:cs="Times New Roman"/>
          <w:bCs/>
          <w:sz w:val="28"/>
          <w:szCs w:val="28"/>
          <w:lang w:val="en-US"/>
        </w:rPr>
        <w:t xml:space="preserve">L’instrumentalisation des kurdes : un essai de cadre analytique / Master of Defence Studies </w:t>
      </w:r>
      <w:r w:rsidRPr="0056295E">
        <w:rPr>
          <w:rFonts w:ascii="Times New Roman" w:hAnsi="Times New Roman" w:cs="Times New Roman"/>
          <w:sz w:val="28"/>
          <w:szCs w:val="28"/>
          <w:lang w:val="en-US"/>
        </w:rPr>
        <w:t>/ Canadian forces college. – Ottawa, 2012. – 126 p.</w:t>
      </w:r>
    </w:p>
    <w:p w14:paraId="1C3EBCF7"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eastAsia="Times New Roman" w:hAnsi="Times New Roman"/>
          <w:sz w:val="28"/>
          <w:szCs w:val="28"/>
          <w:lang w:eastAsia="ru-RU"/>
        </w:rPr>
        <w:t xml:space="preserve">55 </w:t>
      </w:r>
      <w:r w:rsidRPr="0056295E">
        <w:rPr>
          <w:rFonts w:ascii="Times New Roman" w:hAnsi="Times New Roman" w:cs="Times New Roman"/>
          <w:sz w:val="28"/>
          <w:szCs w:val="28"/>
        </w:rPr>
        <w:t xml:space="preserve">Мехмет,  Эмин. Идеологический фактор в курдском национальном движении Ирака в ХХ веке: использование объяснительного потенциала элитологии (на примере политической биографии Ибрагима Ахмеда) // Вопросы элитологии. - 2025.-  </w:t>
      </w:r>
      <w:r w:rsidRPr="0056295E">
        <w:rPr>
          <w:rFonts w:ascii="Times New Roman" w:hAnsi="Times New Roman" w:cs="Times New Roman"/>
          <w:sz w:val="28"/>
          <w:szCs w:val="28"/>
          <w:lang w:val="en-US"/>
        </w:rPr>
        <w:t xml:space="preserve">No 2. – </w:t>
      </w:r>
      <w:r w:rsidRPr="0056295E">
        <w:rPr>
          <w:rFonts w:ascii="Times New Roman" w:hAnsi="Times New Roman" w:cs="Times New Roman"/>
          <w:sz w:val="28"/>
          <w:szCs w:val="28"/>
        </w:rPr>
        <w:t>С</w:t>
      </w:r>
      <w:r w:rsidRPr="0056295E">
        <w:rPr>
          <w:rFonts w:ascii="Times New Roman" w:hAnsi="Times New Roman" w:cs="Times New Roman"/>
          <w:sz w:val="28"/>
          <w:szCs w:val="28"/>
          <w:lang w:val="en-US"/>
        </w:rPr>
        <w:t xml:space="preserve">.82-97. </w:t>
      </w:r>
    </w:p>
    <w:p w14:paraId="2DE41783"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eastAsia="Times New Roman" w:hAnsi="Times New Roman"/>
          <w:sz w:val="28"/>
          <w:szCs w:val="28"/>
          <w:lang w:val="en-US" w:eastAsia="ru-RU"/>
        </w:rPr>
        <w:t xml:space="preserve">56 </w:t>
      </w:r>
      <w:r w:rsidRPr="0056295E">
        <w:rPr>
          <w:rFonts w:ascii="Times New Roman" w:hAnsi="Times New Roman" w:cs="Times New Roman"/>
          <w:spacing w:val="-2"/>
          <w:sz w:val="28"/>
          <w:szCs w:val="28"/>
          <w:lang w:val="en-US"/>
        </w:rPr>
        <w:t>Hassanpour</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spacing w:val="-2"/>
          <w:sz w:val="28"/>
          <w:szCs w:val="28"/>
          <w:lang w:val="en-US"/>
        </w:rPr>
        <w:t>A.</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pacing w:val="-2"/>
          <w:sz w:val="28"/>
          <w:szCs w:val="28"/>
          <w:lang w:val="en-US"/>
        </w:rPr>
        <w:t>The</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pacing w:val="-2"/>
          <w:sz w:val="28"/>
          <w:szCs w:val="28"/>
          <w:lang w:val="en-US"/>
        </w:rPr>
        <w:t>Kurdish</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pacing w:val="-2"/>
          <w:sz w:val="28"/>
          <w:szCs w:val="28"/>
          <w:lang w:val="en-US"/>
        </w:rPr>
        <w:t>Experience</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pacing w:val="-2"/>
          <w:sz w:val="28"/>
          <w:szCs w:val="28"/>
          <w:lang w:val="en-US"/>
        </w:rPr>
        <w:t>//</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pacing w:val="-2"/>
          <w:sz w:val="28"/>
          <w:szCs w:val="28"/>
          <w:lang w:val="en-US"/>
        </w:rPr>
        <w:t>Middle</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pacing w:val="-2"/>
          <w:sz w:val="28"/>
          <w:szCs w:val="28"/>
          <w:lang w:val="en-US"/>
        </w:rPr>
        <w:t>East</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spacing w:val="-2"/>
          <w:sz w:val="28"/>
          <w:szCs w:val="28"/>
          <w:lang w:val="en-US"/>
        </w:rPr>
        <w:t>Report.</w:t>
      </w:r>
      <w:r w:rsidRPr="0056295E">
        <w:rPr>
          <w:rFonts w:ascii="Times New Roman" w:hAnsi="Times New Roman" w:cs="Times New Roman"/>
          <w:spacing w:val="-4"/>
          <w:sz w:val="28"/>
          <w:szCs w:val="28"/>
          <w:lang w:val="en-US"/>
        </w:rPr>
        <w:t xml:space="preserve"> - </w:t>
      </w:r>
      <w:r w:rsidRPr="0056295E">
        <w:rPr>
          <w:rFonts w:ascii="Times New Roman" w:hAnsi="Times New Roman" w:cs="Times New Roman"/>
          <w:spacing w:val="-2"/>
          <w:sz w:val="28"/>
          <w:szCs w:val="28"/>
          <w:lang w:val="en-US"/>
        </w:rPr>
        <w:t>1994.</w:t>
      </w:r>
      <w:r w:rsidRPr="0056295E">
        <w:rPr>
          <w:rFonts w:ascii="Times New Roman" w:hAnsi="Times New Roman" w:cs="Times New Roman"/>
          <w:spacing w:val="-4"/>
          <w:sz w:val="28"/>
          <w:szCs w:val="28"/>
          <w:lang w:val="en-US"/>
        </w:rPr>
        <w:t xml:space="preserve"> - </w:t>
      </w:r>
      <w:r w:rsidRPr="0056295E">
        <w:rPr>
          <w:rFonts w:ascii="Times New Roman" w:hAnsi="Times New Roman" w:cs="Times New Roman"/>
          <w:spacing w:val="-2"/>
          <w:sz w:val="28"/>
          <w:szCs w:val="28"/>
          <w:lang w:val="en-US"/>
        </w:rPr>
        <w:t>№</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pacing w:val="-2"/>
          <w:sz w:val="28"/>
          <w:szCs w:val="28"/>
          <w:lang w:val="en-US"/>
        </w:rPr>
        <w:t>189.</w:t>
      </w:r>
      <w:r w:rsidRPr="0056295E">
        <w:rPr>
          <w:rFonts w:ascii="Times New Roman" w:hAnsi="Times New Roman" w:cs="Times New Roman"/>
          <w:spacing w:val="-4"/>
          <w:sz w:val="28"/>
          <w:szCs w:val="28"/>
          <w:lang w:val="en-US"/>
        </w:rPr>
        <w:t xml:space="preserve"> - </w:t>
      </w:r>
      <w:r w:rsidRPr="0056295E">
        <w:rPr>
          <w:rFonts w:ascii="Times New Roman" w:hAnsi="Times New Roman" w:cs="Times New Roman"/>
          <w:spacing w:val="-2"/>
          <w:sz w:val="28"/>
          <w:szCs w:val="28"/>
          <w:lang w:val="en-US"/>
        </w:rPr>
        <w:t>P.</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pacing w:val="-2"/>
          <w:sz w:val="28"/>
          <w:szCs w:val="28"/>
          <w:lang w:val="en-US"/>
        </w:rPr>
        <w:t>2-</w:t>
      </w:r>
      <w:r w:rsidRPr="0056295E">
        <w:rPr>
          <w:rFonts w:ascii="Times New Roman" w:hAnsi="Times New Roman" w:cs="Times New Roman"/>
          <w:spacing w:val="-5"/>
          <w:sz w:val="28"/>
          <w:szCs w:val="28"/>
          <w:lang w:val="en-US"/>
        </w:rPr>
        <w:t>23.</w:t>
      </w:r>
    </w:p>
    <w:p w14:paraId="2266D6E1" w14:textId="77777777" w:rsidR="00AF1DA9" w:rsidRPr="0056295E" w:rsidRDefault="00AF1DA9" w:rsidP="00AF1DA9">
      <w:pPr>
        <w:spacing w:after="0" w:line="240" w:lineRule="auto"/>
        <w:ind w:firstLine="709"/>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57  Gourlay, W. Kurdayetî: Pan-Kurdish Solidarity and Cross-border Links in Times of War and Trauma //  Middle East Critique. - 2018. – Vol. 27(1). – P. 25-42. </w:t>
      </w:r>
      <w:hyperlink r:id="rId26" w:history="1">
        <w:r w:rsidRPr="0056295E">
          <w:rPr>
            <w:rStyle w:val="a4"/>
            <w:rFonts w:ascii="Times New Roman" w:hAnsi="Times New Roman" w:cs="Times New Roman"/>
            <w:color w:val="auto"/>
            <w:sz w:val="28"/>
            <w:szCs w:val="28"/>
            <w:lang w:val="en-US"/>
          </w:rPr>
          <w:t xml:space="preserve"> DOI:</w:t>
        </w:r>
        <w:hyperlink r:id="rId27" w:history="1">
          <w:r w:rsidRPr="0056295E">
            <w:rPr>
              <w:rStyle w:val="a4"/>
              <w:rFonts w:ascii="Times New Roman" w:hAnsi="Times New Roman" w:cs="Times New Roman"/>
              <w:color w:val="auto"/>
              <w:sz w:val="28"/>
              <w:szCs w:val="28"/>
              <w:lang w:val="en-US"/>
            </w:rPr>
            <w:t>10.1080/19436149.2017.1411110</w:t>
          </w:r>
        </w:hyperlink>
      </w:hyperlink>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 14.04.2022].</w:t>
      </w:r>
    </w:p>
    <w:p w14:paraId="5E4E4ADB" w14:textId="77777777" w:rsidR="00AF1DA9" w:rsidRPr="0056295E" w:rsidRDefault="00AF1DA9" w:rsidP="00AF1DA9">
      <w:pPr>
        <w:shd w:val="clear" w:color="auto" w:fill="FFFFFF"/>
        <w:spacing w:after="0" w:line="336" w:lineRule="atLeast"/>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sz w:val="28"/>
          <w:szCs w:val="28"/>
          <w:lang w:val="en-US"/>
        </w:rPr>
        <w:t>58</w:t>
      </w:r>
      <w:r w:rsidRPr="0056295E">
        <w:rPr>
          <w:rFonts w:ascii="Times New Roman" w:eastAsia="Times New Roman" w:hAnsi="Times New Roman" w:cs="Times New Roman"/>
          <w:sz w:val="28"/>
          <w:szCs w:val="28"/>
          <w:lang w:val="en-US" w:eastAsia="ru-RU"/>
        </w:rPr>
        <w:t xml:space="preserve"> Hassaniyan, Allan. Cross-border Kurdish solidarity: An endangered aspect of Kurdishness // Kurdish studies (, England). -  2019. -  Vol.7 (2). -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 xml:space="preserve">.135-160. </w:t>
      </w:r>
    </w:p>
    <w:p w14:paraId="7C9A9A95" w14:textId="77777777" w:rsidR="00AF1DA9" w:rsidRPr="0056295E" w:rsidRDefault="00AF1DA9" w:rsidP="00AF1DA9">
      <w:pPr>
        <w:spacing w:after="0" w:line="240" w:lineRule="auto"/>
        <w:ind w:firstLine="709"/>
        <w:jc w:val="both"/>
        <w:rPr>
          <w:rFonts w:ascii="Times New Roman" w:hAnsi="Times New Roman" w:cs="Times New Roman"/>
          <w:sz w:val="28"/>
          <w:szCs w:val="28"/>
        </w:rPr>
      </w:pPr>
      <w:r w:rsidRPr="0056295E">
        <w:rPr>
          <w:rFonts w:ascii="Times New Roman" w:hAnsi="Times New Roman" w:cs="Times New Roman"/>
          <w:spacing w:val="-4"/>
          <w:w w:val="105"/>
          <w:sz w:val="28"/>
          <w:szCs w:val="28"/>
          <w:lang w:val="en-US"/>
        </w:rPr>
        <w:t xml:space="preserve">59 </w:t>
      </w:r>
      <w:r w:rsidRPr="0056295E">
        <w:rPr>
          <w:rFonts w:ascii="Times New Roman" w:hAnsi="Times New Roman" w:cs="Times New Roman"/>
          <w:sz w:val="28"/>
          <w:szCs w:val="28"/>
          <w:lang w:val="en-US"/>
        </w:rPr>
        <w:t>Salih</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C.,</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Fantappie</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M.-L.</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Kurdish</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Nationalism</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at</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an</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Impasse:</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Why</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Iraqi</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Kurdistan</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Is</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Losing</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Its</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Place</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 xml:space="preserve">at </w:t>
      </w:r>
      <w:r w:rsidRPr="0056295E">
        <w:rPr>
          <w:rFonts w:ascii="Times New Roman" w:hAnsi="Times New Roman" w:cs="Times New Roman"/>
          <w:w w:val="105"/>
          <w:sz w:val="28"/>
          <w:szCs w:val="28"/>
          <w:lang w:val="en-US"/>
        </w:rPr>
        <w:t>the</w:t>
      </w:r>
      <w:r w:rsidRPr="0056295E">
        <w:rPr>
          <w:rFonts w:ascii="Times New Roman" w:hAnsi="Times New Roman" w:cs="Times New Roman"/>
          <w:spacing w:val="-10"/>
          <w:w w:val="105"/>
          <w:sz w:val="28"/>
          <w:szCs w:val="28"/>
          <w:lang w:val="en-US"/>
        </w:rPr>
        <w:t xml:space="preserve"> </w:t>
      </w:r>
      <w:r w:rsidRPr="0056295E">
        <w:rPr>
          <w:rFonts w:ascii="Times New Roman" w:hAnsi="Times New Roman" w:cs="Times New Roman"/>
          <w:w w:val="105"/>
          <w:sz w:val="28"/>
          <w:szCs w:val="28"/>
          <w:lang w:val="en-US"/>
        </w:rPr>
        <w:t>Center</w:t>
      </w:r>
      <w:r w:rsidRPr="0056295E">
        <w:rPr>
          <w:rFonts w:ascii="Times New Roman" w:hAnsi="Times New Roman" w:cs="Times New Roman"/>
          <w:spacing w:val="-10"/>
          <w:w w:val="105"/>
          <w:sz w:val="28"/>
          <w:szCs w:val="28"/>
          <w:lang w:val="en-US"/>
        </w:rPr>
        <w:t xml:space="preserve"> </w:t>
      </w:r>
      <w:r w:rsidRPr="0056295E">
        <w:rPr>
          <w:rFonts w:ascii="Times New Roman" w:hAnsi="Times New Roman" w:cs="Times New Roman"/>
          <w:w w:val="105"/>
          <w:sz w:val="28"/>
          <w:szCs w:val="28"/>
          <w:lang w:val="en-US"/>
        </w:rPr>
        <w:t>of</w:t>
      </w:r>
      <w:r w:rsidRPr="0056295E">
        <w:rPr>
          <w:rFonts w:ascii="Times New Roman" w:hAnsi="Times New Roman" w:cs="Times New Roman"/>
          <w:spacing w:val="-10"/>
          <w:w w:val="105"/>
          <w:sz w:val="28"/>
          <w:szCs w:val="28"/>
          <w:lang w:val="en-US"/>
        </w:rPr>
        <w:t xml:space="preserve"> </w:t>
      </w:r>
      <w:r w:rsidRPr="0056295E">
        <w:rPr>
          <w:rFonts w:ascii="Times New Roman" w:hAnsi="Times New Roman" w:cs="Times New Roman"/>
          <w:w w:val="105"/>
          <w:sz w:val="28"/>
          <w:szCs w:val="28"/>
          <w:lang w:val="en-US"/>
        </w:rPr>
        <w:t>Kurdayeti</w:t>
      </w:r>
      <w:r w:rsidRPr="0056295E">
        <w:rPr>
          <w:rFonts w:ascii="Times New Roman" w:hAnsi="Times New Roman" w:cs="Times New Roman"/>
          <w:spacing w:val="-10"/>
          <w:w w:val="105"/>
          <w:sz w:val="28"/>
          <w:szCs w:val="28"/>
          <w:lang w:val="en-US"/>
        </w:rPr>
        <w:t xml:space="preserve"> </w:t>
      </w:r>
      <w:r w:rsidRPr="0056295E">
        <w:rPr>
          <w:rFonts w:ascii="Times New Roman" w:hAnsi="Times New Roman" w:cs="Times New Roman"/>
          <w:w w:val="115"/>
          <w:sz w:val="28"/>
          <w:szCs w:val="28"/>
          <w:lang w:val="en-US"/>
        </w:rPr>
        <w:t>//</w:t>
      </w:r>
      <w:r w:rsidRPr="0056295E">
        <w:rPr>
          <w:rFonts w:ascii="Times New Roman" w:hAnsi="Times New Roman" w:cs="Times New Roman"/>
          <w:spacing w:val="-14"/>
          <w:w w:val="115"/>
          <w:sz w:val="28"/>
          <w:szCs w:val="28"/>
          <w:lang w:val="en-US"/>
        </w:rPr>
        <w:t xml:space="preserve"> </w:t>
      </w:r>
      <w:r w:rsidRPr="0056295E">
        <w:rPr>
          <w:rFonts w:ascii="Times New Roman" w:hAnsi="Times New Roman" w:cs="Times New Roman"/>
          <w:w w:val="105"/>
          <w:sz w:val="28"/>
          <w:szCs w:val="28"/>
          <w:lang w:val="en-US"/>
        </w:rPr>
        <w:t>The</w:t>
      </w:r>
      <w:r w:rsidRPr="0056295E">
        <w:rPr>
          <w:rFonts w:ascii="Times New Roman" w:hAnsi="Times New Roman" w:cs="Times New Roman"/>
          <w:spacing w:val="-10"/>
          <w:w w:val="105"/>
          <w:sz w:val="28"/>
          <w:szCs w:val="28"/>
          <w:lang w:val="en-US"/>
        </w:rPr>
        <w:t xml:space="preserve"> </w:t>
      </w:r>
      <w:r w:rsidRPr="0056295E">
        <w:rPr>
          <w:rFonts w:ascii="Times New Roman" w:hAnsi="Times New Roman" w:cs="Times New Roman"/>
          <w:w w:val="105"/>
          <w:sz w:val="28"/>
          <w:szCs w:val="28"/>
          <w:lang w:val="en-US"/>
        </w:rPr>
        <w:t>Century</w:t>
      </w:r>
      <w:r w:rsidRPr="0056295E">
        <w:rPr>
          <w:rFonts w:ascii="Times New Roman" w:hAnsi="Times New Roman" w:cs="Times New Roman"/>
          <w:spacing w:val="-10"/>
          <w:w w:val="105"/>
          <w:sz w:val="28"/>
          <w:szCs w:val="28"/>
          <w:lang w:val="en-US"/>
        </w:rPr>
        <w:t xml:space="preserve"> </w:t>
      </w:r>
      <w:r w:rsidRPr="0056295E">
        <w:rPr>
          <w:rFonts w:ascii="Times New Roman" w:hAnsi="Times New Roman" w:cs="Times New Roman"/>
          <w:w w:val="105"/>
          <w:sz w:val="28"/>
          <w:szCs w:val="28"/>
          <w:lang w:val="en-US"/>
        </w:rPr>
        <w:t>Foundation</w:t>
      </w:r>
      <w:r w:rsidRPr="0056295E">
        <w:rPr>
          <w:rFonts w:ascii="Times New Roman" w:hAnsi="Times New Roman" w:cs="Times New Roman"/>
          <w:spacing w:val="-10"/>
          <w:w w:val="105"/>
          <w:sz w:val="28"/>
          <w:szCs w:val="28"/>
          <w:lang w:val="en-US"/>
        </w:rPr>
        <w:t xml:space="preserve"> </w:t>
      </w:r>
      <w:r w:rsidRPr="0056295E">
        <w:rPr>
          <w:rFonts w:ascii="Times New Roman" w:hAnsi="Times New Roman" w:cs="Times New Roman"/>
          <w:w w:val="105"/>
          <w:sz w:val="28"/>
          <w:szCs w:val="28"/>
          <w:lang w:val="en-US"/>
        </w:rPr>
        <w:t>Press.</w:t>
      </w:r>
      <w:r w:rsidRPr="0056295E">
        <w:rPr>
          <w:rFonts w:ascii="Times New Roman" w:hAnsi="Times New Roman" w:cs="Times New Roman"/>
          <w:spacing w:val="-10"/>
          <w:w w:val="105"/>
          <w:sz w:val="28"/>
          <w:szCs w:val="28"/>
          <w:lang w:val="en-US"/>
        </w:rPr>
        <w:t xml:space="preserve"> </w:t>
      </w:r>
      <w:r w:rsidRPr="0056295E">
        <w:rPr>
          <w:rFonts w:ascii="Times New Roman" w:hAnsi="Times New Roman" w:cs="Times New Roman"/>
          <w:w w:val="105"/>
          <w:sz w:val="28"/>
          <w:szCs w:val="28"/>
        </w:rPr>
        <w:t>2019.</w:t>
      </w:r>
      <w:r w:rsidRPr="0056295E">
        <w:rPr>
          <w:rFonts w:ascii="Times New Roman" w:hAnsi="Times New Roman" w:cs="Times New Roman"/>
          <w:spacing w:val="-10"/>
          <w:w w:val="105"/>
          <w:sz w:val="28"/>
          <w:szCs w:val="28"/>
        </w:rPr>
        <w:t xml:space="preserve"> </w:t>
      </w:r>
      <w:r w:rsidRPr="0056295E">
        <w:rPr>
          <w:rFonts w:ascii="Times New Roman" w:hAnsi="Times New Roman" w:cs="Times New Roman"/>
          <w:w w:val="105"/>
          <w:sz w:val="28"/>
          <w:szCs w:val="28"/>
        </w:rPr>
        <w:t>29</w:t>
      </w:r>
      <w:r w:rsidRPr="0056295E">
        <w:rPr>
          <w:rFonts w:ascii="Times New Roman" w:hAnsi="Times New Roman" w:cs="Times New Roman"/>
          <w:spacing w:val="-10"/>
          <w:w w:val="105"/>
          <w:sz w:val="28"/>
          <w:szCs w:val="28"/>
        </w:rPr>
        <w:t xml:space="preserve"> </w:t>
      </w:r>
      <w:r w:rsidRPr="0056295E">
        <w:rPr>
          <w:rFonts w:ascii="Times New Roman" w:hAnsi="Times New Roman" w:cs="Times New Roman"/>
          <w:w w:val="105"/>
          <w:sz w:val="28"/>
          <w:szCs w:val="28"/>
          <w:lang w:val="en-US"/>
        </w:rPr>
        <w:t>April</w:t>
      </w:r>
      <w:r w:rsidRPr="0056295E">
        <w:rPr>
          <w:rFonts w:ascii="Times New Roman" w:hAnsi="Times New Roman" w:cs="Times New Roman"/>
          <w:w w:val="105"/>
          <w:sz w:val="28"/>
          <w:szCs w:val="28"/>
        </w:rPr>
        <w:t xml:space="preserve">. - </w:t>
      </w:r>
      <w:r w:rsidRPr="0056295E">
        <w:rPr>
          <w:rFonts w:ascii="Times New Roman" w:hAnsi="Times New Roman" w:cs="Times New Roman"/>
          <w:spacing w:val="-10"/>
          <w:w w:val="105"/>
          <w:sz w:val="28"/>
          <w:szCs w:val="28"/>
        </w:rPr>
        <w:t xml:space="preserve"> </w:t>
      </w:r>
      <w:r w:rsidRPr="0056295E">
        <w:rPr>
          <w:rFonts w:ascii="Times New Roman" w:hAnsi="Times New Roman" w:cs="Times New Roman"/>
          <w:w w:val="105"/>
          <w:sz w:val="28"/>
          <w:szCs w:val="28"/>
          <w:lang w:val="en-US"/>
        </w:rPr>
        <w:t>P</w:t>
      </w:r>
      <w:r w:rsidRPr="0056295E">
        <w:rPr>
          <w:rFonts w:ascii="Times New Roman" w:hAnsi="Times New Roman" w:cs="Times New Roman"/>
          <w:w w:val="105"/>
          <w:sz w:val="28"/>
          <w:szCs w:val="28"/>
        </w:rPr>
        <w:t>.</w:t>
      </w:r>
      <w:r w:rsidRPr="0056295E">
        <w:rPr>
          <w:rFonts w:ascii="Times New Roman" w:hAnsi="Times New Roman" w:cs="Times New Roman"/>
          <w:spacing w:val="-10"/>
          <w:w w:val="105"/>
          <w:sz w:val="28"/>
          <w:szCs w:val="28"/>
        </w:rPr>
        <w:t xml:space="preserve"> </w:t>
      </w:r>
      <w:r w:rsidRPr="0056295E">
        <w:rPr>
          <w:rFonts w:ascii="Times New Roman" w:hAnsi="Times New Roman" w:cs="Times New Roman"/>
          <w:w w:val="105"/>
          <w:sz w:val="28"/>
          <w:szCs w:val="28"/>
        </w:rPr>
        <w:t xml:space="preserve">302-329.  </w:t>
      </w:r>
      <w:hyperlink r:id="rId28" w:history="1">
        <w:r w:rsidRPr="0056295E">
          <w:rPr>
            <w:rStyle w:val="a4"/>
            <w:rFonts w:ascii="Times New Roman" w:hAnsi="Times New Roman" w:cs="Times New Roman"/>
            <w:color w:val="auto"/>
            <w:sz w:val="28"/>
            <w:szCs w:val="28"/>
          </w:rPr>
          <w:t>https://tcf.org/content/commentary/tcf-world-podcast-kurdish-nationalism-impasse/</w:t>
        </w:r>
      </w:hyperlink>
      <w:r w:rsidRPr="0056295E">
        <w:rPr>
          <w:rFonts w:ascii="Times New Roman" w:hAnsi="Times New Roman" w:cs="Times New Roman"/>
          <w:sz w:val="28"/>
          <w:szCs w:val="28"/>
        </w:rPr>
        <w:t xml:space="preserve"> </w:t>
      </w:r>
      <w:r w:rsidRPr="0056295E">
        <w:rPr>
          <w:rStyle w:val="a4"/>
          <w:rFonts w:ascii="Times New Roman" w:hAnsi="Times New Roman" w:cs="Times New Roman"/>
          <w:color w:val="auto"/>
          <w:spacing w:val="-2"/>
          <w:w w:val="105"/>
          <w:sz w:val="28"/>
          <w:szCs w:val="28"/>
          <w:u w:val="none"/>
        </w:rPr>
        <w:t xml:space="preserve"> </w:t>
      </w:r>
      <w:r w:rsidRPr="0056295E">
        <w:rPr>
          <w:rFonts w:ascii="Times New Roman" w:hAnsi="Times New Roman" w:cs="Times New Roman"/>
          <w:sz w:val="28"/>
          <w:szCs w:val="28"/>
        </w:rPr>
        <w:t>[дата обращения: 27.12.2021].</w:t>
      </w:r>
    </w:p>
    <w:p w14:paraId="52293CF7"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60 Bozarslan,  Hamit. Les</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sz w:val="28"/>
          <w:szCs w:val="28"/>
          <w:lang w:val="en-US"/>
        </w:rPr>
        <w:t>révoltes</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sz w:val="28"/>
          <w:szCs w:val="28"/>
          <w:lang w:val="en-US"/>
        </w:rPr>
        <w:t>kurdes</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sz w:val="28"/>
          <w:szCs w:val="28"/>
          <w:lang w:val="en-US"/>
        </w:rPr>
        <w:t>en</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sz w:val="28"/>
          <w:szCs w:val="28"/>
          <w:lang w:val="en-US"/>
        </w:rPr>
        <w:t>Turquie</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z w:val="28"/>
          <w:szCs w:val="28"/>
          <w:lang w:val="en-US"/>
        </w:rPr>
        <w:t>kémaliste (quelques</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sz w:val="28"/>
          <w:szCs w:val="28"/>
          <w:lang w:val="en-US"/>
        </w:rPr>
        <w:t xml:space="preserve">aspects) // </w:t>
      </w:r>
      <w:r w:rsidRPr="0056295E">
        <w:rPr>
          <w:rFonts w:ascii="Times New Roman" w:hAnsi="Times New Roman" w:cs="Times New Roman"/>
          <w:spacing w:val="-1"/>
          <w:sz w:val="28"/>
          <w:szCs w:val="28"/>
          <w:lang w:val="en-US"/>
        </w:rPr>
        <w:t xml:space="preserve"> </w:t>
      </w:r>
      <w:r w:rsidRPr="0056295E">
        <w:rPr>
          <w:rFonts w:ascii="Times New Roman" w:hAnsi="Times New Roman" w:cs="Times New Roman"/>
          <w:iCs/>
          <w:sz w:val="28"/>
          <w:szCs w:val="28"/>
          <w:lang w:val="en-US"/>
        </w:rPr>
        <w:t>Guerres</w:t>
      </w:r>
      <w:r w:rsidRPr="0056295E">
        <w:rPr>
          <w:rFonts w:ascii="Times New Roman" w:hAnsi="Times New Roman" w:cs="Times New Roman"/>
          <w:iCs/>
          <w:spacing w:val="-2"/>
          <w:sz w:val="28"/>
          <w:szCs w:val="28"/>
          <w:lang w:val="en-US"/>
        </w:rPr>
        <w:t xml:space="preserve"> </w:t>
      </w:r>
      <w:r w:rsidRPr="0056295E">
        <w:rPr>
          <w:rFonts w:ascii="Times New Roman" w:hAnsi="Times New Roman" w:cs="Times New Roman"/>
          <w:iCs/>
          <w:sz w:val="28"/>
          <w:szCs w:val="28"/>
          <w:lang w:val="en-US"/>
        </w:rPr>
        <w:t>mondiales</w:t>
      </w:r>
      <w:r w:rsidRPr="0056295E">
        <w:rPr>
          <w:rFonts w:ascii="Times New Roman" w:hAnsi="Times New Roman" w:cs="Times New Roman"/>
          <w:iCs/>
          <w:spacing w:val="-5"/>
          <w:sz w:val="28"/>
          <w:szCs w:val="28"/>
          <w:lang w:val="en-US"/>
        </w:rPr>
        <w:t xml:space="preserve"> </w:t>
      </w:r>
      <w:r w:rsidRPr="0056295E">
        <w:rPr>
          <w:rFonts w:ascii="Times New Roman" w:hAnsi="Times New Roman" w:cs="Times New Roman"/>
          <w:iCs/>
          <w:sz w:val="28"/>
          <w:szCs w:val="28"/>
          <w:lang w:val="en-US"/>
        </w:rPr>
        <w:t xml:space="preserve">et conflits contemporains. – 1988. - № </w:t>
      </w:r>
      <w:r w:rsidRPr="0056295E">
        <w:rPr>
          <w:rFonts w:ascii="Times New Roman" w:hAnsi="Times New Roman" w:cs="Times New Roman"/>
          <w:sz w:val="28"/>
          <w:szCs w:val="28"/>
          <w:lang w:val="en-US"/>
        </w:rPr>
        <w:t xml:space="preserve"> 151. –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xml:space="preserve">. 121-136.  </w:t>
      </w:r>
      <w:hyperlink r:id="rId29" w:history="1">
        <w:r w:rsidRPr="0056295E">
          <w:rPr>
            <w:rStyle w:val="a4"/>
            <w:rFonts w:ascii="Times New Roman" w:hAnsi="Times New Roman" w:cs="Times New Roman"/>
            <w:color w:val="auto"/>
            <w:sz w:val="28"/>
            <w:szCs w:val="28"/>
            <w:lang w:val="en-US"/>
          </w:rPr>
          <w:t>https://www.jstor.org/stable/25730514</w:t>
        </w:r>
      </w:hyperlink>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 14.11.2021].</w:t>
      </w:r>
    </w:p>
    <w:p w14:paraId="1314ACDF" w14:textId="77777777" w:rsidR="00AF1DA9" w:rsidRPr="0056295E" w:rsidRDefault="00AF1DA9" w:rsidP="00AF1DA9">
      <w:pPr>
        <w:spacing w:after="0" w:line="240" w:lineRule="auto"/>
        <w:ind w:firstLine="709"/>
        <w:jc w:val="both"/>
        <w:rPr>
          <w:rFonts w:ascii="Times New Roman" w:hAnsi="Times New Roman" w:cs="Times New Roman"/>
          <w:spacing w:val="-6"/>
          <w:sz w:val="28"/>
          <w:szCs w:val="28"/>
          <w:lang w:val="en-US"/>
        </w:rPr>
      </w:pPr>
      <w:r w:rsidRPr="0056295E">
        <w:rPr>
          <w:rFonts w:ascii="Times New Roman" w:hAnsi="Times New Roman" w:cs="Times New Roman"/>
          <w:sz w:val="28"/>
          <w:szCs w:val="28"/>
          <w:lang w:val="en-US"/>
        </w:rPr>
        <w:t>61 Boulanger Philippe,</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z w:val="28"/>
          <w:szCs w:val="28"/>
          <w:lang w:val="en-US"/>
        </w:rPr>
        <w:t>Géopolitique</w:t>
      </w:r>
      <w:r w:rsidRPr="0056295E">
        <w:rPr>
          <w:rFonts w:ascii="Times New Roman" w:hAnsi="Times New Roman" w:cs="Times New Roman"/>
          <w:spacing w:val="-6"/>
          <w:sz w:val="28"/>
          <w:szCs w:val="28"/>
          <w:lang w:val="en-US"/>
        </w:rPr>
        <w:t xml:space="preserve"> </w:t>
      </w:r>
      <w:r w:rsidRPr="0056295E">
        <w:rPr>
          <w:rFonts w:ascii="Times New Roman" w:hAnsi="Times New Roman" w:cs="Times New Roman"/>
          <w:sz w:val="28"/>
          <w:szCs w:val="28"/>
          <w:lang w:val="en-US"/>
        </w:rPr>
        <w:t>des</w:t>
      </w:r>
      <w:r w:rsidRPr="0056295E">
        <w:rPr>
          <w:rFonts w:ascii="Times New Roman" w:hAnsi="Times New Roman" w:cs="Times New Roman"/>
          <w:spacing w:val="-6"/>
          <w:sz w:val="28"/>
          <w:szCs w:val="28"/>
          <w:lang w:val="en-US"/>
        </w:rPr>
        <w:t xml:space="preserve"> </w:t>
      </w:r>
      <w:r w:rsidRPr="0056295E">
        <w:rPr>
          <w:rFonts w:ascii="Times New Roman" w:hAnsi="Times New Roman" w:cs="Times New Roman"/>
          <w:sz w:val="28"/>
          <w:szCs w:val="28"/>
          <w:lang w:val="en-US"/>
        </w:rPr>
        <w:t xml:space="preserve">Kurdes. - </w:t>
      </w:r>
      <w:r w:rsidRPr="0056295E">
        <w:rPr>
          <w:rFonts w:ascii="Times New Roman" w:hAnsi="Times New Roman" w:cs="Times New Roman"/>
          <w:sz w:val="28"/>
          <w:szCs w:val="28"/>
          <w:shd w:val="clear" w:color="auto" w:fill="FFFFFF"/>
          <w:lang w:val="en-US"/>
        </w:rPr>
        <w:t xml:space="preserve"> Paris: Ellipses,  2006. -  288 p.</w:t>
      </w:r>
      <w:r w:rsidRPr="0056295E">
        <w:rPr>
          <w:rFonts w:ascii="Times New Roman" w:hAnsi="Times New Roman" w:cs="Times New Roman"/>
          <w:spacing w:val="-6"/>
          <w:sz w:val="28"/>
          <w:szCs w:val="28"/>
          <w:lang w:val="en-US"/>
        </w:rPr>
        <w:t xml:space="preserve"> </w:t>
      </w:r>
    </w:p>
    <w:p w14:paraId="1B389206"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pacing w:val="-6"/>
          <w:sz w:val="28"/>
          <w:szCs w:val="28"/>
          <w:lang w:val="en-US"/>
        </w:rPr>
        <w:t xml:space="preserve">62 </w:t>
      </w:r>
      <w:r w:rsidRPr="0056295E">
        <w:rPr>
          <w:rFonts w:ascii="Times New Roman" w:hAnsi="Times New Roman" w:cs="Times New Roman"/>
          <w:sz w:val="28"/>
          <w:szCs w:val="28"/>
          <w:lang w:val="en-US"/>
        </w:rPr>
        <w:t>Tejel,</w:t>
      </w:r>
      <w:r w:rsidRPr="0056295E">
        <w:rPr>
          <w:rFonts w:ascii="Times New Roman" w:hAnsi="Times New Roman" w:cs="Times New Roman"/>
          <w:spacing w:val="-2"/>
          <w:sz w:val="28"/>
          <w:szCs w:val="28"/>
          <w:lang w:val="en-US"/>
        </w:rPr>
        <w:t xml:space="preserve"> </w:t>
      </w:r>
      <w:r w:rsidRPr="0056295E">
        <w:rPr>
          <w:rFonts w:ascii="Times New Roman" w:hAnsi="Times New Roman" w:cs="Times New Roman"/>
          <w:sz w:val="28"/>
          <w:szCs w:val="28"/>
          <w:lang w:val="en-US"/>
        </w:rPr>
        <w:t xml:space="preserve">Jordi. </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iCs/>
          <w:sz w:val="28"/>
          <w:szCs w:val="28"/>
          <w:lang w:val="en-US"/>
        </w:rPr>
        <w:t>Syria’s</w:t>
      </w:r>
      <w:r w:rsidRPr="0056295E">
        <w:rPr>
          <w:rFonts w:ascii="Times New Roman" w:hAnsi="Times New Roman" w:cs="Times New Roman"/>
          <w:iCs/>
          <w:spacing w:val="-3"/>
          <w:sz w:val="28"/>
          <w:szCs w:val="28"/>
          <w:lang w:val="en-US"/>
        </w:rPr>
        <w:t xml:space="preserve"> </w:t>
      </w:r>
      <w:r w:rsidRPr="0056295E">
        <w:rPr>
          <w:rFonts w:ascii="Times New Roman" w:hAnsi="Times New Roman" w:cs="Times New Roman"/>
          <w:iCs/>
          <w:sz w:val="28"/>
          <w:szCs w:val="28"/>
          <w:lang w:val="en-US"/>
        </w:rPr>
        <w:t>Kurds:</w:t>
      </w:r>
      <w:r w:rsidRPr="0056295E">
        <w:rPr>
          <w:rFonts w:ascii="Times New Roman" w:hAnsi="Times New Roman" w:cs="Times New Roman"/>
          <w:iCs/>
          <w:spacing w:val="-2"/>
          <w:sz w:val="28"/>
          <w:szCs w:val="28"/>
          <w:lang w:val="en-US"/>
        </w:rPr>
        <w:t xml:space="preserve"> </w:t>
      </w:r>
      <w:r w:rsidRPr="0056295E">
        <w:rPr>
          <w:rFonts w:ascii="Times New Roman" w:hAnsi="Times New Roman" w:cs="Times New Roman"/>
          <w:iCs/>
          <w:sz w:val="28"/>
          <w:szCs w:val="28"/>
          <w:lang w:val="en-US"/>
        </w:rPr>
        <w:t>History,</w:t>
      </w:r>
      <w:r w:rsidRPr="0056295E">
        <w:rPr>
          <w:rFonts w:ascii="Times New Roman" w:hAnsi="Times New Roman" w:cs="Times New Roman"/>
          <w:iCs/>
          <w:spacing w:val="-2"/>
          <w:sz w:val="28"/>
          <w:szCs w:val="28"/>
          <w:lang w:val="en-US"/>
        </w:rPr>
        <w:t xml:space="preserve"> </w:t>
      </w:r>
      <w:r w:rsidRPr="0056295E">
        <w:rPr>
          <w:rFonts w:ascii="Times New Roman" w:hAnsi="Times New Roman" w:cs="Times New Roman"/>
          <w:iCs/>
          <w:sz w:val="28"/>
          <w:szCs w:val="28"/>
          <w:lang w:val="en-US"/>
        </w:rPr>
        <w:t>politics</w:t>
      </w:r>
      <w:r w:rsidRPr="0056295E">
        <w:rPr>
          <w:rFonts w:ascii="Times New Roman" w:hAnsi="Times New Roman" w:cs="Times New Roman"/>
          <w:iCs/>
          <w:spacing w:val="-3"/>
          <w:sz w:val="28"/>
          <w:szCs w:val="28"/>
          <w:lang w:val="en-US"/>
        </w:rPr>
        <w:t xml:space="preserve"> </w:t>
      </w:r>
      <w:r w:rsidRPr="0056295E">
        <w:rPr>
          <w:rFonts w:ascii="Times New Roman" w:hAnsi="Times New Roman" w:cs="Times New Roman"/>
          <w:iCs/>
          <w:sz w:val="28"/>
          <w:szCs w:val="28"/>
          <w:lang w:val="en-US"/>
        </w:rPr>
        <w:t>and</w:t>
      </w:r>
      <w:r w:rsidRPr="0056295E">
        <w:rPr>
          <w:rFonts w:ascii="Times New Roman" w:hAnsi="Times New Roman" w:cs="Times New Roman"/>
          <w:iCs/>
          <w:spacing w:val="-2"/>
          <w:sz w:val="28"/>
          <w:szCs w:val="28"/>
          <w:lang w:val="en-US"/>
        </w:rPr>
        <w:t xml:space="preserve"> </w:t>
      </w:r>
      <w:r w:rsidRPr="0056295E">
        <w:rPr>
          <w:rFonts w:ascii="Times New Roman" w:hAnsi="Times New Roman" w:cs="Times New Roman"/>
          <w:iCs/>
          <w:sz w:val="28"/>
          <w:szCs w:val="28"/>
          <w:lang w:val="en-US"/>
        </w:rPr>
        <w:t>society.-</w:t>
      </w:r>
      <w:r w:rsidRPr="0056295E">
        <w:rPr>
          <w:rFonts w:ascii="Times New Roman" w:hAnsi="Times New Roman" w:cs="Times New Roman"/>
          <w:sz w:val="28"/>
          <w:szCs w:val="28"/>
          <w:lang w:val="en-US"/>
        </w:rPr>
        <w:t xml:space="preserve">New York : Routledge, 2009.  </w:t>
      </w:r>
    </w:p>
    <w:p w14:paraId="6446ADB2"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63 Taha</w:t>
      </w:r>
      <w:r w:rsidRPr="0056295E">
        <w:rPr>
          <w:rFonts w:ascii="Times New Roman" w:hAnsi="Times New Roman" w:cs="Times New Roman"/>
          <w:spacing w:val="18"/>
          <w:sz w:val="28"/>
          <w:szCs w:val="28"/>
          <w:lang w:val="en-US"/>
        </w:rPr>
        <w:t xml:space="preserve"> </w:t>
      </w:r>
      <w:r w:rsidRPr="0056295E">
        <w:rPr>
          <w:rFonts w:ascii="Times New Roman" w:hAnsi="Times New Roman" w:cs="Times New Roman"/>
          <w:sz w:val="28"/>
          <w:szCs w:val="28"/>
          <w:lang w:val="en-US"/>
        </w:rPr>
        <w:t xml:space="preserve">Z. </w:t>
      </w:r>
      <w:r w:rsidRPr="0056295E">
        <w:rPr>
          <w:rFonts w:ascii="Times New Roman" w:hAnsi="Times New Roman" w:cs="Times New Roman"/>
          <w:iCs/>
          <w:sz w:val="28"/>
          <w:szCs w:val="28"/>
          <w:lang w:val="en-US"/>
        </w:rPr>
        <w:t>L’opposition kurde et le régime du Baath en Syrie : entre dynamique identitaire et stratégies de cooptation. Oppositions partisanes en situation autoritaire</w:t>
      </w:r>
      <w:r w:rsidRPr="0056295E">
        <w:rPr>
          <w:rFonts w:ascii="Times New Roman" w:hAnsi="Times New Roman" w:cs="Times New Roman"/>
          <w:sz w:val="28"/>
          <w:szCs w:val="28"/>
          <w:lang w:val="en-US"/>
        </w:rPr>
        <w:t>, mémoire de Sciences de l’Homme et Société/Sciences</w:t>
      </w:r>
      <w:r w:rsidRPr="0056295E">
        <w:rPr>
          <w:rFonts w:ascii="Times New Roman" w:hAnsi="Times New Roman" w:cs="Times New Roman"/>
          <w:spacing w:val="40"/>
          <w:sz w:val="28"/>
          <w:szCs w:val="28"/>
          <w:lang w:val="en-US"/>
        </w:rPr>
        <w:t xml:space="preserve"> </w:t>
      </w:r>
      <w:r w:rsidRPr="0056295E">
        <w:rPr>
          <w:rFonts w:ascii="Times New Roman" w:hAnsi="Times New Roman" w:cs="Times New Roman"/>
          <w:sz w:val="28"/>
          <w:szCs w:val="28"/>
          <w:lang w:val="en-US"/>
        </w:rPr>
        <w:t>politiques.</w:t>
      </w:r>
      <w:r w:rsidRPr="0056295E">
        <w:rPr>
          <w:rFonts w:ascii="Times New Roman" w:hAnsi="Times New Roman" w:cs="Times New Roman"/>
          <w:spacing w:val="40"/>
          <w:sz w:val="28"/>
          <w:szCs w:val="28"/>
          <w:lang w:val="en-US"/>
        </w:rPr>
        <w:t xml:space="preserve"> - </w:t>
      </w:r>
      <w:r w:rsidRPr="0056295E">
        <w:rPr>
          <w:rFonts w:ascii="Times New Roman" w:hAnsi="Times New Roman" w:cs="Times New Roman"/>
          <w:sz w:val="28"/>
          <w:szCs w:val="28"/>
          <w:lang w:val="en-US"/>
        </w:rPr>
        <w:t>Université</w:t>
      </w:r>
      <w:r w:rsidRPr="0056295E">
        <w:rPr>
          <w:rFonts w:ascii="Times New Roman" w:hAnsi="Times New Roman" w:cs="Times New Roman"/>
          <w:spacing w:val="40"/>
          <w:sz w:val="28"/>
          <w:szCs w:val="28"/>
          <w:lang w:val="en-US"/>
        </w:rPr>
        <w:t xml:space="preserve"> </w:t>
      </w:r>
      <w:r w:rsidRPr="0056295E">
        <w:rPr>
          <w:rFonts w:ascii="Times New Roman" w:hAnsi="Times New Roman" w:cs="Times New Roman"/>
          <w:sz w:val="28"/>
          <w:szCs w:val="28"/>
          <w:lang w:val="en-US"/>
        </w:rPr>
        <w:t>d’Aix-en-Provence,</w:t>
      </w:r>
      <w:r w:rsidRPr="0056295E">
        <w:rPr>
          <w:rFonts w:ascii="Times New Roman" w:hAnsi="Times New Roman" w:cs="Times New Roman"/>
          <w:spacing w:val="40"/>
          <w:sz w:val="28"/>
          <w:szCs w:val="28"/>
          <w:lang w:val="en-US"/>
        </w:rPr>
        <w:t xml:space="preserve"> </w:t>
      </w:r>
      <w:r w:rsidRPr="0056295E">
        <w:rPr>
          <w:rFonts w:ascii="Times New Roman" w:hAnsi="Times New Roman" w:cs="Times New Roman"/>
          <w:sz w:val="28"/>
          <w:szCs w:val="28"/>
          <w:lang w:val="en-US"/>
        </w:rPr>
        <w:t>2012. - P. 1-16.</w:t>
      </w:r>
    </w:p>
    <w:p w14:paraId="06826461" w14:textId="77777777" w:rsidR="00AF1DA9" w:rsidRPr="0056295E" w:rsidRDefault="00AF1DA9" w:rsidP="00AF1DA9">
      <w:pPr>
        <w:spacing w:after="0" w:line="336" w:lineRule="atLeast"/>
        <w:ind w:firstLine="709"/>
        <w:rPr>
          <w:rFonts w:ascii="Times New Roman" w:eastAsia="Times New Roman" w:hAnsi="Times New Roman" w:cs="Times New Roman"/>
          <w:sz w:val="28"/>
          <w:szCs w:val="28"/>
          <w:lang w:val="en-US" w:eastAsia="ru-RU"/>
        </w:rPr>
      </w:pPr>
      <w:r w:rsidRPr="0056295E">
        <w:rPr>
          <w:rFonts w:ascii="Times New Roman" w:hAnsi="Times New Roman" w:cs="Times New Roman"/>
          <w:sz w:val="28"/>
          <w:szCs w:val="28"/>
          <w:lang w:val="en-US"/>
        </w:rPr>
        <w:t xml:space="preserve">64 </w:t>
      </w:r>
      <w:r w:rsidRPr="0056295E">
        <w:rPr>
          <w:rFonts w:ascii="Times New Roman" w:eastAsia="Times New Roman" w:hAnsi="Times New Roman" w:cs="Times New Roman"/>
          <w:sz w:val="28"/>
          <w:szCs w:val="28"/>
          <w:lang w:val="en-US" w:eastAsia="ru-RU"/>
        </w:rPr>
        <w:t xml:space="preserve">Roosevelt, Archie,   Jr.  The Kurdish Republic of Mahabad // The Middle East journal. -  1947. - Vol.1 (3). -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.247-269.</w:t>
      </w:r>
    </w:p>
    <w:p w14:paraId="53518121"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65  </w:t>
      </w:r>
      <w:r w:rsidRPr="0056295E">
        <w:rPr>
          <w:rFonts w:ascii="Times New Roman" w:hAnsi="Times New Roman" w:cs="Times New Roman"/>
          <w:sz w:val="28"/>
          <w:szCs w:val="28"/>
          <w:shd w:val="clear" w:color="auto" w:fill="FFFFFF"/>
          <w:lang w:val="en-US"/>
        </w:rPr>
        <w:t xml:space="preserve">Wallerstein I.  The AZ Guide to Modern Social and Political Theorists /  Ed. N. Parker and S. Sim. - Hertfordshire: Prentice Hall/Harvester Wheatsheaf, 1997. – P.372-376. </w:t>
      </w:r>
    </w:p>
    <w:p w14:paraId="78D3A90D"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pacing w:val="-2"/>
          <w:sz w:val="28"/>
          <w:szCs w:val="28"/>
          <w:lang w:val="en-US"/>
        </w:rPr>
      </w:pPr>
      <w:r w:rsidRPr="0056295E">
        <w:rPr>
          <w:rFonts w:ascii="Times New Roman" w:hAnsi="Times New Roman" w:cs="Times New Roman"/>
          <w:spacing w:val="-6"/>
          <w:sz w:val="28"/>
          <w:szCs w:val="28"/>
          <w:lang w:val="en-US"/>
        </w:rPr>
        <w:t xml:space="preserve">66 Saeed S. </w:t>
      </w:r>
      <w:r w:rsidRPr="0056295E">
        <w:rPr>
          <w:rFonts w:ascii="Times New Roman" w:hAnsi="Times New Roman" w:cs="Times New Roman"/>
          <w:spacing w:val="-4"/>
          <w:sz w:val="28"/>
          <w:szCs w:val="28"/>
          <w:lang w:val="en-US"/>
        </w:rPr>
        <w:t>Turkey’s</w:t>
      </w:r>
      <w:r w:rsidRPr="0056295E">
        <w:rPr>
          <w:rFonts w:ascii="Times New Roman" w:hAnsi="Times New Roman" w:cs="Times New Roman"/>
          <w:spacing w:val="-12"/>
          <w:sz w:val="28"/>
          <w:szCs w:val="28"/>
          <w:lang w:val="en-US"/>
        </w:rPr>
        <w:t xml:space="preserve"> </w:t>
      </w:r>
      <w:r w:rsidRPr="0056295E">
        <w:rPr>
          <w:rFonts w:ascii="Times New Roman" w:hAnsi="Times New Roman" w:cs="Times New Roman"/>
          <w:spacing w:val="-4"/>
          <w:sz w:val="28"/>
          <w:szCs w:val="28"/>
          <w:lang w:val="en-US"/>
        </w:rPr>
        <w:t>Kurdish</w:t>
      </w:r>
      <w:r w:rsidRPr="0056295E">
        <w:rPr>
          <w:rFonts w:ascii="Times New Roman" w:hAnsi="Times New Roman" w:cs="Times New Roman"/>
          <w:spacing w:val="-12"/>
          <w:sz w:val="28"/>
          <w:szCs w:val="28"/>
          <w:lang w:val="en-US"/>
        </w:rPr>
        <w:t xml:space="preserve"> </w:t>
      </w:r>
      <w:r w:rsidRPr="0056295E">
        <w:rPr>
          <w:rFonts w:ascii="Times New Roman" w:hAnsi="Times New Roman" w:cs="Times New Roman"/>
          <w:spacing w:val="-4"/>
          <w:sz w:val="28"/>
          <w:szCs w:val="28"/>
          <w:lang w:val="en-US"/>
        </w:rPr>
        <w:t>Insurgency</w:t>
      </w:r>
      <w:r w:rsidRPr="0056295E">
        <w:rPr>
          <w:rFonts w:ascii="Times New Roman" w:hAnsi="Times New Roman" w:cs="Times New Roman"/>
          <w:spacing w:val="-12"/>
          <w:sz w:val="28"/>
          <w:szCs w:val="28"/>
          <w:lang w:val="en-US"/>
        </w:rPr>
        <w:t xml:space="preserve"> </w:t>
      </w:r>
      <w:r w:rsidRPr="0056295E">
        <w:rPr>
          <w:rFonts w:ascii="Times New Roman" w:hAnsi="Times New Roman" w:cs="Times New Roman"/>
          <w:spacing w:val="-4"/>
          <w:sz w:val="28"/>
          <w:szCs w:val="28"/>
          <w:lang w:val="en-US"/>
        </w:rPr>
        <w:t>Reappraised</w:t>
      </w:r>
      <w:r w:rsidRPr="0056295E">
        <w:rPr>
          <w:rFonts w:ascii="Times New Roman" w:hAnsi="Times New Roman" w:cs="Times New Roman"/>
          <w:sz w:val="28"/>
          <w:szCs w:val="28"/>
          <w:lang w:val="en-US"/>
        </w:rPr>
        <w:t xml:space="preserve"> // The Commentaries. -2024. -  </w:t>
      </w:r>
      <w:r w:rsidRPr="0056295E">
        <w:rPr>
          <w:rFonts w:ascii="Times New Roman" w:hAnsi="Times New Roman" w:cs="Times New Roman"/>
          <w:spacing w:val="-2"/>
          <w:sz w:val="28"/>
          <w:szCs w:val="28"/>
          <w:lang w:val="en-US"/>
        </w:rPr>
        <w:t>Vol.</w:t>
      </w:r>
      <w:r w:rsidRPr="0056295E">
        <w:rPr>
          <w:rFonts w:ascii="Times New Roman" w:hAnsi="Times New Roman" w:cs="Times New Roman"/>
          <w:spacing w:val="-6"/>
          <w:sz w:val="28"/>
          <w:szCs w:val="28"/>
          <w:lang w:val="en-US"/>
        </w:rPr>
        <w:t xml:space="preserve"> </w:t>
      </w:r>
      <w:r w:rsidRPr="0056295E">
        <w:rPr>
          <w:rFonts w:ascii="Times New Roman" w:hAnsi="Times New Roman" w:cs="Times New Roman"/>
          <w:spacing w:val="-2"/>
          <w:sz w:val="28"/>
          <w:szCs w:val="28"/>
          <w:lang w:val="en-US"/>
        </w:rPr>
        <w:t xml:space="preserve">4 (1).- P.2. </w:t>
      </w:r>
    </w:p>
    <w:p w14:paraId="6B093E4C"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67 Yegen, M. The Kurdish Issue in Turkey: Denial to Recognition /  in Nationalisms and Politics in Turkey: Political Islam, Kemalism, and the Kurdish </w:t>
      </w:r>
      <w:r w:rsidRPr="0056295E">
        <w:rPr>
          <w:rFonts w:ascii="Times New Roman" w:hAnsi="Times New Roman" w:cs="Times New Roman"/>
          <w:sz w:val="28"/>
          <w:szCs w:val="28"/>
          <w:lang w:val="en-US"/>
        </w:rPr>
        <w:lastRenderedPageBreak/>
        <w:t xml:space="preserve">Issue / Marlies Casier and Joost Jongerden (eds.) -  London and New York: Routledge, 2011.-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70-88.</w:t>
      </w:r>
    </w:p>
    <w:p w14:paraId="5CA7DD13" w14:textId="77777777" w:rsidR="00AF1DA9" w:rsidRPr="0056295E" w:rsidRDefault="00AF1DA9" w:rsidP="00AF1DA9">
      <w:pPr>
        <w:spacing w:after="0" w:line="240" w:lineRule="auto"/>
        <w:ind w:firstLine="709"/>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68 </w:t>
      </w:r>
      <w:r w:rsidRPr="0056295E">
        <w:rPr>
          <w:rFonts w:ascii="Times New Roman" w:hAnsi="Times New Roman" w:cs="Times New Roman"/>
          <w:sz w:val="28"/>
          <w:szCs w:val="28"/>
          <w:shd w:val="clear" w:color="auto" w:fill="FFFFFF"/>
          <w:lang w:val="en-US"/>
        </w:rPr>
        <w:t xml:space="preserve"> Morgenthau  H. </w:t>
      </w:r>
      <w:r w:rsidRPr="0056295E">
        <w:rPr>
          <w:rFonts w:ascii="Times New Roman" w:hAnsi="Times New Roman" w:cs="Times New Roman"/>
          <w:sz w:val="28"/>
          <w:szCs w:val="28"/>
          <w:lang w:val="en-US"/>
        </w:rPr>
        <w:t xml:space="preserve">Politics Among Nations: The Struggle for Power and Peace.-  New York: Alfred A. Knopf, 1948. – 201 p. </w:t>
      </w:r>
    </w:p>
    <w:p w14:paraId="2ED8F84C"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sz w:val="28"/>
          <w:szCs w:val="28"/>
          <w:lang w:val="en-US"/>
        </w:rPr>
        <w:t xml:space="preserve">69 </w:t>
      </w:r>
      <w:r w:rsidRPr="0056295E">
        <w:rPr>
          <w:rFonts w:ascii="Times New Roman" w:eastAsia="Times New Roman" w:hAnsi="Times New Roman" w:cs="Times New Roman"/>
          <w:sz w:val="28"/>
          <w:szCs w:val="28"/>
          <w:lang w:val="en-US" w:eastAsia="ru-RU"/>
        </w:rPr>
        <w:t xml:space="preserve">Yadirgi Veli. The Political Economy of the Kurds of Turkey: From the Ottoman Empire to the Turkish Republic. - Cambridge University Press, 2017. –  334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w:t>
      </w:r>
    </w:p>
    <w:p w14:paraId="54BA3FA5" w14:textId="77777777" w:rsidR="00AF1DA9" w:rsidRPr="0056295E" w:rsidRDefault="00AF1DA9" w:rsidP="00AF1DA9">
      <w:pPr>
        <w:spacing w:after="0" w:line="240" w:lineRule="auto"/>
        <w:ind w:firstLine="709"/>
        <w:jc w:val="both"/>
        <w:rPr>
          <w:rFonts w:ascii="Times New Roman" w:hAnsi="Times New Roman" w:cs="Times New Roman"/>
          <w:spacing w:val="-5"/>
          <w:sz w:val="28"/>
          <w:szCs w:val="28"/>
          <w:lang w:val="en-US"/>
        </w:rPr>
      </w:pPr>
      <w:r w:rsidRPr="0056295E">
        <w:rPr>
          <w:rFonts w:ascii="Times New Roman" w:hAnsi="Times New Roman" w:cs="Times New Roman"/>
          <w:sz w:val="28"/>
          <w:szCs w:val="28"/>
          <w:lang w:val="en-US"/>
        </w:rPr>
        <w:t xml:space="preserve">70 </w:t>
      </w:r>
      <w:r w:rsidRPr="0056295E">
        <w:rPr>
          <w:rFonts w:ascii="Times New Roman" w:hAnsi="Times New Roman" w:cs="Times New Roman"/>
          <w:spacing w:val="-5"/>
          <w:sz w:val="28"/>
          <w:szCs w:val="28"/>
          <w:lang w:val="en-US"/>
        </w:rPr>
        <w:t>Wendt A. Constructing International Politics</w:t>
      </w:r>
      <w:r w:rsidRPr="0056295E">
        <w:rPr>
          <w:rFonts w:ascii="Times New Roman" w:hAnsi="Times New Roman" w:cs="Times New Roman"/>
          <w:b/>
          <w:bCs/>
          <w:spacing w:val="-5"/>
          <w:sz w:val="28"/>
          <w:szCs w:val="28"/>
          <w:lang w:val="en-US"/>
        </w:rPr>
        <w:t xml:space="preserve"> // </w:t>
      </w:r>
      <w:r w:rsidRPr="0056295E">
        <w:rPr>
          <w:rFonts w:ascii="Times New Roman" w:hAnsi="Times New Roman" w:cs="Times New Roman"/>
          <w:spacing w:val="-5"/>
          <w:sz w:val="28"/>
          <w:szCs w:val="28"/>
          <w:lang w:val="en-US"/>
        </w:rPr>
        <w:t>International Security.-1995.-</w:t>
      </w:r>
      <w:r w:rsidRPr="0056295E">
        <w:rPr>
          <w:rFonts w:ascii="Times New Roman" w:hAnsi="Times New Roman" w:cs="Times New Roman"/>
          <w:b/>
          <w:bCs/>
          <w:spacing w:val="-5"/>
          <w:sz w:val="28"/>
          <w:szCs w:val="28"/>
          <w:lang w:val="en-US"/>
        </w:rPr>
        <w:t xml:space="preserve"> </w:t>
      </w:r>
      <w:r w:rsidRPr="0056295E">
        <w:rPr>
          <w:rFonts w:ascii="Times New Roman" w:hAnsi="Times New Roman" w:cs="Times New Roman"/>
          <w:spacing w:val="-5"/>
          <w:sz w:val="28"/>
          <w:szCs w:val="28"/>
          <w:lang w:val="en-US"/>
        </w:rPr>
        <w:t xml:space="preserve">Vol. 20, No. 1. </w:t>
      </w:r>
      <w:r w:rsidRPr="0056295E">
        <w:rPr>
          <w:rFonts w:ascii="Times New Roman" w:hAnsi="Times New Roman" w:cs="Times New Roman"/>
          <w:b/>
          <w:bCs/>
          <w:spacing w:val="-5"/>
          <w:sz w:val="28"/>
          <w:szCs w:val="28"/>
          <w:lang w:val="en-US"/>
        </w:rPr>
        <w:t xml:space="preserve">- </w:t>
      </w:r>
      <w:r w:rsidRPr="0056295E">
        <w:rPr>
          <w:rFonts w:ascii="Times New Roman" w:hAnsi="Times New Roman" w:cs="Times New Roman"/>
          <w:spacing w:val="-5"/>
          <w:sz w:val="28"/>
          <w:szCs w:val="28"/>
          <w:lang w:val="en-US"/>
        </w:rPr>
        <w:t>P. 71-81</w:t>
      </w:r>
      <w:r w:rsidRPr="0056295E">
        <w:rPr>
          <w:rFonts w:ascii="Times New Roman" w:hAnsi="Times New Roman" w:cs="Times New Roman"/>
          <w:b/>
          <w:bCs/>
          <w:spacing w:val="-5"/>
          <w:sz w:val="28"/>
          <w:szCs w:val="28"/>
          <w:lang w:val="en-US"/>
        </w:rPr>
        <w:t xml:space="preserve">. </w:t>
      </w:r>
    </w:p>
    <w:p w14:paraId="08287416" w14:textId="77777777" w:rsidR="00AF1DA9" w:rsidRPr="0056295E" w:rsidRDefault="00AF1DA9" w:rsidP="00AF1DA9">
      <w:pPr>
        <w:pStyle w:val="Pa33"/>
        <w:spacing w:line="240" w:lineRule="auto"/>
        <w:ind w:firstLine="709"/>
        <w:jc w:val="both"/>
        <w:rPr>
          <w:sz w:val="28"/>
          <w:szCs w:val="28"/>
          <w:lang w:val="en-US"/>
        </w:rPr>
      </w:pPr>
      <w:r w:rsidRPr="0056295E">
        <w:rPr>
          <w:sz w:val="28"/>
          <w:szCs w:val="28"/>
          <w:lang w:val="en-US"/>
        </w:rPr>
        <w:t xml:space="preserve">71 Berger, Peter L., Luckmann, T. </w:t>
      </w:r>
      <w:r w:rsidRPr="0056295E">
        <w:rPr>
          <w:iCs/>
          <w:sz w:val="28"/>
          <w:szCs w:val="28"/>
          <w:lang w:val="en-US"/>
        </w:rPr>
        <w:t>The Social Construction of Reality: A Treatise in the Sociology of Knowledge</w:t>
      </w:r>
      <w:r w:rsidRPr="0056295E">
        <w:rPr>
          <w:sz w:val="28"/>
          <w:szCs w:val="28"/>
          <w:lang w:val="en-US"/>
        </w:rPr>
        <w:t>. -  London: Lane, 1966.</w:t>
      </w:r>
    </w:p>
    <w:p w14:paraId="12FA2CFD" w14:textId="77777777" w:rsidR="00AF1DA9" w:rsidRPr="0056295E" w:rsidRDefault="00AF1DA9" w:rsidP="00AF1DA9">
      <w:pPr>
        <w:spacing w:after="0" w:line="240" w:lineRule="auto"/>
        <w:ind w:firstLine="709"/>
        <w:jc w:val="both"/>
        <w:rPr>
          <w:rFonts w:ascii="Times New Roman" w:hAnsi="Times New Roman" w:cs="Times New Roman"/>
          <w:sz w:val="28"/>
          <w:szCs w:val="28"/>
        </w:rPr>
      </w:pPr>
      <w:r w:rsidRPr="0056295E">
        <w:rPr>
          <w:rFonts w:ascii="Times New Roman" w:hAnsi="Times New Roman" w:cs="Times New Roman"/>
          <w:sz w:val="28"/>
          <w:szCs w:val="28"/>
          <w:lang w:val="en-US"/>
        </w:rPr>
        <w:t xml:space="preserve">72   </w:t>
      </w:r>
      <w:r w:rsidRPr="0056295E">
        <w:rPr>
          <w:rFonts w:ascii="Times New Roman" w:hAnsi="Times New Roman" w:cs="Times New Roman"/>
          <w:spacing w:val="-5"/>
          <w:sz w:val="28"/>
          <w:szCs w:val="28"/>
          <w:shd w:val="clear" w:color="auto" w:fill="FFFFFF"/>
          <w:lang w:val="en-US"/>
        </w:rPr>
        <w:t xml:space="preserve">Day, W. The Politics of Poverty in Turkey’s Southeast //  Middle East Report.- </w:t>
      </w:r>
      <w:r w:rsidRPr="0056295E">
        <w:rPr>
          <w:rFonts w:ascii="Times New Roman" w:hAnsi="Times New Roman" w:cs="Times New Roman"/>
          <w:spacing w:val="-5"/>
          <w:sz w:val="28"/>
          <w:szCs w:val="28"/>
          <w:shd w:val="clear" w:color="auto" w:fill="FFFFFF"/>
        </w:rPr>
        <w:t xml:space="preserve">2008. - </w:t>
      </w:r>
      <w:r w:rsidRPr="0056295E">
        <w:rPr>
          <w:rFonts w:ascii="Times New Roman" w:hAnsi="Times New Roman" w:cs="Times New Roman"/>
          <w:spacing w:val="-5"/>
          <w:sz w:val="28"/>
          <w:szCs w:val="28"/>
          <w:shd w:val="clear" w:color="auto" w:fill="FFFFFF"/>
          <w:lang w:val="en-US"/>
        </w:rPr>
        <w:t> </w:t>
      </w:r>
      <w:r w:rsidRPr="0056295E">
        <w:rPr>
          <w:rFonts w:ascii="Times New Roman" w:hAnsi="Times New Roman" w:cs="Times New Roman"/>
          <w:spacing w:val="-5"/>
          <w:sz w:val="28"/>
          <w:szCs w:val="28"/>
          <w:shd w:val="clear" w:color="auto" w:fill="FFFFFF"/>
        </w:rPr>
        <w:t xml:space="preserve">№ 247. – Р. 24–26.  </w:t>
      </w:r>
      <w:hyperlink r:id="rId30" w:history="1">
        <w:r w:rsidRPr="0056295E">
          <w:rPr>
            <w:rStyle w:val="a4"/>
            <w:rFonts w:ascii="Times New Roman" w:hAnsi="Times New Roman" w:cs="Times New Roman"/>
            <w:color w:val="auto"/>
            <w:sz w:val="28"/>
            <w:szCs w:val="28"/>
            <w:lang w:val="en-US"/>
          </w:rPr>
          <w:t>https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www</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merip</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org</w:t>
        </w:r>
        <w:r w:rsidRPr="0056295E">
          <w:rPr>
            <w:rStyle w:val="a4"/>
            <w:rFonts w:ascii="Times New Roman" w:hAnsi="Times New Roman" w:cs="Times New Roman"/>
            <w:color w:val="auto"/>
            <w:sz w:val="28"/>
            <w:szCs w:val="28"/>
          </w:rPr>
          <w:t>/2008/06/</w:t>
        </w:r>
        <w:r w:rsidRPr="0056295E">
          <w:rPr>
            <w:rStyle w:val="a4"/>
            <w:rFonts w:ascii="Times New Roman" w:hAnsi="Times New Roman" w:cs="Times New Roman"/>
            <w:color w:val="auto"/>
            <w:sz w:val="28"/>
            <w:szCs w:val="28"/>
            <w:lang w:val="en-US"/>
          </w:rPr>
          <w:t>the</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politics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of</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poverty</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in</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turkeys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southeast</w:t>
        </w:r>
        <w:r w:rsidRPr="0056295E">
          <w:rPr>
            <w:rStyle w:val="a4"/>
            <w:rFonts w:ascii="Times New Roman" w:hAnsi="Times New Roman" w:cs="Times New Roman"/>
            <w:color w:val="auto"/>
            <w:sz w:val="28"/>
            <w:szCs w:val="28"/>
          </w:rPr>
          <w:t>/</w:t>
        </w:r>
      </w:hyperlink>
      <w:r w:rsidRPr="0056295E">
        <w:rPr>
          <w:rFonts w:ascii="Times New Roman" w:hAnsi="Times New Roman" w:cs="Times New Roman"/>
          <w:sz w:val="28"/>
          <w:szCs w:val="28"/>
        </w:rPr>
        <w:t xml:space="preserve"> [дата обращения: 23.11.2019].</w:t>
      </w:r>
    </w:p>
    <w:p w14:paraId="229C93D8" w14:textId="77777777" w:rsidR="00AF1DA9" w:rsidRPr="0056295E" w:rsidRDefault="00AF1DA9" w:rsidP="00AF1DA9">
      <w:pPr>
        <w:spacing w:after="0" w:line="240" w:lineRule="auto"/>
        <w:ind w:firstLine="709"/>
        <w:jc w:val="both"/>
        <w:rPr>
          <w:sz w:val="28"/>
          <w:szCs w:val="28"/>
          <w:lang w:val="en-US"/>
        </w:rPr>
      </w:pPr>
      <w:r w:rsidRPr="0056295E">
        <w:rPr>
          <w:sz w:val="28"/>
          <w:szCs w:val="28"/>
          <w:lang w:val="en-US"/>
        </w:rPr>
        <w:t>73  Buzan</w:t>
      </w:r>
      <w:r w:rsidRPr="0056295E">
        <w:rPr>
          <w:spacing w:val="-2"/>
          <w:sz w:val="28"/>
          <w:szCs w:val="28"/>
          <w:lang w:val="en-US"/>
        </w:rPr>
        <w:t xml:space="preserve"> </w:t>
      </w:r>
      <w:r w:rsidRPr="0056295E">
        <w:rPr>
          <w:sz w:val="28"/>
          <w:szCs w:val="28"/>
          <w:lang w:val="en-US"/>
        </w:rPr>
        <w:t>B.,</w:t>
      </w:r>
      <w:r w:rsidRPr="0056295E">
        <w:rPr>
          <w:spacing w:val="-7"/>
          <w:sz w:val="28"/>
          <w:szCs w:val="28"/>
          <w:lang w:val="en-US"/>
        </w:rPr>
        <w:t xml:space="preserve"> </w:t>
      </w:r>
      <w:r w:rsidRPr="0056295E">
        <w:rPr>
          <w:sz w:val="28"/>
          <w:szCs w:val="28"/>
          <w:lang w:val="en-US"/>
        </w:rPr>
        <w:t>Waever</w:t>
      </w:r>
      <w:r w:rsidRPr="0056295E">
        <w:rPr>
          <w:spacing w:val="-2"/>
          <w:sz w:val="28"/>
          <w:szCs w:val="28"/>
          <w:lang w:val="en-US"/>
        </w:rPr>
        <w:t xml:space="preserve"> </w:t>
      </w:r>
      <w:r w:rsidRPr="0056295E">
        <w:rPr>
          <w:sz w:val="28"/>
          <w:szCs w:val="28"/>
          <w:lang w:val="en-US"/>
        </w:rPr>
        <w:t xml:space="preserve">O. </w:t>
      </w:r>
      <w:r w:rsidRPr="0056295E">
        <w:rPr>
          <w:sz w:val="28"/>
          <w:szCs w:val="28"/>
          <w:shd w:val="clear" w:color="auto" w:fill="FFFFFF"/>
          <w:lang w:val="en-US"/>
        </w:rPr>
        <w:t> Regions and Powers: The Structure of International Security.</w:t>
      </w:r>
      <w:r w:rsidRPr="0056295E">
        <w:rPr>
          <w:sz w:val="28"/>
          <w:szCs w:val="28"/>
          <w:lang w:val="en-US"/>
        </w:rPr>
        <w:t xml:space="preserve"> – Cambridge: Cambridge University  Press, 2003.- </w:t>
      </w:r>
      <w:r w:rsidRPr="0056295E">
        <w:rPr>
          <w:sz w:val="28"/>
          <w:szCs w:val="28"/>
        </w:rPr>
        <w:t>Р</w:t>
      </w:r>
      <w:r w:rsidRPr="0056295E">
        <w:rPr>
          <w:sz w:val="28"/>
          <w:szCs w:val="28"/>
          <w:lang w:val="en-US"/>
        </w:rPr>
        <w:t xml:space="preserve">. 3-4 (592 p.).  </w:t>
      </w:r>
    </w:p>
    <w:p w14:paraId="6BE08634" w14:textId="77777777" w:rsidR="00AF1DA9" w:rsidRPr="0056295E" w:rsidRDefault="00AF1DA9" w:rsidP="00AF1DA9">
      <w:pPr>
        <w:pStyle w:val="a3"/>
        <w:spacing w:before="0" w:beforeAutospacing="0" w:after="0" w:afterAutospacing="0"/>
        <w:ind w:firstLine="709"/>
        <w:jc w:val="both"/>
        <w:rPr>
          <w:sz w:val="28"/>
          <w:szCs w:val="28"/>
          <w:lang w:val="en-US"/>
        </w:rPr>
      </w:pPr>
      <w:r w:rsidRPr="0056295E">
        <w:rPr>
          <w:sz w:val="28"/>
          <w:szCs w:val="28"/>
          <w:lang w:val="en-US"/>
        </w:rPr>
        <w:t xml:space="preserve">74 Mafakheri R. </w:t>
      </w:r>
      <w:hyperlink r:id="rId31" w:history="1">
        <w:r w:rsidRPr="0056295E">
          <w:rPr>
            <w:rStyle w:val="a4"/>
            <w:color w:val="auto"/>
            <w:sz w:val="28"/>
            <w:szCs w:val="28"/>
            <w:u w:val="none"/>
            <w:lang w:val="en-US"/>
          </w:rPr>
          <w:t>What Drives the Securitization of the Kurdish–Kurdistan Question, and How Does it Shape the Middle Eastern Security Subcomplex?</w:t>
        </w:r>
      </w:hyperlink>
      <w:r w:rsidRPr="0056295E">
        <w:rPr>
          <w:sz w:val="28"/>
          <w:szCs w:val="28"/>
          <w:lang w:val="en-US"/>
        </w:rPr>
        <w:t xml:space="preserve"> // Contemporary Review of the Middle East. -  2025. - Vol.12 (3). - </w:t>
      </w:r>
      <w:r w:rsidRPr="0056295E">
        <w:rPr>
          <w:sz w:val="28"/>
          <w:szCs w:val="28"/>
        </w:rPr>
        <w:t>Р</w:t>
      </w:r>
      <w:r w:rsidRPr="0056295E">
        <w:rPr>
          <w:sz w:val="28"/>
          <w:szCs w:val="28"/>
          <w:lang w:val="en-US"/>
        </w:rPr>
        <w:t xml:space="preserve">.303-326. </w:t>
      </w:r>
    </w:p>
    <w:p w14:paraId="1F8976B3" w14:textId="77777777" w:rsidR="00AF1DA9" w:rsidRPr="0056295E" w:rsidRDefault="00AF1DA9" w:rsidP="00AF1DA9">
      <w:pPr>
        <w:pStyle w:val="a3"/>
        <w:spacing w:before="0" w:beforeAutospacing="0" w:after="0" w:afterAutospacing="0"/>
        <w:ind w:firstLine="709"/>
        <w:jc w:val="both"/>
        <w:rPr>
          <w:sz w:val="28"/>
          <w:szCs w:val="28"/>
          <w:lang w:val="en-US"/>
        </w:rPr>
      </w:pPr>
      <w:r w:rsidRPr="0056295E">
        <w:rPr>
          <w:sz w:val="28"/>
          <w:szCs w:val="28"/>
          <w:lang w:val="en-US"/>
        </w:rPr>
        <w:t xml:space="preserve">75  Murariu </w:t>
      </w:r>
      <w:r w:rsidRPr="0056295E">
        <w:rPr>
          <w:sz w:val="28"/>
          <w:szCs w:val="28"/>
        </w:rPr>
        <w:t>М</w:t>
      </w:r>
      <w:r w:rsidRPr="0056295E">
        <w:rPr>
          <w:sz w:val="28"/>
          <w:szCs w:val="28"/>
          <w:lang w:val="en-US"/>
        </w:rPr>
        <w:t xml:space="preserve">.,  Anglițoiu G. Anatolian Security and Neo-Ottomanism: Turkey’s Intervention in Syria // Middle East Policy. – 2020. -  Vol. XXVII, No. 2. – </w:t>
      </w:r>
      <w:r w:rsidRPr="0056295E">
        <w:rPr>
          <w:sz w:val="28"/>
          <w:szCs w:val="28"/>
        </w:rPr>
        <w:t>Р</w:t>
      </w:r>
      <w:r w:rsidRPr="0056295E">
        <w:rPr>
          <w:sz w:val="28"/>
          <w:szCs w:val="28"/>
          <w:lang w:val="en-US"/>
        </w:rPr>
        <w:t xml:space="preserve">. 132-149. </w:t>
      </w:r>
    </w:p>
    <w:p w14:paraId="779B639A" w14:textId="77777777" w:rsidR="00AF1DA9" w:rsidRPr="0056295E" w:rsidRDefault="00AF1DA9" w:rsidP="00AF1DA9">
      <w:pPr>
        <w:spacing w:after="0" w:line="240" w:lineRule="auto"/>
        <w:ind w:firstLine="709"/>
        <w:jc w:val="both"/>
        <w:rPr>
          <w:rFonts w:ascii="Times New Roman" w:hAnsi="Times New Roman" w:cs="Times New Roman"/>
          <w:sz w:val="28"/>
          <w:szCs w:val="28"/>
        </w:rPr>
      </w:pPr>
      <w:r w:rsidRPr="0056295E">
        <w:rPr>
          <w:rFonts w:ascii="Times New Roman" w:hAnsi="Times New Roman" w:cs="Times New Roman"/>
          <w:sz w:val="28"/>
          <w:szCs w:val="28"/>
          <w:lang w:val="en-US"/>
        </w:rPr>
        <w:t xml:space="preserve">76 Gramsci, Antonio.  </w:t>
      </w:r>
      <w:r w:rsidRPr="0056295E">
        <w:rPr>
          <w:rFonts w:ascii="Times New Roman" w:hAnsi="Times New Roman" w:cs="Times New Roman"/>
          <w:iCs/>
          <w:sz w:val="28"/>
          <w:szCs w:val="28"/>
          <w:lang w:val="en-US"/>
        </w:rPr>
        <w:t>Selection from the Prison Notebooks</w:t>
      </w:r>
      <w:r w:rsidRPr="0056295E">
        <w:rPr>
          <w:rFonts w:ascii="Times New Roman" w:hAnsi="Times New Roman" w:cs="Times New Roman"/>
          <w:sz w:val="28"/>
          <w:szCs w:val="28"/>
          <w:lang w:val="en-US"/>
        </w:rPr>
        <w:t xml:space="preserve">. - London: Lawrence and Wishart. </w:t>
      </w:r>
      <w:r w:rsidRPr="0056295E">
        <w:rPr>
          <w:rFonts w:ascii="Times New Roman" w:hAnsi="Times New Roman" w:cs="Times New Roman"/>
          <w:sz w:val="28"/>
          <w:szCs w:val="28"/>
        </w:rPr>
        <w:t xml:space="preserve">2003. </w:t>
      </w:r>
    </w:p>
    <w:p w14:paraId="1F48FC17" w14:textId="77777777" w:rsidR="00AF1DA9" w:rsidRPr="0056295E" w:rsidRDefault="00AF1DA9" w:rsidP="00AF1DA9">
      <w:pPr>
        <w:spacing w:after="0" w:line="240" w:lineRule="auto"/>
        <w:ind w:firstLine="709"/>
        <w:jc w:val="both"/>
        <w:rPr>
          <w:rFonts w:ascii="Times New Roman" w:hAnsi="Times New Roman" w:cs="Times New Roman"/>
          <w:sz w:val="28"/>
          <w:szCs w:val="28"/>
        </w:rPr>
      </w:pPr>
      <w:r w:rsidRPr="0056295E">
        <w:rPr>
          <w:rFonts w:ascii="Times New Roman" w:hAnsi="Times New Roman" w:cs="Times New Roman"/>
          <w:sz w:val="28"/>
          <w:szCs w:val="28"/>
        </w:rPr>
        <w:t xml:space="preserve">77 Декларация о принципах международного права, касающихся дружественных отношений и сотрудничества между государствами в соответствии с Уставом Организации Объединенных Наций: </w:t>
      </w:r>
      <w:r w:rsidRPr="0056295E">
        <w:rPr>
          <w:rFonts w:ascii="Times New Roman" w:hAnsi="Times New Roman" w:cs="Times New Roman"/>
          <w:sz w:val="28"/>
          <w:szCs w:val="28"/>
          <w:lang w:val="kk-KZ"/>
        </w:rPr>
        <w:t xml:space="preserve"> </w:t>
      </w:r>
      <w:r w:rsidRPr="0056295E">
        <w:rPr>
          <w:rFonts w:ascii="Times New Roman" w:hAnsi="Times New Roman" w:cs="Times New Roman"/>
          <w:sz w:val="28"/>
          <w:szCs w:val="28"/>
        </w:rPr>
        <w:t xml:space="preserve"> Резолюция 2625 (XXV) Генеральной Ассамблеи ООН от 24 октября 1970 года. - </w:t>
      </w:r>
      <w:hyperlink r:id="rId32" w:history="1">
        <w:r w:rsidRPr="0056295E">
          <w:rPr>
            <w:rStyle w:val="a4"/>
            <w:rFonts w:ascii="Times New Roman" w:hAnsi="Times New Roman" w:cs="Times New Roman"/>
            <w:color w:val="auto"/>
            <w:sz w:val="28"/>
            <w:szCs w:val="28"/>
            <w:u w:val="none"/>
          </w:rPr>
          <w:t>https://www.un.org/ru/documents/decl_conv/declarations/intlaw_principles.shtml</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[дата обращения: 15.11.2019].</w:t>
      </w:r>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 xml:space="preserve">    </w:t>
      </w:r>
    </w:p>
    <w:p w14:paraId="4DFBBC9F"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78  Anand D,  Kaul N. Contemporary colonialities: Kurds and Kashmiris. -  London: University of Westminster, 2025. –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.11-35.</w:t>
      </w:r>
    </w:p>
    <w:p w14:paraId="4D7FF76D" w14:textId="77777777" w:rsidR="00AF1DA9" w:rsidRPr="0056295E" w:rsidRDefault="00AF1DA9" w:rsidP="00AF1DA9">
      <w:pPr>
        <w:spacing w:after="0" w:line="240" w:lineRule="auto"/>
        <w:ind w:firstLine="709"/>
        <w:jc w:val="both"/>
      </w:pPr>
      <w:r w:rsidRPr="0056295E">
        <w:rPr>
          <w:rFonts w:ascii="Times New Roman" w:hAnsi="Times New Roman" w:cs="Times New Roman"/>
          <w:sz w:val="28"/>
          <w:szCs w:val="28"/>
          <w:lang w:val="en-US"/>
        </w:rPr>
        <w:t xml:space="preserve">79 (The) OR Briefings.   People and organization research: </w:t>
      </w:r>
      <w:r w:rsidRPr="0056295E">
        <w:rPr>
          <w:rFonts w:ascii="Times New Roman" w:eastAsia="Times New Roman" w:hAnsi="Times New Roman" w:cs="Times New Roman"/>
          <w:sz w:val="28"/>
          <w:szCs w:val="28"/>
          <w:lang w:val="en-US" w:eastAsia="ru-RU"/>
        </w:rPr>
        <w:t>Ethnic identity:  Definition . -</w:t>
      </w:r>
      <w:r w:rsidRPr="0056295E">
        <w:rPr>
          <w:rFonts w:ascii="Times New Roman" w:hAnsi="Times New Roman" w:cs="Times New Roman"/>
          <w:sz w:val="28"/>
          <w:szCs w:val="28"/>
          <w:lang w:val="en-US"/>
        </w:rPr>
        <w:t xml:space="preserve"> An Oxcognita  Service. </w:t>
      </w:r>
      <w:hyperlink r:id="rId33" w:history="1">
        <w:r w:rsidRPr="0056295E">
          <w:rPr>
            <w:rStyle w:val="a4"/>
            <w:rFonts w:ascii="Times New Roman" w:hAnsi="Times New Roman" w:cs="Times New Roman"/>
            <w:color w:val="auto"/>
            <w:sz w:val="28"/>
            <w:szCs w:val="28"/>
            <w:lang w:val="en-US"/>
          </w:rPr>
          <w:t>https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oxford</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review</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com</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the</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oxford</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review</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dei</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diversity</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equity</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and</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inclusion</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dictionary</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ethnic</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identity</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definition</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and</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explanation</w:t>
        </w:r>
        <w:r w:rsidRPr="0056295E">
          <w:rPr>
            <w:rStyle w:val="a4"/>
            <w:rFonts w:ascii="Times New Roman" w:hAnsi="Times New Roman" w:cs="Times New Roman"/>
            <w:color w:val="auto"/>
            <w:sz w:val="28"/>
            <w:szCs w:val="28"/>
          </w:rPr>
          <w:t>/</w:t>
        </w:r>
      </w:hyperlink>
      <w:r w:rsidRPr="0056295E">
        <w:rPr>
          <w:rFonts w:ascii="Times New Roman" w:hAnsi="Times New Roman" w:cs="Times New Roman"/>
          <w:sz w:val="28"/>
          <w:szCs w:val="28"/>
        </w:rPr>
        <w:t xml:space="preserve"> </w:t>
      </w:r>
      <w:r w:rsidRPr="0056295E">
        <w:t xml:space="preserve">  </w:t>
      </w:r>
      <w:r w:rsidRPr="0056295E">
        <w:rPr>
          <w:rFonts w:ascii="Times New Roman" w:hAnsi="Times New Roman" w:cs="Times New Roman"/>
          <w:sz w:val="28"/>
          <w:szCs w:val="28"/>
        </w:rPr>
        <w:t>[дата обращения: 02.12.2019].</w:t>
      </w:r>
    </w:p>
    <w:p w14:paraId="4143FE5E" w14:textId="77777777" w:rsidR="00AF1DA9" w:rsidRPr="0056295E" w:rsidRDefault="00AF1DA9" w:rsidP="00AF1DA9">
      <w:pPr>
        <w:spacing w:after="0" w:line="240" w:lineRule="auto"/>
        <w:ind w:firstLine="709"/>
        <w:jc w:val="both"/>
        <w:rPr>
          <w:rFonts w:ascii="Times New Roman" w:hAnsi="Times New Roman" w:cs="Times New Roman"/>
          <w:i/>
          <w:iCs/>
          <w:sz w:val="28"/>
          <w:szCs w:val="28"/>
          <w:lang w:val="en-US"/>
        </w:rPr>
      </w:pPr>
      <w:r w:rsidRPr="0056295E">
        <w:rPr>
          <w:rFonts w:ascii="Times New Roman" w:hAnsi="Times New Roman" w:cs="Times New Roman"/>
          <w:sz w:val="28"/>
          <w:szCs w:val="28"/>
        </w:rPr>
        <w:t xml:space="preserve">80 Шайморданова З.Д., Кубашев А. Методологические подходы изучения курдского вопроса //  </w:t>
      </w:r>
      <w:r w:rsidRPr="0056295E">
        <w:rPr>
          <w:rFonts w:ascii="Times New Roman" w:hAnsi="Times New Roman" w:cs="Times New Roman"/>
          <w:sz w:val="28"/>
          <w:szCs w:val="28"/>
          <w:lang w:val="en-US"/>
        </w:rPr>
        <w:t>Bulletin</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of</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Abai</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Kazakh</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National</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Pedagogical</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University</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 xml:space="preserve">Series «Historical and socio-political sciences».  - 2020. -  №1(64). – </w:t>
      </w:r>
      <w:r w:rsidRPr="0056295E">
        <w:rPr>
          <w:rFonts w:ascii="Times New Roman" w:hAnsi="Times New Roman" w:cs="Times New Roman"/>
          <w:sz w:val="28"/>
          <w:szCs w:val="28"/>
        </w:rPr>
        <w:t>С</w:t>
      </w:r>
      <w:r w:rsidRPr="0056295E">
        <w:rPr>
          <w:rFonts w:ascii="Times New Roman" w:hAnsi="Times New Roman" w:cs="Times New Roman"/>
          <w:sz w:val="28"/>
          <w:szCs w:val="28"/>
          <w:lang w:val="en-US"/>
        </w:rPr>
        <w:t>. 304-308.</w:t>
      </w:r>
    </w:p>
    <w:p w14:paraId="688239F5"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81 Aslan</w:t>
      </w:r>
      <w:r w:rsidRPr="0056295E">
        <w:rPr>
          <w:rFonts w:ascii="Times New Roman" w:hAnsi="Times New Roman" w:cs="Times New Roman"/>
          <w:spacing w:val="10"/>
          <w:sz w:val="28"/>
          <w:szCs w:val="28"/>
          <w:lang w:val="en-US"/>
        </w:rPr>
        <w:t xml:space="preserve"> </w:t>
      </w:r>
      <w:r w:rsidRPr="0056295E">
        <w:rPr>
          <w:rFonts w:ascii="Times New Roman" w:hAnsi="Times New Roman" w:cs="Times New Roman"/>
          <w:sz w:val="28"/>
          <w:szCs w:val="28"/>
          <w:lang w:val="en-US"/>
        </w:rPr>
        <w:t>S.</w:t>
      </w:r>
      <w:r w:rsidRPr="0056295E">
        <w:rPr>
          <w:rFonts w:ascii="Times New Roman" w:hAnsi="Times New Roman" w:cs="Times New Roman"/>
          <w:spacing w:val="10"/>
          <w:sz w:val="28"/>
          <w:szCs w:val="28"/>
          <w:lang w:val="en-US"/>
        </w:rPr>
        <w:t xml:space="preserve"> </w:t>
      </w:r>
      <w:r w:rsidRPr="0056295E">
        <w:rPr>
          <w:rFonts w:ascii="Times New Roman" w:hAnsi="Times New Roman" w:cs="Times New Roman"/>
          <w:sz w:val="28"/>
          <w:szCs w:val="28"/>
          <w:lang w:val="en-US"/>
        </w:rPr>
        <w:t>Incoherent</w:t>
      </w:r>
      <w:r w:rsidRPr="0056295E">
        <w:rPr>
          <w:rFonts w:ascii="Times New Roman" w:hAnsi="Times New Roman" w:cs="Times New Roman"/>
          <w:spacing w:val="11"/>
          <w:sz w:val="28"/>
          <w:szCs w:val="28"/>
          <w:lang w:val="en-US"/>
        </w:rPr>
        <w:t xml:space="preserve"> </w:t>
      </w:r>
      <w:r w:rsidRPr="0056295E">
        <w:rPr>
          <w:rFonts w:ascii="Times New Roman" w:hAnsi="Times New Roman" w:cs="Times New Roman"/>
          <w:sz w:val="28"/>
          <w:szCs w:val="28"/>
          <w:lang w:val="en-US"/>
        </w:rPr>
        <w:t>State:</w:t>
      </w:r>
      <w:r w:rsidRPr="0056295E">
        <w:rPr>
          <w:rFonts w:ascii="Times New Roman" w:hAnsi="Times New Roman" w:cs="Times New Roman"/>
          <w:spacing w:val="11"/>
          <w:sz w:val="28"/>
          <w:szCs w:val="28"/>
          <w:lang w:val="en-US"/>
        </w:rPr>
        <w:t xml:space="preserve"> </w:t>
      </w:r>
      <w:r w:rsidRPr="0056295E">
        <w:rPr>
          <w:rFonts w:ascii="Times New Roman" w:hAnsi="Times New Roman" w:cs="Times New Roman"/>
          <w:sz w:val="28"/>
          <w:szCs w:val="28"/>
          <w:lang w:val="en-US"/>
        </w:rPr>
        <w:t>The</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Controversy</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sz w:val="28"/>
          <w:szCs w:val="28"/>
          <w:lang w:val="en-US"/>
        </w:rPr>
        <w:t>over</w:t>
      </w:r>
      <w:r w:rsidRPr="0056295E">
        <w:rPr>
          <w:rFonts w:ascii="Times New Roman" w:hAnsi="Times New Roman" w:cs="Times New Roman"/>
          <w:spacing w:val="10"/>
          <w:sz w:val="28"/>
          <w:szCs w:val="28"/>
          <w:lang w:val="en-US"/>
        </w:rPr>
        <w:t xml:space="preserve"> </w:t>
      </w:r>
      <w:r w:rsidRPr="0056295E">
        <w:rPr>
          <w:rFonts w:ascii="Times New Roman" w:hAnsi="Times New Roman" w:cs="Times New Roman"/>
          <w:sz w:val="28"/>
          <w:szCs w:val="28"/>
          <w:lang w:val="en-US"/>
        </w:rPr>
        <w:t>Kurdish</w:t>
      </w:r>
      <w:r w:rsidRPr="0056295E">
        <w:rPr>
          <w:rFonts w:ascii="Times New Roman" w:hAnsi="Times New Roman" w:cs="Times New Roman"/>
          <w:spacing w:val="11"/>
          <w:sz w:val="28"/>
          <w:szCs w:val="28"/>
          <w:lang w:val="en-US"/>
        </w:rPr>
        <w:t xml:space="preserve"> </w:t>
      </w:r>
      <w:r w:rsidRPr="0056295E">
        <w:rPr>
          <w:rFonts w:ascii="Times New Roman" w:hAnsi="Times New Roman" w:cs="Times New Roman"/>
          <w:sz w:val="28"/>
          <w:szCs w:val="28"/>
          <w:lang w:val="en-US"/>
        </w:rPr>
        <w:t>Naming</w:t>
      </w:r>
      <w:r w:rsidRPr="0056295E">
        <w:rPr>
          <w:rFonts w:ascii="Times New Roman" w:hAnsi="Times New Roman" w:cs="Times New Roman"/>
          <w:spacing w:val="8"/>
          <w:sz w:val="28"/>
          <w:szCs w:val="28"/>
          <w:lang w:val="en-US"/>
        </w:rPr>
        <w:t xml:space="preserve"> </w:t>
      </w:r>
      <w:r w:rsidRPr="0056295E">
        <w:rPr>
          <w:rFonts w:ascii="Times New Roman" w:hAnsi="Times New Roman" w:cs="Times New Roman"/>
          <w:sz w:val="28"/>
          <w:szCs w:val="28"/>
          <w:lang w:val="en-US"/>
        </w:rPr>
        <w:t>in</w:t>
      </w:r>
      <w:r w:rsidRPr="0056295E">
        <w:rPr>
          <w:rFonts w:ascii="Times New Roman" w:hAnsi="Times New Roman" w:cs="Times New Roman"/>
          <w:spacing w:val="10"/>
          <w:sz w:val="28"/>
          <w:szCs w:val="28"/>
          <w:lang w:val="en-US"/>
        </w:rPr>
        <w:t xml:space="preserve"> </w:t>
      </w:r>
      <w:r w:rsidRPr="0056295E">
        <w:rPr>
          <w:rFonts w:ascii="Times New Roman" w:hAnsi="Times New Roman" w:cs="Times New Roman"/>
          <w:sz w:val="28"/>
          <w:szCs w:val="28"/>
          <w:lang w:val="en-US"/>
        </w:rPr>
        <w:t>Turkey</w:t>
      </w:r>
      <w:r w:rsidRPr="0056295E">
        <w:rPr>
          <w:rFonts w:ascii="Times New Roman" w:hAnsi="Times New Roman" w:cs="Times New Roman"/>
          <w:spacing w:val="10"/>
          <w:sz w:val="28"/>
          <w:szCs w:val="28"/>
          <w:lang w:val="en-US"/>
        </w:rPr>
        <w:t xml:space="preserve"> </w:t>
      </w:r>
      <w:r w:rsidRPr="0056295E">
        <w:rPr>
          <w:rFonts w:ascii="Times New Roman" w:hAnsi="Times New Roman" w:cs="Times New Roman"/>
          <w:sz w:val="28"/>
          <w:szCs w:val="28"/>
          <w:lang w:val="en-US"/>
        </w:rPr>
        <w:t xml:space="preserve">// European Journal of Turkish Studies. Electronic data. Paris, 2012. </w:t>
      </w:r>
      <w:hyperlink r:id="rId34" w:history="1">
        <w:r w:rsidRPr="0056295E">
          <w:rPr>
            <w:rStyle w:val="a4"/>
            <w:rFonts w:ascii="Times New Roman" w:hAnsi="Times New Roman" w:cs="Times New Roman"/>
            <w:color w:val="auto"/>
            <w:sz w:val="28"/>
            <w:szCs w:val="28"/>
            <w:shd w:val="clear" w:color="auto" w:fill="FFFFFF"/>
            <w:lang w:val="en-US"/>
          </w:rPr>
          <w:t>https://doi.org/10.4000/ejts.4142</w:t>
        </w:r>
      </w:hyperlink>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 17.02.2020].</w:t>
      </w:r>
    </w:p>
    <w:p w14:paraId="66F655BA" w14:textId="77777777" w:rsidR="00AF1DA9" w:rsidRPr="0056295E" w:rsidRDefault="00AF1DA9" w:rsidP="00AF1DA9">
      <w:pPr>
        <w:spacing w:after="0" w:line="240" w:lineRule="auto"/>
        <w:ind w:firstLine="709"/>
        <w:jc w:val="both"/>
      </w:pPr>
      <w:r w:rsidRPr="0056295E">
        <w:rPr>
          <w:rFonts w:ascii="Times New Roman" w:hAnsi="Times New Roman" w:cs="Times New Roman"/>
          <w:sz w:val="28"/>
          <w:szCs w:val="28"/>
          <w:lang w:val="en-US"/>
        </w:rPr>
        <w:lastRenderedPageBreak/>
        <w:t xml:space="preserve">82 Dans les zones turques et kurdes de Syrie, on attend encore les vaccins // Courrier international. – 2021. – le 13 avril. </w:t>
      </w:r>
      <w:hyperlink r:id="rId35"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www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courrierinternational</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revue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presse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retard</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dans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zones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turques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syrie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attend</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encore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vaccins</w:t>
        </w:r>
      </w:hyperlink>
      <w:r w:rsidRPr="0056295E">
        <w:rPr>
          <w:rStyle w:val="a4"/>
          <w:rFonts w:ascii="Times New Roman" w:hAnsi="Times New Roman" w:cs="Times New Roman"/>
          <w:color w:val="auto"/>
          <w:sz w:val="28"/>
          <w:szCs w:val="28"/>
          <w:u w:val="none"/>
        </w:rPr>
        <w:t xml:space="preserve">   </w:t>
      </w:r>
      <w:r w:rsidRPr="0056295E">
        <w:t xml:space="preserve"> </w:t>
      </w:r>
      <w:r w:rsidRPr="0056295E">
        <w:rPr>
          <w:rFonts w:ascii="Times New Roman" w:hAnsi="Times New Roman" w:cs="Times New Roman"/>
          <w:sz w:val="28"/>
          <w:szCs w:val="28"/>
        </w:rPr>
        <w:t>[дата обращения: 16.10.2021].</w:t>
      </w:r>
    </w:p>
    <w:p w14:paraId="1343A5BA"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83 Polanyi, Karl. </w:t>
      </w:r>
      <w:r w:rsidRPr="0056295E">
        <w:rPr>
          <w:rFonts w:ascii="Times New Roman" w:hAnsi="Times New Roman" w:cs="Times New Roman"/>
          <w:iCs/>
          <w:sz w:val="28"/>
          <w:szCs w:val="28"/>
          <w:lang w:val="en-US"/>
        </w:rPr>
        <w:t>The Great Transformation: The Political and Economic Origins of Our Time</w:t>
      </w:r>
      <w:r w:rsidRPr="0056295E">
        <w:rPr>
          <w:rFonts w:ascii="Times New Roman" w:hAnsi="Times New Roman" w:cs="Times New Roman"/>
          <w:sz w:val="28"/>
          <w:szCs w:val="28"/>
          <w:lang w:val="en-US"/>
        </w:rPr>
        <w:t xml:space="preserve">. - Boston: Bacon Press, 2001.- 360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w:t>
      </w:r>
    </w:p>
    <w:p w14:paraId="25398C4A" w14:textId="77777777" w:rsidR="00AF1DA9" w:rsidRPr="0056295E" w:rsidRDefault="00AF1DA9" w:rsidP="00AF1DA9">
      <w:pPr>
        <w:spacing w:after="0" w:line="240" w:lineRule="auto"/>
        <w:ind w:firstLine="709"/>
        <w:jc w:val="both"/>
        <w:outlineLvl w:val="3"/>
        <w:rPr>
          <w:rFonts w:ascii="Times New Roman" w:hAnsi="Times New Roman" w:cs="Times New Roman"/>
          <w:sz w:val="28"/>
          <w:szCs w:val="28"/>
          <w:lang w:val="en-US"/>
        </w:rPr>
      </w:pPr>
      <w:r w:rsidRPr="0056295E">
        <w:rPr>
          <w:rFonts w:ascii="Times New Roman" w:hAnsi="Times New Roman" w:cs="Times New Roman"/>
          <w:sz w:val="28"/>
          <w:szCs w:val="28"/>
          <w:lang w:val="en-US"/>
        </w:rPr>
        <w:t>84 Mearsheimer John J.  Structural realism / In:  </w:t>
      </w:r>
      <w:r w:rsidRPr="0056295E">
        <w:rPr>
          <w:rFonts w:ascii="Times New Roman" w:hAnsi="Times New Roman" w:cs="Times New Roman"/>
          <w:sz w:val="28"/>
          <w:szCs w:val="28"/>
          <w:shd w:val="clear" w:color="auto" w:fill="FFFFFF"/>
          <w:lang w:val="en-US"/>
        </w:rPr>
        <w:t xml:space="preserve">International relations theories: Discipline and diversity. - Oxford University Press, 2006. </w:t>
      </w:r>
    </w:p>
    <w:p w14:paraId="2BC7C3CF"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85 </w:t>
      </w:r>
      <w:r w:rsidRPr="0056295E">
        <w:rPr>
          <w:rFonts w:ascii="Times New Roman" w:hAnsi="Times New Roman" w:cs="Times New Roman"/>
          <w:w w:val="105"/>
          <w:sz w:val="28"/>
          <w:szCs w:val="28"/>
          <w:lang w:val="en-US"/>
        </w:rPr>
        <w:t xml:space="preserve">Gunes C., </w:t>
      </w:r>
      <w:r w:rsidRPr="0056295E">
        <w:rPr>
          <w:rFonts w:ascii="Times New Roman" w:hAnsi="Times New Roman" w:cs="Times New Roman"/>
          <w:spacing w:val="-4"/>
          <w:w w:val="105"/>
          <w:sz w:val="28"/>
          <w:szCs w:val="28"/>
          <w:lang w:val="en-US"/>
        </w:rPr>
        <w:t>Lowe</w:t>
      </w:r>
      <w:r w:rsidRPr="0056295E">
        <w:rPr>
          <w:rFonts w:ascii="Times New Roman" w:hAnsi="Times New Roman" w:cs="Times New Roman"/>
          <w:w w:val="105"/>
          <w:sz w:val="28"/>
          <w:szCs w:val="28"/>
          <w:lang w:val="en-US"/>
        </w:rPr>
        <w:t xml:space="preserve"> R. </w:t>
      </w:r>
      <w:r w:rsidRPr="0056295E">
        <w:rPr>
          <w:rFonts w:ascii="Times New Roman" w:hAnsi="Times New Roman" w:cs="Times New Roman"/>
          <w:sz w:val="28"/>
          <w:szCs w:val="28"/>
          <w:lang w:val="en-US"/>
        </w:rPr>
        <w:t>The Impact of the Syrian War on Kurdish Politics Across the Middle East: Research  Paper.   -  2015. – July. - 20 p.</w:t>
      </w:r>
    </w:p>
    <w:p w14:paraId="29AF9645" w14:textId="77777777" w:rsidR="00AF1DA9" w:rsidRPr="0056295E" w:rsidRDefault="00AF1DA9" w:rsidP="00AF1DA9">
      <w:pPr>
        <w:spacing w:after="0" w:line="240" w:lineRule="auto"/>
        <w:ind w:firstLine="709"/>
        <w:jc w:val="both"/>
        <w:rPr>
          <w:rFonts w:ascii="Times New Roman" w:hAnsi="Times New Roman" w:cs="Times New Roman"/>
          <w:sz w:val="28"/>
          <w:szCs w:val="28"/>
          <w:shd w:val="clear" w:color="auto" w:fill="FFFFFF"/>
          <w:lang w:val="en-US"/>
        </w:rPr>
      </w:pPr>
      <w:r w:rsidRPr="0056295E">
        <w:rPr>
          <w:rFonts w:ascii="Times New Roman" w:hAnsi="Times New Roman" w:cs="Times New Roman"/>
          <w:sz w:val="28"/>
          <w:szCs w:val="28"/>
          <w:lang w:val="kk-KZ"/>
        </w:rPr>
        <w:t xml:space="preserve">86 </w:t>
      </w:r>
      <w:r w:rsidRPr="0056295E">
        <w:rPr>
          <w:rFonts w:ascii="Times New Roman" w:hAnsi="Times New Roman" w:cs="Times New Roman"/>
          <w:sz w:val="28"/>
          <w:szCs w:val="28"/>
          <w:lang w:val="en-US"/>
        </w:rPr>
        <w:t xml:space="preserve">Spencer H. The Proper Sphere of Government. - </w:t>
      </w:r>
      <w:r w:rsidRPr="0056295E">
        <w:rPr>
          <w:rFonts w:ascii="Times New Roman" w:hAnsi="Times New Roman" w:cs="Times New Roman"/>
          <w:sz w:val="28"/>
          <w:szCs w:val="28"/>
          <w:lang w:val="kk-KZ"/>
        </w:rPr>
        <w:t xml:space="preserve"> </w:t>
      </w:r>
      <w:r w:rsidRPr="0056295E">
        <w:rPr>
          <w:rFonts w:ascii="Times New Roman" w:hAnsi="Times New Roman" w:cs="Times New Roman"/>
          <w:sz w:val="28"/>
          <w:szCs w:val="28"/>
          <w:shd w:val="clear" w:color="auto" w:fill="FFFFFF"/>
          <w:lang w:val="en-US"/>
        </w:rPr>
        <w:t>London : </w:t>
      </w:r>
      <w:hyperlink r:id="rId36" w:history="1">
        <w:r w:rsidRPr="0056295E">
          <w:rPr>
            <w:rStyle w:val="a4"/>
            <w:rFonts w:ascii="Times New Roman" w:hAnsi="Times New Roman" w:cs="Times New Roman"/>
            <w:color w:val="auto"/>
            <w:sz w:val="28"/>
            <w:szCs w:val="28"/>
            <w:lang w:val="en-US"/>
          </w:rPr>
          <w:t>W. Brittain, </w:t>
        </w:r>
      </w:hyperlink>
      <w:r w:rsidRPr="0056295E">
        <w:rPr>
          <w:rFonts w:ascii="Times New Roman" w:hAnsi="Times New Roman" w:cs="Times New Roman"/>
          <w:sz w:val="28"/>
          <w:szCs w:val="28"/>
          <w:shd w:val="clear" w:color="auto" w:fill="FFFFFF"/>
          <w:lang w:val="en-US"/>
        </w:rPr>
        <w:t xml:space="preserve">1843. – 40 p. </w:t>
      </w:r>
    </w:p>
    <w:p w14:paraId="5024A623" w14:textId="77777777" w:rsidR="00AF1DA9" w:rsidRPr="0056295E" w:rsidRDefault="00AF1DA9" w:rsidP="00AF1DA9">
      <w:pPr>
        <w:spacing w:after="0" w:line="240" w:lineRule="auto"/>
        <w:ind w:firstLine="709"/>
        <w:jc w:val="both"/>
      </w:pPr>
      <w:r w:rsidRPr="0056295E">
        <w:rPr>
          <w:rFonts w:ascii="Times New Roman" w:hAnsi="Times New Roman" w:cs="Times New Roman"/>
          <w:sz w:val="28"/>
          <w:szCs w:val="28"/>
          <w:shd w:val="clear" w:color="auto" w:fill="FFFFFF"/>
          <w:lang w:val="en-US"/>
        </w:rPr>
        <w:t xml:space="preserve">87 </w:t>
      </w:r>
      <w:r w:rsidRPr="0056295E">
        <w:rPr>
          <w:rFonts w:ascii="Times New Roman" w:eastAsia="Times New Roman" w:hAnsi="Times New Roman" w:cs="Times New Roman"/>
          <w:sz w:val="28"/>
          <w:szCs w:val="28"/>
          <w:lang w:val="en-US" w:eastAsia="ru-RU"/>
        </w:rPr>
        <w:t xml:space="preserve">Bouvier E. </w:t>
      </w:r>
      <w:r w:rsidRPr="0056295E">
        <w:rPr>
          <w:rFonts w:ascii="Times New Roman" w:eastAsia="Times New Roman" w:hAnsi="Times New Roman" w:cs="Times New Roman"/>
          <w:spacing w:val="-11"/>
          <w:kern w:val="36"/>
          <w:sz w:val="28"/>
          <w:szCs w:val="28"/>
          <w:lang w:val="en-US" w:eastAsia="ru-RU"/>
        </w:rPr>
        <w:t xml:space="preserve">Les Kurdes en Syrie : politiquement désunis, géopolitiquement alliés (2/2). Les mouvements politiques kurdes syriens depuis 2011: une alliance transpartisane dictée par l’actualité // Les clés du Moyen Orient. - 2020. - Le 23.04. </w:t>
      </w:r>
      <w:hyperlink r:id="rId37"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www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lesclesdumoyenorient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Syrie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politiquement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desunis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geopolitiquement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allies</w:t>
        </w:r>
        <w:r w:rsidRPr="0056295E">
          <w:rPr>
            <w:rStyle w:val="a4"/>
            <w:rFonts w:ascii="Times New Roman" w:hAnsi="Times New Roman" w:cs="Times New Roman"/>
            <w:color w:val="auto"/>
            <w:sz w:val="28"/>
            <w:szCs w:val="28"/>
            <w:u w:val="none"/>
          </w:rPr>
          <w:t>-2-2-</w:t>
        </w:r>
        <w:r w:rsidRPr="0056295E">
          <w:rPr>
            <w:rStyle w:val="a4"/>
            <w:rFonts w:ascii="Times New Roman" w:hAnsi="Times New Roman" w:cs="Times New Roman"/>
            <w:color w:val="auto"/>
            <w:sz w:val="28"/>
            <w:szCs w:val="28"/>
            <w:u w:val="none"/>
            <w:lang w:val="en-US"/>
          </w:rPr>
          <w:t>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html</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[дата обращения: 17.05.2023].</w:t>
      </w:r>
    </w:p>
    <w:p w14:paraId="29067B16"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88 Kayıhan B., Bilge  S.,  Fatma Kübra S., Nihan Beray U. Tracing the Conflict Between Türkiye and Syria Through the Turkish Mainstream Media's Coverage of the Syrian President Bashar al‐Assad // Sociological inquiry. -  2025. - Vol.95 (3). -  P.562-587.</w:t>
      </w:r>
    </w:p>
    <w:p w14:paraId="78ACC3D2"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89 La stabilisation en perspective. Un concept de politique étrangère et de sécurité pour un engagement intégré pour la paix. - Berlin, 2022. - 58 p.</w:t>
      </w:r>
    </w:p>
    <w:p w14:paraId="16E13E69" w14:textId="77777777" w:rsidR="00AF1DA9" w:rsidRPr="0056295E" w:rsidRDefault="00AF1DA9" w:rsidP="00AF1DA9">
      <w:pPr>
        <w:spacing w:after="0" w:line="240" w:lineRule="auto"/>
        <w:ind w:firstLine="709"/>
        <w:jc w:val="both"/>
        <w:rPr>
          <w:lang w:val="en-US"/>
        </w:rPr>
      </w:pPr>
      <w:r w:rsidRPr="0056295E">
        <w:rPr>
          <w:rFonts w:ascii="Times New Roman" w:hAnsi="Times New Roman" w:cs="Times New Roman"/>
          <w:sz w:val="28"/>
          <w:szCs w:val="28"/>
          <w:lang w:val="en-US"/>
        </w:rPr>
        <w:t xml:space="preserve">90 </w:t>
      </w:r>
      <w:bookmarkStart w:id="140" w:name="_Hlk213491736"/>
      <w:r w:rsidRPr="0056295E">
        <w:rPr>
          <w:rFonts w:ascii="Times New Roman" w:hAnsi="Times New Roman" w:cs="Times New Roman"/>
          <w:sz w:val="28"/>
          <w:szCs w:val="28"/>
          <w:lang w:val="en-US"/>
        </w:rPr>
        <w:t xml:space="preserve">International Monetary Fund. Countries:  Republic of Turkiye. At a Glance. </w:t>
      </w:r>
      <w:hyperlink r:id="rId38" w:history="1">
        <w:r w:rsidRPr="0056295E">
          <w:rPr>
            <w:rStyle w:val="a4"/>
            <w:rFonts w:ascii="Times New Roman" w:hAnsi="Times New Roman" w:cs="Times New Roman"/>
            <w:color w:val="auto"/>
            <w:sz w:val="28"/>
            <w:szCs w:val="28"/>
            <w:u w:val="none"/>
            <w:lang w:val="en-US"/>
          </w:rPr>
          <w:t>https://www.imf.org/en/Countries/TUR</w:t>
        </w:r>
      </w:hyperlink>
      <w:r w:rsidRPr="0056295E">
        <w:rPr>
          <w:rStyle w:val="a4"/>
          <w:rFonts w:ascii="Times New Roman" w:hAnsi="Times New Roman" w:cs="Times New Roman"/>
          <w:color w:val="auto"/>
          <w:sz w:val="28"/>
          <w:szCs w:val="28"/>
          <w:u w:val="none"/>
          <w:lang w:val="en-US"/>
        </w:rPr>
        <w:t xml:space="preserve">  </w:t>
      </w:r>
      <w:r w:rsidRPr="0056295E">
        <w:rPr>
          <w:rFonts w:ascii="Times New Roman" w:hAnsi="Times New Roman" w:cs="Times New Roman"/>
          <w:sz w:val="28"/>
          <w:szCs w:val="28"/>
          <w:lang w:val="en-US"/>
        </w:rPr>
        <w:t xml:space="preserve">  </w:t>
      </w:r>
      <w:bookmarkEnd w:id="140"/>
      <w:r w:rsidRPr="0056295E">
        <w:rPr>
          <w:rFonts w:ascii="Times New Roman" w:hAnsi="Times New Roman" w:cs="Times New Roman"/>
          <w:sz w:val="28"/>
          <w:szCs w:val="28"/>
          <w:lang w:val="en-US"/>
        </w:rPr>
        <w:t>[</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 05.02.2026].</w:t>
      </w:r>
    </w:p>
    <w:p w14:paraId="5A240401" w14:textId="77777777" w:rsidR="00AF1DA9" w:rsidRPr="0056295E" w:rsidRDefault="00AF1DA9" w:rsidP="00AF1DA9">
      <w:pPr>
        <w:autoSpaceDE w:val="0"/>
        <w:autoSpaceDN w:val="0"/>
        <w:adjustRightInd w:val="0"/>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91 Saeed S. The Kurdish struggle in Turkey </w:t>
      </w:r>
      <w:r w:rsidRPr="0056295E">
        <w:rPr>
          <w:rStyle w:val="cn"/>
          <w:rFonts w:ascii="Times New Roman" w:hAnsi="Times New Roman" w:cs="Times New Roman"/>
          <w:sz w:val="28"/>
          <w:szCs w:val="28"/>
          <w:lang w:val="en-US"/>
        </w:rPr>
        <w:t xml:space="preserve">The risks of peace and surrender / In: </w:t>
      </w:r>
      <w:r w:rsidRPr="0056295E">
        <w:rPr>
          <w:rFonts w:ascii="Times New Roman" w:hAnsi="Times New Roman" w:cs="Times New Roman"/>
          <w:spacing w:val="6"/>
          <w:sz w:val="28"/>
          <w:szCs w:val="28"/>
          <w:lang w:val="en-US"/>
        </w:rPr>
        <w:t xml:space="preserve">The Kurds in Erdogan’s “New” Turkey: Domestic and International Implications, by Nikos Christofis (ed.). - </w:t>
      </w:r>
      <w:r w:rsidRPr="0056295E">
        <w:rPr>
          <w:rFonts w:ascii="Times New Roman" w:hAnsi="Times New Roman" w:cs="Times New Roman"/>
          <w:sz w:val="28"/>
          <w:szCs w:val="28"/>
          <w:lang w:val="en-US"/>
        </w:rPr>
        <w:t>Routledge, 2022 – 359 p.</w:t>
      </w:r>
    </w:p>
    <w:p w14:paraId="32BA8D9B" w14:textId="77777777" w:rsidR="00AF1DA9" w:rsidRPr="0056295E" w:rsidRDefault="00AF1DA9" w:rsidP="00AF1DA9">
      <w:pPr>
        <w:pStyle w:val="1"/>
        <w:shd w:val="clear" w:color="auto" w:fill="FFFFFF"/>
        <w:spacing w:before="0" w:beforeAutospacing="0" w:after="0" w:afterAutospacing="0"/>
        <w:ind w:firstLine="709"/>
        <w:jc w:val="both"/>
        <w:textAlignment w:val="baseline"/>
        <w:rPr>
          <w:sz w:val="28"/>
          <w:szCs w:val="28"/>
          <w:lang w:val="en-US"/>
        </w:rPr>
      </w:pPr>
      <w:r w:rsidRPr="0056295E">
        <w:rPr>
          <w:b w:val="0"/>
          <w:bCs w:val="0"/>
          <w:sz w:val="28"/>
          <w:szCs w:val="28"/>
          <w:lang w:val="en-US"/>
        </w:rPr>
        <w:t>92 McAdam, Doug, McCarthy, John, D., Zald, Mayer. </w:t>
      </w:r>
      <w:r w:rsidRPr="0056295E">
        <w:rPr>
          <w:rStyle w:val="HTML"/>
          <w:b w:val="0"/>
          <w:bCs w:val="0"/>
          <w:i w:val="0"/>
          <w:iCs w:val="0"/>
          <w:sz w:val="28"/>
          <w:szCs w:val="28"/>
          <w:lang w:val="en-US"/>
        </w:rPr>
        <w:t>Comparative Perspectives on Social Movements: Political Opportunities, Mobilizing Structures, and Cultural Framings</w:t>
      </w:r>
      <w:r w:rsidRPr="0056295E">
        <w:rPr>
          <w:b w:val="0"/>
          <w:bCs w:val="0"/>
          <w:i/>
          <w:iCs/>
          <w:sz w:val="28"/>
          <w:szCs w:val="28"/>
          <w:lang w:val="en-US"/>
        </w:rPr>
        <w:t>.</w:t>
      </w:r>
      <w:r w:rsidRPr="0056295E">
        <w:rPr>
          <w:b w:val="0"/>
          <w:bCs w:val="0"/>
          <w:sz w:val="28"/>
          <w:szCs w:val="28"/>
          <w:lang w:val="en-US"/>
        </w:rPr>
        <w:t xml:space="preserve"> - Cambridge: Cambridge University Press, 2006.</w:t>
      </w:r>
      <w:r w:rsidRPr="0056295E">
        <w:rPr>
          <w:sz w:val="28"/>
          <w:szCs w:val="28"/>
          <w:lang w:val="en-US"/>
        </w:rPr>
        <w:t xml:space="preserve"> </w:t>
      </w:r>
    </w:p>
    <w:p w14:paraId="39D734B9" w14:textId="77777777" w:rsidR="00AF1DA9" w:rsidRPr="0056295E" w:rsidRDefault="00AF1DA9" w:rsidP="00AF1DA9">
      <w:pPr>
        <w:spacing w:after="0" w:line="240" w:lineRule="auto"/>
        <w:ind w:firstLine="709"/>
        <w:rPr>
          <w:rFonts w:ascii="Times New Roman" w:hAnsi="Times New Roman" w:cs="Times New Roman"/>
          <w:sz w:val="28"/>
          <w:szCs w:val="28"/>
          <w:lang w:val="en-US"/>
        </w:rPr>
      </w:pPr>
      <w:r w:rsidRPr="0056295E">
        <w:rPr>
          <w:rFonts w:ascii="Times New Roman" w:hAnsi="Times New Roman" w:cs="Times New Roman"/>
          <w:sz w:val="28"/>
          <w:szCs w:val="28"/>
          <w:lang w:val="en-US"/>
        </w:rPr>
        <w:t>93 Bruinessen  M.,  van. Kurdish Ethno-Nationalism versus Nation-Building States:. Collected Articles. -  Istanbul, Isis Press, 2000.</w:t>
      </w:r>
    </w:p>
    <w:p w14:paraId="100E66A4" w14:textId="77777777" w:rsidR="00AF1DA9" w:rsidRPr="0056295E" w:rsidRDefault="00AF1DA9" w:rsidP="00AF1DA9">
      <w:pPr>
        <w:spacing w:after="0" w:line="240" w:lineRule="auto"/>
        <w:ind w:firstLine="709"/>
        <w:jc w:val="both"/>
        <w:rPr>
          <w:lang w:val="en-US"/>
        </w:rPr>
      </w:pPr>
      <w:r w:rsidRPr="0056295E">
        <w:rPr>
          <w:rFonts w:ascii="Times New Roman" w:hAnsi="Times New Roman" w:cs="Times New Roman"/>
          <w:sz w:val="28"/>
          <w:szCs w:val="28"/>
          <w:lang w:val="kk-KZ"/>
        </w:rPr>
        <w:t>94</w:t>
      </w:r>
      <w:r w:rsidRPr="0056295E">
        <w:rPr>
          <w:rFonts w:ascii="Times New Roman" w:hAnsi="Times New Roman" w:cs="Times New Roman"/>
          <w:sz w:val="28"/>
          <w:szCs w:val="28"/>
          <w:lang w:val="en-US"/>
        </w:rPr>
        <w:t xml:space="preserve"> </w:t>
      </w:r>
      <w:r w:rsidRPr="0056295E">
        <w:rPr>
          <w:rFonts w:ascii="Times New Roman" w:hAnsi="Times New Roman" w:cs="Times New Roman"/>
          <w:spacing w:val="2"/>
          <w:sz w:val="28"/>
          <w:szCs w:val="28"/>
          <w:lang w:val="en-US" w:eastAsia="ru-RU"/>
        </w:rPr>
        <w:t xml:space="preserve">Unal  M., </w:t>
      </w:r>
      <w:r w:rsidRPr="0056295E">
        <w:rPr>
          <w:rFonts w:ascii="Times New Roman" w:hAnsi="Times New Roman" w:cs="Times New Roman"/>
          <w:sz w:val="28"/>
          <w:szCs w:val="28"/>
          <w:bdr w:val="none" w:sz="0" w:space="0" w:color="auto" w:frame="1"/>
          <w:lang w:val="en-US" w:eastAsia="ru-RU"/>
        </w:rPr>
        <w:t>Harmancı</w:t>
      </w:r>
      <w:r w:rsidRPr="0056295E">
        <w:rPr>
          <w:rFonts w:ascii="Times New Roman" w:hAnsi="Times New Roman" w:cs="Times New Roman"/>
          <w:kern w:val="36"/>
          <w:sz w:val="28"/>
          <w:szCs w:val="28"/>
          <w:lang w:val="en-US" w:eastAsia="ru-RU"/>
        </w:rPr>
        <w:t xml:space="preserve"> </w:t>
      </w:r>
      <w:r w:rsidRPr="0056295E">
        <w:rPr>
          <w:rFonts w:ascii="Times New Roman" w:hAnsi="Times New Roman" w:cs="Times New Roman"/>
          <w:sz w:val="28"/>
          <w:szCs w:val="28"/>
          <w:bdr w:val="none" w:sz="0" w:space="0" w:color="auto" w:frame="1"/>
          <w:lang w:val="en-US" w:eastAsia="ru-RU"/>
        </w:rPr>
        <w:t xml:space="preserve">F. M. </w:t>
      </w:r>
      <w:r w:rsidRPr="0056295E">
        <w:rPr>
          <w:rFonts w:ascii="Times New Roman" w:hAnsi="Times New Roman" w:cs="Times New Roman"/>
          <w:kern w:val="36"/>
          <w:sz w:val="28"/>
          <w:szCs w:val="28"/>
          <w:lang w:val="en-US" w:eastAsia="ru-RU"/>
        </w:rPr>
        <w:t xml:space="preserve">Turkey's Struggle with the Kurdish Question Roots, Evolution and Changing National, Regional, and International Contexts // </w:t>
      </w:r>
      <w:r w:rsidRPr="0056295E">
        <w:rPr>
          <w:rFonts w:ascii="Times New Roman" w:hAnsi="Times New Roman" w:cs="Times New Roman"/>
          <w:sz w:val="28"/>
          <w:szCs w:val="28"/>
          <w:lang w:val="en-US" w:eastAsia="ru-RU"/>
        </w:rPr>
        <w:t>Middle East Review of Public Administration. – 2016. - № 2(2).</w:t>
      </w:r>
      <w:r w:rsidRPr="0056295E">
        <w:rPr>
          <w:rFonts w:ascii="Times New Roman" w:hAnsi="Times New Roman" w:cs="Times New Roman"/>
          <w:sz w:val="28"/>
          <w:szCs w:val="28"/>
          <w:lang w:val="en-US"/>
        </w:rPr>
        <w:t xml:space="preserve">  – </w:t>
      </w:r>
      <w:r w:rsidRPr="0056295E">
        <w:rPr>
          <w:rFonts w:ascii="Times New Roman" w:hAnsi="Times New Roman" w:cs="Times New Roman"/>
          <w:sz w:val="28"/>
          <w:szCs w:val="28"/>
          <w:lang w:val="en-US" w:eastAsia="ru-RU"/>
        </w:rPr>
        <w:t xml:space="preserve">P. 265-293. </w:t>
      </w:r>
      <w:hyperlink r:id="rId39" w:history="1">
        <w:r w:rsidRPr="0056295E">
          <w:rPr>
            <w:rStyle w:val="a4"/>
            <w:rFonts w:ascii="Times New Roman" w:hAnsi="Times New Roman" w:cs="Times New Roman"/>
            <w:color w:val="auto"/>
            <w:sz w:val="28"/>
            <w:szCs w:val="28"/>
            <w:u w:val="none"/>
            <w:bdr w:val="none" w:sz="0" w:space="0" w:color="auto" w:frame="1"/>
            <w:shd w:val="clear" w:color="auto" w:fill="FFFFFF"/>
            <w:lang w:val="en-US"/>
          </w:rPr>
          <w:t>https://doi.org/10.1007/978-3-319-31018-3_15</w:t>
        </w:r>
      </w:hyperlink>
      <w:r w:rsidRPr="0056295E">
        <w:rPr>
          <w:rStyle w:val="a4"/>
          <w:rFonts w:ascii="Times New Roman" w:hAnsi="Times New Roman" w:cs="Times New Roman"/>
          <w:color w:val="auto"/>
          <w:sz w:val="28"/>
          <w:szCs w:val="28"/>
          <w:u w:val="none"/>
          <w:bdr w:val="none" w:sz="0" w:space="0" w:color="auto" w:frame="1"/>
          <w:shd w:val="clear" w:color="auto" w:fill="FFFFFF"/>
          <w:lang w:val="en-US"/>
        </w:rPr>
        <w:t xml:space="preserve"> </w:t>
      </w:r>
      <w:r w:rsidRPr="0056295E">
        <w:rPr>
          <w:rFonts w:ascii="Times New Roman" w:hAnsi="Times New Roman" w:cs="Times New Roman"/>
          <w:sz w:val="28"/>
          <w:szCs w:val="28"/>
          <w:lang w:val="en-US"/>
        </w:rPr>
        <w:t>[</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:19.04.2023].</w:t>
      </w:r>
    </w:p>
    <w:p w14:paraId="1384555B" w14:textId="77777777" w:rsidR="00AF1DA9" w:rsidRPr="0056295E" w:rsidRDefault="00AF1DA9" w:rsidP="00AF1DA9">
      <w:pPr>
        <w:spacing w:after="0" w:line="240" w:lineRule="auto"/>
        <w:ind w:firstLine="709"/>
        <w:jc w:val="both"/>
      </w:pPr>
      <w:r w:rsidRPr="0056295E">
        <w:rPr>
          <w:rFonts w:ascii="Times New Roman" w:hAnsi="Times New Roman" w:cs="Times New Roman"/>
          <w:kern w:val="36"/>
          <w:sz w:val="28"/>
          <w:szCs w:val="28"/>
          <w:lang w:val="kk-KZ" w:eastAsia="ru-RU"/>
        </w:rPr>
        <w:t xml:space="preserve">95 </w:t>
      </w:r>
      <w:r w:rsidRPr="0056295E">
        <w:rPr>
          <w:rFonts w:ascii="Times New Roman" w:hAnsi="Times New Roman" w:cs="Times New Roman"/>
          <w:kern w:val="36"/>
          <w:sz w:val="28"/>
          <w:szCs w:val="28"/>
          <w:lang w:val="en-US" w:eastAsia="ru-RU"/>
        </w:rPr>
        <w:t xml:space="preserve"> L’élaboration et l’utilisation de l’identité dans la construction d’un conflit : la question Kurde en Turquie: Fiche d’analyse / Irenesse Net. -</w:t>
      </w:r>
      <w:r w:rsidRPr="0056295E">
        <w:rPr>
          <w:rFonts w:ascii="Times New Roman" w:hAnsi="Times New Roman" w:cs="Times New Roman"/>
          <w:sz w:val="28"/>
          <w:szCs w:val="28"/>
          <w:lang w:val="en-US" w:eastAsia="ru-RU"/>
        </w:rPr>
        <w:t xml:space="preserve"> Paris, 2006. </w:t>
      </w:r>
      <w:hyperlink r:id="rId40"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www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irenees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net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bdf</w:t>
        </w:r>
        <w:r w:rsidRPr="0056295E">
          <w:rPr>
            <w:rStyle w:val="a4"/>
            <w:rFonts w:ascii="Times New Roman" w:hAnsi="Times New Roman" w:cs="Times New Roman"/>
            <w:color w:val="auto"/>
            <w:sz w:val="28"/>
            <w:szCs w:val="28"/>
            <w:u w:val="none"/>
          </w:rPr>
          <w:t>_</w:t>
        </w:r>
        <w:r w:rsidRPr="0056295E">
          <w:rPr>
            <w:rStyle w:val="a4"/>
            <w:rFonts w:ascii="Times New Roman" w:hAnsi="Times New Roman" w:cs="Times New Roman"/>
            <w:color w:val="auto"/>
            <w:sz w:val="28"/>
            <w:szCs w:val="28"/>
            <w:u w:val="none"/>
            <w:lang w:val="en-US"/>
          </w:rPr>
          <w:t>fiche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analyse</w:t>
        </w:r>
        <w:r w:rsidRPr="0056295E">
          <w:rPr>
            <w:rStyle w:val="a4"/>
            <w:rFonts w:ascii="Times New Roman" w:hAnsi="Times New Roman" w:cs="Times New Roman"/>
            <w:color w:val="auto"/>
            <w:sz w:val="28"/>
            <w:szCs w:val="28"/>
            <w:u w:val="none"/>
          </w:rPr>
          <w:t>-644_</w:t>
        </w:r>
        <w:r w:rsidRPr="0056295E">
          <w:rPr>
            <w:rStyle w:val="a4"/>
            <w:rFonts w:ascii="Times New Roman" w:hAnsi="Times New Roman" w:cs="Times New Roman"/>
            <w:color w:val="auto"/>
            <w:sz w:val="28"/>
            <w:szCs w:val="28"/>
            <w:u w:val="none"/>
            <w:lang w:val="en-US"/>
          </w:rPr>
          <w:t>fr</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html</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 xml:space="preserve"> [дата обращения: 25.01.2023].</w:t>
      </w:r>
    </w:p>
    <w:p w14:paraId="56CB4B3D" w14:textId="77777777" w:rsidR="00AF1DA9" w:rsidRPr="0056295E" w:rsidRDefault="00AF1DA9" w:rsidP="00AF1DA9">
      <w:pPr>
        <w:spacing w:after="0" w:line="240" w:lineRule="auto"/>
        <w:ind w:firstLine="709"/>
        <w:jc w:val="both"/>
        <w:rPr>
          <w:lang w:val="en-US"/>
        </w:rPr>
      </w:pPr>
      <w:r w:rsidRPr="0056295E">
        <w:rPr>
          <w:rFonts w:ascii="Times New Roman" w:hAnsi="Times New Roman" w:cs="Times New Roman"/>
          <w:iCs/>
          <w:sz w:val="28"/>
          <w:szCs w:val="28"/>
        </w:rPr>
        <w:lastRenderedPageBreak/>
        <w:t xml:space="preserve">96 </w:t>
      </w:r>
      <w:r w:rsidRPr="0056295E">
        <w:rPr>
          <w:rFonts w:ascii="Times New Roman" w:hAnsi="Times New Roman" w:cs="Times New Roman"/>
          <w:sz w:val="28"/>
          <w:szCs w:val="28"/>
        </w:rPr>
        <w:t xml:space="preserve">Грох М. Консенсусное объяснение формирования наций // Вопросы философии. – 2011. -  № 1. </w:t>
      </w:r>
      <w:hyperlink r:id="rId41" w:history="1">
        <w:r w:rsidRPr="0056295E">
          <w:rPr>
            <w:rStyle w:val="a4"/>
            <w:rFonts w:ascii="Times New Roman" w:hAnsi="Times New Roman" w:cs="Times New Roman"/>
            <w:color w:val="auto"/>
            <w:sz w:val="28"/>
            <w:szCs w:val="28"/>
            <w:u w:val="none"/>
            <w:lang w:val="en-US"/>
          </w:rPr>
          <w:t>https://www.perspektivy.info/print.php?ID=85099</w:t>
        </w:r>
      </w:hyperlink>
      <w:r w:rsidRPr="0056295E">
        <w:rPr>
          <w:rStyle w:val="a4"/>
          <w:rFonts w:ascii="Times New Roman" w:hAnsi="Times New Roman" w:cs="Times New Roman"/>
          <w:color w:val="auto"/>
          <w:sz w:val="28"/>
          <w:szCs w:val="28"/>
          <w:u w:val="none"/>
          <w:lang w:val="en-US"/>
        </w:rPr>
        <w:t xml:space="preserve">  </w:t>
      </w:r>
      <w:r w:rsidRPr="0056295E">
        <w:rPr>
          <w:rFonts w:ascii="Times New Roman" w:hAnsi="Times New Roman" w:cs="Times New Roman"/>
          <w:sz w:val="28"/>
          <w:szCs w:val="28"/>
          <w:lang w:val="en-US"/>
        </w:rPr>
        <w:t>[</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 23.09.2021].</w:t>
      </w:r>
    </w:p>
    <w:p w14:paraId="5012526E"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z w:val="28"/>
          <w:szCs w:val="28"/>
          <w:lang w:val="en-US" w:eastAsia="ru-RU"/>
        </w:rPr>
      </w:pPr>
      <w:r w:rsidRPr="0056295E">
        <w:rPr>
          <w:rFonts w:ascii="Times New Roman" w:hAnsi="Times New Roman" w:cs="Times New Roman"/>
          <w:sz w:val="28"/>
          <w:szCs w:val="28"/>
          <w:lang w:val="en-US"/>
        </w:rPr>
        <w:t xml:space="preserve">97  </w:t>
      </w:r>
      <w:r w:rsidRPr="0056295E">
        <w:rPr>
          <w:rFonts w:ascii="Times New Roman" w:hAnsi="Times New Roman" w:cs="Times New Roman"/>
          <w:sz w:val="28"/>
          <w:szCs w:val="28"/>
          <w:lang w:val="en-US" w:eastAsia="ru-RU"/>
        </w:rPr>
        <w:t>Deliancourt F. Une analyse de l’ouvrage de Özcan Yilmaz (</w:t>
      </w:r>
      <w:r w:rsidRPr="0056295E">
        <w:rPr>
          <w:rFonts w:ascii="Times New Roman" w:hAnsi="Times New Roman" w:cs="Times New Roman"/>
          <w:sz w:val="28"/>
          <w:szCs w:val="28"/>
          <w:bdr w:val="none" w:sz="0" w:space="0" w:color="auto" w:frame="1"/>
          <w:lang w:val="en-US" w:eastAsia="ru-RU"/>
        </w:rPr>
        <w:t xml:space="preserve">La Formation de la nation kurde en Turquie. – </w:t>
      </w:r>
      <w:r w:rsidRPr="0056295E">
        <w:rPr>
          <w:rFonts w:ascii="Times New Roman" w:hAnsi="Times New Roman" w:cs="Times New Roman"/>
          <w:sz w:val="28"/>
          <w:szCs w:val="28"/>
          <w:bdr w:val="none" w:sz="0" w:space="0" w:color="auto" w:frame="1"/>
          <w:lang w:eastAsia="ru-RU"/>
        </w:rPr>
        <w:t>Р</w:t>
      </w:r>
      <w:r w:rsidRPr="0056295E">
        <w:rPr>
          <w:rFonts w:ascii="Times New Roman" w:hAnsi="Times New Roman" w:cs="Times New Roman"/>
          <w:sz w:val="28"/>
          <w:szCs w:val="28"/>
          <w:bdr w:val="none" w:sz="0" w:space="0" w:color="auto" w:frame="1"/>
          <w:lang w:val="en-US" w:eastAsia="ru-RU"/>
        </w:rPr>
        <w:t xml:space="preserve">.: </w:t>
      </w:r>
      <w:r w:rsidRPr="0056295E">
        <w:rPr>
          <w:rFonts w:ascii="Times New Roman" w:hAnsi="Times New Roman" w:cs="Times New Roman"/>
          <w:sz w:val="28"/>
          <w:szCs w:val="28"/>
          <w:lang w:val="en-US" w:eastAsia="ru-RU"/>
        </w:rPr>
        <w:t xml:space="preserve">PUF, 2013. - 272 p.) // </w:t>
      </w:r>
      <w:r w:rsidRPr="0056295E">
        <w:rPr>
          <w:rFonts w:ascii="Times New Roman" w:hAnsi="Times New Roman" w:cs="Times New Roman"/>
          <w:sz w:val="28"/>
          <w:szCs w:val="28"/>
          <w:shd w:val="clear" w:color="auto" w:fill="FFFFFF"/>
          <w:lang w:val="en-US"/>
        </w:rPr>
        <w:t xml:space="preserve">Politique étrangère. – 2014. – N  2. – P.223-224. </w:t>
      </w:r>
    </w:p>
    <w:p w14:paraId="69F115AF" w14:textId="77777777" w:rsidR="00AF1DA9" w:rsidRPr="0056295E" w:rsidRDefault="00AF1DA9" w:rsidP="00AF1DA9">
      <w:pPr>
        <w:spacing w:after="0" w:line="240" w:lineRule="auto"/>
        <w:ind w:firstLine="709"/>
        <w:jc w:val="both"/>
      </w:pPr>
      <w:r w:rsidRPr="0056295E">
        <w:rPr>
          <w:rFonts w:ascii="Times New Roman" w:hAnsi="Times New Roman" w:cs="Times New Roman"/>
          <w:kern w:val="36"/>
          <w:sz w:val="28"/>
          <w:szCs w:val="28"/>
          <w:lang w:val="en-US" w:eastAsia="ru-RU"/>
        </w:rPr>
        <w:t xml:space="preserve">98  </w:t>
      </w:r>
      <w:r w:rsidRPr="0056295E">
        <w:rPr>
          <w:rFonts w:ascii="Times New Roman" w:hAnsi="Times New Roman" w:cs="Times New Roman"/>
          <w:sz w:val="28"/>
          <w:szCs w:val="28"/>
          <w:lang w:val="en-US"/>
        </w:rPr>
        <w:t xml:space="preserve">Ibrahim </w:t>
      </w:r>
      <w:r w:rsidRPr="0056295E">
        <w:rPr>
          <w:rFonts w:ascii="Times New Roman" w:hAnsi="Times New Roman" w:cs="Times New Roman"/>
          <w:sz w:val="28"/>
          <w:szCs w:val="28"/>
        </w:rPr>
        <w:t>А</w:t>
      </w:r>
      <w:r w:rsidRPr="0056295E">
        <w:rPr>
          <w:rFonts w:ascii="Times New Roman" w:hAnsi="Times New Roman" w:cs="Times New Roman"/>
          <w:sz w:val="28"/>
          <w:szCs w:val="28"/>
          <w:lang w:val="en-US"/>
        </w:rPr>
        <w:t xml:space="preserve">. </w:t>
      </w:r>
      <w:r w:rsidRPr="0056295E">
        <w:rPr>
          <w:rStyle w:val="field"/>
          <w:rFonts w:ascii="Times New Roman" w:hAnsi="Times New Roman" w:cs="Times New Roman"/>
          <w:sz w:val="28"/>
          <w:szCs w:val="28"/>
          <w:lang w:val="en-US"/>
        </w:rPr>
        <w:t xml:space="preserve">Qui sont les militants kurdes qui se battent à Cizre ? // Middle East Eye. – 2017. - </w:t>
      </w:r>
      <w:r w:rsidRPr="0056295E">
        <w:rPr>
          <w:rFonts w:ascii="Times New Roman" w:hAnsi="Times New Roman" w:cs="Times New Roman"/>
          <w:sz w:val="28"/>
          <w:szCs w:val="28"/>
          <w:lang w:val="en-US"/>
        </w:rPr>
        <w:t xml:space="preserve">4 .08. </w:t>
      </w:r>
      <w:r w:rsidRPr="0056295E">
        <w:rPr>
          <w:rFonts w:ascii="Times New Roman" w:hAnsi="Times New Roman" w:cs="Times New Roman"/>
          <w:sz w:val="28"/>
          <w:szCs w:val="28"/>
        </w:rPr>
        <w:t xml:space="preserve">2017. </w:t>
      </w:r>
      <w:hyperlink r:id="rId42"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www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middleeasteye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net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fr</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reportages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qui</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sont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militants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qui</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battent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cizre</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b/>
          <w:bCs/>
          <w:sz w:val="28"/>
          <w:szCs w:val="28"/>
        </w:rPr>
        <w:t xml:space="preserve"> </w:t>
      </w:r>
      <w:r w:rsidRPr="0056295E">
        <w:rPr>
          <w:rFonts w:ascii="Times New Roman" w:hAnsi="Times New Roman" w:cs="Times New Roman"/>
          <w:sz w:val="28"/>
          <w:szCs w:val="28"/>
        </w:rPr>
        <w:t>[дата обращения: 02.12.2019].</w:t>
      </w:r>
    </w:p>
    <w:p w14:paraId="60D9BE9A" w14:textId="77777777" w:rsidR="00AF1DA9" w:rsidRPr="0056295E" w:rsidRDefault="00AF1DA9" w:rsidP="00AF1DA9">
      <w:pPr>
        <w:spacing w:after="0" w:line="240" w:lineRule="auto"/>
        <w:ind w:firstLine="709"/>
        <w:jc w:val="both"/>
        <w:rPr>
          <w:rFonts w:ascii="Times New Roman" w:hAnsi="Times New Roman" w:cs="Times New Roman"/>
          <w:sz w:val="28"/>
          <w:szCs w:val="28"/>
        </w:rPr>
      </w:pPr>
      <w:r w:rsidRPr="0056295E">
        <w:rPr>
          <w:rFonts w:ascii="Times New Roman" w:hAnsi="Times New Roman" w:cs="Times New Roman"/>
          <w:sz w:val="28"/>
          <w:szCs w:val="28"/>
          <w:lang w:val="en-US"/>
        </w:rPr>
        <w:t xml:space="preserve">99 Bormann  N.-Chr.,    Cederman L.-E., Vogt M.  Language, Religion, and Ethnic Civil War // Journal of Conflict Resolution. – 2015. - Volume 61, Issue 4. – P.1-37. </w:t>
      </w:r>
      <w:hyperlink r:id="rId43" w:history="1">
        <w:r w:rsidRPr="0056295E">
          <w:rPr>
            <w:rStyle w:val="a4"/>
            <w:rFonts w:ascii="Times New Roman" w:hAnsi="Times New Roman" w:cs="Times New Roman"/>
            <w:color w:val="auto"/>
            <w:sz w:val="28"/>
            <w:szCs w:val="28"/>
            <w:lang w:val="en-US"/>
          </w:rPr>
          <w:t>https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discovery</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ucl</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ac</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uk</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id</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eprint</w:t>
        </w:r>
        <w:r w:rsidRPr="0056295E">
          <w:rPr>
            <w:rStyle w:val="a4"/>
            <w:rFonts w:ascii="Times New Roman" w:hAnsi="Times New Roman" w:cs="Times New Roman"/>
            <w:color w:val="auto"/>
            <w:sz w:val="28"/>
            <w:szCs w:val="28"/>
          </w:rPr>
          <w:t>/10040602/1/</w:t>
        </w:r>
        <w:r w:rsidRPr="0056295E">
          <w:rPr>
            <w:rStyle w:val="a4"/>
            <w:rFonts w:ascii="Times New Roman" w:hAnsi="Times New Roman" w:cs="Times New Roman"/>
            <w:color w:val="auto"/>
            <w:sz w:val="28"/>
            <w:szCs w:val="28"/>
            <w:lang w:val="en-US"/>
          </w:rPr>
          <w:t>JCR</w:t>
        </w:r>
        <w:r w:rsidRPr="0056295E">
          <w:rPr>
            <w:rStyle w:val="a4"/>
            <w:rFonts w:ascii="Times New Roman" w:hAnsi="Times New Roman" w:cs="Times New Roman"/>
            <w:color w:val="auto"/>
            <w:sz w:val="28"/>
            <w:szCs w:val="28"/>
          </w:rPr>
          <w:t>_</w:t>
        </w:r>
        <w:r w:rsidRPr="0056295E">
          <w:rPr>
            <w:rStyle w:val="a4"/>
            <w:rFonts w:ascii="Times New Roman" w:hAnsi="Times New Roman" w:cs="Times New Roman"/>
            <w:color w:val="auto"/>
            <w:sz w:val="28"/>
            <w:szCs w:val="28"/>
            <w:lang w:val="en-US"/>
          </w:rPr>
          <w:t>NCB</w:t>
        </w:r>
        <w:r w:rsidRPr="0056295E">
          <w:rPr>
            <w:rStyle w:val="a4"/>
            <w:rFonts w:ascii="Times New Roman" w:hAnsi="Times New Roman" w:cs="Times New Roman"/>
            <w:color w:val="auto"/>
            <w:sz w:val="28"/>
            <w:szCs w:val="28"/>
          </w:rPr>
          <w:t>_</w:t>
        </w:r>
        <w:r w:rsidRPr="0056295E">
          <w:rPr>
            <w:rStyle w:val="a4"/>
            <w:rFonts w:ascii="Times New Roman" w:hAnsi="Times New Roman" w:cs="Times New Roman"/>
            <w:color w:val="auto"/>
            <w:sz w:val="28"/>
            <w:szCs w:val="28"/>
            <w:lang w:val="en-US"/>
          </w:rPr>
          <w:t>LEC</w:t>
        </w:r>
        <w:r w:rsidRPr="0056295E">
          <w:rPr>
            <w:rStyle w:val="a4"/>
            <w:rFonts w:ascii="Times New Roman" w:hAnsi="Times New Roman" w:cs="Times New Roman"/>
            <w:color w:val="auto"/>
            <w:sz w:val="28"/>
            <w:szCs w:val="28"/>
          </w:rPr>
          <w:t>_</w:t>
        </w:r>
        <w:r w:rsidRPr="0056295E">
          <w:rPr>
            <w:rStyle w:val="a4"/>
            <w:rFonts w:ascii="Times New Roman" w:hAnsi="Times New Roman" w:cs="Times New Roman"/>
            <w:color w:val="auto"/>
            <w:sz w:val="28"/>
            <w:szCs w:val="28"/>
            <w:lang w:val="en-US"/>
          </w:rPr>
          <w:t>MV</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pdf</w:t>
        </w:r>
      </w:hyperlink>
      <w:r w:rsidRPr="0056295E">
        <w:rPr>
          <w:rFonts w:ascii="Times New Roman" w:hAnsi="Times New Roman" w:cs="Times New Roman"/>
          <w:sz w:val="28"/>
          <w:szCs w:val="28"/>
        </w:rPr>
        <w:t xml:space="preserve"> </w:t>
      </w:r>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[дата обращения: 06.11.2021].</w:t>
      </w:r>
    </w:p>
    <w:p w14:paraId="1C720698" w14:textId="77777777" w:rsidR="00AF1DA9" w:rsidRPr="0056295E" w:rsidRDefault="00AF1DA9" w:rsidP="00AF1DA9">
      <w:pPr>
        <w:autoSpaceDE w:val="0"/>
        <w:autoSpaceDN w:val="0"/>
        <w:adjustRightInd w:val="0"/>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100 Aspinall  E. Islam and Nation: Separatist Rebellion in Aceh, Indonesia. - Stanford, CA: Stanford University Press,  2009. -312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xml:space="preserve">. </w:t>
      </w:r>
    </w:p>
    <w:p w14:paraId="5D73B73B" w14:textId="77777777" w:rsidR="00AF1DA9" w:rsidRPr="0056295E" w:rsidRDefault="00AF1DA9" w:rsidP="00AF1DA9">
      <w:pPr>
        <w:autoSpaceDE w:val="0"/>
        <w:autoSpaceDN w:val="0"/>
        <w:adjustRightInd w:val="0"/>
        <w:spacing w:after="0" w:line="240" w:lineRule="auto"/>
        <w:ind w:firstLine="709"/>
        <w:jc w:val="both"/>
        <w:rPr>
          <w:rFonts w:ascii="Times New Roman" w:hAnsi="Times New Roman" w:cs="Times New Roman"/>
          <w:iCs/>
          <w:sz w:val="28"/>
          <w:szCs w:val="28"/>
        </w:rPr>
      </w:pPr>
      <w:r w:rsidRPr="0056295E">
        <w:rPr>
          <w:rFonts w:ascii="Times New Roman" w:hAnsi="Times New Roman" w:cs="Times New Roman"/>
          <w:bCs/>
          <w:sz w:val="28"/>
          <w:szCs w:val="28"/>
          <w:lang w:val="kk-KZ"/>
        </w:rPr>
        <w:t>101 Кубашев А.Е. К</w:t>
      </w:r>
      <w:r w:rsidRPr="0056295E">
        <w:rPr>
          <w:rFonts w:ascii="Times New Roman" w:hAnsi="Times New Roman" w:cs="Times New Roman"/>
          <w:bCs/>
          <w:sz w:val="28"/>
          <w:szCs w:val="28"/>
        </w:rPr>
        <w:t xml:space="preserve">урдская диаспора  Казахстана  в новой геполитической и геоэкономической реальности // </w:t>
      </w:r>
      <w:r w:rsidRPr="0056295E">
        <w:rPr>
          <w:rFonts w:ascii="Times New Roman" w:hAnsi="Times New Roman" w:cs="Times New Roman"/>
          <w:iCs/>
          <w:sz w:val="28"/>
          <w:szCs w:val="28"/>
        </w:rPr>
        <w:t>Известия КазУМОиМЯ имени Абылай хана”, серия “</w:t>
      </w:r>
      <w:r w:rsidRPr="0056295E">
        <w:rPr>
          <w:rFonts w:ascii="Times New Roman" w:hAnsi="Times New Roman" w:cs="Times New Roman"/>
          <w:iCs/>
          <w:sz w:val="28"/>
          <w:szCs w:val="28"/>
          <w:lang w:val="kk-KZ"/>
        </w:rPr>
        <w:t>Международные отношения и регионоведение</w:t>
      </w:r>
      <w:r w:rsidRPr="0056295E">
        <w:rPr>
          <w:rFonts w:ascii="Times New Roman" w:hAnsi="Times New Roman" w:cs="Times New Roman"/>
          <w:iCs/>
          <w:sz w:val="28"/>
          <w:szCs w:val="28"/>
        </w:rPr>
        <w:t xml:space="preserve">”. - 2024. - № 4. </w:t>
      </w:r>
    </w:p>
    <w:p w14:paraId="3B492D3F"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iCs/>
          <w:sz w:val="28"/>
          <w:szCs w:val="28"/>
          <w:lang w:val="en-US"/>
        </w:rPr>
        <w:t xml:space="preserve">102  </w:t>
      </w:r>
      <w:r w:rsidRPr="0056295E">
        <w:rPr>
          <w:rFonts w:ascii="Times New Roman" w:hAnsi="Times New Roman" w:cs="Times New Roman"/>
          <w:sz w:val="28"/>
          <w:szCs w:val="28"/>
          <w:lang w:val="en-US"/>
        </w:rPr>
        <w:t xml:space="preserve">Gurses,  Mehmet. Anatomy of a civil war: Sociopolitical Impacts of the Kurdish Conflict in Turkey. – Michigan: University of Michigan Press.- 2018.-- 193 p. </w:t>
      </w:r>
    </w:p>
    <w:p w14:paraId="0159A96D" w14:textId="77777777" w:rsidR="00AF1DA9" w:rsidRPr="0056295E" w:rsidRDefault="00AF1DA9" w:rsidP="00AF1DA9">
      <w:pPr>
        <w:spacing w:after="0" w:line="240" w:lineRule="auto"/>
        <w:ind w:firstLine="709"/>
        <w:jc w:val="both"/>
      </w:pPr>
      <w:r w:rsidRPr="0056295E">
        <w:rPr>
          <w:rFonts w:ascii="Times New Roman" w:hAnsi="Times New Roman" w:cs="Times New Roman"/>
          <w:sz w:val="28"/>
          <w:szCs w:val="28"/>
          <w:lang w:val="en-US"/>
        </w:rPr>
        <w:t xml:space="preserve">103 Benhaim Yohanan.   La politique d’Ankara face à l’émergence d’un espace transfrontalier sur les zones kurdes d’Irak, de Syrie et de Turquie. </w:t>
      </w:r>
      <w:r w:rsidRPr="0056295E">
        <w:rPr>
          <w:rStyle w:val="date-display-single"/>
          <w:rFonts w:ascii="Times New Roman" w:eastAsiaTheme="majorEastAsia" w:hAnsi="Times New Roman" w:cs="Times New Roman"/>
          <w:sz w:val="28"/>
          <w:szCs w:val="28"/>
        </w:rPr>
        <w:t xml:space="preserve">04. 2014. </w:t>
      </w:r>
      <w:r w:rsidRPr="0056295E">
        <w:rPr>
          <w:rStyle w:val="date-display-single"/>
          <w:rFonts w:ascii="Times New Roman" w:eastAsiaTheme="majorEastAsia" w:hAnsi="Times New Roman" w:cs="Times New Roman"/>
          <w:sz w:val="28"/>
          <w:szCs w:val="28"/>
          <w:lang w:val="en-US"/>
        </w:rPr>
        <w:t>SciencePo</w:t>
      </w:r>
      <w:r w:rsidRPr="0056295E">
        <w:rPr>
          <w:rStyle w:val="date-display-single"/>
          <w:rFonts w:ascii="Times New Roman" w:eastAsiaTheme="majorEastAsia" w:hAnsi="Times New Roman" w:cs="Times New Roman"/>
          <w:sz w:val="28"/>
          <w:szCs w:val="28"/>
        </w:rPr>
        <w:t xml:space="preserve">. </w:t>
      </w:r>
      <w:hyperlink r:id="rId44"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www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sciencespo</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fr</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ceri</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fr</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content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dossiersduceri</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la</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politique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ankara</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face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emergence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un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espace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transfrontalier</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sur</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zones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ir</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[дата обращения: 27.05.2021].</w:t>
      </w:r>
    </w:p>
    <w:p w14:paraId="67C55E69" w14:textId="77777777" w:rsidR="00AF1DA9" w:rsidRPr="0056295E" w:rsidRDefault="00AF1DA9" w:rsidP="00AF1DA9">
      <w:pPr>
        <w:pStyle w:val="a3"/>
        <w:spacing w:before="0" w:beforeAutospacing="0" w:after="0" w:afterAutospacing="0"/>
        <w:ind w:firstLine="709"/>
        <w:jc w:val="both"/>
        <w:textAlignment w:val="baseline"/>
        <w:rPr>
          <w:sz w:val="28"/>
          <w:szCs w:val="28"/>
          <w:lang w:val="en-US"/>
        </w:rPr>
      </w:pPr>
      <w:r w:rsidRPr="0056295E">
        <w:rPr>
          <w:rStyle w:val="a4"/>
          <w:color w:val="auto"/>
          <w:sz w:val="28"/>
          <w:szCs w:val="28"/>
          <w:u w:val="none"/>
        </w:rPr>
        <w:t xml:space="preserve">  </w:t>
      </w:r>
      <w:r w:rsidRPr="0056295E">
        <w:rPr>
          <w:rStyle w:val="a4"/>
          <w:color w:val="auto"/>
          <w:sz w:val="28"/>
          <w:szCs w:val="28"/>
          <w:lang w:val="en-US"/>
        </w:rPr>
        <w:t xml:space="preserve">104  </w:t>
      </w:r>
      <w:r w:rsidRPr="0056295E">
        <w:rPr>
          <w:sz w:val="28"/>
          <w:szCs w:val="28"/>
          <w:lang w:val="en-US"/>
        </w:rPr>
        <w:t xml:space="preserve">Jendrzejczyk, </w:t>
      </w:r>
      <w:r w:rsidRPr="0056295E">
        <w:rPr>
          <w:spacing w:val="-2"/>
          <w:sz w:val="28"/>
          <w:szCs w:val="28"/>
          <w:lang w:val="en-US"/>
        </w:rPr>
        <w:t xml:space="preserve">Catherine. </w:t>
      </w:r>
      <w:r w:rsidRPr="0056295E">
        <w:rPr>
          <w:sz w:val="28"/>
          <w:szCs w:val="28"/>
          <w:lang w:val="en-US"/>
        </w:rPr>
        <w:t xml:space="preserve"> Évolution</w:t>
      </w:r>
      <w:r w:rsidRPr="0056295E">
        <w:rPr>
          <w:spacing w:val="-4"/>
          <w:sz w:val="28"/>
          <w:szCs w:val="28"/>
          <w:lang w:val="en-US"/>
        </w:rPr>
        <w:t xml:space="preserve"> </w:t>
      </w:r>
      <w:r w:rsidRPr="0056295E">
        <w:rPr>
          <w:sz w:val="28"/>
          <w:szCs w:val="28"/>
          <w:lang w:val="en-US"/>
        </w:rPr>
        <w:t>de</w:t>
      </w:r>
      <w:r w:rsidRPr="0056295E">
        <w:rPr>
          <w:spacing w:val="-4"/>
          <w:sz w:val="28"/>
          <w:szCs w:val="28"/>
          <w:lang w:val="en-US"/>
        </w:rPr>
        <w:t xml:space="preserve"> </w:t>
      </w:r>
      <w:r w:rsidRPr="0056295E">
        <w:rPr>
          <w:sz w:val="28"/>
          <w:szCs w:val="28"/>
          <w:lang w:val="en-US"/>
        </w:rPr>
        <w:t>la</w:t>
      </w:r>
      <w:r w:rsidRPr="0056295E">
        <w:rPr>
          <w:spacing w:val="-4"/>
          <w:sz w:val="28"/>
          <w:szCs w:val="28"/>
          <w:lang w:val="en-US"/>
        </w:rPr>
        <w:t xml:space="preserve"> </w:t>
      </w:r>
      <w:r w:rsidRPr="0056295E">
        <w:rPr>
          <w:sz w:val="28"/>
          <w:szCs w:val="28"/>
          <w:lang w:val="en-US"/>
        </w:rPr>
        <w:t>question</w:t>
      </w:r>
      <w:r w:rsidRPr="0056295E">
        <w:rPr>
          <w:spacing w:val="-4"/>
          <w:sz w:val="28"/>
          <w:szCs w:val="28"/>
          <w:lang w:val="en-US"/>
        </w:rPr>
        <w:t xml:space="preserve"> </w:t>
      </w:r>
      <w:r w:rsidRPr="0056295E">
        <w:rPr>
          <w:sz w:val="28"/>
          <w:szCs w:val="28"/>
          <w:lang w:val="en-US"/>
        </w:rPr>
        <w:t>kurde</w:t>
      </w:r>
      <w:r w:rsidRPr="0056295E">
        <w:rPr>
          <w:spacing w:val="-4"/>
          <w:sz w:val="28"/>
          <w:szCs w:val="28"/>
          <w:lang w:val="en-US"/>
        </w:rPr>
        <w:t xml:space="preserve"> </w:t>
      </w:r>
      <w:r w:rsidRPr="0056295E">
        <w:rPr>
          <w:sz w:val="28"/>
          <w:szCs w:val="28"/>
          <w:lang w:val="en-US"/>
        </w:rPr>
        <w:t>en</w:t>
      </w:r>
      <w:r w:rsidRPr="0056295E">
        <w:rPr>
          <w:spacing w:val="-4"/>
          <w:sz w:val="28"/>
          <w:szCs w:val="28"/>
          <w:lang w:val="en-US"/>
        </w:rPr>
        <w:t xml:space="preserve"> </w:t>
      </w:r>
      <w:r w:rsidRPr="0056295E">
        <w:rPr>
          <w:sz w:val="28"/>
          <w:szCs w:val="28"/>
          <w:lang w:val="en-US"/>
        </w:rPr>
        <w:t>Syrie</w:t>
      </w:r>
      <w:r w:rsidRPr="0056295E">
        <w:rPr>
          <w:spacing w:val="-4"/>
          <w:sz w:val="28"/>
          <w:szCs w:val="28"/>
          <w:lang w:val="en-US"/>
        </w:rPr>
        <w:t xml:space="preserve"> </w:t>
      </w:r>
      <w:r w:rsidRPr="0056295E">
        <w:rPr>
          <w:sz w:val="28"/>
          <w:szCs w:val="28"/>
          <w:lang w:val="en-US"/>
        </w:rPr>
        <w:t>dans</w:t>
      </w:r>
      <w:r w:rsidRPr="0056295E">
        <w:rPr>
          <w:spacing w:val="-4"/>
          <w:sz w:val="28"/>
          <w:szCs w:val="28"/>
          <w:lang w:val="en-US"/>
        </w:rPr>
        <w:t xml:space="preserve"> </w:t>
      </w:r>
      <w:r w:rsidRPr="0056295E">
        <w:rPr>
          <w:sz w:val="28"/>
          <w:szCs w:val="28"/>
          <w:lang w:val="en-US"/>
        </w:rPr>
        <w:t>le</w:t>
      </w:r>
      <w:r w:rsidRPr="0056295E">
        <w:rPr>
          <w:spacing w:val="-4"/>
          <w:sz w:val="28"/>
          <w:szCs w:val="28"/>
          <w:lang w:val="en-US"/>
        </w:rPr>
        <w:t xml:space="preserve"> </w:t>
      </w:r>
      <w:r w:rsidRPr="0056295E">
        <w:rPr>
          <w:sz w:val="28"/>
          <w:szCs w:val="28"/>
          <w:lang w:val="en-US"/>
        </w:rPr>
        <w:t>nouveau</w:t>
      </w:r>
      <w:r w:rsidRPr="0056295E">
        <w:rPr>
          <w:spacing w:val="-4"/>
          <w:sz w:val="28"/>
          <w:szCs w:val="28"/>
          <w:lang w:val="en-US"/>
        </w:rPr>
        <w:t xml:space="preserve"> </w:t>
      </w:r>
      <w:r w:rsidRPr="0056295E">
        <w:rPr>
          <w:sz w:val="28"/>
          <w:szCs w:val="28"/>
          <w:lang w:val="en-US"/>
        </w:rPr>
        <w:t>contexte</w:t>
      </w:r>
      <w:r w:rsidRPr="0056295E">
        <w:rPr>
          <w:spacing w:val="-4"/>
          <w:sz w:val="28"/>
          <w:szCs w:val="28"/>
          <w:lang w:val="en-US"/>
        </w:rPr>
        <w:t xml:space="preserve"> </w:t>
      </w:r>
      <w:r w:rsidRPr="0056295E">
        <w:rPr>
          <w:sz w:val="28"/>
          <w:szCs w:val="28"/>
          <w:lang w:val="en-US"/>
        </w:rPr>
        <w:t xml:space="preserve">international au Moyen-Orient /  Promoteur(s) : Bayramzadeh, </w:t>
      </w:r>
      <w:r w:rsidRPr="0056295E">
        <w:rPr>
          <w:spacing w:val="-2"/>
          <w:sz w:val="28"/>
          <w:szCs w:val="28"/>
          <w:lang w:val="en-US"/>
        </w:rPr>
        <w:t xml:space="preserve">Kamal. </w:t>
      </w:r>
      <w:r w:rsidRPr="0056295E">
        <w:rPr>
          <w:sz w:val="28"/>
          <w:szCs w:val="28"/>
          <w:lang w:val="en-US"/>
        </w:rPr>
        <w:t xml:space="preserve">  Faculté de Droit, de Science Politique et de </w:t>
      </w:r>
      <w:r w:rsidRPr="0056295E">
        <w:rPr>
          <w:spacing w:val="-2"/>
          <w:sz w:val="28"/>
          <w:szCs w:val="28"/>
          <w:lang w:val="en-US"/>
        </w:rPr>
        <w:t xml:space="preserve">Criminologie. </w:t>
      </w:r>
      <w:r w:rsidRPr="0056295E">
        <w:rPr>
          <w:sz w:val="28"/>
          <w:szCs w:val="28"/>
          <w:lang w:val="en-US"/>
        </w:rPr>
        <w:t xml:space="preserve">Diplôme : Master en sciences politiques, orientation générale, à finalité spécialisée en relations </w:t>
      </w:r>
      <w:r w:rsidRPr="0056295E">
        <w:rPr>
          <w:spacing w:val="-2"/>
          <w:sz w:val="28"/>
          <w:szCs w:val="28"/>
          <w:lang w:val="en-US"/>
        </w:rPr>
        <w:t xml:space="preserve">internationals, </w:t>
      </w:r>
      <w:r w:rsidRPr="0056295E">
        <w:rPr>
          <w:sz w:val="28"/>
          <w:szCs w:val="28"/>
          <w:lang w:val="en-US"/>
        </w:rPr>
        <w:t>2016-</w:t>
      </w:r>
      <w:r w:rsidRPr="0056295E">
        <w:rPr>
          <w:spacing w:val="-4"/>
          <w:sz w:val="28"/>
          <w:szCs w:val="28"/>
          <w:lang w:val="en-US"/>
        </w:rPr>
        <w:t xml:space="preserve">2017. - </w:t>
      </w:r>
      <w:r w:rsidRPr="0056295E">
        <w:rPr>
          <w:spacing w:val="-2"/>
          <w:sz w:val="28"/>
          <w:szCs w:val="28"/>
          <w:lang w:val="en-US"/>
        </w:rPr>
        <w:t xml:space="preserve">Liege, 2017. </w:t>
      </w:r>
    </w:p>
    <w:p w14:paraId="19C3DB9B"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105 Fuller Graham E.  The Fate of the Kurds //  Foreign Affairs. – 1993. -  Vol. 72, No. 2 . - P. 108-121.  </w:t>
      </w:r>
    </w:p>
    <w:p w14:paraId="09CC991C"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eastAsia="ru-RU"/>
        </w:rPr>
      </w:pPr>
      <w:r w:rsidRPr="0056295E">
        <w:rPr>
          <w:rFonts w:ascii="Times New Roman" w:hAnsi="Times New Roman" w:cs="Times New Roman"/>
          <w:bCs/>
          <w:sz w:val="28"/>
          <w:szCs w:val="28"/>
          <w:lang w:val="en-US"/>
        </w:rPr>
        <w:t xml:space="preserve">106 </w:t>
      </w:r>
      <w:r w:rsidRPr="0056295E">
        <w:rPr>
          <w:rFonts w:ascii="Times New Roman" w:eastAsia="Times New Roman" w:hAnsi="Times New Roman" w:cs="Times New Roman"/>
          <w:sz w:val="28"/>
          <w:szCs w:val="28"/>
          <w:lang w:val="en-US" w:eastAsia="ru-RU"/>
        </w:rPr>
        <w:t>Golshiri</w:t>
      </w:r>
      <w:r w:rsidRPr="0056295E">
        <w:rPr>
          <w:rFonts w:ascii="Times New Roman" w:hAnsi="Times New Roman" w:cs="Times New Roman"/>
          <w:sz w:val="28"/>
          <w:szCs w:val="28"/>
          <w:lang w:val="en-US"/>
        </w:rPr>
        <w:t xml:space="preserve"> </w:t>
      </w:r>
      <w:r w:rsidRPr="0056295E">
        <w:rPr>
          <w:rFonts w:ascii="Times New Roman" w:eastAsia="Times New Roman" w:hAnsi="Times New Roman" w:cs="Times New Roman"/>
          <w:sz w:val="28"/>
          <w:szCs w:val="28"/>
          <w:lang w:val="en-US" w:eastAsia="ru-RU"/>
        </w:rPr>
        <w:t>Gh. Syrie: quel avenir pour les Kurdes ? Podcasts</w:t>
      </w:r>
      <w:r w:rsidRPr="0056295E">
        <w:rPr>
          <w:rFonts w:ascii="Times New Roman" w:eastAsia="Times New Roman" w:hAnsi="Times New Roman" w:cs="Times New Roman"/>
          <w:sz w:val="28"/>
          <w:szCs w:val="28"/>
          <w:lang w:eastAsia="ru-RU"/>
        </w:rPr>
        <w:t>. 12.03.2025.</w:t>
      </w:r>
    </w:p>
    <w:p w14:paraId="091A8BCF" w14:textId="77777777" w:rsidR="00AF1DA9" w:rsidRPr="0056295E" w:rsidRDefault="005A1369" w:rsidP="00AF1DA9">
      <w:pPr>
        <w:spacing w:after="0" w:line="240" w:lineRule="auto"/>
        <w:rPr>
          <w:rFonts w:ascii="Times New Roman" w:hAnsi="Times New Roman" w:cs="Times New Roman"/>
          <w:sz w:val="28"/>
          <w:szCs w:val="28"/>
        </w:rPr>
      </w:pPr>
      <w:hyperlink r:id="rId45" w:history="1">
        <w:r w:rsidR="00AF1DA9" w:rsidRPr="0056295E">
          <w:rPr>
            <w:rStyle w:val="a4"/>
            <w:rFonts w:ascii="Times New Roman" w:hAnsi="Times New Roman" w:cs="Times New Roman"/>
            <w:color w:val="auto"/>
            <w:sz w:val="28"/>
            <w:szCs w:val="28"/>
            <w:lang w:val="en-US"/>
          </w:rPr>
          <w:t>https</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podcasts</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apple</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com</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fr</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podcast</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syrie</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quel</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avenir</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pour</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les</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kurdes</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id</w:t>
        </w:r>
        <w:r w:rsidR="00AF1DA9" w:rsidRPr="0056295E">
          <w:rPr>
            <w:rStyle w:val="a4"/>
            <w:rFonts w:ascii="Times New Roman" w:hAnsi="Times New Roman" w:cs="Times New Roman"/>
            <w:color w:val="auto"/>
            <w:sz w:val="28"/>
            <w:szCs w:val="28"/>
          </w:rPr>
          <w:t>1704984604?</w:t>
        </w:r>
        <w:r w:rsidR="00AF1DA9" w:rsidRPr="0056295E">
          <w:rPr>
            <w:rStyle w:val="a4"/>
            <w:rFonts w:ascii="Times New Roman" w:hAnsi="Times New Roman" w:cs="Times New Roman"/>
            <w:color w:val="auto"/>
            <w:sz w:val="28"/>
            <w:szCs w:val="28"/>
            <w:lang w:val="en-US"/>
          </w:rPr>
          <w:t>i</w:t>
        </w:r>
        <w:r w:rsidR="00AF1DA9" w:rsidRPr="0056295E">
          <w:rPr>
            <w:rStyle w:val="a4"/>
            <w:rFonts w:ascii="Times New Roman" w:hAnsi="Times New Roman" w:cs="Times New Roman"/>
            <w:color w:val="auto"/>
            <w:sz w:val="28"/>
            <w:szCs w:val="28"/>
          </w:rPr>
          <w:t>=1000698679042</w:t>
        </w:r>
      </w:hyperlink>
      <w:r w:rsidR="00AF1DA9" w:rsidRPr="0056295E">
        <w:rPr>
          <w:rStyle w:val="a4"/>
          <w:rFonts w:ascii="Times New Roman" w:hAnsi="Times New Roman" w:cs="Times New Roman"/>
          <w:color w:val="auto"/>
          <w:sz w:val="28"/>
          <w:szCs w:val="28"/>
        </w:rPr>
        <w:t xml:space="preserve"> </w:t>
      </w:r>
      <w:r w:rsidR="00AF1DA9" w:rsidRPr="0056295E">
        <w:rPr>
          <w:rFonts w:ascii="Times New Roman" w:hAnsi="Times New Roman" w:cs="Times New Roman"/>
          <w:sz w:val="28"/>
          <w:szCs w:val="28"/>
        </w:rPr>
        <w:t>[дата обращения: 21.04.2025].</w:t>
      </w:r>
    </w:p>
    <w:p w14:paraId="5A72465C" w14:textId="77777777" w:rsidR="00AF1DA9" w:rsidRPr="0056295E" w:rsidRDefault="00AF1DA9" w:rsidP="00AF1DA9">
      <w:pPr>
        <w:spacing w:after="0" w:line="240" w:lineRule="auto"/>
        <w:ind w:firstLine="709"/>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107  International Monetary Fund. Countries:  Syrian Arab Republic. At a Glance.  </w:t>
      </w:r>
      <w:hyperlink r:id="rId46" w:history="1">
        <w:r w:rsidRPr="0056295E">
          <w:rPr>
            <w:rStyle w:val="a4"/>
            <w:rFonts w:ascii="Times New Roman" w:hAnsi="Times New Roman" w:cs="Times New Roman"/>
            <w:color w:val="auto"/>
            <w:sz w:val="28"/>
            <w:szCs w:val="28"/>
            <w:u w:val="none"/>
            <w:lang w:val="en-US"/>
          </w:rPr>
          <w:t>https://www.imf.org/en/Countries/SYR</w:t>
        </w:r>
      </w:hyperlink>
      <w:r w:rsidRPr="0056295E">
        <w:rPr>
          <w:rStyle w:val="a4"/>
          <w:rFonts w:ascii="Times New Roman" w:hAnsi="Times New Roman" w:cs="Times New Roman"/>
          <w:color w:val="auto"/>
          <w:sz w:val="28"/>
          <w:szCs w:val="28"/>
          <w:u w:val="none"/>
          <w:lang w:val="en-US"/>
        </w:rPr>
        <w:t xml:space="preserve"> </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 20.01.2026].</w:t>
      </w:r>
    </w:p>
    <w:p w14:paraId="6D02202B" w14:textId="77777777" w:rsidR="00AF1DA9" w:rsidRPr="0056295E" w:rsidRDefault="00AF1DA9" w:rsidP="00AF1DA9">
      <w:pPr>
        <w:spacing w:after="0" w:line="240" w:lineRule="auto"/>
        <w:ind w:firstLine="709"/>
        <w:jc w:val="both"/>
      </w:pPr>
      <w:r w:rsidRPr="0056295E">
        <w:rPr>
          <w:rFonts w:ascii="Times New Roman" w:hAnsi="Times New Roman"/>
          <w:sz w:val="28"/>
          <w:szCs w:val="28"/>
          <w:lang w:val="en-US"/>
        </w:rPr>
        <w:t xml:space="preserve">108 Kubashev A. </w:t>
      </w:r>
      <w:r w:rsidRPr="0056295E">
        <w:rPr>
          <w:rFonts w:ascii="Times New Roman" w:hAnsi="Times New Roman" w:cs="Times New Roman"/>
          <w:sz w:val="28"/>
          <w:szCs w:val="28"/>
          <w:shd w:val="clear" w:color="auto" w:fill="FFFFFF"/>
          <w:lang w:val="en-US"/>
        </w:rPr>
        <w:t xml:space="preserve">Socio-Cultural and Political Features and Differences in the Life of Kurdish Communities and Social Groups in Kazakhstan, Turkey, and Syria // International Journal of Minority  and Group Rights. – 2025. - 07 Feb. </w:t>
      </w:r>
      <w:hyperlink w:history="1"/>
      <w:hyperlink r:id="rId47" w:history="1">
        <w:r w:rsidRPr="0056295E">
          <w:rPr>
            <w:rStyle w:val="a4"/>
            <w:rFonts w:ascii="Times New Roman" w:hAnsi="Times New Roman" w:cs="Times New Roman"/>
            <w:color w:val="auto"/>
            <w:sz w:val="28"/>
            <w:szCs w:val="28"/>
            <w:u w:val="none"/>
            <w:shd w:val="clear" w:color="auto" w:fill="FFFFFF"/>
            <w:lang w:val="en-US"/>
          </w:rPr>
          <w:t>https</w:t>
        </w:r>
        <w:r w:rsidRPr="0056295E">
          <w:rPr>
            <w:rStyle w:val="a4"/>
            <w:rFonts w:ascii="Times New Roman" w:hAnsi="Times New Roman" w:cs="Times New Roman"/>
            <w:color w:val="auto"/>
            <w:sz w:val="28"/>
            <w:szCs w:val="28"/>
            <w:u w:val="none"/>
            <w:shd w:val="clear" w:color="auto" w:fill="FFFFFF"/>
          </w:rPr>
          <w:t>://</w:t>
        </w:r>
        <w:r w:rsidRPr="0056295E">
          <w:rPr>
            <w:rStyle w:val="a4"/>
            <w:rFonts w:ascii="Times New Roman" w:hAnsi="Times New Roman" w:cs="Times New Roman"/>
            <w:color w:val="auto"/>
            <w:sz w:val="28"/>
            <w:szCs w:val="28"/>
            <w:u w:val="none"/>
            <w:shd w:val="clear" w:color="auto" w:fill="FFFFFF"/>
            <w:lang w:val="en-US"/>
          </w:rPr>
          <w:t>brill</w:t>
        </w:r>
        <w:r w:rsidRPr="0056295E">
          <w:rPr>
            <w:rStyle w:val="a4"/>
            <w:rFonts w:ascii="Times New Roman" w:hAnsi="Times New Roman" w:cs="Times New Roman"/>
            <w:color w:val="auto"/>
            <w:sz w:val="28"/>
            <w:szCs w:val="28"/>
            <w:u w:val="none"/>
            <w:shd w:val="clear" w:color="auto" w:fill="FFFFFF"/>
          </w:rPr>
          <w:t>.</w:t>
        </w:r>
        <w:r w:rsidRPr="0056295E">
          <w:rPr>
            <w:rStyle w:val="a4"/>
            <w:rFonts w:ascii="Times New Roman" w:hAnsi="Times New Roman" w:cs="Times New Roman"/>
            <w:color w:val="auto"/>
            <w:sz w:val="28"/>
            <w:szCs w:val="28"/>
            <w:u w:val="none"/>
            <w:shd w:val="clear" w:color="auto" w:fill="FFFFFF"/>
            <w:lang w:val="en-US"/>
          </w:rPr>
          <w:t>com</w:t>
        </w:r>
        <w:r w:rsidRPr="0056295E">
          <w:rPr>
            <w:rStyle w:val="a4"/>
            <w:rFonts w:ascii="Times New Roman" w:hAnsi="Times New Roman" w:cs="Times New Roman"/>
            <w:color w:val="auto"/>
            <w:sz w:val="28"/>
            <w:szCs w:val="28"/>
            <w:u w:val="none"/>
            <w:shd w:val="clear" w:color="auto" w:fill="FFFFFF"/>
          </w:rPr>
          <w:t>/</w:t>
        </w:r>
        <w:r w:rsidRPr="0056295E">
          <w:rPr>
            <w:rStyle w:val="a4"/>
            <w:rFonts w:ascii="Times New Roman" w:hAnsi="Times New Roman" w:cs="Times New Roman"/>
            <w:color w:val="auto"/>
            <w:sz w:val="28"/>
            <w:szCs w:val="28"/>
            <w:u w:val="none"/>
            <w:shd w:val="clear" w:color="auto" w:fill="FFFFFF"/>
            <w:lang w:val="en-US"/>
          </w:rPr>
          <w:t>view</w:t>
        </w:r>
        <w:r w:rsidRPr="0056295E">
          <w:rPr>
            <w:rStyle w:val="a4"/>
            <w:rFonts w:ascii="Times New Roman" w:hAnsi="Times New Roman" w:cs="Times New Roman"/>
            <w:color w:val="auto"/>
            <w:sz w:val="28"/>
            <w:szCs w:val="28"/>
            <w:u w:val="none"/>
            <w:shd w:val="clear" w:color="auto" w:fill="FFFFFF"/>
          </w:rPr>
          <w:t>/</w:t>
        </w:r>
        <w:r w:rsidRPr="0056295E">
          <w:rPr>
            <w:rStyle w:val="a4"/>
            <w:rFonts w:ascii="Times New Roman" w:hAnsi="Times New Roman" w:cs="Times New Roman"/>
            <w:color w:val="auto"/>
            <w:sz w:val="28"/>
            <w:szCs w:val="28"/>
            <w:u w:val="none"/>
            <w:shd w:val="clear" w:color="auto" w:fill="FFFFFF"/>
            <w:lang w:val="en-US"/>
          </w:rPr>
          <w:t>journals</w:t>
        </w:r>
        <w:r w:rsidRPr="0056295E">
          <w:rPr>
            <w:rStyle w:val="a4"/>
            <w:rFonts w:ascii="Times New Roman" w:hAnsi="Times New Roman" w:cs="Times New Roman"/>
            <w:color w:val="auto"/>
            <w:sz w:val="28"/>
            <w:szCs w:val="28"/>
            <w:u w:val="none"/>
            <w:shd w:val="clear" w:color="auto" w:fill="FFFFFF"/>
          </w:rPr>
          <w:t>/</w:t>
        </w:r>
        <w:r w:rsidRPr="0056295E">
          <w:rPr>
            <w:rStyle w:val="a4"/>
            <w:rFonts w:ascii="Times New Roman" w:hAnsi="Times New Roman" w:cs="Times New Roman"/>
            <w:color w:val="auto"/>
            <w:sz w:val="28"/>
            <w:szCs w:val="28"/>
            <w:u w:val="none"/>
            <w:shd w:val="clear" w:color="auto" w:fill="FFFFFF"/>
            <w:lang w:val="en-US"/>
          </w:rPr>
          <w:t>ijgr</w:t>
        </w:r>
        <w:r w:rsidRPr="0056295E">
          <w:rPr>
            <w:rStyle w:val="a4"/>
            <w:rFonts w:ascii="Times New Roman" w:hAnsi="Times New Roman" w:cs="Times New Roman"/>
            <w:color w:val="auto"/>
            <w:sz w:val="28"/>
            <w:szCs w:val="28"/>
            <w:u w:val="none"/>
            <w:shd w:val="clear" w:color="auto" w:fill="FFFFFF"/>
          </w:rPr>
          <w:t>/</w:t>
        </w:r>
        <w:r w:rsidRPr="0056295E">
          <w:rPr>
            <w:rStyle w:val="a4"/>
            <w:rFonts w:ascii="Times New Roman" w:hAnsi="Times New Roman" w:cs="Times New Roman"/>
            <w:color w:val="auto"/>
            <w:sz w:val="28"/>
            <w:szCs w:val="28"/>
            <w:u w:val="none"/>
            <w:shd w:val="clear" w:color="auto" w:fill="FFFFFF"/>
            <w:lang w:val="en-US"/>
          </w:rPr>
          <w:t>aop</w:t>
        </w:r>
        <w:r w:rsidRPr="0056295E">
          <w:rPr>
            <w:rStyle w:val="a4"/>
            <w:rFonts w:ascii="Times New Roman" w:hAnsi="Times New Roman" w:cs="Times New Roman"/>
            <w:color w:val="auto"/>
            <w:sz w:val="28"/>
            <w:szCs w:val="28"/>
            <w:u w:val="none"/>
            <w:shd w:val="clear" w:color="auto" w:fill="FFFFFF"/>
          </w:rPr>
          <w:t>/</w:t>
        </w:r>
        <w:r w:rsidRPr="0056295E">
          <w:rPr>
            <w:rStyle w:val="a4"/>
            <w:rFonts w:ascii="Times New Roman" w:hAnsi="Times New Roman" w:cs="Times New Roman"/>
            <w:color w:val="auto"/>
            <w:sz w:val="28"/>
            <w:szCs w:val="28"/>
            <w:u w:val="none"/>
            <w:shd w:val="clear" w:color="auto" w:fill="FFFFFF"/>
            <w:lang w:val="en-US"/>
          </w:rPr>
          <w:t>article</w:t>
        </w:r>
        <w:r w:rsidRPr="0056295E">
          <w:rPr>
            <w:rStyle w:val="a4"/>
            <w:rFonts w:ascii="Times New Roman" w:hAnsi="Times New Roman" w:cs="Times New Roman"/>
            <w:color w:val="auto"/>
            <w:sz w:val="28"/>
            <w:szCs w:val="28"/>
            <w:u w:val="none"/>
            <w:shd w:val="clear" w:color="auto" w:fill="FFFFFF"/>
          </w:rPr>
          <w:t>-10.1163-15718115-</w:t>
        </w:r>
        <w:r w:rsidRPr="0056295E">
          <w:rPr>
            <w:rStyle w:val="a4"/>
            <w:rFonts w:ascii="Times New Roman" w:hAnsi="Times New Roman" w:cs="Times New Roman"/>
            <w:color w:val="auto"/>
            <w:sz w:val="28"/>
            <w:szCs w:val="28"/>
            <w:u w:val="none"/>
            <w:shd w:val="clear" w:color="auto" w:fill="FFFFFF"/>
            <w:lang w:val="en-US"/>
          </w:rPr>
          <w:t>bja</w:t>
        </w:r>
        <w:r w:rsidRPr="0056295E">
          <w:rPr>
            <w:rStyle w:val="a4"/>
            <w:rFonts w:ascii="Times New Roman" w:hAnsi="Times New Roman" w:cs="Times New Roman"/>
            <w:color w:val="auto"/>
            <w:sz w:val="28"/>
            <w:szCs w:val="28"/>
            <w:u w:val="none"/>
            <w:shd w:val="clear" w:color="auto" w:fill="FFFFFF"/>
          </w:rPr>
          <w:t>10207/</w:t>
        </w:r>
        <w:r w:rsidRPr="0056295E">
          <w:rPr>
            <w:rStyle w:val="a4"/>
            <w:rFonts w:ascii="Times New Roman" w:hAnsi="Times New Roman" w:cs="Times New Roman"/>
            <w:color w:val="auto"/>
            <w:sz w:val="28"/>
            <w:szCs w:val="28"/>
            <w:u w:val="none"/>
            <w:shd w:val="clear" w:color="auto" w:fill="FFFFFF"/>
            <w:lang w:val="en-US"/>
          </w:rPr>
          <w:t>article</w:t>
        </w:r>
        <w:r w:rsidRPr="0056295E">
          <w:rPr>
            <w:rStyle w:val="a4"/>
            <w:rFonts w:ascii="Times New Roman" w:hAnsi="Times New Roman" w:cs="Times New Roman"/>
            <w:color w:val="auto"/>
            <w:sz w:val="28"/>
            <w:szCs w:val="28"/>
            <w:u w:val="none"/>
            <w:shd w:val="clear" w:color="auto" w:fill="FFFFFF"/>
          </w:rPr>
          <w:t>-10.1163-15718115-</w:t>
        </w:r>
        <w:r w:rsidRPr="0056295E">
          <w:rPr>
            <w:rStyle w:val="a4"/>
            <w:rFonts w:ascii="Times New Roman" w:hAnsi="Times New Roman" w:cs="Times New Roman"/>
            <w:color w:val="auto"/>
            <w:sz w:val="28"/>
            <w:szCs w:val="28"/>
            <w:u w:val="none"/>
            <w:shd w:val="clear" w:color="auto" w:fill="FFFFFF"/>
            <w:lang w:val="en-US"/>
          </w:rPr>
          <w:t>bja</w:t>
        </w:r>
        <w:r w:rsidRPr="0056295E">
          <w:rPr>
            <w:rStyle w:val="a4"/>
            <w:rFonts w:ascii="Times New Roman" w:hAnsi="Times New Roman" w:cs="Times New Roman"/>
            <w:color w:val="auto"/>
            <w:sz w:val="28"/>
            <w:szCs w:val="28"/>
            <w:u w:val="none"/>
            <w:shd w:val="clear" w:color="auto" w:fill="FFFFFF"/>
          </w:rPr>
          <w:t>10207.</w:t>
        </w:r>
        <w:r w:rsidRPr="0056295E">
          <w:rPr>
            <w:rStyle w:val="a4"/>
            <w:rFonts w:ascii="Times New Roman" w:hAnsi="Times New Roman" w:cs="Times New Roman"/>
            <w:color w:val="auto"/>
            <w:sz w:val="28"/>
            <w:szCs w:val="28"/>
            <w:u w:val="none"/>
            <w:shd w:val="clear" w:color="auto" w:fill="FFFFFF"/>
            <w:lang w:val="en-US"/>
          </w:rPr>
          <w:t>xml</w:t>
        </w:r>
      </w:hyperlink>
      <w:r w:rsidRPr="0056295E">
        <w:rPr>
          <w:rStyle w:val="a4"/>
          <w:rFonts w:ascii="Times New Roman" w:hAnsi="Times New Roman" w:cs="Times New Roman"/>
          <w:color w:val="auto"/>
          <w:sz w:val="28"/>
          <w:szCs w:val="28"/>
          <w:u w:val="none"/>
          <w:shd w:val="clear" w:color="auto" w:fill="FFFFFF"/>
        </w:rPr>
        <w:t xml:space="preserve">  </w:t>
      </w:r>
      <w:r w:rsidRPr="0056295E">
        <w:rPr>
          <w:rFonts w:ascii="Times New Roman" w:hAnsi="Times New Roman" w:cs="Times New Roman"/>
          <w:sz w:val="28"/>
          <w:szCs w:val="28"/>
        </w:rPr>
        <w:t>[дата обращения: 17.05.2025].</w:t>
      </w:r>
    </w:p>
    <w:p w14:paraId="05990F48" w14:textId="77777777" w:rsidR="00AF1DA9" w:rsidRPr="0056295E" w:rsidRDefault="00AF1DA9" w:rsidP="00AF1DA9">
      <w:pPr>
        <w:spacing w:after="0" w:line="240" w:lineRule="auto"/>
        <w:ind w:firstLine="709"/>
        <w:jc w:val="both"/>
        <w:rPr>
          <w:rFonts w:ascii="Times New Roman" w:hAnsi="Times New Roman" w:cs="Times New Roman"/>
          <w:bCs/>
          <w:sz w:val="28"/>
          <w:szCs w:val="28"/>
          <w:lang w:val="en-US"/>
        </w:rPr>
      </w:pPr>
      <w:r w:rsidRPr="0056295E">
        <w:rPr>
          <w:rFonts w:ascii="Times New Roman" w:hAnsi="Times New Roman" w:cs="Times New Roman"/>
          <w:bCs/>
          <w:sz w:val="28"/>
          <w:szCs w:val="28"/>
        </w:rPr>
        <w:lastRenderedPageBreak/>
        <w:t xml:space="preserve">109 </w:t>
      </w:r>
      <w:r w:rsidRPr="0056295E">
        <w:rPr>
          <w:rFonts w:ascii="Times New Roman" w:hAnsi="Times New Roman" w:cs="Times New Roman"/>
          <w:sz w:val="28"/>
          <w:szCs w:val="28"/>
        </w:rPr>
        <w:t xml:space="preserve">В.К.  Курды от независимости Сирии до партии  Баас.   </w:t>
      </w:r>
      <w:r w:rsidRPr="0056295E">
        <w:rPr>
          <w:rFonts w:ascii="Times New Roman" w:hAnsi="Times New Roman" w:cs="Times New Roman"/>
          <w:sz w:val="28"/>
          <w:szCs w:val="28"/>
          <w:lang w:val="en-US"/>
        </w:rPr>
        <w:t>05.09.2022. https://hawarnews.com/ru/</w:t>
      </w:r>
    </w:p>
    <w:p w14:paraId="5BEBE1CB"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bCs/>
          <w:sz w:val="28"/>
          <w:szCs w:val="28"/>
          <w:lang w:val="en-US"/>
        </w:rPr>
        <w:t xml:space="preserve">110 </w:t>
      </w:r>
      <w:r w:rsidRPr="0056295E">
        <w:rPr>
          <w:rFonts w:ascii="Times New Roman" w:eastAsia="Times New Roman" w:hAnsi="Times New Roman" w:cs="Times New Roman"/>
          <w:sz w:val="28"/>
          <w:szCs w:val="28"/>
          <w:lang w:val="en-US" w:eastAsia="ru-RU"/>
        </w:rPr>
        <w:t xml:space="preserve">Gunter Michael M. The Kurds Ascending: The Evolving Solution to the Kurdish Problem in Iraq and Turkey. - </w:t>
      </w:r>
      <w:r w:rsidRPr="0056295E">
        <w:rPr>
          <w:rFonts w:ascii="Times New Roman" w:hAnsi="Times New Roman" w:cs="Times New Roman"/>
          <w:sz w:val="28"/>
          <w:szCs w:val="28"/>
          <w:lang w:val="en-US"/>
        </w:rPr>
        <w:t>Palgrave Macmillan</w:t>
      </w:r>
      <w:r w:rsidRPr="0056295E">
        <w:rPr>
          <w:rFonts w:ascii="Times New Roman" w:eastAsia="Times New Roman" w:hAnsi="Times New Roman" w:cs="Times New Roman"/>
          <w:sz w:val="28"/>
          <w:szCs w:val="28"/>
          <w:lang w:val="en-US" w:eastAsia="ru-RU"/>
        </w:rPr>
        <w:t xml:space="preserve"> 2007. - 192 p.  </w:t>
      </w:r>
    </w:p>
    <w:p w14:paraId="03422222" w14:textId="77777777" w:rsidR="00AF1DA9" w:rsidRPr="0056295E" w:rsidRDefault="00AF1DA9" w:rsidP="00AF1DA9">
      <w:pPr>
        <w:spacing w:after="0" w:line="240" w:lineRule="auto"/>
        <w:ind w:firstLine="709"/>
        <w:jc w:val="both"/>
        <w:rPr>
          <w:rFonts w:ascii="Times New Roman" w:hAnsi="Times New Roman" w:cs="Times New Roman"/>
          <w:sz w:val="28"/>
          <w:szCs w:val="28"/>
          <w:lang w:val="kk-KZ"/>
        </w:rPr>
      </w:pPr>
      <w:r w:rsidRPr="0056295E">
        <w:rPr>
          <w:rFonts w:ascii="Times New Roman" w:hAnsi="Times New Roman" w:cs="Times New Roman"/>
          <w:bCs/>
          <w:sz w:val="28"/>
          <w:szCs w:val="28"/>
          <w:lang w:val="en-US"/>
        </w:rPr>
        <w:t xml:space="preserve">111 </w:t>
      </w:r>
      <w:r w:rsidRPr="0056295E">
        <w:rPr>
          <w:rFonts w:ascii="Times New Roman" w:hAnsi="Times New Roman" w:cs="Times New Roman"/>
          <w:sz w:val="28"/>
          <w:szCs w:val="28"/>
          <w:lang w:val="en-US"/>
        </w:rPr>
        <w:t xml:space="preserve">Brown, L. Carl. Religion and State: The Muslim Approach to Politics. - New York: Columbia University Press, 2000. </w:t>
      </w:r>
      <w:r w:rsidRPr="0056295E">
        <w:rPr>
          <w:rFonts w:ascii="Times New Roman" w:hAnsi="Times New Roman" w:cs="Times New Roman"/>
          <w:sz w:val="28"/>
          <w:szCs w:val="28"/>
          <w:lang w:val="kk-KZ"/>
        </w:rPr>
        <w:t xml:space="preserve"> </w:t>
      </w:r>
    </w:p>
    <w:p w14:paraId="1B242FB8"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bCs/>
          <w:sz w:val="28"/>
          <w:szCs w:val="28"/>
          <w:lang w:val="en-US"/>
        </w:rPr>
        <w:t xml:space="preserve">112 </w:t>
      </w:r>
      <w:r w:rsidRPr="0056295E">
        <w:rPr>
          <w:rFonts w:ascii="Times New Roman" w:eastAsia="Times New Roman" w:hAnsi="Times New Roman" w:cs="Times New Roman"/>
          <w:sz w:val="28"/>
          <w:szCs w:val="28"/>
          <w:lang w:val="en-US" w:eastAsia="ru-RU"/>
        </w:rPr>
        <w:t xml:space="preserve">Schmidinger Thomas. Rojava: Revolution, War and the Future of Syria’s Kurds  - Pluto Press, 2018. – 368 р. </w:t>
      </w:r>
    </w:p>
    <w:p w14:paraId="5647769E"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bCs/>
          <w:sz w:val="28"/>
          <w:szCs w:val="28"/>
          <w:lang w:val="en-US"/>
        </w:rPr>
        <w:t xml:space="preserve">113 </w:t>
      </w:r>
      <w:r w:rsidRPr="0056295E">
        <w:rPr>
          <w:rFonts w:ascii="Times New Roman" w:eastAsia="Times New Roman" w:hAnsi="Times New Roman" w:cs="Times New Roman"/>
          <w:sz w:val="28"/>
          <w:szCs w:val="28"/>
          <w:lang w:val="en-US" w:eastAsia="ru-RU"/>
        </w:rPr>
        <w:t xml:space="preserve">Allsopp Harriet; Wilgenburg,  Wladimir van.  The Kurds of Northern Syria: Governance, Diversity and Conflicts. -  I.B. Tauris / Bloomsbury, 2019. – 263 p. </w:t>
      </w:r>
    </w:p>
    <w:p w14:paraId="0E9E74E7"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bCs/>
          <w:sz w:val="28"/>
          <w:szCs w:val="28"/>
          <w:lang w:val="en-US"/>
        </w:rPr>
        <w:t xml:space="preserve">114 </w:t>
      </w:r>
      <w:bookmarkStart w:id="141" w:name="_Hlk213585029"/>
      <w:r w:rsidRPr="0056295E">
        <w:rPr>
          <w:rFonts w:ascii="Times New Roman" w:eastAsia="Times New Roman" w:hAnsi="Times New Roman" w:cs="Times New Roman"/>
          <w:sz w:val="28"/>
          <w:szCs w:val="28"/>
          <w:lang w:val="en-US" w:eastAsia="ru-RU"/>
        </w:rPr>
        <w:t xml:space="preserve">Gunter Michael M. Out of Nowhere: The Kurds of Syria in Peace and War.-   Hurst &amp; Co, 2015. – 176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 xml:space="preserve">. </w:t>
      </w:r>
    </w:p>
    <w:bookmarkEnd w:id="141"/>
    <w:p w14:paraId="6FF76BCD"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115 Halhalli,  Bekir,  Maerk Johannes,  Zeraoui Zidane. Turkish Policy Towards the Kurds in Syria // Conflicts, Contexts and Realities in the Middle East ARAWAK Publications. – 2015. – N 13. –</w:t>
      </w:r>
      <w:r w:rsidRPr="0056295E">
        <w:rPr>
          <w:rFonts w:ascii="Times New Roman" w:hAnsi="Times New Roman" w:cs="Times New Roman"/>
          <w:b/>
          <w:bCs/>
          <w:sz w:val="28"/>
          <w:szCs w:val="28"/>
          <w:lang w:val="en-US"/>
        </w:rPr>
        <w:t xml:space="preserve"> </w:t>
      </w:r>
      <w:r w:rsidRPr="0056295E">
        <w:rPr>
          <w:rFonts w:ascii="Times New Roman" w:hAnsi="Times New Roman" w:cs="Times New Roman"/>
          <w:sz w:val="28"/>
          <w:szCs w:val="28"/>
          <w:lang w:val="en-US"/>
        </w:rPr>
        <w:t xml:space="preserve">P.39-59. </w:t>
      </w:r>
    </w:p>
    <w:p w14:paraId="01EF85EC"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eastAsia="Times New Roman" w:hAnsi="Times New Roman" w:cs="Times New Roman"/>
          <w:sz w:val="28"/>
          <w:szCs w:val="28"/>
          <w:lang w:val="en-US" w:eastAsia="ru-RU"/>
        </w:rPr>
        <w:t xml:space="preserve">116 Ali Abdul K. </w:t>
      </w:r>
      <w:r w:rsidRPr="0056295E">
        <w:rPr>
          <w:rFonts w:ascii="Times New Roman" w:hAnsi="Times New Roman" w:cs="Times New Roman"/>
          <w:sz w:val="28"/>
          <w:szCs w:val="28"/>
          <w:lang w:val="en-US"/>
        </w:rPr>
        <w:t xml:space="preserve">The Security Gap in Syria: Individual and Collective Security in ‘Rebel-held’ Territories //  Stability: International Journal of Security &amp; Development. -2015.  №  4(1). –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1–20.</w:t>
      </w:r>
    </w:p>
    <w:p w14:paraId="5CF15851" w14:textId="77777777" w:rsidR="00AF1DA9" w:rsidRPr="0056295E" w:rsidRDefault="00AF1DA9" w:rsidP="00AF1DA9">
      <w:pPr>
        <w:pStyle w:val="3"/>
        <w:shd w:val="clear" w:color="auto" w:fill="FFFFFF"/>
        <w:spacing w:before="0" w:line="240" w:lineRule="auto"/>
        <w:ind w:firstLine="709"/>
        <w:jc w:val="both"/>
        <w:rPr>
          <w:rFonts w:ascii="Times New Roman" w:eastAsia="Times New Roman" w:hAnsi="Times New Roman" w:cs="Times New Roman"/>
          <w:color w:val="auto"/>
          <w:sz w:val="28"/>
          <w:szCs w:val="28"/>
          <w:lang w:val="en-US" w:eastAsia="ru-RU"/>
        </w:rPr>
      </w:pPr>
      <w:r w:rsidRPr="0056295E">
        <w:rPr>
          <w:rFonts w:ascii="Times New Roman" w:hAnsi="Times New Roman" w:cs="Times New Roman"/>
          <w:bCs/>
          <w:color w:val="auto"/>
          <w:sz w:val="28"/>
          <w:szCs w:val="28"/>
          <w:lang w:val="en-US"/>
        </w:rPr>
        <w:t xml:space="preserve">117  </w:t>
      </w:r>
      <w:r w:rsidRPr="0056295E">
        <w:rPr>
          <w:rFonts w:ascii="Times New Roman" w:eastAsia="Times New Roman" w:hAnsi="Times New Roman" w:cs="Times New Roman"/>
          <w:color w:val="auto"/>
          <w:sz w:val="28"/>
          <w:szCs w:val="28"/>
          <w:lang w:eastAsia="ru-RU"/>
        </w:rPr>
        <w:t>Хамит</w:t>
      </w:r>
      <w:r w:rsidRPr="0056295E">
        <w:rPr>
          <w:rFonts w:ascii="Times New Roman" w:eastAsia="Times New Roman" w:hAnsi="Times New Roman" w:cs="Times New Roman"/>
          <w:color w:val="auto"/>
          <w:sz w:val="28"/>
          <w:szCs w:val="28"/>
          <w:lang w:val="en-US" w:eastAsia="ru-RU"/>
        </w:rPr>
        <w:t xml:space="preserve"> </w:t>
      </w:r>
      <w:r w:rsidRPr="0056295E">
        <w:rPr>
          <w:rFonts w:ascii="Times New Roman" w:eastAsia="Times New Roman" w:hAnsi="Times New Roman" w:cs="Times New Roman"/>
          <w:color w:val="auto"/>
          <w:sz w:val="28"/>
          <w:szCs w:val="28"/>
          <w:lang w:eastAsia="ru-RU"/>
        </w:rPr>
        <w:t>Бозарслан</w:t>
      </w:r>
      <w:r w:rsidRPr="0056295E">
        <w:rPr>
          <w:rFonts w:ascii="Times New Roman" w:eastAsia="Times New Roman" w:hAnsi="Times New Roman" w:cs="Times New Roman"/>
          <w:color w:val="auto"/>
          <w:sz w:val="28"/>
          <w:szCs w:val="28"/>
          <w:lang w:val="en-US" w:eastAsia="ru-RU"/>
        </w:rPr>
        <w:t xml:space="preserve">: </w:t>
      </w:r>
      <w:r w:rsidRPr="0056295E">
        <w:rPr>
          <w:rFonts w:ascii="Times New Roman" w:eastAsia="Times New Roman" w:hAnsi="Times New Roman" w:cs="Times New Roman"/>
          <w:color w:val="auto"/>
          <w:sz w:val="28"/>
          <w:szCs w:val="28"/>
          <w:lang w:eastAsia="ru-RU"/>
        </w:rPr>
        <w:t>Сирию</w:t>
      </w:r>
      <w:r w:rsidRPr="0056295E">
        <w:rPr>
          <w:rFonts w:ascii="Times New Roman" w:eastAsia="Times New Roman" w:hAnsi="Times New Roman" w:cs="Times New Roman"/>
          <w:color w:val="auto"/>
          <w:sz w:val="28"/>
          <w:szCs w:val="28"/>
          <w:lang w:val="en-US" w:eastAsia="ru-RU"/>
        </w:rPr>
        <w:t xml:space="preserve"> </w:t>
      </w:r>
      <w:r w:rsidRPr="0056295E">
        <w:rPr>
          <w:rFonts w:ascii="Times New Roman" w:eastAsia="Times New Roman" w:hAnsi="Times New Roman" w:cs="Times New Roman"/>
          <w:color w:val="auto"/>
          <w:sz w:val="28"/>
          <w:szCs w:val="28"/>
          <w:lang w:eastAsia="ru-RU"/>
        </w:rPr>
        <w:t>ждет</w:t>
      </w:r>
      <w:r w:rsidRPr="0056295E">
        <w:rPr>
          <w:rFonts w:ascii="Times New Roman" w:eastAsia="Times New Roman" w:hAnsi="Times New Roman" w:cs="Times New Roman"/>
          <w:color w:val="auto"/>
          <w:sz w:val="28"/>
          <w:szCs w:val="28"/>
          <w:lang w:val="en-US" w:eastAsia="ru-RU"/>
        </w:rPr>
        <w:t xml:space="preserve"> </w:t>
      </w:r>
      <w:r w:rsidRPr="0056295E">
        <w:rPr>
          <w:rFonts w:ascii="Times New Roman" w:eastAsia="Times New Roman" w:hAnsi="Times New Roman" w:cs="Times New Roman"/>
          <w:color w:val="auto"/>
          <w:sz w:val="28"/>
          <w:szCs w:val="28"/>
          <w:lang w:eastAsia="ru-RU"/>
        </w:rPr>
        <w:t>неопределенность</w:t>
      </w:r>
      <w:r w:rsidRPr="0056295E">
        <w:rPr>
          <w:rFonts w:ascii="Times New Roman" w:eastAsia="Times New Roman" w:hAnsi="Times New Roman" w:cs="Times New Roman"/>
          <w:color w:val="auto"/>
          <w:sz w:val="28"/>
          <w:szCs w:val="28"/>
          <w:lang w:val="en-US" w:eastAsia="ru-RU"/>
        </w:rPr>
        <w:t xml:space="preserve"> . 16.12.2024. </w:t>
      </w:r>
      <w:hyperlink r:id="rId48" w:history="1">
        <w:r w:rsidRPr="0056295E">
          <w:rPr>
            <w:rStyle w:val="a4"/>
            <w:rFonts w:ascii="Times New Roman" w:eastAsia="Times New Roman" w:hAnsi="Times New Roman" w:cs="Times New Roman"/>
            <w:color w:val="auto"/>
            <w:sz w:val="28"/>
            <w:szCs w:val="28"/>
            <w:lang w:val="en-US" w:eastAsia="ru-RU"/>
          </w:rPr>
          <w:t>https://anfrussian.com</w:t>
        </w:r>
      </w:hyperlink>
      <w:r w:rsidRPr="0056295E">
        <w:rPr>
          <w:rFonts w:ascii="Times New Roman" w:eastAsia="Times New Roman" w:hAnsi="Times New Roman" w:cs="Times New Roman"/>
          <w:color w:val="auto"/>
          <w:sz w:val="28"/>
          <w:szCs w:val="28"/>
          <w:lang w:val="en-US" w:eastAsia="ru-RU"/>
        </w:rPr>
        <w:t xml:space="preserve">  </w:t>
      </w:r>
    </w:p>
    <w:p w14:paraId="31D6145D" w14:textId="77777777" w:rsidR="00AF1DA9" w:rsidRPr="0056295E" w:rsidRDefault="00AF1DA9" w:rsidP="00AF1DA9">
      <w:pPr>
        <w:spacing w:after="0" w:line="240" w:lineRule="auto"/>
        <w:ind w:firstLine="709"/>
        <w:jc w:val="both"/>
        <w:rPr>
          <w:rFonts w:ascii="Times New Roman" w:hAnsi="Times New Roman" w:cs="Times New Roman"/>
        </w:rPr>
      </w:pPr>
      <w:r w:rsidRPr="0056295E">
        <w:rPr>
          <w:rFonts w:ascii="Times New Roman" w:hAnsi="Times New Roman" w:cs="Times New Roman"/>
          <w:bCs/>
          <w:sz w:val="28"/>
          <w:szCs w:val="28"/>
          <w:lang w:val="en-US"/>
        </w:rPr>
        <w:t xml:space="preserve">118 </w:t>
      </w:r>
      <w:r w:rsidRPr="0056295E">
        <w:rPr>
          <w:rFonts w:ascii="Times New Roman" w:hAnsi="Times New Roman" w:cs="Times New Roman"/>
          <w:sz w:val="28"/>
          <w:szCs w:val="28"/>
          <w:lang w:val="en-US"/>
        </w:rPr>
        <w:t xml:space="preserve">Ino S. Le Kurdistan syrien (Rojava) otage du jeu des nouveaux dirigeants syriens et des puissances qui les parrainent </w:t>
      </w:r>
      <w:r w:rsidRPr="0056295E">
        <w:rPr>
          <w:rStyle w:val="elementor-post-infoitem-prefix"/>
          <w:rFonts w:ascii="Times New Roman" w:eastAsiaTheme="majorEastAsia" w:hAnsi="Times New Roman" w:cs="Times New Roman"/>
          <w:sz w:val="28"/>
          <w:szCs w:val="28"/>
          <w:lang w:val="en-US"/>
        </w:rPr>
        <w:t>le </w:t>
      </w:r>
      <w:r w:rsidRPr="0056295E">
        <w:rPr>
          <w:rStyle w:val="elementor-icon-list-text"/>
          <w:rFonts w:ascii="Times New Roman" w:hAnsi="Times New Roman" w:cs="Times New Roman"/>
          <w:sz w:val="28"/>
          <w:szCs w:val="28"/>
          <w:lang w:val="en-US"/>
        </w:rPr>
        <w:t>18 décembre 2024.</w:t>
      </w:r>
      <w:r w:rsidRPr="0056295E">
        <w:rPr>
          <w:rFonts w:ascii="Times New Roman" w:hAnsi="Times New Roman" w:cs="Times New Roman"/>
          <w:lang w:val="en-US"/>
        </w:rPr>
        <w:t xml:space="preserve"> </w:t>
      </w:r>
      <w:r w:rsidRPr="0056295E">
        <w:rPr>
          <w:rStyle w:val="elementor-icon-list-text"/>
          <w:rFonts w:ascii="Times New Roman" w:hAnsi="Times New Roman" w:cs="Times New Roman"/>
          <w:sz w:val="28"/>
          <w:szCs w:val="28"/>
          <w:lang w:val="en-US"/>
        </w:rPr>
        <w:t xml:space="preserve">  </w:t>
      </w:r>
      <w:hyperlink r:id="rId49"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npa</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revolutionnaires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org</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kurdistan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syrien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rojava</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otage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du</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jeu</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nouveaux</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dirigeants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syriens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puissances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qui</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parrainent</w:t>
        </w:r>
        <w:r w:rsidRPr="0056295E">
          <w:rPr>
            <w:rStyle w:val="a4"/>
            <w:rFonts w:ascii="Times New Roman" w:hAnsi="Times New Roman" w:cs="Times New Roman"/>
            <w:color w:val="auto"/>
            <w:sz w:val="28"/>
            <w:szCs w:val="28"/>
            <w:u w:val="none"/>
          </w:rPr>
          <w:t>/</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[дата обращения: 25.01.2025].</w:t>
      </w:r>
    </w:p>
    <w:p w14:paraId="7CD804B4" w14:textId="77777777" w:rsidR="00AF1DA9" w:rsidRPr="0056295E" w:rsidRDefault="00AF1DA9" w:rsidP="00AF1DA9">
      <w:pPr>
        <w:spacing w:after="0" w:line="240" w:lineRule="auto"/>
        <w:ind w:firstLine="709"/>
        <w:jc w:val="both"/>
      </w:pPr>
      <w:r w:rsidRPr="0056295E">
        <w:rPr>
          <w:rFonts w:ascii="Times New Roman" w:hAnsi="Times New Roman" w:cs="Times New Roman"/>
          <w:bCs/>
          <w:sz w:val="28"/>
          <w:szCs w:val="28"/>
          <w:lang w:val="en-US"/>
        </w:rPr>
        <w:t xml:space="preserve">119  </w:t>
      </w:r>
      <w:r w:rsidRPr="0056295E">
        <w:rPr>
          <w:rFonts w:ascii="Times New Roman" w:hAnsi="Times New Roman" w:cs="Times New Roman"/>
          <w:sz w:val="28"/>
          <w:szCs w:val="28"/>
          <w:lang w:val="en-US"/>
        </w:rPr>
        <w:t xml:space="preserve">Benfodil  M.  Accord entre Ahmad Al Charaa et le chef des forces démocratiques syriennes (FDS): Les Kurdes intègrent les institutions du nouvel état.  </w:t>
      </w:r>
      <w:r w:rsidRPr="0056295E">
        <w:rPr>
          <w:rFonts w:ascii="Times New Roman" w:hAnsi="Times New Roman" w:cs="Times New Roman"/>
          <w:sz w:val="28"/>
          <w:szCs w:val="28"/>
        </w:rPr>
        <w:t xml:space="preserve">12.03.2025. </w:t>
      </w:r>
      <w:hyperlink r:id="rId50"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elwatan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dz</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accord</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entre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ahmad</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al</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charaa</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chef</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forces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democratiques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syriennes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fds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integrent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institutions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du</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nouvel</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etat</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[дата обращения: 26.07.2025].</w:t>
      </w:r>
    </w:p>
    <w:p w14:paraId="06397431" w14:textId="77777777" w:rsidR="00AF1DA9" w:rsidRPr="0056295E" w:rsidRDefault="00AF1DA9" w:rsidP="00AF1DA9">
      <w:pPr>
        <w:spacing w:after="0" w:line="240" w:lineRule="auto"/>
        <w:ind w:firstLine="709"/>
        <w:jc w:val="both"/>
      </w:pPr>
      <w:r w:rsidRPr="0056295E">
        <w:rPr>
          <w:rFonts w:ascii="Times New Roman" w:hAnsi="Times New Roman" w:cs="Times New Roman"/>
          <w:bCs/>
          <w:sz w:val="28"/>
          <w:szCs w:val="28"/>
          <w:lang w:val="en-US"/>
        </w:rPr>
        <w:t xml:space="preserve">120 </w:t>
      </w:r>
      <w:r w:rsidRPr="0056295E">
        <w:rPr>
          <w:rFonts w:ascii="Times New Roman" w:hAnsi="Times New Roman" w:cs="Times New Roman"/>
          <w:sz w:val="28"/>
          <w:szCs w:val="28"/>
          <w:lang w:val="en-US"/>
        </w:rPr>
        <w:t xml:space="preserve">Wilgenburg,  Wladimir,  van.  Facilitating the New SDF Agreement Is Key to Stabilizing Syria. </w:t>
      </w:r>
      <w:r w:rsidRPr="0056295E">
        <w:rPr>
          <w:rFonts w:ascii="Times New Roman" w:hAnsi="Times New Roman" w:cs="Times New Roman"/>
          <w:sz w:val="28"/>
          <w:szCs w:val="28"/>
        </w:rPr>
        <w:t xml:space="preserve">2.04.2025. </w:t>
      </w:r>
      <w:hyperlink r:id="rId51"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www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washingtoninstitute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org</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policy</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analysis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facilitating</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new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sdf</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agreement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key</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stabilizing</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syria</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[дата обращения: 07.07.2025].</w:t>
      </w:r>
    </w:p>
    <w:p w14:paraId="652B2695" w14:textId="77777777" w:rsidR="00AF1DA9" w:rsidRPr="0056295E" w:rsidRDefault="00AF1DA9" w:rsidP="00AF1DA9">
      <w:pPr>
        <w:shd w:val="clear" w:color="auto" w:fill="FFFFFF"/>
        <w:spacing w:after="0" w:line="240" w:lineRule="auto"/>
        <w:ind w:firstLine="709"/>
        <w:textAlignment w:val="baseline"/>
        <w:outlineLvl w:val="0"/>
        <w:rPr>
          <w:rFonts w:ascii="Times New Roman" w:eastAsia="Times New Roman" w:hAnsi="Times New Roman" w:cs="Times New Roman"/>
          <w:kern w:val="36"/>
          <w:sz w:val="28"/>
          <w:szCs w:val="28"/>
          <w:lang w:eastAsia="ru-RU"/>
        </w:rPr>
      </w:pPr>
      <w:r w:rsidRPr="0056295E">
        <w:rPr>
          <w:rFonts w:ascii="Times New Roman" w:hAnsi="Times New Roman" w:cs="Times New Roman"/>
          <w:bCs/>
          <w:sz w:val="28"/>
          <w:szCs w:val="28"/>
          <w:lang w:val="en-US"/>
        </w:rPr>
        <w:t xml:space="preserve">121 </w:t>
      </w:r>
      <w:r w:rsidRPr="0056295E">
        <w:rPr>
          <w:rFonts w:ascii="Times New Roman" w:eastAsia="Times New Roman" w:hAnsi="Times New Roman" w:cs="Times New Roman"/>
          <w:kern w:val="36"/>
          <w:sz w:val="28"/>
          <w:szCs w:val="28"/>
          <w:lang w:val="en-US" w:eastAsia="ru-RU"/>
        </w:rPr>
        <w:t xml:space="preserve">Syrians are still surprisingly upbeat // The Economist.  </w:t>
      </w:r>
      <w:r w:rsidRPr="0056295E">
        <w:rPr>
          <w:rFonts w:ascii="Times New Roman" w:eastAsia="Times New Roman" w:hAnsi="Times New Roman" w:cs="Times New Roman"/>
          <w:kern w:val="36"/>
          <w:sz w:val="28"/>
          <w:szCs w:val="28"/>
          <w:lang w:eastAsia="ru-RU"/>
        </w:rPr>
        <w:t xml:space="preserve">- 2025. – 02.04. </w:t>
      </w:r>
    </w:p>
    <w:p w14:paraId="43741777" w14:textId="77777777" w:rsidR="00AF1DA9" w:rsidRPr="0056295E" w:rsidRDefault="005A1369" w:rsidP="00AF1DA9">
      <w:pPr>
        <w:spacing w:after="0" w:line="240" w:lineRule="auto"/>
      </w:pPr>
      <w:hyperlink r:id="rId52" w:history="1">
        <w:r w:rsidR="00AF1DA9" w:rsidRPr="0056295E">
          <w:rPr>
            <w:rStyle w:val="a4"/>
            <w:rFonts w:ascii="Times New Roman" w:hAnsi="Times New Roman" w:cs="Times New Roman"/>
            <w:color w:val="auto"/>
            <w:sz w:val="28"/>
            <w:szCs w:val="28"/>
            <w:lang w:val="en-US"/>
          </w:rPr>
          <w:t>https</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www</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economist</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com</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middle</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east</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and</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africa</w:t>
        </w:r>
        <w:r w:rsidR="00AF1DA9" w:rsidRPr="0056295E">
          <w:rPr>
            <w:rStyle w:val="a4"/>
            <w:rFonts w:ascii="Times New Roman" w:hAnsi="Times New Roman" w:cs="Times New Roman"/>
            <w:color w:val="auto"/>
            <w:sz w:val="28"/>
            <w:szCs w:val="28"/>
          </w:rPr>
          <w:t>/2025/04/02/</w:t>
        </w:r>
        <w:r w:rsidR="00AF1DA9" w:rsidRPr="0056295E">
          <w:rPr>
            <w:rStyle w:val="a4"/>
            <w:rFonts w:ascii="Times New Roman" w:hAnsi="Times New Roman" w:cs="Times New Roman"/>
            <w:color w:val="auto"/>
            <w:sz w:val="28"/>
            <w:szCs w:val="28"/>
            <w:lang w:val="en-US"/>
          </w:rPr>
          <w:t>syrians</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are</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still</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surprisingly</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upbeat</w:t>
        </w:r>
      </w:hyperlink>
      <w:r w:rsidR="00AF1DA9" w:rsidRPr="0056295E">
        <w:rPr>
          <w:rStyle w:val="a4"/>
          <w:rFonts w:ascii="Times New Roman" w:hAnsi="Times New Roman" w:cs="Times New Roman"/>
          <w:color w:val="auto"/>
          <w:sz w:val="28"/>
          <w:szCs w:val="28"/>
        </w:rPr>
        <w:t xml:space="preserve"> </w:t>
      </w:r>
      <w:r w:rsidR="00AF1DA9" w:rsidRPr="0056295E">
        <w:rPr>
          <w:rFonts w:ascii="Times New Roman" w:hAnsi="Times New Roman" w:cs="Times New Roman"/>
          <w:sz w:val="28"/>
          <w:szCs w:val="28"/>
        </w:rPr>
        <w:t>[дата обращения: 9.08.2025].</w:t>
      </w:r>
    </w:p>
    <w:p w14:paraId="57B51B4D"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bCs/>
          <w:sz w:val="28"/>
          <w:szCs w:val="28"/>
          <w:lang w:val="en-US"/>
        </w:rPr>
        <w:t xml:space="preserve">122 </w:t>
      </w:r>
      <w:r w:rsidRPr="0056295E">
        <w:rPr>
          <w:rFonts w:ascii="Times New Roman" w:hAnsi="Times New Roman" w:cs="Times New Roman"/>
          <w:bCs/>
          <w:sz w:val="28"/>
          <w:szCs w:val="28"/>
          <w:lang w:val="en-US"/>
        </w:rPr>
        <w:t xml:space="preserve">  </w:t>
      </w:r>
      <w:r w:rsidRPr="0056295E">
        <w:rPr>
          <w:rFonts w:ascii="Times New Roman" w:hAnsi="Times New Roman" w:cs="Times New Roman"/>
          <w:sz w:val="28"/>
          <w:szCs w:val="28"/>
          <w:lang w:val="en-US"/>
        </w:rPr>
        <w:t xml:space="preserve">Knights M., Wilgenburg,  W.,  van.  Accidental Allies:The US–Syrian Democratic Forces Partnership Against the Islamic State. – London: I.B.Tauris, 2021. – 287 p. </w:t>
      </w:r>
    </w:p>
    <w:p w14:paraId="59E54877" w14:textId="77777777" w:rsidR="00AF1DA9" w:rsidRPr="0056295E" w:rsidRDefault="00AF1DA9" w:rsidP="00AF1DA9">
      <w:pPr>
        <w:spacing w:after="0" w:line="240" w:lineRule="auto"/>
        <w:ind w:firstLine="709"/>
        <w:jc w:val="both"/>
      </w:pPr>
      <w:r w:rsidRPr="0056295E">
        <w:rPr>
          <w:rFonts w:ascii="Times New Roman" w:hAnsi="Times New Roman" w:cs="Times New Roman"/>
          <w:sz w:val="28"/>
          <w:szCs w:val="28"/>
          <w:lang w:val="en-US"/>
        </w:rPr>
        <w:t xml:space="preserve">123 How Ahmed al-Sharaa lost control in southern Syria // Financial Times. – 2025. -  July 18. </w:t>
      </w:r>
      <w:hyperlink r:id="rId53"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www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content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w:t>
        </w:r>
        <w:r w:rsidRPr="0056295E">
          <w:rPr>
            <w:rStyle w:val="a4"/>
            <w:rFonts w:ascii="Times New Roman" w:hAnsi="Times New Roman" w:cs="Times New Roman"/>
            <w:color w:val="auto"/>
            <w:sz w:val="28"/>
            <w:szCs w:val="28"/>
            <w:u w:val="none"/>
          </w:rPr>
          <w:t>85</w:t>
        </w:r>
        <w:r w:rsidRPr="0056295E">
          <w:rPr>
            <w:rStyle w:val="a4"/>
            <w:rFonts w:ascii="Times New Roman" w:hAnsi="Times New Roman" w:cs="Times New Roman"/>
            <w:color w:val="auto"/>
            <w:sz w:val="28"/>
            <w:szCs w:val="28"/>
            <w:u w:val="none"/>
            <w:lang w:val="en-US"/>
          </w:rPr>
          <w:t>d</w:t>
        </w:r>
        <w:r w:rsidRPr="0056295E">
          <w:rPr>
            <w:rStyle w:val="a4"/>
            <w:rFonts w:ascii="Times New Roman" w:hAnsi="Times New Roman" w:cs="Times New Roman"/>
            <w:color w:val="auto"/>
            <w:sz w:val="28"/>
            <w:szCs w:val="28"/>
            <w:u w:val="none"/>
          </w:rPr>
          <w:t>3052-</w:t>
        </w:r>
        <w:r w:rsidRPr="0056295E">
          <w:rPr>
            <w:rStyle w:val="a4"/>
            <w:rFonts w:ascii="Times New Roman" w:hAnsi="Times New Roman" w:cs="Times New Roman"/>
            <w:color w:val="auto"/>
            <w:sz w:val="28"/>
            <w:szCs w:val="28"/>
            <w:u w:val="none"/>
            <w:lang w:val="en-US"/>
          </w:rPr>
          <w:t>fbaa</w:t>
        </w:r>
        <w:r w:rsidRPr="0056295E">
          <w:rPr>
            <w:rStyle w:val="a4"/>
            <w:rFonts w:ascii="Times New Roman" w:hAnsi="Times New Roman" w:cs="Times New Roman"/>
            <w:color w:val="auto"/>
            <w:sz w:val="28"/>
            <w:szCs w:val="28"/>
            <w:u w:val="none"/>
          </w:rPr>
          <w:t>-456</w:t>
        </w:r>
        <w:r w:rsidRPr="0056295E">
          <w:rPr>
            <w:rStyle w:val="a4"/>
            <w:rFonts w:ascii="Times New Roman" w:hAnsi="Times New Roman" w:cs="Times New Roman"/>
            <w:color w:val="auto"/>
            <w:sz w:val="28"/>
            <w:szCs w:val="28"/>
            <w:u w:val="none"/>
            <w:lang w:val="en-US"/>
          </w:rPr>
          <w:t>b</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aae</w:t>
        </w:r>
        <w:r w:rsidRPr="0056295E">
          <w:rPr>
            <w:rStyle w:val="a4"/>
            <w:rFonts w:ascii="Times New Roman" w:hAnsi="Times New Roman" w:cs="Times New Roman"/>
            <w:color w:val="auto"/>
            <w:sz w:val="28"/>
            <w:szCs w:val="28"/>
            <w:u w:val="none"/>
          </w:rPr>
          <w:t>8-92</w:t>
        </w:r>
        <w:r w:rsidRPr="0056295E">
          <w:rPr>
            <w:rStyle w:val="a4"/>
            <w:rFonts w:ascii="Times New Roman" w:hAnsi="Times New Roman" w:cs="Times New Roman"/>
            <w:color w:val="auto"/>
            <w:sz w:val="28"/>
            <w:szCs w:val="28"/>
            <w:u w:val="none"/>
            <w:lang w:val="en-US"/>
          </w:rPr>
          <w:t>b</w:t>
        </w:r>
        <w:r w:rsidRPr="0056295E">
          <w:rPr>
            <w:rStyle w:val="a4"/>
            <w:rFonts w:ascii="Times New Roman" w:hAnsi="Times New Roman" w:cs="Times New Roman"/>
            <w:color w:val="auto"/>
            <w:sz w:val="28"/>
            <w:szCs w:val="28"/>
            <w:u w:val="none"/>
          </w:rPr>
          <w:t>7581</w:t>
        </w:r>
        <w:r w:rsidRPr="0056295E">
          <w:rPr>
            <w:rStyle w:val="a4"/>
            <w:rFonts w:ascii="Times New Roman" w:hAnsi="Times New Roman" w:cs="Times New Roman"/>
            <w:color w:val="auto"/>
            <w:sz w:val="28"/>
            <w:szCs w:val="28"/>
            <w:u w:val="none"/>
            <w:lang w:val="en-US"/>
          </w:rPr>
          <w:t>d</w:t>
        </w:r>
        <w:r w:rsidRPr="0056295E">
          <w:rPr>
            <w:rStyle w:val="a4"/>
            <w:rFonts w:ascii="Times New Roman" w:hAnsi="Times New Roman" w:cs="Times New Roman"/>
            <w:color w:val="auto"/>
            <w:sz w:val="28"/>
            <w:szCs w:val="28"/>
            <w:u w:val="none"/>
          </w:rPr>
          <w:t>41</w:t>
        </w:r>
        <w:r w:rsidRPr="0056295E">
          <w:rPr>
            <w:rStyle w:val="a4"/>
            <w:rFonts w:ascii="Times New Roman" w:hAnsi="Times New Roman" w:cs="Times New Roman"/>
            <w:color w:val="auto"/>
            <w:sz w:val="28"/>
            <w:szCs w:val="28"/>
            <w:u w:val="none"/>
            <w:lang w:val="en-US"/>
          </w:rPr>
          <w:t>d</w:t>
        </w:r>
        <w:r w:rsidRPr="0056295E">
          <w:rPr>
            <w:rStyle w:val="a4"/>
            <w:rFonts w:ascii="Times New Roman" w:hAnsi="Times New Roman" w:cs="Times New Roman"/>
            <w:color w:val="auto"/>
            <w:sz w:val="28"/>
            <w:szCs w:val="28"/>
            <w:u w:val="none"/>
          </w:rPr>
          <w:t>7</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sz w:val="28"/>
          <w:szCs w:val="28"/>
        </w:rPr>
        <w:t xml:space="preserve"> [дата обращения: 19.08.2025].</w:t>
      </w:r>
    </w:p>
    <w:p w14:paraId="4C19E1DC"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bCs/>
          <w:sz w:val="28"/>
          <w:szCs w:val="28"/>
          <w:lang w:val="en-US"/>
        </w:rPr>
        <w:lastRenderedPageBreak/>
        <w:t xml:space="preserve">124 </w:t>
      </w:r>
      <w:r w:rsidRPr="0056295E">
        <w:rPr>
          <w:rStyle w:val="metaauthor"/>
          <w:rFonts w:ascii="Times New Roman" w:hAnsi="Times New Roman" w:cs="Times New Roman"/>
          <w:sz w:val="28"/>
          <w:szCs w:val="28"/>
          <w:lang w:val="en-US"/>
        </w:rPr>
        <w:t>Golshiri</w:t>
      </w:r>
      <w:r w:rsidRPr="0056295E">
        <w:rPr>
          <w:rFonts w:ascii="Times New Roman" w:hAnsi="Times New Roman" w:cs="Times New Roman"/>
          <w:sz w:val="28"/>
          <w:szCs w:val="28"/>
          <w:shd w:val="clear" w:color="auto" w:fill="FFFFFF"/>
          <w:lang w:val="en-US"/>
        </w:rPr>
        <w:t xml:space="preserve"> Ghazal.  Dans le nord-est de la Syrie, le retour en force de l’organisation Etat islamique</w:t>
      </w:r>
      <w:r w:rsidRPr="0056295E">
        <w:rPr>
          <w:rFonts w:ascii="Times New Roman" w:hAnsi="Times New Roman" w:cs="Times New Roman"/>
          <w:sz w:val="28"/>
          <w:szCs w:val="28"/>
          <w:lang w:val="en-US"/>
        </w:rPr>
        <w:t xml:space="preserve"> // Le  Monde. – 2025. – 6.11.   </w:t>
      </w:r>
      <w:hyperlink r:id="rId54" w:history="1">
        <w:r w:rsidRPr="0056295E">
          <w:rPr>
            <w:rStyle w:val="a4"/>
            <w:rFonts w:ascii="Times New Roman" w:hAnsi="Times New Roman" w:cs="Times New Roman"/>
            <w:color w:val="auto"/>
            <w:sz w:val="28"/>
            <w:szCs w:val="28"/>
            <w:lang w:val="en-US"/>
          </w:rPr>
          <w:t>https://clck.ru/3QBY46</w:t>
        </w:r>
      </w:hyperlink>
      <w:r w:rsidRPr="0056295E">
        <w:rPr>
          <w:rStyle w:val="a4"/>
          <w:rFonts w:ascii="Times New Roman" w:hAnsi="Times New Roman" w:cs="Times New Roman"/>
          <w:color w:val="auto"/>
          <w:sz w:val="28"/>
          <w:szCs w:val="28"/>
          <w:lang w:val="en-US"/>
        </w:rPr>
        <w:t xml:space="preserve"> </w:t>
      </w:r>
      <w:r w:rsidRPr="0056295E">
        <w:rPr>
          <w:rFonts w:ascii="Times New Roman" w:hAnsi="Times New Roman" w:cs="Times New Roman"/>
          <w:sz w:val="28"/>
          <w:szCs w:val="28"/>
          <w:lang w:val="en-US"/>
        </w:rPr>
        <w:t>[</w:t>
      </w:r>
      <w:r w:rsidRPr="0056295E">
        <w:rPr>
          <w:rFonts w:ascii="Times New Roman" w:hAnsi="Times New Roman" w:cs="Times New Roman"/>
          <w:sz w:val="28"/>
          <w:szCs w:val="28"/>
        </w:rPr>
        <w:t>дата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обращения</w:t>
      </w:r>
      <w:r w:rsidRPr="0056295E">
        <w:rPr>
          <w:rFonts w:ascii="Times New Roman" w:hAnsi="Times New Roman" w:cs="Times New Roman"/>
          <w:sz w:val="28"/>
          <w:szCs w:val="28"/>
          <w:lang w:val="en-US"/>
        </w:rPr>
        <w:t xml:space="preserve">: 07.12.2025]. </w:t>
      </w:r>
    </w:p>
    <w:p w14:paraId="17FA8C97"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bCs/>
          <w:sz w:val="28"/>
          <w:szCs w:val="28"/>
          <w:lang w:val="en-US"/>
        </w:rPr>
        <w:t xml:space="preserve">125 En Syrie, le régime d’Ahmed al-Chaara impatient de reprendre les exportations de pétrole //  Le Figaro. – 2025. – 02.11. </w:t>
      </w:r>
      <w:hyperlink r:id="rId55" w:history="1">
        <w:r w:rsidRPr="0056295E">
          <w:rPr>
            <w:rStyle w:val="a4"/>
            <w:rFonts w:ascii="Times New Roman" w:hAnsi="Times New Roman" w:cs="Times New Roman"/>
            <w:bCs/>
            <w:color w:val="auto"/>
            <w:sz w:val="28"/>
            <w:szCs w:val="28"/>
            <w:u w:val="none"/>
            <w:lang w:val="en-US"/>
          </w:rPr>
          <w:t>https</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www</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lefigaro</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fr</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international</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en</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syrie</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le</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regime</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d</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ahmed</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al</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chaara</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impatient</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de</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reprendre</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les</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exportations</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de</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petrole</w:t>
        </w:r>
        <w:r w:rsidRPr="0056295E">
          <w:rPr>
            <w:rStyle w:val="a4"/>
            <w:rFonts w:ascii="Times New Roman" w:hAnsi="Times New Roman" w:cs="Times New Roman"/>
            <w:bCs/>
            <w:color w:val="auto"/>
            <w:sz w:val="28"/>
            <w:szCs w:val="28"/>
            <w:u w:val="none"/>
          </w:rPr>
          <w:t>-20251102</w:t>
        </w:r>
      </w:hyperlink>
      <w:r w:rsidRPr="0056295E">
        <w:rPr>
          <w:rStyle w:val="a4"/>
          <w:rFonts w:ascii="Times New Roman" w:hAnsi="Times New Roman" w:cs="Times New Roman"/>
          <w:bCs/>
          <w:color w:val="auto"/>
          <w:sz w:val="28"/>
          <w:szCs w:val="28"/>
          <w:u w:val="none"/>
        </w:rPr>
        <w:t xml:space="preserve"> </w:t>
      </w:r>
      <w:r w:rsidRPr="0056295E">
        <w:rPr>
          <w:rFonts w:ascii="Times New Roman" w:hAnsi="Times New Roman" w:cs="Times New Roman"/>
          <w:bCs/>
          <w:sz w:val="28"/>
          <w:szCs w:val="28"/>
        </w:rPr>
        <w:t xml:space="preserve"> [дата обращения: 14.12.2025].</w:t>
      </w:r>
    </w:p>
    <w:p w14:paraId="01F04444" w14:textId="77777777" w:rsidR="00AF1DA9" w:rsidRPr="0056295E" w:rsidRDefault="00AF1DA9" w:rsidP="00AF1DA9">
      <w:pPr>
        <w:shd w:val="clear" w:color="auto" w:fill="FFFFFF"/>
        <w:spacing w:after="0" w:line="240" w:lineRule="auto"/>
        <w:ind w:firstLine="709"/>
        <w:rPr>
          <w:rFonts w:ascii="Times New Roman" w:eastAsia="Times New Roman" w:hAnsi="Times New Roman" w:cs="Times New Roman"/>
          <w:sz w:val="28"/>
          <w:szCs w:val="28"/>
          <w:lang w:val="en-US" w:eastAsia="ru-RU"/>
        </w:rPr>
      </w:pPr>
      <w:r w:rsidRPr="0056295E">
        <w:rPr>
          <w:rFonts w:ascii="Times New Roman" w:hAnsi="Times New Roman" w:cs="Times New Roman"/>
          <w:bCs/>
          <w:sz w:val="28"/>
          <w:szCs w:val="28"/>
          <w:lang w:val="en-US"/>
        </w:rPr>
        <w:t xml:space="preserve">126  </w:t>
      </w:r>
      <w:r w:rsidRPr="0056295E">
        <w:rPr>
          <w:rFonts w:ascii="Times New Roman" w:eastAsia="Times New Roman" w:hAnsi="Times New Roman" w:cs="Times New Roman"/>
          <w:sz w:val="28"/>
          <w:szCs w:val="28"/>
          <w:lang w:val="en-US" w:eastAsia="ru-RU"/>
        </w:rPr>
        <w:t xml:space="preserve">Pinfold, Rob Geist. Myth Busting in a Post‐Assad Syria // Middle East policy. – 2025. -  Vol.32 (1). – P.3-21. </w:t>
      </w:r>
    </w:p>
    <w:p w14:paraId="79779C26" w14:textId="77777777" w:rsidR="00AF1DA9" w:rsidRPr="0056295E" w:rsidRDefault="00AF1DA9" w:rsidP="00AF1DA9">
      <w:pPr>
        <w:pStyle w:val="fbe-p-h"/>
        <w:shd w:val="clear" w:color="auto" w:fill="FFFFFF"/>
        <w:spacing w:before="0" w:beforeAutospacing="0" w:after="0" w:afterAutospacing="0"/>
        <w:ind w:firstLine="709"/>
        <w:jc w:val="both"/>
        <w:rPr>
          <w:sz w:val="28"/>
          <w:szCs w:val="28"/>
        </w:rPr>
      </w:pPr>
      <w:r w:rsidRPr="0056295E">
        <w:rPr>
          <w:rStyle w:val="aa"/>
          <w:rFonts w:eastAsiaTheme="majorEastAsia"/>
          <w:b w:val="0"/>
          <w:bCs w:val="0"/>
          <w:sz w:val="28"/>
          <w:szCs w:val="28"/>
          <w:shd w:val="clear" w:color="auto" w:fill="FFFFFF"/>
          <w:lang w:val="en-US"/>
        </w:rPr>
        <w:t xml:space="preserve">127 Türkiye Cumhuriyeti Anayasası: </w:t>
      </w:r>
      <w:r w:rsidRPr="0056295E">
        <w:rPr>
          <w:rStyle w:val="aa"/>
          <w:rFonts w:eastAsiaTheme="majorEastAsia"/>
          <w:b w:val="0"/>
          <w:bCs w:val="0"/>
          <w:sz w:val="28"/>
          <w:szCs w:val="28"/>
          <w:shd w:val="clear" w:color="auto" w:fill="FFFFFF"/>
        </w:rPr>
        <w:t>Официальный</w:t>
      </w:r>
      <w:r w:rsidRPr="0056295E">
        <w:rPr>
          <w:rStyle w:val="aa"/>
          <w:rFonts w:eastAsiaTheme="majorEastAsia"/>
          <w:b w:val="0"/>
          <w:bCs w:val="0"/>
          <w:sz w:val="28"/>
          <w:szCs w:val="28"/>
          <w:shd w:val="clear" w:color="auto" w:fill="FFFFFF"/>
          <w:lang w:val="en-US"/>
        </w:rPr>
        <w:t xml:space="preserve"> </w:t>
      </w:r>
      <w:r w:rsidRPr="0056295E">
        <w:rPr>
          <w:rStyle w:val="aa"/>
          <w:rFonts w:eastAsiaTheme="majorEastAsia"/>
          <w:b w:val="0"/>
          <w:bCs w:val="0"/>
          <w:sz w:val="28"/>
          <w:szCs w:val="28"/>
          <w:shd w:val="clear" w:color="auto" w:fill="FFFFFF"/>
        </w:rPr>
        <w:t>сайт</w:t>
      </w:r>
      <w:r w:rsidRPr="0056295E">
        <w:rPr>
          <w:rStyle w:val="aa"/>
          <w:rFonts w:eastAsiaTheme="majorEastAsia"/>
          <w:b w:val="0"/>
          <w:bCs w:val="0"/>
          <w:sz w:val="28"/>
          <w:szCs w:val="28"/>
          <w:shd w:val="clear" w:color="auto" w:fill="FFFFFF"/>
          <w:lang w:val="en-US"/>
        </w:rPr>
        <w:t xml:space="preserve"> </w:t>
      </w:r>
      <w:r w:rsidRPr="0056295E">
        <w:rPr>
          <w:rStyle w:val="aa"/>
          <w:rFonts w:eastAsiaTheme="majorEastAsia"/>
          <w:b w:val="0"/>
          <w:bCs w:val="0"/>
          <w:sz w:val="28"/>
          <w:szCs w:val="28"/>
          <w:shd w:val="clear" w:color="auto" w:fill="FFFFFF"/>
        </w:rPr>
        <w:t>МИД</w:t>
      </w:r>
      <w:r w:rsidRPr="0056295E">
        <w:rPr>
          <w:rStyle w:val="aa"/>
          <w:rFonts w:eastAsiaTheme="majorEastAsia"/>
          <w:b w:val="0"/>
          <w:bCs w:val="0"/>
          <w:sz w:val="28"/>
          <w:szCs w:val="28"/>
          <w:shd w:val="clear" w:color="auto" w:fill="FFFFFF"/>
          <w:lang w:val="en-US"/>
        </w:rPr>
        <w:t xml:space="preserve"> </w:t>
      </w:r>
      <w:r w:rsidRPr="0056295E">
        <w:rPr>
          <w:rStyle w:val="aa"/>
          <w:rFonts w:eastAsiaTheme="majorEastAsia"/>
          <w:b w:val="0"/>
          <w:bCs w:val="0"/>
          <w:sz w:val="28"/>
          <w:szCs w:val="28"/>
          <w:shd w:val="clear" w:color="auto" w:fill="FFFFFF"/>
        </w:rPr>
        <w:t>Турции</w:t>
      </w:r>
      <w:r w:rsidRPr="0056295E">
        <w:rPr>
          <w:rStyle w:val="aa"/>
          <w:rFonts w:eastAsiaTheme="majorEastAsia"/>
          <w:b w:val="0"/>
          <w:bCs w:val="0"/>
          <w:sz w:val="28"/>
          <w:szCs w:val="28"/>
          <w:shd w:val="clear" w:color="auto" w:fill="FFFFFF"/>
          <w:lang w:val="en-US"/>
        </w:rPr>
        <w:t>.</w:t>
      </w:r>
      <w:r w:rsidRPr="0056295E">
        <w:rPr>
          <w:rStyle w:val="aa"/>
          <w:rFonts w:eastAsiaTheme="majorEastAsia"/>
          <w:sz w:val="28"/>
          <w:szCs w:val="28"/>
          <w:shd w:val="clear" w:color="auto" w:fill="FFFFFF"/>
          <w:lang w:val="en-US"/>
        </w:rPr>
        <w:t xml:space="preserve"> </w:t>
      </w:r>
      <w:r w:rsidRPr="0056295E">
        <w:rPr>
          <w:sz w:val="28"/>
          <w:szCs w:val="28"/>
          <w:lang w:val="en-US"/>
        </w:rPr>
        <w:t xml:space="preserve">  </w:t>
      </w:r>
      <w:hyperlink r:id="rId56" w:history="1">
        <w:r w:rsidRPr="0056295E">
          <w:rPr>
            <w:rStyle w:val="a4"/>
            <w:color w:val="auto"/>
            <w:sz w:val="28"/>
            <w:szCs w:val="28"/>
            <w:u w:val="none"/>
            <w:lang w:val="en-US"/>
          </w:rPr>
          <w:t>https</w:t>
        </w:r>
        <w:r w:rsidRPr="0056295E">
          <w:rPr>
            <w:rStyle w:val="a4"/>
            <w:color w:val="auto"/>
            <w:sz w:val="28"/>
            <w:szCs w:val="28"/>
            <w:u w:val="none"/>
          </w:rPr>
          <w:t>://</w:t>
        </w:r>
        <w:r w:rsidRPr="0056295E">
          <w:rPr>
            <w:rStyle w:val="a4"/>
            <w:color w:val="auto"/>
            <w:sz w:val="28"/>
            <w:szCs w:val="28"/>
            <w:u w:val="none"/>
            <w:lang w:val="en-US"/>
          </w:rPr>
          <w:t>www</w:t>
        </w:r>
        <w:r w:rsidRPr="0056295E">
          <w:rPr>
            <w:rStyle w:val="a4"/>
            <w:color w:val="auto"/>
            <w:sz w:val="28"/>
            <w:szCs w:val="28"/>
            <w:u w:val="none"/>
          </w:rPr>
          <w:t>.</w:t>
        </w:r>
        <w:r w:rsidRPr="0056295E">
          <w:rPr>
            <w:rStyle w:val="a4"/>
            <w:color w:val="auto"/>
            <w:sz w:val="28"/>
            <w:szCs w:val="28"/>
            <w:u w:val="none"/>
            <w:lang w:val="en-US"/>
          </w:rPr>
          <w:t>mfa</w:t>
        </w:r>
        <w:r w:rsidRPr="0056295E">
          <w:rPr>
            <w:rStyle w:val="a4"/>
            <w:color w:val="auto"/>
            <w:sz w:val="28"/>
            <w:szCs w:val="28"/>
            <w:u w:val="none"/>
          </w:rPr>
          <w:t>.</w:t>
        </w:r>
        <w:r w:rsidRPr="0056295E">
          <w:rPr>
            <w:rStyle w:val="a4"/>
            <w:color w:val="auto"/>
            <w:sz w:val="28"/>
            <w:szCs w:val="28"/>
            <w:u w:val="none"/>
            <w:lang w:val="en-US"/>
          </w:rPr>
          <w:t>gov</w:t>
        </w:r>
        <w:r w:rsidRPr="0056295E">
          <w:rPr>
            <w:rStyle w:val="a4"/>
            <w:color w:val="auto"/>
            <w:sz w:val="28"/>
            <w:szCs w:val="28"/>
            <w:u w:val="none"/>
          </w:rPr>
          <w:t>.</w:t>
        </w:r>
        <w:r w:rsidRPr="0056295E">
          <w:rPr>
            <w:rStyle w:val="a4"/>
            <w:color w:val="auto"/>
            <w:sz w:val="28"/>
            <w:szCs w:val="28"/>
            <w:u w:val="none"/>
            <w:lang w:val="en-US"/>
          </w:rPr>
          <w:t>tr</w:t>
        </w:r>
        <w:r w:rsidRPr="0056295E">
          <w:rPr>
            <w:rStyle w:val="a4"/>
            <w:color w:val="auto"/>
            <w:sz w:val="28"/>
            <w:szCs w:val="28"/>
            <w:u w:val="none"/>
          </w:rPr>
          <w:t>/</w:t>
        </w:r>
        <w:r w:rsidRPr="0056295E">
          <w:rPr>
            <w:rStyle w:val="a4"/>
            <w:color w:val="auto"/>
            <w:sz w:val="28"/>
            <w:szCs w:val="28"/>
            <w:u w:val="none"/>
            <w:lang w:val="en-US"/>
          </w:rPr>
          <w:t>constitution</w:t>
        </w:r>
        <w:r w:rsidRPr="0056295E">
          <w:rPr>
            <w:rStyle w:val="a4"/>
            <w:color w:val="auto"/>
            <w:sz w:val="28"/>
            <w:szCs w:val="28"/>
            <w:u w:val="none"/>
          </w:rPr>
          <w:t>-</w:t>
        </w:r>
        <w:r w:rsidRPr="0056295E">
          <w:rPr>
            <w:rStyle w:val="a4"/>
            <w:color w:val="auto"/>
            <w:sz w:val="28"/>
            <w:szCs w:val="28"/>
            <w:u w:val="none"/>
            <w:lang w:val="en-US"/>
          </w:rPr>
          <w:t>of</w:t>
        </w:r>
        <w:r w:rsidRPr="0056295E">
          <w:rPr>
            <w:rStyle w:val="a4"/>
            <w:color w:val="auto"/>
            <w:sz w:val="28"/>
            <w:szCs w:val="28"/>
            <w:u w:val="none"/>
          </w:rPr>
          <w:t>-</w:t>
        </w:r>
        <w:r w:rsidRPr="0056295E">
          <w:rPr>
            <w:rStyle w:val="a4"/>
            <w:color w:val="auto"/>
            <w:sz w:val="28"/>
            <w:szCs w:val="28"/>
            <w:u w:val="none"/>
            <w:lang w:val="en-US"/>
          </w:rPr>
          <w:t>the</w:t>
        </w:r>
        <w:r w:rsidRPr="0056295E">
          <w:rPr>
            <w:rStyle w:val="a4"/>
            <w:color w:val="auto"/>
            <w:sz w:val="28"/>
            <w:szCs w:val="28"/>
            <w:u w:val="none"/>
          </w:rPr>
          <w:t>-</w:t>
        </w:r>
        <w:r w:rsidRPr="0056295E">
          <w:rPr>
            <w:rStyle w:val="a4"/>
            <w:color w:val="auto"/>
            <w:sz w:val="28"/>
            <w:szCs w:val="28"/>
            <w:u w:val="none"/>
            <w:lang w:val="en-US"/>
          </w:rPr>
          <w:t>republic</w:t>
        </w:r>
        <w:r w:rsidRPr="0056295E">
          <w:rPr>
            <w:rStyle w:val="a4"/>
            <w:color w:val="auto"/>
            <w:sz w:val="28"/>
            <w:szCs w:val="28"/>
            <w:u w:val="none"/>
          </w:rPr>
          <w:t>-</w:t>
        </w:r>
        <w:r w:rsidRPr="0056295E">
          <w:rPr>
            <w:rStyle w:val="a4"/>
            <w:color w:val="auto"/>
            <w:sz w:val="28"/>
            <w:szCs w:val="28"/>
            <w:u w:val="none"/>
            <w:lang w:val="en-US"/>
          </w:rPr>
          <w:t>of</w:t>
        </w:r>
        <w:r w:rsidRPr="0056295E">
          <w:rPr>
            <w:rStyle w:val="a4"/>
            <w:color w:val="auto"/>
            <w:sz w:val="28"/>
            <w:szCs w:val="28"/>
            <w:u w:val="none"/>
          </w:rPr>
          <w:t>-</w:t>
        </w:r>
        <w:r w:rsidRPr="0056295E">
          <w:rPr>
            <w:rStyle w:val="a4"/>
            <w:color w:val="auto"/>
            <w:sz w:val="28"/>
            <w:szCs w:val="28"/>
            <w:u w:val="none"/>
            <w:lang w:val="en-US"/>
          </w:rPr>
          <w:t>turkey</w:t>
        </w:r>
        <w:r w:rsidRPr="0056295E">
          <w:rPr>
            <w:rStyle w:val="a4"/>
            <w:color w:val="auto"/>
            <w:sz w:val="28"/>
            <w:szCs w:val="28"/>
            <w:u w:val="none"/>
          </w:rPr>
          <w:t>.</w:t>
        </w:r>
        <w:r w:rsidRPr="0056295E">
          <w:rPr>
            <w:rStyle w:val="a4"/>
            <w:color w:val="auto"/>
            <w:sz w:val="28"/>
            <w:szCs w:val="28"/>
            <w:u w:val="none"/>
            <w:lang w:val="en-US"/>
          </w:rPr>
          <w:t>ru</w:t>
        </w:r>
        <w:r w:rsidRPr="0056295E">
          <w:rPr>
            <w:rStyle w:val="a4"/>
            <w:color w:val="auto"/>
            <w:sz w:val="28"/>
            <w:szCs w:val="28"/>
            <w:u w:val="none"/>
          </w:rPr>
          <w:t>.</w:t>
        </w:r>
        <w:r w:rsidRPr="0056295E">
          <w:rPr>
            <w:rStyle w:val="a4"/>
            <w:color w:val="auto"/>
            <w:sz w:val="28"/>
            <w:szCs w:val="28"/>
            <w:u w:val="none"/>
            <w:lang w:val="en-US"/>
          </w:rPr>
          <w:t>mfa</w:t>
        </w:r>
      </w:hyperlink>
      <w:r w:rsidRPr="0056295E">
        <w:rPr>
          <w:rStyle w:val="a4"/>
          <w:color w:val="auto"/>
          <w:sz w:val="28"/>
          <w:szCs w:val="28"/>
          <w:u w:val="none"/>
        </w:rPr>
        <w:t xml:space="preserve"> </w:t>
      </w:r>
      <w:r w:rsidRPr="0056295E">
        <w:rPr>
          <w:bCs/>
          <w:sz w:val="28"/>
          <w:szCs w:val="28"/>
        </w:rPr>
        <w:t>[дата обращения: 07.12.2025].</w:t>
      </w:r>
    </w:p>
    <w:p w14:paraId="7CAE4787" w14:textId="77777777" w:rsidR="00AF1DA9" w:rsidRPr="0056295E" w:rsidRDefault="00AF1DA9" w:rsidP="00AF1DA9">
      <w:pPr>
        <w:pStyle w:val="fbe-p-h"/>
        <w:shd w:val="clear" w:color="auto" w:fill="FFFFFF"/>
        <w:spacing w:before="0" w:beforeAutospacing="0" w:after="0" w:afterAutospacing="0"/>
        <w:ind w:firstLine="709"/>
        <w:jc w:val="both"/>
        <w:rPr>
          <w:sz w:val="28"/>
          <w:szCs w:val="28"/>
          <w:lang w:val="en-US"/>
        </w:rPr>
      </w:pPr>
      <w:r w:rsidRPr="0056295E">
        <w:rPr>
          <w:sz w:val="28"/>
          <w:szCs w:val="28"/>
        </w:rPr>
        <w:t>128  Аватков В.А.,  Сбитнева  А.И. Партийная система и политические партии турецкой республики // Гражданин/  Выборы. Власть</w:t>
      </w:r>
      <w:r w:rsidRPr="0056295E">
        <w:rPr>
          <w:sz w:val="28"/>
          <w:szCs w:val="28"/>
          <w:lang w:val="en-US"/>
        </w:rPr>
        <w:t xml:space="preserve">. – 2022/ - № 2(24). – </w:t>
      </w:r>
      <w:r w:rsidRPr="0056295E">
        <w:rPr>
          <w:sz w:val="28"/>
          <w:szCs w:val="28"/>
        </w:rPr>
        <w:t>С</w:t>
      </w:r>
      <w:r w:rsidRPr="0056295E">
        <w:rPr>
          <w:sz w:val="28"/>
          <w:szCs w:val="28"/>
          <w:lang w:val="en-US"/>
        </w:rPr>
        <w:t xml:space="preserve">. 81. </w:t>
      </w:r>
    </w:p>
    <w:p w14:paraId="44FB0233"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sz w:val="28"/>
          <w:szCs w:val="28"/>
          <w:lang w:val="en-US"/>
        </w:rPr>
        <w:t xml:space="preserve">129 </w:t>
      </w:r>
      <w:r w:rsidRPr="0056295E">
        <w:rPr>
          <w:rFonts w:ascii="Times New Roman" w:hAnsi="Times New Roman" w:cs="Times New Roman"/>
          <w:kern w:val="36"/>
          <w:sz w:val="28"/>
          <w:szCs w:val="28"/>
          <w:lang w:val="en-US"/>
        </w:rPr>
        <w:t xml:space="preserve">Turkey election: ruling party loses majority as pro-Kurdish HDP gains seats. </w:t>
      </w:r>
      <w:r w:rsidRPr="0056295E">
        <w:rPr>
          <w:rFonts w:ascii="Times New Roman" w:hAnsi="Times New Roman" w:cs="Times New Roman"/>
          <w:kern w:val="36"/>
          <w:sz w:val="28"/>
          <w:szCs w:val="28"/>
        </w:rPr>
        <w:t xml:space="preserve">7.06.2015.  </w:t>
      </w:r>
      <w:hyperlink r:id="rId57"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www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theguardian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world</w:t>
        </w:r>
        <w:r w:rsidRPr="0056295E">
          <w:rPr>
            <w:rStyle w:val="a4"/>
            <w:rFonts w:ascii="Times New Roman" w:hAnsi="Times New Roman" w:cs="Times New Roman"/>
            <w:color w:val="auto"/>
            <w:sz w:val="28"/>
            <w:szCs w:val="28"/>
            <w:u w:val="none"/>
          </w:rPr>
          <w:t>/2015/</w:t>
        </w:r>
        <w:r w:rsidRPr="0056295E">
          <w:rPr>
            <w:rStyle w:val="a4"/>
            <w:rFonts w:ascii="Times New Roman" w:hAnsi="Times New Roman" w:cs="Times New Roman"/>
            <w:color w:val="auto"/>
            <w:sz w:val="28"/>
            <w:szCs w:val="28"/>
            <w:u w:val="none"/>
            <w:lang w:val="en-US"/>
          </w:rPr>
          <w:t>jun</w:t>
        </w:r>
        <w:r w:rsidRPr="0056295E">
          <w:rPr>
            <w:rStyle w:val="a4"/>
            <w:rFonts w:ascii="Times New Roman" w:hAnsi="Times New Roman" w:cs="Times New Roman"/>
            <w:color w:val="auto"/>
            <w:sz w:val="28"/>
            <w:szCs w:val="28"/>
            <w:u w:val="none"/>
          </w:rPr>
          <w:t>/07/</w:t>
        </w:r>
        <w:r w:rsidRPr="0056295E">
          <w:rPr>
            <w:rStyle w:val="a4"/>
            <w:rFonts w:ascii="Times New Roman" w:hAnsi="Times New Roman" w:cs="Times New Roman"/>
            <w:color w:val="auto"/>
            <w:sz w:val="28"/>
            <w:szCs w:val="28"/>
            <w:u w:val="none"/>
            <w:lang w:val="en-US"/>
          </w:rPr>
          <w:t>turkey</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election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preliminary</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results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erdogan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akp</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party</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bCs/>
          <w:sz w:val="28"/>
          <w:szCs w:val="28"/>
        </w:rPr>
        <w:t>[дата обращения: 08.07.2021].</w:t>
      </w:r>
    </w:p>
    <w:p w14:paraId="6C90379D"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sz w:val="28"/>
          <w:szCs w:val="28"/>
          <w:lang w:val="en-US"/>
        </w:rPr>
        <w:t xml:space="preserve">130 </w:t>
      </w:r>
      <w:r w:rsidRPr="0056295E">
        <w:rPr>
          <w:rFonts w:ascii="Times New Roman" w:hAnsi="Times New Roman" w:cs="Times New Roman"/>
          <w:kern w:val="36"/>
          <w:sz w:val="28"/>
          <w:szCs w:val="28"/>
          <w:lang w:val="en-US"/>
        </w:rPr>
        <w:t xml:space="preserve">Turkey’s Newest Party: Understanding the HDP. </w:t>
      </w:r>
      <w:r w:rsidRPr="0056295E">
        <w:rPr>
          <w:rFonts w:ascii="Times New Roman" w:hAnsi="Times New Roman" w:cs="Times New Roman"/>
          <w:sz w:val="28"/>
          <w:szCs w:val="28"/>
          <w:lang w:val="en-US"/>
        </w:rPr>
        <w:t xml:space="preserve">27 October 2015. </w:t>
      </w:r>
      <w:hyperlink r:id="rId58" w:history="1">
        <w:r w:rsidRPr="0056295E">
          <w:rPr>
            <w:rStyle w:val="a4"/>
            <w:rFonts w:ascii="Times New Roman" w:eastAsiaTheme="majorEastAsia" w:hAnsi="Times New Roman" w:cs="Times New Roman"/>
            <w:color w:val="auto"/>
            <w:sz w:val="28"/>
            <w:szCs w:val="28"/>
            <w:u w:val="none"/>
            <w:lang w:val="en-US"/>
          </w:rPr>
          <w:t>https</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www</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boell</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de</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en</w:t>
        </w:r>
        <w:r w:rsidRPr="0056295E">
          <w:rPr>
            <w:rStyle w:val="a4"/>
            <w:rFonts w:ascii="Times New Roman" w:eastAsiaTheme="majorEastAsia" w:hAnsi="Times New Roman" w:cs="Times New Roman"/>
            <w:color w:val="auto"/>
            <w:sz w:val="28"/>
            <w:szCs w:val="28"/>
            <w:u w:val="none"/>
          </w:rPr>
          <w:t>/2015/10/27/</w:t>
        </w:r>
        <w:r w:rsidRPr="0056295E">
          <w:rPr>
            <w:rStyle w:val="a4"/>
            <w:rFonts w:ascii="Times New Roman" w:eastAsiaTheme="majorEastAsia" w:hAnsi="Times New Roman" w:cs="Times New Roman"/>
            <w:color w:val="auto"/>
            <w:sz w:val="28"/>
            <w:szCs w:val="28"/>
            <w:u w:val="none"/>
            <w:lang w:val="en-US"/>
          </w:rPr>
          <w:t>turkeys</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newest</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party</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understanding</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hdp</w:t>
        </w:r>
      </w:hyperlink>
      <w:r w:rsidRPr="0056295E">
        <w:rPr>
          <w:rFonts w:ascii="Times New Roman" w:hAnsi="Times New Roman" w:cs="Times New Roman"/>
          <w:sz w:val="28"/>
          <w:szCs w:val="28"/>
        </w:rPr>
        <w:t xml:space="preserve"> </w:t>
      </w:r>
      <w:r w:rsidRPr="0056295E">
        <w:rPr>
          <w:rFonts w:ascii="Times New Roman" w:hAnsi="Times New Roman" w:cs="Times New Roman"/>
          <w:bCs/>
          <w:sz w:val="28"/>
          <w:szCs w:val="28"/>
        </w:rPr>
        <w:t>[дата обращения: 15.09.2021].</w:t>
      </w:r>
    </w:p>
    <w:p w14:paraId="73B2811C"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z w:val="28"/>
          <w:szCs w:val="28"/>
          <w:shd w:val="clear" w:color="auto" w:fill="FFFFFF"/>
        </w:rPr>
      </w:pPr>
      <w:r w:rsidRPr="0056295E">
        <w:rPr>
          <w:rStyle w:val="a4"/>
          <w:rFonts w:ascii="Times New Roman" w:hAnsi="Times New Roman" w:cs="Times New Roman"/>
          <w:color w:val="auto"/>
          <w:sz w:val="28"/>
          <w:szCs w:val="28"/>
        </w:rPr>
        <w:t xml:space="preserve">131  </w:t>
      </w:r>
      <w:r w:rsidRPr="0056295E">
        <w:rPr>
          <w:rFonts w:ascii="Times New Roman" w:hAnsi="Times New Roman" w:cs="Times New Roman"/>
          <w:sz w:val="28"/>
          <w:szCs w:val="28"/>
          <w:lang w:val="kk-KZ"/>
        </w:rPr>
        <w:t xml:space="preserve">Кубашев А.Е., Шайморданова З.Д. </w:t>
      </w:r>
      <w:r w:rsidRPr="0056295E">
        <w:rPr>
          <w:rFonts w:ascii="Times New Roman" w:hAnsi="Times New Roman" w:cs="Times New Roman"/>
          <w:bCs/>
          <w:sz w:val="28"/>
          <w:szCs w:val="28"/>
        </w:rPr>
        <w:t>Роль Рабочей партии Курдистана  в признании курдского вопроса</w:t>
      </w:r>
      <w:r w:rsidRPr="0056295E">
        <w:rPr>
          <w:rFonts w:ascii="Times New Roman" w:hAnsi="Times New Roman" w:cs="Times New Roman"/>
          <w:iCs/>
          <w:sz w:val="28"/>
          <w:szCs w:val="28"/>
        </w:rPr>
        <w:t xml:space="preserve"> // Известия КазУМОиМЯ имени Абылай хана”, серия “</w:t>
      </w:r>
      <w:r w:rsidRPr="0056295E">
        <w:rPr>
          <w:rFonts w:ascii="Times New Roman" w:hAnsi="Times New Roman" w:cs="Times New Roman"/>
          <w:iCs/>
          <w:sz w:val="28"/>
          <w:szCs w:val="28"/>
          <w:lang w:val="kk-KZ"/>
        </w:rPr>
        <w:t>Международные отношения и регионоведение</w:t>
      </w:r>
      <w:r w:rsidRPr="0056295E">
        <w:rPr>
          <w:rFonts w:ascii="Times New Roman" w:hAnsi="Times New Roman" w:cs="Times New Roman"/>
          <w:iCs/>
          <w:sz w:val="28"/>
          <w:szCs w:val="28"/>
        </w:rPr>
        <w:t>”. - 2023. - № 4.</w:t>
      </w:r>
      <w:r w:rsidRPr="0056295E">
        <w:rPr>
          <w:rFonts w:ascii="Times New Roman" w:hAnsi="Times New Roman" w:cs="Times New Roman"/>
          <w:sz w:val="28"/>
          <w:szCs w:val="28"/>
          <w:shd w:val="clear" w:color="auto" w:fill="FFFFFF"/>
        </w:rPr>
        <w:t xml:space="preserve"> –С.115.</w:t>
      </w:r>
    </w:p>
    <w:p w14:paraId="221011C6"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132 Gunter Michael M. The Kurds in Turkey: A Political Dilemma. – Routledge,  2021. – 151 p.</w:t>
      </w:r>
    </w:p>
    <w:p w14:paraId="5D86A37B"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sz w:val="28"/>
          <w:szCs w:val="28"/>
          <w:lang w:val="en-US"/>
        </w:rPr>
        <w:t xml:space="preserve">133 Turquie : les Kurdes du PKK revendiquent l’attentat meurtrier près d’Ankara // </w:t>
      </w:r>
      <w:r w:rsidRPr="0056295E">
        <w:rPr>
          <w:rStyle w:val="author"/>
          <w:rFonts w:ascii="Times New Roman" w:hAnsi="Times New Roman" w:cs="Times New Roman"/>
          <w:spacing w:val="5"/>
          <w:sz w:val="28"/>
          <w:szCs w:val="28"/>
          <w:lang w:val="en-US"/>
        </w:rPr>
        <w:t xml:space="preserve">Le Parisien. – 2024. - </w:t>
      </w:r>
      <w:r w:rsidRPr="0056295E">
        <w:rPr>
          <w:rFonts w:ascii="Times New Roman" w:hAnsi="Times New Roman" w:cs="Times New Roman"/>
          <w:sz w:val="28"/>
          <w:szCs w:val="28"/>
          <w:lang w:val="en-US"/>
        </w:rPr>
        <w:t xml:space="preserve">Le 25 octobre. </w:t>
      </w:r>
      <w:hyperlink r:id="rId59" w:history="1">
        <w:r w:rsidRPr="0056295E">
          <w:rPr>
            <w:rStyle w:val="a4"/>
            <w:rFonts w:ascii="Times New Roman" w:hAnsi="Times New Roman" w:cs="Times New Roman"/>
            <w:color w:val="auto"/>
            <w:sz w:val="28"/>
            <w:szCs w:val="28"/>
            <w:lang w:val="en-US"/>
          </w:rPr>
          <w:t>https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www</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leparisien</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fr</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international</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turquie</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les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kurdes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du</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pkk</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revendiquent</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lattentat</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meurtrier</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pres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dankara</w:t>
        </w:r>
        <w:r w:rsidRPr="0056295E">
          <w:rPr>
            <w:rStyle w:val="a4"/>
            <w:rFonts w:ascii="Times New Roman" w:hAnsi="Times New Roman" w:cs="Times New Roman"/>
            <w:color w:val="auto"/>
            <w:sz w:val="28"/>
            <w:szCs w:val="28"/>
          </w:rPr>
          <w:t>-25-10-2024-</w:t>
        </w:r>
        <w:r w:rsidRPr="0056295E">
          <w:rPr>
            <w:rStyle w:val="a4"/>
            <w:rFonts w:ascii="Times New Roman" w:hAnsi="Times New Roman" w:cs="Times New Roman"/>
            <w:color w:val="auto"/>
            <w:sz w:val="28"/>
            <w:szCs w:val="28"/>
            <w:lang w:val="en-US"/>
          </w:rPr>
          <w:t>FEAJ</w:t>
        </w:r>
        <w:r w:rsidRPr="0056295E">
          <w:rPr>
            <w:rStyle w:val="a4"/>
            <w:rFonts w:ascii="Times New Roman" w:hAnsi="Times New Roman" w:cs="Times New Roman"/>
            <w:color w:val="auto"/>
            <w:sz w:val="28"/>
            <w:szCs w:val="28"/>
          </w:rPr>
          <w:t>2</w:t>
        </w:r>
        <w:r w:rsidRPr="0056295E">
          <w:rPr>
            <w:rStyle w:val="a4"/>
            <w:rFonts w:ascii="Times New Roman" w:hAnsi="Times New Roman" w:cs="Times New Roman"/>
            <w:color w:val="auto"/>
            <w:sz w:val="28"/>
            <w:szCs w:val="28"/>
            <w:lang w:val="en-US"/>
          </w:rPr>
          <w:t>AFGFBFDRL</w:t>
        </w:r>
        <w:r w:rsidRPr="0056295E">
          <w:rPr>
            <w:rStyle w:val="a4"/>
            <w:rFonts w:ascii="Times New Roman" w:hAnsi="Times New Roman" w:cs="Times New Roman"/>
            <w:color w:val="auto"/>
            <w:sz w:val="28"/>
            <w:szCs w:val="28"/>
          </w:rPr>
          <w:t>6</w:t>
        </w:r>
        <w:r w:rsidRPr="0056295E">
          <w:rPr>
            <w:rStyle w:val="a4"/>
            <w:rFonts w:ascii="Times New Roman" w:hAnsi="Times New Roman" w:cs="Times New Roman"/>
            <w:color w:val="auto"/>
            <w:sz w:val="28"/>
            <w:szCs w:val="28"/>
            <w:lang w:val="en-US"/>
          </w:rPr>
          <w:t>LCLUZYNI</w:t>
        </w:r>
        <w:r w:rsidRPr="0056295E">
          <w:rPr>
            <w:rStyle w:val="a4"/>
            <w:rFonts w:ascii="Times New Roman" w:hAnsi="Times New Roman" w:cs="Times New Roman"/>
            <w:color w:val="auto"/>
            <w:sz w:val="28"/>
            <w:szCs w:val="28"/>
          </w:rPr>
          <w:t>6</w:t>
        </w:r>
        <w:r w:rsidRPr="0056295E">
          <w:rPr>
            <w:rStyle w:val="a4"/>
            <w:rFonts w:ascii="Times New Roman" w:hAnsi="Times New Roman" w:cs="Times New Roman"/>
            <w:color w:val="auto"/>
            <w:sz w:val="28"/>
            <w:szCs w:val="28"/>
            <w:lang w:val="en-US"/>
          </w:rPr>
          <w:t>XM</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php</w:t>
        </w:r>
      </w:hyperlink>
      <w:r w:rsidRPr="0056295E">
        <w:rPr>
          <w:rStyle w:val="a4"/>
          <w:rFonts w:ascii="Times New Roman" w:hAnsi="Times New Roman" w:cs="Times New Roman"/>
          <w:color w:val="auto"/>
          <w:sz w:val="28"/>
          <w:szCs w:val="28"/>
          <w:lang w:val="kk-KZ"/>
        </w:rPr>
        <w:t xml:space="preserve">   </w:t>
      </w:r>
      <w:r w:rsidRPr="0056295E">
        <w:rPr>
          <w:rFonts w:ascii="Times New Roman" w:hAnsi="Times New Roman" w:cs="Times New Roman"/>
          <w:bCs/>
          <w:sz w:val="28"/>
          <w:szCs w:val="28"/>
        </w:rPr>
        <w:t>[дата обращения: 12.02.2025].</w:t>
      </w:r>
    </w:p>
    <w:p w14:paraId="113A9BA0" w14:textId="77777777" w:rsidR="00AF1DA9" w:rsidRPr="0056295E" w:rsidRDefault="00AF1DA9" w:rsidP="00AF1DA9">
      <w:pPr>
        <w:autoSpaceDE w:val="0"/>
        <w:autoSpaceDN w:val="0"/>
        <w:adjustRightInd w:val="0"/>
        <w:spacing w:after="0" w:line="240" w:lineRule="auto"/>
        <w:ind w:firstLine="709"/>
        <w:jc w:val="both"/>
        <w:rPr>
          <w:rFonts w:ascii="Times New Roman" w:hAnsi="Times New Roman" w:cs="Times New Roman"/>
          <w:sz w:val="28"/>
          <w:szCs w:val="28"/>
          <w:lang w:val="en-US"/>
        </w:rPr>
      </w:pPr>
      <w:r w:rsidRPr="0056295E">
        <w:rPr>
          <w:rFonts w:ascii="Times New Roman" w:eastAsia="Times New Roman" w:hAnsi="Times New Roman" w:cs="Times New Roman"/>
          <w:sz w:val="28"/>
          <w:szCs w:val="28"/>
          <w:lang w:val="en-US" w:eastAsia="ru-RU"/>
        </w:rPr>
        <w:t xml:space="preserve">134 </w:t>
      </w:r>
      <w:r w:rsidRPr="0056295E">
        <w:rPr>
          <w:rFonts w:ascii="Times New Roman" w:hAnsi="Times New Roman" w:cs="Times New Roman"/>
          <w:sz w:val="28"/>
          <w:szCs w:val="28"/>
          <w:lang w:val="en-US"/>
        </w:rPr>
        <w:t xml:space="preserve">Grojean O. The Production of New Man within the PKK // </w:t>
      </w:r>
      <w:r w:rsidRPr="0056295E">
        <w:rPr>
          <w:rFonts w:ascii="Times New Roman" w:hAnsi="Times New Roman" w:cs="Times New Roman"/>
          <w:iCs/>
          <w:sz w:val="28"/>
          <w:szCs w:val="28"/>
          <w:lang w:val="en-US"/>
        </w:rPr>
        <w:t xml:space="preserve">European Journal of Turkish Studies. – </w:t>
      </w:r>
      <w:r w:rsidRPr="0056295E">
        <w:rPr>
          <w:rFonts w:ascii="Times New Roman" w:hAnsi="Times New Roman" w:cs="Times New Roman"/>
          <w:sz w:val="28"/>
          <w:szCs w:val="28"/>
          <w:lang w:val="en-US"/>
        </w:rPr>
        <w:t>2014. – 09 July.</w:t>
      </w:r>
    </w:p>
    <w:p w14:paraId="1070F8DC"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eastAsia="Times New Roman" w:hAnsi="Times New Roman" w:cs="Times New Roman"/>
          <w:sz w:val="28"/>
          <w:szCs w:val="28"/>
          <w:lang w:val="en-US" w:eastAsia="ru-RU"/>
        </w:rPr>
        <w:t>135</w:t>
      </w:r>
      <w:r w:rsidRPr="0056295E">
        <w:rPr>
          <w:rFonts w:ascii="Times New Roman" w:eastAsia="Times New Roman" w:hAnsi="Times New Roman" w:cs="Times New Roman"/>
          <w:b/>
          <w:bCs/>
          <w:sz w:val="28"/>
          <w:szCs w:val="28"/>
          <w:lang w:val="en-US" w:eastAsia="ru-RU"/>
        </w:rPr>
        <w:t xml:space="preserve"> </w:t>
      </w:r>
      <w:r w:rsidRPr="0056295E">
        <w:rPr>
          <w:rFonts w:ascii="Times New Roman" w:hAnsi="Times New Roman" w:cs="Times New Roman"/>
          <w:sz w:val="28"/>
          <w:szCs w:val="28"/>
          <w:lang w:val="en-US"/>
        </w:rPr>
        <w:t xml:space="preserve">Brauns N.,  Kiechle B. </w:t>
      </w:r>
      <w:r w:rsidRPr="0056295E">
        <w:rPr>
          <w:rStyle w:val="fn"/>
          <w:rFonts w:ascii="Times New Roman" w:hAnsi="Times New Roman" w:cs="Times New Roman"/>
          <w:sz w:val="28"/>
          <w:szCs w:val="28"/>
          <w:lang w:val="en-US"/>
        </w:rPr>
        <w:t>PKK - Perspektiven des kurdischen  Freiheitskampfes</w:t>
      </w:r>
      <w:r w:rsidRPr="0056295E">
        <w:rPr>
          <w:rFonts w:ascii="Times New Roman" w:hAnsi="Times New Roman" w:cs="Times New Roman"/>
          <w:sz w:val="28"/>
          <w:szCs w:val="28"/>
          <w:lang w:val="en-US"/>
        </w:rPr>
        <w:t>: </w:t>
      </w:r>
      <w:r w:rsidRPr="0056295E">
        <w:rPr>
          <w:rStyle w:val="12"/>
          <w:rFonts w:ascii="Times New Roman" w:hAnsi="Times New Roman" w:cs="Times New Roman"/>
          <w:sz w:val="28"/>
          <w:szCs w:val="28"/>
          <w:lang w:val="en-US"/>
        </w:rPr>
        <w:t xml:space="preserve">zwischen Selbstbestimmung, EU und Islam. – Stuttgart: </w:t>
      </w:r>
      <w:r w:rsidRPr="0056295E">
        <w:rPr>
          <w:rFonts w:ascii="Times New Roman" w:hAnsi="Times New Roman" w:cs="Times New Roman"/>
          <w:sz w:val="28"/>
          <w:szCs w:val="28"/>
          <w:lang w:val="en-US"/>
        </w:rPr>
        <w:t xml:space="preserve">Schmetterling-Verlag, 2010. -  514 p. </w:t>
      </w:r>
    </w:p>
    <w:p w14:paraId="5907B815"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kern w:val="36"/>
          <w:sz w:val="28"/>
          <w:szCs w:val="28"/>
          <w:lang w:val="en-US"/>
        </w:rPr>
        <w:t xml:space="preserve">136 Transformation du PKK en un mouvement de libération nationale. </w:t>
      </w:r>
      <w:r w:rsidRPr="0056295E">
        <w:rPr>
          <w:rFonts w:ascii="Times New Roman" w:hAnsi="Times New Roman" w:cs="Times New Roman"/>
          <w:sz w:val="28"/>
          <w:szCs w:val="28"/>
        </w:rPr>
        <w:t xml:space="preserve">28.11.2022 </w:t>
      </w:r>
      <w:hyperlink r:id="rId60"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kurdistan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au</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feminin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fr</w:t>
        </w:r>
        <w:r w:rsidRPr="0056295E">
          <w:rPr>
            <w:rStyle w:val="a4"/>
            <w:rFonts w:ascii="Times New Roman" w:hAnsi="Times New Roman" w:cs="Times New Roman"/>
            <w:color w:val="auto"/>
            <w:sz w:val="28"/>
            <w:szCs w:val="28"/>
            <w:u w:val="none"/>
          </w:rPr>
          <w:t>/2022/11/28/</w:t>
        </w:r>
        <w:r w:rsidRPr="0056295E">
          <w:rPr>
            <w:rStyle w:val="a4"/>
            <w:rFonts w:ascii="Times New Roman" w:hAnsi="Times New Roman" w:cs="Times New Roman"/>
            <w:color w:val="auto"/>
            <w:sz w:val="28"/>
            <w:szCs w:val="28"/>
            <w:u w:val="none"/>
            <w:lang w:val="en-US"/>
          </w:rPr>
          <w:t>pkk</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kurdistan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kurdes</w:t>
        </w:r>
        <w:r w:rsidRPr="0056295E">
          <w:rPr>
            <w:rStyle w:val="a4"/>
            <w:rFonts w:ascii="Times New Roman" w:hAnsi="Times New Roman" w:cs="Times New Roman"/>
            <w:color w:val="auto"/>
            <w:sz w:val="28"/>
            <w:szCs w:val="28"/>
            <w:u w:val="none"/>
          </w:rPr>
          <w:t>/</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bCs/>
          <w:sz w:val="28"/>
          <w:szCs w:val="28"/>
        </w:rPr>
        <w:t>[дата обращения: 09.02.2023].</w:t>
      </w:r>
    </w:p>
    <w:p w14:paraId="182DE542"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eastAsia="ru-RU"/>
        </w:rPr>
      </w:pPr>
    </w:p>
    <w:p w14:paraId="33C0D078"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bCs/>
          <w:sz w:val="28"/>
          <w:szCs w:val="28"/>
          <w:lang w:val="en-US"/>
        </w:rPr>
        <w:lastRenderedPageBreak/>
        <w:t xml:space="preserve">137  </w:t>
      </w:r>
      <w:r w:rsidRPr="0056295E">
        <w:rPr>
          <w:rFonts w:ascii="Times New Roman" w:hAnsi="Times New Roman" w:cs="Times New Roman"/>
          <w:sz w:val="28"/>
          <w:szCs w:val="28"/>
          <w:lang w:val="en-US"/>
        </w:rPr>
        <w:t xml:space="preserve">   Erdoğan makes risky bet on peace with Kurds // Financial Times.- </w:t>
      </w:r>
      <w:r w:rsidRPr="0056295E">
        <w:rPr>
          <w:rFonts w:ascii="Times New Roman" w:hAnsi="Times New Roman" w:cs="Times New Roman"/>
          <w:sz w:val="28"/>
          <w:szCs w:val="28"/>
        </w:rPr>
        <w:t xml:space="preserve">2025. -  </w:t>
      </w:r>
      <w:r w:rsidRPr="0056295E">
        <w:rPr>
          <w:rFonts w:ascii="Times New Roman" w:hAnsi="Times New Roman" w:cs="Times New Roman"/>
          <w:sz w:val="28"/>
          <w:szCs w:val="28"/>
          <w:lang w:val="en-US"/>
        </w:rPr>
        <w:t>February</w:t>
      </w:r>
      <w:r w:rsidRPr="0056295E">
        <w:rPr>
          <w:rFonts w:ascii="Times New Roman" w:hAnsi="Times New Roman" w:cs="Times New Roman"/>
          <w:sz w:val="28"/>
          <w:szCs w:val="28"/>
        </w:rPr>
        <w:t xml:space="preserve"> 28. </w:t>
      </w:r>
      <w:hyperlink r:id="rId61" w:history="1">
        <w:r w:rsidRPr="0056295E">
          <w:rPr>
            <w:rStyle w:val="a4"/>
            <w:rFonts w:ascii="Times New Roman" w:hAnsi="Times New Roman" w:cs="Times New Roman"/>
            <w:color w:val="auto"/>
            <w:sz w:val="28"/>
            <w:szCs w:val="28"/>
            <w:lang w:val="en-US"/>
          </w:rPr>
          <w:t>https</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www</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ft</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com</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content</w:t>
        </w:r>
        <w:r w:rsidRPr="0056295E">
          <w:rPr>
            <w:rStyle w:val="a4"/>
            <w:rFonts w:ascii="Times New Roman" w:hAnsi="Times New Roman" w:cs="Times New Roman"/>
            <w:color w:val="auto"/>
            <w:sz w:val="28"/>
            <w:szCs w:val="28"/>
          </w:rPr>
          <w:t>/05</w:t>
        </w:r>
        <w:r w:rsidRPr="0056295E">
          <w:rPr>
            <w:rStyle w:val="a4"/>
            <w:rFonts w:ascii="Times New Roman" w:hAnsi="Times New Roman" w:cs="Times New Roman"/>
            <w:color w:val="auto"/>
            <w:sz w:val="28"/>
            <w:szCs w:val="28"/>
            <w:lang w:val="en-US"/>
          </w:rPr>
          <w:t>a</w:t>
        </w:r>
        <w:r w:rsidRPr="0056295E">
          <w:rPr>
            <w:rStyle w:val="a4"/>
            <w:rFonts w:ascii="Times New Roman" w:hAnsi="Times New Roman" w:cs="Times New Roman"/>
            <w:color w:val="auto"/>
            <w:sz w:val="28"/>
            <w:szCs w:val="28"/>
          </w:rPr>
          <w:t>162</w:t>
        </w:r>
        <w:r w:rsidRPr="0056295E">
          <w:rPr>
            <w:rStyle w:val="a4"/>
            <w:rFonts w:ascii="Times New Roman" w:hAnsi="Times New Roman" w:cs="Times New Roman"/>
            <w:color w:val="auto"/>
            <w:sz w:val="28"/>
            <w:szCs w:val="28"/>
            <w:lang w:val="en-US"/>
          </w:rPr>
          <w:t>e</w:t>
        </w:r>
        <w:r w:rsidRPr="0056295E">
          <w:rPr>
            <w:rStyle w:val="a4"/>
            <w:rFonts w:ascii="Times New Roman" w:hAnsi="Times New Roman" w:cs="Times New Roman"/>
            <w:color w:val="auto"/>
            <w:sz w:val="28"/>
            <w:szCs w:val="28"/>
          </w:rPr>
          <w:t>2-52</w:t>
        </w:r>
        <w:r w:rsidRPr="0056295E">
          <w:rPr>
            <w:rStyle w:val="a4"/>
            <w:rFonts w:ascii="Times New Roman" w:hAnsi="Times New Roman" w:cs="Times New Roman"/>
            <w:color w:val="auto"/>
            <w:sz w:val="28"/>
            <w:szCs w:val="28"/>
            <w:lang w:val="en-US"/>
          </w:rPr>
          <w:t>e</w:t>
        </w:r>
        <w:r w:rsidRPr="0056295E">
          <w:rPr>
            <w:rStyle w:val="a4"/>
            <w:rFonts w:ascii="Times New Roman" w:hAnsi="Times New Roman" w:cs="Times New Roman"/>
            <w:color w:val="auto"/>
            <w:sz w:val="28"/>
            <w:szCs w:val="28"/>
          </w:rPr>
          <w:t>5-11</w:t>
        </w:r>
        <w:r w:rsidRPr="0056295E">
          <w:rPr>
            <w:rStyle w:val="a4"/>
            <w:rFonts w:ascii="Times New Roman" w:hAnsi="Times New Roman" w:cs="Times New Roman"/>
            <w:color w:val="auto"/>
            <w:sz w:val="28"/>
            <w:szCs w:val="28"/>
            <w:lang w:val="en-US"/>
          </w:rPr>
          <w:t>e</w:t>
        </w:r>
        <w:r w:rsidRPr="0056295E">
          <w:rPr>
            <w:rStyle w:val="a4"/>
            <w:rFonts w:ascii="Times New Roman" w:hAnsi="Times New Roman" w:cs="Times New Roman"/>
            <w:color w:val="auto"/>
            <w:sz w:val="28"/>
            <w:szCs w:val="28"/>
          </w:rPr>
          <w:t>4-</w:t>
        </w:r>
        <w:r w:rsidRPr="0056295E">
          <w:rPr>
            <w:rStyle w:val="a4"/>
            <w:rFonts w:ascii="Times New Roman" w:hAnsi="Times New Roman" w:cs="Times New Roman"/>
            <w:color w:val="auto"/>
            <w:sz w:val="28"/>
            <w:szCs w:val="28"/>
            <w:lang w:val="en-US"/>
          </w:rPr>
          <w:t>a</w:t>
        </w:r>
        <w:r w:rsidRPr="0056295E">
          <w:rPr>
            <w:rStyle w:val="a4"/>
            <w:rFonts w:ascii="Times New Roman" w:hAnsi="Times New Roman" w:cs="Times New Roman"/>
            <w:color w:val="auto"/>
            <w:sz w:val="28"/>
            <w:szCs w:val="28"/>
          </w:rPr>
          <w:t>236-00144</w:t>
        </w:r>
        <w:r w:rsidRPr="0056295E">
          <w:rPr>
            <w:rStyle w:val="a4"/>
            <w:rFonts w:ascii="Times New Roman" w:hAnsi="Times New Roman" w:cs="Times New Roman"/>
            <w:color w:val="auto"/>
            <w:sz w:val="28"/>
            <w:szCs w:val="28"/>
            <w:lang w:val="en-US"/>
          </w:rPr>
          <w:t>feab</w:t>
        </w:r>
        <w:r w:rsidRPr="0056295E">
          <w:rPr>
            <w:rStyle w:val="a4"/>
            <w:rFonts w:ascii="Times New Roman" w:hAnsi="Times New Roman" w:cs="Times New Roman"/>
            <w:color w:val="auto"/>
            <w:sz w:val="28"/>
            <w:szCs w:val="28"/>
          </w:rPr>
          <w:t>7</w:t>
        </w:r>
        <w:r w:rsidRPr="0056295E">
          <w:rPr>
            <w:rStyle w:val="a4"/>
            <w:rFonts w:ascii="Times New Roman" w:hAnsi="Times New Roman" w:cs="Times New Roman"/>
            <w:color w:val="auto"/>
            <w:sz w:val="28"/>
            <w:szCs w:val="28"/>
            <w:lang w:val="en-US"/>
          </w:rPr>
          <w:t>de</w:t>
        </w:r>
        <w:r w:rsidRPr="0056295E">
          <w:rPr>
            <w:rStyle w:val="a4"/>
            <w:rFonts w:ascii="Times New Roman" w:hAnsi="Times New Roman" w:cs="Times New Roman"/>
            <w:color w:val="auto"/>
            <w:sz w:val="28"/>
            <w:szCs w:val="28"/>
          </w:rPr>
          <w:t>?</w:t>
        </w:r>
        <w:r w:rsidRPr="0056295E">
          <w:rPr>
            <w:rStyle w:val="a4"/>
            <w:rFonts w:ascii="Times New Roman" w:hAnsi="Times New Roman" w:cs="Times New Roman"/>
            <w:color w:val="auto"/>
            <w:sz w:val="28"/>
            <w:szCs w:val="28"/>
            <w:lang w:val="en-US"/>
          </w:rPr>
          <w:t>syn</w:t>
        </w:r>
        <w:r w:rsidRPr="0056295E">
          <w:rPr>
            <w:rStyle w:val="a4"/>
            <w:rFonts w:ascii="Times New Roman" w:hAnsi="Times New Roman" w:cs="Times New Roman"/>
            <w:color w:val="auto"/>
            <w:sz w:val="28"/>
            <w:szCs w:val="28"/>
          </w:rPr>
          <w:t>-25</w:t>
        </w:r>
        <w:r w:rsidRPr="0056295E">
          <w:rPr>
            <w:rStyle w:val="a4"/>
            <w:rFonts w:ascii="Times New Roman" w:hAnsi="Times New Roman" w:cs="Times New Roman"/>
            <w:color w:val="auto"/>
            <w:sz w:val="28"/>
            <w:szCs w:val="28"/>
            <w:lang w:val="en-US"/>
          </w:rPr>
          <w:t>a</w:t>
        </w:r>
        <w:r w:rsidRPr="0056295E">
          <w:rPr>
            <w:rStyle w:val="a4"/>
            <w:rFonts w:ascii="Times New Roman" w:hAnsi="Times New Roman" w:cs="Times New Roman"/>
            <w:color w:val="auto"/>
            <w:sz w:val="28"/>
            <w:szCs w:val="28"/>
          </w:rPr>
          <w:t>6</w:t>
        </w:r>
        <w:r w:rsidRPr="0056295E">
          <w:rPr>
            <w:rStyle w:val="a4"/>
            <w:rFonts w:ascii="Times New Roman" w:hAnsi="Times New Roman" w:cs="Times New Roman"/>
            <w:color w:val="auto"/>
            <w:sz w:val="28"/>
            <w:szCs w:val="28"/>
            <w:lang w:val="en-US"/>
          </w:rPr>
          <w:t>b</w:t>
        </w:r>
        <w:r w:rsidRPr="0056295E">
          <w:rPr>
            <w:rStyle w:val="a4"/>
            <w:rFonts w:ascii="Times New Roman" w:hAnsi="Times New Roman" w:cs="Times New Roman"/>
            <w:color w:val="auto"/>
            <w:sz w:val="28"/>
            <w:szCs w:val="28"/>
          </w:rPr>
          <w:t>1</w:t>
        </w:r>
        <w:r w:rsidRPr="0056295E">
          <w:rPr>
            <w:rStyle w:val="a4"/>
            <w:rFonts w:ascii="Times New Roman" w:hAnsi="Times New Roman" w:cs="Times New Roman"/>
            <w:color w:val="auto"/>
            <w:sz w:val="28"/>
            <w:szCs w:val="28"/>
            <w:lang w:val="en-US"/>
          </w:rPr>
          <w:t>a</w:t>
        </w:r>
        <w:r w:rsidRPr="0056295E">
          <w:rPr>
            <w:rStyle w:val="a4"/>
            <w:rFonts w:ascii="Times New Roman" w:hAnsi="Times New Roman" w:cs="Times New Roman"/>
            <w:color w:val="auto"/>
            <w:sz w:val="28"/>
            <w:szCs w:val="28"/>
          </w:rPr>
          <w:t>6=1</w:t>
        </w:r>
      </w:hyperlink>
      <w:r w:rsidRPr="0056295E">
        <w:rPr>
          <w:rFonts w:ascii="Times New Roman" w:hAnsi="Times New Roman" w:cs="Times New Roman"/>
          <w:sz w:val="28"/>
          <w:szCs w:val="28"/>
        </w:rPr>
        <w:t xml:space="preserve"> </w:t>
      </w:r>
      <w:r w:rsidRPr="0056295E">
        <w:rPr>
          <w:rFonts w:ascii="Times New Roman" w:hAnsi="Times New Roman" w:cs="Times New Roman"/>
          <w:bCs/>
          <w:sz w:val="28"/>
          <w:szCs w:val="28"/>
        </w:rPr>
        <w:t>[дата обращения: 21.05.2025].</w:t>
      </w:r>
    </w:p>
    <w:p w14:paraId="070A6DFA"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eastAsia="Times New Roman" w:hAnsi="Times New Roman" w:cs="Times New Roman"/>
          <w:sz w:val="28"/>
          <w:szCs w:val="28"/>
          <w:lang w:val="en-US" w:eastAsia="ru-RU"/>
        </w:rPr>
        <w:t xml:space="preserve">138 </w:t>
      </w:r>
      <w:r w:rsidRPr="0056295E">
        <w:rPr>
          <w:rFonts w:ascii="Times New Roman" w:hAnsi="Times New Roman" w:cs="Times New Roman"/>
          <w:sz w:val="28"/>
          <w:szCs w:val="28"/>
          <w:lang w:val="en-US"/>
        </w:rPr>
        <w:t xml:space="preserve">Charountaki Marianna.  Kurdish policies in Syria under the Arab Uprisings: a revisiting of IR in the new Middle Eastern order //  Third World Quarterly. – 2015. -  Vol. 36, No. 2. – P. 337-356. </w:t>
      </w:r>
    </w:p>
    <w:p w14:paraId="3629D641"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z w:val="28"/>
          <w:szCs w:val="28"/>
          <w:lang w:val="en-US"/>
        </w:rPr>
      </w:pPr>
      <w:r w:rsidRPr="0056295E">
        <w:rPr>
          <w:rFonts w:ascii="Times New Roman" w:eastAsia="Times New Roman" w:hAnsi="Times New Roman" w:cs="Times New Roman"/>
          <w:sz w:val="28"/>
          <w:szCs w:val="28"/>
          <w:lang w:val="en-US" w:eastAsia="ru-RU"/>
        </w:rPr>
        <w:t>139</w:t>
      </w:r>
      <w:r w:rsidRPr="0056295E">
        <w:rPr>
          <w:rFonts w:ascii="Times New Roman" w:hAnsi="Times New Roman" w:cs="Times New Roman"/>
          <w:sz w:val="28"/>
          <w:szCs w:val="28"/>
          <w:lang w:val="en-US"/>
        </w:rPr>
        <w:t xml:space="preserve"> Turquie</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sz w:val="28"/>
          <w:szCs w:val="28"/>
          <w:lang w:val="en-US"/>
        </w:rPr>
        <w:t>:</w:t>
      </w:r>
      <w:r w:rsidRPr="0056295E">
        <w:rPr>
          <w:rFonts w:ascii="Times New Roman" w:hAnsi="Times New Roman" w:cs="Times New Roman"/>
          <w:spacing w:val="-5"/>
          <w:sz w:val="28"/>
          <w:szCs w:val="28"/>
          <w:lang w:val="en-US"/>
        </w:rPr>
        <w:t xml:space="preserve"> </w:t>
      </w:r>
      <w:r w:rsidRPr="0056295E">
        <w:rPr>
          <w:rFonts w:ascii="Times New Roman" w:hAnsi="Times New Roman" w:cs="Times New Roman"/>
          <w:sz w:val="28"/>
          <w:szCs w:val="28"/>
          <w:lang w:val="en-US"/>
        </w:rPr>
        <w:t>les</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z w:val="28"/>
          <w:szCs w:val="28"/>
          <w:lang w:val="en-US"/>
        </w:rPr>
        <w:t>partis</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z w:val="28"/>
          <w:szCs w:val="28"/>
          <w:lang w:val="en-US"/>
        </w:rPr>
        <w:t>pro-kurdes</w:t>
      </w:r>
      <w:r w:rsidRPr="0056295E">
        <w:rPr>
          <w:rFonts w:ascii="Times New Roman" w:hAnsi="Times New Roman" w:cs="Times New Roman"/>
          <w:spacing w:val="-3"/>
          <w:sz w:val="28"/>
          <w:szCs w:val="28"/>
          <w:lang w:val="en-US"/>
        </w:rPr>
        <w:t xml:space="preserve"> </w:t>
      </w:r>
      <w:r w:rsidRPr="0056295E">
        <w:rPr>
          <w:rFonts w:ascii="Times New Roman" w:hAnsi="Times New Roman" w:cs="Times New Roman"/>
          <w:sz w:val="28"/>
          <w:szCs w:val="28"/>
          <w:lang w:val="en-US"/>
        </w:rPr>
        <w:t>et</w:t>
      </w:r>
      <w:r w:rsidRPr="0056295E">
        <w:rPr>
          <w:rFonts w:ascii="Times New Roman" w:hAnsi="Times New Roman" w:cs="Times New Roman"/>
          <w:spacing w:val="-4"/>
          <w:sz w:val="28"/>
          <w:szCs w:val="28"/>
          <w:lang w:val="en-US"/>
        </w:rPr>
        <w:t xml:space="preserve"> </w:t>
      </w:r>
      <w:r w:rsidRPr="0056295E">
        <w:rPr>
          <w:rFonts w:ascii="Times New Roman" w:hAnsi="Times New Roman" w:cs="Times New Roman"/>
          <w:sz w:val="28"/>
          <w:szCs w:val="28"/>
          <w:lang w:val="en-US"/>
        </w:rPr>
        <w:t>d’extrême-</w:t>
      </w:r>
      <w:r w:rsidRPr="0056295E">
        <w:rPr>
          <w:rFonts w:ascii="Times New Roman" w:hAnsi="Times New Roman" w:cs="Times New Roman"/>
          <w:spacing w:val="-2"/>
          <w:sz w:val="28"/>
          <w:szCs w:val="28"/>
          <w:lang w:val="en-US"/>
        </w:rPr>
        <w:t xml:space="preserve">gauche / </w:t>
      </w:r>
      <w:r w:rsidRPr="0056295E">
        <w:rPr>
          <w:rFonts w:ascii="Times New Roman" w:hAnsi="Times New Roman" w:cs="Times New Roman"/>
          <w:iCs/>
          <w:sz w:val="28"/>
          <w:szCs w:val="28"/>
          <w:lang w:val="en-US"/>
        </w:rPr>
        <w:t>Division</w:t>
      </w:r>
      <w:r w:rsidRPr="0056295E">
        <w:rPr>
          <w:rFonts w:ascii="Times New Roman" w:hAnsi="Times New Roman" w:cs="Times New Roman"/>
          <w:iCs/>
          <w:spacing w:val="-8"/>
          <w:sz w:val="28"/>
          <w:szCs w:val="28"/>
          <w:lang w:val="en-US"/>
        </w:rPr>
        <w:t xml:space="preserve"> </w:t>
      </w:r>
      <w:r w:rsidRPr="0056295E">
        <w:rPr>
          <w:rFonts w:ascii="Times New Roman" w:hAnsi="Times New Roman" w:cs="Times New Roman"/>
          <w:iCs/>
          <w:sz w:val="28"/>
          <w:szCs w:val="28"/>
          <w:lang w:val="en-US"/>
        </w:rPr>
        <w:t>de</w:t>
      </w:r>
      <w:r w:rsidRPr="0056295E">
        <w:rPr>
          <w:rFonts w:ascii="Times New Roman" w:hAnsi="Times New Roman" w:cs="Times New Roman"/>
          <w:iCs/>
          <w:spacing w:val="-7"/>
          <w:sz w:val="28"/>
          <w:szCs w:val="28"/>
          <w:lang w:val="en-US"/>
        </w:rPr>
        <w:t xml:space="preserve"> </w:t>
      </w:r>
      <w:r w:rsidRPr="0056295E">
        <w:rPr>
          <w:rFonts w:ascii="Times New Roman" w:hAnsi="Times New Roman" w:cs="Times New Roman"/>
          <w:iCs/>
          <w:sz w:val="28"/>
          <w:szCs w:val="28"/>
          <w:lang w:val="en-US"/>
        </w:rPr>
        <w:t>l’information,</w:t>
      </w:r>
      <w:r w:rsidRPr="0056295E">
        <w:rPr>
          <w:rFonts w:ascii="Times New Roman" w:hAnsi="Times New Roman" w:cs="Times New Roman"/>
          <w:iCs/>
          <w:spacing w:val="-5"/>
          <w:sz w:val="28"/>
          <w:szCs w:val="28"/>
          <w:lang w:val="en-US"/>
        </w:rPr>
        <w:t xml:space="preserve"> </w:t>
      </w:r>
      <w:r w:rsidRPr="0056295E">
        <w:rPr>
          <w:rFonts w:ascii="Times New Roman" w:hAnsi="Times New Roman" w:cs="Times New Roman"/>
          <w:iCs/>
          <w:sz w:val="28"/>
          <w:szCs w:val="28"/>
          <w:lang w:val="en-US"/>
        </w:rPr>
        <w:t>de</w:t>
      </w:r>
      <w:r w:rsidRPr="0056295E">
        <w:rPr>
          <w:rFonts w:ascii="Times New Roman" w:hAnsi="Times New Roman" w:cs="Times New Roman"/>
          <w:iCs/>
          <w:spacing w:val="-6"/>
          <w:sz w:val="28"/>
          <w:szCs w:val="28"/>
          <w:lang w:val="en-US"/>
        </w:rPr>
        <w:t xml:space="preserve"> </w:t>
      </w:r>
      <w:r w:rsidRPr="0056295E">
        <w:rPr>
          <w:rFonts w:ascii="Times New Roman" w:hAnsi="Times New Roman" w:cs="Times New Roman"/>
          <w:iCs/>
          <w:sz w:val="28"/>
          <w:szCs w:val="28"/>
          <w:lang w:val="en-US"/>
        </w:rPr>
        <w:t>la</w:t>
      </w:r>
      <w:r w:rsidRPr="0056295E">
        <w:rPr>
          <w:rFonts w:ascii="Times New Roman" w:hAnsi="Times New Roman" w:cs="Times New Roman"/>
          <w:iCs/>
          <w:spacing w:val="-5"/>
          <w:sz w:val="28"/>
          <w:szCs w:val="28"/>
          <w:lang w:val="en-US"/>
        </w:rPr>
        <w:t xml:space="preserve"> </w:t>
      </w:r>
      <w:r w:rsidRPr="0056295E">
        <w:rPr>
          <w:rFonts w:ascii="Times New Roman" w:hAnsi="Times New Roman" w:cs="Times New Roman"/>
          <w:iCs/>
          <w:sz w:val="28"/>
          <w:szCs w:val="28"/>
          <w:lang w:val="en-US"/>
        </w:rPr>
        <w:t>documentation</w:t>
      </w:r>
      <w:r w:rsidRPr="0056295E">
        <w:rPr>
          <w:rFonts w:ascii="Times New Roman" w:hAnsi="Times New Roman" w:cs="Times New Roman"/>
          <w:iCs/>
          <w:spacing w:val="-6"/>
          <w:sz w:val="28"/>
          <w:szCs w:val="28"/>
          <w:lang w:val="en-US"/>
        </w:rPr>
        <w:t xml:space="preserve"> </w:t>
      </w:r>
      <w:r w:rsidRPr="0056295E">
        <w:rPr>
          <w:rFonts w:ascii="Times New Roman" w:hAnsi="Times New Roman" w:cs="Times New Roman"/>
          <w:iCs/>
          <w:sz w:val="28"/>
          <w:szCs w:val="28"/>
          <w:lang w:val="en-US"/>
        </w:rPr>
        <w:t>et</w:t>
      </w:r>
      <w:r w:rsidRPr="0056295E">
        <w:rPr>
          <w:rFonts w:ascii="Times New Roman" w:hAnsi="Times New Roman" w:cs="Times New Roman"/>
          <w:iCs/>
          <w:spacing w:val="-7"/>
          <w:sz w:val="28"/>
          <w:szCs w:val="28"/>
          <w:lang w:val="en-US"/>
        </w:rPr>
        <w:t xml:space="preserve"> </w:t>
      </w:r>
      <w:r w:rsidRPr="0056295E">
        <w:rPr>
          <w:rFonts w:ascii="Times New Roman" w:hAnsi="Times New Roman" w:cs="Times New Roman"/>
          <w:iCs/>
          <w:sz w:val="28"/>
          <w:szCs w:val="28"/>
          <w:lang w:val="en-US"/>
        </w:rPr>
        <w:t>des</w:t>
      </w:r>
      <w:r w:rsidRPr="0056295E">
        <w:rPr>
          <w:rFonts w:ascii="Times New Roman" w:hAnsi="Times New Roman" w:cs="Times New Roman"/>
          <w:iCs/>
          <w:spacing w:val="-6"/>
          <w:sz w:val="28"/>
          <w:szCs w:val="28"/>
          <w:lang w:val="en-US"/>
        </w:rPr>
        <w:t xml:space="preserve"> </w:t>
      </w:r>
      <w:r w:rsidRPr="0056295E">
        <w:rPr>
          <w:rFonts w:ascii="Times New Roman" w:hAnsi="Times New Roman" w:cs="Times New Roman"/>
          <w:iCs/>
          <w:sz w:val="28"/>
          <w:szCs w:val="28"/>
          <w:lang w:val="en-US"/>
        </w:rPr>
        <w:t>recherches</w:t>
      </w:r>
      <w:r w:rsidRPr="0056295E">
        <w:rPr>
          <w:rFonts w:ascii="Times New Roman" w:hAnsi="Times New Roman" w:cs="Times New Roman"/>
          <w:iCs/>
          <w:spacing w:val="-6"/>
          <w:sz w:val="28"/>
          <w:szCs w:val="28"/>
          <w:lang w:val="en-US"/>
        </w:rPr>
        <w:t xml:space="preserve"> </w:t>
      </w:r>
      <w:r w:rsidRPr="0056295E">
        <w:rPr>
          <w:rFonts w:ascii="Times New Roman" w:hAnsi="Times New Roman" w:cs="Times New Roman"/>
          <w:iCs/>
          <w:sz w:val="28"/>
          <w:szCs w:val="28"/>
          <w:lang w:val="en-US"/>
        </w:rPr>
        <w:t>–</w:t>
      </w:r>
      <w:r w:rsidRPr="0056295E">
        <w:rPr>
          <w:rFonts w:ascii="Times New Roman" w:hAnsi="Times New Roman" w:cs="Times New Roman"/>
          <w:iCs/>
          <w:spacing w:val="-5"/>
          <w:sz w:val="28"/>
          <w:szCs w:val="28"/>
          <w:lang w:val="en-US"/>
        </w:rPr>
        <w:t xml:space="preserve"> </w:t>
      </w:r>
      <w:r w:rsidRPr="0056295E">
        <w:rPr>
          <w:rFonts w:ascii="Times New Roman" w:hAnsi="Times New Roman" w:cs="Times New Roman"/>
          <w:iCs/>
          <w:spacing w:val="-4"/>
          <w:sz w:val="28"/>
          <w:szCs w:val="28"/>
          <w:lang w:val="en-US"/>
        </w:rPr>
        <w:t xml:space="preserve">DIDR. – Office Français de protection des réfugiées </w:t>
      </w:r>
      <w:r w:rsidRPr="0056295E">
        <w:rPr>
          <w:rFonts w:ascii="Times New Roman" w:hAnsi="Times New Roman" w:cs="Times New Roman"/>
          <w:sz w:val="28"/>
          <w:szCs w:val="28"/>
          <w:lang w:val="en-US"/>
        </w:rPr>
        <w:t xml:space="preserve"> et apatrides. – Paris, 2021. -  P.6. </w:t>
      </w:r>
    </w:p>
    <w:p w14:paraId="7E0D4B8F"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bCs/>
          <w:sz w:val="28"/>
          <w:szCs w:val="28"/>
          <w:lang w:val="en-US"/>
        </w:rPr>
        <w:t xml:space="preserve">140 </w:t>
      </w:r>
      <w:r w:rsidRPr="0056295E">
        <w:rPr>
          <w:rFonts w:ascii="Times New Roman" w:eastAsia="Times New Roman" w:hAnsi="Times New Roman" w:cs="Times New Roman"/>
          <w:sz w:val="28"/>
          <w:szCs w:val="28"/>
          <w:lang w:val="en-US" w:eastAsia="ru-RU"/>
        </w:rPr>
        <w:t xml:space="preserve">Ephraim Nimni, Elçin Aktoprak. Democratic Representation in Plurinational States: The Kurds in Turkey. - Springer International Publishing,Palgrave Macmillan, 2019. – 271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 xml:space="preserve">. </w:t>
      </w:r>
    </w:p>
    <w:p w14:paraId="5F18A5E2"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bCs/>
          <w:sz w:val="28"/>
          <w:szCs w:val="28"/>
          <w:lang w:val="kk-KZ"/>
        </w:rPr>
        <w:t xml:space="preserve"> </w:t>
      </w:r>
      <w:r w:rsidRPr="0056295E">
        <w:rPr>
          <w:rFonts w:ascii="Times New Roman" w:hAnsi="Times New Roman" w:cs="Times New Roman"/>
          <w:bCs/>
          <w:sz w:val="28"/>
          <w:szCs w:val="28"/>
          <w:lang w:val="en-US"/>
        </w:rPr>
        <w:t>141</w:t>
      </w:r>
      <w:r w:rsidRPr="0056295E">
        <w:rPr>
          <w:rFonts w:ascii="Times New Roman" w:eastAsia="Times New Roman" w:hAnsi="Times New Roman" w:cs="Times New Roman"/>
          <w:i/>
          <w:iCs/>
          <w:sz w:val="28"/>
          <w:szCs w:val="28"/>
          <w:lang w:val="en-US" w:eastAsia="ru-RU"/>
        </w:rPr>
        <w:t xml:space="preserve"> </w:t>
      </w:r>
      <w:r w:rsidRPr="0056295E">
        <w:rPr>
          <w:rFonts w:ascii="Times New Roman" w:eastAsia="Times New Roman" w:hAnsi="Times New Roman" w:cs="Times New Roman"/>
          <w:sz w:val="28"/>
          <w:szCs w:val="28"/>
          <w:lang w:val="en-US" w:eastAsia="ru-RU"/>
        </w:rPr>
        <w:t xml:space="preserve">Eppel M.. People Without a State: The Kurds from the Rise of Islam to the Dawn of Nationalism.   -   University of Texas Press, 2016.- 188 </w:t>
      </w:r>
      <w:r w:rsidRPr="0056295E">
        <w:rPr>
          <w:rFonts w:ascii="Times New Roman" w:eastAsia="Times New Roman" w:hAnsi="Times New Roman" w:cs="Times New Roman"/>
          <w:sz w:val="28"/>
          <w:szCs w:val="28"/>
          <w:lang w:eastAsia="ru-RU"/>
        </w:rPr>
        <w:t>р</w:t>
      </w:r>
      <w:r w:rsidRPr="0056295E">
        <w:rPr>
          <w:rFonts w:ascii="Times New Roman" w:eastAsia="Times New Roman" w:hAnsi="Times New Roman" w:cs="Times New Roman"/>
          <w:sz w:val="28"/>
          <w:szCs w:val="28"/>
          <w:lang w:val="en-US" w:eastAsia="ru-RU"/>
        </w:rPr>
        <w:t>.</w:t>
      </w:r>
    </w:p>
    <w:p w14:paraId="4FA0AF89" w14:textId="77777777" w:rsidR="00AF1DA9" w:rsidRPr="0056295E" w:rsidRDefault="00AF1DA9" w:rsidP="00AF1DA9">
      <w:pPr>
        <w:spacing w:after="0" w:line="240" w:lineRule="auto"/>
        <w:ind w:firstLine="709"/>
        <w:jc w:val="both"/>
        <w:rPr>
          <w:rFonts w:ascii="Times New Roman" w:hAnsi="Times New Roman" w:cs="Times New Roman"/>
          <w:bCs/>
          <w:sz w:val="28"/>
          <w:szCs w:val="28"/>
          <w:lang w:val="en-US"/>
        </w:rPr>
      </w:pPr>
      <w:r w:rsidRPr="0056295E">
        <w:rPr>
          <w:rFonts w:ascii="Times New Roman" w:hAnsi="Times New Roman" w:cs="Times New Roman"/>
          <w:bCs/>
          <w:sz w:val="28"/>
          <w:szCs w:val="28"/>
          <w:lang w:val="en-US"/>
        </w:rPr>
        <w:t>142</w:t>
      </w:r>
      <w:r w:rsidRPr="0056295E">
        <w:rPr>
          <w:rStyle w:val="a4"/>
          <w:rFonts w:ascii="Times New Roman" w:hAnsi="Times New Roman" w:cs="Times New Roman"/>
          <w:color w:val="auto"/>
          <w:sz w:val="28"/>
          <w:szCs w:val="28"/>
          <w:lang w:val="en-US"/>
        </w:rPr>
        <w:t xml:space="preserve"> </w:t>
      </w:r>
      <w:r w:rsidRPr="0056295E">
        <w:rPr>
          <w:rFonts w:ascii="Times New Roman" w:eastAsia="Times New Roman" w:hAnsi="Times New Roman" w:cs="Times New Roman"/>
          <w:sz w:val="28"/>
          <w:szCs w:val="28"/>
          <w:lang w:val="en-US" w:eastAsia="ru-RU"/>
        </w:rPr>
        <w:t xml:space="preserve"> </w:t>
      </w:r>
      <w:r w:rsidRPr="0056295E">
        <w:rPr>
          <w:rFonts w:ascii="Times New Roman" w:hAnsi="Times New Roman" w:cs="Times New Roman"/>
          <w:sz w:val="28"/>
          <w:szCs w:val="28"/>
          <w:lang w:val="en-US"/>
        </w:rPr>
        <w:t>Jongerden J.P.,  Houston Ch.  Moving Populations: The Foundations of Diaspora in the Early Republic of Turkey/ In:  Routledge Handbook of Turkey’s Diasporas / Ed. by Ayca Arkilic, Banu Senay. – London: Routledge. 2024. – 584 p.</w:t>
      </w:r>
    </w:p>
    <w:p w14:paraId="627AEBD7" w14:textId="77777777" w:rsidR="00AF1DA9" w:rsidRPr="0056295E" w:rsidRDefault="00AF1DA9" w:rsidP="00AF1DA9">
      <w:pPr>
        <w:spacing w:after="0" w:line="240" w:lineRule="auto"/>
        <w:ind w:firstLine="709"/>
        <w:jc w:val="both"/>
        <w:rPr>
          <w:rFonts w:ascii="Times New Roman" w:hAnsi="Times New Roman" w:cs="Times New Roman"/>
          <w:bCs/>
          <w:sz w:val="28"/>
          <w:szCs w:val="28"/>
          <w:lang w:val="en-US"/>
        </w:rPr>
      </w:pPr>
      <w:r w:rsidRPr="0056295E">
        <w:rPr>
          <w:rFonts w:ascii="Times New Roman" w:hAnsi="Times New Roman" w:cs="Times New Roman"/>
          <w:bCs/>
          <w:sz w:val="28"/>
          <w:szCs w:val="28"/>
          <w:lang w:val="en-US"/>
        </w:rPr>
        <w:t xml:space="preserve">143 </w:t>
      </w:r>
      <w:r w:rsidRPr="0056295E">
        <w:rPr>
          <w:rFonts w:ascii="Times New Roman" w:hAnsi="Times New Roman" w:cs="Times New Roman"/>
          <w:sz w:val="28"/>
          <w:szCs w:val="28"/>
          <w:lang w:val="en-US"/>
        </w:rPr>
        <w:t xml:space="preserve">Tutkal, Serhat. Animalization of Kurds in Turkish-Speaking Social Media // Nationalities Papers . – 2024. -  Volume 52 , Issue 4. –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xml:space="preserve">.  907 – 934.  </w:t>
      </w:r>
      <w:hyperlink r:id="rId62" w:tgtFrame="_blank" w:history="1">
        <w:r w:rsidRPr="0056295E">
          <w:rPr>
            <w:rStyle w:val="a4"/>
            <w:rFonts w:ascii="Times New Roman" w:hAnsi="Times New Roman" w:cs="Times New Roman"/>
            <w:color w:val="auto"/>
            <w:sz w:val="28"/>
            <w:szCs w:val="28"/>
            <w:lang w:val="en-US"/>
          </w:rPr>
          <w:t>https://doi.org/10.1017/nps.2023.32</w:t>
        </w:r>
      </w:hyperlink>
      <w:r w:rsidRPr="0056295E">
        <w:rPr>
          <w:rFonts w:ascii="Times New Roman" w:hAnsi="Times New Roman" w:cs="Times New Roman"/>
          <w:bCs/>
          <w:sz w:val="28"/>
          <w:szCs w:val="28"/>
          <w:lang w:val="en-US"/>
        </w:rPr>
        <w:t>[</w:t>
      </w:r>
      <w:r w:rsidRPr="0056295E">
        <w:rPr>
          <w:rFonts w:ascii="Times New Roman" w:hAnsi="Times New Roman" w:cs="Times New Roman"/>
          <w:bCs/>
          <w:sz w:val="28"/>
          <w:szCs w:val="28"/>
        </w:rPr>
        <w:t>дата</w:t>
      </w:r>
      <w:r w:rsidRPr="0056295E">
        <w:rPr>
          <w:rFonts w:ascii="Times New Roman" w:hAnsi="Times New Roman" w:cs="Times New Roman"/>
          <w:bCs/>
          <w:sz w:val="28"/>
          <w:szCs w:val="28"/>
          <w:lang w:val="en-US"/>
        </w:rPr>
        <w:t xml:space="preserve"> </w:t>
      </w:r>
      <w:r w:rsidRPr="0056295E">
        <w:rPr>
          <w:rFonts w:ascii="Times New Roman" w:hAnsi="Times New Roman" w:cs="Times New Roman"/>
          <w:bCs/>
          <w:sz w:val="28"/>
          <w:szCs w:val="28"/>
        </w:rPr>
        <w:t>обращения</w:t>
      </w:r>
      <w:r w:rsidRPr="0056295E">
        <w:rPr>
          <w:rFonts w:ascii="Times New Roman" w:hAnsi="Times New Roman" w:cs="Times New Roman"/>
          <w:bCs/>
          <w:sz w:val="28"/>
          <w:szCs w:val="28"/>
          <w:lang w:val="en-US"/>
        </w:rPr>
        <w:t>: 15.03.2025].</w:t>
      </w:r>
    </w:p>
    <w:p w14:paraId="20B6857A"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bCs/>
          <w:sz w:val="28"/>
          <w:szCs w:val="28"/>
          <w:lang w:val="en-US"/>
        </w:rPr>
        <w:t xml:space="preserve">144 </w:t>
      </w:r>
      <w:r w:rsidRPr="0056295E">
        <w:rPr>
          <w:rFonts w:ascii="Times New Roman" w:hAnsi="Times New Roman" w:cs="Times New Roman"/>
          <w:sz w:val="28"/>
          <w:szCs w:val="28"/>
          <w:lang w:val="en-US"/>
        </w:rPr>
        <w:t xml:space="preserve">Mouffe, Chantal.  </w:t>
      </w:r>
      <w:r w:rsidRPr="0056295E">
        <w:rPr>
          <w:rFonts w:ascii="Times New Roman" w:hAnsi="Times New Roman" w:cs="Times New Roman"/>
          <w:iCs/>
          <w:sz w:val="28"/>
          <w:szCs w:val="28"/>
          <w:lang w:val="en-US"/>
        </w:rPr>
        <w:t>Agonistics: Thinking the World Politically.</w:t>
      </w:r>
      <w:r w:rsidRPr="0056295E">
        <w:rPr>
          <w:rFonts w:ascii="Times New Roman" w:hAnsi="Times New Roman" w:cs="Times New Roman"/>
          <w:sz w:val="28"/>
          <w:szCs w:val="28"/>
          <w:lang w:val="en-US"/>
        </w:rPr>
        <w:t xml:space="preserve"> - London: Verso, 2013.</w:t>
      </w:r>
    </w:p>
    <w:p w14:paraId="152B6227"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bCs/>
          <w:sz w:val="28"/>
          <w:szCs w:val="28"/>
          <w:lang w:val="en-US"/>
        </w:rPr>
        <w:t xml:space="preserve">145 </w:t>
      </w:r>
      <w:r w:rsidRPr="0056295E">
        <w:rPr>
          <w:rFonts w:ascii="Times New Roman" w:eastAsia="Times New Roman" w:hAnsi="Times New Roman" w:cs="Times New Roman"/>
          <w:sz w:val="28"/>
          <w:szCs w:val="28"/>
          <w:lang w:val="en-US" w:eastAsia="ru-RU"/>
        </w:rPr>
        <w:t xml:space="preserve">Çifçi Deniz.  The Kurds and the Politics of Turkey: Agency, Territory and Religion. – I.B. Tauris, 2019. </w:t>
      </w:r>
    </w:p>
    <w:p w14:paraId="3C613AED" w14:textId="77777777" w:rsidR="00AF1DA9" w:rsidRPr="0056295E" w:rsidRDefault="00AF1DA9" w:rsidP="00AF1DA9">
      <w:pPr>
        <w:spacing w:after="0" w:line="240" w:lineRule="auto"/>
        <w:ind w:firstLine="709"/>
        <w:jc w:val="both"/>
        <w:rPr>
          <w:rFonts w:ascii="Times New Roman" w:hAnsi="Times New Roman" w:cs="Times New Roman"/>
          <w:bCs/>
          <w:sz w:val="28"/>
          <w:szCs w:val="28"/>
          <w:lang w:val="en-US"/>
        </w:rPr>
      </w:pPr>
      <w:r w:rsidRPr="0056295E">
        <w:rPr>
          <w:rFonts w:ascii="Times New Roman" w:hAnsi="Times New Roman" w:cs="Times New Roman"/>
          <w:bCs/>
          <w:sz w:val="28"/>
          <w:szCs w:val="28"/>
          <w:lang w:val="en-US"/>
        </w:rPr>
        <w:t xml:space="preserve">146 </w:t>
      </w:r>
      <w:r w:rsidRPr="0056295E">
        <w:rPr>
          <w:rFonts w:ascii="Times New Roman" w:hAnsi="Times New Roman" w:cs="Times New Roman"/>
          <w:sz w:val="28"/>
          <w:szCs w:val="28"/>
          <w:lang w:val="en-US"/>
        </w:rPr>
        <w:t xml:space="preserve">Özpek B.  Paradigm Shift between Turkey and the Kurds: From ‘Clash of the Titans’ to ‘Game of Thrones’ //  Middle East Critique. – 2018. - № 27:1. –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xml:space="preserve">. 43-60. </w:t>
      </w:r>
      <w:hyperlink r:id="rId63" w:history="1">
        <w:r w:rsidRPr="0056295E">
          <w:rPr>
            <w:rStyle w:val="a4"/>
            <w:rFonts w:ascii="Times New Roman" w:hAnsi="Times New Roman" w:cs="Times New Roman"/>
            <w:color w:val="auto"/>
            <w:sz w:val="28"/>
            <w:szCs w:val="28"/>
            <w:lang w:val="en-US"/>
          </w:rPr>
          <w:t>https://doi.org/10.1080/19436149.2017.1415513</w:t>
        </w:r>
      </w:hyperlink>
      <w:r w:rsidRPr="0056295E">
        <w:rPr>
          <w:rFonts w:ascii="Times New Roman" w:hAnsi="Times New Roman" w:cs="Times New Roman"/>
          <w:sz w:val="28"/>
          <w:szCs w:val="28"/>
          <w:lang w:val="en-US"/>
        </w:rPr>
        <w:t xml:space="preserve"> </w:t>
      </w:r>
      <w:r w:rsidRPr="0056295E">
        <w:rPr>
          <w:rFonts w:ascii="Times New Roman" w:hAnsi="Times New Roman" w:cs="Times New Roman"/>
          <w:bCs/>
          <w:sz w:val="28"/>
          <w:szCs w:val="28"/>
          <w:lang w:val="en-US"/>
        </w:rPr>
        <w:t>[</w:t>
      </w:r>
      <w:r w:rsidRPr="0056295E">
        <w:rPr>
          <w:rFonts w:ascii="Times New Roman" w:hAnsi="Times New Roman" w:cs="Times New Roman"/>
          <w:bCs/>
          <w:sz w:val="28"/>
          <w:szCs w:val="28"/>
        </w:rPr>
        <w:t>дата</w:t>
      </w:r>
      <w:r w:rsidRPr="0056295E">
        <w:rPr>
          <w:rFonts w:ascii="Times New Roman" w:hAnsi="Times New Roman" w:cs="Times New Roman"/>
          <w:bCs/>
          <w:sz w:val="28"/>
          <w:szCs w:val="28"/>
          <w:lang w:val="en-US"/>
        </w:rPr>
        <w:t xml:space="preserve"> </w:t>
      </w:r>
      <w:r w:rsidRPr="0056295E">
        <w:rPr>
          <w:rFonts w:ascii="Times New Roman" w:hAnsi="Times New Roman" w:cs="Times New Roman"/>
          <w:bCs/>
          <w:sz w:val="28"/>
          <w:szCs w:val="28"/>
        </w:rPr>
        <w:t>обращения</w:t>
      </w:r>
      <w:r w:rsidRPr="0056295E">
        <w:rPr>
          <w:rFonts w:ascii="Times New Roman" w:hAnsi="Times New Roman" w:cs="Times New Roman"/>
          <w:bCs/>
          <w:sz w:val="28"/>
          <w:szCs w:val="28"/>
          <w:lang w:val="en-US"/>
        </w:rPr>
        <w:t>: 19.12.2019].</w:t>
      </w:r>
    </w:p>
    <w:p w14:paraId="791E57E2" w14:textId="77777777" w:rsidR="00AF1DA9" w:rsidRPr="0056295E" w:rsidRDefault="00AF1DA9" w:rsidP="00AF1DA9">
      <w:pPr>
        <w:spacing w:after="0" w:line="240" w:lineRule="auto"/>
        <w:ind w:firstLine="709"/>
        <w:jc w:val="both"/>
        <w:rPr>
          <w:rFonts w:ascii="Times New Roman" w:hAnsi="Times New Roman" w:cs="Times New Roman"/>
          <w:spacing w:val="6"/>
          <w:sz w:val="28"/>
          <w:szCs w:val="28"/>
          <w:lang w:val="en-US"/>
        </w:rPr>
      </w:pPr>
      <w:r w:rsidRPr="0056295E">
        <w:rPr>
          <w:rFonts w:ascii="Times New Roman" w:hAnsi="Times New Roman" w:cs="Times New Roman"/>
          <w:bCs/>
          <w:sz w:val="28"/>
          <w:szCs w:val="28"/>
          <w:lang w:val="en-US"/>
        </w:rPr>
        <w:t xml:space="preserve">147 </w:t>
      </w:r>
      <w:hyperlink r:id="rId64" w:history="1">
        <w:r w:rsidRPr="0056295E">
          <w:rPr>
            <w:rFonts w:ascii="Times New Roman" w:hAnsi="Times New Roman" w:cs="Times New Roman"/>
            <w:spacing w:val="6"/>
            <w:sz w:val="28"/>
            <w:szCs w:val="28"/>
            <w:lang w:val="en-US"/>
          </w:rPr>
          <w:t>Kumru F. Toktamış</w:t>
        </w:r>
      </w:hyperlink>
      <w:r w:rsidRPr="0056295E">
        <w:rPr>
          <w:rFonts w:ascii="Times New Roman" w:hAnsi="Times New Roman" w:cs="Times New Roman"/>
          <w:spacing w:val="6"/>
          <w:sz w:val="28"/>
          <w:szCs w:val="28"/>
          <w:lang w:val="en-US"/>
        </w:rPr>
        <w:t xml:space="preserve">. </w:t>
      </w:r>
      <w:r w:rsidRPr="0056295E">
        <w:rPr>
          <w:rFonts w:ascii="Times New Roman" w:hAnsi="Times New Roman" w:cs="Times New Roman"/>
          <w:sz w:val="28"/>
          <w:szCs w:val="28"/>
          <w:lang w:val="en-US"/>
        </w:rPr>
        <w:t xml:space="preserve"> </w:t>
      </w:r>
      <w:r w:rsidRPr="0056295E">
        <w:rPr>
          <w:rFonts w:ascii="Times New Roman" w:hAnsi="Times New Roman" w:cs="Times New Roman"/>
          <w:spacing w:val="3"/>
          <w:sz w:val="28"/>
          <w:szCs w:val="28"/>
          <w:lang w:val="en-US"/>
        </w:rPr>
        <w:t xml:space="preserve">Neither peace nor resolution </w:t>
      </w:r>
      <w:r w:rsidRPr="0056295E">
        <w:rPr>
          <w:rFonts w:ascii="Times New Roman" w:hAnsi="Times New Roman" w:cs="Times New Roman"/>
          <w:sz w:val="28"/>
          <w:szCs w:val="28"/>
          <w:lang w:val="en-US"/>
        </w:rPr>
        <w:t xml:space="preserve">/ In: </w:t>
      </w:r>
      <w:r w:rsidRPr="0056295E">
        <w:rPr>
          <w:rFonts w:ascii="Times New Roman" w:hAnsi="Times New Roman" w:cs="Times New Roman"/>
          <w:spacing w:val="6"/>
          <w:sz w:val="28"/>
          <w:szCs w:val="28"/>
          <w:lang w:val="en-US"/>
        </w:rPr>
        <w:t xml:space="preserve">The Kurds in Erdogan’s “New” Turkey: Domestic and International Implications, by Nikos Christofis (ed.). – London: Routledge, 2021. – 270 p. </w:t>
      </w:r>
    </w:p>
    <w:p w14:paraId="1C1E6560"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bCs/>
          <w:sz w:val="28"/>
          <w:szCs w:val="28"/>
          <w:lang w:val="en-US"/>
        </w:rPr>
        <w:t xml:space="preserve">148 </w:t>
      </w:r>
      <w:r w:rsidRPr="0056295E">
        <w:rPr>
          <w:rFonts w:ascii="Times New Roman" w:hAnsi="Times New Roman" w:cs="Times New Roman"/>
          <w:sz w:val="28"/>
          <w:szCs w:val="28"/>
          <w:lang w:val="en-US"/>
        </w:rPr>
        <w:t xml:space="preserve">Prokurdischer Bürgermeister in Türkei festgenommen. </w:t>
      </w:r>
      <w:r w:rsidRPr="0056295E">
        <w:rPr>
          <w:rStyle w:val="header-detailinfo-line--pad"/>
          <w:rFonts w:ascii="Times New Roman" w:hAnsi="Times New Roman" w:cs="Times New Roman"/>
          <w:sz w:val="28"/>
          <w:szCs w:val="28"/>
        </w:rPr>
        <w:t>10.01.2025,</w:t>
      </w:r>
      <w:r w:rsidRPr="0056295E">
        <w:rPr>
          <w:rStyle w:val="header-detailinfo-line--pad"/>
          <w:rFonts w:ascii="Times New Roman" w:hAnsi="Times New Roman" w:cs="Times New Roman"/>
          <w:sz w:val="28"/>
          <w:szCs w:val="28"/>
          <w:lang w:val="en-US"/>
        </w:rPr>
        <w:t> </w:t>
      </w:r>
      <w:r w:rsidRPr="0056295E">
        <w:rPr>
          <w:rStyle w:val="header-detailinfo-line--pad"/>
          <w:rFonts w:ascii="Times New Roman" w:hAnsi="Times New Roman" w:cs="Times New Roman"/>
          <w:sz w:val="28"/>
          <w:szCs w:val="28"/>
        </w:rPr>
        <w:t xml:space="preserve">  </w:t>
      </w:r>
      <w:hyperlink r:id="rId65" w:history="1">
        <w:r w:rsidRPr="0056295E">
          <w:rPr>
            <w:rStyle w:val="a4"/>
            <w:rFonts w:ascii="Times New Roman" w:eastAsiaTheme="majorEastAsia" w:hAnsi="Times New Roman" w:cs="Times New Roman"/>
            <w:color w:val="auto"/>
            <w:sz w:val="28"/>
            <w:szCs w:val="28"/>
            <w:lang w:val="en-US"/>
          </w:rPr>
          <w:t>h</w:t>
        </w:r>
        <w:r w:rsidRPr="0056295E">
          <w:rPr>
            <w:rStyle w:val="a4"/>
            <w:rFonts w:ascii="Times New Roman" w:eastAsiaTheme="majorEastAsia" w:hAnsi="Times New Roman" w:cs="Times New Roman"/>
            <w:color w:val="auto"/>
            <w:sz w:val="28"/>
            <w:szCs w:val="28"/>
            <w:u w:val="none"/>
            <w:lang w:val="en-US"/>
          </w:rPr>
          <w:t>ttps</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www</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faz</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net</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aktuell</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politik</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ausland</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prokurdischer</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buergermeister</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in</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tuerkei</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festgenommen</w:t>
        </w:r>
        <w:r w:rsidRPr="0056295E">
          <w:rPr>
            <w:rStyle w:val="a4"/>
            <w:rFonts w:ascii="Times New Roman" w:eastAsiaTheme="majorEastAsia" w:hAnsi="Times New Roman" w:cs="Times New Roman"/>
            <w:color w:val="auto"/>
            <w:sz w:val="28"/>
            <w:szCs w:val="28"/>
            <w:u w:val="none"/>
          </w:rPr>
          <w:t>-110223253.</w:t>
        </w:r>
        <w:r w:rsidRPr="0056295E">
          <w:rPr>
            <w:rStyle w:val="a4"/>
            <w:rFonts w:ascii="Times New Roman" w:eastAsiaTheme="majorEastAsia" w:hAnsi="Times New Roman" w:cs="Times New Roman"/>
            <w:color w:val="auto"/>
            <w:sz w:val="28"/>
            <w:szCs w:val="28"/>
            <w:u w:val="none"/>
            <w:lang w:val="en-US"/>
          </w:rPr>
          <w:t>html</w:t>
        </w:r>
      </w:hyperlink>
      <w:r w:rsidRPr="0056295E">
        <w:rPr>
          <w:rFonts w:ascii="Times New Roman" w:hAnsi="Times New Roman" w:cs="Times New Roman"/>
          <w:bCs/>
          <w:sz w:val="28"/>
          <w:szCs w:val="28"/>
        </w:rPr>
        <w:t>[дата обращения: 11.02.2025].</w:t>
      </w:r>
    </w:p>
    <w:p w14:paraId="5523D97B" w14:textId="77777777" w:rsidR="00AF1DA9" w:rsidRPr="0056295E" w:rsidRDefault="00AF1DA9" w:rsidP="00AF1DA9">
      <w:pPr>
        <w:spacing w:after="0" w:line="240" w:lineRule="auto"/>
        <w:ind w:firstLine="709"/>
        <w:jc w:val="both"/>
        <w:rPr>
          <w:rFonts w:ascii="Times New Roman" w:hAnsi="Times New Roman" w:cs="Times New Roman"/>
          <w:bCs/>
          <w:sz w:val="28"/>
          <w:szCs w:val="28"/>
          <w:lang w:val="en-US"/>
        </w:rPr>
      </w:pPr>
      <w:r w:rsidRPr="0056295E">
        <w:rPr>
          <w:rFonts w:ascii="Times New Roman" w:hAnsi="Times New Roman" w:cs="Times New Roman"/>
          <w:bCs/>
          <w:sz w:val="28"/>
          <w:szCs w:val="28"/>
        </w:rPr>
        <w:t xml:space="preserve">149 </w:t>
      </w:r>
      <w:r w:rsidRPr="0056295E">
        <w:rPr>
          <w:rFonts w:ascii="Times New Roman" w:hAnsi="Times New Roman" w:cs="Times New Roman"/>
          <w:sz w:val="28"/>
          <w:szCs w:val="28"/>
        </w:rPr>
        <w:t xml:space="preserve">Венкина Е. Лидер Курдской рабочей партии объявил о ее роспуске. </w:t>
      </w:r>
      <w:r w:rsidRPr="0056295E">
        <w:rPr>
          <w:rFonts w:ascii="Times New Roman" w:hAnsi="Times New Roman" w:cs="Times New Roman"/>
          <w:sz w:val="28"/>
          <w:szCs w:val="28"/>
          <w:lang w:val="en-US"/>
        </w:rPr>
        <w:t xml:space="preserve">27.02.2025. </w:t>
      </w:r>
      <w:hyperlink r:id="rId66" w:history="1">
        <w:r w:rsidRPr="0056295E">
          <w:rPr>
            <w:rStyle w:val="a4"/>
            <w:rFonts w:ascii="Times New Roman" w:eastAsiaTheme="majorEastAsia" w:hAnsi="Times New Roman" w:cs="Times New Roman"/>
            <w:color w:val="auto"/>
            <w:sz w:val="28"/>
            <w:szCs w:val="28"/>
            <w:lang w:val="en-US"/>
          </w:rPr>
          <w:t>https://p.dw.com/p/4r9pt</w:t>
        </w:r>
      </w:hyperlink>
      <w:r w:rsidRPr="0056295E">
        <w:rPr>
          <w:rStyle w:val="svdcmki"/>
          <w:rFonts w:ascii="Times New Roman" w:hAnsi="Times New Roman" w:cs="Times New Roman"/>
          <w:sz w:val="28"/>
          <w:szCs w:val="28"/>
          <w:lang w:val="en-US"/>
        </w:rPr>
        <w:t xml:space="preserve">  </w:t>
      </w:r>
      <w:r w:rsidRPr="0056295E">
        <w:rPr>
          <w:rFonts w:ascii="Times New Roman" w:hAnsi="Times New Roman" w:cs="Times New Roman"/>
          <w:bCs/>
          <w:sz w:val="28"/>
          <w:szCs w:val="28"/>
          <w:lang w:val="en-US"/>
        </w:rPr>
        <w:t>[</w:t>
      </w:r>
      <w:r w:rsidRPr="0056295E">
        <w:rPr>
          <w:rFonts w:ascii="Times New Roman" w:hAnsi="Times New Roman" w:cs="Times New Roman"/>
          <w:bCs/>
          <w:sz w:val="28"/>
          <w:szCs w:val="28"/>
        </w:rPr>
        <w:t>дата</w:t>
      </w:r>
      <w:r w:rsidRPr="0056295E">
        <w:rPr>
          <w:rFonts w:ascii="Times New Roman" w:hAnsi="Times New Roman" w:cs="Times New Roman"/>
          <w:bCs/>
          <w:sz w:val="28"/>
          <w:szCs w:val="28"/>
          <w:lang w:val="en-US"/>
        </w:rPr>
        <w:t xml:space="preserve"> </w:t>
      </w:r>
      <w:r w:rsidRPr="0056295E">
        <w:rPr>
          <w:rFonts w:ascii="Times New Roman" w:hAnsi="Times New Roman" w:cs="Times New Roman"/>
          <w:bCs/>
          <w:sz w:val="28"/>
          <w:szCs w:val="28"/>
        </w:rPr>
        <w:t>обращения</w:t>
      </w:r>
      <w:r w:rsidRPr="0056295E">
        <w:rPr>
          <w:rFonts w:ascii="Times New Roman" w:hAnsi="Times New Roman" w:cs="Times New Roman"/>
          <w:bCs/>
          <w:sz w:val="28"/>
          <w:szCs w:val="28"/>
          <w:lang w:val="en-US"/>
        </w:rPr>
        <w:t>: 12.03.2025].</w:t>
      </w:r>
    </w:p>
    <w:p w14:paraId="5B5B3A12"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bCs/>
          <w:sz w:val="28"/>
          <w:szCs w:val="28"/>
          <w:lang w:val="en-US"/>
        </w:rPr>
        <w:t xml:space="preserve">150 </w:t>
      </w:r>
      <w:r w:rsidRPr="0056295E">
        <w:rPr>
          <w:rFonts w:ascii="Times New Roman" w:hAnsi="Times New Roman" w:cs="Times New Roman"/>
          <w:sz w:val="28"/>
          <w:szCs w:val="28"/>
          <w:lang w:val="en-US"/>
        </w:rPr>
        <w:t xml:space="preserve">Kurdistan, i militanti del PKK bruciano le armi: "Gesto di buona volontà".  </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La</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Stampa</w:t>
      </w:r>
      <w:r w:rsidRPr="0056295E">
        <w:rPr>
          <w:rFonts w:ascii="Times New Roman" w:hAnsi="Times New Roman" w:cs="Times New Roman"/>
          <w:sz w:val="28"/>
          <w:szCs w:val="28"/>
        </w:rPr>
        <w:t xml:space="preserve">. -  2025. – 11.07. </w:t>
      </w:r>
      <w:hyperlink r:id="rId67" w:history="1">
        <w:r w:rsidRPr="0056295E">
          <w:rPr>
            <w:rStyle w:val="a4"/>
            <w:rFonts w:ascii="Times New Roman" w:eastAsiaTheme="majorEastAsia" w:hAnsi="Times New Roman" w:cs="Times New Roman"/>
            <w:color w:val="auto"/>
            <w:sz w:val="28"/>
            <w:szCs w:val="28"/>
            <w:u w:val="none"/>
            <w:lang w:val="en-US"/>
          </w:rPr>
          <w:t>https</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www</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lastampa</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it</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esteri</w:t>
        </w:r>
        <w:r w:rsidRPr="0056295E">
          <w:rPr>
            <w:rStyle w:val="a4"/>
            <w:rFonts w:ascii="Times New Roman" w:eastAsiaTheme="majorEastAsia" w:hAnsi="Times New Roman" w:cs="Times New Roman"/>
            <w:color w:val="auto"/>
            <w:sz w:val="28"/>
            <w:szCs w:val="28"/>
            <w:u w:val="none"/>
          </w:rPr>
          <w:t>/2025/07/11/</w:t>
        </w:r>
        <w:r w:rsidRPr="0056295E">
          <w:rPr>
            <w:rStyle w:val="a4"/>
            <w:rFonts w:ascii="Times New Roman" w:eastAsiaTheme="majorEastAsia" w:hAnsi="Times New Roman" w:cs="Times New Roman"/>
            <w:color w:val="auto"/>
            <w:sz w:val="28"/>
            <w:szCs w:val="28"/>
            <w:u w:val="none"/>
            <w:lang w:val="en-US"/>
          </w:rPr>
          <w:t>video</w:t>
        </w:r>
        <w:r w:rsidRPr="0056295E">
          <w:rPr>
            <w:rStyle w:val="a4"/>
            <w:rFonts w:ascii="Times New Roman" w:eastAsiaTheme="majorEastAsia" w:hAnsi="Times New Roman" w:cs="Times New Roman"/>
            <w:color w:val="auto"/>
            <w:sz w:val="28"/>
            <w:szCs w:val="28"/>
            <w:u w:val="none"/>
          </w:rPr>
          <w:t>/</w:t>
        </w:r>
        <w:r w:rsidRPr="0056295E">
          <w:rPr>
            <w:rStyle w:val="a4"/>
            <w:rFonts w:ascii="Times New Roman" w:eastAsiaTheme="majorEastAsia" w:hAnsi="Times New Roman" w:cs="Times New Roman"/>
            <w:color w:val="auto"/>
            <w:sz w:val="28"/>
            <w:szCs w:val="28"/>
            <w:u w:val="none"/>
            <w:lang w:val="en-US"/>
          </w:rPr>
          <w:t>kurdistan</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i</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militanti</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del</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pkk</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bruciano</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le</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armi</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gesto</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di</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buona</w:t>
        </w:r>
        <w:r w:rsidRPr="0056295E">
          <w:rPr>
            <w:rStyle w:val="a4"/>
            <w:rFonts w:ascii="Times New Roman" w:eastAsiaTheme="majorEastAsia" w:hAnsi="Times New Roman" w:cs="Times New Roman"/>
            <w:color w:val="auto"/>
            <w:sz w:val="28"/>
            <w:szCs w:val="28"/>
            <w:u w:val="none"/>
          </w:rPr>
          <w:t>_</w:t>
        </w:r>
        <w:r w:rsidRPr="0056295E">
          <w:rPr>
            <w:rStyle w:val="a4"/>
            <w:rFonts w:ascii="Times New Roman" w:eastAsiaTheme="majorEastAsia" w:hAnsi="Times New Roman" w:cs="Times New Roman"/>
            <w:color w:val="auto"/>
            <w:sz w:val="28"/>
            <w:szCs w:val="28"/>
            <w:u w:val="none"/>
            <w:lang w:val="en-US"/>
          </w:rPr>
          <w:t>volonta</w:t>
        </w:r>
        <w:r w:rsidRPr="0056295E">
          <w:rPr>
            <w:rStyle w:val="a4"/>
            <w:rFonts w:ascii="Times New Roman" w:eastAsiaTheme="majorEastAsia" w:hAnsi="Times New Roman" w:cs="Times New Roman"/>
            <w:color w:val="auto"/>
            <w:sz w:val="28"/>
            <w:szCs w:val="28"/>
            <w:u w:val="none"/>
          </w:rPr>
          <w:t>-15227814</w:t>
        </w:r>
      </w:hyperlink>
      <w:r w:rsidRPr="0056295E">
        <w:rPr>
          <w:rStyle w:val="a4"/>
          <w:rFonts w:ascii="Times New Roman" w:eastAsiaTheme="majorEastAsia" w:hAnsi="Times New Roman" w:cs="Times New Roman"/>
          <w:color w:val="auto"/>
          <w:sz w:val="28"/>
          <w:szCs w:val="28"/>
          <w:u w:val="none"/>
        </w:rPr>
        <w:t xml:space="preserve"> </w:t>
      </w:r>
      <w:r w:rsidRPr="0056295E">
        <w:rPr>
          <w:rFonts w:ascii="Times New Roman" w:hAnsi="Times New Roman" w:cs="Times New Roman"/>
          <w:bCs/>
          <w:sz w:val="28"/>
          <w:szCs w:val="28"/>
        </w:rPr>
        <w:t>[дата обращения: 25.10.2025].</w:t>
      </w:r>
    </w:p>
    <w:p w14:paraId="55CF9E14" w14:textId="77777777" w:rsidR="00AF1DA9" w:rsidRPr="0056295E" w:rsidRDefault="00AF1DA9" w:rsidP="00AF1DA9">
      <w:pPr>
        <w:pStyle w:val="teaser-text"/>
        <w:spacing w:before="0" w:beforeAutospacing="0" w:after="0" w:afterAutospacing="0"/>
        <w:ind w:firstLine="709"/>
        <w:jc w:val="both"/>
        <w:rPr>
          <w:rStyle w:val="a4"/>
          <w:rFonts w:eastAsiaTheme="majorEastAsia"/>
          <w:color w:val="auto"/>
          <w:sz w:val="28"/>
          <w:szCs w:val="28"/>
          <w:u w:val="none"/>
        </w:rPr>
      </w:pPr>
    </w:p>
    <w:p w14:paraId="18F0416E" w14:textId="77777777" w:rsidR="00AF1DA9" w:rsidRPr="0056295E" w:rsidRDefault="00AF1DA9" w:rsidP="00AF1DA9">
      <w:pPr>
        <w:pStyle w:val="teaser-text"/>
        <w:spacing w:before="0" w:beforeAutospacing="0" w:after="0" w:afterAutospacing="0"/>
        <w:ind w:firstLine="567"/>
        <w:jc w:val="both"/>
        <w:rPr>
          <w:sz w:val="28"/>
          <w:szCs w:val="28"/>
        </w:rPr>
      </w:pPr>
      <w:r w:rsidRPr="0056295E">
        <w:rPr>
          <w:sz w:val="28"/>
          <w:szCs w:val="28"/>
        </w:rPr>
        <w:lastRenderedPageBreak/>
        <w:t xml:space="preserve"> </w:t>
      </w:r>
      <w:r w:rsidRPr="0056295E">
        <w:rPr>
          <w:bCs/>
          <w:sz w:val="28"/>
          <w:szCs w:val="28"/>
          <w:lang w:val="en-US"/>
        </w:rPr>
        <w:t xml:space="preserve">151 </w:t>
      </w:r>
      <w:r w:rsidRPr="0056295E">
        <w:rPr>
          <w:sz w:val="28"/>
          <w:szCs w:val="28"/>
          <w:shd w:val="clear" w:color="auto" w:fill="FFFFFF"/>
          <w:lang w:val="en-US"/>
        </w:rPr>
        <w:t xml:space="preserve">Lambert  I.  </w:t>
      </w:r>
      <w:r w:rsidRPr="0056295E">
        <w:rPr>
          <w:sz w:val="28"/>
          <w:szCs w:val="28"/>
          <w:lang w:val="en-US"/>
        </w:rPr>
        <w:t>Auto</w:t>
      </w:r>
      <w:r w:rsidRPr="0056295E">
        <w:rPr>
          <w:sz w:val="28"/>
          <w:szCs w:val="28"/>
          <w:lang w:val="kk-KZ"/>
        </w:rPr>
        <w:t xml:space="preserve"> </w:t>
      </w:r>
      <w:r w:rsidRPr="0056295E">
        <w:rPr>
          <w:sz w:val="28"/>
          <w:szCs w:val="28"/>
          <w:lang w:val="en-US"/>
        </w:rPr>
        <w:t xml:space="preserve">-dissolution du parti des travailleurs du Kurdistan. Dissolution du PKK : fin de la lutte ou poursuite par d’autres moyens ? </w:t>
      </w:r>
      <w:r w:rsidRPr="0056295E">
        <w:rPr>
          <w:sz w:val="28"/>
          <w:szCs w:val="28"/>
        </w:rPr>
        <w:t xml:space="preserve">22.05.2025. </w:t>
      </w:r>
    </w:p>
    <w:p w14:paraId="540ADC78" w14:textId="77777777" w:rsidR="00AF1DA9" w:rsidRPr="0056295E" w:rsidRDefault="005A1369" w:rsidP="00AF1DA9">
      <w:pPr>
        <w:spacing w:after="0" w:line="240" w:lineRule="auto"/>
        <w:jc w:val="both"/>
        <w:rPr>
          <w:rStyle w:val="a4"/>
          <w:rFonts w:ascii="Times New Roman" w:hAnsi="Times New Roman" w:cs="Times New Roman"/>
          <w:color w:val="auto"/>
          <w:sz w:val="28"/>
          <w:szCs w:val="28"/>
          <w:u w:val="none"/>
        </w:rPr>
      </w:pPr>
      <w:hyperlink r:id="rId68" w:history="1">
        <w:r w:rsidR="00AF1DA9" w:rsidRPr="0056295E">
          <w:rPr>
            <w:rStyle w:val="a4"/>
            <w:rFonts w:ascii="Times New Roman" w:hAnsi="Times New Roman" w:cs="Times New Roman"/>
            <w:color w:val="auto"/>
            <w:sz w:val="28"/>
            <w:szCs w:val="28"/>
            <w:lang w:val="en-US"/>
          </w:rPr>
          <w:t>https</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www</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sciencespo</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fr</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fr</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actualites</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dissolution</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du</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pkk</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fin</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de</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la</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lutte</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ou</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poursuite</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par</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d</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autres</w:t>
        </w:r>
        <w:r w:rsidR="00AF1DA9" w:rsidRPr="0056295E">
          <w:rPr>
            <w:rStyle w:val="a4"/>
            <w:rFonts w:ascii="Times New Roman" w:hAnsi="Times New Roman" w:cs="Times New Roman"/>
            <w:color w:val="auto"/>
            <w:sz w:val="28"/>
            <w:szCs w:val="28"/>
          </w:rPr>
          <w:t>-</w:t>
        </w:r>
        <w:r w:rsidR="00AF1DA9" w:rsidRPr="0056295E">
          <w:rPr>
            <w:rStyle w:val="a4"/>
            <w:rFonts w:ascii="Times New Roman" w:hAnsi="Times New Roman" w:cs="Times New Roman"/>
            <w:color w:val="auto"/>
            <w:sz w:val="28"/>
            <w:szCs w:val="28"/>
            <w:lang w:val="en-US"/>
          </w:rPr>
          <w:t>moyens</w:t>
        </w:r>
        <w:r w:rsidR="00AF1DA9" w:rsidRPr="0056295E">
          <w:rPr>
            <w:rStyle w:val="a4"/>
            <w:rFonts w:ascii="Times New Roman" w:hAnsi="Times New Roman" w:cs="Times New Roman"/>
            <w:color w:val="auto"/>
            <w:sz w:val="28"/>
            <w:szCs w:val="28"/>
          </w:rPr>
          <w:t>/</w:t>
        </w:r>
      </w:hyperlink>
      <w:r w:rsidR="00AF1DA9" w:rsidRPr="0056295E">
        <w:rPr>
          <w:rFonts w:ascii="Times New Roman" w:hAnsi="Times New Roman" w:cs="Times New Roman"/>
          <w:bCs/>
          <w:sz w:val="28"/>
          <w:szCs w:val="28"/>
        </w:rPr>
        <w:t>[дата обращения: 14.06.2025].</w:t>
      </w:r>
    </w:p>
    <w:p w14:paraId="3FB8DAAF"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z w:val="28"/>
          <w:szCs w:val="28"/>
        </w:rPr>
      </w:pPr>
      <w:r w:rsidRPr="0056295E">
        <w:rPr>
          <w:rStyle w:val="a4"/>
          <w:rFonts w:ascii="Times New Roman" w:hAnsi="Times New Roman" w:cs="Times New Roman"/>
          <w:color w:val="auto"/>
          <w:sz w:val="28"/>
          <w:szCs w:val="28"/>
          <w:u w:val="none"/>
          <w:lang w:val="en-US"/>
        </w:rPr>
        <w:t xml:space="preserve">152 </w:t>
      </w:r>
      <w:r w:rsidRPr="0056295E">
        <w:rPr>
          <w:rFonts w:ascii="Times New Roman" w:hAnsi="Times New Roman" w:cs="Times New Roman"/>
          <w:sz w:val="28"/>
          <w:szCs w:val="28"/>
          <w:shd w:val="clear" w:color="auto" w:fill="FFFFFF"/>
          <w:lang w:val="en-US"/>
        </w:rPr>
        <w:t xml:space="preserve"> </w:t>
      </w:r>
      <w:r w:rsidRPr="0056295E">
        <w:rPr>
          <w:rFonts w:ascii="Times New Roman" w:hAnsi="Times New Roman" w:cs="Times New Roman"/>
          <w:sz w:val="28"/>
          <w:szCs w:val="28"/>
          <w:lang w:val="en-US"/>
        </w:rPr>
        <w:t xml:space="preserve">Una oportunidad para los kurdos y para Turquía // El Pais. – 2025.- </w:t>
      </w:r>
      <w:r w:rsidRPr="0056295E">
        <w:rPr>
          <w:rFonts w:ascii="Times New Roman" w:hAnsi="Times New Roman" w:cs="Times New Roman"/>
          <w:sz w:val="28"/>
          <w:szCs w:val="28"/>
        </w:rPr>
        <w:t>10.03.</w:t>
      </w:r>
    </w:p>
    <w:p w14:paraId="31AA456A" w14:textId="77777777" w:rsidR="00AF1DA9" w:rsidRPr="0056295E" w:rsidRDefault="005A1369" w:rsidP="00AF1DA9">
      <w:pPr>
        <w:spacing w:after="0" w:line="240" w:lineRule="auto"/>
        <w:jc w:val="both"/>
        <w:rPr>
          <w:rFonts w:ascii="Times New Roman" w:hAnsi="Times New Roman" w:cs="Times New Roman"/>
          <w:sz w:val="28"/>
          <w:szCs w:val="28"/>
          <w:shd w:val="clear" w:color="auto" w:fill="FFFFFF"/>
        </w:rPr>
      </w:pPr>
      <w:hyperlink r:id="rId69" w:history="1">
        <w:r w:rsidR="00AF1DA9" w:rsidRPr="0056295E">
          <w:rPr>
            <w:rStyle w:val="a4"/>
            <w:rFonts w:ascii="Times New Roman" w:hAnsi="Times New Roman" w:cs="Times New Roman"/>
            <w:color w:val="auto"/>
            <w:sz w:val="28"/>
            <w:szCs w:val="28"/>
            <w:u w:val="none"/>
            <w:lang w:val="en-US"/>
          </w:rPr>
          <w:t>https</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elpais</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com</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opinion</w:t>
        </w:r>
        <w:r w:rsidR="00AF1DA9" w:rsidRPr="0056295E">
          <w:rPr>
            <w:rStyle w:val="a4"/>
            <w:rFonts w:ascii="Times New Roman" w:hAnsi="Times New Roman" w:cs="Times New Roman"/>
            <w:color w:val="auto"/>
            <w:sz w:val="28"/>
            <w:szCs w:val="28"/>
            <w:u w:val="none"/>
          </w:rPr>
          <w:t>/2025-03-10/</w:t>
        </w:r>
        <w:r w:rsidR="00AF1DA9" w:rsidRPr="0056295E">
          <w:rPr>
            <w:rStyle w:val="a4"/>
            <w:rFonts w:ascii="Times New Roman" w:hAnsi="Times New Roman" w:cs="Times New Roman"/>
            <w:color w:val="auto"/>
            <w:sz w:val="28"/>
            <w:szCs w:val="28"/>
            <w:u w:val="none"/>
            <w:lang w:val="en-US"/>
          </w:rPr>
          <w:t>una</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oportunidad</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para</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los</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kurdos</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y</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para</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turquia</w:t>
        </w:r>
        <w:r w:rsidR="00AF1DA9" w:rsidRPr="0056295E">
          <w:rPr>
            <w:rStyle w:val="a4"/>
            <w:rFonts w:ascii="Times New Roman" w:hAnsi="Times New Roman" w:cs="Times New Roman"/>
            <w:color w:val="auto"/>
            <w:sz w:val="28"/>
            <w:szCs w:val="28"/>
            <w:u w:val="none"/>
          </w:rPr>
          <w:t>.</w:t>
        </w:r>
        <w:r w:rsidR="00AF1DA9" w:rsidRPr="0056295E">
          <w:rPr>
            <w:rStyle w:val="a4"/>
            <w:rFonts w:ascii="Times New Roman" w:hAnsi="Times New Roman" w:cs="Times New Roman"/>
            <w:color w:val="auto"/>
            <w:sz w:val="28"/>
            <w:szCs w:val="28"/>
            <w:u w:val="none"/>
            <w:lang w:val="en-US"/>
          </w:rPr>
          <w:t>html</w:t>
        </w:r>
      </w:hyperlink>
      <w:r w:rsidR="00AF1DA9" w:rsidRPr="0056295E">
        <w:rPr>
          <w:rStyle w:val="a4"/>
          <w:rFonts w:ascii="Times New Roman" w:hAnsi="Times New Roman" w:cs="Times New Roman"/>
          <w:color w:val="auto"/>
          <w:sz w:val="28"/>
          <w:szCs w:val="28"/>
          <w:u w:val="none"/>
        </w:rPr>
        <w:t xml:space="preserve"> </w:t>
      </w:r>
      <w:r w:rsidR="00AF1DA9" w:rsidRPr="0056295E">
        <w:rPr>
          <w:rFonts w:ascii="Times New Roman" w:hAnsi="Times New Roman" w:cs="Times New Roman"/>
          <w:bCs/>
          <w:sz w:val="28"/>
          <w:szCs w:val="28"/>
        </w:rPr>
        <w:t>[дата обращения: 20.03.2025].</w:t>
      </w:r>
    </w:p>
    <w:p w14:paraId="6C35C52D" w14:textId="77777777" w:rsidR="00AF1DA9" w:rsidRPr="0056295E" w:rsidRDefault="00AF1DA9" w:rsidP="00AF1DA9">
      <w:pPr>
        <w:pStyle w:val="snippet"/>
        <w:shd w:val="clear" w:color="auto" w:fill="FFFFFF"/>
        <w:spacing w:before="0" w:beforeAutospacing="0" w:after="0" w:afterAutospacing="0"/>
        <w:ind w:firstLine="709"/>
        <w:jc w:val="both"/>
        <w:textAlignment w:val="baseline"/>
        <w:rPr>
          <w:sz w:val="28"/>
          <w:szCs w:val="28"/>
        </w:rPr>
      </w:pPr>
      <w:r w:rsidRPr="0056295E">
        <w:rPr>
          <w:sz w:val="28"/>
          <w:szCs w:val="28"/>
          <w:shd w:val="clear" w:color="auto" w:fill="FFFFFF"/>
          <w:lang w:val="en-US"/>
        </w:rPr>
        <w:t>153</w:t>
      </w:r>
      <w:r w:rsidRPr="0056295E">
        <w:rPr>
          <w:sz w:val="28"/>
          <w:szCs w:val="28"/>
          <w:lang w:val="en-US"/>
        </w:rPr>
        <w:t xml:space="preserve"> Kurdish militant group PKK says it will disband and end Turkey conflict  // Financial Times. – 2025. – May 12. </w:t>
      </w:r>
      <w:hyperlink r:id="rId70" w:history="1">
        <w:r w:rsidRPr="0056295E">
          <w:rPr>
            <w:rStyle w:val="a4"/>
            <w:color w:val="auto"/>
            <w:sz w:val="28"/>
            <w:szCs w:val="28"/>
            <w:lang w:val="en-US"/>
          </w:rPr>
          <w:t>https</w:t>
        </w:r>
        <w:r w:rsidRPr="0056295E">
          <w:rPr>
            <w:rStyle w:val="a4"/>
            <w:color w:val="auto"/>
            <w:sz w:val="28"/>
            <w:szCs w:val="28"/>
          </w:rPr>
          <w:t>://</w:t>
        </w:r>
        <w:r w:rsidRPr="0056295E">
          <w:rPr>
            <w:rStyle w:val="a4"/>
            <w:color w:val="auto"/>
            <w:sz w:val="28"/>
            <w:szCs w:val="28"/>
            <w:lang w:val="en-US"/>
          </w:rPr>
          <w:t>www</w:t>
        </w:r>
        <w:r w:rsidRPr="0056295E">
          <w:rPr>
            <w:rStyle w:val="a4"/>
            <w:color w:val="auto"/>
            <w:sz w:val="28"/>
            <w:szCs w:val="28"/>
          </w:rPr>
          <w:t>.</w:t>
        </w:r>
        <w:r w:rsidRPr="0056295E">
          <w:rPr>
            <w:rStyle w:val="a4"/>
            <w:color w:val="auto"/>
            <w:sz w:val="28"/>
            <w:szCs w:val="28"/>
            <w:lang w:val="en-US"/>
          </w:rPr>
          <w:t>ft</w:t>
        </w:r>
        <w:r w:rsidRPr="0056295E">
          <w:rPr>
            <w:rStyle w:val="a4"/>
            <w:color w:val="auto"/>
            <w:sz w:val="28"/>
            <w:szCs w:val="28"/>
          </w:rPr>
          <w:t>.</w:t>
        </w:r>
        <w:r w:rsidRPr="0056295E">
          <w:rPr>
            <w:rStyle w:val="a4"/>
            <w:color w:val="auto"/>
            <w:sz w:val="28"/>
            <w:szCs w:val="28"/>
            <w:lang w:val="en-US"/>
          </w:rPr>
          <w:t>com</w:t>
        </w:r>
        <w:r w:rsidRPr="0056295E">
          <w:rPr>
            <w:rStyle w:val="a4"/>
            <w:color w:val="auto"/>
            <w:sz w:val="28"/>
            <w:szCs w:val="28"/>
          </w:rPr>
          <w:t>/</w:t>
        </w:r>
        <w:r w:rsidRPr="0056295E">
          <w:rPr>
            <w:rStyle w:val="a4"/>
            <w:color w:val="auto"/>
            <w:sz w:val="28"/>
            <w:szCs w:val="28"/>
            <w:lang w:val="en-US"/>
          </w:rPr>
          <w:t>content</w:t>
        </w:r>
        <w:r w:rsidRPr="0056295E">
          <w:rPr>
            <w:rStyle w:val="a4"/>
            <w:color w:val="auto"/>
            <w:sz w:val="28"/>
            <w:szCs w:val="28"/>
          </w:rPr>
          <w:t>/6</w:t>
        </w:r>
        <w:r w:rsidRPr="0056295E">
          <w:rPr>
            <w:rStyle w:val="a4"/>
            <w:color w:val="auto"/>
            <w:sz w:val="28"/>
            <w:szCs w:val="28"/>
            <w:lang w:val="en-US"/>
          </w:rPr>
          <w:t>d</w:t>
        </w:r>
        <w:r w:rsidRPr="0056295E">
          <w:rPr>
            <w:rStyle w:val="a4"/>
            <w:color w:val="auto"/>
            <w:sz w:val="28"/>
            <w:szCs w:val="28"/>
          </w:rPr>
          <w:t>6</w:t>
        </w:r>
        <w:r w:rsidRPr="0056295E">
          <w:rPr>
            <w:rStyle w:val="a4"/>
            <w:color w:val="auto"/>
            <w:sz w:val="28"/>
            <w:szCs w:val="28"/>
            <w:lang w:val="en-US"/>
          </w:rPr>
          <w:t>a</w:t>
        </w:r>
        <w:r w:rsidRPr="0056295E">
          <w:rPr>
            <w:rStyle w:val="a4"/>
            <w:color w:val="auto"/>
            <w:sz w:val="28"/>
            <w:szCs w:val="28"/>
          </w:rPr>
          <w:t>5912-15</w:t>
        </w:r>
        <w:r w:rsidRPr="0056295E">
          <w:rPr>
            <w:rStyle w:val="a4"/>
            <w:color w:val="auto"/>
            <w:sz w:val="28"/>
            <w:szCs w:val="28"/>
            <w:lang w:val="en-US"/>
          </w:rPr>
          <w:t>f</w:t>
        </w:r>
        <w:r w:rsidRPr="0056295E">
          <w:rPr>
            <w:rStyle w:val="a4"/>
            <w:color w:val="auto"/>
            <w:sz w:val="28"/>
            <w:szCs w:val="28"/>
          </w:rPr>
          <w:t>8-4</w:t>
        </w:r>
        <w:r w:rsidRPr="0056295E">
          <w:rPr>
            <w:rStyle w:val="a4"/>
            <w:color w:val="auto"/>
            <w:sz w:val="28"/>
            <w:szCs w:val="28"/>
            <w:lang w:val="en-US"/>
          </w:rPr>
          <w:t>e</w:t>
        </w:r>
        <w:r w:rsidRPr="0056295E">
          <w:rPr>
            <w:rStyle w:val="a4"/>
            <w:color w:val="auto"/>
            <w:sz w:val="28"/>
            <w:szCs w:val="28"/>
          </w:rPr>
          <w:t>20-</w:t>
        </w:r>
        <w:r w:rsidRPr="0056295E">
          <w:rPr>
            <w:rStyle w:val="a4"/>
            <w:color w:val="auto"/>
            <w:sz w:val="28"/>
            <w:szCs w:val="28"/>
            <w:lang w:val="en-US"/>
          </w:rPr>
          <w:t>a</w:t>
        </w:r>
        <w:r w:rsidRPr="0056295E">
          <w:rPr>
            <w:rStyle w:val="a4"/>
            <w:color w:val="auto"/>
            <w:sz w:val="28"/>
            <w:szCs w:val="28"/>
          </w:rPr>
          <w:t>734-18713755</w:t>
        </w:r>
        <w:r w:rsidRPr="0056295E">
          <w:rPr>
            <w:rStyle w:val="a4"/>
            <w:color w:val="auto"/>
            <w:sz w:val="28"/>
            <w:szCs w:val="28"/>
            <w:lang w:val="en-US"/>
          </w:rPr>
          <w:t>a</w:t>
        </w:r>
        <w:r w:rsidRPr="0056295E">
          <w:rPr>
            <w:rStyle w:val="a4"/>
            <w:color w:val="auto"/>
            <w:sz w:val="28"/>
            <w:szCs w:val="28"/>
          </w:rPr>
          <w:t>5</w:t>
        </w:r>
        <w:r w:rsidRPr="0056295E">
          <w:rPr>
            <w:rStyle w:val="a4"/>
            <w:color w:val="auto"/>
            <w:sz w:val="28"/>
            <w:szCs w:val="28"/>
            <w:lang w:val="en-US"/>
          </w:rPr>
          <w:t>c</w:t>
        </w:r>
        <w:r w:rsidRPr="0056295E">
          <w:rPr>
            <w:rStyle w:val="a4"/>
            <w:color w:val="auto"/>
            <w:sz w:val="28"/>
            <w:szCs w:val="28"/>
          </w:rPr>
          <w:t>5</w:t>
        </w:r>
      </w:hyperlink>
      <w:r w:rsidRPr="0056295E">
        <w:rPr>
          <w:sz w:val="28"/>
          <w:szCs w:val="28"/>
        </w:rPr>
        <w:t xml:space="preserve"> </w:t>
      </w:r>
      <w:r w:rsidRPr="0056295E">
        <w:rPr>
          <w:bCs/>
          <w:sz w:val="28"/>
          <w:szCs w:val="28"/>
        </w:rPr>
        <w:t>[дата обращения: 28.05.2025].</w:t>
      </w:r>
    </w:p>
    <w:p w14:paraId="65DA4F19"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sz w:val="28"/>
          <w:szCs w:val="28"/>
          <w:shd w:val="clear" w:color="auto" w:fill="FFFFFF"/>
        </w:rPr>
        <w:t xml:space="preserve"> </w:t>
      </w:r>
      <w:r w:rsidRPr="0056295E">
        <w:rPr>
          <w:rFonts w:ascii="Times New Roman" w:hAnsi="Times New Roman" w:cs="Times New Roman"/>
          <w:sz w:val="28"/>
          <w:szCs w:val="28"/>
          <w:shd w:val="clear" w:color="auto" w:fill="FFFFFF"/>
          <w:lang w:val="en-US"/>
        </w:rPr>
        <w:t xml:space="preserve">154 </w:t>
      </w:r>
      <w:r w:rsidRPr="0056295E">
        <w:rPr>
          <w:rFonts w:ascii="Times New Roman" w:hAnsi="Times New Roman" w:cs="Times New Roman"/>
          <w:sz w:val="28"/>
          <w:szCs w:val="28"/>
          <w:lang w:val="en-US"/>
        </w:rPr>
        <w:t>Mourenza A. El grupo armado kurdo PKK retira todas sus fuerzas de Turquía como parte del proceso de paz</w:t>
      </w:r>
      <w:r w:rsidRPr="0056295E">
        <w:rPr>
          <w:rFonts w:ascii="Times New Roman" w:hAnsi="Times New Roman" w:cs="Times New Roman"/>
          <w:sz w:val="28"/>
          <w:szCs w:val="28"/>
          <w:lang w:val="kk-KZ"/>
        </w:rPr>
        <w:t xml:space="preserve">   // </w:t>
      </w:r>
      <w:r w:rsidRPr="0056295E">
        <w:rPr>
          <w:rFonts w:ascii="Times New Roman" w:hAnsi="Times New Roman" w:cs="Times New Roman"/>
          <w:sz w:val="28"/>
          <w:szCs w:val="28"/>
          <w:lang w:val="en-US"/>
        </w:rPr>
        <w:t xml:space="preserve">El Pais. – 2025. – 26.10. </w:t>
      </w:r>
      <w:hyperlink r:id="rId71"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elpais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internacional</w:t>
        </w:r>
        <w:r w:rsidRPr="0056295E">
          <w:rPr>
            <w:rStyle w:val="a4"/>
            <w:rFonts w:ascii="Times New Roman" w:hAnsi="Times New Roman" w:cs="Times New Roman"/>
            <w:color w:val="auto"/>
            <w:sz w:val="28"/>
            <w:szCs w:val="28"/>
            <w:u w:val="none"/>
          </w:rPr>
          <w:t>/2025-10-26/</w:t>
        </w:r>
        <w:r w:rsidRPr="0056295E">
          <w:rPr>
            <w:rStyle w:val="a4"/>
            <w:rFonts w:ascii="Times New Roman" w:hAnsi="Times New Roman" w:cs="Times New Roman"/>
            <w:color w:val="auto"/>
            <w:sz w:val="28"/>
            <w:szCs w:val="28"/>
            <w:u w:val="none"/>
            <w:lang w:val="en-US"/>
          </w:rPr>
          <w:t>el</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grupo</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armado</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kurdo</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pkk</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retira</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todas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sus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fuerzas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turquia</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como</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parte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del</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proceso</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paz</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html</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bCs/>
          <w:sz w:val="28"/>
          <w:szCs w:val="28"/>
        </w:rPr>
        <w:t>[дата обращения: 05.01.2026].</w:t>
      </w:r>
    </w:p>
    <w:p w14:paraId="031966C0" w14:textId="77777777" w:rsidR="00AF1DA9" w:rsidRPr="0056295E" w:rsidRDefault="00AF1DA9" w:rsidP="00AF1DA9">
      <w:pPr>
        <w:spacing w:after="0" w:line="240" w:lineRule="auto"/>
        <w:ind w:firstLine="709"/>
        <w:jc w:val="both"/>
        <w:rPr>
          <w:rFonts w:ascii="Times New Roman" w:hAnsi="Times New Roman" w:cs="Times New Roman"/>
          <w:bCs/>
          <w:sz w:val="28"/>
          <w:szCs w:val="28"/>
          <w:lang w:val="en-US"/>
        </w:rPr>
      </w:pPr>
      <w:r w:rsidRPr="0056295E">
        <w:rPr>
          <w:rFonts w:ascii="Times New Roman" w:hAnsi="Times New Roman" w:cs="Times New Roman"/>
          <w:bCs/>
          <w:sz w:val="28"/>
          <w:szCs w:val="28"/>
          <w:lang w:val="en-US"/>
        </w:rPr>
        <w:t xml:space="preserve">155 </w:t>
      </w:r>
      <w:r w:rsidRPr="0056295E">
        <w:rPr>
          <w:rFonts w:ascii="Times New Roman" w:hAnsi="Times New Roman" w:cs="Times New Roman"/>
          <w:sz w:val="28"/>
          <w:szCs w:val="28"/>
          <w:lang w:val="en-US"/>
        </w:rPr>
        <w:t>Ünveren</w:t>
      </w:r>
      <w:r w:rsidRPr="0056295E">
        <w:rPr>
          <w:rStyle w:val="separator"/>
          <w:rFonts w:ascii="Times New Roman" w:hAnsi="Times New Roman" w:cs="Times New Roman"/>
          <w:sz w:val="28"/>
          <w:szCs w:val="28"/>
          <w:lang w:val="en-US"/>
        </w:rPr>
        <w:t> </w:t>
      </w:r>
      <w:r w:rsidRPr="0056295E">
        <w:rPr>
          <w:rFonts w:ascii="Times New Roman" w:hAnsi="Times New Roman" w:cs="Times New Roman"/>
          <w:sz w:val="28"/>
          <w:szCs w:val="28"/>
          <w:lang w:val="en-US"/>
        </w:rPr>
        <w:t>B.,</w:t>
      </w:r>
      <w:r w:rsidRPr="0056295E">
        <w:rPr>
          <w:rFonts w:ascii="Times New Roman" w:hAnsi="Times New Roman" w:cs="Times New Roman"/>
          <w:b/>
          <w:bCs/>
          <w:sz w:val="28"/>
          <w:szCs w:val="28"/>
          <w:lang w:val="en-US"/>
        </w:rPr>
        <w:t xml:space="preserve"> </w:t>
      </w:r>
      <w:r w:rsidRPr="0056295E">
        <w:rPr>
          <w:rStyle w:val="author"/>
          <w:rFonts w:ascii="Times New Roman" w:hAnsi="Times New Roman" w:cs="Times New Roman"/>
          <w:sz w:val="28"/>
          <w:szCs w:val="28"/>
          <w:lang w:val="en-US"/>
        </w:rPr>
        <w:t xml:space="preserve">Solaker G. </w:t>
      </w:r>
      <w:r w:rsidRPr="0056295E">
        <w:rPr>
          <w:rFonts w:ascii="Times New Roman" w:hAnsi="Times New Roman" w:cs="Times New Roman"/>
          <w:sz w:val="28"/>
          <w:szCs w:val="28"/>
          <w:lang w:val="en-US"/>
        </w:rPr>
        <w:t>What does the end of the PKK mean for Turkey?</w:t>
      </w:r>
      <w:r w:rsidRPr="0056295E">
        <w:rPr>
          <w:rStyle w:val="sr-only"/>
          <w:rFonts w:ascii="Times New Roman" w:hAnsi="Times New Roman" w:cs="Times New Roman"/>
          <w:sz w:val="28"/>
          <w:szCs w:val="28"/>
          <w:shd w:val="clear" w:color="auto" w:fill="FFFFFF"/>
          <w:lang w:val="en-US"/>
        </w:rPr>
        <w:t xml:space="preserve">  // Deutsche Welle. – 2025. - May 15.  </w:t>
      </w:r>
      <w:hyperlink r:id="rId72" w:history="1">
        <w:r w:rsidRPr="0056295E">
          <w:rPr>
            <w:rStyle w:val="a4"/>
            <w:rFonts w:ascii="Times New Roman" w:hAnsi="Times New Roman" w:cs="Times New Roman"/>
            <w:color w:val="auto"/>
            <w:sz w:val="28"/>
            <w:szCs w:val="28"/>
            <w:u w:val="none"/>
            <w:lang w:val="en-US"/>
          </w:rPr>
          <w:t>https://www.dw.com/en/what-does-the-end-of-the-pkk-mean-for-turkey/a-72546682</w:t>
        </w:r>
      </w:hyperlink>
      <w:r w:rsidRPr="0056295E">
        <w:rPr>
          <w:rStyle w:val="a4"/>
          <w:rFonts w:ascii="Times New Roman" w:hAnsi="Times New Roman" w:cs="Times New Roman"/>
          <w:color w:val="auto"/>
          <w:sz w:val="28"/>
          <w:szCs w:val="28"/>
          <w:u w:val="none"/>
          <w:lang w:val="en-US"/>
        </w:rPr>
        <w:t xml:space="preserve"> </w:t>
      </w:r>
      <w:r w:rsidRPr="0056295E">
        <w:rPr>
          <w:rFonts w:ascii="Times New Roman" w:hAnsi="Times New Roman" w:cs="Times New Roman"/>
          <w:bCs/>
          <w:sz w:val="28"/>
          <w:szCs w:val="28"/>
          <w:lang w:val="en-US"/>
        </w:rPr>
        <w:t>[</w:t>
      </w:r>
      <w:r w:rsidRPr="0056295E">
        <w:rPr>
          <w:rFonts w:ascii="Times New Roman" w:hAnsi="Times New Roman" w:cs="Times New Roman"/>
          <w:bCs/>
          <w:sz w:val="28"/>
          <w:szCs w:val="28"/>
        </w:rPr>
        <w:t>дата</w:t>
      </w:r>
      <w:r w:rsidRPr="0056295E">
        <w:rPr>
          <w:rFonts w:ascii="Times New Roman" w:hAnsi="Times New Roman" w:cs="Times New Roman"/>
          <w:bCs/>
          <w:sz w:val="28"/>
          <w:szCs w:val="28"/>
          <w:lang w:val="en-US"/>
        </w:rPr>
        <w:t xml:space="preserve"> </w:t>
      </w:r>
      <w:r w:rsidRPr="0056295E">
        <w:rPr>
          <w:rFonts w:ascii="Times New Roman" w:hAnsi="Times New Roman" w:cs="Times New Roman"/>
          <w:bCs/>
          <w:sz w:val="28"/>
          <w:szCs w:val="28"/>
        </w:rPr>
        <w:t>обращения</w:t>
      </w:r>
      <w:r w:rsidRPr="0056295E">
        <w:rPr>
          <w:rFonts w:ascii="Times New Roman" w:hAnsi="Times New Roman" w:cs="Times New Roman"/>
          <w:bCs/>
          <w:sz w:val="28"/>
          <w:szCs w:val="28"/>
          <w:lang w:val="en-US"/>
        </w:rPr>
        <w:t>: 0.06.2025].</w:t>
      </w:r>
    </w:p>
    <w:p w14:paraId="0087801D" w14:textId="77777777" w:rsidR="00AF1DA9" w:rsidRPr="0056295E" w:rsidRDefault="00AF1DA9" w:rsidP="00AF1DA9">
      <w:pPr>
        <w:spacing w:after="0" w:line="240" w:lineRule="auto"/>
        <w:ind w:firstLine="709"/>
        <w:jc w:val="both"/>
        <w:rPr>
          <w:rFonts w:ascii="Times New Roman" w:hAnsi="Times New Roman" w:cs="Times New Roman"/>
          <w:sz w:val="28"/>
          <w:szCs w:val="28"/>
          <w:shd w:val="clear" w:color="auto" w:fill="FFFFFF"/>
        </w:rPr>
      </w:pPr>
      <w:r w:rsidRPr="0056295E">
        <w:rPr>
          <w:rFonts w:ascii="Times New Roman" w:hAnsi="Times New Roman" w:cs="Times New Roman"/>
          <w:bCs/>
          <w:sz w:val="28"/>
          <w:szCs w:val="28"/>
        </w:rPr>
        <w:t xml:space="preserve">156 </w:t>
      </w:r>
      <w:r w:rsidRPr="0056295E">
        <w:rPr>
          <w:rFonts w:ascii="Times New Roman" w:hAnsi="Times New Roman" w:cs="Times New Roman"/>
          <w:sz w:val="28"/>
          <w:szCs w:val="28"/>
          <w:shd w:val="clear" w:color="auto" w:fill="FFFFFF"/>
        </w:rPr>
        <w:t>Кожокин Е.М. О защите прав большинства // Полис. Политические исследования. - 2017. - № 1. - С. 177-182.</w:t>
      </w:r>
    </w:p>
    <w:p w14:paraId="694A7A07"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bCs/>
          <w:sz w:val="28"/>
          <w:szCs w:val="28"/>
        </w:rPr>
        <w:t xml:space="preserve">157 </w:t>
      </w:r>
      <w:r w:rsidRPr="0056295E">
        <w:rPr>
          <w:rFonts w:ascii="Times New Roman" w:hAnsi="Times New Roman" w:cs="Times New Roman"/>
          <w:sz w:val="28"/>
          <w:szCs w:val="28"/>
          <w:lang w:val="en-US"/>
        </w:rPr>
        <w:t>Eliassi</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Barzoo</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 xml:space="preserve">Kurdish Diaspora: A Transnational Imagined Community </w:t>
      </w:r>
      <w:r w:rsidRPr="0056295E">
        <w:rPr>
          <w:rFonts w:ascii="Times New Roman" w:hAnsi="Times New Roman" w:cs="Times New Roman"/>
          <w:sz w:val="28"/>
          <w:szCs w:val="28"/>
          <w:shd w:val="clear" w:color="auto" w:fill="FFFFFF"/>
          <w:lang w:val="en-US"/>
        </w:rPr>
        <w:t>The Cambridge History of the Kurds / [ed] Hamit Bozarslan, Cengiz Gunes, Veli Yadirgi. -  Cambridge: Cambridge University Press, 2021. - P. 848-868.</w:t>
      </w:r>
      <w:r w:rsidRPr="0056295E">
        <w:rPr>
          <w:rFonts w:ascii="Times New Roman" w:hAnsi="Times New Roman" w:cs="Times New Roman"/>
          <w:sz w:val="28"/>
          <w:szCs w:val="28"/>
          <w:lang w:val="en-US"/>
        </w:rPr>
        <w:t xml:space="preserve"> </w:t>
      </w:r>
    </w:p>
    <w:p w14:paraId="693856CB"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bCs/>
          <w:sz w:val="28"/>
          <w:szCs w:val="28"/>
          <w:lang w:val="en-US"/>
        </w:rPr>
        <w:t xml:space="preserve">158 </w:t>
      </w:r>
      <w:r w:rsidRPr="0056295E">
        <w:rPr>
          <w:rFonts w:ascii="Times New Roman" w:hAnsi="Times New Roman" w:cs="Times New Roman"/>
          <w:sz w:val="28"/>
          <w:szCs w:val="28"/>
          <w:lang w:val="en-US"/>
        </w:rPr>
        <w:t xml:space="preserve">Emilsson, Henrik. Why do countries resettle refugees? An analysis of Sweden’s commitment to refugee resettlement // Journal of international humanitarian action. -  2025. - Vol.10 (1). – P.13-17. </w:t>
      </w:r>
    </w:p>
    <w:p w14:paraId="3166AB4C" w14:textId="77777777" w:rsidR="00AF1DA9" w:rsidRPr="0056295E" w:rsidRDefault="00AF1DA9" w:rsidP="00AF1DA9">
      <w:pPr>
        <w:spacing w:after="0" w:line="240" w:lineRule="auto"/>
        <w:ind w:firstLine="709"/>
        <w:jc w:val="both"/>
        <w:rPr>
          <w:rFonts w:ascii="Times New Roman" w:hAnsi="Times New Roman" w:cs="Times New Roman"/>
          <w:bCs/>
          <w:sz w:val="28"/>
          <w:szCs w:val="28"/>
          <w:lang w:val="en-US"/>
        </w:rPr>
      </w:pPr>
      <w:r w:rsidRPr="0056295E">
        <w:rPr>
          <w:rFonts w:ascii="Times New Roman" w:hAnsi="Times New Roman" w:cs="Times New Roman"/>
          <w:bCs/>
          <w:sz w:val="28"/>
          <w:szCs w:val="28"/>
          <w:lang w:val="en-US"/>
        </w:rPr>
        <w:t xml:space="preserve">159 </w:t>
      </w:r>
      <w:r w:rsidRPr="0056295E">
        <w:rPr>
          <w:rFonts w:ascii="Times New Roman" w:eastAsia="Times New Roman" w:hAnsi="Times New Roman" w:cs="Times New Roman"/>
          <w:kern w:val="36"/>
          <w:sz w:val="28"/>
          <w:szCs w:val="28"/>
          <w:lang w:val="en-US" w:eastAsia="ru-RU"/>
        </w:rPr>
        <w:t xml:space="preserve">Site official of </w:t>
      </w:r>
      <w:r w:rsidRPr="0056295E">
        <w:rPr>
          <w:rFonts w:ascii="Times New Roman" w:eastAsia="Times New Roman" w:hAnsi="Times New Roman" w:cs="Times New Roman"/>
          <w:sz w:val="28"/>
          <w:szCs w:val="28"/>
          <w:lang w:val="en-US" w:eastAsia="ru-RU"/>
        </w:rPr>
        <w:t xml:space="preserve"> Kurdish Institute of Paris. </w:t>
      </w:r>
      <w:r w:rsidRPr="0056295E">
        <w:rPr>
          <w:rFonts w:ascii="Times New Roman" w:eastAsia="Times New Roman" w:hAnsi="Times New Roman" w:cs="Times New Roman"/>
          <w:kern w:val="36"/>
          <w:sz w:val="28"/>
          <w:szCs w:val="28"/>
          <w:lang w:val="en-US" w:eastAsia="ru-RU"/>
        </w:rPr>
        <w:t xml:space="preserve"> 4th International Conference of Kurdish Studies. </w:t>
      </w:r>
      <w:r w:rsidRPr="0056295E">
        <w:rPr>
          <w:rFonts w:ascii="Times New Roman" w:eastAsia="Times New Roman" w:hAnsi="Times New Roman" w:cs="Times New Roman"/>
          <w:sz w:val="28"/>
          <w:szCs w:val="28"/>
          <w:lang w:val="en-US" w:eastAsia="ru-RU"/>
        </w:rPr>
        <w:t xml:space="preserve">Reimagining Kurdistan: Identity, Politics, and Resistance in a Transforming Middle East / The Kurdish Institute of Paris. University of Kurdistan-Hewlêr. 22 - 23 April 2025.   Paris. </w:t>
      </w:r>
      <w:r w:rsidRPr="0056295E">
        <w:rPr>
          <w:rFonts w:ascii="Times New Roman" w:eastAsia="Times New Roman" w:hAnsi="Times New Roman" w:cs="Times New Roman"/>
          <w:kern w:val="36"/>
          <w:sz w:val="28"/>
          <w:szCs w:val="28"/>
          <w:lang w:val="en-US" w:eastAsia="ru-RU"/>
        </w:rPr>
        <w:t xml:space="preserve">18.04.2025. </w:t>
      </w:r>
      <w:r w:rsidRPr="0056295E">
        <w:rPr>
          <w:rFonts w:ascii="Times New Roman" w:hAnsi="Times New Roman" w:cs="Times New Roman"/>
          <w:sz w:val="28"/>
          <w:szCs w:val="28"/>
          <w:lang w:val="en-US"/>
        </w:rPr>
        <w:t xml:space="preserve"> </w:t>
      </w:r>
      <w:hyperlink r:id="rId73" w:history="1">
        <w:r w:rsidRPr="0056295E">
          <w:rPr>
            <w:rStyle w:val="a4"/>
            <w:rFonts w:ascii="Times New Roman" w:hAnsi="Times New Roman" w:cs="Times New Roman"/>
            <w:color w:val="auto"/>
            <w:sz w:val="28"/>
            <w:szCs w:val="28"/>
            <w:u w:val="none"/>
            <w:lang w:val="en-US"/>
          </w:rPr>
          <w:t>https://www.institutkurde.org/info/4th-international-conference-of-kurdish-studies-1232552433</w:t>
        </w:r>
      </w:hyperlink>
      <w:r w:rsidRPr="0056295E">
        <w:rPr>
          <w:rFonts w:ascii="Times New Roman" w:hAnsi="Times New Roman" w:cs="Times New Roman"/>
          <w:bCs/>
          <w:sz w:val="28"/>
          <w:szCs w:val="28"/>
          <w:lang w:val="en-US"/>
        </w:rPr>
        <w:t>[</w:t>
      </w:r>
      <w:r w:rsidRPr="0056295E">
        <w:rPr>
          <w:rFonts w:ascii="Times New Roman" w:hAnsi="Times New Roman" w:cs="Times New Roman"/>
          <w:bCs/>
          <w:sz w:val="28"/>
          <w:szCs w:val="28"/>
        </w:rPr>
        <w:t>дата</w:t>
      </w:r>
      <w:r w:rsidRPr="0056295E">
        <w:rPr>
          <w:rFonts w:ascii="Times New Roman" w:hAnsi="Times New Roman" w:cs="Times New Roman"/>
          <w:bCs/>
          <w:sz w:val="28"/>
          <w:szCs w:val="28"/>
          <w:lang w:val="en-US"/>
        </w:rPr>
        <w:t xml:space="preserve"> </w:t>
      </w:r>
      <w:r w:rsidRPr="0056295E">
        <w:rPr>
          <w:rFonts w:ascii="Times New Roman" w:hAnsi="Times New Roman" w:cs="Times New Roman"/>
          <w:bCs/>
          <w:sz w:val="28"/>
          <w:szCs w:val="28"/>
        </w:rPr>
        <w:t>обращения</w:t>
      </w:r>
      <w:r w:rsidRPr="0056295E">
        <w:rPr>
          <w:rFonts w:ascii="Times New Roman" w:hAnsi="Times New Roman" w:cs="Times New Roman"/>
          <w:bCs/>
          <w:sz w:val="28"/>
          <w:szCs w:val="28"/>
          <w:lang w:val="en-US"/>
        </w:rPr>
        <w:t>: 28.12.2025].</w:t>
      </w:r>
    </w:p>
    <w:p w14:paraId="4AC65E9F"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bCs/>
          <w:sz w:val="28"/>
          <w:szCs w:val="28"/>
          <w:lang w:val="en-US"/>
        </w:rPr>
        <w:t xml:space="preserve">160 </w:t>
      </w:r>
      <w:r w:rsidRPr="0056295E">
        <w:rPr>
          <w:rFonts w:ascii="Times New Roman" w:hAnsi="Times New Roman" w:cs="Times New Roman"/>
          <w:sz w:val="28"/>
          <w:szCs w:val="28"/>
          <w:lang w:val="en-US"/>
        </w:rPr>
        <w:t xml:space="preserve">Bruinessen M. van. Transnational aspects of the Kurdish question /  Working paper presented at Robert Schuman Centre for Advanced Studies. -  Florence:  European University Institute, 2000. – 33 p. </w:t>
      </w:r>
    </w:p>
    <w:p w14:paraId="3728D5B3"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bCs/>
          <w:sz w:val="28"/>
          <w:szCs w:val="28"/>
          <w:lang w:val="en-US"/>
        </w:rPr>
        <w:t xml:space="preserve">161 Orbaiceta,  Gonzalo.  The Turkish problem for Sweden’s NATO accession. </w:t>
      </w:r>
      <w:r w:rsidRPr="0056295E">
        <w:rPr>
          <w:rFonts w:ascii="Times New Roman" w:hAnsi="Times New Roman" w:cs="Times New Roman"/>
          <w:bCs/>
          <w:sz w:val="28"/>
          <w:szCs w:val="28"/>
        </w:rPr>
        <w:t xml:space="preserve">17.06.2022.  </w:t>
      </w:r>
      <w:hyperlink r:id="rId74" w:history="1">
        <w:r w:rsidRPr="0056295E">
          <w:rPr>
            <w:rStyle w:val="a4"/>
            <w:rFonts w:ascii="Times New Roman" w:hAnsi="Times New Roman" w:cs="Times New Roman"/>
            <w:bCs/>
            <w:color w:val="auto"/>
            <w:sz w:val="28"/>
            <w:szCs w:val="28"/>
            <w:u w:val="none"/>
            <w:lang w:val="en-US"/>
          </w:rPr>
          <w:t>https</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www</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unav</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edu</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web</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global</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affairs</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the</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turkish</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problem</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for</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sweden</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s</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nato</w:t>
        </w:r>
        <w:r w:rsidRPr="0056295E">
          <w:rPr>
            <w:rStyle w:val="a4"/>
            <w:rFonts w:ascii="Times New Roman" w:hAnsi="Times New Roman" w:cs="Times New Roman"/>
            <w:bCs/>
            <w:color w:val="auto"/>
            <w:sz w:val="28"/>
            <w:szCs w:val="28"/>
            <w:u w:val="none"/>
          </w:rPr>
          <w:t>-</w:t>
        </w:r>
        <w:r w:rsidRPr="0056295E">
          <w:rPr>
            <w:rStyle w:val="a4"/>
            <w:rFonts w:ascii="Times New Roman" w:hAnsi="Times New Roman" w:cs="Times New Roman"/>
            <w:bCs/>
            <w:color w:val="auto"/>
            <w:sz w:val="28"/>
            <w:szCs w:val="28"/>
            <w:u w:val="none"/>
            <w:lang w:val="en-US"/>
          </w:rPr>
          <w:t>accession</w:t>
        </w:r>
      </w:hyperlink>
      <w:r w:rsidRPr="0056295E">
        <w:rPr>
          <w:rFonts w:ascii="Times New Roman" w:hAnsi="Times New Roman" w:cs="Times New Roman"/>
          <w:bCs/>
          <w:sz w:val="28"/>
          <w:szCs w:val="28"/>
        </w:rPr>
        <w:t xml:space="preserve"> [дата обращения: 23.08.2023].</w:t>
      </w:r>
    </w:p>
    <w:p w14:paraId="349B08FF"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bCs/>
          <w:sz w:val="28"/>
          <w:szCs w:val="28"/>
          <w:lang w:val="en-US"/>
        </w:rPr>
        <w:t xml:space="preserve">162 </w:t>
      </w:r>
      <w:r w:rsidRPr="0056295E">
        <w:rPr>
          <w:rFonts w:ascii="Times New Roman" w:hAnsi="Times New Roman" w:cs="Times New Roman"/>
          <w:sz w:val="28"/>
          <w:szCs w:val="28"/>
          <w:lang w:val="en-US"/>
        </w:rPr>
        <w:t>Adamson, F. B. The growing importance of diaspora politics //  Current History. – 2016. - №115 (784).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xml:space="preserve">. 294.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291–297.</w:t>
      </w:r>
    </w:p>
    <w:p w14:paraId="3AB4F7BA"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bCs/>
          <w:sz w:val="28"/>
          <w:szCs w:val="28"/>
          <w:lang w:val="en-US"/>
        </w:rPr>
        <w:t xml:space="preserve">163 </w:t>
      </w:r>
      <w:r w:rsidRPr="0056295E">
        <w:rPr>
          <w:rFonts w:ascii="Times New Roman" w:hAnsi="Times New Roman" w:cs="Times New Roman"/>
          <w:sz w:val="28"/>
          <w:szCs w:val="28"/>
          <w:lang w:val="en-US"/>
        </w:rPr>
        <w:t xml:space="preserve">Guarnizo, L. E.,  Smith M. P. The locations of transnationalism /  in: M. P. Smith and L. E. Guarnizo (eds). Transnationalism from below. -  New Brunswick, NJ: Transaction Publishers, 1998. – P. 196–238. </w:t>
      </w:r>
    </w:p>
    <w:p w14:paraId="4B907349"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bCs/>
          <w:sz w:val="28"/>
          <w:szCs w:val="28"/>
          <w:lang w:val="en-US"/>
        </w:rPr>
        <w:lastRenderedPageBreak/>
        <w:t xml:space="preserve">164 </w:t>
      </w:r>
      <w:r w:rsidRPr="0056295E">
        <w:rPr>
          <w:rFonts w:ascii="Times New Roman" w:hAnsi="Times New Roman" w:cs="Times New Roman"/>
          <w:sz w:val="28"/>
          <w:szCs w:val="28"/>
          <w:lang w:val="en-US"/>
        </w:rPr>
        <w:t xml:space="preserve">Toivanen, M. The Kobane generation: Kurdish diaspora mobilising in France. -Helsinki: Helsinki University Press. </w:t>
      </w:r>
      <w:r w:rsidRPr="0056295E">
        <w:rPr>
          <w:rFonts w:ascii="Times New Roman" w:hAnsi="Times New Roman" w:cs="Times New Roman"/>
          <w:sz w:val="28"/>
          <w:szCs w:val="28"/>
        </w:rPr>
        <w:t xml:space="preserve">2021. – 294 </w:t>
      </w:r>
      <w:r w:rsidRPr="0056295E">
        <w:rPr>
          <w:rFonts w:ascii="Times New Roman" w:hAnsi="Times New Roman" w:cs="Times New Roman"/>
          <w:sz w:val="28"/>
          <w:szCs w:val="28"/>
          <w:lang w:val="en-US"/>
        </w:rPr>
        <w:t>p</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DOI</w:t>
      </w:r>
      <w:r w:rsidRPr="0056295E">
        <w:rPr>
          <w:rFonts w:ascii="Times New Roman" w:hAnsi="Times New Roman" w:cs="Times New Roman"/>
          <w:sz w:val="28"/>
          <w:szCs w:val="28"/>
        </w:rPr>
        <w:t>:</w:t>
      </w:r>
      <w:r w:rsidRPr="0056295E">
        <w:rPr>
          <w:rFonts w:ascii="Times New Roman" w:hAnsi="Times New Roman" w:cs="Times New Roman"/>
          <w:sz w:val="28"/>
          <w:szCs w:val="28"/>
          <w:lang w:val="en-US"/>
        </w:rPr>
        <w:t> </w:t>
      </w:r>
      <w:hyperlink r:id="rId75" w:tgtFrame="_blank"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doi</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org</w:t>
        </w:r>
        <w:r w:rsidRPr="0056295E">
          <w:rPr>
            <w:rStyle w:val="a4"/>
            <w:rFonts w:ascii="Times New Roman" w:hAnsi="Times New Roman" w:cs="Times New Roman"/>
            <w:color w:val="auto"/>
            <w:sz w:val="28"/>
            <w:szCs w:val="28"/>
            <w:u w:val="none"/>
          </w:rPr>
          <w:t>/10.33134/</w:t>
        </w:r>
        <w:r w:rsidRPr="0056295E">
          <w:rPr>
            <w:rStyle w:val="a4"/>
            <w:rFonts w:ascii="Times New Roman" w:hAnsi="Times New Roman" w:cs="Times New Roman"/>
            <w:color w:val="auto"/>
            <w:sz w:val="28"/>
            <w:szCs w:val="28"/>
            <w:u w:val="none"/>
            <w:lang w:val="en-US"/>
          </w:rPr>
          <w:t>HUP</w:t>
        </w:r>
        <w:r w:rsidRPr="0056295E">
          <w:rPr>
            <w:rStyle w:val="a4"/>
            <w:rFonts w:ascii="Times New Roman" w:hAnsi="Times New Roman" w:cs="Times New Roman"/>
            <w:color w:val="auto"/>
            <w:sz w:val="28"/>
            <w:szCs w:val="28"/>
            <w:u w:val="none"/>
          </w:rPr>
          <w:t>-11</w:t>
        </w:r>
      </w:hyperlink>
      <w:r w:rsidRPr="0056295E">
        <w:fldChar w:fldCharType="begin"/>
      </w:r>
      <w:r w:rsidRPr="0056295E">
        <w:rPr>
          <w:rFonts w:ascii="Times New Roman" w:hAnsi="Times New Roman" w:cs="Times New Roman"/>
          <w:sz w:val="28"/>
          <w:szCs w:val="28"/>
        </w:rPr>
        <w:instrText xml:space="preserve"> </w:instrText>
      </w:r>
      <w:r w:rsidRPr="0056295E">
        <w:rPr>
          <w:rFonts w:ascii="Times New Roman" w:hAnsi="Times New Roman" w:cs="Times New Roman"/>
          <w:sz w:val="28"/>
          <w:szCs w:val="28"/>
          <w:lang w:val="en-US"/>
        </w:rPr>
        <w:instrText>HYPERLINK</w:instrText>
      </w:r>
      <w:r w:rsidRPr="0056295E">
        <w:rPr>
          <w:rFonts w:ascii="Times New Roman" w:hAnsi="Times New Roman" w:cs="Times New Roman"/>
          <w:sz w:val="28"/>
          <w:szCs w:val="28"/>
        </w:rPr>
        <w:instrText xml:space="preserve"> "</w:instrText>
      </w:r>
      <w:r w:rsidRPr="0056295E">
        <w:rPr>
          <w:rFonts w:ascii="Times New Roman" w:hAnsi="Times New Roman" w:cs="Times New Roman"/>
          <w:sz w:val="28"/>
          <w:szCs w:val="28"/>
          <w:lang w:val="en-US"/>
        </w:rPr>
        <w:instrText>https</w:instrText>
      </w:r>
      <w:r w:rsidRPr="0056295E">
        <w:rPr>
          <w:rFonts w:ascii="Times New Roman" w:hAnsi="Times New Roman" w:cs="Times New Roman"/>
          <w:sz w:val="28"/>
          <w:szCs w:val="28"/>
        </w:rPr>
        <w:instrText>://</w:instrText>
      </w:r>
      <w:r w:rsidRPr="0056295E">
        <w:rPr>
          <w:rFonts w:ascii="Times New Roman" w:hAnsi="Times New Roman" w:cs="Times New Roman"/>
          <w:sz w:val="28"/>
          <w:szCs w:val="28"/>
          <w:lang w:val="en-US"/>
        </w:rPr>
        <w:instrText>journal</w:instrText>
      </w:r>
      <w:r w:rsidRPr="0056295E">
        <w:rPr>
          <w:rFonts w:ascii="Times New Roman" w:hAnsi="Times New Roman" w:cs="Times New Roman"/>
          <w:sz w:val="28"/>
          <w:szCs w:val="28"/>
        </w:rPr>
        <w:instrText>-</w:instrText>
      </w:r>
      <w:r w:rsidRPr="0056295E">
        <w:rPr>
          <w:rFonts w:ascii="Times New Roman" w:hAnsi="Times New Roman" w:cs="Times New Roman"/>
          <w:sz w:val="28"/>
          <w:szCs w:val="28"/>
          <w:lang w:val="en-US"/>
        </w:rPr>
        <w:instrText>njmr</w:instrText>
      </w:r>
      <w:r w:rsidRPr="0056295E">
        <w:rPr>
          <w:rFonts w:ascii="Times New Roman" w:hAnsi="Times New Roman" w:cs="Times New Roman"/>
          <w:sz w:val="28"/>
          <w:szCs w:val="28"/>
        </w:rPr>
        <w:instrText>.</w:instrText>
      </w:r>
      <w:r w:rsidRPr="0056295E">
        <w:rPr>
          <w:rFonts w:ascii="Times New Roman" w:hAnsi="Times New Roman" w:cs="Times New Roman"/>
          <w:sz w:val="28"/>
          <w:szCs w:val="28"/>
          <w:lang w:val="en-US"/>
        </w:rPr>
        <w:instrText>org</w:instrText>
      </w:r>
      <w:r w:rsidRPr="0056295E">
        <w:rPr>
          <w:rFonts w:ascii="Times New Roman" w:hAnsi="Times New Roman" w:cs="Times New Roman"/>
          <w:sz w:val="28"/>
          <w:szCs w:val="28"/>
        </w:rPr>
        <w:instrText>/</w:instrText>
      </w:r>
      <w:r w:rsidRPr="0056295E">
        <w:rPr>
          <w:rFonts w:ascii="Times New Roman" w:hAnsi="Times New Roman" w:cs="Times New Roman"/>
          <w:sz w:val="28"/>
          <w:szCs w:val="28"/>
          <w:lang w:val="en-US"/>
        </w:rPr>
        <w:instrText>articles</w:instrText>
      </w:r>
      <w:r w:rsidRPr="0056295E">
        <w:rPr>
          <w:rFonts w:ascii="Times New Roman" w:hAnsi="Times New Roman" w:cs="Times New Roman"/>
          <w:sz w:val="28"/>
          <w:szCs w:val="28"/>
        </w:rPr>
        <w:instrText>/10.33134/</w:instrText>
      </w:r>
      <w:r w:rsidRPr="0056295E">
        <w:rPr>
          <w:rFonts w:ascii="Times New Roman" w:hAnsi="Times New Roman" w:cs="Times New Roman"/>
          <w:sz w:val="28"/>
          <w:szCs w:val="28"/>
          <w:lang w:val="en-US"/>
        </w:rPr>
        <w:instrText>njmr</w:instrText>
      </w:r>
      <w:r w:rsidRPr="0056295E">
        <w:rPr>
          <w:rFonts w:ascii="Times New Roman" w:hAnsi="Times New Roman" w:cs="Times New Roman"/>
          <w:sz w:val="28"/>
          <w:szCs w:val="28"/>
        </w:rPr>
        <w:instrText>.797" \</w:instrText>
      </w:r>
      <w:r w:rsidRPr="0056295E">
        <w:rPr>
          <w:rFonts w:ascii="Times New Roman" w:hAnsi="Times New Roman" w:cs="Times New Roman"/>
          <w:sz w:val="28"/>
          <w:szCs w:val="28"/>
          <w:lang w:val="en-US"/>
        </w:rPr>
        <w:instrText>l</w:instrText>
      </w:r>
      <w:r w:rsidRPr="0056295E">
        <w:rPr>
          <w:rFonts w:ascii="Times New Roman" w:hAnsi="Times New Roman" w:cs="Times New Roman"/>
          <w:sz w:val="28"/>
          <w:szCs w:val="28"/>
        </w:rPr>
        <w:instrText xml:space="preserve"> "</w:instrText>
      </w:r>
      <w:r w:rsidRPr="0056295E">
        <w:rPr>
          <w:rFonts w:ascii="Times New Roman" w:hAnsi="Times New Roman" w:cs="Times New Roman"/>
          <w:sz w:val="28"/>
          <w:szCs w:val="28"/>
          <w:lang w:val="en-US"/>
        </w:rPr>
        <w:instrText>main</w:instrText>
      </w:r>
      <w:r w:rsidRPr="0056295E">
        <w:rPr>
          <w:rFonts w:ascii="Times New Roman" w:hAnsi="Times New Roman" w:cs="Times New Roman"/>
          <w:sz w:val="28"/>
          <w:szCs w:val="28"/>
        </w:rPr>
        <w:instrText>-</w:instrText>
      </w:r>
      <w:r w:rsidRPr="0056295E">
        <w:rPr>
          <w:rFonts w:ascii="Times New Roman" w:hAnsi="Times New Roman" w:cs="Times New Roman"/>
          <w:sz w:val="28"/>
          <w:szCs w:val="28"/>
          <w:lang w:val="en-US"/>
        </w:rPr>
        <w:instrText>text</w:instrText>
      </w:r>
      <w:r w:rsidRPr="0056295E">
        <w:rPr>
          <w:rFonts w:ascii="Times New Roman" w:hAnsi="Times New Roman" w:cs="Times New Roman"/>
          <w:sz w:val="28"/>
          <w:szCs w:val="28"/>
        </w:rPr>
        <w:instrText>-</w:instrText>
      </w:r>
      <w:r w:rsidRPr="0056295E">
        <w:rPr>
          <w:rFonts w:ascii="Times New Roman" w:hAnsi="Times New Roman" w:cs="Times New Roman"/>
          <w:sz w:val="28"/>
          <w:szCs w:val="28"/>
          <w:lang w:val="en-US"/>
        </w:rPr>
        <w:instrText>B</w:instrText>
      </w:r>
      <w:r w:rsidRPr="0056295E">
        <w:rPr>
          <w:rFonts w:ascii="Times New Roman" w:hAnsi="Times New Roman" w:cs="Times New Roman"/>
          <w:sz w:val="28"/>
          <w:szCs w:val="28"/>
        </w:rPr>
        <w:instrText xml:space="preserve">2" </w:instrText>
      </w:r>
      <w:r w:rsidRPr="0056295E">
        <w:fldChar w:fldCharType="separate"/>
      </w:r>
      <w:r w:rsidRPr="0056295E">
        <w:rPr>
          <w:rStyle w:val="a4"/>
          <w:rFonts w:ascii="Times New Roman" w:hAnsi="Times New Roman" w:cs="Times New Roman"/>
          <w:color w:val="auto"/>
          <w:sz w:val="28"/>
          <w:szCs w:val="28"/>
          <w:u w:val="none"/>
          <w:lang w:val="en-US"/>
        </w:rPr>
        <w:t> </w:t>
      </w:r>
      <w:r w:rsidRPr="0056295E">
        <w:rPr>
          <w:rFonts w:ascii="Times New Roman" w:hAnsi="Times New Roman" w:cs="Times New Roman"/>
          <w:bCs/>
          <w:sz w:val="28"/>
          <w:szCs w:val="28"/>
        </w:rPr>
        <w:t>[дата обращения: 14.12.2025].</w:t>
      </w:r>
    </w:p>
    <w:p w14:paraId="7FA393C1" w14:textId="77777777" w:rsidR="00AF1DA9" w:rsidRPr="0056295E" w:rsidRDefault="00AF1DA9" w:rsidP="00AF1DA9">
      <w:pPr>
        <w:spacing w:after="0" w:line="240" w:lineRule="auto"/>
        <w:ind w:firstLine="709"/>
        <w:jc w:val="both"/>
        <w:rPr>
          <w:rFonts w:ascii="Times New Roman" w:hAnsi="Times New Roman" w:cs="Times New Roman"/>
          <w:sz w:val="28"/>
          <w:szCs w:val="28"/>
        </w:rPr>
      </w:pPr>
      <w:r w:rsidRPr="0056295E">
        <w:rPr>
          <w:rStyle w:val="a4"/>
          <w:rFonts w:ascii="Times New Roman" w:hAnsi="Times New Roman" w:cs="Times New Roman"/>
          <w:color w:val="auto"/>
          <w:sz w:val="28"/>
          <w:szCs w:val="28"/>
          <w:u w:val="none"/>
          <w:lang w:val="en-US"/>
        </w:rPr>
        <w:t> </w:t>
      </w:r>
      <w:r w:rsidRPr="0056295E">
        <w:rPr>
          <w:rStyle w:val="a4"/>
          <w:rFonts w:ascii="Times New Roman" w:hAnsi="Times New Roman" w:cs="Times New Roman"/>
          <w:color w:val="auto"/>
          <w:sz w:val="28"/>
          <w:szCs w:val="28"/>
          <w:u w:val="none"/>
          <w:lang w:val="en-US"/>
        </w:rPr>
        <w:fldChar w:fldCharType="end"/>
      </w:r>
      <w:r w:rsidRPr="0056295E">
        <w:rPr>
          <w:rFonts w:ascii="Times New Roman" w:hAnsi="Times New Roman" w:cs="Times New Roman"/>
          <w:bCs/>
          <w:sz w:val="28"/>
          <w:szCs w:val="28"/>
        </w:rPr>
        <w:t xml:space="preserve">165 </w:t>
      </w:r>
      <w:r w:rsidRPr="0056295E">
        <w:rPr>
          <w:rFonts w:ascii="Times New Roman" w:hAnsi="Times New Roman" w:cs="Times New Roman"/>
          <w:sz w:val="28"/>
          <w:szCs w:val="28"/>
          <w:lang w:val="en-US"/>
        </w:rPr>
        <w:t>Gr</w:t>
      </w:r>
      <w:r w:rsidRPr="0056295E">
        <w:rPr>
          <w:rFonts w:ascii="Times New Roman" w:hAnsi="Times New Roman" w:cs="Times New Roman"/>
          <w:sz w:val="28"/>
          <w:szCs w:val="28"/>
        </w:rPr>
        <w:t>ü</w:t>
      </w:r>
      <w:r w:rsidRPr="0056295E">
        <w:rPr>
          <w:rFonts w:ascii="Times New Roman" w:hAnsi="Times New Roman" w:cs="Times New Roman"/>
          <w:sz w:val="28"/>
          <w:szCs w:val="28"/>
          <w:lang w:val="en-US"/>
        </w:rPr>
        <w:t>ne</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A</w:t>
      </w:r>
      <w:r w:rsidRPr="0056295E">
        <w:rPr>
          <w:rFonts w:ascii="Times New Roman" w:hAnsi="Times New Roman" w:cs="Times New Roman"/>
          <w:sz w:val="28"/>
          <w:szCs w:val="28"/>
        </w:rPr>
        <w:t>.-</w:t>
      </w:r>
      <w:r w:rsidRPr="0056295E">
        <w:rPr>
          <w:rFonts w:ascii="Times New Roman" w:hAnsi="Times New Roman" w:cs="Times New Roman"/>
          <w:sz w:val="28"/>
          <w:szCs w:val="28"/>
          <w:lang w:val="en-US"/>
        </w:rPr>
        <w:t>J</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 xml:space="preserve">Schøtt A. S. Book Review of “Kurdish Diaspora Mobilisation in Denmark: Supporting the Struggle in Syria' (Edinburgh: Edinburgh University Press,  2021. - 259 p.) // Nordic Journal of Migration Research. – 2024. – N 141. -  S.  </w:t>
      </w:r>
      <w:r w:rsidRPr="0056295E">
        <w:rPr>
          <w:rFonts w:ascii="Times New Roman" w:hAnsi="Times New Roman" w:cs="Times New Roman"/>
          <w:sz w:val="28"/>
          <w:szCs w:val="28"/>
        </w:rPr>
        <w:t>8.</w:t>
      </w:r>
    </w:p>
    <w:p w14:paraId="416843F5"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bCs/>
          <w:sz w:val="28"/>
          <w:szCs w:val="28"/>
        </w:rPr>
        <w:t xml:space="preserve">166 </w:t>
      </w:r>
      <w:r w:rsidRPr="0056295E">
        <w:rPr>
          <w:rFonts w:ascii="Times New Roman" w:hAnsi="Times New Roman" w:cs="Times New Roman"/>
          <w:sz w:val="28"/>
          <w:szCs w:val="28"/>
        </w:rPr>
        <w:t xml:space="preserve"> </w:t>
      </w:r>
      <w:bookmarkStart w:id="142" w:name="_Hlk213263238"/>
      <w:r w:rsidRPr="0056295E">
        <w:rPr>
          <w:rFonts w:ascii="Times New Roman" w:hAnsi="Times New Roman" w:cs="Times New Roman"/>
          <w:sz w:val="28"/>
          <w:szCs w:val="28"/>
        </w:rPr>
        <w:t xml:space="preserve"> </w:t>
      </w:r>
      <w:bookmarkEnd w:id="142"/>
      <w:r w:rsidRPr="0056295E">
        <w:rPr>
          <w:rFonts w:ascii="Times New Roman" w:hAnsi="Times New Roman" w:cs="Times New Roman"/>
          <w:sz w:val="28"/>
          <w:szCs w:val="28"/>
        </w:rPr>
        <w:t xml:space="preserve">Курды и Германия: в Берлине прошел Конгресс курдских общин // </w:t>
      </w:r>
      <w:r w:rsidRPr="0056295E">
        <w:rPr>
          <w:rFonts w:ascii="Times New Roman" w:hAnsi="Times New Roman" w:cs="Times New Roman"/>
          <w:sz w:val="28"/>
          <w:szCs w:val="28"/>
          <w:lang w:val="en-US"/>
        </w:rPr>
        <w:t>Deu</w:t>
      </w:r>
      <w:r w:rsidRPr="0056295E">
        <w:rPr>
          <w:rFonts w:ascii="Times New Roman" w:hAnsi="Times New Roman" w:cs="Times New Roman"/>
          <w:sz w:val="28"/>
          <w:szCs w:val="28"/>
          <w:shd w:val="clear" w:color="auto" w:fill="FFFFFF"/>
          <w:lang w:val="en-US"/>
        </w:rPr>
        <w:t>tsche</w:t>
      </w:r>
      <w:r w:rsidRPr="0056295E">
        <w:rPr>
          <w:rFonts w:ascii="Times New Roman" w:hAnsi="Times New Roman" w:cs="Times New Roman"/>
          <w:sz w:val="28"/>
          <w:szCs w:val="28"/>
          <w:shd w:val="clear" w:color="auto" w:fill="FFFFFF"/>
        </w:rPr>
        <w:t xml:space="preserve"> </w:t>
      </w:r>
      <w:r w:rsidRPr="0056295E">
        <w:rPr>
          <w:rFonts w:ascii="Times New Roman" w:hAnsi="Times New Roman" w:cs="Times New Roman"/>
          <w:sz w:val="28"/>
          <w:szCs w:val="28"/>
          <w:shd w:val="clear" w:color="auto" w:fill="FFFFFF"/>
          <w:lang w:val="en-US"/>
        </w:rPr>
        <w:t>Allgemeine</w:t>
      </w:r>
      <w:r w:rsidRPr="0056295E">
        <w:rPr>
          <w:rFonts w:ascii="Times New Roman" w:hAnsi="Times New Roman" w:cs="Times New Roman"/>
          <w:sz w:val="28"/>
          <w:szCs w:val="28"/>
          <w:shd w:val="clear" w:color="auto" w:fill="FFFFFF"/>
        </w:rPr>
        <w:t xml:space="preserve"> </w:t>
      </w:r>
      <w:r w:rsidRPr="0056295E">
        <w:rPr>
          <w:rFonts w:ascii="Times New Roman" w:hAnsi="Times New Roman" w:cs="Times New Roman"/>
          <w:sz w:val="28"/>
          <w:szCs w:val="28"/>
          <w:shd w:val="clear" w:color="auto" w:fill="FFFFFF"/>
          <w:lang w:val="en-US"/>
        </w:rPr>
        <w:t>Zeitung</w:t>
      </w:r>
      <w:r w:rsidRPr="0056295E">
        <w:rPr>
          <w:rFonts w:ascii="Times New Roman" w:hAnsi="Times New Roman" w:cs="Times New Roman"/>
          <w:sz w:val="28"/>
          <w:szCs w:val="28"/>
          <w:shd w:val="clear" w:color="auto" w:fill="FFFFFF"/>
        </w:rPr>
        <w:t xml:space="preserve">. – 2024. - </w:t>
      </w:r>
      <w:r w:rsidRPr="0056295E">
        <w:rPr>
          <w:rFonts w:ascii="Times New Roman" w:hAnsi="Times New Roman" w:cs="Times New Roman"/>
          <w:sz w:val="28"/>
          <w:szCs w:val="28"/>
        </w:rPr>
        <w:t xml:space="preserve">17.12.  </w:t>
      </w:r>
      <w:hyperlink r:id="rId76" w:anchor=":~:text" w:history="1">
        <w:r w:rsidRPr="0056295E">
          <w:rPr>
            <w:rStyle w:val="a4"/>
            <w:rFonts w:ascii="Times New Roman" w:hAnsi="Times New Roman" w:cs="Times New Roman"/>
            <w:color w:val="auto"/>
            <w:sz w:val="28"/>
            <w:szCs w:val="28"/>
            <w:u w:val="none"/>
          </w:rPr>
          <w:t>https://daz.asia/ru/kurdy-i-germaniya-v-berline-proshel-kongress-kurdskih-obshhin/#:~:text</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bCs/>
          <w:sz w:val="28"/>
          <w:szCs w:val="28"/>
        </w:rPr>
        <w:t>[дата обращения: 4.02.2025].</w:t>
      </w:r>
    </w:p>
    <w:p w14:paraId="5803D6C2" w14:textId="77777777" w:rsidR="00AF1DA9" w:rsidRPr="0056295E" w:rsidRDefault="00AF1DA9" w:rsidP="00AF1DA9">
      <w:pPr>
        <w:spacing w:after="0" w:line="240" w:lineRule="auto"/>
        <w:ind w:firstLine="709"/>
        <w:jc w:val="both"/>
        <w:outlineLvl w:val="0"/>
        <w:rPr>
          <w:rStyle w:val="a4"/>
          <w:rFonts w:ascii="Times New Roman" w:eastAsia="Times New Roman" w:hAnsi="Times New Roman" w:cs="Times New Roman"/>
          <w:color w:val="auto"/>
          <w:sz w:val="28"/>
          <w:szCs w:val="28"/>
          <w:u w:val="none"/>
          <w:lang w:eastAsia="ru-RU"/>
        </w:rPr>
      </w:pPr>
      <w:r w:rsidRPr="0056295E">
        <w:rPr>
          <w:rFonts w:ascii="Times New Roman" w:hAnsi="Times New Roman" w:cs="Times New Roman"/>
          <w:bCs/>
          <w:sz w:val="28"/>
          <w:szCs w:val="28"/>
          <w:lang w:val="en-US"/>
        </w:rPr>
        <w:t xml:space="preserve">167 </w:t>
      </w:r>
      <w:r w:rsidRPr="0056295E">
        <w:rPr>
          <w:rFonts w:ascii="Times New Roman" w:eastAsia="Times New Roman" w:hAnsi="Times New Roman" w:cs="Times New Roman"/>
          <w:kern w:val="36"/>
          <w:sz w:val="28"/>
          <w:szCs w:val="28"/>
          <w:lang w:val="en-US" w:eastAsia="ru-RU"/>
        </w:rPr>
        <w:t>Belgique. Les organisations kurdes d’Europe mobilisées pour la paix // Kurdistan au f</w:t>
      </w:r>
      <w:r w:rsidRPr="0056295E">
        <w:rPr>
          <w:rFonts w:ascii="Times New Roman" w:eastAsia="Times New Roman" w:hAnsi="Times New Roman" w:cs="Times New Roman"/>
          <w:sz w:val="28"/>
          <w:szCs w:val="28"/>
          <w:lang w:val="en-US" w:eastAsia="ru-RU"/>
        </w:rPr>
        <w:t>é</w:t>
      </w:r>
      <w:r w:rsidRPr="0056295E">
        <w:rPr>
          <w:rFonts w:ascii="Times New Roman" w:eastAsia="Times New Roman" w:hAnsi="Times New Roman" w:cs="Times New Roman"/>
          <w:kern w:val="36"/>
          <w:sz w:val="28"/>
          <w:szCs w:val="28"/>
          <w:lang w:val="en-US" w:eastAsia="ru-RU"/>
        </w:rPr>
        <w:t xml:space="preserve">minin.  </w:t>
      </w:r>
      <w:r w:rsidRPr="0056295E">
        <w:rPr>
          <w:rFonts w:ascii="Times New Roman" w:eastAsia="Times New Roman" w:hAnsi="Times New Roman" w:cs="Times New Roman"/>
          <w:kern w:val="36"/>
          <w:sz w:val="28"/>
          <w:szCs w:val="28"/>
          <w:lang w:eastAsia="ru-RU"/>
        </w:rPr>
        <w:t xml:space="preserve">– 2025. – 05.03. </w:t>
      </w:r>
      <w:hyperlink r:id="rId77" w:history="1">
        <w:r w:rsidRPr="0056295E">
          <w:rPr>
            <w:rStyle w:val="a4"/>
            <w:rFonts w:ascii="Times New Roman" w:eastAsia="Times New Roman" w:hAnsi="Times New Roman" w:cs="Times New Roman"/>
            <w:color w:val="auto"/>
            <w:sz w:val="28"/>
            <w:szCs w:val="28"/>
            <w:u w:val="none"/>
            <w:lang w:val="en-US" w:eastAsia="ru-RU"/>
          </w:rPr>
          <w:t>https</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kurdistan</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au</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feminin</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fr</w:t>
        </w:r>
        <w:r w:rsidRPr="0056295E">
          <w:rPr>
            <w:rStyle w:val="a4"/>
            <w:rFonts w:ascii="Times New Roman" w:eastAsia="Times New Roman" w:hAnsi="Times New Roman" w:cs="Times New Roman"/>
            <w:color w:val="auto"/>
            <w:sz w:val="28"/>
            <w:szCs w:val="28"/>
            <w:u w:val="none"/>
            <w:lang w:eastAsia="ru-RU"/>
          </w:rPr>
          <w:t>/2025/03/05/</w:t>
        </w:r>
        <w:r w:rsidRPr="0056295E">
          <w:rPr>
            <w:rStyle w:val="a4"/>
            <w:rFonts w:ascii="Times New Roman" w:eastAsia="Times New Roman" w:hAnsi="Times New Roman" w:cs="Times New Roman"/>
            <w:color w:val="auto"/>
            <w:sz w:val="28"/>
            <w:szCs w:val="28"/>
            <w:u w:val="none"/>
            <w:lang w:val="en-US" w:eastAsia="ru-RU"/>
          </w:rPr>
          <w:t>belgique</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les</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organisations</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kurdes</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deurope</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mobilisees</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pour</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la</w:t>
        </w:r>
        <w:r w:rsidRPr="0056295E">
          <w:rPr>
            <w:rStyle w:val="a4"/>
            <w:rFonts w:ascii="Times New Roman" w:eastAsia="Times New Roman" w:hAnsi="Times New Roman" w:cs="Times New Roman"/>
            <w:color w:val="auto"/>
            <w:sz w:val="28"/>
            <w:szCs w:val="28"/>
            <w:u w:val="none"/>
            <w:lang w:eastAsia="ru-RU"/>
          </w:rPr>
          <w:t>-</w:t>
        </w:r>
        <w:r w:rsidRPr="0056295E">
          <w:rPr>
            <w:rStyle w:val="a4"/>
            <w:rFonts w:ascii="Times New Roman" w:eastAsia="Times New Roman" w:hAnsi="Times New Roman" w:cs="Times New Roman"/>
            <w:color w:val="auto"/>
            <w:sz w:val="28"/>
            <w:szCs w:val="28"/>
            <w:u w:val="none"/>
            <w:lang w:val="en-US" w:eastAsia="ru-RU"/>
          </w:rPr>
          <w:t>paix</w:t>
        </w:r>
        <w:r w:rsidRPr="0056295E">
          <w:rPr>
            <w:rStyle w:val="a4"/>
            <w:rFonts w:ascii="Times New Roman" w:eastAsia="Times New Roman" w:hAnsi="Times New Roman" w:cs="Times New Roman"/>
            <w:color w:val="auto"/>
            <w:sz w:val="28"/>
            <w:szCs w:val="28"/>
            <w:u w:val="none"/>
            <w:lang w:eastAsia="ru-RU"/>
          </w:rPr>
          <w:t>/</w:t>
        </w:r>
      </w:hyperlink>
      <w:r w:rsidRPr="0056295E">
        <w:rPr>
          <w:rFonts w:ascii="Times New Roman" w:hAnsi="Times New Roman" w:cs="Times New Roman"/>
          <w:bCs/>
          <w:sz w:val="28"/>
          <w:szCs w:val="28"/>
        </w:rPr>
        <w:t>[дата обращения: 28.04.2025].</w:t>
      </w:r>
    </w:p>
    <w:p w14:paraId="2652B8A1" w14:textId="77777777" w:rsidR="00AF1DA9" w:rsidRPr="0056295E" w:rsidRDefault="00AF1DA9" w:rsidP="00AF1DA9">
      <w:pPr>
        <w:spacing w:after="0" w:line="240" w:lineRule="auto"/>
        <w:ind w:firstLine="709"/>
        <w:jc w:val="both"/>
        <w:rPr>
          <w:rFonts w:ascii="Times New Roman" w:hAnsi="Times New Roman" w:cs="Times New Roman"/>
          <w:sz w:val="28"/>
          <w:szCs w:val="28"/>
        </w:rPr>
      </w:pPr>
      <w:r w:rsidRPr="0056295E">
        <w:rPr>
          <w:rFonts w:ascii="Times New Roman" w:hAnsi="Times New Roman" w:cs="Times New Roman"/>
          <w:bCs/>
          <w:sz w:val="28"/>
          <w:szCs w:val="28"/>
          <w:lang w:val="en-US"/>
        </w:rPr>
        <w:t xml:space="preserve">168 </w:t>
      </w:r>
      <w:r w:rsidRPr="0056295E">
        <w:rPr>
          <w:rFonts w:ascii="Times New Roman" w:hAnsi="Times New Roman" w:cs="Times New Roman"/>
          <w:sz w:val="28"/>
          <w:szCs w:val="28"/>
          <w:lang w:val="en-US"/>
        </w:rPr>
        <w:t xml:space="preserve"> 4th International Conference of Kurdish Studies: Conference Programme.  University of Kurdistan Erbil, Kurdistan 22 - 23 April 2025 / Institut kurde  de Paris. – 2025. – 22.04.  </w:t>
      </w:r>
      <w:hyperlink r:id="rId78"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www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institutkurde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org</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images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mediapdf</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SLCJU</w:t>
        </w:r>
        <w:r w:rsidRPr="0056295E">
          <w:rPr>
            <w:rStyle w:val="a4"/>
            <w:rFonts w:ascii="Times New Roman" w:hAnsi="Times New Roman" w:cs="Times New Roman"/>
            <w:color w:val="auto"/>
            <w:sz w:val="28"/>
            <w:szCs w:val="28"/>
            <w:u w:val="none"/>
          </w:rPr>
          <w:t>589</w:t>
        </w:r>
        <w:r w:rsidRPr="0056295E">
          <w:rPr>
            <w:rStyle w:val="a4"/>
            <w:rFonts w:ascii="Times New Roman" w:hAnsi="Times New Roman" w:cs="Times New Roman"/>
            <w:color w:val="auto"/>
            <w:sz w:val="28"/>
            <w:szCs w:val="28"/>
            <w:u w:val="none"/>
            <w:lang w:val="en-US"/>
          </w:rPr>
          <w:t>RW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pdf</w:t>
        </w:r>
      </w:hyperlink>
      <w:r w:rsidRPr="0056295E">
        <w:rPr>
          <w:rFonts w:ascii="Times New Roman" w:hAnsi="Times New Roman" w:cs="Times New Roman"/>
          <w:sz w:val="28"/>
          <w:szCs w:val="28"/>
        </w:rPr>
        <w:t xml:space="preserve"> </w:t>
      </w:r>
      <w:r w:rsidRPr="0056295E">
        <w:rPr>
          <w:rFonts w:ascii="Times New Roman" w:hAnsi="Times New Roman" w:cs="Times New Roman"/>
          <w:bCs/>
          <w:sz w:val="28"/>
          <w:szCs w:val="28"/>
        </w:rPr>
        <w:t>[дата обращения: 17.08.2025].</w:t>
      </w:r>
    </w:p>
    <w:p w14:paraId="4E81BE65" w14:textId="77777777" w:rsidR="00AF1DA9" w:rsidRPr="0056295E" w:rsidRDefault="00AF1DA9" w:rsidP="00AF1DA9">
      <w:pPr>
        <w:spacing w:after="0" w:line="240" w:lineRule="auto"/>
        <w:ind w:firstLine="709"/>
        <w:jc w:val="both"/>
        <w:rPr>
          <w:rFonts w:ascii="Times New Roman" w:eastAsia="Times New Roman" w:hAnsi="Times New Roman" w:cs="Times New Roman"/>
          <w:spacing w:val="-4"/>
          <w:kern w:val="36"/>
          <w:sz w:val="28"/>
          <w:szCs w:val="28"/>
          <w:lang w:val="en-US" w:eastAsia="ru-RU"/>
        </w:rPr>
      </w:pPr>
      <w:r w:rsidRPr="0056295E">
        <w:rPr>
          <w:rFonts w:ascii="Times New Roman" w:hAnsi="Times New Roman" w:cs="Times New Roman"/>
          <w:bCs/>
          <w:sz w:val="28"/>
          <w:szCs w:val="28"/>
          <w:lang w:val="en-US"/>
        </w:rPr>
        <w:t xml:space="preserve">169 </w:t>
      </w:r>
      <w:r w:rsidRPr="0056295E">
        <w:rPr>
          <w:rFonts w:ascii="Times New Roman" w:eastAsia="Times New Roman" w:hAnsi="Times New Roman" w:cs="Times New Roman"/>
          <w:sz w:val="28"/>
          <w:szCs w:val="28"/>
          <w:lang w:val="en-US" w:eastAsia="ru-RU"/>
        </w:rPr>
        <w:t xml:space="preserve">Ozsoy H.  </w:t>
      </w:r>
      <w:r w:rsidRPr="0056295E">
        <w:rPr>
          <w:rFonts w:ascii="Times New Roman" w:hAnsi="Times New Roman" w:cs="Times New Roman"/>
          <w:sz w:val="28"/>
          <w:szCs w:val="28"/>
          <w:lang w:val="en-US"/>
        </w:rPr>
        <w:t xml:space="preserve">The Missing Grave of Sheikh Said: Kurdish Formations of Memory, Place, and Sovereignty in Turkey / In: </w:t>
      </w:r>
      <w:r w:rsidRPr="0056295E">
        <w:rPr>
          <w:rFonts w:ascii="Times New Roman" w:eastAsia="Times New Roman" w:hAnsi="Times New Roman" w:cs="Times New Roman"/>
          <w:spacing w:val="-4"/>
          <w:kern w:val="36"/>
          <w:sz w:val="28"/>
          <w:szCs w:val="28"/>
          <w:lang w:val="en-US" w:eastAsia="ru-RU"/>
        </w:rPr>
        <w:t xml:space="preserve">Everyday Occupations: Experiencing Militarism in South Asia and the Middle East /  </w:t>
      </w:r>
      <w:r w:rsidRPr="0056295E">
        <w:rPr>
          <w:rFonts w:ascii="Times New Roman" w:eastAsia="Times New Roman" w:hAnsi="Times New Roman" w:cs="Times New Roman"/>
          <w:spacing w:val="-5"/>
          <w:sz w:val="28"/>
          <w:szCs w:val="28"/>
          <w:lang w:val="en-US" w:eastAsia="ru-RU"/>
        </w:rPr>
        <w:t xml:space="preserve">Ed. Kamala Visweswaran. </w:t>
      </w:r>
      <w:r w:rsidRPr="0056295E">
        <w:rPr>
          <w:rFonts w:ascii="Times New Roman" w:eastAsia="Times New Roman" w:hAnsi="Times New Roman" w:cs="Times New Roman"/>
          <w:spacing w:val="-4"/>
          <w:kern w:val="36"/>
          <w:sz w:val="28"/>
          <w:szCs w:val="28"/>
          <w:lang w:val="en-US" w:eastAsia="ru-RU"/>
        </w:rPr>
        <w:t xml:space="preserve">-  </w:t>
      </w:r>
      <w:r w:rsidRPr="0056295E">
        <w:rPr>
          <w:rFonts w:ascii="Times New Roman" w:eastAsia="Times New Roman" w:hAnsi="Times New Roman" w:cs="Times New Roman"/>
          <w:spacing w:val="-5"/>
          <w:sz w:val="28"/>
          <w:szCs w:val="28"/>
          <w:lang w:val="en-US" w:eastAsia="ru-RU"/>
        </w:rPr>
        <w:t xml:space="preserve">University of Pennsylvania Pressm, 2013. – 191-221. </w:t>
      </w:r>
    </w:p>
    <w:p w14:paraId="62721496"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bCs/>
          <w:sz w:val="28"/>
          <w:szCs w:val="28"/>
          <w:lang w:val="en-US"/>
        </w:rPr>
        <w:t xml:space="preserve">170 </w:t>
      </w:r>
      <w:r w:rsidRPr="0056295E">
        <w:rPr>
          <w:rFonts w:ascii="Times New Roman" w:hAnsi="Times New Roman" w:cs="Times New Roman"/>
          <w:sz w:val="28"/>
          <w:szCs w:val="28"/>
        </w:rPr>
        <w:t>Опубликована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итоговая</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декларация</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конференции</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Восстание</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шейха</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rPr>
        <w:t>Саида</w:t>
      </w:r>
      <w:r w:rsidRPr="0056295E">
        <w:rPr>
          <w:rFonts w:ascii="Times New Roman" w:hAnsi="Times New Roman" w:cs="Times New Roman"/>
          <w:sz w:val="28"/>
          <w:szCs w:val="28"/>
          <w:lang w:val="en-US"/>
        </w:rPr>
        <w:t xml:space="preserve">» ANF News. – 2025. – 28.06.  </w:t>
      </w:r>
      <w:hyperlink r:id="rId79" w:history="1">
        <w:r w:rsidRPr="0056295E">
          <w:rPr>
            <w:rStyle w:val="a4"/>
            <w:rFonts w:ascii="Times New Roman" w:hAnsi="Times New Roman" w:cs="Times New Roman"/>
            <w:color w:val="auto"/>
            <w:sz w:val="28"/>
            <w:szCs w:val="28"/>
            <w:u w:val="none"/>
          </w:rPr>
          <w:t>https://russian.anf-news.com/russia/Opublikovana-itogovaa-deklaracia-konferencii-Vosstanie-sejha-Saida-66519</w:t>
        </w:r>
      </w:hyperlink>
      <w:r w:rsidRPr="0056295E">
        <w:rPr>
          <w:rFonts w:ascii="Times New Roman" w:hAnsi="Times New Roman" w:cs="Times New Roman"/>
          <w:sz w:val="28"/>
          <w:szCs w:val="28"/>
        </w:rPr>
        <w:t xml:space="preserve">  </w:t>
      </w:r>
      <w:r w:rsidRPr="0056295E">
        <w:rPr>
          <w:rFonts w:ascii="Times New Roman" w:hAnsi="Times New Roman" w:cs="Times New Roman"/>
          <w:bCs/>
          <w:sz w:val="28"/>
          <w:szCs w:val="28"/>
        </w:rPr>
        <w:t>[дата обращения: 14.09.2025].</w:t>
      </w:r>
    </w:p>
    <w:p w14:paraId="4D8CADE9"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sz w:val="28"/>
          <w:szCs w:val="28"/>
        </w:rPr>
        <w:t xml:space="preserve">171 В Дортмунде начался 33-й фестиваль курдской культуры // </w:t>
      </w:r>
      <w:r w:rsidRPr="0056295E">
        <w:rPr>
          <w:rFonts w:ascii="Times New Roman" w:hAnsi="Times New Roman" w:cs="Times New Roman"/>
          <w:sz w:val="28"/>
          <w:szCs w:val="28"/>
          <w:lang w:val="en-US"/>
        </w:rPr>
        <w:t>ANF</w:t>
      </w:r>
      <w:r w:rsidRPr="0056295E">
        <w:rPr>
          <w:rFonts w:ascii="Times New Roman" w:hAnsi="Times New Roman" w:cs="Times New Roman"/>
          <w:sz w:val="28"/>
          <w:szCs w:val="28"/>
        </w:rPr>
        <w:t xml:space="preserve"> </w:t>
      </w:r>
      <w:r w:rsidRPr="0056295E">
        <w:rPr>
          <w:rFonts w:ascii="Times New Roman" w:hAnsi="Times New Roman" w:cs="Times New Roman"/>
          <w:sz w:val="28"/>
          <w:szCs w:val="28"/>
          <w:lang w:val="en-US"/>
        </w:rPr>
        <w:t>News</w:t>
      </w:r>
      <w:r w:rsidRPr="0056295E">
        <w:rPr>
          <w:rFonts w:ascii="Times New Roman" w:hAnsi="Times New Roman" w:cs="Times New Roman"/>
          <w:sz w:val="28"/>
          <w:szCs w:val="28"/>
        </w:rPr>
        <w:t xml:space="preserve">. – 2025. – 13.09. </w:t>
      </w:r>
      <w:hyperlink r:id="rId80"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russian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anf</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news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features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V</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Dortmunde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nacalsa</w:t>
        </w:r>
        <w:r w:rsidRPr="0056295E">
          <w:rPr>
            <w:rStyle w:val="a4"/>
            <w:rFonts w:ascii="Times New Roman" w:hAnsi="Times New Roman" w:cs="Times New Roman"/>
            <w:color w:val="auto"/>
            <w:sz w:val="28"/>
            <w:szCs w:val="28"/>
            <w:u w:val="none"/>
          </w:rPr>
          <w:t>-33-</w:t>
        </w:r>
        <w:r w:rsidRPr="0056295E">
          <w:rPr>
            <w:rStyle w:val="a4"/>
            <w:rFonts w:ascii="Times New Roman" w:hAnsi="Times New Roman" w:cs="Times New Roman"/>
            <w:color w:val="auto"/>
            <w:sz w:val="28"/>
            <w:szCs w:val="28"/>
            <w:u w:val="none"/>
            <w:lang w:val="en-US"/>
          </w:rPr>
          <w:t>j</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festival</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kurdskoj</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kul</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tury</w:t>
        </w:r>
        <w:r w:rsidRPr="0056295E">
          <w:rPr>
            <w:rStyle w:val="a4"/>
            <w:rFonts w:ascii="Times New Roman" w:hAnsi="Times New Roman" w:cs="Times New Roman"/>
            <w:color w:val="auto"/>
            <w:sz w:val="28"/>
            <w:szCs w:val="28"/>
            <w:u w:val="none"/>
          </w:rPr>
          <w:t>-68287</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bCs/>
          <w:sz w:val="28"/>
          <w:szCs w:val="28"/>
        </w:rPr>
        <w:t>[дата обращения: 27.10.2025].</w:t>
      </w:r>
    </w:p>
    <w:p w14:paraId="28F8A14E"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kk-KZ"/>
        </w:rPr>
        <w:t xml:space="preserve">172  </w:t>
      </w:r>
      <w:r w:rsidRPr="0056295E">
        <w:rPr>
          <w:rFonts w:ascii="Times New Roman" w:hAnsi="Times New Roman" w:cs="Times New Roman"/>
          <w:sz w:val="28"/>
          <w:szCs w:val="28"/>
          <w:lang w:val="en-US"/>
        </w:rPr>
        <w:t xml:space="preserve">Hazama Y. </w:t>
      </w:r>
      <w:r w:rsidRPr="0056295E">
        <w:rPr>
          <w:rFonts w:ascii="Times New Roman" w:hAnsi="Times New Roman" w:cs="Times New Roman"/>
          <w:sz w:val="28"/>
          <w:szCs w:val="28"/>
        </w:rPr>
        <w:t>Е</w:t>
      </w:r>
      <w:r w:rsidRPr="0056295E">
        <w:rPr>
          <w:rFonts w:ascii="Times New Roman" w:hAnsi="Times New Roman" w:cs="Times New Roman"/>
          <w:sz w:val="28"/>
          <w:szCs w:val="28"/>
          <w:lang w:val="en-US"/>
        </w:rPr>
        <w:t xml:space="preserve">conomic and corruption voting in a predominant party system: The case of Turkey // Acta politica. -  2018. -Vol.53. -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.121-148.</w:t>
      </w:r>
    </w:p>
    <w:p w14:paraId="6551091F" w14:textId="77777777" w:rsidR="00AF1DA9" w:rsidRPr="0056295E" w:rsidRDefault="00AF1DA9" w:rsidP="00AF1DA9">
      <w:pPr>
        <w:spacing w:after="0" w:line="240" w:lineRule="auto"/>
        <w:ind w:firstLine="709"/>
        <w:jc w:val="both"/>
        <w:rPr>
          <w:rFonts w:ascii="Times New Roman" w:hAnsi="Times New Roman" w:cs="Times New Roman"/>
          <w:sz w:val="28"/>
          <w:szCs w:val="28"/>
          <w:shd w:val="clear" w:color="auto" w:fill="FFFFFF"/>
          <w:lang w:val="en-US"/>
        </w:rPr>
      </w:pPr>
      <w:r w:rsidRPr="0056295E">
        <w:rPr>
          <w:rFonts w:ascii="Times New Roman" w:hAnsi="Times New Roman" w:cs="Times New Roman"/>
          <w:sz w:val="28"/>
          <w:szCs w:val="28"/>
          <w:lang w:val="en-US"/>
        </w:rPr>
        <w:t>173 Guarino</w:t>
      </w:r>
      <w:r w:rsidRPr="0056295E">
        <w:rPr>
          <w:rFonts w:ascii="Times New Roman" w:hAnsi="Times New Roman" w:cs="Times New Roman"/>
          <w:sz w:val="28"/>
          <w:szCs w:val="28"/>
          <w:shd w:val="clear" w:color="auto" w:fill="FFFFFF"/>
          <w:lang w:val="en-US"/>
        </w:rPr>
        <w:t xml:space="preserve"> </w:t>
      </w:r>
      <w:r w:rsidRPr="0056295E">
        <w:rPr>
          <w:rFonts w:ascii="Times New Roman" w:hAnsi="Times New Roman" w:cs="Times New Roman"/>
          <w:sz w:val="28"/>
          <w:szCs w:val="28"/>
          <w:lang w:val="en-US"/>
        </w:rPr>
        <w:t xml:space="preserve">Giancarlo.  Il conflitto in Siria tra guerra, rivoluzione e terrorismo : alla ricerca di una logica (... normativa?)-  </w:t>
      </w:r>
      <w:r w:rsidRPr="0056295E">
        <w:rPr>
          <w:rFonts w:ascii="Times New Roman" w:hAnsi="Times New Roman" w:cs="Times New Roman"/>
          <w:sz w:val="28"/>
          <w:szCs w:val="28"/>
          <w:shd w:val="clear" w:color="auto" w:fill="FFFFFF"/>
          <w:lang w:val="en-US"/>
        </w:rPr>
        <w:t>Napoli : </w:t>
      </w:r>
      <w:hyperlink r:id="rId81" w:history="1">
        <w:r w:rsidRPr="0056295E">
          <w:rPr>
            <w:rFonts w:ascii="Times New Roman" w:hAnsi="Times New Roman" w:cs="Times New Roman"/>
            <w:sz w:val="28"/>
            <w:szCs w:val="28"/>
            <w:lang w:val="en-US"/>
          </w:rPr>
          <w:t>Editoriale scientifica</w:t>
        </w:r>
      </w:hyperlink>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shd w:val="clear" w:color="auto" w:fill="FFFFFF"/>
          <w:lang w:val="en-US"/>
        </w:rPr>
        <w:t xml:space="preserve">2017.- 193 </w:t>
      </w:r>
      <w:r w:rsidRPr="0056295E">
        <w:rPr>
          <w:rFonts w:ascii="Times New Roman" w:hAnsi="Times New Roman" w:cs="Times New Roman"/>
          <w:sz w:val="28"/>
          <w:szCs w:val="28"/>
          <w:shd w:val="clear" w:color="auto" w:fill="FFFFFF"/>
        </w:rPr>
        <w:t>р</w:t>
      </w:r>
      <w:r w:rsidRPr="0056295E">
        <w:rPr>
          <w:rFonts w:ascii="Times New Roman" w:hAnsi="Times New Roman" w:cs="Times New Roman"/>
          <w:sz w:val="28"/>
          <w:szCs w:val="28"/>
          <w:shd w:val="clear" w:color="auto" w:fill="FFFFFF"/>
          <w:lang w:val="en-US"/>
        </w:rPr>
        <w:t>.</w:t>
      </w:r>
    </w:p>
    <w:p w14:paraId="70D7D7A8"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sz w:val="28"/>
          <w:szCs w:val="28"/>
          <w:lang w:val="en-US"/>
        </w:rPr>
        <w:t xml:space="preserve">174  </w:t>
      </w:r>
      <w:r w:rsidRPr="0056295E">
        <w:rPr>
          <w:rFonts w:ascii="Times New Roman" w:eastAsia="Times New Roman" w:hAnsi="Times New Roman" w:cs="Times New Roman"/>
          <w:sz w:val="28"/>
          <w:szCs w:val="28"/>
          <w:lang w:val="en-US" w:eastAsia="ru-RU"/>
        </w:rPr>
        <w:t xml:space="preserve">Cockburn Patrick. War in the Age of Trump: The Fall of ISIS, the Betrayal of the Kurds, the Conflict with Iran. -  </w:t>
      </w:r>
      <w:r w:rsidRPr="0056295E">
        <w:rPr>
          <w:rFonts w:ascii="Times New Roman" w:hAnsi="Times New Roman" w:cs="Times New Roman"/>
          <w:sz w:val="28"/>
          <w:szCs w:val="28"/>
          <w:shd w:val="clear" w:color="auto" w:fill="F9FAFB"/>
          <w:lang w:val="en-US"/>
        </w:rPr>
        <w:t xml:space="preserve">Old Saybrook: </w:t>
      </w:r>
      <w:r w:rsidRPr="0056295E">
        <w:rPr>
          <w:rFonts w:ascii="Times New Roman" w:eastAsia="Times New Roman" w:hAnsi="Times New Roman" w:cs="Times New Roman"/>
          <w:sz w:val="28"/>
          <w:szCs w:val="28"/>
          <w:lang w:val="en-US" w:eastAsia="ru-RU"/>
        </w:rPr>
        <w:t xml:space="preserve">Tantor Media, 2020. – 324 p. </w:t>
      </w:r>
    </w:p>
    <w:p w14:paraId="2379295D"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kk-KZ" w:eastAsia="ru-RU"/>
        </w:rPr>
      </w:pPr>
      <w:r w:rsidRPr="0056295E">
        <w:rPr>
          <w:rFonts w:ascii="Times New Roman" w:hAnsi="Times New Roman" w:cs="Times New Roman"/>
          <w:sz w:val="28"/>
          <w:szCs w:val="28"/>
          <w:lang w:val="en-US"/>
        </w:rPr>
        <w:t xml:space="preserve">175 </w:t>
      </w:r>
      <w:r w:rsidRPr="0056295E">
        <w:rPr>
          <w:rStyle w:val="header-detail--bold"/>
          <w:rFonts w:ascii="Times New Roman" w:hAnsi="Times New Roman" w:cs="Times New Roman"/>
          <w:sz w:val="28"/>
          <w:szCs w:val="28"/>
          <w:lang w:val="en-US"/>
        </w:rPr>
        <w:t>Glas,  Othmara</w:t>
      </w:r>
      <w:r w:rsidRPr="0056295E">
        <w:rPr>
          <w:rFonts w:ascii="Times New Roman" w:hAnsi="Times New Roman" w:cs="Times New Roman"/>
          <w:sz w:val="28"/>
          <w:szCs w:val="28"/>
          <w:lang w:val="en-US"/>
        </w:rPr>
        <w:t xml:space="preserve">. Erdoğan rasselt mit dem Säbe  // </w:t>
      </w:r>
      <w:hyperlink r:id="rId82" w:history="1">
        <w:r w:rsidRPr="0056295E">
          <w:rPr>
            <w:rStyle w:val="a4"/>
            <w:rFonts w:ascii="Times New Roman" w:hAnsi="Times New Roman" w:cs="Times New Roman"/>
            <w:color w:val="auto"/>
            <w:sz w:val="28"/>
            <w:szCs w:val="28"/>
            <w:u w:val="none"/>
            <w:shd w:val="clear" w:color="auto" w:fill="FFFFFF"/>
            <w:lang w:val="en-US"/>
          </w:rPr>
          <w:t>Frankfurter Allgemeine Zeitung</w:t>
        </w:r>
      </w:hyperlink>
      <w:r w:rsidRPr="0056295E">
        <w:rPr>
          <w:rStyle w:val="a4"/>
          <w:rFonts w:ascii="Times New Roman" w:hAnsi="Times New Roman" w:cs="Times New Roman"/>
          <w:color w:val="auto"/>
          <w:sz w:val="28"/>
          <w:szCs w:val="28"/>
          <w:u w:val="none"/>
          <w:shd w:val="clear" w:color="auto" w:fill="FFFFFF"/>
          <w:lang w:val="en-US"/>
        </w:rPr>
        <w:t>. – 2024. -</w:t>
      </w:r>
      <w:r w:rsidRPr="0056295E">
        <w:rPr>
          <w:rFonts w:ascii="Times New Roman" w:hAnsi="Times New Roman" w:cs="Times New Roman"/>
          <w:sz w:val="28"/>
          <w:szCs w:val="28"/>
          <w:lang w:val="en-US"/>
        </w:rPr>
        <w:t xml:space="preserve"> </w:t>
      </w:r>
      <w:r w:rsidRPr="0056295E">
        <w:rPr>
          <w:rFonts w:ascii="Times New Roman" w:eastAsia="Times New Roman" w:hAnsi="Times New Roman" w:cs="Times New Roman"/>
          <w:sz w:val="28"/>
          <w:szCs w:val="28"/>
          <w:lang w:val="en-US" w:eastAsia="ru-RU"/>
        </w:rPr>
        <w:t xml:space="preserve">20.12.  </w:t>
      </w:r>
      <w:r w:rsidRPr="0056295E">
        <w:rPr>
          <w:rFonts w:ascii="Times New Roman" w:eastAsia="Times New Roman" w:hAnsi="Times New Roman" w:cs="Times New Roman"/>
          <w:sz w:val="28"/>
          <w:szCs w:val="28"/>
          <w:lang w:val="kk-KZ" w:eastAsia="ru-RU"/>
        </w:rPr>
        <w:t xml:space="preserve"> </w:t>
      </w:r>
    </w:p>
    <w:p w14:paraId="7A34ACD3" w14:textId="77777777" w:rsidR="00AF1DA9" w:rsidRPr="0056295E" w:rsidRDefault="00AF1DA9" w:rsidP="00AF1DA9">
      <w:pPr>
        <w:spacing w:after="0" w:line="240" w:lineRule="auto"/>
        <w:ind w:firstLine="709"/>
        <w:jc w:val="both"/>
        <w:rPr>
          <w:rFonts w:ascii="Times New Roman" w:hAnsi="Times New Roman" w:cs="Times New Roman"/>
          <w:sz w:val="28"/>
          <w:szCs w:val="28"/>
          <w:shd w:val="clear" w:color="auto" w:fill="FFFFFF"/>
          <w:lang w:val="en-US"/>
        </w:rPr>
      </w:pPr>
      <w:r w:rsidRPr="0056295E">
        <w:rPr>
          <w:rFonts w:ascii="Times New Roman" w:eastAsia="Times New Roman" w:hAnsi="Times New Roman" w:cs="Times New Roman"/>
          <w:sz w:val="28"/>
          <w:szCs w:val="28"/>
          <w:lang w:val="en-US" w:eastAsia="ru-RU"/>
        </w:rPr>
        <w:t>176</w:t>
      </w:r>
      <w:r w:rsidRPr="0056295E">
        <w:rPr>
          <w:rFonts w:ascii="Times New Roman" w:hAnsi="Times New Roman" w:cs="Times New Roman"/>
          <w:sz w:val="28"/>
          <w:szCs w:val="28"/>
          <w:shd w:val="clear" w:color="auto" w:fill="FFFFFF"/>
          <w:lang w:val="en-US"/>
        </w:rPr>
        <w:t xml:space="preserve"> </w:t>
      </w:r>
      <w:r w:rsidRPr="0056295E">
        <w:rPr>
          <w:rFonts w:ascii="Times New Roman" w:eastAsia="Times New Roman" w:hAnsi="Times New Roman" w:cs="Times New Roman"/>
          <w:sz w:val="28"/>
          <w:szCs w:val="28"/>
          <w:lang w:val="en-US" w:eastAsia="ru-RU"/>
        </w:rPr>
        <w:t xml:space="preserve"> Yildiz K. The Kurds in Syria: The Forgotten people. – London:  </w:t>
      </w:r>
      <w:r w:rsidRPr="0056295E">
        <w:rPr>
          <w:rFonts w:ascii="Times New Roman" w:hAnsi="Times New Roman" w:cs="Times New Roman"/>
          <w:sz w:val="28"/>
          <w:szCs w:val="28"/>
          <w:shd w:val="clear" w:color="auto" w:fill="FFFFFF"/>
          <w:lang w:val="en-US"/>
        </w:rPr>
        <w:t xml:space="preserve">Pluto Press, 2005. – 168 </w:t>
      </w:r>
      <w:r w:rsidRPr="0056295E">
        <w:rPr>
          <w:rFonts w:ascii="Times New Roman" w:hAnsi="Times New Roman" w:cs="Times New Roman"/>
          <w:sz w:val="28"/>
          <w:szCs w:val="28"/>
          <w:shd w:val="clear" w:color="auto" w:fill="FFFFFF"/>
        </w:rPr>
        <w:t>р</w:t>
      </w:r>
      <w:r w:rsidRPr="0056295E">
        <w:rPr>
          <w:rFonts w:ascii="Times New Roman" w:hAnsi="Times New Roman" w:cs="Times New Roman"/>
          <w:sz w:val="28"/>
          <w:szCs w:val="28"/>
          <w:shd w:val="clear" w:color="auto" w:fill="FFFFFF"/>
          <w:lang w:val="en-US"/>
        </w:rPr>
        <w:t xml:space="preserve">. </w:t>
      </w:r>
    </w:p>
    <w:p w14:paraId="51D704E6" w14:textId="77777777" w:rsidR="00AF1DA9" w:rsidRPr="0056295E" w:rsidRDefault="00AF1DA9" w:rsidP="00AF1DA9">
      <w:pPr>
        <w:spacing w:after="0" w:line="240" w:lineRule="auto"/>
        <w:ind w:firstLine="709"/>
        <w:jc w:val="both"/>
        <w:rPr>
          <w:rFonts w:ascii="Times New Roman" w:hAnsi="Times New Roman" w:cs="Times New Roman"/>
          <w:b/>
          <w:bCs/>
          <w:sz w:val="28"/>
          <w:szCs w:val="28"/>
          <w:shd w:val="clear" w:color="auto" w:fill="FFFFFF"/>
          <w:lang w:val="en-US"/>
        </w:rPr>
      </w:pPr>
      <w:r w:rsidRPr="0056295E">
        <w:rPr>
          <w:rFonts w:ascii="Times New Roman" w:hAnsi="Times New Roman" w:cs="Times New Roman"/>
          <w:sz w:val="28"/>
          <w:szCs w:val="28"/>
          <w:lang w:val="en-US"/>
        </w:rPr>
        <w:lastRenderedPageBreak/>
        <w:t xml:space="preserve">177 </w:t>
      </w:r>
      <w:r w:rsidRPr="0056295E">
        <w:rPr>
          <w:rFonts w:ascii="Times New Roman" w:hAnsi="Times New Roman" w:cs="Times New Roman"/>
          <w:sz w:val="28"/>
          <w:szCs w:val="28"/>
          <w:shd w:val="clear" w:color="auto" w:fill="FFFFFF"/>
          <w:lang w:val="en-US"/>
        </w:rPr>
        <w:t xml:space="preserve">Chaudet D. La Chine face aux évolutions en Syrie: au-delà des idées reçues //Revue de la Défence nationale.   – 2025. -  31 janvier. </w:t>
      </w:r>
      <w:r w:rsidRPr="0056295E">
        <w:rPr>
          <w:rStyle w:val="aa"/>
          <w:rFonts w:ascii="Times New Roman" w:hAnsi="Times New Roman" w:cs="Times New Roman"/>
          <w:sz w:val="28"/>
          <w:szCs w:val="28"/>
          <w:shd w:val="clear" w:color="auto" w:fill="FFFFFF"/>
          <w:lang w:val="en-US"/>
        </w:rPr>
        <w:t xml:space="preserve">  </w:t>
      </w:r>
    </w:p>
    <w:p w14:paraId="40E3DB46"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sz w:val="28"/>
          <w:szCs w:val="28"/>
          <w:lang w:val="en-US"/>
        </w:rPr>
        <w:t>178</w:t>
      </w:r>
      <w:r w:rsidRPr="0056295E">
        <w:rPr>
          <w:rFonts w:ascii="Times New Roman" w:hAnsi="Times New Roman" w:cs="Times New Roman"/>
          <w:b/>
          <w:bCs/>
          <w:sz w:val="28"/>
          <w:szCs w:val="28"/>
          <w:lang w:val="en-US"/>
        </w:rPr>
        <w:t xml:space="preserve"> </w:t>
      </w:r>
      <w:r w:rsidRPr="0056295E">
        <w:rPr>
          <w:rFonts w:ascii="Times New Roman" w:eastAsia="Times New Roman" w:hAnsi="Times New Roman" w:cs="Times New Roman"/>
          <w:sz w:val="28"/>
          <w:szCs w:val="28"/>
          <w:lang w:val="en-US" w:eastAsia="ru-RU"/>
        </w:rPr>
        <w:t xml:space="preserve">Yildiz K., Muller  M. The European Union and Turkish Accession: Human Rights and the Kurds. – London:  </w:t>
      </w:r>
      <w:r w:rsidRPr="0056295E">
        <w:rPr>
          <w:rFonts w:ascii="Times New Roman" w:hAnsi="Times New Roman" w:cs="Times New Roman"/>
          <w:sz w:val="28"/>
          <w:szCs w:val="28"/>
          <w:shd w:val="clear" w:color="auto" w:fill="FFFFFF"/>
          <w:lang w:val="en-US"/>
        </w:rPr>
        <w:t xml:space="preserve">Pluto Press, </w:t>
      </w:r>
      <w:r w:rsidRPr="0056295E">
        <w:rPr>
          <w:rFonts w:ascii="Times New Roman" w:eastAsia="Times New Roman" w:hAnsi="Times New Roman" w:cs="Times New Roman"/>
          <w:sz w:val="28"/>
          <w:szCs w:val="28"/>
          <w:lang w:val="en-US" w:eastAsia="ru-RU"/>
        </w:rPr>
        <w:t xml:space="preserve">2008. – 264 p. </w:t>
      </w:r>
    </w:p>
    <w:p w14:paraId="005FDF9B" w14:textId="77777777" w:rsidR="00AF1DA9" w:rsidRPr="0056295E" w:rsidRDefault="00AF1DA9" w:rsidP="00AF1DA9">
      <w:pPr>
        <w:spacing w:after="0" w:line="240" w:lineRule="auto"/>
        <w:ind w:firstLine="709"/>
        <w:jc w:val="both"/>
        <w:rPr>
          <w:rFonts w:ascii="Times New Roman" w:hAnsi="Times New Roman" w:cs="Times New Roman"/>
          <w:bCs/>
          <w:sz w:val="28"/>
          <w:szCs w:val="28"/>
          <w:lang w:val="en-US"/>
        </w:rPr>
      </w:pPr>
      <w:r w:rsidRPr="0056295E">
        <w:rPr>
          <w:rFonts w:ascii="Times New Roman" w:hAnsi="Times New Roman" w:cs="Times New Roman"/>
          <w:sz w:val="28"/>
          <w:szCs w:val="28"/>
          <w:lang w:val="de-DE"/>
        </w:rPr>
        <w:t>1</w:t>
      </w:r>
      <w:r w:rsidRPr="0056295E">
        <w:rPr>
          <w:rFonts w:ascii="Times New Roman" w:hAnsi="Times New Roman" w:cs="Times New Roman"/>
          <w:sz w:val="28"/>
          <w:szCs w:val="28"/>
          <w:lang w:val="en-US"/>
        </w:rPr>
        <w:t>79</w:t>
      </w:r>
      <w:r w:rsidRPr="0056295E">
        <w:rPr>
          <w:rFonts w:ascii="Times New Roman" w:hAnsi="Times New Roman" w:cs="Times New Roman"/>
          <w:sz w:val="28"/>
          <w:szCs w:val="28"/>
          <w:lang w:val="de-DE"/>
        </w:rPr>
        <w:t xml:space="preserve"> </w:t>
      </w:r>
      <w:r w:rsidRPr="0056295E">
        <w:rPr>
          <w:rFonts w:ascii="Times New Roman" w:hAnsi="Times New Roman" w:cs="Times New Roman"/>
          <w:sz w:val="28"/>
          <w:szCs w:val="28"/>
          <w:lang w:val="en-US"/>
        </w:rPr>
        <w:t xml:space="preserve">Rathfelder E. </w:t>
      </w:r>
      <w:r w:rsidRPr="0056295E">
        <w:rPr>
          <w:rFonts w:ascii="Times New Roman" w:hAnsi="Times New Roman" w:cs="Times New Roman"/>
          <w:sz w:val="28"/>
          <w:szCs w:val="28"/>
          <w:lang w:val="de-DE"/>
        </w:rPr>
        <w:t>Willkommenskultur in Deutschland:</w:t>
      </w:r>
      <w:r w:rsidRPr="0056295E">
        <w:rPr>
          <w:rFonts w:ascii="Times New Roman" w:hAnsi="Times New Roman" w:cs="Times New Roman"/>
          <w:sz w:val="28"/>
          <w:szCs w:val="28"/>
          <w:lang w:val="en-US"/>
        </w:rPr>
        <w:t xml:space="preserve"> </w:t>
      </w:r>
      <w:r w:rsidRPr="0056295E">
        <w:rPr>
          <w:rFonts w:ascii="Times New Roman" w:hAnsi="Times New Roman" w:cs="Times New Roman"/>
          <w:sz w:val="28"/>
          <w:szCs w:val="28"/>
          <w:lang w:val="de-DE"/>
        </w:rPr>
        <w:t xml:space="preserve">Gekommen, um zu bleiben //  </w:t>
      </w:r>
      <w:r w:rsidRPr="0056295E">
        <w:rPr>
          <w:rFonts w:ascii="Times New Roman" w:hAnsi="Times New Roman" w:cs="Times New Roman"/>
          <w:sz w:val="28"/>
          <w:szCs w:val="28"/>
          <w:shd w:val="clear" w:color="auto" w:fill="FFFFFF"/>
          <w:lang w:val="en-US"/>
        </w:rPr>
        <w:t>Die Tageszeitung. – 2025. – 02.01. </w:t>
      </w:r>
      <w:hyperlink r:id="rId83" w:history="1">
        <w:r w:rsidRPr="0056295E">
          <w:rPr>
            <w:rStyle w:val="a4"/>
            <w:rFonts w:ascii="Times New Roman" w:hAnsi="Times New Roman" w:cs="Times New Roman"/>
            <w:color w:val="auto"/>
            <w:sz w:val="28"/>
            <w:szCs w:val="28"/>
            <w:u w:val="none"/>
            <w:lang w:val="de-DE"/>
          </w:rPr>
          <w:t>https://taz.de</w:t>
        </w:r>
      </w:hyperlink>
      <w:r w:rsidRPr="0056295E">
        <w:rPr>
          <w:rStyle w:val="a4"/>
          <w:rFonts w:ascii="Times New Roman" w:hAnsi="Times New Roman" w:cs="Times New Roman"/>
          <w:color w:val="auto"/>
          <w:sz w:val="28"/>
          <w:szCs w:val="28"/>
          <w:lang w:val="de-DE"/>
        </w:rPr>
        <w:t xml:space="preserve"> </w:t>
      </w:r>
      <w:r w:rsidRPr="0056295E">
        <w:rPr>
          <w:rFonts w:ascii="Times New Roman" w:hAnsi="Times New Roman" w:cs="Times New Roman"/>
          <w:sz w:val="28"/>
          <w:szCs w:val="28"/>
          <w:lang w:val="en-US"/>
        </w:rPr>
        <w:t xml:space="preserve"> </w:t>
      </w:r>
      <w:r w:rsidRPr="0056295E">
        <w:rPr>
          <w:rFonts w:ascii="Times New Roman" w:hAnsi="Times New Roman" w:cs="Times New Roman"/>
          <w:bCs/>
          <w:sz w:val="28"/>
          <w:szCs w:val="28"/>
          <w:lang w:val="en-US"/>
        </w:rPr>
        <w:t>[</w:t>
      </w:r>
      <w:r w:rsidRPr="0056295E">
        <w:rPr>
          <w:rFonts w:ascii="Times New Roman" w:hAnsi="Times New Roman" w:cs="Times New Roman"/>
          <w:bCs/>
          <w:sz w:val="28"/>
          <w:szCs w:val="28"/>
        </w:rPr>
        <w:t>дата</w:t>
      </w:r>
      <w:r w:rsidRPr="0056295E">
        <w:rPr>
          <w:rFonts w:ascii="Times New Roman" w:hAnsi="Times New Roman" w:cs="Times New Roman"/>
          <w:bCs/>
          <w:sz w:val="28"/>
          <w:szCs w:val="28"/>
          <w:lang w:val="en-US"/>
        </w:rPr>
        <w:t xml:space="preserve"> </w:t>
      </w:r>
      <w:r w:rsidRPr="0056295E">
        <w:rPr>
          <w:rFonts w:ascii="Times New Roman" w:hAnsi="Times New Roman" w:cs="Times New Roman"/>
          <w:bCs/>
          <w:sz w:val="28"/>
          <w:szCs w:val="28"/>
        </w:rPr>
        <w:t>обращения</w:t>
      </w:r>
      <w:r w:rsidRPr="0056295E">
        <w:rPr>
          <w:rFonts w:ascii="Times New Roman" w:hAnsi="Times New Roman" w:cs="Times New Roman"/>
          <w:bCs/>
          <w:sz w:val="28"/>
          <w:szCs w:val="28"/>
          <w:lang w:val="en-US"/>
        </w:rPr>
        <w:t>: 7.03.2025].</w:t>
      </w:r>
    </w:p>
    <w:p w14:paraId="7911E23F" w14:textId="77777777" w:rsidR="00AF1DA9" w:rsidRPr="0056295E" w:rsidRDefault="00AF1DA9" w:rsidP="00AF1DA9">
      <w:pPr>
        <w:pStyle w:val="headline0"/>
        <w:shd w:val="clear" w:color="auto" w:fill="FFFFFF"/>
        <w:spacing w:before="0" w:beforeAutospacing="0" w:after="0" w:afterAutospacing="0"/>
        <w:ind w:firstLine="709"/>
        <w:jc w:val="both"/>
        <w:outlineLvl w:val="3"/>
        <w:rPr>
          <w:bCs/>
          <w:sz w:val="28"/>
          <w:szCs w:val="28"/>
        </w:rPr>
      </w:pPr>
      <w:r w:rsidRPr="0056295E">
        <w:rPr>
          <w:sz w:val="28"/>
          <w:szCs w:val="28"/>
          <w:lang w:val="de-DE"/>
        </w:rPr>
        <w:t> </w:t>
      </w:r>
      <w:r w:rsidRPr="0056295E">
        <w:rPr>
          <w:spacing w:val="8"/>
          <w:sz w:val="28"/>
          <w:szCs w:val="28"/>
          <w:lang w:val="en-US"/>
        </w:rPr>
        <w:t xml:space="preserve">180  Baser B. </w:t>
      </w:r>
      <w:r w:rsidRPr="0056295E">
        <w:rPr>
          <w:kern w:val="36"/>
          <w:sz w:val="28"/>
          <w:szCs w:val="28"/>
          <w:lang w:val="en-US"/>
        </w:rPr>
        <w:t xml:space="preserve">Staatenlose Diaspora – Das Beispiel der Kurdinnen und Kurden in Deutschland. </w:t>
      </w:r>
      <w:r w:rsidRPr="0056295E">
        <w:rPr>
          <w:rStyle w:val="af0"/>
          <w:i w:val="0"/>
          <w:iCs w:val="0"/>
          <w:spacing w:val="-2"/>
          <w:sz w:val="28"/>
          <w:szCs w:val="28"/>
          <w:bdr w:val="none" w:sz="0" w:space="0" w:color="auto" w:frame="1"/>
          <w:lang w:val="en-US"/>
        </w:rPr>
        <w:t>Aus dem Englischen übersetzt von Anna Flack //</w:t>
      </w:r>
      <w:r w:rsidRPr="0056295E">
        <w:rPr>
          <w:rStyle w:val="af0"/>
          <w:spacing w:val="-2"/>
          <w:sz w:val="28"/>
          <w:szCs w:val="28"/>
          <w:bdr w:val="none" w:sz="0" w:space="0" w:color="auto" w:frame="1"/>
          <w:lang w:val="en-US"/>
        </w:rPr>
        <w:t xml:space="preserve">  </w:t>
      </w:r>
      <w:r w:rsidRPr="0056295E">
        <w:rPr>
          <w:sz w:val="28"/>
          <w:szCs w:val="28"/>
          <w:shd w:val="clear" w:color="auto" w:fill="FFFFFF"/>
          <w:lang w:val="en-US"/>
        </w:rPr>
        <w:t xml:space="preserve">Bundeszentrale fur politische Bildung. - 2017.-  </w:t>
      </w:r>
      <w:r w:rsidRPr="0056295E">
        <w:rPr>
          <w:sz w:val="28"/>
          <w:szCs w:val="28"/>
          <w:shd w:val="clear" w:color="auto" w:fill="FFFFFF"/>
        </w:rPr>
        <w:t xml:space="preserve">17.10. </w:t>
      </w:r>
      <w:hyperlink r:id="rId84" w:history="1">
        <w:r w:rsidRPr="0056295E">
          <w:rPr>
            <w:rStyle w:val="a4"/>
            <w:color w:val="auto"/>
            <w:sz w:val="28"/>
            <w:szCs w:val="28"/>
            <w:u w:val="none"/>
            <w:shd w:val="clear" w:color="auto" w:fill="FFFFFF"/>
            <w:lang w:val="en-US"/>
          </w:rPr>
          <w:t>https</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www</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bpb</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de</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themen</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migration</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integration</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kurzdossiers</w:t>
        </w:r>
        <w:r w:rsidRPr="0056295E">
          <w:rPr>
            <w:rStyle w:val="a4"/>
            <w:color w:val="auto"/>
            <w:sz w:val="28"/>
            <w:szCs w:val="28"/>
            <w:u w:val="none"/>
            <w:shd w:val="clear" w:color="auto" w:fill="FFFFFF"/>
          </w:rPr>
          <w:t>/256424/</w:t>
        </w:r>
        <w:r w:rsidRPr="0056295E">
          <w:rPr>
            <w:rStyle w:val="a4"/>
            <w:color w:val="auto"/>
            <w:sz w:val="28"/>
            <w:szCs w:val="28"/>
            <w:u w:val="none"/>
            <w:shd w:val="clear" w:color="auto" w:fill="FFFFFF"/>
            <w:lang w:val="en-US"/>
          </w:rPr>
          <w:t>staatenlose</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diaspora</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das</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beispiel</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der</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kurdinnen</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und</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kurden</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in</w:t>
        </w:r>
        <w:r w:rsidRPr="0056295E">
          <w:rPr>
            <w:rStyle w:val="a4"/>
            <w:color w:val="auto"/>
            <w:sz w:val="28"/>
            <w:szCs w:val="28"/>
            <w:u w:val="none"/>
            <w:shd w:val="clear" w:color="auto" w:fill="FFFFFF"/>
          </w:rPr>
          <w:t>-</w:t>
        </w:r>
        <w:r w:rsidRPr="0056295E">
          <w:rPr>
            <w:rStyle w:val="a4"/>
            <w:color w:val="auto"/>
            <w:sz w:val="28"/>
            <w:szCs w:val="28"/>
            <w:u w:val="none"/>
            <w:shd w:val="clear" w:color="auto" w:fill="FFFFFF"/>
            <w:lang w:val="en-US"/>
          </w:rPr>
          <w:t>deutschland</w:t>
        </w:r>
        <w:r w:rsidRPr="0056295E">
          <w:rPr>
            <w:rStyle w:val="a4"/>
            <w:color w:val="auto"/>
            <w:sz w:val="28"/>
            <w:szCs w:val="28"/>
            <w:u w:val="none"/>
            <w:shd w:val="clear" w:color="auto" w:fill="FFFFFF"/>
          </w:rPr>
          <w:t>/</w:t>
        </w:r>
      </w:hyperlink>
      <w:r w:rsidRPr="0056295E">
        <w:rPr>
          <w:bCs/>
          <w:sz w:val="28"/>
          <w:szCs w:val="28"/>
        </w:rPr>
        <w:t>[дата обращения: 18.10.2019].</w:t>
      </w:r>
    </w:p>
    <w:p w14:paraId="3E2179C8" w14:textId="77777777" w:rsidR="00AF1DA9" w:rsidRPr="0056295E" w:rsidRDefault="00AF1DA9" w:rsidP="00AF1DA9">
      <w:pPr>
        <w:spacing w:after="0" w:line="240" w:lineRule="auto"/>
        <w:ind w:firstLine="709"/>
        <w:jc w:val="both"/>
        <w:rPr>
          <w:rFonts w:ascii="Times New Roman" w:hAnsi="Times New Roman" w:cs="Times New Roman"/>
          <w:sz w:val="28"/>
          <w:szCs w:val="28"/>
          <w:bdr w:val="none" w:sz="0" w:space="0" w:color="auto" w:frame="1"/>
          <w:shd w:val="clear" w:color="auto" w:fill="FFFFFF"/>
          <w:lang w:val="en-US"/>
        </w:rPr>
      </w:pPr>
      <w:r w:rsidRPr="0056295E">
        <w:rPr>
          <w:rFonts w:ascii="Times New Roman" w:hAnsi="Times New Roman" w:cs="Times New Roman"/>
          <w:sz w:val="28"/>
          <w:szCs w:val="28"/>
          <w:shd w:val="clear" w:color="auto" w:fill="FFFFFF"/>
          <w:lang w:val="en-US"/>
        </w:rPr>
        <w:t>181</w:t>
      </w:r>
      <w:r w:rsidRPr="0056295E">
        <w:rPr>
          <w:rFonts w:ascii="Times New Roman" w:hAnsi="Times New Roman" w:cs="Times New Roman"/>
          <w:b/>
          <w:bCs/>
          <w:sz w:val="28"/>
          <w:szCs w:val="28"/>
          <w:shd w:val="clear" w:color="auto" w:fill="FFFFFF"/>
          <w:lang w:val="en-US"/>
        </w:rPr>
        <w:t xml:space="preserve"> </w:t>
      </w:r>
      <w:r w:rsidRPr="0056295E">
        <w:rPr>
          <w:rStyle w:val="headline"/>
          <w:rFonts w:ascii="Times New Roman" w:hAnsi="Times New Roman" w:cs="Times New Roman"/>
          <w:sz w:val="28"/>
          <w:szCs w:val="28"/>
          <w:bdr w:val="none" w:sz="0" w:space="0" w:color="auto" w:frame="1"/>
          <w:shd w:val="clear" w:color="auto" w:fill="FFFFFF"/>
          <w:lang w:val="en-US"/>
        </w:rPr>
        <w:t xml:space="preserve">Militant Uyghurs in Syria threaten the Chinese government // The Economist. – 2025. - </w:t>
      </w:r>
      <w:r w:rsidRPr="0056295E">
        <w:rPr>
          <w:rFonts w:ascii="Times New Roman" w:hAnsi="Times New Roman" w:cs="Times New Roman"/>
          <w:sz w:val="28"/>
          <w:szCs w:val="28"/>
          <w:bdr w:val="none" w:sz="0" w:space="0" w:color="auto" w:frame="1"/>
          <w:shd w:val="clear" w:color="auto" w:fill="FFFFFF"/>
          <w:lang w:val="en-US"/>
        </w:rPr>
        <w:t xml:space="preserve">Jan 9.  </w:t>
      </w:r>
    </w:p>
    <w:p w14:paraId="2549CF4A" w14:textId="77777777" w:rsidR="00AF1DA9" w:rsidRPr="0056295E" w:rsidRDefault="00AF1DA9" w:rsidP="00AF1DA9">
      <w:pPr>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eastAsia="Times New Roman" w:hAnsi="Times New Roman" w:cs="Times New Roman"/>
          <w:sz w:val="28"/>
          <w:szCs w:val="28"/>
          <w:lang w:val="en-US" w:eastAsia="ru-RU"/>
        </w:rPr>
        <w:t>182 Houston Ch.  Islam, Kurds and the Turkish Nation State (New Technologies New Cultures). -  Oxford: Berg Publishers, 2011. – 224 p.</w:t>
      </w:r>
    </w:p>
    <w:p w14:paraId="1BA2175C" w14:textId="77777777" w:rsidR="00AF1DA9" w:rsidRPr="0056295E" w:rsidRDefault="00AF1DA9" w:rsidP="00AF1DA9">
      <w:pPr>
        <w:spacing w:after="0" w:line="240" w:lineRule="auto"/>
        <w:ind w:firstLine="709"/>
        <w:jc w:val="both"/>
        <w:rPr>
          <w:rFonts w:ascii="Times New Roman" w:eastAsia="Times New Roman" w:hAnsi="Times New Roman" w:cs="Times New Roman"/>
          <w:spacing w:val="-2"/>
          <w:sz w:val="28"/>
          <w:szCs w:val="28"/>
          <w:shd w:val="clear" w:color="auto" w:fill="FFFFFF"/>
          <w:lang w:val="en-US" w:eastAsia="ru-RU"/>
        </w:rPr>
      </w:pPr>
      <w:r w:rsidRPr="0056295E">
        <w:rPr>
          <w:rFonts w:ascii="Times New Roman" w:eastAsia="Times New Roman" w:hAnsi="Times New Roman" w:cs="Times New Roman"/>
          <w:spacing w:val="-2"/>
          <w:sz w:val="28"/>
          <w:szCs w:val="28"/>
          <w:shd w:val="clear" w:color="auto" w:fill="FFFFFF"/>
          <w:lang w:val="en-US" w:eastAsia="ru-RU"/>
        </w:rPr>
        <w:t xml:space="preserve">183  Sheyholislami Jaffer. The language varieties of the Kurds /In: </w:t>
      </w:r>
      <w:bookmarkStart w:id="143" w:name="_Hlk213425960"/>
      <w:r w:rsidRPr="0056295E">
        <w:rPr>
          <w:rFonts w:ascii="Times New Roman" w:eastAsia="Times New Roman" w:hAnsi="Times New Roman" w:cs="Times New Roman"/>
          <w:sz w:val="28"/>
          <w:szCs w:val="28"/>
          <w:lang w:val="en-US" w:eastAsia="ru-RU"/>
        </w:rPr>
        <w:t xml:space="preserve">Taucher W., Vogl M., Webinger P. The Kurds: history, religion, language, politics. – </w:t>
      </w:r>
      <w:bookmarkEnd w:id="143"/>
      <w:r w:rsidRPr="0056295E">
        <w:rPr>
          <w:rFonts w:ascii="Times New Roman" w:hAnsi="Times New Roman" w:cs="Times New Roman"/>
          <w:sz w:val="28"/>
          <w:szCs w:val="28"/>
          <w:shd w:val="clear" w:color="auto" w:fill="FFFFFF"/>
          <w:lang w:val="en-US"/>
        </w:rPr>
        <w:t>Vienna: Austrian Federal Ministry of the Interior, 2015. - </w:t>
      </w:r>
      <w:r w:rsidRPr="0056295E">
        <w:rPr>
          <w:rFonts w:ascii="Times New Roman" w:eastAsia="Times New Roman" w:hAnsi="Times New Roman" w:cs="Times New Roman"/>
          <w:spacing w:val="-2"/>
          <w:sz w:val="28"/>
          <w:szCs w:val="28"/>
          <w:shd w:val="clear" w:color="auto" w:fill="FFFFFF"/>
          <w:lang w:eastAsia="ru-RU"/>
        </w:rPr>
        <w:t>Р</w:t>
      </w:r>
      <w:r w:rsidRPr="0056295E">
        <w:rPr>
          <w:rFonts w:ascii="Times New Roman" w:eastAsia="Times New Roman" w:hAnsi="Times New Roman" w:cs="Times New Roman"/>
          <w:spacing w:val="-2"/>
          <w:sz w:val="28"/>
          <w:szCs w:val="28"/>
          <w:shd w:val="clear" w:color="auto" w:fill="FFFFFF"/>
          <w:lang w:val="en-US" w:eastAsia="ru-RU"/>
        </w:rPr>
        <w:t>.30-51.</w:t>
      </w:r>
    </w:p>
    <w:p w14:paraId="3466F738"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184 Scalbert-Yücel Clémence.  War, a State of Emergency, and Violated Kurdish   Cultural and Linguistic Rights. Revisiting Pluralism According to the AKP // Mouvements. – 2017. - No 90. – P. 101-108. </w:t>
      </w:r>
    </w:p>
    <w:p w14:paraId="6D26EE2A" w14:textId="77777777" w:rsidR="00AF1DA9" w:rsidRPr="0056295E" w:rsidRDefault="00AF1DA9" w:rsidP="00AF1DA9">
      <w:pPr>
        <w:spacing w:after="0" w:line="240" w:lineRule="auto"/>
        <w:ind w:firstLine="709"/>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185 Scalbert-Yücel Clémence,  Le Ray, Marie.  Knowledge, ideology and power. Deconstructing Kurdish Studies  // European Journal of Turkish Studies. – 2006. – N 5.  </w:t>
      </w:r>
    </w:p>
    <w:p w14:paraId="098BC4C3"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186 Syria’s new rulers have inherited an economic disaster // The Economist. – 2025. - Jan 2.</w:t>
      </w:r>
    </w:p>
    <w:p w14:paraId="520817EC" w14:textId="77777777" w:rsidR="00AF1DA9" w:rsidRPr="0056295E" w:rsidRDefault="00AF1DA9" w:rsidP="00AF1DA9">
      <w:pPr>
        <w:spacing w:after="0" w:line="240" w:lineRule="auto"/>
        <w:ind w:firstLine="709"/>
        <w:jc w:val="both"/>
        <w:rPr>
          <w:rFonts w:ascii="Times New Roman" w:hAnsi="Times New Roman" w:cs="Times New Roman"/>
          <w:bCs/>
          <w:sz w:val="28"/>
          <w:szCs w:val="28"/>
          <w:lang w:val="en-US"/>
        </w:rPr>
      </w:pPr>
      <w:r w:rsidRPr="0056295E">
        <w:rPr>
          <w:rFonts w:ascii="Times New Roman" w:hAnsi="Times New Roman" w:cs="Times New Roman"/>
          <w:sz w:val="28"/>
          <w:szCs w:val="28"/>
          <w:lang w:val="en-US"/>
        </w:rPr>
        <w:t>187  Kurda D</w:t>
      </w:r>
      <w:r w:rsidRPr="0056295E">
        <w:rPr>
          <w:rFonts w:ascii="Times New Roman" w:hAnsi="Times New Roman" w:cs="Times New Roman"/>
          <w:b/>
          <w:bCs/>
          <w:sz w:val="28"/>
          <w:szCs w:val="28"/>
          <w:lang w:val="en-US"/>
        </w:rPr>
        <w:t xml:space="preserve">. </w:t>
      </w:r>
      <w:r w:rsidRPr="0056295E">
        <w:rPr>
          <w:rFonts w:ascii="Times New Roman" w:hAnsi="Times New Roman" w:cs="Times New Roman"/>
          <w:sz w:val="28"/>
          <w:szCs w:val="28"/>
          <w:lang w:val="en-US"/>
        </w:rPr>
        <w:t xml:space="preserve">US hails PKK’s decision to disband as a ‘victory for civilization’. </w:t>
      </w:r>
      <w:r w:rsidRPr="0056295E">
        <w:rPr>
          <w:rStyle w:val="13"/>
          <w:rFonts w:ascii="Times New Roman" w:hAnsi="Times New Roman" w:cs="Times New Roman"/>
          <w:sz w:val="28"/>
          <w:szCs w:val="28"/>
          <w:lang w:val="en-US"/>
        </w:rPr>
        <w:t xml:space="preserve">14.05.2025. </w:t>
      </w:r>
      <w:hyperlink r:id="rId85" w:history="1">
        <w:r w:rsidRPr="0056295E">
          <w:rPr>
            <w:rStyle w:val="a4"/>
            <w:rFonts w:ascii="Times New Roman" w:hAnsi="Times New Roman" w:cs="Times New Roman"/>
            <w:color w:val="auto"/>
            <w:sz w:val="28"/>
            <w:szCs w:val="28"/>
            <w:u w:val="none"/>
            <w:lang w:val="en-US"/>
          </w:rPr>
          <w:t>https://www.rudaw.net/english/world/13052025</w:t>
        </w:r>
      </w:hyperlink>
      <w:r w:rsidRPr="0056295E">
        <w:rPr>
          <w:rStyle w:val="a4"/>
          <w:rFonts w:ascii="Times New Roman" w:hAnsi="Times New Roman" w:cs="Times New Roman"/>
          <w:color w:val="auto"/>
          <w:sz w:val="28"/>
          <w:szCs w:val="28"/>
          <w:u w:val="none"/>
          <w:lang w:val="en-US"/>
        </w:rPr>
        <w:t xml:space="preserve"> </w:t>
      </w:r>
      <w:r w:rsidRPr="0056295E">
        <w:rPr>
          <w:rFonts w:ascii="Times New Roman" w:hAnsi="Times New Roman" w:cs="Times New Roman"/>
          <w:bCs/>
          <w:sz w:val="28"/>
          <w:szCs w:val="28"/>
          <w:lang w:val="en-US"/>
        </w:rPr>
        <w:t>[</w:t>
      </w:r>
      <w:r w:rsidRPr="0056295E">
        <w:rPr>
          <w:rFonts w:ascii="Times New Roman" w:hAnsi="Times New Roman" w:cs="Times New Roman"/>
          <w:bCs/>
          <w:sz w:val="28"/>
          <w:szCs w:val="28"/>
        </w:rPr>
        <w:t>дата</w:t>
      </w:r>
      <w:r w:rsidRPr="0056295E">
        <w:rPr>
          <w:rFonts w:ascii="Times New Roman" w:hAnsi="Times New Roman" w:cs="Times New Roman"/>
          <w:bCs/>
          <w:sz w:val="28"/>
          <w:szCs w:val="28"/>
          <w:lang w:val="en-US"/>
        </w:rPr>
        <w:t xml:space="preserve"> </w:t>
      </w:r>
      <w:r w:rsidRPr="0056295E">
        <w:rPr>
          <w:rFonts w:ascii="Times New Roman" w:hAnsi="Times New Roman" w:cs="Times New Roman"/>
          <w:bCs/>
          <w:sz w:val="28"/>
          <w:szCs w:val="28"/>
        </w:rPr>
        <w:t>обращения</w:t>
      </w:r>
      <w:r w:rsidRPr="0056295E">
        <w:rPr>
          <w:rFonts w:ascii="Times New Roman" w:hAnsi="Times New Roman" w:cs="Times New Roman"/>
          <w:bCs/>
          <w:sz w:val="28"/>
          <w:szCs w:val="28"/>
          <w:lang w:val="en-US"/>
        </w:rPr>
        <w:t>: 12.06.2025].</w:t>
      </w:r>
    </w:p>
    <w:p w14:paraId="1B8AA396"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sz w:val="28"/>
          <w:szCs w:val="28"/>
          <w:lang w:val="en-US"/>
        </w:rPr>
        <w:t>188 Schaer C.</w:t>
      </w:r>
      <w:r w:rsidRPr="0056295E">
        <w:rPr>
          <w:rFonts w:ascii="Times New Roman" w:hAnsi="Times New Roman" w:cs="Times New Roman"/>
          <w:b/>
          <w:bCs/>
          <w:sz w:val="28"/>
          <w:szCs w:val="28"/>
          <w:lang w:val="en-US"/>
        </w:rPr>
        <w:t xml:space="preserve"> </w:t>
      </w:r>
      <w:r w:rsidRPr="0056295E">
        <w:rPr>
          <w:rFonts w:ascii="Times New Roman" w:hAnsi="Times New Roman" w:cs="Times New Roman"/>
          <w:sz w:val="28"/>
          <w:szCs w:val="28"/>
          <w:lang w:val="en-US"/>
        </w:rPr>
        <w:t>PKK disarms, disbands: How will it impact the Middle East?</w:t>
      </w:r>
      <w:r w:rsidRPr="0056295E">
        <w:rPr>
          <w:rStyle w:val="sr-only"/>
          <w:rFonts w:ascii="Times New Roman" w:hAnsi="Times New Roman" w:cs="Times New Roman"/>
          <w:sz w:val="28"/>
          <w:szCs w:val="28"/>
          <w:shd w:val="clear" w:color="auto" w:fill="FFFFFF"/>
          <w:lang w:val="en-US"/>
        </w:rPr>
        <w:t xml:space="preserve"> May</w:t>
      </w:r>
      <w:r w:rsidRPr="0056295E">
        <w:rPr>
          <w:rStyle w:val="sr-only"/>
          <w:rFonts w:ascii="Times New Roman" w:hAnsi="Times New Roman" w:cs="Times New Roman"/>
          <w:sz w:val="28"/>
          <w:szCs w:val="28"/>
          <w:shd w:val="clear" w:color="auto" w:fill="FFFFFF"/>
        </w:rPr>
        <w:t xml:space="preserve"> 13, 2025. </w:t>
      </w:r>
      <w:hyperlink r:id="rId86"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www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pkk</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disarms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disbands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how</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will</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impact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the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middle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east</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a</w:t>
        </w:r>
        <w:r w:rsidRPr="0056295E">
          <w:rPr>
            <w:rStyle w:val="a4"/>
            <w:rFonts w:ascii="Times New Roman" w:hAnsi="Times New Roman" w:cs="Times New Roman"/>
            <w:color w:val="auto"/>
            <w:sz w:val="28"/>
            <w:szCs w:val="28"/>
            <w:u w:val="none"/>
          </w:rPr>
          <w:t>-72531367</w:t>
        </w:r>
      </w:hyperlink>
      <w:r w:rsidRPr="0056295E">
        <w:rPr>
          <w:rStyle w:val="a4"/>
          <w:rFonts w:ascii="Times New Roman" w:hAnsi="Times New Roman" w:cs="Times New Roman"/>
          <w:color w:val="auto"/>
          <w:sz w:val="28"/>
          <w:szCs w:val="28"/>
          <w:u w:val="none"/>
        </w:rPr>
        <w:t xml:space="preserve"> </w:t>
      </w:r>
      <w:r w:rsidRPr="0056295E">
        <w:rPr>
          <w:rFonts w:ascii="Times New Roman" w:hAnsi="Times New Roman" w:cs="Times New Roman"/>
          <w:bCs/>
          <w:sz w:val="28"/>
          <w:szCs w:val="28"/>
        </w:rPr>
        <w:t>[дата обращения: 07.06.2025].</w:t>
      </w:r>
    </w:p>
    <w:p w14:paraId="30B265B8" w14:textId="77777777" w:rsidR="00AF1DA9" w:rsidRPr="0056295E" w:rsidRDefault="00AF1DA9" w:rsidP="00AF1DA9">
      <w:pPr>
        <w:pStyle w:val="1"/>
        <w:shd w:val="clear" w:color="auto" w:fill="FFFFFF"/>
        <w:spacing w:before="0" w:beforeAutospacing="0" w:after="0" w:afterAutospacing="0"/>
        <w:ind w:firstLine="709"/>
        <w:jc w:val="both"/>
        <w:rPr>
          <w:b w:val="0"/>
          <w:bCs w:val="0"/>
          <w:sz w:val="28"/>
          <w:szCs w:val="28"/>
          <w:lang w:val="en-US"/>
        </w:rPr>
      </w:pPr>
      <w:r w:rsidRPr="0056295E">
        <w:rPr>
          <w:b w:val="0"/>
          <w:bCs w:val="0"/>
          <w:sz w:val="28"/>
          <w:szCs w:val="28"/>
          <w:lang w:val="en-US"/>
        </w:rPr>
        <w:t xml:space="preserve">189 </w:t>
      </w:r>
      <w:hyperlink r:id="rId87" w:history="1">
        <w:bookmarkStart w:id="144" w:name="_Hlk213512897"/>
        <w:r w:rsidRPr="0056295E">
          <w:rPr>
            <w:b w:val="0"/>
            <w:bCs w:val="0"/>
            <w:sz w:val="28"/>
            <w:szCs w:val="28"/>
            <w:shd w:val="clear" w:color="auto" w:fill="FFFFFF"/>
            <w:lang w:val="en-US"/>
          </w:rPr>
          <w:t>Besancenot</w:t>
        </w:r>
        <w:r w:rsidRPr="0056295E">
          <w:rPr>
            <w:sz w:val="28"/>
            <w:szCs w:val="28"/>
            <w:shd w:val="clear" w:color="auto" w:fill="FFFFFF"/>
            <w:lang w:val="en-US"/>
          </w:rPr>
          <w:t> </w:t>
        </w:r>
        <w:r w:rsidRPr="0056295E">
          <w:rPr>
            <w:rStyle w:val="aa"/>
            <w:sz w:val="28"/>
            <w:szCs w:val="28"/>
            <w:shd w:val="clear" w:color="auto" w:fill="FFFFFF"/>
            <w:lang w:val="en-US"/>
          </w:rPr>
          <w:t>B.</w:t>
        </w:r>
        <w:bookmarkEnd w:id="144"/>
        <w:r w:rsidRPr="0056295E">
          <w:rPr>
            <w:rStyle w:val="aa"/>
            <w:sz w:val="28"/>
            <w:szCs w:val="28"/>
            <w:shd w:val="clear" w:color="auto" w:fill="FFFFFF"/>
            <w:lang w:val="en-US"/>
          </w:rPr>
          <w:t xml:space="preserve">  De la transition en Syrie </w:t>
        </w:r>
        <w:r w:rsidRPr="0056295E">
          <w:rPr>
            <w:rStyle w:val="af0"/>
            <w:b w:val="0"/>
            <w:bCs w:val="0"/>
            <w:i w:val="0"/>
            <w:iCs w:val="0"/>
            <w:sz w:val="28"/>
            <w:szCs w:val="28"/>
            <w:shd w:val="clear" w:color="auto" w:fill="FFFFFF"/>
            <w:lang w:val="en-US"/>
          </w:rPr>
          <w:t>post</w:t>
        </w:r>
        <w:r w:rsidRPr="0056295E">
          <w:rPr>
            <w:rStyle w:val="aa"/>
            <w:i/>
            <w:iCs/>
            <w:sz w:val="28"/>
            <w:szCs w:val="28"/>
            <w:shd w:val="clear" w:color="auto" w:fill="FFFFFF"/>
            <w:lang w:val="en-US"/>
          </w:rPr>
          <w:t>-</w:t>
        </w:r>
        <w:r w:rsidRPr="0056295E">
          <w:rPr>
            <w:rStyle w:val="aa"/>
            <w:sz w:val="28"/>
            <w:szCs w:val="28"/>
            <w:shd w:val="clear" w:color="auto" w:fill="FFFFFF"/>
            <w:lang w:val="en-US"/>
          </w:rPr>
          <w:t>Assad : entre rivalité et coopération régionale</w:t>
        </w:r>
        <w:r w:rsidRPr="0056295E">
          <w:rPr>
            <w:sz w:val="28"/>
            <w:szCs w:val="28"/>
            <w:shd w:val="clear" w:color="auto" w:fill="FFFFFF"/>
            <w:lang w:val="en-US"/>
          </w:rPr>
          <w:t xml:space="preserve"> // </w:t>
        </w:r>
        <w:r w:rsidRPr="0056295E">
          <w:rPr>
            <w:b w:val="0"/>
            <w:bCs w:val="0"/>
            <w:sz w:val="28"/>
            <w:szCs w:val="28"/>
            <w:shd w:val="clear" w:color="auto" w:fill="FFFFFF"/>
            <w:lang w:val="en-US"/>
          </w:rPr>
          <w:t xml:space="preserve">Revue de la Défence nationale. </w:t>
        </w:r>
        <w:r w:rsidRPr="0056295E">
          <w:rPr>
            <w:sz w:val="28"/>
            <w:szCs w:val="28"/>
            <w:shd w:val="clear" w:color="auto" w:fill="FFFFFF"/>
            <w:lang w:val="en-US"/>
          </w:rPr>
          <w:t xml:space="preserve"> </w:t>
        </w:r>
        <w:r w:rsidRPr="0056295E">
          <w:rPr>
            <w:b w:val="0"/>
            <w:bCs w:val="0"/>
            <w:sz w:val="28"/>
            <w:szCs w:val="28"/>
            <w:shd w:val="clear" w:color="auto" w:fill="FFFFFF"/>
            <w:lang w:val="en-US"/>
          </w:rPr>
          <w:t>– 2025. -  7 janvier. </w:t>
        </w:r>
      </w:hyperlink>
    </w:p>
    <w:p w14:paraId="46F50E79" w14:textId="77777777" w:rsidR="00AF1DA9" w:rsidRPr="0056295E" w:rsidRDefault="00AF1DA9" w:rsidP="00AF1DA9">
      <w:pPr>
        <w:shd w:val="clear" w:color="auto" w:fill="FFFFFF"/>
        <w:spacing w:after="0" w:line="240" w:lineRule="auto"/>
        <w:ind w:firstLine="709"/>
        <w:jc w:val="both"/>
        <w:rPr>
          <w:rFonts w:ascii="Times New Roman" w:eastAsia="Times New Roman" w:hAnsi="Times New Roman" w:cs="Times New Roman"/>
          <w:sz w:val="28"/>
          <w:szCs w:val="28"/>
          <w:lang w:val="en-US" w:eastAsia="ru-RU"/>
        </w:rPr>
      </w:pPr>
      <w:r w:rsidRPr="0056295E">
        <w:rPr>
          <w:rFonts w:ascii="Times New Roman" w:hAnsi="Times New Roman" w:cs="Times New Roman"/>
          <w:sz w:val="28"/>
          <w:szCs w:val="28"/>
          <w:lang w:val="kk-KZ"/>
        </w:rPr>
        <w:t>190</w:t>
      </w:r>
      <w:r w:rsidRPr="0056295E">
        <w:rPr>
          <w:rFonts w:ascii="Times New Roman" w:hAnsi="Times New Roman" w:cs="Times New Roman"/>
          <w:b/>
          <w:bCs/>
          <w:sz w:val="28"/>
          <w:szCs w:val="28"/>
          <w:lang w:val="kk-KZ"/>
        </w:rPr>
        <w:t xml:space="preserve"> </w:t>
      </w:r>
      <w:r w:rsidRPr="0056295E">
        <w:rPr>
          <w:rFonts w:ascii="Times New Roman" w:eastAsia="Times New Roman" w:hAnsi="Times New Roman" w:cs="Times New Roman"/>
          <w:sz w:val="28"/>
          <w:szCs w:val="28"/>
          <w:lang w:val="en-US" w:eastAsia="ru-RU"/>
        </w:rPr>
        <w:t xml:space="preserve">Gunes C.  The Kurds in a New Middle East: The Changing Geopolitics of a Regional Conflict.  – London: Palgrave Macmillan, 2018.- 134 p.  </w:t>
      </w:r>
    </w:p>
    <w:p w14:paraId="42390E80" w14:textId="77777777" w:rsidR="00AF1DA9" w:rsidRPr="0056295E" w:rsidRDefault="00AF1DA9" w:rsidP="00AF1DA9">
      <w:pPr>
        <w:spacing w:after="0" w:line="240" w:lineRule="auto"/>
        <w:ind w:firstLine="709"/>
        <w:jc w:val="both"/>
        <w:rPr>
          <w:rFonts w:ascii="Times New Roman" w:hAnsi="Times New Roman" w:cs="Times New Roman"/>
          <w:bCs/>
          <w:sz w:val="28"/>
          <w:szCs w:val="28"/>
          <w:lang w:val="en-US"/>
        </w:rPr>
      </w:pPr>
      <w:r w:rsidRPr="0056295E">
        <w:rPr>
          <w:rStyle w:val="citation"/>
          <w:rFonts w:ascii="Times New Roman" w:hAnsi="Times New Roman" w:cs="Times New Roman"/>
          <w:sz w:val="28"/>
          <w:szCs w:val="28"/>
          <w:shd w:val="clear" w:color="auto" w:fill="FFFFFF"/>
          <w:lang w:val="en-US"/>
        </w:rPr>
        <w:t xml:space="preserve">191 Autonomy: Definition. Encyclopaedia Britannica. </w:t>
      </w:r>
      <w:hyperlink r:id="rId88" w:history="1">
        <w:r w:rsidRPr="0056295E">
          <w:rPr>
            <w:rStyle w:val="a4"/>
            <w:rFonts w:ascii="Times New Roman" w:hAnsi="Times New Roman" w:cs="Times New Roman"/>
            <w:color w:val="auto"/>
            <w:sz w:val="28"/>
            <w:szCs w:val="28"/>
            <w:u w:val="none"/>
            <w:shd w:val="clear" w:color="auto" w:fill="FFFFFF"/>
            <w:lang w:val="en-US"/>
          </w:rPr>
          <w:t>https://www.britannica.com/search?query=autonomy</w:t>
        </w:r>
      </w:hyperlink>
      <w:r w:rsidRPr="0056295E">
        <w:rPr>
          <w:rStyle w:val="citation"/>
          <w:rFonts w:ascii="Times New Roman" w:hAnsi="Times New Roman" w:cs="Times New Roman"/>
          <w:sz w:val="28"/>
          <w:szCs w:val="28"/>
          <w:shd w:val="clear" w:color="auto" w:fill="FFFFFF"/>
          <w:lang w:val="en-US"/>
        </w:rPr>
        <w:t xml:space="preserve"> </w:t>
      </w:r>
      <w:r w:rsidRPr="0056295E">
        <w:rPr>
          <w:rFonts w:ascii="Times New Roman" w:hAnsi="Times New Roman" w:cs="Times New Roman"/>
          <w:bCs/>
          <w:sz w:val="28"/>
          <w:szCs w:val="28"/>
          <w:lang w:val="en-US"/>
        </w:rPr>
        <w:t>[</w:t>
      </w:r>
      <w:r w:rsidRPr="0056295E">
        <w:rPr>
          <w:rFonts w:ascii="Times New Roman" w:hAnsi="Times New Roman" w:cs="Times New Roman"/>
          <w:bCs/>
          <w:sz w:val="28"/>
          <w:szCs w:val="28"/>
        </w:rPr>
        <w:t>дата</w:t>
      </w:r>
      <w:r w:rsidRPr="0056295E">
        <w:rPr>
          <w:rFonts w:ascii="Times New Roman" w:hAnsi="Times New Roman" w:cs="Times New Roman"/>
          <w:bCs/>
          <w:sz w:val="28"/>
          <w:szCs w:val="28"/>
          <w:lang w:val="en-US"/>
        </w:rPr>
        <w:t xml:space="preserve"> </w:t>
      </w:r>
      <w:r w:rsidRPr="0056295E">
        <w:rPr>
          <w:rFonts w:ascii="Times New Roman" w:hAnsi="Times New Roman" w:cs="Times New Roman"/>
          <w:bCs/>
          <w:sz w:val="28"/>
          <w:szCs w:val="28"/>
        </w:rPr>
        <w:t>обращения</w:t>
      </w:r>
      <w:r w:rsidRPr="0056295E">
        <w:rPr>
          <w:rFonts w:ascii="Times New Roman" w:hAnsi="Times New Roman" w:cs="Times New Roman"/>
          <w:bCs/>
          <w:sz w:val="28"/>
          <w:szCs w:val="28"/>
          <w:lang w:val="en-US"/>
        </w:rPr>
        <w:t>: 19.04.2020].</w:t>
      </w:r>
    </w:p>
    <w:p w14:paraId="21EE1679"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bookmarkStart w:id="145" w:name="_Hlk216040221"/>
      <w:r w:rsidRPr="0056295E">
        <w:rPr>
          <w:rStyle w:val="citation"/>
          <w:rFonts w:ascii="Times New Roman" w:hAnsi="Times New Roman" w:cs="Times New Roman"/>
          <w:sz w:val="28"/>
          <w:szCs w:val="28"/>
          <w:shd w:val="clear" w:color="auto" w:fill="FFFFFF"/>
          <w:lang w:val="en-US"/>
        </w:rPr>
        <w:t xml:space="preserve">192 Encyclopaedia Britannica: </w:t>
      </w:r>
      <w:r w:rsidRPr="0056295E">
        <w:rPr>
          <w:rFonts w:ascii="Times New Roman" w:hAnsi="Times New Roman" w:cs="Times New Roman"/>
          <w:sz w:val="28"/>
          <w:szCs w:val="28"/>
          <w:lang w:val="en-US"/>
        </w:rPr>
        <w:t xml:space="preserve"> </w:t>
      </w:r>
      <w:r w:rsidRPr="0056295E">
        <w:rPr>
          <w:rStyle w:val="citation"/>
          <w:rFonts w:ascii="Times New Roman" w:hAnsi="Times New Roman" w:cs="Times New Roman"/>
          <w:sz w:val="28"/>
          <w:szCs w:val="28"/>
          <w:shd w:val="clear" w:color="auto" w:fill="FFFFFF"/>
          <w:lang w:val="en-US"/>
        </w:rPr>
        <w:t xml:space="preserve">democratic federalism.   </w:t>
      </w:r>
      <w:hyperlink r:id="rId89" w:history="1">
        <w:r w:rsidRPr="0056295E">
          <w:rPr>
            <w:rStyle w:val="a4"/>
            <w:rFonts w:ascii="Times New Roman" w:hAnsi="Times New Roman" w:cs="Times New Roman"/>
            <w:color w:val="auto"/>
            <w:sz w:val="28"/>
            <w:szCs w:val="28"/>
            <w:u w:val="none"/>
            <w:lang w:val="en-US"/>
          </w:rPr>
          <w:t>https://www.britannica.com/search?query=federalism</w:t>
        </w:r>
      </w:hyperlink>
      <w:r w:rsidRPr="0056295E">
        <w:rPr>
          <w:rFonts w:ascii="Times New Roman" w:hAnsi="Times New Roman" w:cs="Times New Roman"/>
          <w:sz w:val="28"/>
          <w:szCs w:val="28"/>
          <w:lang w:val="en-US"/>
        </w:rPr>
        <w:t xml:space="preserve"> </w:t>
      </w:r>
      <w:r w:rsidRPr="0056295E">
        <w:rPr>
          <w:rFonts w:ascii="Times New Roman" w:hAnsi="Times New Roman" w:cs="Times New Roman"/>
          <w:bCs/>
          <w:sz w:val="28"/>
          <w:szCs w:val="28"/>
          <w:lang w:val="en-US"/>
        </w:rPr>
        <w:t>[</w:t>
      </w:r>
      <w:r w:rsidRPr="0056295E">
        <w:rPr>
          <w:rFonts w:ascii="Times New Roman" w:hAnsi="Times New Roman" w:cs="Times New Roman"/>
          <w:bCs/>
          <w:sz w:val="28"/>
          <w:szCs w:val="28"/>
        </w:rPr>
        <w:t>дата</w:t>
      </w:r>
      <w:r w:rsidRPr="0056295E">
        <w:rPr>
          <w:rFonts w:ascii="Times New Roman" w:hAnsi="Times New Roman" w:cs="Times New Roman"/>
          <w:bCs/>
          <w:sz w:val="28"/>
          <w:szCs w:val="28"/>
          <w:lang w:val="en-US"/>
        </w:rPr>
        <w:t xml:space="preserve"> </w:t>
      </w:r>
      <w:r w:rsidRPr="0056295E">
        <w:rPr>
          <w:rFonts w:ascii="Times New Roman" w:hAnsi="Times New Roman" w:cs="Times New Roman"/>
          <w:bCs/>
          <w:sz w:val="28"/>
          <w:szCs w:val="28"/>
        </w:rPr>
        <w:t>обращения</w:t>
      </w:r>
      <w:r w:rsidRPr="0056295E">
        <w:rPr>
          <w:rFonts w:ascii="Times New Roman" w:hAnsi="Times New Roman" w:cs="Times New Roman"/>
          <w:bCs/>
          <w:sz w:val="28"/>
          <w:szCs w:val="28"/>
          <w:lang w:val="en-US"/>
        </w:rPr>
        <w:t>: 19.04.2020].</w:t>
      </w:r>
    </w:p>
    <w:p w14:paraId="45E0EEDB" w14:textId="77777777" w:rsidR="00AF1DA9" w:rsidRPr="0056295E" w:rsidRDefault="00AF1DA9" w:rsidP="00AF1DA9">
      <w:pPr>
        <w:spacing w:after="0" w:line="240" w:lineRule="auto"/>
        <w:ind w:firstLine="709"/>
        <w:jc w:val="both"/>
        <w:rPr>
          <w:rFonts w:ascii="Times New Roman" w:hAnsi="Times New Roman" w:cs="Times New Roman"/>
          <w:bCs/>
          <w:sz w:val="28"/>
          <w:szCs w:val="28"/>
        </w:rPr>
      </w:pPr>
      <w:r w:rsidRPr="0056295E">
        <w:rPr>
          <w:rFonts w:ascii="Times New Roman" w:hAnsi="Times New Roman" w:cs="Times New Roman"/>
          <w:sz w:val="28"/>
          <w:szCs w:val="28"/>
          <w:shd w:val="clear" w:color="auto" w:fill="FFFFFF"/>
          <w:lang w:val="en-US"/>
        </w:rPr>
        <w:lastRenderedPageBreak/>
        <w:t xml:space="preserve">193 Academy of Democratic Modernity: </w:t>
      </w:r>
      <w:r w:rsidRPr="0056295E">
        <w:rPr>
          <w:rFonts w:ascii="Times New Roman" w:hAnsi="Times New Roman" w:cs="Times New Roman"/>
          <w:sz w:val="28"/>
          <w:szCs w:val="28"/>
          <w:lang w:val="en-US"/>
        </w:rPr>
        <w:t xml:space="preserve"> </w:t>
      </w:r>
      <w:bookmarkEnd w:id="145"/>
      <w:r w:rsidRPr="0056295E">
        <w:rPr>
          <w:rFonts w:ascii="Times New Roman" w:hAnsi="Times New Roman" w:cs="Times New Roman"/>
          <w:sz w:val="28"/>
          <w:szCs w:val="28"/>
          <w:lang w:val="en-US"/>
        </w:rPr>
        <w:t xml:space="preserve">The Main Principles of Democratic Confederalism. </w:t>
      </w:r>
      <w:r w:rsidRPr="0056295E">
        <w:rPr>
          <w:rFonts w:ascii="Times New Roman" w:hAnsi="Times New Roman" w:cs="Times New Roman"/>
          <w:sz w:val="28"/>
          <w:szCs w:val="28"/>
        </w:rPr>
        <w:t xml:space="preserve">2022.  </w:t>
      </w:r>
      <w:hyperlink r:id="rId90" w:history="1">
        <w:r w:rsidRPr="0056295E">
          <w:rPr>
            <w:rStyle w:val="a4"/>
            <w:rFonts w:ascii="Times New Roman" w:hAnsi="Times New Roman" w:cs="Times New Roman"/>
            <w:color w:val="auto"/>
            <w:sz w:val="28"/>
            <w:szCs w:val="28"/>
            <w:u w:val="none"/>
            <w:lang w:val="en-US"/>
          </w:rPr>
          <w:t>https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democraticmodernity</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com</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the</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main</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principles</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of</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democratic</w:t>
        </w:r>
        <w:r w:rsidRPr="0056295E">
          <w:rPr>
            <w:rStyle w:val="a4"/>
            <w:rFonts w:ascii="Times New Roman" w:hAnsi="Times New Roman" w:cs="Times New Roman"/>
            <w:color w:val="auto"/>
            <w:sz w:val="28"/>
            <w:szCs w:val="28"/>
            <w:u w:val="none"/>
          </w:rPr>
          <w:t>-</w:t>
        </w:r>
        <w:r w:rsidRPr="0056295E">
          <w:rPr>
            <w:rStyle w:val="a4"/>
            <w:rFonts w:ascii="Times New Roman" w:hAnsi="Times New Roman" w:cs="Times New Roman"/>
            <w:color w:val="auto"/>
            <w:sz w:val="28"/>
            <w:szCs w:val="28"/>
            <w:u w:val="none"/>
            <w:lang w:val="en-US"/>
          </w:rPr>
          <w:t>confederalism</w:t>
        </w:r>
        <w:r w:rsidRPr="0056295E">
          <w:rPr>
            <w:rStyle w:val="a4"/>
            <w:rFonts w:ascii="Times New Roman" w:hAnsi="Times New Roman" w:cs="Times New Roman"/>
            <w:color w:val="auto"/>
            <w:sz w:val="28"/>
            <w:szCs w:val="28"/>
            <w:u w:val="none"/>
          </w:rPr>
          <w:t>/</w:t>
        </w:r>
      </w:hyperlink>
      <w:r w:rsidRPr="0056295E">
        <w:rPr>
          <w:rFonts w:ascii="Times New Roman" w:hAnsi="Times New Roman" w:cs="Times New Roman"/>
          <w:b/>
          <w:bCs/>
          <w:sz w:val="28"/>
          <w:szCs w:val="28"/>
        </w:rPr>
        <w:t xml:space="preserve"> </w:t>
      </w:r>
      <w:r w:rsidRPr="0056295E">
        <w:rPr>
          <w:rFonts w:ascii="Times New Roman" w:hAnsi="Times New Roman" w:cs="Times New Roman"/>
          <w:bCs/>
          <w:sz w:val="28"/>
          <w:szCs w:val="28"/>
        </w:rPr>
        <w:t>[дата обращения: 01.02.2022].</w:t>
      </w:r>
    </w:p>
    <w:p w14:paraId="61382BA9" w14:textId="77777777" w:rsidR="00AF1DA9" w:rsidRPr="00AF1DA9" w:rsidRDefault="00AF1DA9" w:rsidP="00AF1DA9">
      <w:pPr>
        <w:spacing w:after="0" w:line="240" w:lineRule="auto"/>
        <w:ind w:firstLine="709"/>
        <w:jc w:val="both"/>
        <w:rPr>
          <w:rFonts w:ascii="Times New Roman" w:hAnsi="Times New Roman" w:cs="Times New Roman"/>
          <w:bCs/>
          <w:sz w:val="28"/>
          <w:szCs w:val="28"/>
          <w:lang w:val="en-US"/>
        </w:rPr>
      </w:pPr>
      <w:r w:rsidRPr="0056295E">
        <w:rPr>
          <w:rFonts w:ascii="Times New Roman" w:hAnsi="Times New Roman" w:cs="Times New Roman"/>
          <w:sz w:val="28"/>
          <w:szCs w:val="28"/>
          <w:lang w:val="en-US"/>
        </w:rPr>
        <w:t xml:space="preserve">194  </w:t>
      </w:r>
      <w:r w:rsidRPr="0056295E">
        <w:rPr>
          <w:rStyle w:val="aa"/>
          <w:rFonts w:ascii="Times New Roman" w:hAnsi="Times New Roman" w:cs="Times New Roman"/>
          <w:b w:val="0"/>
          <w:bCs w:val="0"/>
          <w:sz w:val="28"/>
          <w:szCs w:val="28"/>
          <w:lang w:val="en-US"/>
        </w:rPr>
        <w:t>Öcalan,</w:t>
      </w:r>
      <w:r w:rsidRPr="0056295E">
        <w:rPr>
          <w:rStyle w:val="aa"/>
          <w:rFonts w:ascii="Times New Roman" w:hAnsi="Times New Roman" w:cs="Times New Roman"/>
          <w:sz w:val="28"/>
          <w:szCs w:val="28"/>
          <w:lang w:val="en-US"/>
        </w:rPr>
        <w:t xml:space="preserve">  </w:t>
      </w:r>
      <w:r w:rsidRPr="0056295E">
        <w:rPr>
          <w:rFonts w:ascii="Times New Roman" w:hAnsi="Times New Roman" w:cs="Times New Roman"/>
          <w:sz w:val="28"/>
          <w:szCs w:val="28"/>
          <w:lang w:val="en-US"/>
        </w:rPr>
        <w:t xml:space="preserve">Abdullah.  Sociology of Freedom, Manifesto for a Democratic Civilisation, Volume III.  -  Oakland: PM Press, 2020. – 433 p. </w:t>
      </w:r>
      <w:hyperlink r:id="rId91" w:history="1">
        <w:r w:rsidRPr="0056295E">
          <w:rPr>
            <w:rStyle w:val="a4"/>
            <w:rFonts w:ascii="Times New Roman" w:hAnsi="Times New Roman" w:cs="Times New Roman"/>
            <w:color w:val="auto"/>
            <w:sz w:val="28"/>
            <w:szCs w:val="28"/>
            <w:u w:val="none"/>
            <w:lang w:val="en-US"/>
          </w:rPr>
          <w:t>https</w:t>
        </w:r>
        <w:r w:rsidRPr="00AF1DA9">
          <w:rPr>
            <w:rStyle w:val="a4"/>
            <w:rFonts w:ascii="Times New Roman" w:hAnsi="Times New Roman" w:cs="Times New Roman"/>
            <w:color w:val="auto"/>
            <w:sz w:val="28"/>
            <w:szCs w:val="28"/>
            <w:u w:val="none"/>
            <w:lang w:val="en-US"/>
          </w:rPr>
          <w:t>://</w:t>
        </w:r>
        <w:r w:rsidRPr="0056295E">
          <w:rPr>
            <w:rStyle w:val="a4"/>
            <w:rFonts w:ascii="Times New Roman" w:hAnsi="Times New Roman" w:cs="Times New Roman"/>
            <w:color w:val="auto"/>
            <w:sz w:val="28"/>
            <w:szCs w:val="28"/>
            <w:u w:val="none"/>
            <w:lang w:val="en-US"/>
          </w:rPr>
          <w:t>files</w:t>
        </w:r>
        <w:r w:rsidRPr="00AF1DA9">
          <w:rPr>
            <w:rStyle w:val="a4"/>
            <w:rFonts w:ascii="Times New Roman" w:hAnsi="Times New Roman" w:cs="Times New Roman"/>
            <w:color w:val="auto"/>
            <w:sz w:val="28"/>
            <w:szCs w:val="28"/>
            <w:u w:val="none"/>
            <w:lang w:val="en-US"/>
          </w:rPr>
          <w:t>.</w:t>
        </w:r>
        <w:r w:rsidRPr="0056295E">
          <w:rPr>
            <w:rStyle w:val="a4"/>
            <w:rFonts w:ascii="Times New Roman" w:hAnsi="Times New Roman" w:cs="Times New Roman"/>
            <w:color w:val="auto"/>
            <w:sz w:val="28"/>
            <w:szCs w:val="28"/>
            <w:u w:val="none"/>
            <w:lang w:val="en-US"/>
          </w:rPr>
          <w:t>libcom</w:t>
        </w:r>
        <w:r w:rsidRPr="00AF1DA9">
          <w:rPr>
            <w:rStyle w:val="a4"/>
            <w:rFonts w:ascii="Times New Roman" w:hAnsi="Times New Roman" w:cs="Times New Roman"/>
            <w:color w:val="auto"/>
            <w:sz w:val="28"/>
            <w:szCs w:val="28"/>
            <w:u w:val="none"/>
            <w:lang w:val="en-US"/>
          </w:rPr>
          <w:t>.</w:t>
        </w:r>
        <w:r w:rsidRPr="0056295E">
          <w:rPr>
            <w:rStyle w:val="a4"/>
            <w:rFonts w:ascii="Times New Roman" w:hAnsi="Times New Roman" w:cs="Times New Roman"/>
            <w:color w:val="auto"/>
            <w:sz w:val="28"/>
            <w:szCs w:val="28"/>
            <w:u w:val="none"/>
            <w:lang w:val="en-US"/>
          </w:rPr>
          <w:t>org</w:t>
        </w:r>
        <w:r w:rsidRPr="00AF1DA9">
          <w:rPr>
            <w:rStyle w:val="a4"/>
            <w:rFonts w:ascii="Times New Roman" w:hAnsi="Times New Roman" w:cs="Times New Roman"/>
            <w:color w:val="auto"/>
            <w:sz w:val="28"/>
            <w:szCs w:val="28"/>
            <w:u w:val="none"/>
            <w:lang w:val="en-US"/>
          </w:rPr>
          <w:t>/</w:t>
        </w:r>
        <w:r w:rsidRPr="0056295E">
          <w:rPr>
            <w:rStyle w:val="a4"/>
            <w:rFonts w:ascii="Times New Roman" w:hAnsi="Times New Roman" w:cs="Times New Roman"/>
            <w:color w:val="auto"/>
            <w:sz w:val="28"/>
            <w:szCs w:val="28"/>
            <w:u w:val="none"/>
            <w:lang w:val="en-US"/>
          </w:rPr>
          <w:t>files</w:t>
        </w:r>
        <w:r w:rsidRPr="00AF1DA9">
          <w:rPr>
            <w:rStyle w:val="a4"/>
            <w:rFonts w:ascii="Times New Roman" w:hAnsi="Times New Roman" w:cs="Times New Roman"/>
            <w:color w:val="auto"/>
            <w:sz w:val="28"/>
            <w:szCs w:val="28"/>
            <w:u w:val="none"/>
            <w:lang w:val="en-US"/>
          </w:rPr>
          <w:t>/</w:t>
        </w:r>
        <w:r w:rsidRPr="0056295E">
          <w:rPr>
            <w:rStyle w:val="a4"/>
            <w:rFonts w:ascii="Times New Roman" w:hAnsi="Times New Roman" w:cs="Times New Roman"/>
            <w:color w:val="auto"/>
            <w:sz w:val="28"/>
            <w:szCs w:val="28"/>
            <w:u w:val="none"/>
            <w:lang w:val="en-US"/>
          </w:rPr>
          <w:t>sociology</w:t>
        </w:r>
        <w:r w:rsidRPr="00AF1DA9">
          <w:rPr>
            <w:rStyle w:val="a4"/>
            <w:rFonts w:ascii="Times New Roman" w:hAnsi="Times New Roman" w:cs="Times New Roman"/>
            <w:color w:val="auto"/>
            <w:sz w:val="28"/>
            <w:szCs w:val="28"/>
            <w:u w:val="none"/>
            <w:lang w:val="en-US"/>
          </w:rPr>
          <w:t>_</w:t>
        </w:r>
        <w:r w:rsidRPr="0056295E">
          <w:rPr>
            <w:rStyle w:val="a4"/>
            <w:rFonts w:ascii="Times New Roman" w:hAnsi="Times New Roman" w:cs="Times New Roman"/>
            <w:color w:val="auto"/>
            <w:sz w:val="28"/>
            <w:szCs w:val="28"/>
            <w:u w:val="none"/>
            <w:lang w:val="en-US"/>
          </w:rPr>
          <w:t>of</w:t>
        </w:r>
        <w:r w:rsidRPr="00AF1DA9">
          <w:rPr>
            <w:rStyle w:val="a4"/>
            <w:rFonts w:ascii="Times New Roman" w:hAnsi="Times New Roman" w:cs="Times New Roman"/>
            <w:color w:val="auto"/>
            <w:sz w:val="28"/>
            <w:szCs w:val="28"/>
            <w:u w:val="none"/>
            <w:lang w:val="en-US"/>
          </w:rPr>
          <w:t>_</w:t>
        </w:r>
        <w:r w:rsidRPr="0056295E">
          <w:rPr>
            <w:rStyle w:val="a4"/>
            <w:rFonts w:ascii="Times New Roman" w:hAnsi="Times New Roman" w:cs="Times New Roman"/>
            <w:color w:val="auto"/>
            <w:sz w:val="28"/>
            <w:szCs w:val="28"/>
            <w:u w:val="none"/>
            <w:lang w:val="en-US"/>
          </w:rPr>
          <w:t>freedom</w:t>
        </w:r>
        <w:r w:rsidRPr="00AF1DA9">
          <w:rPr>
            <w:rStyle w:val="a4"/>
            <w:rFonts w:ascii="Times New Roman" w:hAnsi="Times New Roman" w:cs="Times New Roman"/>
            <w:color w:val="auto"/>
            <w:sz w:val="28"/>
            <w:szCs w:val="28"/>
            <w:u w:val="none"/>
            <w:lang w:val="en-US"/>
          </w:rPr>
          <w:t>_9781629637730.</w:t>
        </w:r>
        <w:r w:rsidRPr="0056295E">
          <w:rPr>
            <w:rStyle w:val="a4"/>
            <w:rFonts w:ascii="Times New Roman" w:hAnsi="Times New Roman" w:cs="Times New Roman"/>
            <w:color w:val="auto"/>
            <w:sz w:val="28"/>
            <w:szCs w:val="28"/>
            <w:u w:val="none"/>
            <w:lang w:val="en-US"/>
          </w:rPr>
          <w:t>pdf</w:t>
        </w:r>
      </w:hyperlink>
      <w:r w:rsidRPr="00AF1DA9">
        <w:rPr>
          <w:rFonts w:ascii="Times New Roman" w:hAnsi="Times New Roman" w:cs="Times New Roman"/>
          <w:bCs/>
          <w:sz w:val="28"/>
          <w:szCs w:val="28"/>
          <w:lang w:val="en-US"/>
        </w:rPr>
        <w:t>[</w:t>
      </w:r>
      <w:r w:rsidRPr="0056295E">
        <w:rPr>
          <w:rFonts w:ascii="Times New Roman" w:hAnsi="Times New Roman" w:cs="Times New Roman"/>
          <w:bCs/>
          <w:sz w:val="28"/>
          <w:szCs w:val="28"/>
        </w:rPr>
        <w:t>дата</w:t>
      </w:r>
      <w:r w:rsidRPr="00AF1DA9">
        <w:rPr>
          <w:rFonts w:ascii="Times New Roman" w:hAnsi="Times New Roman" w:cs="Times New Roman"/>
          <w:bCs/>
          <w:sz w:val="28"/>
          <w:szCs w:val="28"/>
          <w:lang w:val="en-US"/>
        </w:rPr>
        <w:t xml:space="preserve"> </w:t>
      </w:r>
      <w:r w:rsidRPr="0056295E">
        <w:rPr>
          <w:rFonts w:ascii="Times New Roman" w:hAnsi="Times New Roman" w:cs="Times New Roman"/>
          <w:bCs/>
          <w:sz w:val="28"/>
          <w:szCs w:val="28"/>
        </w:rPr>
        <w:t>обращения</w:t>
      </w:r>
      <w:r w:rsidRPr="00AF1DA9">
        <w:rPr>
          <w:rFonts w:ascii="Times New Roman" w:hAnsi="Times New Roman" w:cs="Times New Roman"/>
          <w:bCs/>
          <w:sz w:val="28"/>
          <w:szCs w:val="28"/>
          <w:lang w:val="en-US"/>
        </w:rPr>
        <w:t>: 03.04.2021].</w:t>
      </w:r>
    </w:p>
    <w:p w14:paraId="42EFE602" w14:textId="77777777" w:rsidR="00AF1DA9" w:rsidRPr="0056295E" w:rsidRDefault="00AF1DA9" w:rsidP="00AF1DA9">
      <w:pPr>
        <w:spacing w:after="0" w:line="240" w:lineRule="auto"/>
        <w:ind w:firstLine="709"/>
        <w:jc w:val="both"/>
        <w:rPr>
          <w:rFonts w:ascii="Times New Roman" w:hAnsi="Times New Roman" w:cs="Times New Roman"/>
          <w:sz w:val="28"/>
          <w:szCs w:val="28"/>
          <w:shd w:val="clear" w:color="auto" w:fill="FFFFFF"/>
          <w:lang w:val="en-US"/>
        </w:rPr>
      </w:pPr>
      <w:r w:rsidRPr="0056295E">
        <w:rPr>
          <w:rFonts w:ascii="Times New Roman" w:eastAsia="Times New Roman" w:hAnsi="Times New Roman" w:cs="Times New Roman"/>
          <w:sz w:val="28"/>
          <w:szCs w:val="28"/>
          <w:lang w:val="en-US" w:eastAsia="ru-RU"/>
        </w:rPr>
        <w:t>195</w:t>
      </w:r>
      <w:r w:rsidRPr="0056295E">
        <w:rPr>
          <w:rFonts w:ascii="Times New Roman" w:eastAsia="Times New Roman" w:hAnsi="Times New Roman" w:cs="Times New Roman"/>
          <w:b/>
          <w:bCs/>
          <w:sz w:val="28"/>
          <w:szCs w:val="28"/>
          <w:lang w:val="en-US" w:eastAsia="ru-RU"/>
        </w:rPr>
        <w:t xml:space="preserve">  </w:t>
      </w:r>
      <w:bookmarkStart w:id="146" w:name="_Hlk216044946"/>
      <w:bookmarkStart w:id="147" w:name="_Hlk216045079"/>
      <w:r w:rsidRPr="0056295E">
        <w:rPr>
          <w:rFonts w:ascii="Times New Roman" w:hAnsi="Times New Roman" w:cs="Times New Roman"/>
          <w:sz w:val="28"/>
          <w:szCs w:val="28"/>
          <w:lang w:val="en-US"/>
        </w:rPr>
        <w:t xml:space="preserve">Gunter M. The Kurds and the Future of Turkey. - </w:t>
      </w:r>
      <w:r w:rsidRPr="0056295E">
        <w:rPr>
          <w:rFonts w:ascii="Times New Roman" w:hAnsi="Times New Roman" w:cs="Times New Roman"/>
          <w:sz w:val="28"/>
          <w:szCs w:val="28"/>
          <w:shd w:val="clear" w:color="auto" w:fill="FFFFFF"/>
          <w:lang w:val="en-US"/>
        </w:rPr>
        <w:t xml:space="preserve"> Palgrave Macmillan, 1997. – 184 </w:t>
      </w:r>
      <w:r w:rsidRPr="0056295E">
        <w:rPr>
          <w:rFonts w:ascii="Times New Roman" w:hAnsi="Times New Roman" w:cs="Times New Roman"/>
          <w:sz w:val="28"/>
          <w:szCs w:val="28"/>
          <w:shd w:val="clear" w:color="auto" w:fill="FFFFFF"/>
        </w:rPr>
        <w:t>р</w:t>
      </w:r>
      <w:r w:rsidRPr="0056295E">
        <w:rPr>
          <w:rFonts w:ascii="Times New Roman" w:hAnsi="Times New Roman" w:cs="Times New Roman"/>
          <w:sz w:val="28"/>
          <w:szCs w:val="28"/>
          <w:shd w:val="clear" w:color="auto" w:fill="FFFFFF"/>
          <w:lang w:val="en-US"/>
        </w:rPr>
        <w:t xml:space="preserve">. </w:t>
      </w:r>
      <w:bookmarkEnd w:id="146"/>
      <w:bookmarkEnd w:id="147"/>
    </w:p>
    <w:p w14:paraId="0857BEFC" w14:textId="77777777" w:rsidR="00AF1DA9" w:rsidRPr="0056295E" w:rsidRDefault="00AF1DA9" w:rsidP="00AF1DA9">
      <w:pPr>
        <w:spacing w:after="0" w:line="240" w:lineRule="auto"/>
        <w:ind w:firstLine="709"/>
        <w:jc w:val="both"/>
        <w:rPr>
          <w:rFonts w:ascii="Times New Roman" w:eastAsia="Times New Roman" w:hAnsi="Times New Roman" w:cs="Times New Roman"/>
          <w:spacing w:val="-5"/>
          <w:sz w:val="28"/>
          <w:szCs w:val="28"/>
          <w:lang w:val="en-US" w:eastAsia="ru-RU"/>
        </w:rPr>
      </w:pPr>
      <w:r w:rsidRPr="0056295E">
        <w:rPr>
          <w:rFonts w:ascii="Times New Roman" w:hAnsi="Times New Roman" w:cs="Times New Roman"/>
          <w:sz w:val="28"/>
          <w:szCs w:val="28"/>
          <w:lang w:val="kk-KZ"/>
        </w:rPr>
        <w:t xml:space="preserve">196 </w:t>
      </w:r>
      <w:r w:rsidRPr="0056295E">
        <w:rPr>
          <w:rFonts w:ascii="Times New Roman" w:hAnsi="Times New Roman" w:cs="Times New Roman"/>
          <w:sz w:val="28"/>
          <w:szCs w:val="28"/>
          <w:lang w:val="en-US"/>
        </w:rPr>
        <w:t xml:space="preserve"> </w:t>
      </w:r>
      <w:r w:rsidRPr="0056295E">
        <w:rPr>
          <w:rFonts w:ascii="Times New Roman" w:eastAsia="Times New Roman" w:hAnsi="Times New Roman" w:cs="Times New Roman"/>
          <w:spacing w:val="-5"/>
          <w:sz w:val="28"/>
          <w:szCs w:val="28"/>
          <w:lang w:val="en-US" w:eastAsia="ru-RU"/>
        </w:rPr>
        <w:t xml:space="preserve">Gunter M. </w:t>
      </w:r>
      <w:r w:rsidRPr="0056295E">
        <w:rPr>
          <w:rFonts w:ascii="Times New Roman" w:eastAsia="Times New Roman" w:hAnsi="Times New Roman" w:cs="Times New Roman"/>
          <w:spacing w:val="-5"/>
          <w:kern w:val="36"/>
          <w:sz w:val="28"/>
          <w:szCs w:val="28"/>
          <w:lang w:val="en-US" w:eastAsia="ru-RU"/>
        </w:rPr>
        <w:t xml:space="preserve"> The Kurdish Question in Perspective //  </w:t>
      </w:r>
      <w:r w:rsidRPr="0056295E">
        <w:rPr>
          <w:rFonts w:ascii="Times New Roman" w:eastAsia="Times New Roman" w:hAnsi="Times New Roman" w:cs="Times New Roman"/>
          <w:spacing w:val="-5"/>
          <w:sz w:val="28"/>
          <w:szCs w:val="28"/>
          <w:lang w:val="en-US" w:eastAsia="ru-RU"/>
        </w:rPr>
        <w:t xml:space="preserve">World Affairs. – 2004. – Vol.166 (4). – P. 197-205.  </w:t>
      </w:r>
    </w:p>
    <w:p w14:paraId="29467E5F"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eastAsia="Times New Roman" w:hAnsi="Times New Roman" w:cs="Times New Roman"/>
          <w:spacing w:val="-5"/>
          <w:sz w:val="28"/>
          <w:szCs w:val="28"/>
          <w:lang w:val="kk-KZ" w:eastAsia="ru-RU"/>
        </w:rPr>
        <w:t xml:space="preserve">197 </w:t>
      </w:r>
      <w:r w:rsidRPr="0056295E">
        <w:rPr>
          <w:rFonts w:ascii="Times New Roman" w:hAnsi="Times New Roman" w:cs="Times New Roman"/>
          <w:sz w:val="28"/>
          <w:szCs w:val="28"/>
          <w:lang w:val="en-US"/>
        </w:rPr>
        <w:t xml:space="preserve">Gunter M. Erdogan's future : the failed coup, the Kurds &amp; the Gulenists // Journal of South Asian and Middle Eastern studies. – 2018.  - N 41 (2}. – P. 1-15. </w:t>
      </w:r>
    </w:p>
    <w:p w14:paraId="106ADE87" w14:textId="77777777" w:rsidR="00AF1DA9" w:rsidRPr="0056295E" w:rsidRDefault="00AF1DA9" w:rsidP="00AF1DA9">
      <w:pPr>
        <w:pStyle w:val="a3"/>
        <w:spacing w:before="0" w:beforeAutospacing="0" w:after="0" w:afterAutospacing="0"/>
        <w:ind w:firstLine="709"/>
        <w:jc w:val="both"/>
        <w:rPr>
          <w:sz w:val="28"/>
          <w:szCs w:val="28"/>
          <w:lang w:val="en-US"/>
        </w:rPr>
      </w:pPr>
      <w:r w:rsidRPr="0056295E">
        <w:rPr>
          <w:sz w:val="28"/>
          <w:szCs w:val="28"/>
          <w:lang w:val="en-US"/>
        </w:rPr>
        <w:t xml:space="preserve">198 Hiltermann  J.,    Peri R.,  Kaveh B., Day  W., Kader M. The Iraqui kurds and threir future  // Middle East report. – 2008. -  №  2/247. – </w:t>
      </w:r>
      <w:r w:rsidRPr="0056295E">
        <w:rPr>
          <w:sz w:val="28"/>
          <w:szCs w:val="28"/>
        </w:rPr>
        <w:t>Р</w:t>
      </w:r>
      <w:r w:rsidRPr="0056295E">
        <w:rPr>
          <w:sz w:val="28"/>
          <w:szCs w:val="28"/>
          <w:lang w:val="en-US"/>
        </w:rPr>
        <w:t xml:space="preserve">. 6-37. </w:t>
      </w:r>
    </w:p>
    <w:p w14:paraId="6EE7969D" w14:textId="77777777" w:rsidR="00AF1DA9" w:rsidRPr="0056295E" w:rsidRDefault="00AF1DA9" w:rsidP="00AF1DA9">
      <w:pPr>
        <w:shd w:val="clear" w:color="auto" w:fill="FFFFFF"/>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199 Rubin M. Are Kurds a Pariah Minority?  //  Social Research. -  2003. -  Vol. 70 (1). -</w:t>
      </w:r>
      <w:r w:rsidRPr="0056295E">
        <w:rPr>
          <w:rFonts w:ascii="Times New Roman" w:hAnsi="Times New Roman" w:cs="Times New Roman"/>
          <w:sz w:val="28"/>
          <w:szCs w:val="28"/>
        </w:rPr>
        <w:t>Р</w:t>
      </w:r>
      <w:r w:rsidRPr="0056295E">
        <w:rPr>
          <w:rFonts w:ascii="Times New Roman" w:hAnsi="Times New Roman" w:cs="Times New Roman"/>
          <w:sz w:val="28"/>
          <w:szCs w:val="28"/>
          <w:lang w:val="en-US"/>
        </w:rPr>
        <w:t xml:space="preserve">. 295-330.  </w:t>
      </w:r>
    </w:p>
    <w:p w14:paraId="458A005E" w14:textId="77777777" w:rsidR="00AF1DA9" w:rsidRPr="0056295E" w:rsidRDefault="00AF1DA9" w:rsidP="00AF1DA9">
      <w:pPr>
        <w:pStyle w:val="a3"/>
        <w:spacing w:before="0" w:beforeAutospacing="0" w:after="0" w:afterAutospacing="0"/>
        <w:ind w:firstLine="709"/>
        <w:jc w:val="both"/>
        <w:rPr>
          <w:sz w:val="28"/>
          <w:szCs w:val="28"/>
          <w:lang w:val="en-US"/>
        </w:rPr>
      </w:pPr>
      <w:r w:rsidRPr="0056295E">
        <w:rPr>
          <w:sz w:val="28"/>
          <w:szCs w:val="28"/>
          <w:lang w:val="en-US"/>
        </w:rPr>
        <w:t xml:space="preserve">200 Misiągiewicz  J.  The Kurd Issue in the Middle East // Facta Simonidis. – 2013. -  Vol. 6, No. 1. – P.  127-149. </w:t>
      </w:r>
    </w:p>
    <w:p w14:paraId="5A3CEF63"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201 Anderson Giulia V. Iraq   and the Kurds: How the 1960s-1990s Portrayed the Future of the Kurds // Journal for Interdisciplinary Middle Eastern Studies. -  2021. -  Vol.7 (1). – P.39. </w:t>
      </w:r>
    </w:p>
    <w:p w14:paraId="6EB88F9D" w14:textId="77777777" w:rsidR="00AF1DA9" w:rsidRPr="0056295E" w:rsidRDefault="00AF1DA9" w:rsidP="00AF1DA9">
      <w:pPr>
        <w:pStyle w:val="a3"/>
        <w:spacing w:before="0" w:beforeAutospacing="0" w:after="0" w:afterAutospacing="0"/>
        <w:ind w:firstLine="709"/>
        <w:jc w:val="both"/>
        <w:rPr>
          <w:sz w:val="28"/>
          <w:szCs w:val="28"/>
          <w:lang w:val="en-US"/>
        </w:rPr>
      </w:pPr>
      <w:r w:rsidRPr="0056295E">
        <w:rPr>
          <w:sz w:val="28"/>
          <w:szCs w:val="28"/>
          <w:lang w:val="en-US"/>
        </w:rPr>
        <w:t>202 Lowe  R. The emergence of western Kurdistan and the future of Syria // Conflict, democratization, and the Kurds in the Middle East. – 2014. – P.  225-246.</w:t>
      </w:r>
    </w:p>
    <w:p w14:paraId="396A7465" w14:textId="77777777" w:rsidR="00AF1DA9" w:rsidRPr="0056295E" w:rsidRDefault="00AF1DA9" w:rsidP="00AF1DA9">
      <w:pPr>
        <w:spacing w:after="0" w:line="240" w:lineRule="auto"/>
        <w:ind w:firstLine="709"/>
        <w:jc w:val="both"/>
        <w:rPr>
          <w:rFonts w:ascii="Times New Roman" w:hAnsi="Times New Roman" w:cs="Times New Roman"/>
          <w:sz w:val="28"/>
          <w:szCs w:val="28"/>
          <w:lang w:val="en-US"/>
        </w:rPr>
      </w:pPr>
      <w:r w:rsidRPr="0056295E">
        <w:rPr>
          <w:rFonts w:ascii="Times New Roman" w:hAnsi="Times New Roman" w:cs="Times New Roman"/>
          <w:sz w:val="28"/>
          <w:szCs w:val="28"/>
          <w:lang w:val="en-US"/>
        </w:rPr>
        <w:t xml:space="preserve">203   Wahlbeck Ö.  The future of the Kurdish diaspora. - Routledge handbook on the Kurds, 2019. – P.413-424. </w:t>
      </w:r>
    </w:p>
    <w:p w14:paraId="440011FF" w14:textId="77777777" w:rsidR="00AF1DA9" w:rsidRPr="0056295E" w:rsidRDefault="00AF1DA9" w:rsidP="00AF1DA9">
      <w:pPr>
        <w:spacing w:after="0" w:line="240" w:lineRule="auto"/>
        <w:ind w:firstLine="709"/>
        <w:jc w:val="both"/>
        <w:rPr>
          <w:rFonts w:ascii="Times New Roman" w:hAnsi="Times New Roman" w:cs="Times New Roman"/>
          <w:sz w:val="28"/>
          <w:szCs w:val="28"/>
          <w:lang w:val="kk-KZ"/>
        </w:rPr>
      </w:pPr>
      <w:r w:rsidRPr="0056295E">
        <w:rPr>
          <w:rFonts w:ascii="Times New Roman" w:hAnsi="Times New Roman" w:cs="Times New Roman"/>
          <w:sz w:val="28"/>
          <w:szCs w:val="28"/>
          <w:lang w:val="en-US"/>
        </w:rPr>
        <w:t xml:space="preserve">204 </w:t>
      </w:r>
      <w:r w:rsidRPr="0056295E">
        <w:rPr>
          <w:rFonts w:ascii="Times New Roman" w:hAnsi="Times New Roman" w:cs="Times New Roman"/>
          <w:sz w:val="28"/>
          <w:szCs w:val="28"/>
          <w:lang w:val="kk-KZ"/>
        </w:rPr>
        <w:t xml:space="preserve"> Glioti  A. Review of Thomas Schmidinger, Rojava: Revolution, War, and the Future of Syria’s Kurds //  New Middle Eastern Studies. – 2019. -  Vol. 9, No. 2.  </w:t>
      </w:r>
    </w:p>
    <w:p w14:paraId="51BF2C2B" w14:textId="77777777" w:rsidR="00AF1DA9" w:rsidRPr="0056295E" w:rsidRDefault="00AF1DA9" w:rsidP="00AF1DA9">
      <w:pPr>
        <w:spacing w:after="0" w:line="240" w:lineRule="auto"/>
        <w:ind w:firstLine="709"/>
        <w:jc w:val="both"/>
        <w:rPr>
          <w:rStyle w:val="a4"/>
          <w:rFonts w:ascii="Times New Roman" w:eastAsia="Times New Roman" w:hAnsi="Times New Roman" w:cs="Times New Roman"/>
          <w:color w:val="auto"/>
          <w:sz w:val="28"/>
          <w:szCs w:val="28"/>
          <w:u w:val="none"/>
          <w:lang w:val="en-US" w:eastAsia="ru-RU"/>
        </w:rPr>
      </w:pPr>
      <w:r w:rsidRPr="0056295E">
        <w:rPr>
          <w:rFonts w:ascii="Times New Roman" w:hAnsi="Times New Roman" w:cs="Times New Roman"/>
          <w:sz w:val="28"/>
          <w:szCs w:val="28"/>
          <w:lang w:val="en-US"/>
        </w:rPr>
        <w:t xml:space="preserve">205 </w:t>
      </w:r>
      <w:r w:rsidRPr="0056295E">
        <w:rPr>
          <w:rFonts w:ascii="Times New Roman" w:eastAsia="Times New Roman" w:hAnsi="Times New Roman" w:cs="Times New Roman"/>
          <w:sz w:val="28"/>
          <w:szCs w:val="28"/>
          <w:lang w:val="en-US" w:eastAsia="ru-RU"/>
        </w:rPr>
        <w:t>Balanche F., Leroy D.</w:t>
      </w:r>
      <w:r w:rsidRPr="0056295E">
        <w:rPr>
          <w:rFonts w:ascii="Times New Roman" w:eastAsia="Times New Roman" w:hAnsi="Times New Roman" w:cs="Times New Roman"/>
          <w:b/>
          <w:bCs/>
          <w:sz w:val="28"/>
          <w:szCs w:val="28"/>
          <w:lang w:val="en-US" w:eastAsia="ru-RU"/>
        </w:rPr>
        <w:t xml:space="preserve">  </w:t>
      </w:r>
      <w:r w:rsidRPr="0056295E">
        <w:rPr>
          <w:rFonts w:ascii="Times New Roman" w:eastAsia="Times New Roman" w:hAnsi="Times New Roman" w:cs="Times New Roman"/>
          <w:sz w:val="28"/>
          <w:szCs w:val="28"/>
          <w:lang w:val="en-US" w:eastAsia="ru-RU"/>
        </w:rPr>
        <w:t xml:space="preserve">Quel avenir pour les kurdes de Syrie ? Le 31 janvier 2023. </w:t>
      </w:r>
      <w:r w:rsidRPr="0056295E">
        <w:rPr>
          <w:rFonts w:ascii="Times New Roman" w:hAnsi="Times New Roman" w:cs="Times New Roman"/>
          <w:sz w:val="28"/>
          <w:szCs w:val="28"/>
          <w:lang w:val="en-US"/>
        </w:rPr>
        <w:t xml:space="preserve"> </w:t>
      </w:r>
      <w:hyperlink r:id="rId92" w:history="1">
        <w:r w:rsidRPr="0056295E">
          <w:rPr>
            <w:rStyle w:val="a4"/>
            <w:rFonts w:ascii="Times New Roman" w:eastAsia="Times New Roman" w:hAnsi="Times New Roman" w:cs="Times New Roman"/>
            <w:color w:val="auto"/>
            <w:sz w:val="28"/>
            <w:szCs w:val="28"/>
            <w:u w:val="none"/>
            <w:lang w:val="en-US" w:eastAsia="ru-RU"/>
          </w:rPr>
          <w:t>https://fmes-france.org/quel-avenir-pour-les-kurdes-de-syrie/</w:t>
        </w:r>
      </w:hyperlink>
    </w:p>
    <w:p w14:paraId="2E0E40DE" w14:textId="77777777" w:rsidR="00AF1DA9" w:rsidRPr="0056295E" w:rsidRDefault="00AF1DA9" w:rsidP="00AF1DA9">
      <w:pPr>
        <w:pStyle w:val="2"/>
        <w:spacing w:before="0"/>
        <w:ind w:firstLine="709"/>
        <w:jc w:val="both"/>
        <w:textAlignment w:val="baseline"/>
        <w:rPr>
          <w:rFonts w:ascii="Times New Roman" w:hAnsi="Times New Roman" w:cs="Times New Roman"/>
          <w:color w:val="auto"/>
          <w:sz w:val="28"/>
          <w:szCs w:val="28"/>
          <w:bdr w:val="none" w:sz="0" w:space="0" w:color="auto" w:frame="1"/>
          <w:shd w:val="clear" w:color="auto" w:fill="FFFFFF"/>
          <w:lang w:val="en-US"/>
        </w:rPr>
      </w:pPr>
      <w:r w:rsidRPr="0056295E">
        <w:rPr>
          <w:rFonts w:ascii="Times New Roman" w:hAnsi="Times New Roman" w:cs="Times New Roman"/>
          <w:color w:val="auto"/>
          <w:sz w:val="28"/>
          <w:szCs w:val="28"/>
        </w:rPr>
        <w:t>20</w:t>
      </w:r>
      <w:r w:rsidRPr="0056295E">
        <w:rPr>
          <w:rFonts w:ascii="Times New Roman" w:hAnsi="Times New Roman" w:cs="Times New Roman"/>
          <w:color w:val="auto"/>
          <w:sz w:val="28"/>
          <w:szCs w:val="28"/>
          <w:lang w:val="en-US"/>
        </w:rPr>
        <w:t>6</w:t>
      </w:r>
      <w:r w:rsidRPr="0056295E">
        <w:rPr>
          <w:rFonts w:ascii="Times New Roman" w:hAnsi="Times New Roman" w:cs="Times New Roman"/>
          <w:color w:val="auto"/>
          <w:sz w:val="28"/>
          <w:szCs w:val="28"/>
        </w:rPr>
        <w:t xml:space="preserve"> </w:t>
      </w:r>
      <w:r w:rsidRPr="0056295E">
        <w:rPr>
          <w:rStyle w:val="headline"/>
          <w:rFonts w:ascii="Times New Roman" w:hAnsi="Times New Roman" w:cs="Times New Roman"/>
          <w:color w:val="auto"/>
          <w:sz w:val="28"/>
          <w:szCs w:val="28"/>
          <w:bdr w:val="none" w:sz="0" w:space="0" w:color="auto" w:frame="1"/>
          <w:shd w:val="clear" w:color="auto" w:fill="FFFFFF"/>
          <w:lang w:val="en-US"/>
        </w:rPr>
        <w:t xml:space="preserve">How the new Syria might succeed or fail // The Economist. – 2024. – </w:t>
      </w:r>
      <w:r w:rsidRPr="0056295E">
        <w:rPr>
          <w:rFonts w:ascii="Times New Roman" w:hAnsi="Times New Roman" w:cs="Times New Roman"/>
          <w:color w:val="auto"/>
          <w:sz w:val="28"/>
          <w:szCs w:val="28"/>
          <w:bdr w:val="none" w:sz="0" w:space="0" w:color="auto" w:frame="1"/>
          <w:shd w:val="clear" w:color="auto" w:fill="FFFFFF"/>
          <w:lang w:val="en-US"/>
        </w:rPr>
        <w:t xml:space="preserve">Dec.12. </w:t>
      </w:r>
    </w:p>
    <w:p w14:paraId="73DB56EB" w14:textId="1F03AE14" w:rsidR="00AF1DA9" w:rsidRDefault="00AF1DA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lang w:val="en-US"/>
        </w:rPr>
      </w:pPr>
      <w:r w:rsidRPr="0056295E">
        <w:rPr>
          <w:b w:val="0"/>
          <w:bCs w:val="0"/>
          <w:sz w:val="28"/>
          <w:szCs w:val="28"/>
          <w:lang w:val="en-US"/>
        </w:rPr>
        <w:t xml:space="preserve">207 </w:t>
      </w:r>
      <w:r w:rsidRPr="0056295E">
        <w:rPr>
          <w:b w:val="0"/>
          <w:bCs w:val="0"/>
          <w:i/>
          <w:iCs/>
          <w:sz w:val="28"/>
          <w:szCs w:val="28"/>
          <w:lang w:val="en-US"/>
        </w:rPr>
        <w:t xml:space="preserve">  </w:t>
      </w:r>
      <w:r w:rsidRPr="0056295E">
        <w:rPr>
          <w:rStyle w:val="fig-content-metasauthors"/>
          <w:b w:val="0"/>
          <w:bCs w:val="0"/>
          <w:sz w:val="28"/>
          <w:szCs w:val="28"/>
          <w:bdr w:val="none" w:sz="0" w:space="0" w:color="auto" w:frame="1"/>
          <w:lang w:val="en-US"/>
        </w:rPr>
        <w:t xml:space="preserve">Galtier C. </w:t>
      </w:r>
      <w:r w:rsidRPr="0056295E">
        <w:rPr>
          <w:b w:val="0"/>
          <w:bCs w:val="0"/>
          <w:sz w:val="28"/>
          <w:szCs w:val="28"/>
          <w:lang w:val="en-US"/>
        </w:rPr>
        <w:t xml:space="preserve">«Maintenant, nous n’avons plus peur»: à Kamechliyé, en Syrie, les Kurdes entre soulagement et anticipation // le Figaro. – 2025. - </w:t>
      </w:r>
      <w:r w:rsidRPr="0056295E">
        <w:rPr>
          <w:rStyle w:val="fig-content-metaspub-date"/>
          <w:b w:val="0"/>
          <w:bCs w:val="0"/>
          <w:sz w:val="28"/>
          <w:szCs w:val="28"/>
          <w:bdr w:val="none" w:sz="0" w:space="0" w:color="auto" w:frame="1"/>
          <w:lang w:val="en-US"/>
        </w:rPr>
        <w:t xml:space="preserve"> le 3 janvier.  </w:t>
      </w:r>
    </w:p>
    <w:p w14:paraId="6B39FA6C" w14:textId="2A48F42D" w:rsid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lang w:val="en-US"/>
        </w:rPr>
      </w:pPr>
    </w:p>
    <w:p w14:paraId="4BCC2E66" w14:textId="731CE6E7" w:rsid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lang w:val="en-US"/>
        </w:rPr>
      </w:pPr>
    </w:p>
    <w:p w14:paraId="36D322AE" w14:textId="5CE6434D" w:rsid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lang w:val="en-US"/>
        </w:rPr>
      </w:pPr>
    </w:p>
    <w:p w14:paraId="08B0D5DD" w14:textId="0309408D" w:rsid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lang w:val="en-US"/>
        </w:rPr>
      </w:pPr>
    </w:p>
    <w:p w14:paraId="14FE1CB8" w14:textId="73A07ADC" w:rsid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lang w:val="en-US"/>
        </w:rPr>
      </w:pPr>
    </w:p>
    <w:p w14:paraId="6E964DB8" w14:textId="1730792B" w:rsid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lang w:val="en-US"/>
        </w:rPr>
      </w:pPr>
    </w:p>
    <w:p w14:paraId="39A51AB2" w14:textId="0DFE01B9" w:rsid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lang w:val="en-US"/>
        </w:rPr>
      </w:pPr>
    </w:p>
    <w:p w14:paraId="6494CEA0" w14:textId="3BC7C7B6" w:rsid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lang w:val="en-US"/>
        </w:rPr>
      </w:pPr>
    </w:p>
    <w:p w14:paraId="7A45670F" w14:textId="538F9166" w:rsid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lang w:val="en-US"/>
        </w:rPr>
      </w:pPr>
    </w:p>
    <w:p w14:paraId="45075E35" w14:textId="77777777" w:rsidR="00B27D69" w:rsidRPr="0056295E" w:rsidRDefault="00B27D69" w:rsidP="00B27D69">
      <w:pPr>
        <w:jc w:val="center"/>
        <w:rPr>
          <w:rFonts w:ascii="Times New Roman" w:hAnsi="Times New Roman" w:cs="Times New Roman"/>
          <w:b/>
          <w:bCs/>
          <w:sz w:val="28"/>
          <w:szCs w:val="28"/>
        </w:rPr>
      </w:pPr>
      <w:r w:rsidRPr="0056295E">
        <w:rPr>
          <w:rFonts w:ascii="Times New Roman" w:hAnsi="Times New Roman" w:cs="Times New Roman"/>
          <w:b/>
          <w:bCs/>
          <w:sz w:val="28"/>
          <w:szCs w:val="28"/>
        </w:rPr>
        <w:lastRenderedPageBreak/>
        <w:t>Приложение А</w:t>
      </w:r>
    </w:p>
    <w:p w14:paraId="46B5E388" w14:textId="77777777" w:rsidR="00B27D69" w:rsidRPr="0056295E" w:rsidRDefault="00B27D69" w:rsidP="00B27D69">
      <w:pPr>
        <w:pStyle w:val="a3"/>
        <w:shd w:val="clear" w:color="auto" w:fill="FFFFFF"/>
        <w:spacing w:before="0" w:beforeAutospacing="0" w:after="0" w:afterAutospacing="0"/>
        <w:ind w:firstLine="709"/>
        <w:jc w:val="center"/>
        <w:rPr>
          <w:sz w:val="28"/>
          <w:szCs w:val="28"/>
        </w:rPr>
      </w:pPr>
      <w:r w:rsidRPr="0056295E">
        <w:rPr>
          <w:sz w:val="28"/>
          <w:szCs w:val="28"/>
        </w:rPr>
        <w:t>Карта расселения курдов на Ближнем Востоке</w:t>
      </w:r>
    </w:p>
    <w:p w14:paraId="4AE6AECC" w14:textId="77777777" w:rsidR="00B27D69" w:rsidRPr="0056295E" w:rsidRDefault="00B27D69" w:rsidP="00B27D69">
      <w:pPr>
        <w:rPr>
          <w:rFonts w:ascii="Times New Roman" w:hAnsi="Times New Roman" w:cs="Times New Roman"/>
          <w:b/>
          <w:bCs/>
          <w:sz w:val="28"/>
          <w:szCs w:val="28"/>
        </w:rPr>
      </w:pPr>
    </w:p>
    <w:p w14:paraId="0ECCB283" w14:textId="77777777" w:rsidR="00B27D69" w:rsidRPr="0056295E" w:rsidRDefault="00B27D69" w:rsidP="00B27D69">
      <w:pPr>
        <w:pStyle w:val="a3"/>
        <w:shd w:val="clear" w:color="auto" w:fill="FFFFFF"/>
        <w:spacing w:before="0" w:beforeAutospacing="0" w:after="0" w:afterAutospacing="0"/>
        <w:ind w:firstLine="709"/>
        <w:jc w:val="both"/>
        <w:rPr>
          <w:sz w:val="28"/>
          <w:szCs w:val="28"/>
        </w:rPr>
      </w:pPr>
    </w:p>
    <w:p w14:paraId="5DE8FC5E" w14:textId="77777777" w:rsidR="00B27D69" w:rsidRPr="0056295E" w:rsidRDefault="00B27D69" w:rsidP="00B27D69">
      <w:pPr>
        <w:pStyle w:val="a3"/>
        <w:shd w:val="clear" w:color="auto" w:fill="FFFFFF"/>
        <w:spacing w:before="0" w:beforeAutospacing="0" w:after="0" w:afterAutospacing="0"/>
        <w:ind w:firstLine="709"/>
        <w:jc w:val="both"/>
        <w:rPr>
          <w:sz w:val="28"/>
          <w:szCs w:val="28"/>
        </w:rPr>
      </w:pPr>
      <w:r w:rsidRPr="0056295E">
        <w:rPr>
          <w:noProof/>
        </w:rPr>
        <w:drawing>
          <wp:inline distT="0" distB="0" distL="0" distR="0" wp14:anchorId="698D2B1C" wp14:editId="67BBBB58">
            <wp:extent cx="5293476" cy="350710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299146" cy="3510862"/>
                    </a:xfrm>
                    <a:prstGeom prst="rect">
                      <a:avLst/>
                    </a:prstGeom>
                    <a:noFill/>
                    <a:ln>
                      <a:noFill/>
                    </a:ln>
                  </pic:spPr>
                </pic:pic>
              </a:graphicData>
            </a:graphic>
          </wp:inline>
        </w:drawing>
      </w:r>
    </w:p>
    <w:p w14:paraId="4E268581" w14:textId="77777777" w:rsidR="00B27D69" w:rsidRPr="0056295E" w:rsidRDefault="00B27D69" w:rsidP="00B27D69">
      <w:pPr>
        <w:pStyle w:val="a3"/>
        <w:shd w:val="clear" w:color="auto" w:fill="FFFFFF"/>
        <w:spacing w:before="0" w:beforeAutospacing="0" w:after="0" w:afterAutospacing="0"/>
        <w:ind w:firstLine="709"/>
        <w:jc w:val="both"/>
        <w:rPr>
          <w:i/>
          <w:iCs/>
        </w:rPr>
      </w:pPr>
    </w:p>
    <w:p w14:paraId="36DC7A29" w14:textId="77777777" w:rsidR="00B27D69" w:rsidRPr="0056295E" w:rsidRDefault="00B27D69" w:rsidP="00B27D69">
      <w:pPr>
        <w:pStyle w:val="a3"/>
        <w:shd w:val="clear" w:color="auto" w:fill="FFFFFF"/>
        <w:spacing w:before="0" w:beforeAutospacing="0" w:after="0" w:afterAutospacing="0"/>
        <w:ind w:firstLine="709"/>
        <w:jc w:val="both"/>
        <w:rPr>
          <w:i/>
          <w:iCs/>
        </w:rPr>
      </w:pPr>
    </w:p>
    <w:p w14:paraId="434737A2" w14:textId="77777777" w:rsidR="00B27D69" w:rsidRPr="0056295E" w:rsidRDefault="00B27D69" w:rsidP="00B27D69">
      <w:pPr>
        <w:pStyle w:val="a3"/>
        <w:shd w:val="clear" w:color="auto" w:fill="FFFFFF"/>
        <w:spacing w:before="0" w:beforeAutospacing="0" w:after="0" w:afterAutospacing="0"/>
        <w:ind w:firstLine="709"/>
        <w:jc w:val="both"/>
        <w:rPr>
          <w:i/>
          <w:iCs/>
        </w:rPr>
      </w:pPr>
      <w:r w:rsidRPr="0056295E">
        <w:rPr>
          <w:i/>
          <w:iCs/>
        </w:rPr>
        <w:t xml:space="preserve">Источник: </w:t>
      </w:r>
      <w:hyperlink r:id="rId94" w:history="1">
        <w:r w:rsidRPr="0056295E">
          <w:rPr>
            <w:rStyle w:val="a4"/>
            <w:rFonts w:eastAsiaTheme="majorEastAsia"/>
            <w:i/>
            <w:iCs/>
            <w:color w:val="auto"/>
          </w:rPr>
          <w:t>https://perito.media/posts/kak-turetskie-kurdy-poslednie-100-let-boryutsya-za-svoi-prava-v-turtsii</w:t>
        </w:r>
      </w:hyperlink>
      <w:r w:rsidRPr="0056295E">
        <w:rPr>
          <w:i/>
          <w:iCs/>
        </w:rPr>
        <w:t xml:space="preserve"> </w:t>
      </w:r>
    </w:p>
    <w:p w14:paraId="1E2E194C" w14:textId="77777777" w:rsidR="00B27D69" w:rsidRPr="0056295E" w:rsidRDefault="00B27D69" w:rsidP="00B27D69"/>
    <w:p w14:paraId="45C9E613" w14:textId="6D8C2F95" w:rsidR="00B27D69" w:rsidRP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rPr>
      </w:pPr>
    </w:p>
    <w:p w14:paraId="360A4850" w14:textId="4384EF2B" w:rsidR="00B27D69" w:rsidRP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rPr>
      </w:pPr>
    </w:p>
    <w:p w14:paraId="5DD810BF" w14:textId="77777777" w:rsidR="00B27D69" w:rsidRPr="00B27D69" w:rsidRDefault="00B27D69" w:rsidP="00AF1DA9">
      <w:pPr>
        <w:pStyle w:val="1"/>
        <w:shd w:val="clear" w:color="auto" w:fill="FFFFFF"/>
        <w:spacing w:before="0" w:beforeAutospacing="0" w:after="0" w:afterAutospacing="0"/>
        <w:ind w:firstLine="709"/>
        <w:jc w:val="both"/>
        <w:textAlignment w:val="baseline"/>
        <w:rPr>
          <w:rStyle w:val="fig-content-metaspub-date"/>
          <w:b w:val="0"/>
          <w:bCs w:val="0"/>
          <w:sz w:val="28"/>
          <w:szCs w:val="28"/>
          <w:bdr w:val="none" w:sz="0" w:space="0" w:color="auto" w:frame="1"/>
        </w:rPr>
      </w:pPr>
    </w:p>
    <w:sectPr w:rsidR="00B27D69" w:rsidRPr="00B27D69" w:rsidSect="009F05B8">
      <w:footerReference w:type="default" r:id="rId95"/>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EA3413" w14:textId="77777777" w:rsidR="005A1369" w:rsidRDefault="005A1369" w:rsidP="009F05B8">
      <w:pPr>
        <w:spacing w:after="0" w:line="240" w:lineRule="auto"/>
      </w:pPr>
      <w:r>
        <w:separator/>
      </w:r>
    </w:p>
  </w:endnote>
  <w:endnote w:type="continuationSeparator" w:id="0">
    <w:p w14:paraId="5EBBC04E" w14:textId="77777777" w:rsidR="005A1369" w:rsidRDefault="005A1369" w:rsidP="009F0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Newton-Regular">
    <w:altName w:val="MS Mincho"/>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7213794"/>
      <w:docPartObj>
        <w:docPartGallery w:val="Page Numbers (Bottom of Page)"/>
        <w:docPartUnique/>
      </w:docPartObj>
    </w:sdtPr>
    <w:sdtEndPr/>
    <w:sdtContent>
      <w:p w14:paraId="5B51551E" w14:textId="79466BBA" w:rsidR="00BA1825" w:rsidRDefault="00BA1825">
        <w:pPr>
          <w:pStyle w:val="af3"/>
          <w:jc w:val="center"/>
        </w:pPr>
        <w:r>
          <w:fldChar w:fldCharType="begin"/>
        </w:r>
        <w:r>
          <w:instrText>PAGE   \* MERGEFORMAT</w:instrText>
        </w:r>
        <w:r>
          <w:fldChar w:fldCharType="separate"/>
        </w:r>
        <w:r w:rsidR="004F0CAD">
          <w:rPr>
            <w:noProof/>
          </w:rPr>
          <w:t>4</w:t>
        </w:r>
        <w:r>
          <w:fldChar w:fldCharType="end"/>
        </w:r>
      </w:p>
    </w:sdtContent>
  </w:sdt>
  <w:p w14:paraId="39B7139F" w14:textId="77777777" w:rsidR="00BA1825" w:rsidRDefault="00BA182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683106" w14:textId="77777777" w:rsidR="005A1369" w:rsidRDefault="005A1369" w:rsidP="009F05B8">
      <w:pPr>
        <w:spacing w:after="0" w:line="240" w:lineRule="auto"/>
      </w:pPr>
      <w:r>
        <w:separator/>
      </w:r>
    </w:p>
  </w:footnote>
  <w:footnote w:type="continuationSeparator" w:id="0">
    <w:p w14:paraId="039C1519" w14:textId="77777777" w:rsidR="005A1369" w:rsidRDefault="005A1369" w:rsidP="009F05B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0A94"/>
    <w:multiLevelType w:val="multilevel"/>
    <w:tmpl w:val="26DE7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E918ED"/>
    <w:multiLevelType w:val="multilevel"/>
    <w:tmpl w:val="D7009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4B74CA"/>
    <w:multiLevelType w:val="multilevel"/>
    <w:tmpl w:val="605ACC6E"/>
    <w:lvl w:ilvl="0">
      <w:start w:val="1"/>
      <w:numFmt w:val="decimal"/>
      <w:lvlText w:val="%1"/>
      <w:lvlJc w:val="left"/>
      <w:pPr>
        <w:ind w:left="510" w:hanging="510"/>
      </w:pPr>
      <w:rPr>
        <w:rFonts w:hint="default"/>
      </w:rPr>
    </w:lvl>
    <w:lvl w:ilvl="1">
      <w:start w:val="1"/>
      <w:numFmt w:val="decimal"/>
      <w:lvlText w:val="%1.%2"/>
      <w:lvlJc w:val="left"/>
      <w:pPr>
        <w:ind w:left="1219" w:hanging="51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3" w15:restartNumberingAfterBreak="0">
    <w:nsid w:val="4DC82E02"/>
    <w:multiLevelType w:val="multilevel"/>
    <w:tmpl w:val="9BCA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CE2666"/>
    <w:multiLevelType w:val="multilevel"/>
    <w:tmpl w:val="B1106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082055"/>
    <w:multiLevelType w:val="multilevel"/>
    <w:tmpl w:val="47E44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D11A82"/>
    <w:multiLevelType w:val="hybridMultilevel"/>
    <w:tmpl w:val="22DCA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6"/>
  </w:num>
  <w:num w:numId="3">
    <w:abstractNumId w:val="4"/>
  </w:num>
  <w:num w:numId="4">
    <w:abstractNumId w:val="3"/>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1FF"/>
    <w:rsid w:val="00025AC4"/>
    <w:rsid w:val="000369DA"/>
    <w:rsid w:val="00040132"/>
    <w:rsid w:val="000402B5"/>
    <w:rsid w:val="00044748"/>
    <w:rsid w:val="0004520A"/>
    <w:rsid w:val="00053110"/>
    <w:rsid w:val="0006358D"/>
    <w:rsid w:val="00075536"/>
    <w:rsid w:val="0009667D"/>
    <w:rsid w:val="000A374C"/>
    <w:rsid w:val="000A6E17"/>
    <w:rsid w:val="000C6AC4"/>
    <w:rsid w:val="000E06F0"/>
    <w:rsid w:val="000E5FE2"/>
    <w:rsid w:val="00105F51"/>
    <w:rsid w:val="00110042"/>
    <w:rsid w:val="001103AC"/>
    <w:rsid w:val="00120D24"/>
    <w:rsid w:val="001231C1"/>
    <w:rsid w:val="00125CE8"/>
    <w:rsid w:val="001472F7"/>
    <w:rsid w:val="0015527E"/>
    <w:rsid w:val="001568AA"/>
    <w:rsid w:val="00176CCC"/>
    <w:rsid w:val="00193980"/>
    <w:rsid w:val="00195D38"/>
    <w:rsid w:val="001A3B64"/>
    <w:rsid w:val="001B2C6A"/>
    <w:rsid w:val="001D177E"/>
    <w:rsid w:val="001E5BD4"/>
    <w:rsid w:val="001F0C60"/>
    <w:rsid w:val="001F2AAA"/>
    <w:rsid w:val="001F43DB"/>
    <w:rsid w:val="0023614B"/>
    <w:rsid w:val="002447B3"/>
    <w:rsid w:val="00256E12"/>
    <w:rsid w:val="00257E5D"/>
    <w:rsid w:val="0026246E"/>
    <w:rsid w:val="00264385"/>
    <w:rsid w:val="002710BC"/>
    <w:rsid w:val="00286AA6"/>
    <w:rsid w:val="00290EA3"/>
    <w:rsid w:val="00296537"/>
    <w:rsid w:val="002C5B32"/>
    <w:rsid w:val="003141EF"/>
    <w:rsid w:val="0033580A"/>
    <w:rsid w:val="0033634A"/>
    <w:rsid w:val="00364151"/>
    <w:rsid w:val="00380430"/>
    <w:rsid w:val="00380517"/>
    <w:rsid w:val="00380C76"/>
    <w:rsid w:val="00382C05"/>
    <w:rsid w:val="00383E60"/>
    <w:rsid w:val="00386691"/>
    <w:rsid w:val="00397DC0"/>
    <w:rsid w:val="003A18FA"/>
    <w:rsid w:val="003C02B9"/>
    <w:rsid w:val="003C093B"/>
    <w:rsid w:val="003C3F07"/>
    <w:rsid w:val="00420053"/>
    <w:rsid w:val="00435264"/>
    <w:rsid w:val="0044205B"/>
    <w:rsid w:val="00463DCD"/>
    <w:rsid w:val="0047419A"/>
    <w:rsid w:val="00485EFF"/>
    <w:rsid w:val="0048737C"/>
    <w:rsid w:val="00491A62"/>
    <w:rsid w:val="00495FA1"/>
    <w:rsid w:val="004D3E4D"/>
    <w:rsid w:val="004E6D25"/>
    <w:rsid w:val="004E795C"/>
    <w:rsid w:val="004F0CAD"/>
    <w:rsid w:val="004F4265"/>
    <w:rsid w:val="004F7BEC"/>
    <w:rsid w:val="00505550"/>
    <w:rsid w:val="00513C53"/>
    <w:rsid w:val="00513EAD"/>
    <w:rsid w:val="005344A6"/>
    <w:rsid w:val="0053463F"/>
    <w:rsid w:val="00537220"/>
    <w:rsid w:val="00544E01"/>
    <w:rsid w:val="005548A6"/>
    <w:rsid w:val="00557210"/>
    <w:rsid w:val="005608E1"/>
    <w:rsid w:val="005711B9"/>
    <w:rsid w:val="0057355A"/>
    <w:rsid w:val="00576A38"/>
    <w:rsid w:val="005975A0"/>
    <w:rsid w:val="00597E9B"/>
    <w:rsid w:val="005A1369"/>
    <w:rsid w:val="005B0D0D"/>
    <w:rsid w:val="005B5EBE"/>
    <w:rsid w:val="005C31FF"/>
    <w:rsid w:val="005E1F4E"/>
    <w:rsid w:val="005F0C21"/>
    <w:rsid w:val="005F48FE"/>
    <w:rsid w:val="00606731"/>
    <w:rsid w:val="00607490"/>
    <w:rsid w:val="00615DD6"/>
    <w:rsid w:val="00616F1A"/>
    <w:rsid w:val="00633DE5"/>
    <w:rsid w:val="00640DAC"/>
    <w:rsid w:val="00670FCB"/>
    <w:rsid w:val="006829A6"/>
    <w:rsid w:val="006967F1"/>
    <w:rsid w:val="006974DA"/>
    <w:rsid w:val="006C1EC0"/>
    <w:rsid w:val="006E3D7A"/>
    <w:rsid w:val="006E3E16"/>
    <w:rsid w:val="006F2AFB"/>
    <w:rsid w:val="007103EE"/>
    <w:rsid w:val="007172FC"/>
    <w:rsid w:val="00720F19"/>
    <w:rsid w:val="0072676D"/>
    <w:rsid w:val="00726A45"/>
    <w:rsid w:val="00732752"/>
    <w:rsid w:val="00756F64"/>
    <w:rsid w:val="0076032F"/>
    <w:rsid w:val="007652FD"/>
    <w:rsid w:val="00765ECA"/>
    <w:rsid w:val="00782E97"/>
    <w:rsid w:val="00783918"/>
    <w:rsid w:val="00787555"/>
    <w:rsid w:val="00796DA8"/>
    <w:rsid w:val="007A3F1B"/>
    <w:rsid w:val="007C33AA"/>
    <w:rsid w:val="007D0FED"/>
    <w:rsid w:val="007D609D"/>
    <w:rsid w:val="007E53B7"/>
    <w:rsid w:val="007E5FE1"/>
    <w:rsid w:val="007F28BD"/>
    <w:rsid w:val="00805743"/>
    <w:rsid w:val="008223B6"/>
    <w:rsid w:val="008329DB"/>
    <w:rsid w:val="00836B08"/>
    <w:rsid w:val="00837072"/>
    <w:rsid w:val="0083714A"/>
    <w:rsid w:val="00863C84"/>
    <w:rsid w:val="0087495A"/>
    <w:rsid w:val="008947B7"/>
    <w:rsid w:val="008A4C8E"/>
    <w:rsid w:val="008A61FC"/>
    <w:rsid w:val="008A7D49"/>
    <w:rsid w:val="008B3B5B"/>
    <w:rsid w:val="008C2009"/>
    <w:rsid w:val="008C43CF"/>
    <w:rsid w:val="008D24A3"/>
    <w:rsid w:val="008D6354"/>
    <w:rsid w:val="008F41AF"/>
    <w:rsid w:val="009016BB"/>
    <w:rsid w:val="009033B4"/>
    <w:rsid w:val="0090589A"/>
    <w:rsid w:val="009255DE"/>
    <w:rsid w:val="009301C3"/>
    <w:rsid w:val="009306FD"/>
    <w:rsid w:val="009346BE"/>
    <w:rsid w:val="0093721F"/>
    <w:rsid w:val="00937678"/>
    <w:rsid w:val="00943E3C"/>
    <w:rsid w:val="00944886"/>
    <w:rsid w:val="00946564"/>
    <w:rsid w:val="0095635F"/>
    <w:rsid w:val="009619AD"/>
    <w:rsid w:val="00994715"/>
    <w:rsid w:val="00994E3F"/>
    <w:rsid w:val="009A71C9"/>
    <w:rsid w:val="009B3854"/>
    <w:rsid w:val="009B59BD"/>
    <w:rsid w:val="009C619D"/>
    <w:rsid w:val="009E0610"/>
    <w:rsid w:val="009F05B8"/>
    <w:rsid w:val="009F3D6B"/>
    <w:rsid w:val="009F6882"/>
    <w:rsid w:val="00A1170E"/>
    <w:rsid w:val="00A1289E"/>
    <w:rsid w:val="00A13A62"/>
    <w:rsid w:val="00A14E96"/>
    <w:rsid w:val="00A210B3"/>
    <w:rsid w:val="00A2387B"/>
    <w:rsid w:val="00A25550"/>
    <w:rsid w:val="00A43BB4"/>
    <w:rsid w:val="00A53725"/>
    <w:rsid w:val="00A6309C"/>
    <w:rsid w:val="00A66623"/>
    <w:rsid w:val="00A7040E"/>
    <w:rsid w:val="00A96722"/>
    <w:rsid w:val="00AA49E1"/>
    <w:rsid w:val="00AB1AC5"/>
    <w:rsid w:val="00AB3922"/>
    <w:rsid w:val="00AC2B05"/>
    <w:rsid w:val="00AC55D8"/>
    <w:rsid w:val="00AC6B84"/>
    <w:rsid w:val="00AF1DA9"/>
    <w:rsid w:val="00B07698"/>
    <w:rsid w:val="00B1314D"/>
    <w:rsid w:val="00B17559"/>
    <w:rsid w:val="00B2476D"/>
    <w:rsid w:val="00B2714F"/>
    <w:rsid w:val="00B27D69"/>
    <w:rsid w:val="00B40865"/>
    <w:rsid w:val="00B417D5"/>
    <w:rsid w:val="00B502D9"/>
    <w:rsid w:val="00B50CE5"/>
    <w:rsid w:val="00B6399D"/>
    <w:rsid w:val="00B648B7"/>
    <w:rsid w:val="00B65BFC"/>
    <w:rsid w:val="00B66A12"/>
    <w:rsid w:val="00B76A8B"/>
    <w:rsid w:val="00B8458C"/>
    <w:rsid w:val="00B87D8C"/>
    <w:rsid w:val="00B909CA"/>
    <w:rsid w:val="00B9229C"/>
    <w:rsid w:val="00BA0238"/>
    <w:rsid w:val="00BA1825"/>
    <w:rsid w:val="00BA1B5C"/>
    <w:rsid w:val="00BA485D"/>
    <w:rsid w:val="00BB16B3"/>
    <w:rsid w:val="00BB1963"/>
    <w:rsid w:val="00BB3D51"/>
    <w:rsid w:val="00BB3FAE"/>
    <w:rsid w:val="00BB44A0"/>
    <w:rsid w:val="00BC11CD"/>
    <w:rsid w:val="00BD1483"/>
    <w:rsid w:val="00BE2A26"/>
    <w:rsid w:val="00BF0285"/>
    <w:rsid w:val="00BF5C9E"/>
    <w:rsid w:val="00C0651C"/>
    <w:rsid w:val="00C30665"/>
    <w:rsid w:val="00C66F42"/>
    <w:rsid w:val="00C93FD6"/>
    <w:rsid w:val="00CA79AE"/>
    <w:rsid w:val="00CB0BBB"/>
    <w:rsid w:val="00CD6170"/>
    <w:rsid w:val="00CF19AE"/>
    <w:rsid w:val="00CF3E5B"/>
    <w:rsid w:val="00D247FB"/>
    <w:rsid w:val="00D30468"/>
    <w:rsid w:val="00D43079"/>
    <w:rsid w:val="00D43380"/>
    <w:rsid w:val="00D43B10"/>
    <w:rsid w:val="00D939D9"/>
    <w:rsid w:val="00D93B9F"/>
    <w:rsid w:val="00D96B2B"/>
    <w:rsid w:val="00DC1D60"/>
    <w:rsid w:val="00DD7F3C"/>
    <w:rsid w:val="00DE35AA"/>
    <w:rsid w:val="00DF14B2"/>
    <w:rsid w:val="00DF62F6"/>
    <w:rsid w:val="00E0520F"/>
    <w:rsid w:val="00E0674E"/>
    <w:rsid w:val="00E27C80"/>
    <w:rsid w:val="00E4057D"/>
    <w:rsid w:val="00E54FDC"/>
    <w:rsid w:val="00E75869"/>
    <w:rsid w:val="00E83112"/>
    <w:rsid w:val="00E85643"/>
    <w:rsid w:val="00E86B0B"/>
    <w:rsid w:val="00E93FB9"/>
    <w:rsid w:val="00EB173D"/>
    <w:rsid w:val="00EB4DB7"/>
    <w:rsid w:val="00ED55C3"/>
    <w:rsid w:val="00EE0A44"/>
    <w:rsid w:val="00EE4731"/>
    <w:rsid w:val="00EF7880"/>
    <w:rsid w:val="00F152B8"/>
    <w:rsid w:val="00F31222"/>
    <w:rsid w:val="00F33300"/>
    <w:rsid w:val="00F6020C"/>
    <w:rsid w:val="00F800AF"/>
    <w:rsid w:val="00F8190C"/>
    <w:rsid w:val="00F82E67"/>
    <w:rsid w:val="00F8570C"/>
    <w:rsid w:val="00F87D39"/>
    <w:rsid w:val="00F9349F"/>
    <w:rsid w:val="00F95EC8"/>
    <w:rsid w:val="00FA3256"/>
    <w:rsid w:val="00FA6CD4"/>
    <w:rsid w:val="00FD01AB"/>
    <w:rsid w:val="00FD113F"/>
    <w:rsid w:val="00FD1616"/>
    <w:rsid w:val="00FE61F5"/>
    <w:rsid w:val="00FE75E2"/>
    <w:rsid w:val="00FF6284"/>
    <w:rsid w:val="00FF7D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2AEA5"/>
  <w15:chartTrackingRefBased/>
  <w15:docId w15:val="{89C5D554-C909-46DA-885A-B682FD7E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2C05"/>
  </w:style>
  <w:style w:type="paragraph" w:styleId="1">
    <w:name w:val="heading 1"/>
    <w:basedOn w:val="a"/>
    <w:link w:val="10"/>
    <w:uiPriority w:val="9"/>
    <w:qFormat/>
    <w:rsid w:val="001F0C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F8190C"/>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GB" w:eastAsia="en-GB"/>
    </w:rPr>
  </w:style>
  <w:style w:type="paragraph" w:styleId="3">
    <w:name w:val="heading 3"/>
    <w:basedOn w:val="a"/>
    <w:next w:val="a"/>
    <w:link w:val="30"/>
    <w:uiPriority w:val="9"/>
    <w:unhideWhenUsed/>
    <w:qFormat/>
    <w:rsid w:val="00F8190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F8190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0C6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F8190C"/>
    <w:rPr>
      <w:rFonts w:asciiTheme="majorHAnsi" w:eastAsiaTheme="majorEastAsia" w:hAnsiTheme="majorHAnsi" w:cstheme="majorBidi"/>
      <w:color w:val="2F5496" w:themeColor="accent1" w:themeShade="BF"/>
      <w:sz w:val="26"/>
      <w:szCs w:val="26"/>
      <w:lang w:val="en-GB" w:eastAsia="en-GB"/>
    </w:rPr>
  </w:style>
  <w:style w:type="character" w:customStyle="1" w:styleId="30">
    <w:name w:val="Заголовок 3 Знак"/>
    <w:basedOn w:val="a0"/>
    <w:link w:val="3"/>
    <w:uiPriority w:val="9"/>
    <w:rsid w:val="00F8190C"/>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rsid w:val="00F8190C"/>
    <w:rPr>
      <w:rFonts w:asciiTheme="majorHAnsi" w:eastAsiaTheme="majorEastAsia" w:hAnsiTheme="majorHAnsi" w:cstheme="majorBidi"/>
      <w:i/>
      <w:iCs/>
      <w:color w:val="2F5496" w:themeColor="accent1" w:themeShade="BF"/>
    </w:rPr>
  </w:style>
  <w:style w:type="paragraph" w:styleId="a3">
    <w:name w:val="Normal (Web)"/>
    <w:basedOn w:val="a"/>
    <w:uiPriority w:val="99"/>
    <w:unhideWhenUsed/>
    <w:rsid w:val="005C31F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5C31FF"/>
    <w:rPr>
      <w:color w:val="0563C1" w:themeColor="hyperlink"/>
      <w:u w:val="single"/>
    </w:rPr>
  </w:style>
  <w:style w:type="paragraph" w:styleId="a5">
    <w:name w:val="Body Text"/>
    <w:basedOn w:val="a"/>
    <w:link w:val="a6"/>
    <w:uiPriority w:val="1"/>
    <w:qFormat/>
    <w:rsid w:val="005C31FF"/>
    <w:pPr>
      <w:spacing w:after="0" w:line="240" w:lineRule="auto"/>
      <w:jc w:val="both"/>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1"/>
    <w:rsid w:val="005C31FF"/>
    <w:rPr>
      <w:rFonts w:ascii="Times New Roman" w:eastAsia="Times New Roman" w:hAnsi="Times New Roman" w:cs="Times New Roman"/>
      <w:sz w:val="24"/>
      <w:szCs w:val="24"/>
      <w:lang w:eastAsia="ru-RU"/>
    </w:rPr>
  </w:style>
  <w:style w:type="character" w:customStyle="1" w:styleId="modal-generative-result-assistant-mainpageanswer-line">
    <w:name w:val="modal-generative-result-assistant-mainpage__answer-line"/>
    <w:basedOn w:val="a0"/>
    <w:rsid w:val="005C31FF"/>
  </w:style>
  <w:style w:type="table" w:styleId="a7">
    <w:name w:val="Table Grid"/>
    <w:basedOn w:val="a1"/>
    <w:uiPriority w:val="39"/>
    <w:rsid w:val="005C3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Title"/>
    <w:basedOn w:val="a"/>
    <w:link w:val="a9"/>
    <w:uiPriority w:val="10"/>
    <w:qFormat/>
    <w:rsid w:val="005C31FF"/>
    <w:pPr>
      <w:shd w:val="clear" w:color="auto" w:fill="FFFFFF"/>
      <w:spacing w:after="0" w:line="240" w:lineRule="auto"/>
      <w:ind w:firstLine="397"/>
      <w:jc w:val="center"/>
    </w:pPr>
    <w:rPr>
      <w:rFonts w:ascii="Times New Roman" w:eastAsia="Times New Roman" w:hAnsi="Times New Roman" w:cs="Times New Roman"/>
      <w:color w:val="000000"/>
      <w:spacing w:val="1"/>
      <w:sz w:val="28"/>
      <w:szCs w:val="16"/>
      <w:lang w:eastAsia="ru-RU"/>
    </w:rPr>
  </w:style>
  <w:style w:type="character" w:customStyle="1" w:styleId="a9">
    <w:name w:val="Заголовок Знак"/>
    <w:basedOn w:val="a0"/>
    <w:link w:val="a8"/>
    <w:uiPriority w:val="10"/>
    <w:rsid w:val="005C31FF"/>
    <w:rPr>
      <w:rFonts w:ascii="Times New Roman" w:eastAsia="Times New Roman" w:hAnsi="Times New Roman" w:cs="Times New Roman"/>
      <w:color w:val="000000"/>
      <w:spacing w:val="1"/>
      <w:sz w:val="28"/>
      <w:szCs w:val="16"/>
      <w:shd w:val="clear" w:color="auto" w:fill="FFFFFF"/>
      <w:lang w:eastAsia="ru-RU"/>
    </w:rPr>
  </w:style>
  <w:style w:type="character" w:styleId="aa">
    <w:name w:val="Strong"/>
    <w:basedOn w:val="a0"/>
    <w:uiPriority w:val="22"/>
    <w:qFormat/>
    <w:rsid w:val="005C31FF"/>
    <w:rPr>
      <w:b/>
      <w:bCs/>
    </w:rPr>
  </w:style>
  <w:style w:type="character" w:styleId="ab">
    <w:name w:val="annotation reference"/>
    <w:basedOn w:val="a0"/>
    <w:uiPriority w:val="99"/>
    <w:semiHidden/>
    <w:unhideWhenUsed/>
    <w:rsid w:val="005C31FF"/>
    <w:rPr>
      <w:sz w:val="16"/>
      <w:szCs w:val="16"/>
    </w:rPr>
  </w:style>
  <w:style w:type="paragraph" w:styleId="ac">
    <w:name w:val="annotation text"/>
    <w:basedOn w:val="a"/>
    <w:link w:val="ad"/>
    <w:uiPriority w:val="99"/>
    <w:semiHidden/>
    <w:unhideWhenUsed/>
    <w:rsid w:val="005C31FF"/>
    <w:pPr>
      <w:spacing w:line="240" w:lineRule="auto"/>
    </w:pPr>
    <w:rPr>
      <w:sz w:val="20"/>
      <w:szCs w:val="20"/>
    </w:rPr>
  </w:style>
  <w:style w:type="character" w:customStyle="1" w:styleId="ad">
    <w:name w:val="Текст примечания Знак"/>
    <w:basedOn w:val="a0"/>
    <w:link w:val="ac"/>
    <w:uiPriority w:val="99"/>
    <w:semiHidden/>
    <w:rsid w:val="005C31FF"/>
    <w:rPr>
      <w:sz w:val="20"/>
      <w:szCs w:val="20"/>
    </w:rPr>
  </w:style>
  <w:style w:type="paragraph" w:styleId="ae">
    <w:name w:val="Balloon Text"/>
    <w:basedOn w:val="a"/>
    <w:link w:val="af"/>
    <w:uiPriority w:val="99"/>
    <w:semiHidden/>
    <w:unhideWhenUsed/>
    <w:rsid w:val="005C31FF"/>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5C31FF"/>
    <w:rPr>
      <w:rFonts w:ascii="Segoe UI" w:hAnsi="Segoe UI" w:cs="Segoe UI"/>
      <w:sz w:val="18"/>
      <w:szCs w:val="18"/>
    </w:rPr>
  </w:style>
  <w:style w:type="character" w:customStyle="1" w:styleId="text-link">
    <w:name w:val="text-link"/>
    <w:basedOn w:val="a0"/>
    <w:rsid w:val="007E5FE1"/>
  </w:style>
  <w:style w:type="character" w:customStyle="1" w:styleId="js-item-maininfo">
    <w:name w:val="js-item-maininfo"/>
    <w:basedOn w:val="a0"/>
    <w:rsid w:val="0023614B"/>
  </w:style>
  <w:style w:type="paragraph" w:customStyle="1" w:styleId="writer-name">
    <w:name w:val="writer-name"/>
    <w:basedOn w:val="a"/>
    <w:rsid w:val="00236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writer-about">
    <w:name w:val="writer-about"/>
    <w:basedOn w:val="a"/>
    <w:rsid w:val="0038669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0">
    <w:name w:val="Emphasis"/>
    <w:basedOn w:val="a0"/>
    <w:uiPriority w:val="20"/>
    <w:qFormat/>
    <w:rsid w:val="006974DA"/>
    <w:rPr>
      <w:i/>
      <w:iCs/>
    </w:rPr>
  </w:style>
  <w:style w:type="character" w:customStyle="1" w:styleId="ezkurwreuab5ozgtqnkl">
    <w:name w:val="ezkurwreuab5ozgtqnkl"/>
    <w:basedOn w:val="a0"/>
    <w:rsid w:val="006974DA"/>
  </w:style>
  <w:style w:type="character" w:customStyle="1" w:styleId="s1">
    <w:name w:val="s1"/>
    <w:basedOn w:val="a0"/>
    <w:rsid w:val="00F6020C"/>
  </w:style>
  <w:style w:type="character" w:customStyle="1" w:styleId="s3">
    <w:name w:val="s3"/>
    <w:basedOn w:val="a0"/>
    <w:rsid w:val="00F6020C"/>
  </w:style>
  <w:style w:type="character" w:customStyle="1" w:styleId="s9">
    <w:name w:val="s9"/>
    <w:basedOn w:val="a0"/>
    <w:rsid w:val="00F6020C"/>
  </w:style>
  <w:style w:type="character" w:customStyle="1" w:styleId="t286pc">
    <w:name w:val="t286pc"/>
    <w:basedOn w:val="a0"/>
    <w:rsid w:val="00F6020C"/>
  </w:style>
  <w:style w:type="paragraph" w:styleId="af1">
    <w:name w:val="header"/>
    <w:basedOn w:val="a"/>
    <w:link w:val="af2"/>
    <w:uiPriority w:val="99"/>
    <w:unhideWhenUsed/>
    <w:rsid w:val="009F05B8"/>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9F05B8"/>
  </w:style>
  <w:style w:type="paragraph" w:styleId="af3">
    <w:name w:val="footer"/>
    <w:basedOn w:val="a"/>
    <w:link w:val="af4"/>
    <w:uiPriority w:val="99"/>
    <w:unhideWhenUsed/>
    <w:rsid w:val="009F05B8"/>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9F05B8"/>
  </w:style>
  <w:style w:type="paragraph" w:customStyle="1" w:styleId="Default">
    <w:name w:val="Default"/>
    <w:rsid w:val="0087495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33">
    <w:name w:val="Pa33"/>
    <w:basedOn w:val="a"/>
    <w:next w:val="a"/>
    <w:uiPriority w:val="99"/>
    <w:rsid w:val="001F0C60"/>
    <w:pPr>
      <w:autoSpaceDE w:val="0"/>
      <w:autoSpaceDN w:val="0"/>
      <w:adjustRightInd w:val="0"/>
      <w:spacing w:after="0" w:line="181" w:lineRule="atLeast"/>
    </w:pPr>
    <w:rPr>
      <w:rFonts w:ascii="Times New Roman" w:hAnsi="Times New Roman" w:cs="Times New Roman"/>
      <w:sz w:val="24"/>
      <w:szCs w:val="24"/>
    </w:rPr>
  </w:style>
  <w:style w:type="character" w:customStyle="1" w:styleId="m5tqyf">
    <w:name w:val="m5tqyf"/>
    <w:basedOn w:val="a0"/>
    <w:rsid w:val="001F0C60"/>
  </w:style>
  <w:style w:type="paragraph" w:customStyle="1" w:styleId="metapublisher">
    <w:name w:val="meta__publisher"/>
    <w:basedOn w:val="a"/>
    <w:rsid w:val="001F0C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etaauthor">
    <w:name w:val="meta__author"/>
    <w:basedOn w:val="a0"/>
    <w:rsid w:val="001F0C60"/>
  </w:style>
  <w:style w:type="paragraph" w:customStyle="1" w:styleId="fbe-p-h">
    <w:name w:val="fbe-p-h"/>
    <w:basedOn w:val="a"/>
    <w:rsid w:val="001F0C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ypks7kbdpwfgdykd3qb9">
    <w:name w:val="ypks7kbdpwfgdykd3qb9"/>
    <w:basedOn w:val="a0"/>
    <w:rsid w:val="001F0C60"/>
  </w:style>
  <w:style w:type="character" w:customStyle="1" w:styleId="anegp0gi0b9av8jahpyh">
    <w:name w:val="anegp0gi0b9av8jahpyh"/>
    <w:basedOn w:val="a0"/>
    <w:rsid w:val="001F0C60"/>
  </w:style>
  <w:style w:type="paragraph" w:customStyle="1" w:styleId="teaser-text">
    <w:name w:val="teaser-text"/>
    <w:basedOn w:val="a"/>
    <w:rsid w:val="001F0C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vdcmki">
    <w:name w:val="svdcmki"/>
    <w:basedOn w:val="a0"/>
    <w:rsid w:val="001F0C60"/>
  </w:style>
  <w:style w:type="character" w:customStyle="1" w:styleId="product-banner-author-name">
    <w:name w:val="product-banner-author-name"/>
    <w:basedOn w:val="a0"/>
    <w:rsid w:val="001F0C60"/>
  </w:style>
  <w:style w:type="paragraph" w:customStyle="1" w:styleId="snippet">
    <w:name w:val="_snippet"/>
    <w:basedOn w:val="a"/>
    <w:rsid w:val="001F0C6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volume-issue">
    <w:name w:val="volume-issue"/>
    <w:basedOn w:val="a"/>
    <w:rsid w:val="001F0C6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line">
    <w:name w:val="_headline"/>
    <w:basedOn w:val="a0"/>
    <w:rsid w:val="00F8190C"/>
  </w:style>
  <w:style w:type="character" w:customStyle="1" w:styleId="ds2-5-text-linkcontent">
    <w:name w:val="ds2-5-text-link__content"/>
    <w:basedOn w:val="a0"/>
    <w:rsid w:val="00F8190C"/>
  </w:style>
  <w:style w:type="character" w:customStyle="1" w:styleId="fig-content-metaspub-date">
    <w:name w:val="fig-content-metas__pub-date"/>
    <w:basedOn w:val="a0"/>
    <w:rsid w:val="00F8190C"/>
  </w:style>
  <w:style w:type="character" w:customStyle="1" w:styleId="citation">
    <w:name w:val="citation"/>
    <w:basedOn w:val="a0"/>
    <w:rsid w:val="00F8190C"/>
  </w:style>
  <w:style w:type="paragraph" w:customStyle="1" w:styleId="docdata">
    <w:name w:val="docdata"/>
    <w:aliases w:val="docy,v5,42138,bqiaagaaeyqcaaagiaiaaambpaaabq+kaaaaaaaaaaaaaaaaaaaaaaaaaaaaaaaaaaaaaaaaaaaaaaaaaaaaaaaaaaaaaaaaaaaaaaaaaaaaaaaaaaaaaaaaaaaaaaaaaaaaaaaaaaaaaaaaaaaaaaaaaaaaaaaaaaaaaaaaaaaaaaaaaaaaaaaaaaaaaaaaaaaaaaaaaaaaaaaaaaaaaaaaaaaaaaaaaaaaaaa"/>
    <w:basedOn w:val="a"/>
    <w:rsid w:val="00F819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F8190C"/>
    <w:rPr>
      <w:color w:val="605E5C"/>
      <w:shd w:val="clear" w:color="auto" w:fill="E1DFDD"/>
    </w:rPr>
  </w:style>
  <w:style w:type="character" w:customStyle="1" w:styleId="post-auhor-date">
    <w:name w:val="post-auhor-date"/>
    <w:basedOn w:val="a0"/>
    <w:rsid w:val="00F8190C"/>
  </w:style>
  <w:style w:type="character" w:customStyle="1" w:styleId="news-headdate">
    <w:name w:val="news-head__date"/>
    <w:basedOn w:val="a0"/>
    <w:rsid w:val="00F8190C"/>
  </w:style>
  <w:style w:type="paragraph" w:styleId="af5">
    <w:name w:val="List Paragraph"/>
    <w:basedOn w:val="a"/>
    <w:uiPriority w:val="34"/>
    <w:qFormat/>
    <w:rsid w:val="00F8190C"/>
    <w:pPr>
      <w:ind w:left="720"/>
      <w:contextualSpacing/>
    </w:pPr>
  </w:style>
  <w:style w:type="character" w:styleId="af6">
    <w:name w:val="FollowedHyperlink"/>
    <w:basedOn w:val="a0"/>
    <w:uiPriority w:val="99"/>
    <w:semiHidden/>
    <w:unhideWhenUsed/>
    <w:rsid w:val="00F8190C"/>
    <w:rPr>
      <w:color w:val="954F72" w:themeColor="followedHyperlink"/>
      <w:u w:val="single"/>
    </w:rPr>
  </w:style>
  <w:style w:type="character" w:customStyle="1" w:styleId="name">
    <w:name w:val="name"/>
    <w:basedOn w:val="a0"/>
    <w:rsid w:val="00F8190C"/>
  </w:style>
  <w:style w:type="character" w:styleId="HTML">
    <w:name w:val="HTML Cite"/>
    <w:basedOn w:val="a0"/>
    <w:uiPriority w:val="99"/>
    <w:semiHidden/>
    <w:unhideWhenUsed/>
    <w:rsid w:val="00F8190C"/>
    <w:rPr>
      <w:i/>
      <w:iCs/>
    </w:rPr>
  </w:style>
  <w:style w:type="character" w:customStyle="1" w:styleId="metadate">
    <w:name w:val="meta__date"/>
    <w:basedOn w:val="a0"/>
    <w:rsid w:val="00F8190C"/>
  </w:style>
  <w:style w:type="character" w:customStyle="1" w:styleId="vkekvd">
    <w:name w:val="vkekvd"/>
    <w:basedOn w:val="a0"/>
    <w:rsid w:val="00F8190C"/>
  </w:style>
  <w:style w:type="character" w:customStyle="1" w:styleId="date-display-single">
    <w:name w:val="date-display-single"/>
    <w:basedOn w:val="a0"/>
    <w:rsid w:val="00F8190C"/>
  </w:style>
  <w:style w:type="paragraph" w:customStyle="1" w:styleId="elementor-icon-list-item">
    <w:name w:val="elementor-icon-list-item"/>
    <w:basedOn w:val="a"/>
    <w:rsid w:val="00F819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lementor-icon-list-text">
    <w:name w:val="elementor-icon-list-text"/>
    <w:basedOn w:val="a0"/>
    <w:rsid w:val="00F8190C"/>
  </w:style>
  <w:style w:type="character" w:customStyle="1" w:styleId="elementor-post-infoitem-prefix">
    <w:name w:val="elementor-post-info__item-prefix"/>
    <w:basedOn w:val="a0"/>
    <w:rsid w:val="00F8190C"/>
  </w:style>
  <w:style w:type="character" w:customStyle="1" w:styleId="base">
    <w:name w:val="base"/>
    <w:basedOn w:val="a0"/>
    <w:rsid w:val="00F8190C"/>
  </w:style>
  <w:style w:type="paragraph" w:customStyle="1" w:styleId="fig-date-pub">
    <w:name w:val="fig-date-pub"/>
    <w:basedOn w:val="a"/>
    <w:rsid w:val="00F819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eader-detail--bold">
    <w:name w:val="header-detail--bold"/>
    <w:basedOn w:val="a0"/>
    <w:rsid w:val="00F8190C"/>
  </w:style>
  <w:style w:type="paragraph" w:customStyle="1" w:styleId="headline0">
    <w:name w:val="headline"/>
    <w:basedOn w:val="a"/>
    <w:rsid w:val="00F819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ig-content-metasauthors">
    <w:name w:val="fig-content-metas__authors"/>
    <w:basedOn w:val="a0"/>
    <w:rsid w:val="00F8190C"/>
  </w:style>
  <w:style w:type="character" w:customStyle="1" w:styleId="header-detailinfo-line--pad">
    <w:name w:val="header-detail__info-line--pad"/>
    <w:basedOn w:val="a0"/>
    <w:rsid w:val="00F8190C"/>
  </w:style>
  <w:style w:type="character" w:customStyle="1" w:styleId="text">
    <w:name w:val="text"/>
    <w:basedOn w:val="a0"/>
    <w:rsid w:val="00F8190C"/>
  </w:style>
  <w:style w:type="character" w:customStyle="1" w:styleId="sr-only">
    <w:name w:val="sr-only"/>
    <w:basedOn w:val="a0"/>
    <w:rsid w:val="00F8190C"/>
  </w:style>
  <w:style w:type="character" w:customStyle="1" w:styleId="separator">
    <w:name w:val="separator"/>
    <w:basedOn w:val="a0"/>
    <w:rsid w:val="00F8190C"/>
  </w:style>
  <w:style w:type="character" w:customStyle="1" w:styleId="author">
    <w:name w:val="author"/>
    <w:basedOn w:val="a0"/>
    <w:rsid w:val="00F8190C"/>
  </w:style>
  <w:style w:type="paragraph" w:customStyle="1" w:styleId="fig-profil-source">
    <w:name w:val="fig-profil-source"/>
    <w:basedOn w:val="a"/>
    <w:rsid w:val="00F8190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l">
    <w:name w:val="col"/>
    <w:basedOn w:val="a"/>
    <w:rsid w:val="00F819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yline">
    <w:name w:val="byline"/>
    <w:basedOn w:val="a0"/>
    <w:rsid w:val="00F8190C"/>
  </w:style>
  <w:style w:type="paragraph" w:customStyle="1" w:styleId="storysummary">
    <w:name w:val="story__summary"/>
    <w:basedOn w:val="a"/>
    <w:rsid w:val="00F819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iliation">
    <w:name w:val="affiliation"/>
    <w:basedOn w:val="a0"/>
    <w:rsid w:val="00F8190C"/>
  </w:style>
  <w:style w:type="character" w:customStyle="1" w:styleId="value">
    <w:name w:val="value"/>
    <w:basedOn w:val="a0"/>
    <w:rsid w:val="00F8190C"/>
  </w:style>
  <w:style w:type="character" w:customStyle="1" w:styleId="cn">
    <w:name w:val="cn"/>
    <w:basedOn w:val="a0"/>
    <w:rsid w:val="00F8190C"/>
  </w:style>
  <w:style w:type="character" w:customStyle="1" w:styleId="fn">
    <w:name w:val="fn"/>
    <w:basedOn w:val="a0"/>
    <w:rsid w:val="00F8190C"/>
  </w:style>
  <w:style w:type="character" w:customStyle="1" w:styleId="12">
    <w:name w:val="Подзаголовок1"/>
    <w:basedOn w:val="a0"/>
    <w:rsid w:val="00F8190C"/>
  </w:style>
  <w:style w:type="character" w:customStyle="1" w:styleId="13">
    <w:name w:val="Дата1"/>
    <w:basedOn w:val="a0"/>
    <w:rsid w:val="00F8190C"/>
  </w:style>
  <w:style w:type="character" w:customStyle="1" w:styleId="af7">
    <w:name w:val="Тема примечания Знак"/>
    <w:basedOn w:val="ad"/>
    <w:link w:val="af8"/>
    <w:uiPriority w:val="99"/>
    <w:semiHidden/>
    <w:rsid w:val="00F8190C"/>
    <w:rPr>
      <w:b/>
      <w:bCs/>
      <w:sz w:val="20"/>
      <w:szCs w:val="20"/>
    </w:rPr>
  </w:style>
  <w:style w:type="paragraph" w:styleId="af8">
    <w:name w:val="annotation subject"/>
    <w:basedOn w:val="ac"/>
    <w:next w:val="ac"/>
    <w:link w:val="af7"/>
    <w:uiPriority w:val="99"/>
    <w:semiHidden/>
    <w:unhideWhenUsed/>
    <w:rsid w:val="00F8190C"/>
    <w:rPr>
      <w:b/>
      <w:bCs/>
    </w:rPr>
  </w:style>
  <w:style w:type="character" w:customStyle="1" w:styleId="field">
    <w:name w:val="field"/>
    <w:basedOn w:val="a0"/>
    <w:rsid w:val="00F8190C"/>
  </w:style>
  <w:style w:type="character" w:customStyle="1" w:styleId="calibre1">
    <w:name w:val="calibre1"/>
    <w:basedOn w:val="a0"/>
    <w:rsid w:val="00F8190C"/>
  </w:style>
  <w:style w:type="character" w:customStyle="1" w:styleId="21">
    <w:name w:val="Неразрешенное упоминание2"/>
    <w:basedOn w:val="a0"/>
    <w:uiPriority w:val="99"/>
    <w:semiHidden/>
    <w:unhideWhenUsed/>
    <w:rsid w:val="00125CE8"/>
    <w:rPr>
      <w:color w:val="605E5C"/>
      <w:shd w:val="clear" w:color="auto" w:fill="E1DFDD"/>
    </w:rPr>
  </w:style>
  <w:style w:type="character" w:customStyle="1" w:styleId="14">
    <w:name w:val="Тема примечания Знак1"/>
    <w:basedOn w:val="ad"/>
    <w:uiPriority w:val="99"/>
    <w:semiHidden/>
    <w:rsid w:val="00AF1DA9"/>
    <w:rPr>
      <w:b/>
      <w:bCs/>
      <w:sz w:val="20"/>
      <w:szCs w:val="20"/>
    </w:rPr>
  </w:style>
  <w:style w:type="character" w:customStyle="1" w:styleId="UnresolvedMention">
    <w:name w:val="Unresolved Mention"/>
    <w:basedOn w:val="a0"/>
    <w:uiPriority w:val="99"/>
    <w:semiHidden/>
    <w:unhideWhenUsed/>
    <w:rsid w:val="00AF1DA9"/>
    <w:rPr>
      <w:color w:val="605E5C"/>
      <w:shd w:val="clear" w:color="auto" w:fill="E1DFDD"/>
    </w:rPr>
  </w:style>
  <w:style w:type="character" w:customStyle="1" w:styleId="doilabel">
    <w:name w:val="doi__label"/>
    <w:basedOn w:val="a0"/>
    <w:rsid w:val="00AF1DA9"/>
  </w:style>
  <w:style w:type="paragraph" w:customStyle="1" w:styleId="dx-doi">
    <w:name w:val="dx-doi"/>
    <w:basedOn w:val="a"/>
    <w:rsid w:val="00AF1DA9"/>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3169358">
      <w:bodyDiv w:val="1"/>
      <w:marLeft w:val="0"/>
      <w:marRight w:val="0"/>
      <w:marTop w:val="0"/>
      <w:marBottom w:val="0"/>
      <w:divBdr>
        <w:top w:val="none" w:sz="0" w:space="0" w:color="auto"/>
        <w:left w:val="none" w:sz="0" w:space="0" w:color="auto"/>
        <w:bottom w:val="none" w:sz="0" w:space="0" w:color="auto"/>
        <w:right w:val="none" w:sz="0" w:space="0" w:color="auto"/>
      </w:divBdr>
      <w:divsChild>
        <w:div w:id="1116097931">
          <w:marLeft w:val="0"/>
          <w:marRight w:val="0"/>
          <w:marTop w:val="0"/>
          <w:marBottom w:val="0"/>
          <w:divBdr>
            <w:top w:val="none" w:sz="0" w:space="0" w:color="auto"/>
            <w:left w:val="none" w:sz="0" w:space="0" w:color="auto"/>
            <w:bottom w:val="none" w:sz="0" w:space="0" w:color="auto"/>
            <w:right w:val="none" w:sz="0" w:space="0" w:color="auto"/>
          </w:divBdr>
          <w:divsChild>
            <w:div w:id="1514302416">
              <w:marLeft w:val="0"/>
              <w:marRight w:val="0"/>
              <w:marTop w:val="0"/>
              <w:marBottom w:val="0"/>
              <w:divBdr>
                <w:top w:val="none" w:sz="0" w:space="0" w:color="auto"/>
                <w:left w:val="none" w:sz="0" w:space="0" w:color="auto"/>
                <w:bottom w:val="none" w:sz="0" w:space="0" w:color="auto"/>
                <w:right w:val="none" w:sz="0" w:space="0" w:color="auto"/>
              </w:divBdr>
              <w:divsChild>
                <w:div w:id="2097633729">
                  <w:marLeft w:val="0"/>
                  <w:marRight w:val="0"/>
                  <w:marTop w:val="0"/>
                  <w:marBottom w:val="450"/>
                  <w:divBdr>
                    <w:top w:val="none" w:sz="0" w:space="0" w:color="auto"/>
                    <w:left w:val="none" w:sz="0" w:space="0" w:color="auto"/>
                    <w:bottom w:val="none" w:sz="0" w:space="0" w:color="auto"/>
                    <w:right w:val="none" w:sz="0" w:space="0" w:color="auto"/>
                  </w:divBdr>
                  <w:divsChild>
                    <w:div w:id="1412460111">
                      <w:marLeft w:val="0"/>
                      <w:marRight w:val="0"/>
                      <w:marTop w:val="0"/>
                      <w:marBottom w:val="0"/>
                      <w:divBdr>
                        <w:top w:val="none" w:sz="0" w:space="0" w:color="auto"/>
                        <w:left w:val="none" w:sz="0" w:space="0" w:color="auto"/>
                        <w:bottom w:val="none" w:sz="0" w:space="0" w:color="auto"/>
                        <w:right w:val="none" w:sz="0" w:space="0" w:color="auto"/>
                      </w:divBdr>
                      <w:divsChild>
                        <w:div w:id="1541897140">
                          <w:marLeft w:val="0"/>
                          <w:marRight w:val="0"/>
                          <w:marTop w:val="0"/>
                          <w:marBottom w:val="0"/>
                          <w:divBdr>
                            <w:top w:val="none" w:sz="0" w:space="0" w:color="auto"/>
                            <w:left w:val="none" w:sz="0" w:space="0" w:color="auto"/>
                            <w:bottom w:val="none" w:sz="0" w:space="0" w:color="auto"/>
                            <w:right w:val="none" w:sz="0" w:space="0" w:color="auto"/>
                          </w:divBdr>
                          <w:divsChild>
                            <w:div w:id="97407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3637495">
      <w:bodyDiv w:val="1"/>
      <w:marLeft w:val="0"/>
      <w:marRight w:val="0"/>
      <w:marTop w:val="0"/>
      <w:marBottom w:val="0"/>
      <w:divBdr>
        <w:top w:val="none" w:sz="0" w:space="0" w:color="auto"/>
        <w:left w:val="none" w:sz="0" w:space="0" w:color="auto"/>
        <w:bottom w:val="none" w:sz="0" w:space="0" w:color="auto"/>
        <w:right w:val="none" w:sz="0" w:space="0" w:color="auto"/>
      </w:divBdr>
      <w:divsChild>
        <w:div w:id="1917547094">
          <w:marLeft w:val="0"/>
          <w:marRight w:val="0"/>
          <w:marTop w:val="0"/>
          <w:marBottom w:val="0"/>
          <w:divBdr>
            <w:top w:val="none" w:sz="0" w:space="0" w:color="auto"/>
            <w:left w:val="none" w:sz="0" w:space="0" w:color="auto"/>
            <w:bottom w:val="none" w:sz="0" w:space="0" w:color="auto"/>
            <w:right w:val="none" w:sz="0" w:space="0" w:color="auto"/>
          </w:divBdr>
          <w:divsChild>
            <w:div w:id="242495491">
              <w:marLeft w:val="0"/>
              <w:marRight w:val="0"/>
              <w:marTop w:val="0"/>
              <w:marBottom w:val="0"/>
              <w:divBdr>
                <w:top w:val="none" w:sz="0" w:space="0" w:color="auto"/>
                <w:left w:val="none" w:sz="0" w:space="0" w:color="auto"/>
                <w:bottom w:val="none" w:sz="0" w:space="0" w:color="auto"/>
                <w:right w:val="none" w:sz="0" w:space="0" w:color="auto"/>
              </w:divBdr>
              <w:divsChild>
                <w:div w:id="673068446">
                  <w:marLeft w:val="0"/>
                  <w:marRight w:val="0"/>
                  <w:marTop w:val="0"/>
                  <w:marBottom w:val="450"/>
                  <w:divBdr>
                    <w:top w:val="none" w:sz="0" w:space="0" w:color="auto"/>
                    <w:left w:val="none" w:sz="0" w:space="0" w:color="auto"/>
                    <w:bottom w:val="none" w:sz="0" w:space="0" w:color="auto"/>
                    <w:right w:val="none" w:sz="0" w:space="0" w:color="auto"/>
                  </w:divBdr>
                  <w:divsChild>
                    <w:div w:id="831264684">
                      <w:marLeft w:val="0"/>
                      <w:marRight w:val="0"/>
                      <w:marTop w:val="0"/>
                      <w:marBottom w:val="0"/>
                      <w:divBdr>
                        <w:top w:val="none" w:sz="0" w:space="0" w:color="auto"/>
                        <w:left w:val="none" w:sz="0" w:space="0" w:color="auto"/>
                        <w:bottom w:val="none" w:sz="0" w:space="0" w:color="auto"/>
                        <w:right w:val="none" w:sz="0" w:space="0" w:color="auto"/>
                      </w:divBdr>
                      <w:divsChild>
                        <w:div w:id="1300459903">
                          <w:marLeft w:val="0"/>
                          <w:marRight w:val="0"/>
                          <w:marTop w:val="0"/>
                          <w:marBottom w:val="0"/>
                          <w:divBdr>
                            <w:top w:val="none" w:sz="0" w:space="0" w:color="auto"/>
                            <w:left w:val="none" w:sz="0" w:space="0" w:color="auto"/>
                            <w:bottom w:val="none" w:sz="0" w:space="0" w:color="auto"/>
                            <w:right w:val="none" w:sz="0" w:space="0" w:color="auto"/>
                          </w:divBdr>
                          <w:divsChild>
                            <w:div w:id="111898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0005117">
      <w:bodyDiv w:val="1"/>
      <w:marLeft w:val="0"/>
      <w:marRight w:val="0"/>
      <w:marTop w:val="0"/>
      <w:marBottom w:val="0"/>
      <w:divBdr>
        <w:top w:val="none" w:sz="0" w:space="0" w:color="auto"/>
        <w:left w:val="none" w:sz="0" w:space="0" w:color="auto"/>
        <w:bottom w:val="none" w:sz="0" w:space="0" w:color="auto"/>
        <w:right w:val="none" w:sz="0" w:space="0" w:color="auto"/>
      </w:divBdr>
    </w:div>
    <w:div w:id="1936673945">
      <w:bodyDiv w:val="1"/>
      <w:marLeft w:val="0"/>
      <w:marRight w:val="0"/>
      <w:marTop w:val="0"/>
      <w:marBottom w:val="0"/>
      <w:divBdr>
        <w:top w:val="none" w:sz="0" w:space="0" w:color="auto"/>
        <w:left w:val="none" w:sz="0" w:space="0" w:color="auto"/>
        <w:bottom w:val="none" w:sz="0" w:space="0" w:color="auto"/>
        <w:right w:val="none" w:sz="0" w:space="0" w:color="auto"/>
      </w:divBdr>
    </w:div>
    <w:div w:id="196727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80/19436149.2017.1411110%20%20" TargetMode="External"/><Relationship Id="rId21" Type="http://schemas.openxmlformats.org/officeDocument/2006/relationships/hyperlink" Target="file:///C:/Users/User/Downloads/kasaba-2001-lempire-ottoman-ses-nomades-et-ses-frontieres-aux-xviiie-et-xixe-siecles%20(2).pdf" TargetMode="External"/><Relationship Id="rId34" Type="http://schemas.openxmlformats.org/officeDocument/2006/relationships/hyperlink" Target="https://doi.org/10.4000/ejts.4142" TargetMode="External"/><Relationship Id="rId42" Type="http://schemas.openxmlformats.org/officeDocument/2006/relationships/hyperlink" Target="https://www.middleeasteye.net/fr/reportages/qui-sont-les-militants-kurdes-qui-se-battent-cizre" TargetMode="External"/><Relationship Id="rId47" Type="http://schemas.openxmlformats.org/officeDocument/2006/relationships/hyperlink" Target="https://brill.com/view/journals/ijgr/aop/article-10.1163-15718115-bja10207/article-10.1163-15718115-bja10207.xml" TargetMode="External"/><Relationship Id="rId50" Type="http://schemas.openxmlformats.org/officeDocument/2006/relationships/hyperlink" Target="https://elwatan-dz.com/accord-entre-ahmad-al-charaa-et-le-chef-des-forces-democratiques-syriennes-fds-les-kurdes-integrent-les-institutions-du-nouvel-etat" TargetMode="External"/><Relationship Id="rId55" Type="http://schemas.openxmlformats.org/officeDocument/2006/relationships/hyperlink" Target="https://www.lefigaro.fr/international/en-syrie-le-regime-d-ahmed-al-chaara-impatient-de-reprendre-les-exportations-de-petrole-20251102" TargetMode="External"/><Relationship Id="rId63" Type="http://schemas.openxmlformats.org/officeDocument/2006/relationships/hyperlink" Target="https://doi.org/10.1080/19436149.2017.1415513" TargetMode="External"/><Relationship Id="rId68" Type="http://schemas.openxmlformats.org/officeDocument/2006/relationships/hyperlink" Target="https://www.sciencespo.fr/fr/actualites/dissolution-du-pkk-fin-de-la-lutte-ou-poursuite-par-d-autres-moyens/" TargetMode="External"/><Relationship Id="rId76" Type="http://schemas.openxmlformats.org/officeDocument/2006/relationships/hyperlink" Target="https://daz.asia/ru/kurdy-i-germaniya-v-berline-proshel-kongress-kurdskih-obshhin/" TargetMode="External"/><Relationship Id="rId84" Type="http://schemas.openxmlformats.org/officeDocument/2006/relationships/hyperlink" Target="https://www.bpb.de/themen/migration-integration/kurzdossiers/256424/staatenlose-diaspora-das-beispiel-der-kurdinnen-und-kurden-in-deutschland/" TargetMode="External"/><Relationship Id="rId89" Type="http://schemas.openxmlformats.org/officeDocument/2006/relationships/hyperlink" Target="https://www.britannica.com/search?query=federalism" TargetMode="Externa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elpais.com/internacional/2025-10-26/el-grupo-armado-kurdo-pkk-retira-todas-sus-fuerzas-de-turquia-como-parte-del-proceso-de-paz.html" TargetMode="External"/><Relationship Id="rId92" Type="http://schemas.openxmlformats.org/officeDocument/2006/relationships/hyperlink" Target="https://fmes-france.org/quel-avenir-pour-les-kurdes-de-syrie/" TargetMode="External"/><Relationship Id="rId2" Type="http://schemas.openxmlformats.org/officeDocument/2006/relationships/numbering" Target="numbering.xml"/><Relationship Id="rId16" Type="http://schemas.openxmlformats.org/officeDocument/2006/relationships/hyperlink" Target="https://ru.wikipedia.org/wiki/%D0%A4%D1%80%D0%B0%D0%BD%D0%BA%D1%84%D1%83%D1%80%D1%82%D0%B5%D1%80_%D0%B0%D0%BB%D1%8C%D0%B3%D0%B5%D0%BC%D0%B0%D0%B9%D0%BD%D0%B5_%D1%86%D0%B0%D0%B9%D1%82%D1%83%D0%BD%D0%B3" TargetMode="External"/><Relationship Id="rId29" Type="http://schemas.openxmlformats.org/officeDocument/2006/relationships/hyperlink" Target="https://www.jstor.org/stable/25730514" TargetMode="External"/><Relationship Id="rId11" Type="http://schemas.openxmlformats.org/officeDocument/2006/relationships/diagramData" Target="diagrams/data1.xml"/><Relationship Id="rId24" Type="http://schemas.openxmlformats.org/officeDocument/2006/relationships/hyperlink" Target="https://perspective.usherbrooke.ca/" TargetMode="External"/><Relationship Id="rId32" Type="http://schemas.openxmlformats.org/officeDocument/2006/relationships/hyperlink" Target="https://www.un.org/ru/documents/decl_conv/declarations/intlaw_principles.shtml" TargetMode="External"/><Relationship Id="rId37" Type="http://schemas.openxmlformats.org/officeDocument/2006/relationships/hyperlink" Target="https://www.lesclesdumoyenorient.com/Les-Kurdes-en-Syrie-politiquement-desunis-geopolitiquement-allies-2-2-Les.html" TargetMode="External"/><Relationship Id="rId40" Type="http://schemas.openxmlformats.org/officeDocument/2006/relationships/hyperlink" Target="https://www.irenees.net/bdf_fiche-analyse-644_fr.html" TargetMode="External"/><Relationship Id="rId45" Type="http://schemas.openxmlformats.org/officeDocument/2006/relationships/hyperlink" Target="https://podcasts.apple.com/fr/podcast/syrie-quel-avenir-pour-les-kurdes/id1704984604?i=1000698679042" TargetMode="External"/><Relationship Id="rId53" Type="http://schemas.openxmlformats.org/officeDocument/2006/relationships/hyperlink" Target="https://www.ft.com/content/e85d3052-fbaa-456b-aae8-92b7581d41d7" TargetMode="External"/><Relationship Id="rId58" Type="http://schemas.openxmlformats.org/officeDocument/2006/relationships/hyperlink" Target="https://www.boell.de/en/2015/10/27/turkeys-newest-party-understanding-hdp" TargetMode="External"/><Relationship Id="rId66" Type="http://schemas.openxmlformats.org/officeDocument/2006/relationships/hyperlink" Target="https://p.dw.com/p/4r9pt" TargetMode="External"/><Relationship Id="rId74" Type="http://schemas.openxmlformats.org/officeDocument/2006/relationships/hyperlink" Target="https://www.unav.edu/web/global-affairs/the-turkish-problem-for-sweden-s-nato-accession" TargetMode="External"/><Relationship Id="rId79" Type="http://schemas.openxmlformats.org/officeDocument/2006/relationships/hyperlink" Target="https://russian.anf-news.com/russia/Opublikovana-itogovaa-deklaracia-konferencii-Vosstanie-sejha-Saida-66519" TargetMode="External"/><Relationship Id="rId87" Type="http://schemas.openxmlformats.org/officeDocument/2006/relationships/hyperlink" Target="https://www.defnat.com/bibliotheque/resultats_auteur.php?cenvoi=1&amp;cidaut=4389&amp;cauteur=%27Didier%20Chaudet%27" TargetMode="External"/><Relationship Id="rId5" Type="http://schemas.openxmlformats.org/officeDocument/2006/relationships/webSettings" Target="webSettings.xml"/><Relationship Id="rId61" Type="http://schemas.openxmlformats.org/officeDocument/2006/relationships/hyperlink" Target="https://www.ft.com/content/05a162e2-52e5-11e4-a236-00144feab7de?syn-25a6b1a6=1" TargetMode="External"/><Relationship Id="rId82" Type="http://schemas.openxmlformats.org/officeDocument/2006/relationships/hyperlink" Target="https://ru.wikipedia.org/wiki/%D0%A4%D1%80%D0%B0%D0%BD%D0%BA%D1%84%D1%83%D1%80%D1%82%D0%B5%D1%80_%D0%B0%D0%BB%D1%8C%D0%B3%D0%B5%D0%BC%D0%B0%D0%B9%D0%BD%D0%B5_%D1%86%D0%B0%D0%B9%D1%82%D1%83%D0%BD%D0%B3" TargetMode="External"/><Relationship Id="rId90" Type="http://schemas.openxmlformats.org/officeDocument/2006/relationships/hyperlink" Target="https://democraticmodernity.com/the-main-principles-of-democratic-confederalism/" TargetMode="External"/><Relationship Id="rId95" Type="http://schemas.openxmlformats.org/officeDocument/2006/relationships/footer" Target="footer1.xml"/><Relationship Id="rId19" Type="http://schemas.openxmlformats.org/officeDocument/2006/relationships/hyperlink" Target="https://www.akorda.kz/ru/poslanie-glavy-gosudarstva-kasym-zhomarta-tokaeva-narodu-kazahstana-spravedlivyy-kazahstan-zakon-i-poryadok-ekonomicheskiy-rost-obshchestvennyy-optimizm-285014" TargetMode="External"/><Relationship Id="rId14" Type="http://schemas.openxmlformats.org/officeDocument/2006/relationships/diagramColors" Target="diagrams/colors1.xml"/><Relationship Id="rId22" Type="http://schemas.openxmlformats.org/officeDocument/2006/relationships/hyperlink" Target="https://cfri-irak.com/article/un-genocide-oublie-100-ans-de-solitude-pour-les-kurdes-2023-06-20" TargetMode="External"/><Relationship Id="rId27" Type="http://schemas.openxmlformats.org/officeDocument/2006/relationships/hyperlink" Target="https://doi.org/10.1080/19436149.2017.1411110" TargetMode="External"/><Relationship Id="rId30" Type="http://schemas.openxmlformats.org/officeDocument/2006/relationships/hyperlink" Target="https://www.merip.org/2008/06/the-politics-of-poverty-in-turkeys-southeast/" TargetMode="External"/><Relationship Id="rId35" Type="http://schemas.openxmlformats.org/officeDocument/2006/relationships/hyperlink" Target="https://www.courrierinternational.com/revue-de-presse/retard-dans-les-zones-turques-et-kurdes-de-syrie-attend-encore-les-vaccins" TargetMode="External"/><Relationship Id="rId43" Type="http://schemas.openxmlformats.org/officeDocument/2006/relationships/hyperlink" Target="https://discovery.ucl.ac.uk/id/eprint/10040602/1/JCR_NCB_LEC_MV.pdf" TargetMode="External"/><Relationship Id="rId48" Type="http://schemas.openxmlformats.org/officeDocument/2006/relationships/hyperlink" Target="https://anfrussian.com" TargetMode="External"/><Relationship Id="rId56" Type="http://schemas.openxmlformats.org/officeDocument/2006/relationships/hyperlink" Target="https://www.mfa.gov.tr/constitution-of-the-republic-of-turkey.ru.mfa" TargetMode="External"/><Relationship Id="rId64" Type="http://schemas.openxmlformats.org/officeDocument/2006/relationships/hyperlink" Target="https://www.taylorfrancis.com/search?contributorName=Kumru%20F.%20Toktam%C4%B1%C5%9F&amp;contributorRole=author&amp;redirectFromPDP=true&amp;context=ubx" TargetMode="External"/><Relationship Id="rId69" Type="http://schemas.openxmlformats.org/officeDocument/2006/relationships/hyperlink" Target="https://elpais.com/opinion/2025-03-10/una-oportunidad-para-los-kurdos-y-para-turquia.html" TargetMode="External"/><Relationship Id="rId77" Type="http://schemas.openxmlformats.org/officeDocument/2006/relationships/hyperlink" Target="https://kurdistan-au-feminin.fr/2025/03/05/belgique-les-organisations-kurdes-deurope-mobilisees-pour-la-paix/" TargetMode="External"/><Relationship Id="rId8" Type="http://schemas.openxmlformats.org/officeDocument/2006/relationships/hyperlink" Target="https://brill.com/view/journals/ijgr/aop/issue.xml" TargetMode="External"/><Relationship Id="rId51" Type="http://schemas.openxmlformats.org/officeDocument/2006/relationships/hyperlink" Target="https://www.washingtoninstitute.org/policy-analysis/facilitating-new-sdf-agreement-key-stabilizing-syria" TargetMode="External"/><Relationship Id="rId72" Type="http://schemas.openxmlformats.org/officeDocument/2006/relationships/hyperlink" Target="https://www.dw.com/en/what-does-the-end-of-the-pkk-mean-for-turkey/a-72546682" TargetMode="External"/><Relationship Id="rId80" Type="http://schemas.openxmlformats.org/officeDocument/2006/relationships/hyperlink" Target="https://russian.anf-news.com/features/V-Dortmunde-nacalsa-33-j-festival-kurdskoj-kul-tury-68287" TargetMode="External"/><Relationship Id="rId85" Type="http://schemas.openxmlformats.org/officeDocument/2006/relationships/hyperlink" Target="https://www.rudaw.net/english/world/13052025" TargetMode="External"/><Relationship Id="rId93"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hyperlink" Target="https://data.worldbank.org/country%20" TargetMode="External"/><Relationship Id="rId25" Type="http://schemas.openxmlformats.org/officeDocument/2006/relationships/hyperlink" Target="https://perspective.usherbrooke.ca/bilan/servlet/BMAnalyse/762" TargetMode="External"/><Relationship Id="rId33" Type="http://schemas.openxmlformats.org/officeDocument/2006/relationships/hyperlink" Target="https://oxford-review.com/the-oxford-review-dei-diversity-equity-and-inclusion-dictionary/ethnic-identity-definition-and-explanation/" TargetMode="External"/><Relationship Id="rId38" Type="http://schemas.openxmlformats.org/officeDocument/2006/relationships/hyperlink" Target="https://www.imf.org/en/Countries/TUR" TargetMode="External"/><Relationship Id="rId46" Type="http://schemas.openxmlformats.org/officeDocument/2006/relationships/hyperlink" Target="https://www.imf.org/en/Countries/SYR" TargetMode="External"/><Relationship Id="rId59" Type="http://schemas.openxmlformats.org/officeDocument/2006/relationships/hyperlink" Target="https://www.leparisien.fr/international/turquie-les-kurdes-du-pkk-revendiquent-lattentat-meurtrier-pres-dankara-25-10-2024-FEAJ2AFGFBFDRL6LCLUZYNI6XM.php" TargetMode="External"/><Relationship Id="rId67" Type="http://schemas.openxmlformats.org/officeDocument/2006/relationships/hyperlink" Target="https://www.lastampa.it/esteri/2025/07/11/video/kurdistan_i_militanti_del_pkk_bruciano_le_armi_gesto_di_buona_volonta-15227814" TargetMode="External"/><Relationship Id="rId20" Type="http://schemas.openxmlformats.org/officeDocument/2006/relationships/hyperlink" Target="https://law.gov.kz/client/" TargetMode="External"/><Relationship Id="rId41" Type="http://schemas.openxmlformats.org/officeDocument/2006/relationships/hyperlink" Target="https://www.perspektivy.info/print.php?ID=85099" TargetMode="External"/><Relationship Id="rId54" Type="http://schemas.openxmlformats.org/officeDocument/2006/relationships/hyperlink" Target="https://clck.ru/3QBY46" TargetMode="External"/><Relationship Id="rId62" Type="http://schemas.openxmlformats.org/officeDocument/2006/relationships/hyperlink" Target="https://doi.org/10.1017/nps.2023.32" TargetMode="External"/><Relationship Id="rId70" Type="http://schemas.openxmlformats.org/officeDocument/2006/relationships/hyperlink" Target="https://www.ft.com/content/6d6a5912-15f8-4e20-a734-18713755a5c5" TargetMode="External"/><Relationship Id="rId75" Type="http://schemas.openxmlformats.org/officeDocument/2006/relationships/hyperlink" Target="https://doi.org/10.33134/HUP-11" TargetMode="External"/><Relationship Id="rId83" Type="http://schemas.openxmlformats.org/officeDocument/2006/relationships/hyperlink" Target="https://taz.de" TargetMode="External"/><Relationship Id="rId88" Type="http://schemas.openxmlformats.org/officeDocument/2006/relationships/hyperlink" Target="https://www.britannica.com/search?query=autonomy" TargetMode="External"/><Relationship Id="rId91" Type="http://schemas.openxmlformats.org/officeDocument/2006/relationships/hyperlink" Target="https://files.libcom.org/files/sociology_of_freedom_9781629637730.pdf" TargetMode="Externa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hyperlink" Target="https://doi.org/10.33182/tc.v5i1.3534" TargetMode="External"/><Relationship Id="rId28" Type="http://schemas.openxmlformats.org/officeDocument/2006/relationships/hyperlink" Target="https://tcf.org/content/commentary/tcf-world-podcast-kurdish-nationalism-impasse/" TargetMode="External"/><Relationship Id="rId36" Type="http://schemas.openxmlformats.org/officeDocument/2006/relationships/hyperlink" Target="https://stabikat.de/Search/Results?type=Publisher&amp;lookfor=W.%20Brittain&amp;" TargetMode="External"/><Relationship Id="rId49" Type="http://schemas.openxmlformats.org/officeDocument/2006/relationships/hyperlink" Target="https://npa-revolutionnaires.org/le-kurdistan-syrien-rojava-otage-du-jeu-des-nouveaux-dirigeants-syriens-et-des-puissances-qui-les-parrainent/" TargetMode="External"/><Relationship Id="rId57" Type="http://schemas.openxmlformats.org/officeDocument/2006/relationships/hyperlink" Target="https://www.theguardian.com/world/2015/jun/07/turkey-election-preliminary-results-erdogan-akp-party" TargetMode="External"/><Relationship Id="rId10" Type="http://schemas.openxmlformats.org/officeDocument/2006/relationships/hyperlink" Target="https://ru.wikipedia.org/wiki/%D0%94%D0%B5%D0%BC%D0%BE%D0%BA%D1%80%D0%B0%D1%82%D0%B8%D1%87%D0%B5%D1%81%D0%BA%D0%B0%D1%8F_%D0%BF%D0%B0%D1%80%D1%82%D0%B8%D1%8F_%D0%BD%D0%B0%D1%80%D0%BE%D0%B4%D0%BE%D0%B2" TargetMode="External"/><Relationship Id="rId31" Type="http://schemas.openxmlformats.org/officeDocument/2006/relationships/hyperlink" Target="https://cuni.primo.exlibrisgroup.com/discovery/fulldisplay?docid=cdi_unpaywall_primary_10_1177_23477989251346576&amp;context=PC&amp;vid=420CKIS_INST:UKAZ&amp;lang=en&amp;search_scope=MyInst_and_CI&amp;adaptor=Primo%20Central&amp;tab=Everything&amp;query=any%2Ccontains%2Ckurd&amp;sortby=date_d&amp;facet=topic%2Cinclude%2CInternational%20Relations&amp;offset=10" TargetMode="External"/><Relationship Id="rId44" Type="http://schemas.openxmlformats.org/officeDocument/2006/relationships/hyperlink" Target="https://www.sciencespo.fr/ceri/fr/content/dossiersduceri/la-politique-d-ankara-face-l-emergence-d-un-espace-transfrontalier-sur-les-zones-kurdes-d-ir" TargetMode="External"/><Relationship Id="rId52" Type="http://schemas.openxmlformats.org/officeDocument/2006/relationships/hyperlink" Target="https://www.economist.com/middle-east-and-africa/2025/04/02/syrians-are-still-surprisingly-upbeat" TargetMode="External"/><Relationship Id="rId60" Type="http://schemas.openxmlformats.org/officeDocument/2006/relationships/hyperlink" Target="https://kurdistan-au-feminin.fr/2022/11/28/pkk-kurdistan-kurdes/" TargetMode="External"/><Relationship Id="rId65" Type="http://schemas.openxmlformats.org/officeDocument/2006/relationships/hyperlink" Target="https://www.faz.net/aktuell/politik/ausland/prokurdischer-buergermeister-in-tuerkei-festgenommen-110223253.html" TargetMode="External"/><Relationship Id="rId73" Type="http://schemas.openxmlformats.org/officeDocument/2006/relationships/hyperlink" Target="https://www.institutkurde.org/info/4th-international-conference-of-kurdish-studies-1232552433" TargetMode="External"/><Relationship Id="rId78" Type="http://schemas.openxmlformats.org/officeDocument/2006/relationships/hyperlink" Target="https://www.institutkurde.org/images/mediapdf/SLCJU589RW.pdf" TargetMode="External"/><Relationship Id="rId81" Type="http://schemas.openxmlformats.org/officeDocument/2006/relationships/hyperlink" Target="https://stabikat.de/Search/Results?type=Publisher&amp;lookfor=Editoriale%20scientifica&amp;" TargetMode="External"/><Relationship Id="rId86" Type="http://schemas.openxmlformats.org/officeDocument/2006/relationships/hyperlink" Target="https://www.dw.com/en/pkk-disarms-disbands-how-will-it-impact-the-middle-east/a-72531367" TargetMode="External"/><Relationship Id="rId94" Type="http://schemas.openxmlformats.org/officeDocument/2006/relationships/hyperlink" Target="https://perito.media/posts/kak-turetskie-kurdy-poslednie-100-let-boryutsya-za-svoi-prava-v-turtsii" TargetMode="External"/><Relationship Id="rId4" Type="http://schemas.openxmlformats.org/officeDocument/2006/relationships/settings" Target="settings.xml"/><Relationship Id="rId9" Type="http://schemas.openxmlformats.org/officeDocument/2006/relationships/hyperlink" Target="https://ru.wikipedia.org/wiki/%D0%A0%D0%BE%D0%B6%D0%B0%D0%B2%D0%B0" TargetMode="External"/><Relationship Id="rId13" Type="http://schemas.openxmlformats.org/officeDocument/2006/relationships/diagramQuickStyle" Target="diagrams/quickStyle1.xml"/><Relationship Id="rId18" Type="http://schemas.openxmlformats.org/officeDocument/2006/relationships/hyperlink" Target="https://stat.gov.kz/ru/industries/social-statistics/demography%20/" TargetMode="External"/><Relationship Id="rId39" Type="http://schemas.openxmlformats.org/officeDocument/2006/relationships/hyperlink" Target="https://doi.org/10.1007/978-3-319-31018-3_15"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C665244-2399-A841-AADE-EF7047F68CFB}" type="doc">
      <dgm:prSet loTypeId="urn:microsoft.com/office/officeart/2005/8/layout/hProcess6" loCatId="" qsTypeId="urn:microsoft.com/office/officeart/2005/8/quickstyle/simple1" qsCatId="simple" csTypeId="urn:microsoft.com/office/officeart/2005/8/colors/accent1_2" csCatId="accent1" phldr="1"/>
      <dgm:spPr/>
      <dgm:t>
        <a:bodyPr/>
        <a:lstStyle/>
        <a:p>
          <a:endParaRPr lang="ru-RU"/>
        </a:p>
      </dgm:t>
    </dgm:pt>
    <dgm:pt modelId="{7276ED99-7051-5D4C-96FF-D965CF71F09A}">
      <dgm:prSet phldrT="[Текст]" custT="1"/>
      <dgm:spPr>
        <a:solidFill>
          <a:schemeClr val="accent1">
            <a:lumMod val="20000"/>
            <a:lumOff val="80000"/>
          </a:schemeClr>
        </a:solidFill>
      </dgm:spPr>
      <dgm:t>
        <a:bodyPr/>
        <a:lstStyle/>
        <a:p>
          <a:r>
            <a:rPr lang="ru-RU" sz="800">
              <a:solidFill>
                <a:schemeClr val="tx1"/>
              </a:solidFill>
              <a:latin typeface="Times New Roman" panose="02020603050405020304" pitchFamily="18" charset="0"/>
              <a:cs typeface="Times New Roman" panose="02020603050405020304" pitchFamily="18" charset="0"/>
            </a:rPr>
            <a:t>автономия</a:t>
          </a:r>
        </a:p>
      </dgm:t>
    </dgm:pt>
    <dgm:pt modelId="{DDA8546C-FE87-C248-9E90-568A70CD5C34}" type="parTrans" cxnId="{9FC30EDF-FAEA-7241-B329-1E79D449874D}">
      <dgm:prSet/>
      <dgm:spPr/>
      <dgm:t>
        <a:bodyPr/>
        <a:lstStyle/>
        <a:p>
          <a:endParaRPr lang="ru-RU"/>
        </a:p>
      </dgm:t>
    </dgm:pt>
    <dgm:pt modelId="{2459D094-580C-564F-A2F3-5008D3C76A13}" type="sibTrans" cxnId="{9FC30EDF-FAEA-7241-B329-1E79D449874D}">
      <dgm:prSet/>
      <dgm:spPr/>
      <dgm:t>
        <a:bodyPr/>
        <a:lstStyle/>
        <a:p>
          <a:endParaRPr lang="ru-RU"/>
        </a:p>
      </dgm:t>
    </dgm:pt>
    <dgm:pt modelId="{B43ADED0-A61F-0048-BE2B-FF543145392D}">
      <dgm:prSet phldrT="[Текст]" custT="1"/>
      <dgm:spPr/>
      <dgm:t>
        <a:bodyPr/>
        <a:lstStyle/>
        <a:p>
          <a:r>
            <a:rPr lang="ru-RU" sz="1000">
              <a:latin typeface="Times New Roman" panose="02020603050405020304" pitchFamily="18" charset="0"/>
              <a:cs typeface="Times New Roman" panose="02020603050405020304" pitchFamily="18" charset="0"/>
            </a:rPr>
            <a:t>независимость</a:t>
          </a:r>
        </a:p>
      </dgm:t>
    </dgm:pt>
    <dgm:pt modelId="{CE227DE8-0C91-1746-AB0A-62EB7EDADB15}" type="parTrans" cxnId="{D673C899-193D-E24C-8409-01474E10AC1B}">
      <dgm:prSet/>
      <dgm:spPr/>
      <dgm:t>
        <a:bodyPr/>
        <a:lstStyle/>
        <a:p>
          <a:endParaRPr lang="ru-RU"/>
        </a:p>
      </dgm:t>
    </dgm:pt>
    <dgm:pt modelId="{53D86390-303F-A547-908F-D0B4C9F186EF}" type="sibTrans" cxnId="{D673C899-193D-E24C-8409-01474E10AC1B}">
      <dgm:prSet/>
      <dgm:spPr/>
      <dgm:t>
        <a:bodyPr/>
        <a:lstStyle/>
        <a:p>
          <a:endParaRPr lang="ru-RU"/>
        </a:p>
      </dgm:t>
    </dgm:pt>
    <dgm:pt modelId="{F016CA2E-20D0-E144-A6FE-E2E296F11145}">
      <dgm:prSet phldrT="[Текст]" custT="1"/>
      <dgm:spPr>
        <a:solidFill>
          <a:schemeClr val="tx2">
            <a:lumMod val="10000"/>
            <a:lumOff val="90000"/>
          </a:schemeClr>
        </a:solidFill>
      </dgm:spPr>
      <dgm:t>
        <a:bodyPr/>
        <a:lstStyle/>
        <a:p>
          <a:r>
            <a:rPr lang="ru-RU" sz="800">
              <a:solidFill>
                <a:schemeClr val="tx1"/>
              </a:solidFill>
              <a:latin typeface="Times New Roman" panose="02020603050405020304" pitchFamily="18" charset="0"/>
              <a:cs typeface="Times New Roman" panose="02020603050405020304" pitchFamily="18" charset="0"/>
            </a:rPr>
            <a:t>культурное возрождение</a:t>
          </a:r>
        </a:p>
      </dgm:t>
    </dgm:pt>
    <dgm:pt modelId="{25944DB3-BC9E-7B49-8191-31DCD3306B13}" type="parTrans" cxnId="{EDF2B65B-EC3F-734B-A7E1-F037D584568F}">
      <dgm:prSet/>
      <dgm:spPr/>
      <dgm:t>
        <a:bodyPr/>
        <a:lstStyle/>
        <a:p>
          <a:endParaRPr lang="ru-RU"/>
        </a:p>
      </dgm:t>
    </dgm:pt>
    <dgm:pt modelId="{50F05178-1EA5-3340-988C-F60423AC0181}" type="sibTrans" cxnId="{EDF2B65B-EC3F-734B-A7E1-F037D584568F}">
      <dgm:prSet/>
      <dgm:spPr/>
      <dgm:t>
        <a:bodyPr/>
        <a:lstStyle/>
        <a:p>
          <a:endParaRPr lang="ru-RU"/>
        </a:p>
      </dgm:t>
    </dgm:pt>
    <dgm:pt modelId="{46DC672D-F630-EC43-9635-398E25201EC0}">
      <dgm:prSet phldrT="[Текст]"/>
      <dgm:spPr/>
      <dgm:t>
        <a:bodyPr/>
        <a:lstStyle/>
        <a:p>
          <a:r>
            <a:rPr lang="ru-RU">
              <a:latin typeface="Times New Roman" panose="02020603050405020304" pitchFamily="18" charset="0"/>
              <a:cs typeface="Times New Roman" panose="02020603050405020304" pitchFamily="18" charset="0"/>
            </a:rPr>
            <a:t>национальное самосознание</a:t>
          </a:r>
        </a:p>
      </dgm:t>
    </dgm:pt>
    <dgm:pt modelId="{55B09389-2F74-8647-8911-AFE0FFFB07E9}" type="parTrans" cxnId="{7AA38CC5-5192-834E-8B9A-C222999CDE5D}">
      <dgm:prSet/>
      <dgm:spPr/>
      <dgm:t>
        <a:bodyPr/>
        <a:lstStyle/>
        <a:p>
          <a:endParaRPr lang="ru-RU"/>
        </a:p>
      </dgm:t>
    </dgm:pt>
    <dgm:pt modelId="{A51393F8-B2C6-8143-99C3-613EE1989FB7}" type="sibTrans" cxnId="{7AA38CC5-5192-834E-8B9A-C222999CDE5D}">
      <dgm:prSet/>
      <dgm:spPr/>
      <dgm:t>
        <a:bodyPr/>
        <a:lstStyle/>
        <a:p>
          <a:endParaRPr lang="ru-RU"/>
        </a:p>
      </dgm:t>
    </dgm:pt>
    <dgm:pt modelId="{B41EF22F-5D39-EC46-BCAF-410B601C47BB}">
      <dgm:prSet phldrT="[Текст]" custT="1"/>
      <dgm:spPr>
        <a:solidFill>
          <a:schemeClr val="accent4">
            <a:lumMod val="20000"/>
            <a:lumOff val="80000"/>
          </a:schemeClr>
        </a:solidFill>
      </dgm:spPr>
      <dgm:t>
        <a:bodyPr/>
        <a:lstStyle/>
        <a:p>
          <a:r>
            <a:rPr lang="ru-RU" sz="800">
              <a:solidFill>
                <a:schemeClr val="tx1"/>
              </a:solidFill>
              <a:latin typeface="Times New Roman" panose="02020603050405020304" pitchFamily="18" charset="0"/>
              <a:cs typeface="Times New Roman" panose="02020603050405020304" pitchFamily="18" charset="0"/>
            </a:rPr>
            <a:t>коллектиная идентичность</a:t>
          </a:r>
        </a:p>
      </dgm:t>
    </dgm:pt>
    <dgm:pt modelId="{C61B4877-0F22-144D-8336-37A891B81C85}" type="parTrans" cxnId="{40190A0F-87D1-1842-9736-039B94EA666D}">
      <dgm:prSet/>
      <dgm:spPr/>
      <dgm:t>
        <a:bodyPr/>
        <a:lstStyle/>
        <a:p>
          <a:endParaRPr lang="ru-RU"/>
        </a:p>
      </dgm:t>
    </dgm:pt>
    <dgm:pt modelId="{84E65378-03F8-2749-BBE0-2374D55EDB0C}" type="sibTrans" cxnId="{40190A0F-87D1-1842-9736-039B94EA666D}">
      <dgm:prSet/>
      <dgm:spPr/>
      <dgm:t>
        <a:bodyPr/>
        <a:lstStyle/>
        <a:p>
          <a:endParaRPr lang="ru-RU"/>
        </a:p>
      </dgm:t>
    </dgm:pt>
    <dgm:pt modelId="{3FCB86ED-94DB-0148-942B-306CD5A00200}">
      <dgm:prSet phldrT="[Текст]"/>
      <dgm:spPr/>
      <dgm:t>
        <a:bodyPr/>
        <a:lstStyle/>
        <a:p>
          <a:r>
            <a:rPr lang="ru-RU">
              <a:latin typeface="Times New Roman" panose="02020603050405020304" pitchFamily="18" charset="0"/>
              <a:cs typeface="Times New Roman" panose="02020603050405020304" pitchFamily="18" charset="0"/>
            </a:rPr>
            <a:t>историческая память</a:t>
          </a:r>
        </a:p>
      </dgm:t>
    </dgm:pt>
    <dgm:pt modelId="{022B71ED-14F3-0C4F-A21D-8EFB8A3F6189}" type="parTrans" cxnId="{74AE245C-A1A9-604F-8CFD-22A6A2688CC5}">
      <dgm:prSet/>
      <dgm:spPr/>
      <dgm:t>
        <a:bodyPr/>
        <a:lstStyle/>
        <a:p>
          <a:endParaRPr lang="ru-RU"/>
        </a:p>
      </dgm:t>
    </dgm:pt>
    <dgm:pt modelId="{8F756011-141F-1C47-AD8C-BE395A45E4D6}" type="sibTrans" cxnId="{74AE245C-A1A9-604F-8CFD-22A6A2688CC5}">
      <dgm:prSet/>
      <dgm:spPr/>
      <dgm:t>
        <a:bodyPr/>
        <a:lstStyle/>
        <a:p>
          <a:endParaRPr lang="ru-RU"/>
        </a:p>
      </dgm:t>
    </dgm:pt>
    <dgm:pt modelId="{F04B2ECC-520A-D04A-BF8D-888C41C5B6A8}" type="pres">
      <dgm:prSet presAssocID="{8C665244-2399-A841-AADE-EF7047F68CFB}" presName="theList" presStyleCnt="0">
        <dgm:presLayoutVars>
          <dgm:dir/>
          <dgm:animLvl val="lvl"/>
          <dgm:resizeHandles val="exact"/>
        </dgm:presLayoutVars>
      </dgm:prSet>
      <dgm:spPr/>
      <dgm:t>
        <a:bodyPr/>
        <a:lstStyle/>
        <a:p>
          <a:endParaRPr lang="ru-RU"/>
        </a:p>
      </dgm:t>
    </dgm:pt>
    <dgm:pt modelId="{2229D2AA-05EB-3C43-9469-1CFA5510E8AE}" type="pres">
      <dgm:prSet presAssocID="{7276ED99-7051-5D4C-96FF-D965CF71F09A}" presName="compNode" presStyleCnt="0"/>
      <dgm:spPr/>
    </dgm:pt>
    <dgm:pt modelId="{29E08995-A1A7-1F4F-8797-0346FC90E520}" type="pres">
      <dgm:prSet presAssocID="{7276ED99-7051-5D4C-96FF-D965CF71F09A}" presName="noGeometry" presStyleCnt="0"/>
      <dgm:spPr/>
    </dgm:pt>
    <dgm:pt modelId="{BF30A5E3-5B19-4645-A396-ABA596BF6ABB}" type="pres">
      <dgm:prSet presAssocID="{7276ED99-7051-5D4C-96FF-D965CF71F09A}" presName="childTextVisible" presStyleLbl="bgAccFollowNode1" presStyleIdx="0" presStyleCnt="3">
        <dgm:presLayoutVars>
          <dgm:bulletEnabled val="1"/>
        </dgm:presLayoutVars>
      </dgm:prSet>
      <dgm:spPr/>
      <dgm:t>
        <a:bodyPr/>
        <a:lstStyle/>
        <a:p>
          <a:endParaRPr lang="ru-RU"/>
        </a:p>
      </dgm:t>
    </dgm:pt>
    <dgm:pt modelId="{72BFE005-51B5-0549-B62C-79A48D0DBF7E}" type="pres">
      <dgm:prSet presAssocID="{7276ED99-7051-5D4C-96FF-D965CF71F09A}" presName="childTextHidden" presStyleLbl="bgAccFollowNode1" presStyleIdx="0" presStyleCnt="3"/>
      <dgm:spPr/>
      <dgm:t>
        <a:bodyPr/>
        <a:lstStyle/>
        <a:p>
          <a:endParaRPr lang="ru-RU"/>
        </a:p>
      </dgm:t>
    </dgm:pt>
    <dgm:pt modelId="{FC1BABE0-4DA6-A84C-8B64-8158039780FA}" type="pres">
      <dgm:prSet presAssocID="{7276ED99-7051-5D4C-96FF-D965CF71F09A}" presName="parentText" presStyleLbl="node1" presStyleIdx="0" presStyleCnt="3" custScaleX="97744">
        <dgm:presLayoutVars>
          <dgm:chMax val="1"/>
          <dgm:bulletEnabled val="1"/>
        </dgm:presLayoutVars>
      </dgm:prSet>
      <dgm:spPr/>
      <dgm:t>
        <a:bodyPr/>
        <a:lstStyle/>
        <a:p>
          <a:endParaRPr lang="ru-RU"/>
        </a:p>
      </dgm:t>
    </dgm:pt>
    <dgm:pt modelId="{C66D619A-AC2D-7442-A770-B73A9534BB8B}" type="pres">
      <dgm:prSet presAssocID="{7276ED99-7051-5D4C-96FF-D965CF71F09A}" presName="aSpace" presStyleCnt="0"/>
      <dgm:spPr/>
    </dgm:pt>
    <dgm:pt modelId="{6534A79A-2095-8048-8B83-1837B9933DEF}" type="pres">
      <dgm:prSet presAssocID="{F016CA2E-20D0-E144-A6FE-E2E296F11145}" presName="compNode" presStyleCnt="0"/>
      <dgm:spPr/>
    </dgm:pt>
    <dgm:pt modelId="{174BD535-7CB5-6044-9B84-CDE0F35642FE}" type="pres">
      <dgm:prSet presAssocID="{F016CA2E-20D0-E144-A6FE-E2E296F11145}" presName="noGeometry" presStyleCnt="0"/>
      <dgm:spPr/>
    </dgm:pt>
    <dgm:pt modelId="{42A0D5C6-EBD3-B74E-8377-D0FEC83B7D82}" type="pres">
      <dgm:prSet presAssocID="{F016CA2E-20D0-E144-A6FE-E2E296F11145}" presName="childTextVisible" presStyleLbl="bgAccFollowNode1" presStyleIdx="1" presStyleCnt="3" custLinFactNeighborX="15011" custLinFactNeighborY="1996">
        <dgm:presLayoutVars>
          <dgm:bulletEnabled val="1"/>
        </dgm:presLayoutVars>
      </dgm:prSet>
      <dgm:spPr/>
      <dgm:t>
        <a:bodyPr/>
        <a:lstStyle/>
        <a:p>
          <a:endParaRPr lang="ru-RU"/>
        </a:p>
      </dgm:t>
    </dgm:pt>
    <dgm:pt modelId="{E9F4402E-45B6-494B-8DEE-8BDDA55F92E5}" type="pres">
      <dgm:prSet presAssocID="{F016CA2E-20D0-E144-A6FE-E2E296F11145}" presName="childTextHidden" presStyleLbl="bgAccFollowNode1" presStyleIdx="1" presStyleCnt="3"/>
      <dgm:spPr/>
      <dgm:t>
        <a:bodyPr/>
        <a:lstStyle/>
        <a:p>
          <a:endParaRPr lang="ru-RU"/>
        </a:p>
      </dgm:t>
    </dgm:pt>
    <dgm:pt modelId="{E72D41CB-7B9B-3846-A6F1-869AC7088961}" type="pres">
      <dgm:prSet presAssocID="{F016CA2E-20D0-E144-A6FE-E2E296F11145}" presName="parentText" presStyleLbl="node1" presStyleIdx="1" presStyleCnt="3" custScaleX="135185">
        <dgm:presLayoutVars>
          <dgm:chMax val="1"/>
          <dgm:bulletEnabled val="1"/>
        </dgm:presLayoutVars>
      </dgm:prSet>
      <dgm:spPr/>
      <dgm:t>
        <a:bodyPr/>
        <a:lstStyle/>
        <a:p>
          <a:endParaRPr lang="ru-RU"/>
        </a:p>
      </dgm:t>
    </dgm:pt>
    <dgm:pt modelId="{9D3AB496-95E9-7F4F-B39D-F13D12DEA21F}" type="pres">
      <dgm:prSet presAssocID="{F016CA2E-20D0-E144-A6FE-E2E296F11145}" presName="aSpace" presStyleCnt="0"/>
      <dgm:spPr/>
    </dgm:pt>
    <dgm:pt modelId="{265591BD-F127-8C47-8610-B48CCFBA6256}" type="pres">
      <dgm:prSet presAssocID="{B41EF22F-5D39-EC46-BCAF-410B601C47BB}" presName="compNode" presStyleCnt="0"/>
      <dgm:spPr/>
    </dgm:pt>
    <dgm:pt modelId="{D2A45FF9-0A2B-F54E-A64F-CB98F72A7B0C}" type="pres">
      <dgm:prSet presAssocID="{B41EF22F-5D39-EC46-BCAF-410B601C47BB}" presName="noGeometry" presStyleCnt="0"/>
      <dgm:spPr/>
    </dgm:pt>
    <dgm:pt modelId="{6D98848F-DB9A-2C43-8007-B4F85F14402A}" type="pres">
      <dgm:prSet presAssocID="{B41EF22F-5D39-EC46-BCAF-410B601C47BB}" presName="childTextVisible" presStyleLbl="bgAccFollowNode1" presStyleIdx="2" presStyleCnt="3" custLinFactNeighborX="227" custLinFactNeighborY="799">
        <dgm:presLayoutVars>
          <dgm:bulletEnabled val="1"/>
        </dgm:presLayoutVars>
      </dgm:prSet>
      <dgm:spPr/>
      <dgm:t>
        <a:bodyPr/>
        <a:lstStyle/>
        <a:p>
          <a:endParaRPr lang="ru-RU"/>
        </a:p>
      </dgm:t>
    </dgm:pt>
    <dgm:pt modelId="{AF7FA736-8FC9-C449-80F3-D00789622C0A}" type="pres">
      <dgm:prSet presAssocID="{B41EF22F-5D39-EC46-BCAF-410B601C47BB}" presName="childTextHidden" presStyleLbl="bgAccFollowNode1" presStyleIdx="2" presStyleCnt="3"/>
      <dgm:spPr/>
      <dgm:t>
        <a:bodyPr/>
        <a:lstStyle/>
        <a:p>
          <a:endParaRPr lang="ru-RU"/>
        </a:p>
      </dgm:t>
    </dgm:pt>
    <dgm:pt modelId="{2E374F14-7FF0-2445-81F9-10C432AA1E6C}" type="pres">
      <dgm:prSet presAssocID="{B41EF22F-5D39-EC46-BCAF-410B601C47BB}" presName="parentText" presStyleLbl="node1" presStyleIdx="2" presStyleCnt="3" custScaleX="105555">
        <dgm:presLayoutVars>
          <dgm:chMax val="1"/>
          <dgm:bulletEnabled val="1"/>
        </dgm:presLayoutVars>
      </dgm:prSet>
      <dgm:spPr/>
      <dgm:t>
        <a:bodyPr/>
        <a:lstStyle/>
        <a:p>
          <a:endParaRPr lang="ru-RU"/>
        </a:p>
      </dgm:t>
    </dgm:pt>
  </dgm:ptLst>
  <dgm:cxnLst>
    <dgm:cxn modelId="{38654E9D-7522-FE43-A13E-91E1E4CFBC2F}" type="presOf" srcId="{7276ED99-7051-5D4C-96FF-D965CF71F09A}" destId="{FC1BABE0-4DA6-A84C-8B64-8158039780FA}" srcOrd="0" destOrd="0" presId="urn:microsoft.com/office/officeart/2005/8/layout/hProcess6"/>
    <dgm:cxn modelId="{D333C2EF-1C42-4B43-98AA-744D74A7D9EE}" type="presOf" srcId="{F016CA2E-20D0-E144-A6FE-E2E296F11145}" destId="{E72D41CB-7B9B-3846-A6F1-869AC7088961}" srcOrd="0" destOrd="0" presId="urn:microsoft.com/office/officeart/2005/8/layout/hProcess6"/>
    <dgm:cxn modelId="{EDF2B65B-EC3F-734B-A7E1-F037D584568F}" srcId="{8C665244-2399-A841-AADE-EF7047F68CFB}" destId="{F016CA2E-20D0-E144-A6FE-E2E296F11145}" srcOrd="1" destOrd="0" parTransId="{25944DB3-BC9E-7B49-8191-31DCD3306B13}" sibTransId="{50F05178-1EA5-3340-988C-F60423AC0181}"/>
    <dgm:cxn modelId="{74AE245C-A1A9-604F-8CFD-22A6A2688CC5}" srcId="{B41EF22F-5D39-EC46-BCAF-410B601C47BB}" destId="{3FCB86ED-94DB-0148-942B-306CD5A00200}" srcOrd="0" destOrd="0" parTransId="{022B71ED-14F3-0C4F-A21D-8EFB8A3F6189}" sibTransId="{8F756011-141F-1C47-AD8C-BE395A45E4D6}"/>
    <dgm:cxn modelId="{9FC30EDF-FAEA-7241-B329-1E79D449874D}" srcId="{8C665244-2399-A841-AADE-EF7047F68CFB}" destId="{7276ED99-7051-5D4C-96FF-D965CF71F09A}" srcOrd="0" destOrd="0" parTransId="{DDA8546C-FE87-C248-9E90-568A70CD5C34}" sibTransId="{2459D094-580C-564F-A2F3-5008D3C76A13}"/>
    <dgm:cxn modelId="{D673C899-193D-E24C-8409-01474E10AC1B}" srcId="{7276ED99-7051-5D4C-96FF-D965CF71F09A}" destId="{B43ADED0-A61F-0048-BE2B-FF543145392D}" srcOrd="0" destOrd="0" parTransId="{CE227DE8-0C91-1746-AB0A-62EB7EDADB15}" sibTransId="{53D86390-303F-A547-908F-D0B4C9F186EF}"/>
    <dgm:cxn modelId="{4C04F004-E1A9-254A-9381-4391E0E849CF}" type="presOf" srcId="{B43ADED0-A61F-0048-BE2B-FF543145392D}" destId="{72BFE005-51B5-0549-B62C-79A48D0DBF7E}" srcOrd="1" destOrd="0" presId="urn:microsoft.com/office/officeart/2005/8/layout/hProcess6"/>
    <dgm:cxn modelId="{40190A0F-87D1-1842-9736-039B94EA666D}" srcId="{8C665244-2399-A841-AADE-EF7047F68CFB}" destId="{B41EF22F-5D39-EC46-BCAF-410B601C47BB}" srcOrd="2" destOrd="0" parTransId="{C61B4877-0F22-144D-8336-37A891B81C85}" sibTransId="{84E65378-03F8-2749-BBE0-2374D55EDB0C}"/>
    <dgm:cxn modelId="{4760C120-9744-9543-9AE4-068AC869E41B}" type="presOf" srcId="{3FCB86ED-94DB-0148-942B-306CD5A00200}" destId="{6D98848F-DB9A-2C43-8007-B4F85F14402A}" srcOrd="0" destOrd="0" presId="urn:microsoft.com/office/officeart/2005/8/layout/hProcess6"/>
    <dgm:cxn modelId="{7AA38CC5-5192-834E-8B9A-C222999CDE5D}" srcId="{F016CA2E-20D0-E144-A6FE-E2E296F11145}" destId="{46DC672D-F630-EC43-9635-398E25201EC0}" srcOrd="0" destOrd="0" parTransId="{55B09389-2F74-8647-8911-AFE0FFFB07E9}" sibTransId="{A51393F8-B2C6-8143-99C3-613EE1989FB7}"/>
    <dgm:cxn modelId="{8E911594-8492-0F4D-A841-4949BEDC341F}" type="presOf" srcId="{B43ADED0-A61F-0048-BE2B-FF543145392D}" destId="{BF30A5E3-5B19-4645-A396-ABA596BF6ABB}" srcOrd="0" destOrd="0" presId="urn:microsoft.com/office/officeart/2005/8/layout/hProcess6"/>
    <dgm:cxn modelId="{31044AD1-E43E-4A41-B2A4-C482C5412851}" type="presOf" srcId="{46DC672D-F630-EC43-9635-398E25201EC0}" destId="{E9F4402E-45B6-494B-8DEE-8BDDA55F92E5}" srcOrd="1" destOrd="0" presId="urn:microsoft.com/office/officeart/2005/8/layout/hProcess6"/>
    <dgm:cxn modelId="{96ACCD61-DAD2-FF47-A4AD-F53DA677600A}" type="presOf" srcId="{3FCB86ED-94DB-0148-942B-306CD5A00200}" destId="{AF7FA736-8FC9-C449-80F3-D00789622C0A}" srcOrd="1" destOrd="0" presId="urn:microsoft.com/office/officeart/2005/8/layout/hProcess6"/>
    <dgm:cxn modelId="{4F83E806-A73A-BC45-A726-7D894C58761A}" type="presOf" srcId="{46DC672D-F630-EC43-9635-398E25201EC0}" destId="{42A0D5C6-EBD3-B74E-8377-D0FEC83B7D82}" srcOrd="0" destOrd="0" presId="urn:microsoft.com/office/officeart/2005/8/layout/hProcess6"/>
    <dgm:cxn modelId="{DE1E93B6-D1FD-FF4B-8494-20276B8AC884}" type="presOf" srcId="{8C665244-2399-A841-AADE-EF7047F68CFB}" destId="{F04B2ECC-520A-D04A-BF8D-888C41C5B6A8}" srcOrd="0" destOrd="0" presId="urn:microsoft.com/office/officeart/2005/8/layout/hProcess6"/>
    <dgm:cxn modelId="{B2D2352B-DCA4-D74E-B052-E9937668B297}" type="presOf" srcId="{B41EF22F-5D39-EC46-BCAF-410B601C47BB}" destId="{2E374F14-7FF0-2445-81F9-10C432AA1E6C}" srcOrd="0" destOrd="0" presId="urn:microsoft.com/office/officeart/2005/8/layout/hProcess6"/>
    <dgm:cxn modelId="{CFE85D21-5D79-4A41-95D1-9BD788D6E583}" type="presParOf" srcId="{F04B2ECC-520A-D04A-BF8D-888C41C5B6A8}" destId="{2229D2AA-05EB-3C43-9469-1CFA5510E8AE}" srcOrd="0" destOrd="0" presId="urn:microsoft.com/office/officeart/2005/8/layout/hProcess6"/>
    <dgm:cxn modelId="{768DDD77-365D-9B4E-BCC6-EACD9EFCF478}" type="presParOf" srcId="{2229D2AA-05EB-3C43-9469-1CFA5510E8AE}" destId="{29E08995-A1A7-1F4F-8797-0346FC90E520}" srcOrd="0" destOrd="0" presId="urn:microsoft.com/office/officeart/2005/8/layout/hProcess6"/>
    <dgm:cxn modelId="{02552C7A-BDEF-D447-BE0B-885EE2741909}" type="presParOf" srcId="{2229D2AA-05EB-3C43-9469-1CFA5510E8AE}" destId="{BF30A5E3-5B19-4645-A396-ABA596BF6ABB}" srcOrd="1" destOrd="0" presId="urn:microsoft.com/office/officeart/2005/8/layout/hProcess6"/>
    <dgm:cxn modelId="{33EA6A31-F992-5740-B924-2E175EBF4D00}" type="presParOf" srcId="{2229D2AA-05EB-3C43-9469-1CFA5510E8AE}" destId="{72BFE005-51B5-0549-B62C-79A48D0DBF7E}" srcOrd="2" destOrd="0" presId="urn:microsoft.com/office/officeart/2005/8/layout/hProcess6"/>
    <dgm:cxn modelId="{BE295033-1045-5143-939B-E420A6F10295}" type="presParOf" srcId="{2229D2AA-05EB-3C43-9469-1CFA5510E8AE}" destId="{FC1BABE0-4DA6-A84C-8B64-8158039780FA}" srcOrd="3" destOrd="0" presId="urn:microsoft.com/office/officeart/2005/8/layout/hProcess6"/>
    <dgm:cxn modelId="{DF8DF372-7174-D940-8637-71ED5739CE1F}" type="presParOf" srcId="{F04B2ECC-520A-D04A-BF8D-888C41C5B6A8}" destId="{C66D619A-AC2D-7442-A770-B73A9534BB8B}" srcOrd="1" destOrd="0" presId="urn:microsoft.com/office/officeart/2005/8/layout/hProcess6"/>
    <dgm:cxn modelId="{B6D8AA2B-A384-BD48-857B-830398DBFDE4}" type="presParOf" srcId="{F04B2ECC-520A-D04A-BF8D-888C41C5B6A8}" destId="{6534A79A-2095-8048-8B83-1837B9933DEF}" srcOrd="2" destOrd="0" presId="urn:microsoft.com/office/officeart/2005/8/layout/hProcess6"/>
    <dgm:cxn modelId="{14984345-4572-184D-A480-2A1CE58A88D6}" type="presParOf" srcId="{6534A79A-2095-8048-8B83-1837B9933DEF}" destId="{174BD535-7CB5-6044-9B84-CDE0F35642FE}" srcOrd="0" destOrd="0" presId="urn:microsoft.com/office/officeart/2005/8/layout/hProcess6"/>
    <dgm:cxn modelId="{C2DC409D-744B-DD4A-8975-3460DCBA8FA8}" type="presParOf" srcId="{6534A79A-2095-8048-8B83-1837B9933DEF}" destId="{42A0D5C6-EBD3-B74E-8377-D0FEC83B7D82}" srcOrd="1" destOrd="0" presId="urn:microsoft.com/office/officeart/2005/8/layout/hProcess6"/>
    <dgm:cxn modelId="{9C9FA478-A7E9-7A48-97A3-E5B177DBFB72}" type="presParOf" srcId="{6534A79A-2095-8048-8B83-1837B9933DEF}" destId="{E9F4402E-45B6-494B-8DEE-8BDDA55F92E5}" srcOrd="2" destOrd="0" presId="urn:microsoft.com/office/officeart/2005/8/layout/hProcess6"/>
    <dgm:cxn modelId="{4542ED05-84B7-BC4A-A114-A4D1299AD990}" type="presParOf" srcId="{6534A79A-2095-8048-8B83-1837B9933DEF}" destId="{E72D41CB-7B9B-3846-A6F1-869AC7088961}" srcOrd="3" destOrd="0" presId="urn:microsoft.com/office/officeart/2005/8/layout/hProcess6"/>
    <dgm:cxn modelId="{90EB8B86-9A36-F344-BAF9-AA984BA2879D}" type="presParOf" srcId="{F04B2ECC-520A-D04A-BF8D-888C41C5B6A8}" destId="{9D3AB496-95E9-7F4F-B39D-F13D12DEA21F}" srcOrd="3" destOrd="0" presId="urn:microsoft.com/office/officeart/2005/8/layout/hProcess6"/>
    <dgm:cxn modelId="{0F639B7E-9F0E-EB4B-8171-07F2BD309ED2}" type="presParOf" srcId="{F04B2ECC-520A-D04A-BF8D-888C41C5B6A8}" destId="{265591BD-F127-8C47-8610-B48CCFBA6256}" srcOrd="4" destOrd="0" presId="urn:microsoft.com/office/officeart/2005/8/layout/hProcess6"/>
    <dgm:cxn modelId="{7B8B6108-052B-904B-9B24-9FD218AA2DC3}" type="presParOf" srcId="{265591BD-F127-8C47-8610-B48CCFBA6256}" destId="{D2A45FF9-0A2B-F54E-A64F-CB98F72A7B0C}" srcOrd="0" destOrd="0" presId="urn:microsoft.com/office/officeart/2005/8/layout/hProcess6"/>
    <dgm:cxn modelId="{FEE7D7C1-9547-204F-A71F-563E41F2CC88}" type="presParOf" srcId="{265591BD-F127-8C47-8610-B48CCFBA6256}" destId="{6D98848F-DB9A-2C43-8007-B4F85F14402A}" srcOrd="1" destOrd="0" presId="urn:microsoft.com/office/officeart/2005/8/layout/hProcess6"/>
    <dgm:cxn modelId="{49D92327-0233-C044-A719-5CD85349766E}" type="presParOf" srcId="{265591BD-F127-8C47-8610-B48CCFBA6256}" destId="{AF7FA736-8FC9-C449-80F3-D00789622C0A}" srcOrd="2" destOrd="0" presId="urn:microsoft.com/office/officeart/2005/8/layout/hProcess6"/>
    <dgm:cxn modelId="{837C337A-0DFA-3C40-8AF9-FCABB1F1D59F}" type="presParOf" srcId="{265591BD-F127-8C47-8610-B48CCFBA6256}" destId="{2E374F14-7FF0-2445-81F9-10C432AA1E6C}" srcOrd="3" destOrd="0" presId="urn:microsoft.com/office/officeart/2005/8/layout/hProcess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30A5E3-5B19-4645-A396-ABA596BF6ABB}">
      <dsp:nvSpPr>
        <dsp:cNvPr id="0" name=""/>
        <dsp:cNvSpPr/>
      </dsp:nvSpPr>
      <dsp:spPr>
        <a:xfrm>
          <a:off x="351253" y="319529"/>
          <a:ext cx="1392516" cy="1217234"/>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5400" tIns="6350" rIns="12700" bIns="635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независимость</a:t>
          </a:r>
        </a:p>
      </dsp:txBody>
      <dsp:txXfrm>
        <a:off x="699382" y="502114"/>
        <a:ext cx="678852" cy="852064"/>
      </dsp:txXfrm>
    </dsp:sp>
    <dsp:sp modelId="{FC1BABE0-4DA6-A84C-8B64-8158039780FA}">
      <dsp:nvSpPr>
        <dsp:cNvPr id="0" name=""/>
        <dsp:cNvSpPr/>
      </dsp:nvSpPr>
      <dsp:spPr>
        <a:xfrm>
          <a:off x="10978" y="580017"/>
          <a:ext cx="680550" cy="696258"/>
        </a:xfrm>
        <a:prstGeom prst="ellipse">
          <a:avLst/>
        </a:prstGeom>
        <a:solidFill>
          <a:schemeClr val="accent1">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solidFill>
                <a:schemeClr val="tx1"/>
              </a:solidFill>
              <a:latin typeface="Times New Roman" panose="02020603050405020304" pitchFamily="18" charset="0"/>
              <a:cs typeface="Times New Roman" panose="02020603050405020304" pitchFamily="18" charset="0"/>
            </a:rPr>
            <a:t>автономия</a:t>
          </a:r>
        </a:p>
      </dsp:txBody>
      <dsp:txXfrm>
        <a:off x="110642" y="681982"/>
        <a:ext cx="481222" cy="492328"/>
      </dsp:txXfrm>
    </dsp:sp>
    <dsp:sp modelId="{42A0D5C6-EBD3-B74E-8377-D0FEC83B7D82}">
      <dsp:nvSpPr>
        <dsp:cNvPr id="0" name=""/>
        <dsp:cNvSpPr/>
      </dsp:nvSpPr>
      <dsp:spPr>
        <a:xfrm>
          <a:off x="2510450" y="343825"/>
          <a:ext cx="1392516" cy="1217234"/>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национальное самосознание</a:t>
          </a:r>
        </a:p>
      </dsp:txBody>
      <dsp:txXfrm>
        <a:off x="2858579" y="526410"/>
        <a:ext cx="678852" cy="852064"/>
      </dsp:txXfrm>
    </dsp:sp>
    <dsp:sp modelId="{E72D41CB-7B9B-3846-A6F1-869AC7088961}">
      <dsp:nvSpPr>
        <dsp:cNvPr id="0" name=""/>
        <dsp:cNvSpPr/>
      </dsp:nvSpPr>
      <dsp:spPr>
        <a:xfrm>
          <a:off x="1830801" y="580017"/>
          <a:ext cx="941236" cy="696258"/>
        </a:xfrm>
        <a:prstGeom prst="ellipse">
          <a:avLst/>
        </a:prstGeom>
        <a:solidFill>
          <a:schemeClr val="tx2">
            <a:lumMod val="10000"/>
            <a:lumOff val="9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solidFill>
                <a:schemeClr val="tx1"/>
              </a:solidFill>
              <a:latin typeface="Times New Roman" panose="02020603050405020304" pitchFamily="18" charset="0"/>
              <a:cs typeface="Times New Roman" panose="02020603050405020304" pitchFamily="18" charset="0"/>
            </a:rPr>
            <a:t>культурное возрождение</a:t>
          </a:r>
        </a:p>
      </dsp:txBody>
      <dsp:txXfrm>
        <a:off x="1968642" y="681982"/>
        <a:ext cx="665554" cy="492328"/>
      </dsp:txXfrm>
    </dsp:sp>
    <dsp:sp modelId="{6D98848F-DB9A-2C43-8007-B4F85F14402A}">
      <dsp:nvSpPr>
        <dsp:cNvPr id="0" name=""/>
        <dsp:cNvSpPr/>
      </dsp:nvSpPr>
      <dsp:spPr>
        <a:xfrm>
          <a:off x="4151560" y="329255"/>
          <a:ext cx="1392516" cy="1217234"/>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10160" bIns="5080" numCol="1" spcCol="1270" anchor="ctr" anchorCtr="0">
          <a:noAutofit/>
        </a:bodyPr>
        <a:lstStyle/>
        <a:p>
          <a:pPr lvl="0" algn="ctr" defTabSz="355600">
            <a:lnSpc>
              <a:spcPct val="90000"/>
            </a:lnSpc>
            <a:spcBef>
              <a:spcPct val="0"/>
            </a:spcBef>
            <a:spcAft>
              <a:spcPct val="35000"/>
            </a:spcAft>
          </a:pPr>
          <a:r>
            <a:rPr lang="ru-RU" sz="800" kern="1200">
              <a:latin typeface="Times New Roman" panose="02020603050405020304" pitchFamily="18" charset="0"/>
              <a:cs typeface="Times New Roman" panose="02020603050405020304" pitchFamily="18" charset="0"/>
            </a:rPr>
            <a:t>историческая память</a:t>
          </a:r>
        </a:p>
      </dsp:txBody>
      <dsp:txXfrm>
        <a:off x="4499689" y="511840"/>
        <a:ext cx="678852" cy="852064"/>
      </dsp:txXfrm>
    </dsp:sp>
    <dsp:sp modelId="{2E374F14-7FF0-2445-81F9-10C432AA1E6C}">
      <dsp:nvSpPr>
        <dsp:cNvPr id="0" name=""/>
        <dsp:cNvSpPr/>
      </dsp:nvSpPr>
      <dsp:spPr>
        <a:xfrm>
          <a:off x="3780968" y="580017"/>
          <a:ext cx="734935" cy="696258"/>
        </a:xfrm>
        <a:prstGeom prst="ellipse">
          <a:avLst/>
        </a:prstGeom>
        <a:solidFill>
          <a:schemeClr val="accent4">
            <a:lumMod val="20000"/>
            <a:lumOff val="8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solidFill>
                <a:schemeClr val="tx1"/>
              </a:solidFill>
              <a:latin typeface="Times New Roman" panose="02020603050405020304" pitchFamily="18" charset="0"/>
              <a:cs typeface="Times New Roman" panose="02020603050405020304" pitchFamily="18" charset="0"/>
            </a:rPr>
            <a:t>коллектиная идентичность</a:t>
          </a:r>
        </a:p>
      </dsp:txBody>
      <dsp:txXfrm>
        <a:off x="3888597" y="681982"/>
        <a:ext cx="519677" cy="492328"/>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877EA-F105-4F53-B767-48D5C2283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56644</Words>
  <Characters>322872</Characters>
  <Application>Microsoft Office Word</Application>
  <DocSecurity>0</DocSecurity>
  <Lines>2690</Lines>
  <Paragraphs>757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Султан</cp:lastModifiedBy>
  <cp:revision>3</cp:revision>
  <cp:lastPrinted>2026-03-07T05:07:00Z</cp:lastPrinted>
  <dcterms:created xsi:type="dcterms:W3CDTF">2026-03-18T16:42:00Z</dcterms:created>
  <dcterms:modified xsi:type="dcterms:W3CDTF">2026-03-18T16:42:00Z</dcterms:modified>
</cp:coreProperties>
</file>